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E0590A" w14:textId="6C6F173D" w:rsidR="00737379" w:rsidRDefault="00F43D3B" w:rsidP="00C22FAB">
      <w:pPr>
        <w:pStyle w:val="2"/>
      </w:pPr>
      <w:r>
        <w:rPr>
          <w:rFonts w:ascii="Verdana" w:hAnsi="Verdana"/>
          <w:noProof/>
          <w:sz w:val="20"/>
          <w:szCs w:val="20"/>
        </w:rPr>
        <w:drawing>
          <wp:anchor distT="0" distB="0" distL="114300" distR="114300" simplePos="0" relativeHeight="251677696" behindDoc="1" locked="0" layoutInCell="1" allowOverlap="1" wp14:anchorId="32CE3AA5" wp14:editId="5797E4E2">
            <wp:simplePos x="0" y="0"/>
            <wp:positionH relativeFrom="page">
              <wp:posOffset>305435</wp:posOffset>
            </wp:positionH>
            <wp:positionV relativeFrom="paragraph">
              <wp:posOffset>-133350</wp:posOffset>
            </wp:positionV>
            <wp:extent cx="7391400" cy="1000633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8" cstate="screen"/>
                    <a:srcRect/>
                    <a:stretch>
                      <a:fillRect/>
                    </a:stretch>
                  </pic:blipFill>
                  <pic:spPr>
                    <a:xfrm>
                      <a:off x="0" y="0"/>
                      <a:ext cx="7391400" cy="10006330"/>
                    </a:xfrm>
                    <a:prstGeom prst="rect">
                      <a:avLst/>
                    </a:prstGeom>
                    <a:ln>
                      <a:noFill/>
                    </a:ln>
                  </pic:spPr>
                </pic:pic>
              </a:graphicData>
            </a:graphic>
            <wp14:sizeRelH relativeFrom="margin">
              <wp14:pctWidth>0</wp14:pctWidth>
            </wp14:sizeRelH>
          </wp:anchor>
        </w:drawing>
      </w:r>
      <w:r w:rsidR="009F6ED8" w:rsidRPr="006122F0">
        <w:t xml:space="preserve">    </w:t>
      </w:r>
      <w:r w:rsidR="00C03F67" w:rsidRPr="006122F0">
        <w:t xml:space="preserve">              </w:t>
      </w:r>
    </w:p>
    <w:tbl>
      <w:tblPr>
        <w:tblW w:w="5000" w:type="pct"/>
        <w:tblLook w:val="04A0" w:firstRow="1" w:lastRow="0" w:firstColumn="1" w:lastColumn="0" w:noHBand="0" w:noVBand="1"/>
      </w:tblPr>
      <w:tblGrid>
        <w:gridCol w:w="1962"/>
        <w:gridCol w:w="5191"/>
        <w:gridCol w:w="2110"/>
      </w:tblGrid>
      <w:tr w:rsidR="00737379" w:rsidRPr="00653C8D" w14:paraId="43494F23" w14:textId="77777777" w:rsidTr="00944D2D">
        <w:trPr>
          <w:trHeight w:val="555"/>
        </w:trPr>
        <w:tc>
          <w:tcPr>
            <w:tcW w:w="1059" w:type="pct"/>
            <w:vMerge w:val="restart"/>
            <w:shd w:val="clear" w:color="auto" w:fill="auto"/>
          </w:tcPr>
          <w:p w14:paraId="6BC4A9C0" w14:textId="2D6DC4FB" w:rsidR="00737379" w:rsidRPr="00653C8D" w:rsidRDefault="00737379" w:rsidP="006832D2">
            <w:pPr>
              <w:pStyle w:val="Encabezado"/>
              <w:rPr>
                <w:rFonts w:ascii="Arial Narrow" w:hAnsi="Arial Narrow"/>
                <w:b/>
                <w:color w:val="0070C0"/>
                <w:sz w:val="8"/>
                <w:szCs w:val="8"/>
              </w:rPr>
            </w:pPr>
          </w:p>
        </w:tc>
        <w:tc>
          <w:tcPr>
            <w:tcW w:w="2802" w:type="pct"/>
            <w:shd w:val="clear" w:color="auto" w:fill="auto"/>
            <w:vAlign w:val="bottom"/>
          </w:tcPr>
          <w:p w14:paraId="25E039AF" w14:textId="4D13354F" w:rsidR="00944D2D" w:rsidRDefault="00944D2D" w:rsidP="006832D2">
            <w:pPr>
              <w:pStyle w:val="Encabezado"/>
              <w:jc w:val="center"/>
              <w:rPr>
                <w:rFonts w:ascii="Arial" w:hAnsi="Arial" w:cs="Arial"/>
                <w:color w:val="0070C0"/>
                <w:sz w:val="24"/>
              </w:rPr>
            </w:pPr>
          </w:p>
          <w:p w14:paraId="2C0881CB" w14:textId="77777777" w:rsidR="00944D2D" w:rsidRDefault="00944D2D" w:rsidP="006832D2">
            <w:pPr>
              <w:pStyle w:val="Encabezado"/>
              <w:jc w:val="center"/>
              <w:rPr>
                <w:rFonts w:ascii="Arial" w:hAnsi="Arial" w:cs="Arial"/>
                <w:color w:val="0070C0"/>
                <w:sz w:val="24"/>
              </w:rPr>
            </w:pPr>
          </w:p>
          <w:p w14:paraId="2131FAA7" w14:textId="77777777" w:rsidR="00944D2D" w:rsidRDefault="00944D2D" w:rsidP="006832D2">
            <w:pPr>
              <w:pStyle w:val="Encabezado"/>
              <w:jc w:val="center"/>
              <w:rPr>
                <w:rFonts w:ascii="Arial" w:hAnsi="Arial" w:cs="Arial"/>
                <w:color w:val="0070C0"/>
                <w:sz w:val="24"/>
              </w:rPr>
            </w:pPr>
          </w:p>
          <w:p w14:paraId="1DBA3832" w14:textId="77777777" w:rsidR="00944D2D" w:rsidRDefault="00944D2D" w:rsidP="006832D2">
            <w:pPr>
              <w:pStyle w:val="Encabezado"/>
              <w:jc w:val="center"/>
              <w:rPr>
                <w:rFonts w:ascii="Arial" w:hAnsi="Arial" w:cs="Arial"/>
                <w:color w:val="0070C0"/>
                <w:sz w:val="24"/>
              </w:rPr>
            </w:pPr>
          </w:p>
          <w:p w14:paraId="72B111C6" w14:textId="510A931A" w:rsidR="00737379" w:rsidRPr="00653C8D" w:rsidRDefault="00737379" w:rsidP="006832D2">
            <w:pPr>
              <w:pStyle w:val="Encabezado"/>
              <w:jc w:val="center"/>
              <w:rPr>
                <w:rFonts w:ascii="Century Gothic" w:hAnsi="Century Gothic"/>
                <w:b/>
                <w:color w:val="0070C0"/>
                <w:sz w:val="28"/>
                <w:szCs w:val="28"/>
              </w:rPr>
            </w:pPr>
            <w:r w:rsidRPr="00653C8D">
              <w:rPr>
                <w:rFonts w:ascii="Arial" w:hAnsi="Arial" w:cs="Arial"/>
                <w:color w:val="0070C0"/>
                <w:sz w:val="24"/>
              </w:rPr>
              <w:t>ESTADO PLURINACIONAL DE BOLIVIA</w:t>
            </w:r>
          </w:p>
        </w:tc>
        <w:tc>
          <w:tcPr>
            <w:tcW w:w="1139" w:type="pct"/>
            <w:vMerge w:val="restart"/>
            <w:shd w:val="clear" w:color="auto" w:fill="auto"/>
          </w:tcPr>
          <w:p w14:paraId="0E03CFD8" w14:textId="2AFBCDD1" w:rsidR="00737379" w:rsidRPr="00653C8D" w:rsidRDefault="00737379" w:rsidP="006832D2">
            <w:pPr>
              <w:pStyle w:val="Encabezado"/>
              <w:jc w:val="right"/>
            </w:pPr>
          </w:p>
        </w:tc>
      </w:tr>
      <w:tr w:rsidR="00737379" w:rsidRPr="00653C8D" w14:paraId="56984053" w14:textId="77777777" w:rsidTr="00944D2D">
        <w:trPr>
          <w:trHeight w:val="555"/>
        </w:trPr>
        <w:tc>
          <w:tcPr>
            <w:tcW w:w="1059" w:type="pct"/>
            <w:vMerge/>
            <w:shd w:val="clear" w:color="auto" w:fill="auto"/>
          </w:tcPr>
          <w:p w14:paraId="6E6DB7FF" w14:textId="77777777" w:rsidR="00737379" w:rsidRPr="00653C8D" w:rsidRDefault="00737379" w:rsidP="006832D2">
            <w:pPr>
              <w:pStyle w:val="Encabezado"/>
              <w:jc w:val="both"/>
              <w:rPr>
                <w:noProof/>
                <w:color w:val="0070C0"/>
                <w:sz w:val="18"/>
                <w:lang w:val="es-BO" w:eastAsia="es-BO"/>
              </w:rPr>
            </w:pPr>
          </w:p>
        </w:tc>
        <w:tc>
          <w:tcPr>
            <w:tcW w:w="2802" w:type="pct"/>
            <w:shd w:val="clear" w:color="auto" w:fill="auto"/>
          </w:tcPr>
          <w:p w14:paraId="02389A04" w14:textId="52BEB874" w:rsidR="00737379" w:rsidRPr="00653C8D" w:rsidRDefault="00737379" w:rsidP="006832D2">
            <w:pPr>
              <w:pStyle w:val="Encabezado"/>
              <w:jc w:val="center"/>
              <w:rPr>
                <w:rFonts w:ascii="Arial" w:hAnsi="Arial" w:cs="Arial"/>
                <w:color w:val="0070C0"/>
                <w:sz w:val="34"/>
                <w:szCs w:val="34"/>
              </w:rPr>
            </w:pPr>
            <w:r w:rsidRPr="00653C8D">
              <w:rPr>
                <w:rFonts w:ascii="Century Gothic" w:hAnsi="Century Gothic"/>
                <w:b/>
                <w:color w:val="0070C0"/>
                <w:sz w:val="32"/>
                <w:szCs w:val="34"/>
              </w:rPr>
              <w:t>AGENCIA ESTATAL DE VIVIENDA</w:t>
            </w:r>
          </w:p>
        </w:tc>
        <w:tc>
          <w:tcPr>
            <w:tcW w:w="1139" w:type="pct"/>
            <w:vMerge/>
            <w:shd w:val="clear" w:color="auto" w:fill="auto"/>
          </w:tcPr>
          <w:p w14:paraId="50793FFA" w14:textId="77777777" w:rsidR="00737379" w:rsidRPr="00653C8D" w:rsidRDefault="00737379" w:rsidP="006832D2">
            <w:pPr>
              <w:pStyle w:val="Encabezado"/>
              <w:jc w:val="right"/>
              <w:rPr>
                <w:noProof/>
                <w:color w:val="2F5496"/>
                <w:lang w:val="es-BO" w:eastAsia="es-BO"/>
              </w:rPr>
            </w:pPr>
          </w:p>
        </w:tc>
      </w:tr>
    </w:tbl>
    <w:p w14:paraId="597E4162" w14:textId="7BA7DD94" w:rsidR="00737379" w:rsidRPr="006D65BE" w:rsidRDefault="00737379" w:rsidP="00737379">
      <w:pPr>
        <w:rPr>
          <w:rFonts w:ascii="Verdana" w:hAnsi="Verdana" w:cs="Arial"/>
          <w:b/>
          <w:i/>
          <w:color w:val="1F497D"/>
          <w:sz w:val="24"/>
          <w:szCs w:val="24"/>
        </w:rPr>
      </w:pPr>
    </w:p>
    <w:p w14:paraId="013A28BC" w14:textId="6B5C9206" w:rsidR="009F6ED8" w:rsidRPr="00653C8D" w:rsidRDefault="006D65BE" w:rsidP="00692378">
      <w:pPr>
        <w:rPr>
          <w:rFonts w:ascii="Century Gothic" w:hAnsi="Century Gothic"/>
          <w:b/>
          <w:i/>
          <w:color w:val="1F497D"/>
          <w:sz w:val="24"/>
          <w:szCs w:val="24"/>
        </w:rPr>
      </w:pPr>
      <w:r>
        <w:rPr>
          <w:rFonts w:ascii="Century Gothic" w:hAnsi="Century Gothic"/>
          <w:b/>
          <w:i/>
          <w:color w:val="1F497D"/>
          <w:sz w:val="24"/>
          <w:szCs w:val="24"/>
        </w:rPr>
        <w:t xml:space="preserve"> </w:t>
      </w:r>
      <w:r w:rsidR="00C03F67" w:rsidRPr="00653C8D">
        <w:rPr>
          <w:rFonts w:ascii="Century Gothic" w:hAnsi="Century Gothic"/>
          <w:b/>
          <w:i/>
          <w:color w:val="1F497D"/>
          <w:sz w:val="24"/>
          <w:szCs w:val="24"/>
        </w:rPr>
        <w:t xml:space="preserve">                                                            </w:t>
      </w:r>
      <w:r w:rsidR="009F6ED8" w:rsidRPr="00653C8D">
        <w:rPr>
          <w:rFonts w:ascii="Century Gothic" w:hAnsi="Century Gothic"/>
          <w:b/>
          <w:i/>
          <w:color w:val="1F497D"/>
          <w:sz w:val="24"/>
          <w:szCs w:val="24"/>
        </w:rPr>
        <w:t xml:space="preserve">                                                                                   </w:t>
      </w:r>
    </w:p>
    <w:p w14:paraId="4CB65B2C" w14:textId="53F0A3E8" w:rsidR="00737379" w:rsidRPr="00653C8D" w:rsidRDefault="00944D2D" w:rsidP="00737379">
      <w:pPr>
        <w:jc w:val="center"/>
        <w:rPr>
          <w:rFonts w:ascii="Century Gothic" w:hAnsi="Century Gothic" w:cs="Arial"/>
          <w:b/>
          <w:sz w:val="24"/>
          <w:szCs w:val="18"/>
          <w:lang w:val="es-BO"/>
        </w:rPr>
      </w:pPr>
      <w:r w:rsidRPr="00653C8D">
        <w:rPr>
          <w:rFonts w:ascii="Century Gothic" w:hAnsi="Century Gothic" w:cs="Arial"/>
          <w:b/>
          <w:sz w:val="24"/>
          <w:szCs w:val="18"/>
          <w:lang w:val="es-BO"/>
        </w:rPr>
        <w:t>DIRECCIÓN</w:t>
      </w:r>
      <w:r w:rsidR="009E4B7E" w:rsidRPr="00653C8D">
        <w:rPr>
          <w:rFonts w:ascii="Century Gothic" w:hAnsi="Century Gothic" w:cs="Arial"/>
          <w:b/>
          <w:sz w:val="24"/>
          <w:szCs w:val="18"/>
          <w:lang w:val="es-BO"/>
        </w:rPr>
        <w:t xml:space="preserve"> DEPARTAMENTAL DE </w:t>
      </w:r>
      <w:r w:rsidR="00BA5CEF">
        <w:rPr>
          <w:rFonts w:ascii="Century Gothic" w:hAnsi="Century Gothic" w:cs="Arial"/>
          <w:b/>
          <w:sz w:val="24"/>
          <w:szCs w:val="18"/>
          <w:lang w:val="es-BO"/>
        </w:rPr>
        <w:t>CHUQUISACA</w:t>
      </w:r>
    </w:p>
    <w:p w14:paraId="2B421463" w14:textId="47EC0E76" w:rsidR="009F6ED8" w:rsidRPr="00E706BF" w:rsidRDefault="009F6ED8" w:rsidP="00E706BF">
      <w:pPr>
        <w:rPr>
          <w:rFonts w:ascii="Century Gothic" w:hAnsi="Century Gothic"/>
          <w:sz w:val="24"/>
          <w:szCs w:val="24"/>
        </w:rPr>
      </w:pPr>
    </w:p>
    <w:p w14:paraId="6C8ADF28" w14:textId="35816335" w:rsidR="009F6ED8" w:rsidRPr="00653C8D" w:rsidRDefault="009F6ED8" w:rsidP="00C44146">
      <w:pPr>
        <w:tabs>
          <w:tab w:val="left" w:pos="8820"/>
        </w:tabs>
        <w:rPr>
          <w:rFonts w:ascii="Century Gothic" w:hAnsi="Century Gothic"/>
          <w:color w:val="1F497D"/>
          <w:sz w:val="24"/>
          <w:szCs w:val="24"/>
        </w:rPr>
      </w:pPr>
      <w:r w:rsidRPr="00653C8D">
        <w:rPr>
          <w:rFonts w:ascii="Century Gothic" w:hAnsi="Century Gothic"/>
          <w:color w:val="1F497D"/>
          <w:sz w:val="24"/>
          <w:szCs w:val="24"/>
        </w:rPr>
        <w:tab/>
      </w:r>
    </w:p>
    <w:p w14:paraId="6CDB66E2" w14:textId="798011BF" w:rsidR="001A3F74" w:rsidRPr="00DC0E2D" w:rsidRDefault="001A3F74" w:rsidP="001A3F74">
      <w:pPr>
        <w:jc w:val="center"/>
        <w:rPr>
          <w:rFonts w:ascii="Century Gothic" w:hAnsi="Century Gothic"/>
          <w:b/>
          <w:color w:val="1F497D"/>
          <w:sz w:val="28"/>
          <w:szCs w:val="24"/>
        </w:rPr>
      </w:pPr>
      <w:r w:rsidRPr="00DC0E2D">
        <w:rPr>
          <w:rFonts w:ascii="Century Gothic" w:hAnsi="Century Gothic"/>
          <w:b/>
          <w:color w:val="1F497D"/>
          <w:sz w:val="28"/>
          <w:szCs w:val="24"/>
        </w:rPr>
        <w:t>DOCUMENTO DE CONTRATACIÓN DIRECTA (DCD)</w:t>
      </w:r>
    </w:p>
    <w:p w14:paraId="074A7B74" w14:textId="0FCA568D" w:rsidR="00E447DD" w:rsidRPr="00DC0E2D" w:rsidRDefault="00E447DD" w:rsidP="001A3F74">
      <w:pPr>
        <w:jc w:val="center"/>
        <w:rPr>
          <w:rFonts w:ascii="Century Gothic" w:hAnsi="Century Gothic"/>
          <w:b/>
          <w:color w:val="0070C0"/>
          <w:sz w:val="28"/>
          <w:szCs w:val="24"/>
        </w:rPr>
      </w:pPr>
      <w:r w:rsidRPr="00DC0E2D">
        <w:rPr>
          <w:rFonts w:ascii="Century Gothic" w:hAnsi="Century Gothic"/>
          <w:b/>
          <w:color w:val="0070C0"/>
          <w:sz w:val="28"/>
          <w:szCs w:val="24"/>
        </w:rPr>
        <w:t xml:space="preserve">PARA </w:t>
      </w:r>
    </w:p>
    <w:p w14:paraId="5AFA899B" w14:textId="1F78C7BF" w:rsidR="00E706BF" w:rsidRPr="00DC0E2D" w:rsidRDefault="001A3F74" w:rsidP="001A3F74">
      <w:pPr>
        <w:jc w:val="center"/>
        <w:rPr>
          <w:rFonts w:ascii="Century Gothic" w:hAnsi="Century Gothic"/>
          <w:b/>
          <w:color w:val="1F497D"/>
          <w:sz w:val="28"/>
          <w:szCs w:val="24"/>
        </w:rPr>
      </w:pPr>
      <w:r w:rsidRPr="00DC0E2D">
        <w:rPr>
          <w:rFonts w:ascii="Century Gothic" w:hAnsi="Century Gothic"/>
          <w:b/>
          <w:color w:val="0070C0"/>
          <w:sz w:val="28"/>
          <w:szCs w:val="24"/>
        </w:rPr>
        <w:t>PROYECTOS CUALITATIVOS</w:t>
      </w:r>
      <w:r w:rsidR="00E447DD" w:rsidRPr="00DC0E2D">
        <w:rPr>
          <w:rFonts w:ascii="Century Gothic" w:hAnsi="Century Gothic"/>
          <w:b/>
          <w:color w:val="0070C0"/>
          <w:sz w:val="28"/>
          <w:szCs w:val="24"/>
        </w:rPr>
        <w:t xml:space="preserve"> O AUTOCONSTRUCCIÓN</w:t>
      </w:r>
    </w:p>
    <w:p w14:paraId="783D70C6" w14:textId="77777777" w:rsidR="001A3F74" w:rsidRDefault="001A3F74" w:rsidP="001A3F74">
      <w:pPr>
        <w:jc w:val="center"/>
        <w:rPr>
          <w:rFonts w:ascii="Century Gothic" w:hAnsi="Century Gothic"/>
          <w:b/>
          <w:color w:val="1F497D"/>
          <w:sz w:val="28"/>
          <w:szCs w:val="24"/>
        </w:rPr>
      </w:pPr>
    </w:p>
    <w:p w14:paraId="4218CD79" w14:textId="42413F4B" w:rsidR="00DC0E2D" w:rsidRDefault="00103949" w:rsidP="009F6ED8">
      <w:pPr>
        <w:jc w:val="center"/>
        <w:rPr>
          <w:rFonts w:ascii="Century Gothic" w:hAnsi="Century Gothic"/>
          <w:color w:val="FF0000"/>
          <w:sz w:val="24"/>
          <w:szCs w:val="24"/>
        </w:rPr>
      </w:pPr>
      <w:r w:rsidRPr="00AE79D2">
        <w:rPr>
          <w:noProof/>
          <w:lang w:val="es-419" w:eastAsia="es-419"/>
        </w:rPr>
        <mc:AlternateContent>
          <mc:Choice Requires="wps">
            <w:drawing>
              <wp:anchor distT="0" distB="0" distL="114300" distR="114300" simplePos="0" relativeHeight="251673600" behindDoc="0" locked="0" layoutInCell="1" allowOverlap="1" wp14:anchorId="2FC199E6" wp14:editId="51338336">
                <wp:simplePos x="0" y="0"/>
                <wp:positionH relativeFrom="column">
                  <wp:posOffset>0</wp:posOffset>
                </wp:positionH>
                <wp:positionV relativeFrom="paragraph">
                  <wp:posOffset>177763</wp:posOffset>
                </wp:positionV>
                <wp:extent cx="5537835" cy="4073525"/>
                <wp:effectExtent l="0" t="0" r="24765" b="22225"/>
                <wp:wrapNone/>
                <wp:docPr id="1" name="Proceso alternativ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7835" cy="4073525"/>
                        </a:xfrm>
                        <a:prstGeom prst="flowChartAlternateProcess">
                          <a:avLst/>
                        </a:prstGeom>
                        <a:ln>
                          <a:headEnd/>
                          <a:tailEnd/>
                        </a:ln>
                      </wps:spPr>
                      <wps:style>
                        <a:lnRef idx="2">
                          <a:schemeClr val="dk1"/>
                        </a:lnRef>
                        <a:fillRef idx="1">
                          <a:schemeClr val="lt1"/>
                        </a:fillRef>
                        <a:effectRef idx="0">
                          <a:schemeClr val="dk1"/>
                        </a:effectRef>
                        <a:fontRef idx="minor">
                          <a:schemeClr val="dk1"/>
                        </a:fontRef>
                      </wps:style>
                      <wps:txbx>
                        <w:txbxContent>
                          <w:p w14:paraId="33192AE3" w14:textId="77777777" w:rsidR="00ED79F1" w:rsidRPr="00335F1B" w:rsidRDefault="00ED79F1"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678F0687" w14:textId="77777777" w:rsidR="00ED79F1" w:rsidRDefault="00ED79F1" w:rsidP="00DC0E2D">
                            <w:pPr>
                              <w:jc w:val="center"/>
                              <w:rPr>
                                <w:rFonts w:ascii="Century Gothic" w:hAnsi="Century Gothic" w:cs="Arial"/>
                                <w:b/>
                                <w:color w:val="000000" w:themeColor="text1"/>
                                <w:sz w:val="22"/>
                              </w:rPr>
                            </w:pPr>
                          </w:p>
                          <w:p w14:paraId="74FA4E7E" w14:textId="37D83627" w:rsidR="00ED79F1" w:rsidRPr="00226A9B" w:rsidRDefault="005B29F0" w:rsidP="00DC0E2D">
                            <w:pPr>
                              <w:jc w:val="center"/>
                              <w:rPr>
                                <w:rFonts w:ascii="Century Gothic" w:hAnsi="Century Gothic" w:cs="Arial"/>
                                <w:b/>
                                <w:color w:val="0000FF"/>
                                <w:sz w:val="28"/>
                              </w:rPr>
                            </w:pPr>
                            <w:r w:rsidRPr="005B29F0">
                              <w:rPr>
                                <w:rFonts w:ascii="Century Gothic" w:hAnsi="Century Gothic" w:cs="Arial"/>
                                <w:b/>
                                <w:color w:val="0000FF"/>
                                <w:sz w:val="28"/>
                              </w:rPr>
                              <w:t>PROYECTO DE VIVIENDA CUALITATIVA EN EL MUNICIPIO DE ZUDAÑEZ -FASE(XVIII) 2025- CHUQUISACA</w:t>
                            </w:r>
                          </w:p>
                          <w:p w14:paraId="41A235BA" w14:textId="77777777" w:rsidR="00ED79F1" w:rsidRDefault="00ED79F1" w:rsidP="00DC0E2D">
                            <w:pPr>
                              <w:jc w:val="center"/>
                              <w:rPr>
                                <w:rFonts w:ascii="Century Gothic" w:hAnsi="Century Gothic" w:cs="Arial"/>
                                <w:b/>
                                <w:color w:val="000000" w:themeColor="text1"/>
                                <w:sz w:val="32"/>
                              </w:rPr>
                            </w:pPr>
                          </w:p>
                          <w:p w14:paraId="06F40773" w14:textId="77777777" w:rsidR="00ED79F1" w:rsidRDefault="00ED79F1"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5ACE8950" w14:textId="77777777" w:rsidR="00ED79F1" w:rsidRPr="00335F1B" w:rsidRDefault="00ED79F1" w:rsidP="00DC0E2D">
                            <w:pPr>
                              <w:jc w:val="center"/>
                              <w:rPr>
                                <w:rFonts w:ascii="Century Gothic" w:hAnsi="Century Gothic" w:cs="Arial"/>
                                <w:b/>
                                <w:color w:val="000000" w:themeColor="text1"/>
                                <w:sz w:val="32"/>
                              </w:rPr>
                            </w:pPr>
                          </w:p>
                          <w:p w14:paraId="4076A74A" w14:textId="77777777" w:rsidR="00ED79F1" w:rsidRPr="00226A9B" w:rsidRDefault="00ED79F1" w:rsidP="00DC0E2D">
                            <w:pPr>
                              <w:rPr>
                                <w:rFonts w:ascii="Century Gothic" w:hAnsi="Century Gothic" w:cs="Arial"/>
                                <w:b/>
                                <w:color w:val="FF0000"/>
                                <w:sz w:val="12"/>
                              </w:rPr>
                            </w:pPr>
                          </w:p>
                          <w:p w14:paraId="22FCAAEF" w14:textId="090F03F3" w:rsidR="00ED79F1" w:rsidRPr="004669A0" w:rsidRDefault="00BA5CEF" w:rsidP="00DC0E2D">
                            <w:pPr>
                              <w:jc w:val="center"/>
                              <w:rPr>
                                <w:rFonts w:ascii="Century Gothic" w:hAnsi="Century Gothic"/>
                                <w:b/>
                                <w:color w:val="0000FF"/>
                                <w:sz w:val="32"/>
                                <w:lang w:val="es-AR"/>
                              </w:rPr>
                            </w:pPr>
                            <w:r w:rsidRPr="00BA5CEF">
                              <w:rPr>
                                <w:rFonts w:ascii="Century Gothic" w:hAnsi="Century Gothic"/>
                                <w:b/>
                                <w:color w:val="0000FF"/>
                                <w:sz w:val="32"/>
                                <w:lang w:val="es-AR"/>
                              </w:rPr>
                              <w:t>AEV-CH-DC 04</w:t>
                            </w:r>
                            <w:r w:rsidR="005B29F0">
                              <w:rPr>
                                <w:rFonts w:ascii="Century Gothic" w:hAnsi="Century Gothic"/>
                                <w:b/>
                                <w:color w:val="0000FF"/>
                                <w:sz w:val="32"/>
                                <w:lang w:val="es-AR"/>
                              </w:rPr>
                              <w:t>4</w:t>
                            </w:r>
                            <w:r w:rsidRPr="00BA5CEF">
                              <w:rPr>
                                <w:rFonts w:ascii="Century Gothic" w:hAnsi="Century Gothic"/>
                                <w:b/>
                                <w:color w:val="0000FF"/>
                                <w:sz w:val="32"/>
                                <w:lang w:val="es-AR"/>
                              </w:rPr>
                              <w:t>/25</w:t>
                            </w:r>
                          </w:p>
                          <w:p w14:paraId="52365FA0" w14:textId="77777777" w:rsidR="00ED79F1" w:rsidRPr="004669A0" w:rsidRDefault="00ED79F1" w:rsidP="00DC0E2D">
                            <w:pPr>
                              <w:jc w:val="center"/>
                              <w:rPr>
                                <w:rFonts w:ascii="Century Gothic" w:hAnsi="Century Gothic"/>
                                <w:b/>
                                <w:color w:val="0000FF"/>
                                <w:sz w:val="32"/>
                                <w:lang w:val="es-AR"/>
                              </w:rPr>
                            </w:pPr>
                          </w:p>
                          <w:p w14:paraId="01C36761" w14:textId="77777777" w:rsidR="00ED79F1" w:rsidRPr="00EF589C" w:rsidRDefault="00ED79F1" w:rsidP="00DC0E2D">
                            <w:pPr>
                              <w:jc w:val="center"/>
                              <w:rPr>
                                <w:rFonts w:ascii="Century Gothic" w:hAnsi="Century Gothic" w:cs="Arial"/>
                                <w:b/>
                                <w:color w:val="000000" w:themeColor="text1"/>
                                <w:sz w:val="24"/>
                              </w:rPr>
                            </w:pPr>
                          </w:p>
                          <w:p w14:paraId="4061A7A4" w14:textId="7DC39FA3" w:rsidR="00ED79F1" w:rsidRDefault="00BA5CEF" w:rsidP="00DC0E2D">
                            <w:pPr>
                              <w:jc w:val="center"/>
                              <w:rPr>
                                <w:rFonts w:ascii="Century Gothic" w:hAnsi="Century Gothic"/>
                                <w:b/>
                                <w:color w:val="FF0000"/>
                                <w:sz w:val="32"/>
                                <w:lang w:val="es-AR"/>
                              </w:rPr>
                            </w:pPr>
                            <w:r>
                              <w:rPr>
                                <w:rFonts w:ascii="Century Gothic" w:hAnsi="Century Gothic"/>
                                <w:b/>
                                <w:color w:val="FF0000"/>
                                <w:sz w:val="32"/>
                                <w:lang w:val="es-AR"/>
                              </w:rPr>
                              <w:t>PRIMERA</w:t>
                            </w:r>
                            <w:r w:rsidR="00ED79F1" w:rsidRPr="00311682">
                              <w:rPr>
                                <w:rFonts w:ascii="Century Gothic" w:hAnsi="Century Gothic"/>
                                <w:b/>
                                <w:color w:val="FF0000"/>
                                <w:sz w:val="32"/>
                                <w:lang w:val="es-AR"/>
                              </w:rPr>
                              <w:t xml:space="preserve"> CONVOCATORIA</w:t>
                            </w:r>
                          </w:p>
                          <w:p w14:paraId="7D690948" w14:textId="77777777" w:rsidR="00ED79F1" w:rsidRDefault="00ED79F1" w:rsidP="00DC0E2D">
                            <w:pPr>
                              <w:jc w:val="center"/>
                              <w:rPr>
                                <w:rFonts w:ascii="Century Gothic" w:hAnsi="Century Gothic"/>
                                <w:b/>
                                <w:sz w:val="32"/>
                                <w:lang w:val="es-AR"/>
                              </w:rPr>
                            </w:pPr>
                          </w:p>
                          <w:p w14:paraId="419603AC" w14:textId="77777777" w:rsidR="00ED79F1" w:rsidRPr="0016594B" w:rsidRDefault="00ED79F1" w:rsidP="00DC0E2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3317A258" w14:textId="77777777" w:rsidR="00ED79F1" w:rsidRDefault="00ED79F1" w:rsidP="00DC0E2D">
                            <w:pPr>
                              <w:jc w:val="center"/>
                              <w:rPr>
                                <w:rFonts w:ascii="Century Gothic" w:hAnsi="Century Gothic"/>
                                <w:b/>
                                <w:sz w:val="32"/>
                                <w:lang w:val="es-AR"/>
                              </w:rPr>
                            </w:pPr>
                          </w:p>
                          <w:p w14:paraId="2CBBE109" w14:textId="77777777" w:rsidR="00ED79F1" w:rsidRDefault="00ED79F1" w:rsidP="00DC0E2D">
                            <w:pPr>
                              <w:jc w:val="center"/>
                              <w:rPr>
                                <w:rFonts w:ascii="Century Gothic" w:hAnsi="Century Gothic"/>
                                <w:b/>
                                <w:sz w:val="32"/>
                                <w:lang w:val="es-AR"/>
                              </w:rPr>
                            </w:pPr>
                          </w:p>
                          <w:p w14:paraId="3EB4F2A8" w14:textId="77777777" w:rsidR="00ED79F1" w:rsidRDefault="00ED79F1" w:rsidP="00DC0E2D">
                            <w:pPr>
                              <w:jc w:val="center"/>
                              <w:rPr>
                                <w:rFonts w:ascii="Century Gothic" w:hAnsi="Century Gothic"/>
                                <w:b/>
                                <w:sz w:val="32"/>
                                <w:lang w:val="es-AR"/>
                              </w:rPr>
                            </w:pPr>
                          </w:p>
                          <w:p w14:paraId="3ECDEF72" w14:textId="77777777" w:rsidR="00ED79F1" w:rsidRDefault="00ED79F1" w:rsidP="00DC0E2D">
                            <w:pPr>
                              <w:jc w:val="center"/>
                              <w:rPr>
                                <w:rFonts w:ascii="Century Gothic" w:hAnsi="Century Gothic"/>
                                <w:b/>
                                <w:sz w:val="32"/>
                                <w:lang w:val="es-AR"/>
                              </w:rPr>
                            </w:pPr>
                          </w:p>
                          <w:p w14:paraId="7D67CF23" w14:textId="77777777" w:rsidR="00ED79F1" w:rsidRDefault="00ED79F1" w:rsidP="00DC0E2D">
                            <w:pPr>
                              <w:jc w:val="center"/>
                              <w:rPr>
                                <w:rFonts w:ascii="Century Gothic" w:hAnsi="Century Gothic"/>
                                <w:b/>
                                <w:sz w:val="32"/>
                                <w:lang w:val="es-AR"/>
                              </w:rPr>
                            </w:pPr>
                          </w:p>
                          <w:p w14:paraId="1282730B" w14:textId="77777777" w:rsidR="00ED79F1" w:rsidRDefault="00ED79F1" w:rsidP="00DC0E2D">
                            <w:pPr>
                              <w:jc w:val="center"/>
                              <w:rPr>
                                <w:rFonts w:ascii="Century Gothic" w:hAnsi="Century Gothic"/>
                                <w:b/>
                                <w:sz w:val="32"/>
                                <w:lang w:val="es-AR"/>
                              </w:rPr>
                            </w:pPr>
                          </w:p>
                          <w:p w14:paraId="31843441" w14:textId="77777777" w:rsidR="00ED79F1" w:rsidRPr="00335F1B" w:rsidRDefault="00ED79F1" w:rsidP="00DC0E2D">
                            <w:pPr>
                              <w:jc w:val="center"/>
                              <w:rPr>
                                <w:rFonts w:ascii="Century Gothic" w:hAnsi="Century Gothic"/>
                                <w:b/>
                                <w:sz w:val="32"/>
                                <w:lang w:val="es-AR"/>
                              </w:rPr>
                            </w:pPr>
                            <w:r>
                              <w:rPr>
                                <w:rFonts w:ascii="Century Gothic" w:hAnsi="Century Gothic"/>
                                <w:b/>
                                <w:sz w:val="32"/>
                                <w:lang w:val="es-AR"/>
                              </w:rPr>
                              <w:t>.</w:t>
                            </w:r>
                          </w:p>
                          <w:p w14:paraId="37D5717D" w14:textId="77777777" w:rsidR="00ED79F1" w:rsidRPr="00335F1B" w:rsidRDefault="00ED79F1" w:rsidP="00DC0E2D">
                            <w:pPr>
                              <w:jc w:val="center"/>
                              <w:rPr>
                                <w:rFonts w:ascii="Georgia" w:hAnsi="Georgia"/>
                                <w:b/>
                                <w:color w:val="FF0000"/>
                                <w:sz w:val="32"/>
                                <w:lang w:val="es-A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C199E6"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Proceso alternativo 1" o:spid="_x0000_s1026" type="#_x0000_t176" style="position:absolute;left:0;text-align:left;margin-left:0;margin-top:14pt;width:436.05pt;height:320.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" fillcolor="white [3201]" strokecolor="black [3200]" strokeweight="1pt">
                <v:textbox>
                  <w:txbxContent>
                    <w:p w14:paraId="33192AE3" w14:textId="77777777" w:rsidR="00ED79F1" w:rsidRPr="00335F1B" w:rsidRDefault="00ED79F1"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678F0687" w14:textId="77777777" w:rsidR="00ED79F1" w:rsidRDefault="00ED79F1" w:rsidP="00DC0E2D">
                      <w:pPr>
                        <w:jc w:val="center"/>
                        <w:rPr>
                          <w:rFonts w:ascii="Century Gothic" w:hAnsi="Century Gothic" w:cs="Arial"/>
                          <w:b/>
                          <w:color w:val="000000" w:themeColor="text1"/>
                          <w:sz w:val="22"/>
                        </w:rPr>
                      </w:pPr>
                    </w:p>
                    <w:p w14:paraId="74FA4E7E" w14:textId="37D83627" w:rsidR="00ED79F1" w:rsidRPr="00226A9B" w:rsidRDefault="005B29F0" w:rsidP="00DC0E2D">
                      <w:pPr>
                        <w:jc w:val="center"/>
                        <w:rPr>
                          <w:rFonts w:ascii="Century Gothic" w:hAnsi="Century Gothic" w:cs="Arial"/>
                          <w:b/>
                          <w:color w:val="0000FF"/>
                          <w:sz w:val="28"/>
                        </w:rPr>
                      </w:pPr>
                      <w:r w:rsidRPr="005B29F0">
                        <w:rPr>
                          <w:rFonts w:ascii="Century Gothic" w:hAnsi="Century Gothic" w:cs="Arial"/>
                          <w:b/>
                          <w:color w:val="0000FF"/>
                          <w:sz w:val="28"/>
                        </w:rPr>
                        <w:t>PROYECTO DE VIVIENDA CUALITATIVA EN EL MUNICIPIO DE ZUDAÑEZ -FASE(XVIII) 2025- CHUQUISACA</w:t>
                      </w:r>
                    </w:p>
                    <w:p w14:paraId="41A235BA" w14:textId="77777777" w:rsidR="00ED79F1" w:rsidRDefault="00ED79F1" w:rsidP="00DC0E2D">
                      <w:pPr>
                        <w:jc w:val="center"/>
                        <w:rPr>
                          <w:rFonts w:ascii="Century Gothic" w:hAnsi="Century Gothic" w:cs="Arial"/>
                          <w:b/>
                          <w:color w:val="000000" w:themeColor="text1"/>
                          <w:sz w:val="32"/>
                        </w:rPr>
                      </w:pPr>
                    </w:p>
                    <w:p w14:paraId="06F40773" w14:textId="77777777" w:rsidR="00ED79F1" w:rsidRDefault="00ED79F1"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5ACE8950" w14:textId="77777777" w:rsidR="00ED79F1" w:rsidRPr="00335F1B" w:rsidRDefault="00ED79F1" w:rsidP="00DC0E2D">
                      <w:pPr>
                        <w:jc w:val="center"/>
                        <w:rPr>
                          <w:rFonts w:ascii="Century Gothic" w:hAnsi="Century Gothic" w:cs="Arial"/>
                          <w:b/>
                          <w:color w:val="000000" w:themeColor="text1"/>
                          <w:sz w:val="32"/>
                        </w:rPr>
                      </w:pPr>
                    </w:p>
                    <w:p w14:paraId="4076A74A" w14:textId="77777777" w:rsidR="00ED79F1" w:rsidRPr="00226A9B" w:rsidRDefault="00ED79F1" w:rsidP="00DC0E2D">
                      <w:pPr>
                        <w:rPr>
                          <w:rFonts w:ascii="Century Gothic" w:hAnsi="Century Gothic" w:cs="Arial"/>
                          <w:b/>
                          <w:color w:val="FF0000"/>
                          <w:sz w:val="12"/>
                        </w:rPr>
                      </w:pPr>
                    </w:p>
                    <w:p w14:paraId="22FCAAEF" w14:textId="090F03F3" w:rsidR="00ED79F1" w:rsidRPr="004669A0" w:rsidRDefault="00BA5CEF" w:rsidP="00DC0E2D">
                      <w:pPr>
                        <w:jc w:val="center"/>
                        <w:rPr>
                          <w:rFonts w:ascii="Century Gothic" w:hAnsi="Century Gothic"/>
                          <w:b/>
                          <w:color w:val="0000FF"/>
                          <w:sz w:val="32"/>
                          <w:lang w:val="es-AR"/>
                        </w:rPr>
                      </w:pPr>
                      <w:r w:rsidRPr="00BA5CEF">
                        <w:rPr>
                          <w:rFonts w:ascii="Century Gothic" w:hAnsi="Century Gothic"/>
                          <w:b/>
                          <w:color w:val="0000FF"/>
                          <w:sz w:val="32"/>
                          <w:lang w:val="es-AR"/>
                        </w:rPr>
                        <w:t>AEV-CH-DC 04</w:t>
                      </w:r>
                      <w:r w:rsidR="005B29F0">
                        <w:rPr>
                          <w:rFonts w:ascii="Century Gothic" w:hAnsi="Century Gothic"/>
                          <w:b/>
                          <w:color w:val="0000FF"/>
                          <w:sz w:val="32"/>
                          <w:lang w:val="es-AR"/>
                        </w:rPr>
                        <w:t>4</w:t>
                      </w:r>
                      <w:r w:rsidRPr="00BA5CEF">
                        <w:rPr>
                          <w:rFonts w:ascii="Century Gothic" w:hAnsi="Century Gothic"/>
                          <w:b/>
                          <w:color w:val="0000FF"/>
                          <w:sz w:val="32"/>
                          <w:lang w:val="es-AR"/>
                        </w:rPr>
                        <w:t>/25</w:t>
                      </w:r>
                    </w:p>
                    <w:p w14:paraId="52365FA0" w14:textId="77777777" w:rsidR="00ED79F1" w:rsidRPr="004669A0" w:rsidRDefault="00ED79F1" w:rsidP="00DC0E2D">
                      <w:pPr>
                        <w:jc w:val="center"/>
                        <w:rPr>
                          <w:rFonts w:ascii="Century Gothic" w:hAnsi="Century Gothic"/>
                          <w:b/>
                          <w:color w:val="0000FF"/>
                          <w:sz w:val="32"/>
                          <w:lang w:val="es-AR"/>
                        </w:rPr>
                      </w:pPr>
                    </w:p>
                    <w:p w14:paraId="01C36761" w14:textId="77777777" w:rsidR="00ED79F1" w:rsidRPr="00EF589C" w:rsidRDefault="00ED79F1" w:rsidP="00DC0E2D">
                      <w:pPr>
                        <w:jc w:val="center"/>
                        <w:rPr>
                          <w:rFonts w:ascii="Century Gothic" w:hAnsi="Century Gothic" w:cs="Arial"/>
                          <w:b/>
                          <w:color w:val="000000" w:themeColor="text1"/>
                          <w:sz w:val="24"/>
                        </w:rPr>
                      </w:pPr>
                    </w:p>
                    <w:p w14:paraId="4061A7A4" w14:textId="7DC39FA3" w:rsidR="00ED79F1" w:rsidRDefault="00BA5CEF" w:rsidP="00DC0E2D">
                      <w:pPr>
                        <w:jc w:val="center"/>
                        <w:rPr>
                          <w:rFonts w:ascii="Century Gothic" w:hAnsi="Century Gothic"/>
                          <w:b/>
                          <w:color w:val="FF0000"/>
                          <w:sz w:val="32"/>
                          <w:lang w:val="es-AR"/>
                        </w:rPr>
                      </w:pPr>
                      <w:r>
                        <w:rPr>
                          <w:rFonts w:ascii="Century Gothic" w:hAnsi="Century Gothic"/>
                          <w:b/>
                          <w:color w:val="FF0000"/>
                          <w:sz w:val="32"/>
                          <w:lang w:val="es-AR"/>
                        </w:rPr>
                        <w:t>PRIMERA</w:t>
                      </w:r>
                      <w:r w:rsidR="00ED79F1" w:rsidRPr="00311682">
                        <w:rPr>
                          <w:rFonts w:ascii="Century Gothic" w:hAnsi="Century Gothic"/>
                          <w:b/>
                          <w:color w:val="FF0000"/>
                          <w:sz w:val="32"/>
                          <w:lang w:val="es-AR"/>
                        </w:rPr>
                        <w:t xml:space="preserve"> CONVOCATORIA</w:t>
                      </w:r>
                    </w:p>
                    <w:p w14:paraId="7D690948" w14:textId="77777777" w:rsidR="00ED79F1" w:rsidRDefault="00ED79F1" w:rsidP="00DC0E2D">
                      <w:pPr>
                        <w:jc w:val="center"/>
                        <w:rPr>
                          <w:rFonts w:ascii="Century Gothic" w:hAnsi="Century Gothic"/>
                          <w:b/>
                          <w:sz w:val="32"/>
                          <w:lang w:val="es-AR"/>
                        </w:rPr>
                      </w:pPr>
                    </w:p>
                    <w:p w14:paraId="419603AC" w14:textId="77777777" w:rsidR="00ED79F1" w:rsidRPr="0016594B" w:rsidRDefault="00ED79F1" w:rsidP="00DC0E2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3317A258" w14:textId="77777777" w:rsidR="00ED79F1" w:rsidRDefault="00ED79F1" w:rsidP="00DC0E2D">
                      <w:pPr>
                        <w:jc w:val="center"/>
                        <w:rPr>
                          <w:rFonts w:ascii="Century Gothic" w:hAnsi="Century Gothic"/>
                          <w:b/>
                          <w:sz w:val="32"/>
                          <w:lang w:val="es-AR"/>
                        </w:rPr>
                      </w:pPr>
                    </w:p>
                    <w:p w14:paraId="2CBBE109" w14:textId="77777777" w:rsidR="00ED79F1" w:rsidRDefault="00ED79F1" w:rsidP="00DC0E2D">
                      <w:pPr>
                        <w:jc w:val="center"/>
                        <w:rPr>
                          <w:rFonts w:ascii="Century Gothic" w:hAnsi="Century Gothic"/>
                          <w:b/>
                          <w:sz w:val="32"/>
                          <w:lang w:val="es-AR"/>
                        </w:rPr>
                      </w:pPr>
                    </w:p>
                    <w:p w14:paraId="3EB4F2A8" w14:textId="77777777" w:rsidR="00ED79F1" w:rsidRDefault="00ED79F1" w:rsidP="00DC0E2D">
                      <w:pPr>
                        <w:jc w:val="center"/>
                        <w:rPr>
                          <w:rFonts w:ascii="Century Gothic" w:hAnsi="Century Gothic"/>
                          <w:b/>
                          <w:sz w:val="32"/>
                          <w:lang w:val="es-AR"/>
                        </w:rPr>
                      </w:pPr>
                    </w:p>
                    <w:p w14:paraId="3ECDEF72" w14:textId="77777777" w:rsidR="00ED79F1" w:rsidRDefault="00ED79F1" w:rsidP="00DC0E2D">
                      <w:pPr>
                        <w:jc w:val="center"/>
                        <w:rPr>
                          <w:rFonts w:ascii="Century Gothic" w:hAnsi="Century Gothic"/>
                          <w:b/>
                          <w:sz w:val="32"/>
                          <w:lang w:val="es-AR"/>
                        </w:rPr>
                      </w:pPr>
                    </w:p>
                    <w:p w14:paraId="7D67CF23" w14:textId="77777777" w:rsidR="00ED79F1" w:rsidRDefault="00ED79F1" w:rsidP="00DC0E2D">
                      <w:pPr>
                        <w:jc w:val="center"/>
                        <w:rPr>
                          <w:rFonts w:ascii="Century Gothic" w:hAnsi="Century Gothic"/>
                          <w:b/>
                          <w:sz w:val="32"/>
                          <w:lang w:val="es-AR"/>
                        </w:rPr>
                      </w:pPr>
                    </w:p>
                    <w:p w14:paraId="1282730B" w14:textId="77777777" w:rsidR="00ED79F1" w:rsidRDefault="00ED79F1" w:rsidP="00DC0E2D">
                      <w:pPr>
                        <w:jc w:val="center"/>
                        <w:rPr>
                          <w:rFonts w:ascii="Century Gothic" w:hAnsi="Century Gothic"/>
                          <w:b/>
                          <w:sz w:val="32"/>
                          <w:lang w:val="es-AR"/>
                        </w:rPr>
                      </w:pPr>
                    </w:p>
                    <w:p w14:paraId="31843441" w14:textId="77777777" w:rsidR="00ED79F1" w:rsidRPr="00335F1B" w:rsidRDefault="00ED79F1" w:rsidP="00DC0E2D">
                      <w:pPr>
                        <w:jc w:val="center"/>
                        <w:rPr>
                          <w:rFonts w:ascii="Century Gothic" w:hAnsi="Century Gothic"/>
                          <w:b/>
                          <w:sz w:val="32"/>
                          <w:lang w:val="es-AR"/>
                        </w:rPr>
                      </w:pPr>
                      <w:r>
                        <w:rPr>
                          <w:rFonts w:ascii="Century Gothic" w:hAnsi="Century Gothic"/>
                          <w:b/>
                          <w:sz w:val="32"/>
                          <w:lang w:val="es-AR"/>
                        </w:rPr>
                        <w:t>.</w:t>
                      </w:r>
                    </w:p>
                    <w:p w14:paraId="37D5717D" w14:textId="77777777" w:rsidR="00ED79F1" w:rsidRPr="00335F1B" w:rsidRDefault="00ED79F1" w:rsidP="00DC0E2D">
                      <w:pPr>
                        <w:jc w:val="center"/>
                        <w:rPr>
                          <w:rFonts w:ascii="Georgia" w:hAnsi="Georgia"/>
                          <w:b/>
                          <w:color w:val="FF0000"/>
                          <w:sz w:val="32"/>
                          <w:lang w:val="es-AR"/>
                        </w:rPr>
                      </w:pPr>
                    </w:p>
                  </w:txbxContent>
                </v:textbox>
              </v:shape>
            </w:pict>
          </mc:Fallback>
        </mc:AlternateContent>
      </w:r>
    </w:p>
    <w:p w14:paraId="4C8F777E" w14:textId="76980D40" w:rsidR="00DC0E2D" w:rsidRDefault="00DC0E2D" w:rsidP="009F6ED8">
      <w:pPr>
        <w:jc w:val="center"/>
        <w:rPr>
          <w:rFonts w:ascii="Century Gothic" w:hAnsi="Century Gothic"/>
          <w:color w:val="FF0000"/>
          <w:sz w:val="24"/>
          <w:szCs w:val="24"/>
        </w:rPr>
      </w:pPr>
    </w:p>
    <w:p w14:paraId="36E80320" w14:textId="77777777" w:rsidR="00DC0E2D" w:rsidRDefault="00DC0E2D" w:rsidP="009F6ED8">
      <w:pPr>
        <w:jc w:val="center"/>
        <w:rPr>
          <w:rFonts w:ascii="Century Gothic" w:hAnsi="Century Gothic"/>
          <w:color w:val="FF0000"/>
          <w:sz w:val="24"/>
          <w:szCs w:val="24"/>
        </w:rPr>
      </w:pPr>
    </w:p>
    <w:p w14:paraId="7DCCC11B" w14:textId="77777777" w:rsidR="00DC0E2D" w:rsidRPr="00945931" w:rsidRDefault="00DC0E2D" w:rsidP="009F6ED8">
      <w:pPr>
        <w:jc w:val="center"/>
        <w:rPr>
          <w:rFonts w:ascii="Century Gothic" w:hAnsi="Century Gothic"/>
          <w:color w:val="FF0000"/>
          <w:sz w:val="24"/>
          <w:szCs w:val="24"/>
        </w:rPr>
      </w:pPr>
    </w:p>
    <w:p w14:paraId="7A01C214" w14:textId="50B3911B" w:rsidR="00737379" w:rsidRPr="00653C8D" w:rsidRDefault="00737379" w:rsidP="009F6ED8">
      <w:pPr>
        <w:jc w:val="center"/>
        <w:rPr>
          <w:rFonts w:ascii="Century Gothic" w:hAnsi="Century Gothic"/>
          <w:color w:val="1F497D"/>
          <w:sz w:val="24"/>
          <w:szCs w:val="24"/>
        </w:rPr>
      </w:pPr>
    </w:p>
    <w:p w14:paraId="03472629" w14:textId="474402B2" w:rsidR="009F6ED8" w:rsidRPr="00653C8D" w:rsidRDefault="009F6ED8" w:rsidP="009F6ED8">
      <w:pPr>
        <w:jc w:val="center"/>
        <w:rPr>
          <w:rFonts w:ascii="Century Gothic" w:hAnsi="Century Gothic"/>
          <w:sz w:val="28"/>
          <w:szCs w:val="28"/>
        </w:rPr>
      </w:pPr>
    </w:p>
    <w:p w14:paraId="5B8F92AA" w14:textId="3DD6518B" w:rsidR="009F6ED8" w:rsidRPr="00653C8D" w:rsidRDefault="009F6ED8" w:rsidP="009F6ED8">
      <w:pPr>
        <w:jc w:val="center"/>
        <w:rPr>
          <w:rFonts w:ascii="Century Gothic" w:hAnsi="Century Gothic"/>
          <w:color w:val="1F497D"/>
          <w:sz w:val="28"/>
          <w:szCs w:val="28"/>
        </w:rPr>
      </w:pPr>
    </w:p>
    <w:p w14:paraId="2DFA5E33" w14:textId="63F0AFCB" w:rsidR="009F6ED8" w:rsidRPr="00653C8D" w:rsidRDefault="009F6ED8" w:rsidP="009F6ED8">
      <w:pPr>
        <w:jc w:val="center"/>
        <w:rPr>
          <w:rFonts w:ascii="Century Gothic" w:hAnsi="Century Gothic"/>
          <w:color w:val="1F497D"/>
          <w:sz w:val="24"/>
          <w:szCs w:val="24"/>
        </w:rPr>
      </w:pPr>
    </w:p>
    <w:p w14:paraId="78FC9E38" w14:textId="723BD0E8" w:rsidR="009F6ED8" w:rsidRPr="00653C8D" w:rsidRDefault="009F6ED8" w:rsidP="009F6ED8">
      <w:pPr>
        <w:pStyle w:val="Ttulo2"/>
        <w:tabs>
          <w:tab w:val="left" w:pos="708"/>
        </w:tabs>
        <w:spacing w:before="0" w:after="0"/>
        <w:ind w:left="357"/>
        <w:jc w:val="center"/>
        <w:rPr>
          <w:rFonts w:ascii="Century Gothic" w:hAnsi="Century Gothic"/>
          <w:b w:val="0"/>
          <w:i w:val="0"/>
          <w:color w:val="1F497D"/>
          <w:sz w:val="24"/>
          <w:szCs w:val="24"/>
        </w:rPr>
      </w:pPr>
    </w:p>
    <w:p w14:paraId="0E4EC66E" w14:textId="77777777" w:rsidR="009F6ED8" w:rsidRPr="00653C8D" w:rsidRDefault="009F6ED8" w:rsidP="009F6ED8"/>
    <w:p w14:paraId="7F1F15A4" w14:textId="5DD12374" w:rsidR="009F6ED8" w:rsidRPr="00653C8D" w:rsidRDefault="009F6ED8" w:rsidP="009F6ED8"/>
    <w:p w14:paraId="668E30CF" w14:textId="77777777" w:rsidR="009F6ED8" w:rsidRPr="00653C8D" w:rsidRDefault="009F6ED8" w:rsidP="009F6ED8"/>
    <w:p w14:paraId="77F35554" w14:textId="660554ED" w:rsidR="009F6ED8" w:rsidRPr="00653C8D" w:rsidRDefault="009F6ED8" w:rsidP="009F6ED8"/>
    <w:p w14:paraId="4D1D7971" w14:textId="48641945"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14:paraId="7EC8BCB0" w14:textId="3570CD8C"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14:paraId="75FBA791" w14:textId="7C787F06"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14:paraId="52585ACA" w14:textId="36F3A0B7" w:rsidR="009F6ED8" w:rsidRPr="00653C8D" w:rsidRDefault="009F6ED8" w:rsidP="009F6ED8"/>
    <w:p w14:paraId="229FCDA1" w14:textId="0F4DFEE2" w:rsidR="009F6ED8" w:rsidRPr="00653C8D" w:rsidRDefault="009F6ED8" w:rsidP="009F6ED8">
      <w:pPr>
        <w:jc w:val="center"/>
        <w:rPr>
          <w:rFonts w:ascii="Verdana" w:hAnsi="Verdana" w:cs="Arial"/>
          <w:b/>
          <w:sz w:val="18"/>
          <w:szCs w:val="18"/>
        </w:rPr>
      </w:pPr>
    </w:p>
    <w:p w14:paraId="67A04F96" w14:textId="77777777" w:rsidR="00244175" w:rsidRPr="00653C8D" w:rsidRDefault="00244175" w:rsidP="00244175">
      <w:pPr>
        <w:jc w:val="center"/>
        <w:rPr>
          <w:rFonts w:ascii="Century Gothic" w:hAnsi="Century Gothic"/>
          <w:sz w:val="24"/>
          <w:szCs w:val="24"/>
        </w:rPr>
      </w:pPr>
    </w:p>
    <w:p w14:paraId="7EB5B6C4" w14:textId="26E186D0" w:rsidR="00EA6C3F" w:rsidRPr="00653C8D" w:rsidRDefault="00EA6C3F" w:rsidP="00244175">
      <w:pPr>
        <w:jc w:val="center"/>
        <w:rPr>
          <w:rFonts w:ascii="Century Gothic" w:hAnsi="Century Gothic"/>
          <w:sz w:val="24"/>
          <w:szCs w:val="24"/>
        </w:rPr>
      </w:pPr>
    </w:p>
    <w:p w14:paraId="1C31735E" w14:textId="7E58360B" w:rsidR="00EA6C3F" w:rsidRPr="00653C8D" w:rsidRDefault="00EA6C3F" w:rsidP="00244175">
      <w:pPr>
        <w:jc w:val="center"/>
        <w:rPr>
          <w:rFonts w:ascii="Century Gothic" w:hAnsi="Century Gothic"/>
          <w:sz w:val="24"/>
          <w:szCs w:val="24"/>
        </w:rPr>
      </w:pPr>
    </w:p>
    <w:p w14:paraId="12ADCBA6" w14:textId="6BD2E41F" w:rsidR="00C44146" w:rsidRPr="00653C8D" w:rsidRDefault="00384D92" w:rsidP="00EA6C3F">
      <w:pPr>
        <w:jc w:val="center"/>
        <w:rPr>
          <w:rFonts w:ascii="Arial" w:hAnsi="Arial" w:cs="Arial"/>
          <w:b/>
          <w:sz w:val="24"/>
          <w:szCs w:val="24"/>
        </w:rPr>
      </w:pPr>
      <w:r w:rsidRPr="00653C8D">
        <w:rPr>
          <w:rFonts w:ascii="Arial" w:hAnsi="Arial" w:cs="Arial"/>
          <w:b/>
          <w:sz w:val="24"/>
          <w:szCs w:val="24"/>
        </w:rPr>
        <w:t>GESTIÓN 202</w:t>
      </w:r>
      <w:r w:rsidR="001C6DC0" w:rsidRPr="00653C8D">
        <w:rPr>
          <w:rFonts w:ascii="Arial" w:hAnsi="Arial" w:cs="Arial"/>
          <w:b/>
          <w:sz w:val="24"/>
          <w:szCs w:val="24"/>
        </w:rPr>
        <w:t>1</w:t>
      </w:r>
    </w:p>
    <w:p w14:paraId="32821556" w14:textId="42E93261" w:rsidR="00737379" w:rsidRPr="00653C8D" w:rsidRDefault="00737379" w:rsidP="00384D92">
      <w:pPr>
        <w:jc w:val="center"/>
        <w:rPr>
          <w:rFonts w:ascii="Verdana" w:hAnsi="Verdana" w:cs="Arial"/>
          <w:b/>
          <w:color w:val="0000FF"/>
          <w:sz w:val="18"/>
          <w:szCs w:val="18"/>
        </w:rPr>
      </w:pPr>
    </w:p>
    <w:p w14:paraId="43795085" w14:textId="3E65F7D7" w:rsidR="00737379" w:rsidRPr="00653C8D" w:rsidRDefault="00737379" w:rsidP="00384D92">
      <w:pPr>
        <w:jc w:val="center"/>
        <w:rPr>
          <w:rFonts w:ascii="Verdana" w:hAnsi="Verdana" w:cs="Arial"/>
          <w:b/>
          <w:color w:val="0000FF"/>
          <w:sz w:val="18"/>
          <w:szCs w:val="18"/>
        </w:rPr>
      </w:pPr>
    </w:p>
    <w:p w14:paraId="2012D4B6" w14:textId="77556EC2" w:rsidR="00737379" w:rsidRPr="00653C8D" w:rsidRDefault="00737379" w:rsidP="00384D92">
      <w:pPr>
        <w:jc w:val="center"/>
        <w:rPr>
          <w:rFonts w:ascii="Verdana" w:hAnsi="Verdana" w:cs="Arial"/>
          <w:b/>
          <w:color w:val="0000FF"/>
          <w:sz w:val="18"/>
          <w:szCs w:val="18"/>
        </w:rPr>
      </w:pPr>
    </w:p>
    <w:p w14:paraId="22D5146C" w14:textId="23227348" w:rsidR="00FC038C" w:rsidRDefault="00FC038C" w:rsidP="00384D92">
      <w:pPr>
        <w:jc w:val="center"/>
        <w:rPr>
          <w:rFonts w:ascii="Verdana" w:hAnsi="Verdana" w:cs="Arial"/>
          <w:b/>
          <w:color w:val="0000FF"/>
          <w:sz w:val="18"/>
          <w:szCs w:val="18"/>
        </w:rPr>
      </w:pPr>
      <w:r w:rsidRPr="00653C8D">
        <w:rPr>
          <w:rFonts w:ascii="Verdana" w:hAnsi="Verdana" w:cs="Arial"/>
          <w:b/>
          <w:szCs w:val="18"/>
        </w:rPr>
        <w:t>GESTIÓN</w:t>
      </w:r>
      <w:r w:rsidR="00BA5CEF">
        <w:rPr>
          <w:rFonts w:ascii="Verdana" w:hAnsi="Verdana" w:cs="Arial"/>
          <w:b/>
          <w:szCs w:val="18"/>
        </w:rPr>
        <w:t xml:space="preserve"> 2025</w:t>
      </w:r>
    </w:p>
    <w:p w14:paraId="0AD66D60" w14:textId="77777777" w:rsidR="00944D2D" w:rsidRDefault="00944D2D" w:rsidP="00384D92">
      <w:pPr>
        <w:jc w:val="center"/>
        <w:rPr>
          <w:rFonts w:ascii="Verdana" w:hAnsi="Verdana" w:cs="Arial"/>
          <w:b/>
          <w:sz w:val="18"/>
          <w:szCs w:val="18"/>
        </w:rPr>
      </w:pPr>
    </w:p>
    <w:p w14:paraId="7845C153" w14:textId="2F19C63A" w:rsidR="00384D92" w:rsidRPr="0071716A" w:rsidRDefault="00384D92" w:rsidP="00384D92">
      <w:pPr>
        <w:jc w:val="center"/>
        <w:rPr>
          <w:rFonts w:ascii="Verdana" w:hAnsi="Verdana" w:cs="Arial"/>
          <w:b/>
          <w:sz w:val="18"/>
          <w:szCs w:val="18"/>
        </w:rPr>
      </w:pPr>
      <w:r w:rsidRPr="0071716A">
        <w:rPr>
          <w:rFonts w:ascii="Verdana" w:hAnsi="Verdana" w:cs="Arial"/>
          <w:b/>
          <w:sz w:val="18"/>
          <w:szCs w:val="18"/>
        </w:rPr>
        <w:lastRenderedPageBreak/>
        <w:t>PARTE I</w:t>
      </w:r>
    </w:p>
    <w:p w14:paraId="27168710" w14:textId="77777777" w:rsidR="00384D92" w:rsidRPr="0071716A" w:rsidRDefault="00384D92" w:rsidP="00384D92">
      <w:pPr>
        <w:jc w:val="center"/>
        <w:rPr>
          <w:rFonts w:ascii="Verdana" w:hAnsi="Verdana" w:cs="Arial"/>
          <w:b/>
          <w:sz w:val="18"/>
          <w:szCs w:val="18"/>
        </w:rPr>
      </w:pPr>
      <w:r w:rsidRPr="0071716A">
        <w:rPr>
          <w:rFonts w:ascii="Verdana" w:hAnsi="Verdana" w:cs="Arial"/>
          <w:b/>
          <w:sz w:val="18"/>
          <w:szCs w:val="18"/>
        </w:rPr>
        <w:t>INFORMACIÓN GENERAL A LOS PROPONENTES</w:t>
      </w:r>
    </w:p>
    <w:p w14:paraId="264838AC" w14:textId="77777777" w:rsidR="00384D92" w:rsidRPr="00653C8D" w:rsidRDefault="00384D92" w:rsidP="00384D92">
      <w:pPr>
        <w:jc w:val="center"/>
        <w:rPr>
          <w:rFonts w:ascii="Verdana" w:hAnsi="Verdana" w:cs="Arial"/>
          <w:b/>
          <w:sz w:val="18"/>
          <w:szCs w:val="18"/>
        </w:rPr>
      </w:pPr>
    </w:p>
    <w:p w14:paraId="3BB2D961"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I</w:t>
      </w:r>
    </w:p>
    <w:p w14:paraId="574A2F3C"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GENERALIDADES</w:t>
      </w:r>
    </w:p>
    <w:p w14:paraId="5402F832" w14:textId="77777777" w:rsidR="00384D92" w:rsidRPr="00653C8D" w:rsidRDefault="00384D92" w:rsidP="00384D92">
      <w:pPr>
        <w:ind w:left="705" w:hanging="705"/>
        <w:jc w:val="both"/>
        <w:rPr>
          <w:rFonts w:ascii="Verdana" w:hAnsi="Verdana" w:cs="Arial"/>
          <w:sz w:val="18"/>
          <w:szCs w:val="18"/>
        </w:rPr>
      </w:pPr>
    </w:p>
    <w:p w14:paraId="131E599E" w14:textId="44403DB4" w:rsidR="00750096" w:rsidRPr="00750096" w:rsidRDefault="00384D92" w:rsidP="00B1031B">
      <w:pPr>
        <w:pStyle w:val="Ttulo10"/>
        <w:numPr>
          <w:ilvl w:val="0"/>
          <w:numId w:val="14"/>
        </w:numPr>
        <w:spacing w:before="0" w:after="0"/>
        <w:jc w:val="left"/>
        <w:rPr>
          <w:rFonts w:ascii="Verdana" w:hAnsi="Verdana"/>
          <w:sz w:val="18"/>
        </w:rPr>
      </w:pPr>
      <w:bookmarkStart w:id="0" w:name="_Toc347486202"/>
      <w:r w:rsidRPr="00653C8D">
        <w:rPr>
          <w:rFonts w:ascii="Verdana" w:hAnsi="Verdana"/>
          <w:sz w:val="18"/>
        </w:rPr>
        <w:t>NORMATIVA APLICABLE AL PROCESO DE CONTRATACIÓN</w:t>
      </w:r>
      <w:bookmarkEnd w:id="0"/>
    </w:p>
    <w:p w14:paraId="0E60C16B" w14:textId="239E0F1B" w:rsidR="00750096" w:rsidRPr="00750096" w:rsidRDefault="00750096" w:rsidP="00750096">
      <w:pPr>
        <w:pStyle w:val="Ttulo10"/>
        <w:spacing w:before="160" w:after="160"/>
        <w:ind w:left="432"/>
        <w:jc w:val="both"/>
        <w:rPr>
          <w:rFonts w:ascii="Verdana" w:hAnsi="Verdana"/>
          <w:sz w:val="18"/>
        </w:rPr>
      </w:pPr>
      <w:r>
        <w:rPr>
          <w:rFonts w:ascii="Verdana" w:hAnsi="Verdana"/>
          <w:b w:val="0"/>
          <w:bCs w:val="0"/>
          <w:kern w:val="0"/>
          <w:sz w:val="18"/>
          <w:szCs w:val="18"/>
          <w:lang w:val="es-BO" w:eastAsia="en-US"/>
        </w:rPr>
        <w:t>El proceso de contratación</w:t>
      </w:r>
      <w:r w:rsidR="009448B9">
        <w:rPr>
          <w:rFonts w:ascii="Verdana" w:hAnsi="Verdana"/>
          <w:b w:val="0"/>
          <w:bCs w:val="0"/>
          <w:kern w:val="0"/>
          <w:sz w:val="18"/>
          <w:szCs w:val="18"/>
          <w:lang w:val="es-BO" w:eastAsia="en-US"/>
        </w:rPr>
        <w:t xml:space="preserve"> de servicios de </w:t>
      </w:r>
      <w:r w:rsidR="000F1E25">
        <w:rPr>
          <w:rFonts w:ascii="Verdana" w:hAnsi="Verdana"/>
          <w:b w:val="0"/>
          <w:bCs w:val="0"/>
          <w:kern w:val="0"/>
          <w:sz w:val="18"/>
          <w:szCs w:val="18"/>
          <w:lang w:val="es-BO" w:eastAsia="en-US"/>
        </w:rPr>
        <w:t>consultoría</w:t>
      </w:r>
      <w:r>
        <w:rPr>
          <w:rFonts w:ascii="Verdana" w:hAnsi="Verdana"/>
          <w:b w:val="0"/>
          <w:bCs w:val="0"/>
          <w:kern w:val="0"/>
          <w:sz w:val="18"/>
          <w:szCs w:val="18"/>
          <w:lang w:val="es-BO" w:eastAsia="en-US"/>
        </w:rPr>
        <w:t xml:space="preserve">, </w:t>
      </w:r>
      <w:r w:rsidRPr="00D223BB">
        <w:rPr>
          <w:rFonts w:ascii="Verdana" w:hAnsi="Verdana"/>
          <w:b w:val="0"/>
          <w:bCs w:val="0"/>
          <w:kern w:val="0"/>
          <w:sz w:val="18"/>
          <w:szCs w:val="18"/>
          <w:lang w:val="es-BO" w:eastAsia="en-US"/>
        </w:rPr>
        <w:t xml:space="preserve">se rige en el marco del Decreto Supremo N°2299, de 18 de </w:t>
      </w:r>
      <w:proofErr w:type="gramStart"/>
      <w:r w:rsidRPr="00D223BB">
        <w:rPr>
          <w:rFonts w:ascii="Verdana" w:hAnsi="Verdana"/>
          <w:b w:val="0"/>
          <w:bCs w:val="0"/>
          <w:kern w:val="0"/>
          <w:sz w:val="18"/>
          <w:szCs w:val="18"/>
          <w:lang w:val="es-BO" w:eastAsia="en-US"/>
        </w:rPr>
        <w:t>Marzo</w:t>
      </w:r>
      <w:proofErr w:type="gramEnd"/>
      <w:r w:rsidRPr="00D223BB">
        <w:rPr>
          <w:rFonts w:ascii="Verdana" w:hAnsi="Verdana"/>
          <w:b w:val="0"/>
          <w:bCs w:val="0"/>
          <w:kern w:val="0"/>
          <w:sz w:val="18"/>
          <w:szCs w:val="18"/>
          <w:lang w:val="es-BO" w:eastAsia="en-US"/>
        </w:rPr>
        <w:t xml:space="preserve"> de 2015, Reglamento para la Contratación Directa de Obras, Adquisición de Material de Construcción y Servicios de Consultoría para Diseñar y Ejecutar Programas y Proyectos Estatales de Vivienda y el presente Documento de Contratación Directa.</w:t>
      </w:r>
    </w:p>
    <w:p w14:paraId="56762FF9" w14:textId="77777777" w:rsidR="00384D92" w:rsidRPr="00653C8D" w:rsidRDefault="00384D92" w:rsidP="00B1031B">
      <w:pPr>
        <w:pStyle w:val="Ttulo10"/>
        <w:numPr>
          <w:ilvl w:val="0"/>
          <w:numId w:val="14"/>
        </w:numPr>
        <w:spacing w:before="0" w:after="0"/>
        <w:jc w:val="left"/>
        <w:rPr>
          <w:rFonts w:ascii="Verdana" w:hAnsi="Verdana"/>
          <w:sz w:val="18"/>
        </w:rPr>
      </w:pPr>
      <w:bookmarkStart w:id="1" w:name="_Toc347486203"/>
      <w:r w:rsidRPr="00653C8D">
        <w:rPr>
          <w:rFonts w:ascii="Verdana" w:hAnsi="Verdana"/>
          <w:sz w:val="18"/>
        </w:rPr>
        <w:t>PROPONENTES ELEGIBLES</w:t>
      </w:r>
      <w:bookmarkEnd w:id="1"/>
    </w:p>
    <w:p w14:paraId="0F1B3E20" w14:textId="77777777" w:rsidR="00384D92" w:rsidRPr="00653C8D" w:rsidRDefault="00384D92" w:rsidP="00384D92">
      <w:pPr>
        <w:ind w:left="705" w:hanging="705"/>
        <w:jc w:val="both"/>
        <w:rPr>
          <w:rFonts w:ascii="Verdana" w:hAnsi="Verdana" w:cs="Arial"/>
          <w:sz w:val="18"/>
          <w:szCs w:val="18"/>
        </w:rPr>
      </w:pPr>
    </w:p>
    <w:p w14:paraId="232B0853" w14:textId="77777777" w:rsidR="00384D92" w:rsidRPr="00653C8D" w:rsidRDefault="00384D92" w:rsidP="00384D92">
      <w:pPr>
        <w:ind w:firstLine="432"/>
        <w:jc w:val="both"/>
        <w:rPr>
          <w:rFonts w:ascii="Verdana" w:hAnsi="Verdana" w:cs="Arial"/>
          <w:sz w:val="18"/>
          <w:szCs w:val="18"/>
        </w:rPr>
      </w:pPr>
      <w:r w:rsidRPr="00653C8D">
        <w:rPr>
          <w:rFonts w:ascii="Verdana" w:hAnsi="Verdana" w:cs="Arial"/>
          <w:sz w:val="18"/>
          <w:szCs w:val="18"/>
        </w:rPr>
        <w:t>En esta convocatoria podrán participar únicamente los siguientes proponentes:</w:t>
      </w:r>
    </w:p>
    <w:p w14:paraId="44EB228E" w14:textId="77777777" w:rsidR="00384D92" w:rsidRPr="00653C8D" w:rsidRDefault="00384D92" w:rsidP="00384D92">
      <w:pPr>
        <w:jc w:val="both"/>
        <w:rPr>
          <w:rFonts w:ascii="Verdana" w:hAnsi="Verdana" w:cs="Arial"/>
          <w:sz w:val="18"/>
          <w:szCs w:val="18"/>
        </w:rPr>
      </w:pPr>
    </w:p>
    <w:p w14:paraId="0B998997" w14:textId="77777777" w:rsidR="00384D92" w:rsidRPr="00CC6844" w:rsidRDefault="00384D92" w:rsidP="00384D92">
      <w:pPr>
        <w:numPr>
          <w:ilvl w:val="0"/>
          <w:numId w:val="5"/>
        </w:numPr>
        <w:tabs>
          <w:tab w:val="clear" w:pos="1211"/>
          <w:tab w:val="num" w:pos="851"/>
        </w:tabs>
        <w:ind w:left="1276" w:hanging="850"/>
        <w:jc w:val="both"/>
        <w:rPr>
          <w:rFonts w:ascii="Verdana" w:hAnsi="Verdana" w:cs="Arial"/>
          <w:sz w:val="18"/>
          <w:szCs w:val="18"/>
        </w:rPr>
      </w:pPr>
      <w:r w:rsidRPr="00CC6844">
        <w:rPr>
          <w:rFonts w:ascii="Verdana" w:hAnsi="Verdana" w:cs="Arial"/>
          <w:sz w:val="18"/>
          <w:szCs w:val="18"/>
        </w:rPr>
        <w:t>Empresas consultoras y constructoras nacionales, legalmente constituidas.</w:t>
      </w:r>
    </w:p>
    <w:p w14:paraId="1A29EE6E" w14:textId="75A72A3F" w:rsidR="00384D92" w:rsidRPr="00CC6844" w:rsidRDefault="00384D92" w:rsidP="00384D92">
      <w:pPr>
        <w:numPr>
          <w:ilvl w:val="0"/>
          <w:numId w:val="5"/>
        </w:numPr>
        <w:tabs>
          <w:tab w:val="clear" w:pos="1211"/>
        </w:tabs>
        <w:ind w:left="851" w:hanging="425"/>
        <w:jc w:val="both"/>
        <w:rPr>
          <w:rFonts w:ascii="Verdana" w:hAnsi="Verdana" w:cs="Arial"/>
          <w:sz w:val="18"/>
          <w:szCs w:val="18"/>
        </w:rPr>
      </w:pPr>
      <w:r w:rsidRPr="00CC6844">
        <w:rPr>
          <w:rFonts w:ascii="Verdana" w:hAnsi="Verdana" w:cs="Arial"/>
          <w:sz w:val="18"/>
          <w:szCs w:val="18"/>
        </w:rPr>
        <w:t xml:space="preserve">Asociaciones Accidentales entre empresas consultoras o constructoras nacionales legalmente constituidas en Bolivia. </w:t>
      </w:r>
    </w:p>
    <w:p w14:paraId="620EFD6B" w14:textId="412C793E" w:rsidR="00EB78BC" w:rsidRDefault="00384D92" w:rsidP="004D4BEF">
      <w:pPr>
        <w:numPr>
          <w:ilvl w:val="0"/>
          <w:numId w:val="5"/>
        </w:numPr>
        <w:tabs>
          <w:tab w:val="clear" w:pos="1211"/>
          <w:tab w:val="num" w:pos="851"/>
        </w:tabs>
        <w:ind w:left="851" w:hanging="425"/>
        <w:jc w:val="both"/>
        <w:rPr>
          <w:rFonts w:ascii="Verdana" w:hAnsi="Verdana" w:cstheme="minorHAnsi"/>
          <w:sz w:val="18"/>
          <w:szCs w:val="18"/>
        </w:rPr>
      </w:pPr>
      <w:r w:rsidRPr="00CC6844">
        <w:rPr>
          <w:rFonts w:ascii="Verdana" w:hAnsi="Verdana" w:cstheme="minorHAnsi"/>
          <w:sz w:val="18"/>
          <w:szCs w:val="18"/>
        </w:rPr>
        <w:t>Micro y Pequeñas Empresas; Asociaciones de Pequeños Productores Urbanos y Rurales; Organizaciones Económicas Campesinas; Cooperativas; Asociacio</w:t>
      </w:r>
      <w:r w:rsidR="004D4BEF">
        <w:rPr>
          <w:rFonts w:ascii="Verdana" w:hAnsi="Verdana" w:cstheme="minorHAnsi"/>
          <w:sz w:val="18"/>
          <w:szCs w:val="18"/>
        </w:rPr>
        <w:t>nes Civiles sin Fines de Lucro.</w:t>
      </w:r>
    </w:p>
    <w:p w14:paraId="58A05D6A" w14:textId="77777777" w:rsidR="00455B62" w:rsidRPr="00A81CD5" w:rsidRDefault="00455B62" w:rsidP="00455B62">
      <w:pPr>
        <w:pStyle w:val="Ttulo10"/>
        <w:numPr>
          <w:ilvl w:val="0"/>
          <w:numId w:val="14"/>
        </w:numPr>
        <w:spacing w:before="160" w:after="160"/>
        <w:jc w:val="both"/>
        <w:rPr>
          <w:rFonts w:ascii="Verdana" w:hAnsi="Verdana"/>
          <w:sz w:val="18"/>
        </w:rPr>
      </w:pPr>
      <w:r w:rsidRPr="00CE18AE">
        <w:rPr>
          <w:rFonts w:ascii="Verdana" w:hAnsi="Verdana"/>
          <w:color w:val="0070C0"/>
          <w:sz w:val="18"/>
        </w:rPr>
        <w:t>IMPEDIDOS PARA PARTICIPAR EN LOS PROCESOS DE CONTRATACIÓN</w:t>
      </w:r>
      <w:r w:rsidRPr="00A81CD5">
        <w:rPr>
          <w:rFonts w:ascii="Verdana" w:hAnsi="Verdana"/>
          <w:sz w:val="18"/>
        </w:rPr>
        <w:t xml:space="preserve">. </w:t>
      </w:r>
    </w:p>
    <w:p w14:paraId="1B2C85B9" w14:textId="77777777" w:rsidR="00455B62" w:rsidRDefault="00455B62" w:rsidP="00455B62">
      <w:pPr>
        <w:adjustRightInd w:val="0"/>
        <w:ind w:left="405"/>
        <w:jc w:val="both"/>
        <w:rPr>
          <w:rFonts w:ascii="Verdana" w:hAnsi="Verdana" w:cstheme="minorHAnsi"/>
          <w:sz w:val="18"/>
        </w:rPr>
      </w:pPr>
      <w:r w:rsidRPr="00A81CD5">
        <w:rPr>
          <w:rFonts w:ascii="Verdana" w:hAnsi="Verdana" w:cstheme="minorHAnsi"/>
          <w:sz w:val="18"/>
        </w:rPr>
        <w:t>Están impedidos para participar, directa o indirectamente, en los procesos de contratación llevados a cabo por la AEVIVIENDA, las personas naturales o jurídicas comprendidas en los siguientes incisos:</w:t>
      </w:r>
    </w:p>
    <w:p w14:paraId="1612D85C" w14:textId="77777777" w:rsidR="00455B62" w:rsidRPr="00A81CD5" w:rsidRDefault="00455B62" w:rsidP="00455B62">
      <w:pPr>
        <w:adjustRightInd w:val="0"/>
        <w:ind w:left="405"/>
        <w:jc w:val="both"/>
        <w:rPr>
          <w:rFonts w:ascii="Verdana" w:hAnsi="Verdana" w:cstheme="minorHAnsi"/>
          <w:sz w:val="18"/>
        </w:rPr>
      </w:pPr>
    </w:p>
    <w:p w14:paraId="6C030634" w14:textId="77777777" w:rsidR="00455B62" w:rsidRPr="00A81CD5" w:rsidRDefault="00455B62" w:rsidP="001E60E5">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tengan deudas pendientes con el Estado, establecidas mediante pliegos de cargo ejecutoriados y no pagados;</w:t>
      </w:r>
    </w:p>
    <w:p w14:paraId="4B11EF5A" w14:textId="77777777" w:rsidR="00455B62" w:rsidRPr="00A81CD5" w:rsidRDefault="00455B62" w:rsidP="001E60E5">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tengan sentencia ejecutoriada, con impedimento para ejercer el comercio;</w:t>
      </w:r>
    </w:p>
    <w:p w14:paraId="0A183048" w14:textId="77777777" w:rsidR="00455B62" w:rsidRPr="00A81CD5" w:rsidRDefault="00455B62" w:rsidP="001E60E5">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 xml:space="preserve">Que se encuentren cumpliendo sanción penal establecida mediante sentencia ejecutoriada por delitos comprendidos en la Ley </w:t>
      </w:r>
      <w:proofErr w:type="spellStart"/>
      <w:r w:rsidRPr="00A81CD5">
        <w:rPr>
          <w:rFonts w:ascii="Verdana" w:hAnsi="Verdana" w:cstheme="minorHAnsi"/>
          <w:sz w:val="18"/>
        </w:rPr>
        <w:t>N°</w:t>
      </w:r>
      <w:proofErr w:type="spellEnd"/>
      <w:r w:rsidRPr="00A81CD5">
        <w:rPr>
          <w:rFonts w:ascii="Verdana" w:hAnsi="Verdana" w:cstheme="minorHAnsi"/>
          <w:sz w:val="18"/>
        </w:rPr>
        <w:t xml:space="preserve"> 1743, de 15 de enero de 1997, que aprueba y ratifica la Convención Interamericana contra la Corrupción o sus equivalentes previstos en el Código Penal;</w:t>
      </w:r>
    </w:p>
    <w:p w14:paraId="5D00F2CD" w14:textId="77777777" w:rsidR="00455B62" w:rsidRPr="00A81CD5" w:rsidRDefault="00455B62" w:rsidP="001E60E5">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se encuentren asociadas con consultores que hayan asesorado en la elaboración del contenido del DCD;</w:t>
      </w:r>
    </w:p>
    <w:p w14:paraId="086F889B" w14:textId="77777777" w:rsidR="00455B62" w:rsidRPr="00A81CD5" w:rsidRDefault="00455B62" w:rsidP="001E60E5">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hubiesen declarado su disolución o quiebra;</w:t>
      </w:r>
    </w:p>
    <w:p w14:paraId="39D84587" w14:textId="77777777" w:rsidR="00455B62" w:rsidRPr="00A81CD5" w:rsidRDefault="00455B62" w:rsidP="001E60E5">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 xml:space="preserve">Cuyos representantes legales, accionistas o socios controladores tengan vinculación matrimonial o de parentesco con la MAE, hasta el tercer grado de consanguinidad y segundo de afinidad, conforme con lo establecido en la Ley </w:t>
      </w:r>
      <w:proofErr w:type="spellStart"/>
      <w:r w:rsidRPr="00A81CD5">
        <w:rPr>
          <w:rFonts w:ascii="Verdana" w:hAnsi="Verdana" w:cstheme="minorHAnsi"/>
          <w:sz w:val="18"/>
        </w:rPr>
        <w:t>Nº</w:t>
      </w:r>
      <w:proofErr w:type="spellEnd"/>
      <w:r w:rsidRPr="00A81CD5">
        <w:rPr>
          <w:rFonts w:ascii="Verdana" w:hAnsi="Verdana" w:cstheme="minorHAnsi"/>
          <w:sz w:val="18"/>
        </w:rPr>
        <w:t xml:space="preserve"> 603 de 19 de noviembre del 2014, Código de las Familias y del Proceso Familiar;</w:t>
      </w:r>
    </w:p>
    <w:p w14:paraId="38F00DC1" w14:textId="77777777" w:rsidR="00455B62" w:rsidRPr="00A81CD5" w:rsidRDefault="00455B62" w:rsidP="001E60E5">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ex servidores públicos que ejercieron funciones en la AEVIVIENDA, hasta un (1) año antes de la publicación de la convocatoria, así como las empresas controladas por éstos;</w:t>
      </w:r>
    </w:p>
    <w:p w14:paraId="6C4C8A6A" w14:textId="77777777" w:rsidR="00455B62" w:rsidRPr="00A81CD5" w:rsidRDefault="00455B62" w:rsidP="001E60E5">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servidores públicos</w:t>
      </w:r>
      <w:r w:rsidRPr="00AC1995">
        <w:rPr>
          <w:rFonts w:ascii="Verdana" w:hAnsi="Verdana" w:cstheme="minorHAnsi"/>
          <w:sz w:val="16"/>
          <w:szCs w:val="16"/>
        </w:rPr>
        <w:t xml:space="preserve"> </w:t>
      </w:r>
      <w:r w:rsidRPr="00A81CD5">
        <w:rPr>
          <w:rFonts w:ascii="Verdana" w:hAnsi="Verdana" w:cstheme="minorHAnsi"/>
          <w:sz w:val="18"/>
        </w:rPr>
        <w:t>que ejercen funciones en la AEVIVIENDA, así como las empresas controladas por éstos;</w:t>
      </w:r>
    </w:p>
    <w:p w14:paraId="4F66F486" w14:textId="77777777" w:rsidR="00455B62" w:rsidRPr="00A81CD5" w:rsidRDefault="00455B62" w:rsidP="001E60E5">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proponentes adjudicados que no hubieran presentado documentación para la firma de Contrato u Orden de Compra o hubieran presentado documentación incompleta o de manera posterior o que hayan desistido de suscribir el Contrato u Orden de Compra, no podrán participar hasta un (1) año después de la fecha del desistimiento, salvo causas de fuerza mayor o caso fortuito debidamente justificadas y aceptadas por la AEVIVIENDA, debiendo registrarse en las herramientas informáticas establecidas por la AEVIVIENDA como impedido.</w:t>
      </w:r>
    </w:p>
    <w:p w14:paraId="3BBFA7CD" w14:textId="77777777" w:rsidR="00455B62" w:rsidRPr="00A81CD5" w:rsidRDefault="00455B62" w:rsidP="001E60E5">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El Contratista, Entidad Ejecutora o Consultor, con el que se hubiese resuelto el Contrato por causales atribuibles a éstos, no podrá participar durante tres (3) años después de la fecha de la resolución. Asimismo, aquel Proveedor que hubiera incumplido la Orden de Compra, no podrá participar durante un (1) año después de la fecha de incumplimiento, debiendo registrarse estos hechos en las herramientas informáticas establecidas por la AEVIVIENDA como impedido.</w:t>
      </w:r>
    </w:p>
    <w:p w14:paraId="42952543" w14:textId="77777777" w:rsidR="00455B62" w:rsidRDefault="00455B62" w:rsidP="001E60E5">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lastRenderedPageBreak/>
        <w:t>Cuando el proponente ya cuente con más de Ciento Cincuenta (150) Soluciones Habitacionales que tengan Contratos suscritos y en ejecución con la AEVIVIENDA, a nivel nacional</w:t>
      </w:r>
      <w:r>
        <w:rPr>
          <w:rFonts w:ascii="Verdana" w:hAnsi="Verdana" w:cstheme="minorHAnsi"/>
          <w:sz w:val="18"/>
        </w:rPr>
        <w:t>.</w:t>
      </w:r>
    </w:p>
    <w:p w14:paraId="6EC3413F" w14:textId="77777777" w:rsidR="00455B62" w:rsidRPr="00001D1D" w:rsidRDefault="00455B62" w:rsidP="001E60E5">
      <w:pPr>
        <w:pStyle w:val="Prrafodelista"/>
        <w:numPr>
          <w:ilvl w:val="0"/>
          <w:numId w:val="41"/>
        </w:numPr>
        <w:autoSpaceDE w:val="0"/>
        <w:autoSpaceDN w:val="0"/>
        <w:adjustRightInd w:val="0"/>
        <w:ind w:left="842" w:hanging="437"/>
        <w:jc w:val="both"/>
        <w:rPr>
          <w:rFonts w:ascii="Verdana" w:hAnsi="Verdana" w:cstheme="minorHAnsi"/>
          <w:color w:val="0070C0"/>
          <w:sz w:val="18"/>
        </w:rPr>
      </w:pPr>
      <w:r w:rsidRPr="00001D1D">
        <w:rPr>
          <w:rFonts w:ascii="Verdana" w:hAnsi="Verdana" w:cs="Arial"/>
          <w:color w:val="0070C0"/>
          <w:sz w:val="18"/>
          <w:szCs w:val="18"/>
          <w:lang w:val="es-BO"/>
        </w:rPr>
        <w:t>Cuando el proponente se encuentre registrados dentro del listado de empresas con cuentas o deudas pendientes en la página de la AEVIVIENDA</w:t>
      </w:r>
      <w:r>
        <w:rPr>
          <w:rFonts w:ascii="Verdana" w:hAnsi="Verdana" w:cs="Arial"/>
          <w:color w:val="0070C0"/>
          <w:sz w:val="18"/>
          <w:szCs w:val="18"/>
          <w:lang w:val="es-BO"/>
        </w:rPr>
        <w:t>.</w:t>
      </w:r>
    </w:p>
    <w:p w14:paraId="0AC978B6" w14:textId="357B688D" w:rsidR="000F1E25" w:rsidRPr="00AE79D2" w:rsidRDefault="000F1E25" w:rsidP="00B1031B">
      <w:pPr>
        <w:pStyle w:val="Ttulo10"/>
        <w:numPr>
          <w:ilvl w:val="0"/>
          <w:numId w:val="14"/>
        </w:numPr>
        <w:spacing w:before="160" w:after="160"/>
        <w:jc w:val="both"/>
        <w:rPr>
          <w:rFonts w:ascii="Verdana" w:hAnsi="Verdana"/>
          <w:b w:val="0"/>
          <w:bCs w:val="0"/>
          <w:sz w:val="18"/>
        </w:rPr>
      </w:pPr>
      <w:r w:rsidRPr="00AE79D2">
        <w:rPr>
          <w:rFonts w:ascii="Verdana" w:hAnsi="Verdana"/>
          <w:sz w:val="18"/>
        </w:rPr>
        <w:t>ACTIVIDADES PREVIAS A LA PRESENTACIÓN DE PROPUESTAS</w:t>
      </w:r>
    </w:p>
    <w:p w14:paraId="76A6C6AB" w14:textId="0CF79B40" w:rsidR="000F1E25" w:rsidRPr="004576FE" w:rsidRDefault="000F1E25" w:rsidP="004576FE">
      <w:pPr>
        <w:pStyle w:val="Prrafodelista"/>
        <w:numPr>
          <w:ilvl w:val="1"/>
          <w:numId w:val="14"/>
        </w:numPr>
        <w:shd w:val="clear" w:color="auto" w:fill="FFFFFF" w:themeFill="background1"/>
        <w:jc w:val="both"/>
        <w:rPr>
          <w:rFonts w:ascii="Verdana" w:hAnsi="Verdana" w:cs="Verdana"/>
          <w:sz w:val="18"/>
          <w:szCs w:val="18"/>
        </w:rPr>
      </w:pPr>
      <w:r w:rsidRPr="004576FE">
        <w:rPr>
          <w:rFonts w:ascii="Verdana" w:hAnsi="Verdana" w:cs="Verdana"/>
          <w:b/>
          <w:bCs/>
          <w:sz w:val="18"/>
          <w:szCs w:val="18"/>
        </w:rPr>
        <w:t xml:space="preserve">Consultas sobre el DCD </w:t>
      </w:r>
    </w:p>
    <w:p w14:paraId="77207BBD" w14:textId="77777777" w:rsidR="000F1E25" w:rsidRPr="00E076F9" w:rsidRDefault="000F1E25" w:rsidP="00980C79">
      <w:pPr>
        <w:shd w:val="clear" w:color="auto" w:fill="FFFFFF" w:themeFill="background1"/>
        <w:jc w:val="both"/>
        <w:rPr>
          <w:rFonts w:ascii="Verdana" w:hAnsi="Verdana" w:cs="Verdana"/>
          <w:sz w:val="18"/>
          <w:szCs w:val="18"/>
        </w:rPr>
      </w:pPr>
    </w:p>
    <w:p w14:paraId="3437F7F9" w14:textId="495F2CAF" w:rsidR="000F1E25" w:rsidRPr="00E076F9" w:rsidRDefault="000F1E25" w:rsidP="002641F9">
      <w:pPr>
        <w:shd w:val="clear" w:color="auto" w:fill="FFFFFF" w:themeFill="background1"/>
        <w:ind w:left="360"/>
        <w:jc w:val="both"/>
        <w:rPr>
          <w:rFonts w:ascii="Verdana" w:hAnsi="Verdana" w:cs="Arial"/>
          <w:sz w:val="18"/>
          <w:szCs w:val="18"/>
          <w:lang w:val="es-BO"/>
        </w:rPr>
      </w:pPr>
      <w:r w:rsidRPr="00E076F9">
        <w:rPr>
          <w:rFonts w:ascii="Verdana" w:hAnsi="Verdana" w:cs="Verdana"/>
          <w:sz w:val="18"/>
          <w:szCs w:val="18"/>
        </w:rPr>
        <w:t>Cualquier potencial prop</w:t>
      </w:r>
      <w:r w:rsidR="00E96123">
        <w:rPr>
          <w:rFonts w:ascii="Verdana" w:hAnsi="Verdana" w:cs="Verdana"/>
          <w:sz w:val="18"/>
          <w:szCs w:val="18"/>
        </w:rPr>
        <w:t>onente podrá formular consultas</w:t>
      </w:r>
      <w:r w:rsidR="00A169D1">
        <w:rPr>
          <w:rFonts w:ascii="Verdana" w:hAnsi="Verdana" w:cs="Verdana"/>
          <w:sz w:val="18"/>
          <w:szCs w:val="18"/>
        </w:rPr>
        <w:t xml:space="preserve"> telefónicas o </w:t>
      </w:r>
      <w:r w:rsidRPr="00E076F9">
        <w:rPr>
          <w:rFonts w:ascii="Verdana" w:hAnsi="Verdana" w:cs="Verdana"/>
          <w:sz w:val="18"/>
          <w:szCs w:val="18"/>
        </w:rPr>
        <w:t>verbales a la AEVIVIENDA, sobre el DCD, para</w:t>
      </w:r>
      <w:r w:rsidR="00FB18F6">
        <w:rPr>
          <w:rFonts w:ascii="Verdana" w:hAnsi="Verdana" w:cs="Verdana"/>
          <w:sz w:val="18"/>
          <w:szCs w:val="18"/>
        </w:rPr>
        <w:t xml:space="preserve"> la preparación de su propuesta.</w:t>
      </w:r>
    </w:p>
    <w:p w14:paraId="5BC60D48" w14:textId="1372F092" w:rsidR="000F1E25" w:rsidRPr="00653C8D" w:rsidRDefault="000F1E25" w:rsidP="00980C79">
      <w:pPr>
        <w:shd w:val="clear" w:color="auto" w:fill="FFFFFF" w:themeFill="background1"/>
        <w:jc w:val="both"/>
        <w:rPr>
          <w:rFonts w:ascii="Verdana" w:hAnsi="Verdana" w:cs="Arial"/>
          <w:b/>
          <w:sz w:val="18"/>
          <w:szCs w:val="18"/>
        </w:rPr>
      </w:pPr>
    </w:p>
    <w:p w14:paraId="14128AC0" w14:textId="77777777" w:rsidR="00384D92" w:rsidRPr="00653C8D" w:rsidRDefault="00384D92" w:rsidP="00B1031B">
      <w:pPr>
        <w:pStyle w:val="Ttulo10"/>
        <w:numPr>
          <w:ilvl w:val="0"/>
          <w:numId w:val="14"/>
        </w:numPr>
        <w:shd w:val="clear" w:color="auto" w:fill="FFFFFF" w:themeFill="background1"/>
        <w:spacing w:before="0" w:after="0"/>
        <w:jc w:val="left"/>
        <w:rPr>
          <w:rFonts w:ascii="Verdana" w:hAnsi="Verdana"/>
          <w:sz w:val="18"/>
        </w:rPr>
      </w:pPr>
      <w:bookmarkStart w:id="2" w:name="_Toc347486210"/>
      <w:r w:rsidRPr="00653C8D">
        <w:rPr>
          <w:rFonts w:ascii="Verdana" w:hAnsi="Verdana"/>
          <w:sz w:val="18"/>
        </w:rPr>
        <w:t>GARANTÍAS</w:t>
      </w:r>
      <w:bookmarkEnd w:id="2"/>
    </w:p>
    <w:p w14:paraId="2661A2CC" w14:textId="77777777" w:rsidR="00384D92" w:rsidRPr="00653C8D" w:rsidRDefault="00384D92" w:rsidP="00980C79">
      <w:pPr>
        <w:shd w:val="clear" w:color="auto" w:fill="FFFFFF" w:themeFill="background1"/>
        <w:rPr>
          <w:rFonts w:ascii="Verdana" w:hAnsi="Verdana" w:cs="Arial"/>
          <w:b/>
          <w:sz w:val="18"/>
          <w:szCs w:val="18"/>
        </w:rPr>
      </w:pPr>
    </w:p>
    <w:p w14:paraId="0AAF24AF" w14:textId="77777777" w:rsidR="00384D92" w:rsidRPr="00653C8D" w:rsidRDefault="00384D92" w:rsidP="00B1031B">
      <w:pPr>
        <w:numPr>
          <w:ilvl w:val="1"/>
          <w:numId w:val="14"/>
        </w:numPr>
        <w:shd w:val="clear" w:color="auto" w:fill="FFFFFF" w:themeFill="background1"/>
        <w:jc w:val="both"/>
        <w:rPr>
          <w:rFonts w:ascii="Verdana" w:hAnsi="Verdana" w:cs="Arial"/>
          <w:b/>
          <w:sz w:val="18"/>
          <w:szCs w:val="18"/>
        </w:rPr>
      </w:pPr>
      <w:r w:rsidRPr="00653C8D">
        <w:rPr>
          <w:rFonts w:ascii="Verdana" w:hAnsi="Verdana" w:cs="Arial"/>
          <w:b/>
          <w:sz w:val="18"/>
          <w:szCs w:val="18"/>
        </w:rPr>
        <w:t>Tipo de Garantías requerido</w:t>
      </w:r>
    </w:p>
    <w:p w14:paraId="7C1F065E" w14:textId="77777777" w:rsidR="00384D92" w:rsidRPr="00653C8D" w:rsidRDefault="00384D92" w:rsidP="00980C79">
      <w:pPr>
        <w:shd w:val="clear" w:color="auto" w:fill="FFFFFF" w:themeFill="background1"/>
        <w:ind w:left="576"/>
        <w:jc w:val="both"/>
        <w:rPr>
          <w:rFonts w:ascii="Verdana" w:hAnsi="Verdana" w:cs="Arial"/>
          <w:b/>
          <w:sz w:val="18"/>
          <w:szCs w:val="18"/>
        </w:rPr>
      </w:pPr>
    </w:p>
    <w:p w14:paraId="6716E82E" w14:textId="77777777" w:rsidR="002641F9" w:rsidRPr="006C4233" w:rsidRDefault="002641F9" w:rsidP="00801BCE">
      <w:pPr>
        <w:shd w:val="clear" w:color="auto" w:fill="FFFFFF" w:themeFill="background1"/>
        <w:ind w:left="709"/>
        <w:jc w:val="both"/>
        <w:rPr>
          <w:rFonts w:ascii="Verdana" w:hAnsi="Verdana" w:cs="Verdana"/>
          <w:sz w:val="18"/>
          <w:szCs w:val="18"/>
        </w:rPr>
      </w:pPr>
      <w:r w:rsidRPr="006C4233">
        <w:rPr>
          <w:rFonts w:ascii="Verdana" w:hAnsi="Verdana" w:cs="Arial"/>
          <w:sz w:val="18"/>
          <w:szCs w:val="18"/>
          <w:lang w:val="es-BO"/>
        </w:rPr>
        <w:t xml:space="preserve">De acuerdo con lo establecido en </w:t>
      </w:r>
      <w:r w:rsidRPr="00A043E5">
        <w:rPr>
          <w:rFonts w:ascii="Verdana" w:hAnsi="Verdana" w:cs="Arial"/>
          <w:sz w:val="18"/>
          <w:szCs w:val="18"/>
          <w:lang w:val="es-BO"/>
        </w:rPr>
        <w:t xml:space="preserve">el Artículo 13 del Reglamento </w:t>
      </w:r>
      <w:r w:rsidRPr="006C4233">
        <w:rPr>
          <w:rFonts w:ascii="Verdana" w:hAnsi="Verdana" w:cs="Arial"/>
          <w:sz w:val="18"/>
          <w:szCs w:val="18"/>
          <w:lang w:val="es-BO"/>
        </w:rPr>
        <w:t xml:space="preserve">para la Contratación Directa de obras, Adquisición de Material de Construcción y Servicios de Consultoría para Diseñar y Ejecutar Programas y Proyectos Estatales de vivienda, </w:t>
      </w:r>
      <w:r w:rsidRPr="006C4233">
        <w:rPr>
          <w:rFonts w:ascii="Verdana" w:hAnsi="Verdana" w:cs="Verdana"/>
          <w:sz w:val="18"/>
          <w:szCs w:val="18"/>
        </w:rPr>
        <w:t xml:space="preserve">se establecen </w:t>
      </w:r>
      <w:r>
        <w:rPr>
          <w:rFonts w:ascii="Verdana" w:hAnsi="Verdana" w:cs="Verdana"/>
          <w:sz w:val="18"/>
          <w:szCs w:val="18"/>
        </w:rPr>
        <w:t>el</w:t>
      </w:r>
      <w:r w:rsidRPr="006C4233">
        <w:rPr>
          <w:rFonts w:ascii="Verdana" w:hAnsi="Verdana" w:cs="Verdana"/>
          <w:sz w:val="18"/>
          <w:szCs w:val="18"/>
        </w:rPr>
        <w:t xml:space="preserve"> siguiente tipo de Garantía que deberán expresar su carácter de renovable, irrevocable y de ejecución inmediata:</w:t>
      </w:r>
    </w:p>
    <w:p w14:paraId="74D6147C" w14:textId="77777777" w:rsidR="002641F9" w:rsidRPr="006C4233" w:rsidRDefault="002641F9" w:rsidP="002641F9">
      <w:pPr>
        <w:shd w:val="clear" w:color="auto" w:fill="FFFFFF" w:themeFill="background1"/>
        <w:ind w:left="426"/>
        <w:jc w:val="both"/>
        <w:rPr>
          <w:rFonts w:ascii="Verdana" w:hAnsi="Verdana" w:cs="Verdana"/>
          <w:sz w:val="18"/>
          <w:szCs w:val="18"/>
        </w:rPr>
      </w:pPr>
    </w:p>
    <w:p w14:paraId="53DCC8D7" w14:textId="77777777" w:rsidR="002641F9" w:rsidRDefault="002641F9" w:rsidP="001E60E5">
      <w:pPr>
        <w:pStyle w:val="Prrafodelista"/>
        <w:numPr>
          <w:ilvl w:val="0"/>
          <w:numId w:val="25"/>
        </w:numPr>
        <w:shd w:val="clear" w:color="auto" w:fill="FFFFFF" w:themeFill="background1"/>
        <w:contextualSpacing/>
        <w:jc w:val="both"/>
        <w:rPr>
          <w:rFonts w:ascii="Verdana" w:hAnsi="Verdana" w:cs="Verdana"/>
          <w:sz w:val="18"/>
          <w:szCs w:val="18"/>
        </w:rPr>
      </w:pPr>
      <w:r w:rsidRPr="00945931">
        <w:rPr>
          <w:rFonts w:ascii="Verdana" w:hAnsi="Verdana" w:cs="Verdana"/>
          <w:b/>
          <w:sz w:val="18"/>
          <w:szCs w:val="18"/>
        </w:rPr>
        <w:t>Boleta de Garantía</w:t>
      </w:r>
      <w:r w:rsidRPr="006C4233">
        <w:rPr>
          <w:rFonts w:ascii="Verdana" w:hAnsi="Verdana" w:cs="Verdana"/>
          <w:sz w:val="18"/>
          <w:szCs w:val="18"/>
        </w:rPr>
        <w:t>. Emitida por cualquier entidad de intermediación financiera bancaria o no bancaria, regulada y autorizada por la instancia competente;</w:t>
      </w:r>
    </w:p>
    <w:p w14:paraId="5811BA3E" w14:textId="77777777" w:rsidR="002641F9" w:rsidRPr="00C60BCF" w:rsidRDefault="002641F9" w:rsidP="001E60E5">
      <w:pPr>
        <w:pStyle w:val="Prrafodelista"/>
        <w:numPr>
          <w:ilvl w:val="0"/>
          <w:numId w:val="25"/>
        </w:numPr>
        <w:autoSpaceDE w:val="0"/>
        <w:autoSpaceDN w:val="0"/>
        <w:adjustRightInd w:val="0"/>
        <w:jc w:val="both"/>
        <w:rPr>
          <w:rFonts w:ascii="Verdana" w:hAnsi="Verdana" w:cstheme="minorHAnsi"/>
          <w:sz w:val="18"/>
          <w:szCs w:val="18"/>
        </w:rPr>
      </w:pPr>
      <w:r w:rsidRPr="00C60BCF">
        <w:rPr>
          <w:rFonts w:ascii="Verdana" w:hAnsi="Verdana" w:cstheme="minorHAnsi"/>
          <w:b/>
          <w:sz w:val="18"/>
          <w:szCs w:val="18"/>
        </w:rPr>
        <w:t>Garantía a Primer Requerimiento:</w:t>
      </w:r>
      <w:r w:rsidRPr="00C60BCF">
        <w:rPr>
          <w:rFonts w:ascii="Verdana" w:hAnsi="Verdana" w:cstheme="minorHAnsi"/>
          <w:sz w:val="18"/>
          <w:szCs w:val="18"/>
        </w:rPr>
        <w:t xml:space="preserve"> Emitida por una entidad de intermediación financiera bancaria o no bancaria, regulada y autorizada por la instancia competente;</w:t>
      </w:r>
    </w:p>
    <w:p w14:paraId="65F58E84" w14:textId="77777777" w:rsidR="006B2A7D" w:rsidRPr="006C4233" w:rsidRDefault="006B2A7D" w:rsidP="00980C79">
      <w:pPr>
        <w:shd w:val="clear" w:color="auto" w:fill="FFFFFF" w:themeFill="background1"/>
        <w:ind w:left="426"/>
        <w:rPr>
          <w:rFonts w:ascii="Verdana" w:hAnsi="Verdana" w:cs="Verdana"/>
          <w:sz w:val="18"/>
          <w:szCs w:val="18"/>
        </w:rPr>
      </w:pPr>
    </w:p>
    <w:p w14:paraId="4F0D7EEB" w14:textId="77777777" w:rsidR="00384D92" w:rsidRPr="00653C8D" w:rsidRDefault="00384D92" w:rsidP="00B1031B">
      <w:pPr>
        <w:numPr>
          <w:ilvl w:val="1"/>
          <w:numId w:val="14"/>
        </w:numPr>
        <w:shd w:val="clear" w:color="auto" w:fill="FFFFFF" w:themeFill="background1"/>
        <w:jc w:val="both"/>
        <w:rPr>
          <w:rFonts w:ascii="Verdana" w:hAnsi="Verdana"/>
          <w:b/>
          <w:sz w:val="18"/>
          <w:szCs w:val="18"/>
          <w:lang w:val="es-BO"/>
        </w:rPr>
      </w:pPr>
      <w:r w:rsidRPr="00653C8D">
        <w:rPr>
          <w:rFonts w:ascii="Verdana" w:hAnsi="Verdana" w:cs="Arial"/>
          <w:b/>
          <w:sz w:val="18"/>
          <w:szCs w:val="18"/>
          <w:lang w:val="es-BO"/>
        </w:rPr>
        <w:t>Garantías según el objeto</w:t>
      </w:r>
    </w:p>
    <w:p w14:paraId="53CAE166" w14:textId="77777777" w:rsidR="00384D92" w:rsidRPr="007A2A03" w:rsidRDefault="00384D92" w:rsidP="00980C79">
      <w:pPr>
        <w:pStyle w:val="Default"/>
        <w:shd w:val="clear" w:color="auto" w:fill="FFFFFF" w:themeFill="background1"/>
        <w:jc w:val="both"/>
        <w:rPr>
          <w:rFonts w:ascii="Verdana" w:hAnsi="Verdana"/>
          <w:color w:val="auto"/>
          <w:sz w:val="18"/>
          <w:szCs w:val="18"/>
          <w:lang w:val="es-BO"/>
        </w:rPr>
      </w:pPr>
    </w:p>
    <w:p w14:paraId="2935F2B4" w14:textId="647EAD05" w:rsidR="00384D92" w:rsidRDefault="00384D92" w:rsidP="00801BCE">
      <w:pPr>
        <w:pStyle w:val="Default"/>
        <w:shd w:val="clear" w:color="auto" w:fill="FFFFFF" w:themeFill="background1"/>
        <w:ind w:left="851"/>
        <w:jc w:val="both"/>
        <w:rPr>
          <w:rFonts w:ascii="Verdana" w:hAnsi="Verdana"/>
          <w:color w:val="auto"/>
          <w:sz w:val="18"/>
          <w:szCs w:val="18"/>
          <w:lang w:val="es-BO"/>
        </w:rPr>
      </w:pPr>
      <w:r w:rsidRPr="007A2A03">
        <w:rPr>
          <w:rFonts w:ascii="Verdana" w:hAnsi="Verdana"/>
          <w:color w:val="auto"/>
          <w:sz w:val="18"/>
          <w:szCs w:val="18"/>
          <w:lang w:val="es-BO"/>
        </w:rPr>
        <w:t>Las garantías para este proceso de contratación son:</w:t>
      </w:r>
    </w:p>
    <w:p w14:paraId="6AC095DF" w14:textId="75EEBA73" w:rsidR="00C129CD" w:rsidRDefault="00C129CD" w:rsidP="00980C79">
      <w:pPr>
        <w:pStyle w:val="Default"/>
        <w:shd w:val="clear" w:color="auto" w:fill="FFFFFF" w:themeFill="background1"/>
        <w:ind w:left="576"/>
        <w:jc w:val="both"/>
        <w:rPr>
          <w:rFonts w:ascii="Verdana" w:hAnsi="Verdana"/>
          <w:color w:val="auto"/>
          <w:sz w:val="18"/>
          <w:szCs w:val="18"/>
          <w:lang w:val="es-BO"/>
        </w:rPr>
      </w:pPr>
    </w:p>
    <w:p w14:paraId="5E0EECA7" w14:textId="2D9001AD" w:rsidR="009A5D43" w:rsidRDefault="00C4577D" w:rsidP="001E60E5">
      <w:pPr>
        <w:pStyle w:val="Prrafodelista"/>
        <w:numPr>
          <w:ilvl w:val="0"/>
          <w:numId w:val="29"/>
        </w:numPr>
        <w:shd w:val="clear" w:color="auto" w:fill="FFFFFF" w:themeFill="background1"/>
        <w:autoSpaceDE w:val="0"/>
        <w:autoSpaceDN w:val="0"/>
        <w:adjustRightInd w:val="0"/>
        <w:ind w:left="1276" w:hanging="425"/>
        <w:jc w:val="both"/>
        <w:rPr>
          <w:rFonts w:ascii="Verdana" w:hAnsi="Verdana" w:cstheme="minorHAnsi"/>
          <w:sz w:val="18"/>
          <w:szCs w:val="18"/>
        </w:rPr>
      </w:pPr>
      <w:r w:rsidRPr="007A2A03">
        <w:rPr>
          <w:rFonts w:ascii="Verdana" w:hAnsi="Verdana" w:cstheme="minorHAnsi"/>
          <w:b/>
          <w:sz w:val="18"/>
          <w:szCs w:val="18"/>
        </w:rPr>
        <w:t>Garantía de Seriedad de Propuesta</w:t>
      </w:r>
      <w:r w:rsidR="009A5D43" w:rsidRPr="007A2A03">
        <w:rPr>
          <w:rFonts w:ascii="Verdana" w:hAnsi="Verdana" w:cstheme="minorHAnsi"/>
          <w:sz w:val="18"/>
          <w:szCs w:val="18"/>
        </w:rPr>
        <w:t>:</w:t>
      </w:r>
      <w:r w:rsidR="007A2A03">
        <w:rPr>
          <w:rFonts w:ascii="Verdana" w:hAnsi="Verdana" w:cstheme="minorHAnsi"/>
          <w:sz w:val="18"/>
          <w:szCs w:val="18"/>
        </w:rPr>
        <w:t xml:space="preserve"> </w:t>
      </w:r>
      <w:r w:rsidR="00424EEB" w:rsidRPr="007A2A03">
        <w:rPr>
          <w:rFonts w:ascii="Verdana" w:hAnsi="Verdana" w:cstheme="minorHAnsi"/>
          <w:sz w:val="18"/>
          <w:szCs w:val="18"/>
        </w:rPr>
        <w:t xml:space="preserve">La </w:t>
      </w:r>
      <w:r w:rsidR="00D02ECC">
        <w:rPr>
          <w:rFonts w:ascii="Verdana" w:hAnsi="Verdana" w:cstheme="minorHAnsi"/>
          <w:sz w:val="18"/>
          <w:szCs w:val="18"/>
        </w:rPr>
        <w:t>AEVIVIENDA</w:t>
      </w:r>
      <w:r w:rsidR="00D02ECC" w:rsidRPr="007A2A03">
        <w:rPr>
          <w:rFonts w:ascii="Verdana" w:hAnsi="Verdana" w:cstheme="minorHAnsi"/>
          <w:sz w:val="18"/>
          <w:szCs w:val="18"/>
        </w:rPr>
        <w:t xml:space="preserve">, </w:t>
      </w:r>
      <w:r w:rsidR="00D02ECC">
        <w:rPr>
          <w:rFonts w:ascii="Verdana" w:hAnsi="Verdana" w:cstheme="minorHAnsi"/>
          <w:sz w:val="18"/>
          <w:szCs w:val="18"/>
        </w:rPr>
        <w:t>solicitará</w:t>
      </w:r>
      <w:r w:rsidR="00D02ECC" w:rsidRPr="00D4728C">
        <w:rPr>
          <w:rFonts w:ascii="Verdana" w:hAnsi="Verdana" w:cstheme="minorHAnsi"/>
          <w:sz w:val="18"/>
        </w:rPr>
        <w:t xml:space="preserve"> la presentación de la Garantía de Seriedad de Propuesta</w:t>
      </w:r>
      <w:r w:rsidR="00424EEB" w:rsidRPr="007A2A03">
        <w:rPr>
          <w:rFonts w:ascii="Verdana" w:hAnsi="Verdana" w:cstheme="minorHAnsi"/>
          <w:sz w:val="18"/>
          <w:szCs w:val="18"/>
        </w:rPr>
        <w:t>, sólo para contrataciones con Precio Referencial mayor a Bs1.000.000.</w:t>
      </w:r>
      <w:r w:rsidR="008104A3">
        <w:rPr>
          <w:rFonts w:ascii="Verdana" w:hAnsi="Verdana" w:cstheme="minorHAnsi"/>
          <w:sz w:val="18"/>
          <w:szCs w:val="18"/>
        </w:rPr>
        <w:t>- (UN MILLÓN 00/100 BOLIVIANOS)</w:t>
      </w:r>
      <w:r w:rsidR="00BE75CB">
        <w:rPr>
          <w:rFonts w:ascii="Verdana" w:hAnsi="Verdana" w:cstheme="minorHAnsi"/>
          <w:sz w:val="18"/>
          <w:szCs w:val="18"/>
        </w:rPr>
        <w:t>.</w:t>
      </w:r>
      <w:r w:rsidR="008104A3">
        <w:rPr>
          <w:rFonts w:ascii="Verdana" w:hAnsi="Verdana" w:cstheme="minorHAnsi"/>
          <w:sz w:val="18"/>
          <w:szCs w:val="18"/>
        </w:rPr>
        <w:t xml:space="preserve"> </w:t>
      </w:r>
    </w:p>
    <w:p w14:paraId="32BA59D1" w14:textId="77777777" w:rsidR="00C129CD" w:rsidRPr="00EC24C0" w:rsidRDefault="00C129CD" w:rsidP="00C129CD">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5A20299B" w14:textId="38D06263" w:rsidR="00424EEB" w:rsidRDefault="00EE663B"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r w:rsidRPr="007A2A03">
        <w:rPr>
          <w:rFonts w:ascii="Verdana" w:hAnsi="Verdana" w:cstheme="minorHAnsi"/>
          <w:sz w:val="18"/>
          <w:szCs w:val="18"/>
        </w:rPr>
        <w:t>La Garantía de seriedad de propuesta, t</w:t>
      </w:r>
      <w:r w:rsidR="00C4577D" w:rsidRPr="007A2A03">
        <w:rPr>
          <w:rFonts w:ascii="Verdana" w:hAnsi="Verdana" w:cstheme="minorHAnsi"/>
          <w:sz w:val="18"/>
          <w:szCs w:val="18"/>
        </w:rPr>
        <w:t xml:space="preserve">iene por objeto garantizar que los proponentes participan de buena fe y con la intención de culminar el proceso de la contratación directa. Será por un monto equivalente al </w:t>
      </w:r>
      <w:r w:rsidR="00C4577D" w:rsidRPr="00B17011">
        <w:rPr>
          <w:rFonts w:ascii="Verdana" w:hAnsi="Verdana" w:cstheme="minorHAnsi"/>
          <w:color w:val="0070C0"/>
          <w:sz w:val="18"/>
          <w:szCs w:val="18"/>
        </w:rPr>
        <w:t xml:space="preserve">cero </w:t>
      </w:r>
      <w:r w:rsidR="00B17011">
        <w:rPr>
          <w:rFonts w:ascii="Verdana" w:hAnsi="Verdana" w:cstheme="minorHAnsi"/>
          <w:color w:val="0070C0"/>
          <w:sz w:val="18"/>
          <w:szCs w:val="18"/>
        </w:rPr>
        <w:t xml:space="preserve">punto </w:t>
      </w:r>
      <w:r w:rsidR="00B17011" w:rsidRPr="00B17011">
        <w:rPr>
          <w:rFonts w:ascii="Verdana" w:hAnsi="Verdana" w:cstheme="minorHAnsi"/>
          <w:color w:val="0070C0"/>
          <w:sz w:val="18"/>
          <w:szCs w:val="18"/>
        </w:rPr>
        <w:t xml:space="preserve">veinticinco </w:t>
      </w:r>
      <w:r w:rsidR="00C4577D" w:rsidRPr="00B17011">
        <w:rPr>
          <w:rFonts w:ascii="Verdana" w:hAnsi="Verdana" w:cstheme="minorHAnsi"/>
          <w:color w:val="0070C0"/>
          <w:sz w:val="18"/>
          <w:szCs w:val="18"/>
        </w:rPr>
        <w:t>por ciento (0.</w:t>
      </w:r>
      <w:r w:rsidR="00B17011" w:rsidRPr="00B17011">
        <w:rPr>
          <w:rFonts w:ascii="Verdana" w:hAnsi="Verdana" w:cstheme="minorHAnsi"/>
          <w:color w:val="0070C0"/>
          <w:sz w:val="18"/>
          <w:szCs w:val="18"/>
        </w:rPr>
        <w:t>2</w:t>
      </w:r>
      <w:r w:rsidR="00C4577D" w:rsidRPr="00B17011">
        <w:rPr>
          <w:rFonts w:ascii="Verdana" w:hAnsi="Verdana" w:cstheme="minorHAnsi"/>
          <w:color w:val="0070C0"/>
          <w:sz w:val="18"/>
          <w:szCs w:val="18"/>
        </w:rPr>
        <w:t xml:space="preserve">5%) </w:t>
      </w:r>
      <w:r w:rsidR="00C4577D" w:rsidRPr="007A2A03">
        <w:rPr>
          <w:rFonts w:ascii="Verdana" w:hAnsi="Verdana" w:cstheme="minorHAnsi"/>
          <w:sz w:val="18"/>
          <w:szCs w:val="18"/>
        </w:rPr>
        <w:t>del precio referencial de la contratación.</w:t>
      </w:r>
    </w:p>
    <w:p w14:paraId="0077E1C5" w14:textId="77777777" w:rsidR="00D02ECC" w:rsidRPr="00EC24C0" w:rsidRDefault="00D02ECC"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511BFDE5" w14:textId="302B7E77" w:rsidR="00D02722" w:rsidRPr="006969E0" w:rsidRDefault="00D02722" w:rsidP="00D02722">
      <w:pPr>
        <w:pStyle w:val="Prrafodelista"/>
        <w:autoSpaceDE w:val="0"/>
        <w:autoSpaceDN w:val="0"/>
        <w:adjustRightInd w:val="0"/>
        <w:ind w:left="1276"/>
        <w:jc w:val="both"/>
        <w:rPr>
          <w:rFonts w:ascii="Verdana" w:hAnsi="Verdana" w:cstheme="minorHAnsi"/>
          <w:sz w:val="18"/>
        </w:rPr>
      </w:pPr>
      <w:r w:rsidRPr="00F005C8">
        <w:rPr>
          <w:rFonts w:ascii="Verdana" w:hAnsi="Verdana" w:cstheme="minorHAnsi"/>
          <w:sz w:val="18"/>
        </w:rPr>
        <w:t xml:space="preserve">La vigencia de esta </w:t>
      </w:r>
      <w:r w:rsidRPr="006969E0">
        <w:rPr>
          <w:rFonts w:ascii="Verdana" w:hAnsi="Verdana" w:cstheme="minorHAnsi"/>
          <w:sz w:val="18"/>
        </w:rPr>
        <w:t>garantía deberá tener noventa (90) días calendario, a partir de la fecha de la apertura de propuesta establecida en el DCD.</w:t>
      </w:r>
    </w:p>
    <w:p w14:paraId="5FF83BD3" w14:textId="77777777" w:rsidR="00D02722" w:rsidRDefault="00D02722"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76B9A21C" w14:textId="77777777" w:rsidR="00C4577D" w:rsidRPr="00556147" w:rsidRDefault="00C4577D"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r w:rsidRPr="00556147">
        <w:rPr>
          <w:rFonts w:ascii="Verdana" w:hAnsi="Verdana" w:cstheme="minorHAnsi"/>
          <w:sz w:val="18"/>
          <w:szCs w:val="18"/>
        </w:rPr>
        <w:t>La Garantía de Seriedad de Propuesta será devuelta conforme a lo establecido en el DCD.</w:t>
      </w:r>
    </w:p>
    <w:p w14:paraId="65C52028" w14:textId="77777777" w:rsidR="00C4577D" w:rsidRDefault="00C4577D"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67BE84DE" w14:textId="636D9460" w:rsidR="00EE663B" w:rsidRPr="0008151B" w:rsidRDefault="00384D92" w:rsidP="001E60E5">
      <w:pPr>
        <w:pStyle w:val="Prrafodelista"/>
        <w:numPr>
          <w:ilvl w:val="0"/>
          <w:numId w:val="29"/>
        </w:numPr>
        <w:shd w:val="clear" w:color="auto" w:fill="FFFFFF" w:themeFill="background1"/>
        <w:autoSpaceDE w:val="0"/>
        <w:autoSpaceDN w:val="0"/>
        <w:adjustRightInd w:val="0"/>
        <w:ind w:left="1276" w:hanging="425"/>
        <w:jc w:val="both"/>
        <w:rPr>
          <w:rFonts w:ascii="Verdana" w:hAnsi="Verdana" w:cstheme="minorHAnsi"/>
        </w:rPr>
      </w:pPr>
      <w:r w:rsidRPr="00653C8D">
        <w:rPr>
          <w:rFonts w:ascii="Verdana" w:hAnsi="Verdana" w:cs="Verdana"/>
          <w:b/>
          <w:bCs/>
          <w:sz w:val="18"/>
          <w:szCs w:val="18"/>
        </w:rPr>
        <w:t>Garantía de Cumplimiento de Contrato</w:t>
      </w:r>
      <w:r w:rsidR="009A5D43" w:rsidRPr="009A5D43">
        <w:rPr>
          <w:rFonts w:ascii="Verdana" w:hAnsi="Verdana" w:cstheme="minorHAnsi"/>
        </w:rPr>
        <w:t>:</w:t>
      </w:r>
      <w:r w:rsidR="00D77869">
        <w:rPr>
          <w:rFonts w:ascii="Verdana" w:hAnsi="Verdana" w:cstheme="minorHAnsi"/>
        </w:rPr>
        <w:t xml:space="preserve"> </w:t>
      </w:r>
      <w:r w:rsidR="00EE663B" w:rsidRPr="00D77869">
        <w:rPr>
          <w:rFonts w:ascii="Verdana" w:hAnsi="Verdana" w:cstheme="minorHAnsi"/>
          <w:sz w:val="18"/>
          <w:szCs w:val="18"/>
        </w:rPr>
        <w:t xml:space="preserve">La </w:t>
      </w:r>
      <w:r w:rsidR="00F66EDB">
        <w:rPr>
          <w:rFonts w:ascii="Verdana" w:hAnsi="Verdana" w:cstheme="minorHAnsi"/>
          <w:sz w:val="18"/>
          <w:szCs w:val="18"/>
        </w:rPr>
        <w:t>AEVIVIENDA</w:t>
      </w:r>
      <w:r w:rsidR="00EE663B" w:rsidRPr="00D77869">
        <w:rPr>
          <w:rFonts w:ascii="Verdana" w:hAnsi="Verdana" w:cstheme="minorHAnsi"/>
          <w:sz w:val="18"/>
          <w:szCs w:val="18"/>
        </w:rPr>
        <w:t xml:space="preserve"> solicitará la Garantía de Cumplimiento de Contrato equivalente al siete por ciento (7%) del monto </w:t>
      </w:r>
      <w:r w:rsidR="00E619AE">
        <w:rPr>
          <w:rFonts w:ascii="Verdana" w:hAnsi="Verdana" w:cstheme="minorHAnsi"/>
          <w:sz w:val="18"/>
          <w:szCs w:val="18"/>
        </w:rPr>
        <w:t xml:space="preserve">total </w:t>
      </w:r>
      <w:r w:rsidR="00EE663B" w:rsidRPr="00D77869">
        <w:rPr>
          <w:rFonts w:ascii="Verdana" w:hAnsi="Verdana" w:cstheme="minorHAnsi"/>
          <w:sz w:val="18"/>
          <w:szCs w:val="18"/>
        </w:rPr>
        <w:t>del contrato.</w:t>
      </w:r>
    </w:p>
    <w:p w14:paraId="73CDA49A" w14:textId="295ABC81" w:rsidR="004D67C6" w:rsidRDefault="004A5B58"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r>
        <w:rPr>
          <w:rFonts w:ascii="Verdana" w:hAnsi="Verdana" w:cstheme="minorHAnsi"/>
          <w:sz w:val="18"/>
          <w:szCs w:val="18"/>
        </w:rPr>
        <w:t xml:space="preserve">La </w:t>
      </w:r>
      <w:r w:rsidR="00EE663B" w:rsidRPr="007A2A03">
        <w:rPr>
          <w:rFonts w:ascii="Verdana" w:hAnsi="Verdana" w:cstheme="minorHAnsi"/>
          <w:sz w:val="18"/>
          <w:szCs w:val="18"/>
        </w:rPr>
        <w:t>Garantía de Cumplimiento de Contrato, t</w:t>
      </w:r>
      <w:r w:rsidR="00C4577D" w:rsidRPr="007A2A03">
        <w:rPr>
          <w:rFonts w:ascii="Verdana" w:hAnsi="Verdana" w:cstheme="minorHAnsi"/>
          <w:sz w:val="18"/>
          <w:szCs w:val="18"/>
        </w:rPr>
        <w:t>iene por objeto garantizar la conclusión y entrega</w:t>
      </w:r>
      <w:r w:rsidR="004D67C6">
        <w:rPr>
          <w:rFonts w:ascii="Verdana" w:hAnsi="Verdana" w:cstheme="minorHAnsi"/>
          <w:sz w:val="18"/>
          <w:szCs w:val="18"/>
        </w:rPr>
        <w:t xml:space="preserve"> del objeto del Contrato.</w:t>
      </w:r>
    </w:p>
    <w:p w14:paraId="18FE61D4" w14:textId="4AFA5F12" w:rsidR="008104A3" w:rsidRDefault="008104A3"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6CF48845" w14:textId="3CF3D9D7"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r w:rsidRPr="004D4BEF">
        <w:rPr>
          <w:rFonts w:ascii="Verdana" w:hAnsi="Verdana" w:cstheme="minorHAnsi"/>
          <w:sz w:val="18"/>
          <w:szCs w:val="18"/>
        </w:rPr>
        <w:t>En contrataciones menores o iguales a Bs1.000.000.- (UN MILLÓN 00/100 BOLIVIANOS), cuando se tengan programados pagos parciales, en sustitución de la Garantía de Cumplimiento de Contrato, se podrá prever una retención del siete por ciento (7%) de cada pago.</w:t>
      </w:r>
    </w:p>
    <w:p w14:paraId="71F8E61E" w14:textId="77777777"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p>
    <w:p w14:paraId="7C1CAE68" w14:textId="41B6751D"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r w:rsidRPr="004D4BEF">
        <w:rPr>
          <w:rFonts w:ascii="Verdana" w:hAnsi="Verdana" w:cstheme="minorHAnsi"/>
          <w:sz w:val="18"/>
          <w:szCs w:val="18"/>
        </w:rPr>
        <w:t xml:space="preserve">En contrataciones menores o iguales a Bs1.000.000.- (UN MILLÓN 00/100 BOLIVIANOS), las Micro y Pequeñas Empresas, Asociaciones de Pequeños Productores Urbanos y Rurales y Organizaciones Económicas Campesinas presentarán una Garantía de </w:t>
      </w:r>
      <w:r w:rsidRPr="004D4BEF">
        <w:rPr>
          <w:rFonts w:ascii="Verdana" w:hAnsi="Verdana" w:cstheme="minorHAnsi"/>
          <w:sz w:val="18"/>
          <w:szCs w:val="18"/>
        </w:rPr>
        <w:lastRenderedPageBreak/>
        <w:t xml:space="preserve">Cumplimiento de Contrato por un monto equivalente al </w:t>
      </w:r>
      <w:proofErr w:type="gramStart"/>
      <w:r w:rsidRPr="004D4BEF">
        <w:rPr>
          <w:rFonts w:ascii="Verdana" w:hAnsi="Verdana" w:cstheme="minorHAnsi"/>
          <w:sz w:val="18"/>
          <w:szCs w:val="18"/>
        </w:rPr>
        <w:t>tres punto</w:t>
      </w:r>
      <w:proofErr w:type="gramEnd"/>
      <w:r w:rsidRPr="004D4BEF">
        <w:rPr>
          <w:rFonts w:ascii="Verdana" w:hAnsi="Verdana" w:cstheme="minorHAnsi"/>
          <w:sz w:val="18"/>
          <w:szCs w:val="18"/>
        </w:rPr>
        <w:t xml:space="preserve"> cinco por ciento (3.5%) del valor del Contrato o se hará una retención del tres punto cinco por ciento (3.5%) correspondiente a cada pago cuando se tengan previstos pagos parciales.</w:t>
      </w:r>
    </w:p>
    <w:p w14:paraId="0FB7B2DA" w14:textId="77777777"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p>
    <w:p w14:paraId="4F85DFE4" w14:textId="414DDBA7" w:rsidR="00D02722" w:rsidRPr="006969E0" w:rsidRDefault="00D02722" w:rsidP="00D02722">
      <w:pPr>
        <w:pStyle w:val="Prrafodelista"/>
        <w:autoSpaceDE w:val="0"/>
        <w:autoSpaceDN w:val="0"/>
        <w:adjustRightInd w:val="0"/>
        <w:ind w:left="1276"/>
        <w:jc w:val="both"/>
        <w:rPr>
          <w:rFonts w:ascii="Verdana" w:hAnsi="Verdana" w:cstheme="minorHAnsi"/>
          <w:sz w:val="18"/>
          <w:szCs w:val="18"/>
        </w:rPr>
      </w:pPr>
      <w:r w:rsidRPr="006969E0">
        <w:rPr>
          <w:rFonts w:ascii="Verdana" w:hAnsi="Verdana" w:cstheme="minorHAnsi"/>
          <w:sz w:val="18"/>
          <w:szCs w:val="18"/>
        </w:rPr>
        <w:t xml:space="preserve">La vigencia de la garantía será computable a partir de la firma del contrato hasta la </w:t>
      </w:r>
      <w:r w:rsidR="00990B6C">
        <w:rPr>
          <w:rFonts w:ascii="Verdana" w:hAnsi="Verdana" w:cstheme="minorHAnsi"/>
          <w:sz w:val="18"/>
          <w:szCs w:val="18"/>
        </w:rPr>
        <w:t xml:space="preserve">recepción </w:t>
      </w:r>
      <w:r w:rsidRPr="006969E0">
        <w:rPr>
          <w:rFonts w:ascii="Verdana" w:hAnsi="Verdana" w:cstheme="minorHAnsi"/>
          <w:sz w:val="18"/>
          <w:szCs w:val="18"/>
        </w:rPr>
        <w:t>del servicio de consultoría</w:t>
      </w:r>
      <w:r w:rsidR="00990B6C">
        <w:rPr>
          <w:rFonts w:ascii="Verdana" w:hAnsi="Verdana" w:cstheme="minorHAnsi"/>
          <w:sz w:val="18"/>
          <w:szCs w:val="18"/>
        </w:rPr>
        <w:t>.</w:t>
      </w:r>
      <w:r w:rsidRPr="006969E0">
        <w:rPr>
          <w:rFonts w:ascii="Verdana" w:hAnsi="Verdana" w:cstheme="minorHAnsi"/>
          <w:sz w:val="18"/>
          <w:szCs w:val="18"/>
        </w:rPr>
        <w:t xml:space="preserve"> </w:t>
      </w:r>
    </w:p>
    <w:p w14:paraId="44536CE8" w14:textId="77777777" w:rsidR="00D02722" w:rsidRPr="00A25B32" w:rsidRDefault="00D02722" w:rsidP="00D211F3">
      <w:pPr>
        <w:pStyle w:val="Default"/>
        <w:spacing w:line="260" w:lineRule="atLeast"/>
        <w:ind w:left="1276"/>
        <w:jc w:val="both"/>
        <w:rPr>
          <w:rFonts w:ascii="Tahoma" w:hAnsi="Tahoma" w:cs="Tahoma"/>
          <w:strike/>
          <w:color w:val="auto"/>
          <w:sz w:val="20"/>
          <w:szCs w:val="20"/>
          <w:lang w:eastAsia="en-US"/>
        </w:rPr>
      </w:pPr>
    </w:p>
    <w:p w14:paraId="2D6483C1" w14:textId="0B72FB24" w:rsidR="00FC0CBC" w:rsidRPr="0090671E" w:rsidRDefault="00384D92" w:rsidP="001E60E5">
      <w:pPr>
        <w:pStyle w:val="Prrafodelista"/>
        <w:numPr>
          <w:ilvl w:val="0"/>
          <w:numId w:val="29"/>
        </w:numPr>
        <w:shd w:val="clear" w:color="auto" w:fill="FFFFFF" w:themeFill="background1"/>
        <w:autoSpaceDE w:val="0"/>
        <w:autoSpaceDN w:val="0"/>
        <w:adjustRightInd w:val="0"/>
        <w:ind w:left="1276" w:hanging="425"/>
        <w:jc w:val="both"/>
        <w:rPr>
          <w:rFonts w:ascii="Verdana" w:hAnsi="Verdana" w:cs="Verdana"/>
          <w:b/>
          <w:bCs/>
          <w:sz w:val="18"/>
          <w:szCs w:val="18"/>
          <w:lang w:eastAsia="es-ES"/>
        </w:rPr>
      </w:pPr>
      <w:r w:rsidRPr="009A5D43">
        <w:rPr>
          <w:rFonts w:ascii="Verdana" w:hAnsi="Verdana" w:cs="Verdana"/>
          <w:b/>
          <w:bCs/>
          <w:sz w:val="18"/>
          <w:szCs w:val="18"/>
          <w:lang w:eastAsia="es-ES"/>
        </w:rPr>
        <w:t>Garantía de Correcta Inversión de Anticipo para el componente de Provisión/Dotación</w:t>
      </w:r>
      <w:r w:rsidR="009A5D43">
        <w:rPr>
          <w:rFonts w:ascii="Verdana" w:hAnsi="Verdana" w:cs="Verdana"/>
          <w:b/>
          <w:bCs/>
          <w:sz w:val="18"/>
          <w:szCs w:val="18"/>
          <w:lang w:eastAsia="es-ES"/>
        </w:rPr>
        <w:t xml:space="preserve"> de Materiales de Construcción:</w:t>
      </w:r>
    </w:p>
    <w:p w14:paraId="26A0D7BD" w14:textId="77777777" w:rsidR="00FC0CBC" w:rsidRDefault="00FC0CBC" w:rsidP="00980C79">
      <w:pPr>
        <w:shd w:val="clear" w:color="auto" w:fill="FFFFFF" w:themeFill="background1"/>
        <w:autoSpaceDE w:val="0"/>
        <w:autoSpaceDN w:val="0"/>
        <w:adjustRightInd w:val="0"/>
        <w:ind w:left="576"/>
        <w:jc w:val="both"/>
        <w:rPr>
          <w:rFonts w:ascii="Verdana" w:hAnsi="Verdana" w:cs="Verdana"/>
          <w:b/>
          <w:bCs/>
          <w:sz w:val="18"/>
          <w:szCs w:val="18"/>
          <w:lang w:eastAsia="es-ES"/>
        </w:rPr>
      </w:pPr>
    </w:p>
    <w:p w14:paraId="232F49AC" w14:textId="309E2F58" w:rsidR="009A5D43" w:rsidRPr="00A0604A" w:rsidRDefault="00FC0CBC"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Tiene por objeto garantizar la devolución del monto entregado al proponente por concepto de anticipo inicial.</w:t>
      </w:r>
    </w:p>
    <w:p w14:paraId="4EABDEE7" w14:textId="3F8B00A3" w:rsidR="009A5D43" w:rsidRPr="00A0604A" w:rsidRDefault="00FC0CBC"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Será por un monto equivalente al cien por ciento (100%) del anticipo otorgado y deberá tener una vigencia mínima de noventa (90) días calendario, computables a partir de la entrega del anticipo, debiendo ser renovada mientras no se deduzca el monto total.</w:t>
      </w:r>
    </w:p>
    <w:p w14:paraId="39037D94" w14:textId="5B946D44" w:rsidR="00FC0CBC" w:rsidRDefault="00FC0CBC"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Conforme a la Entidad Ejecutora reponga el monto del anticipo otorgado, se podrá reajustar la garantía en la misma proporción.</w:t>
      </w:r>
    </w:p>
    <w:p w14:paraId="6830AF3B" w14:textId="77777777" w:rsidR="00D10036" w:rsidRPr="00A0604A" w:rsidRDefault="00D10036" w:rsidP="00980C79">
      <w:pPr>
        <w:shd w:val="clear" w:color="auto" w:fill="FFFFFF" w:themeFill="background1"/>
        <w:autoSpaceDE w:val="0"/>
        <w:autoSpaceDN w:val="0"/>
        <w:adjustRightInd w:val="0"/>
        <w:ind w:left="1276"/>
        <w:jc w:val="both"/>
        <w:rPr>
          <w:rFonts w:ascii="Verdana" w:hAnsi="Verdana" w:cstheme="minorHAnsi"/>
          <w:sz w:val="18"/>
          <w:szCs w:val="18"/>
        </w:rPr>
      </w:pPr>
    </w:p>
    <w:p w14:paraId="45A1E7EF" w14:textId="45137EE2" w:rsidR="009A5D43" w:rsidRPr="00A0604A" w:rsidRDefault="009A5D43"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 xml:space="preserve">El anticipo está destinado a cubrir los gastos iniciales correspondientes únicamente al componente provisión y dotación de materiales de construcción. La AEVIVIENDA podrá otorgar este anticipo, el cual no deberá exceder el veinte por ciento (20%) del monto total del componente provisión y dotación de materiales de construcción. Este anticipo será aceptado y otorgado por la AEVIVIENDA, previa solicitud de la Entidad Ejecutora, con la presentación de la respectiva garantía. La deducción del anticipo se realizará en cada producto y deberá ser amortizado en su totalidad hasta la presentación del penúltimo producto. </w:t>
      </w:r>
    </w:p>
    <w:p w14:paraId="70F05B2F" w14:textId="17D82A03" w:rsidR="00825483" w:rsidRPr="00653C8D" w:rsidRDefault="00825483" w:rsidP="00980C79">
      <w:pPr>
        <w:shd w:val="clear" w:color="auto" w:fill="FFFFFF" w:themeFill="background1"/>
        <w:jc w:val="both"/>
        <w:rPr>
          <w:rFonts w:ascii="Verdana" w:hAnsi="Verdana" w:cs="Arial"/>
          <w:b/>
          <w:sz w:val="14"/>
          <w:szCs w:val="18"/>
          <w:lang w:val="es-BO"/>
        </w:rPr>
      </w:pPr>
    </w:p>
    <w:p w14:paraId="261E3DAB" w14:textId="76D08C23" w:rsidR="00D23B3C" w:rsidRPr="00653C8D" w:rsidRDefault="00D23B3C" w:rsidP="00B1031B">
      <w:pPr>
        <w:numPr>
          <w:ilvl w:val="1"/>
          <w:numId w:val="14"/>
        </w:numPr>
        <w:shd w:val="clear" w:color="auto" w:fill="FFFFFF" w:themeFill="background1"/>
        <w:jc w:val="both"/>
        <w:rPr>
          <w:rFonts w:ascii="Verdana" w:hAnsi="Verdana" w:cs="Arial"/>
          <w:b/>
          <w:sz w:val="18"/>
          <w:szCs w:val="18"/>
          <w:lang w:val="es-BO"/>
        </w:rPr>
      </w:pPr>
      <w:r w:rsidRPr="00653C8D">
        <w:rPr>
          <w:rFonts w:ascii="Verdana" w:hAnsi="Verdana" w:cs="Arial"/>
          <w:b/>
          <w:sz w:val="18"/>
          <w:szCs w:val="18"/>
          <w:lang w:val="es-BO"/>
        </w:rPr>
        <w:t>Ejecución de la Garantía de Seriedad de Propuesta</w:t>
      </w:r>
    </w:p>
    <w:p w14:paraId="7130A19C" w14:textId="77777777" w:rsidR="00D23B3C" w:rsidRPr="00653C8D" w:rsidRDefault="00D23B3C" w:rsidP="00980C79">
      <w:pPr>
        <w:shd w:val="clear" w:color="auto" w:fill="FFFFFF" w:themeFill="background1"/>
        <w:jc w:val="both"/>
        <w:rPr>
          <w:rFonts w:ascii="Verdana" w:hAnsi="Verdana" w:cs="Arial"/>
          <w:sz w:val="18"/>
          <w:szCs w:val="18"/>
          <w:lang w:val="es-BO"/>
        </w:rPr>
      </w:pPr>
    </w:p>
    <w:p w14:paraId="71B4CB5D" w14:textId="4FE4F653" w:rsidR="00D23B3C" w:rsidRPr="00653C8D" w:rsidRDefault="00D23B3C" w:rsidP="00801BCE">
      <w:pPr>
        <w:shd w:val="clear" w:color="auto" w:fill="FFFFFF" w:themeFill="background1"/>
        <w:ind w:left="851"/>
        <w:jc w:val="both"/>
        <w:rPr>
          <w:rFonts w:ascii="Verdana" w:hAnsi="Verdana" w:cs="Arial"/>
          <w:sz w:val="18"/>
          <w:szCs w:val="18"/>
          <w:lang w:val="es-BO"/>
        </w:rPr>
      </w:pPr>
      <w:r w:rsidRPr="00653C8D">
        <w:rPr>
          <w:rFonts w:ascii="Verdana" w:hAnsi="Verdana" w:cs="Arial"/>
          <w:sz w:val="18"/>
          <w:szCs w:val="18"/>
        </w:rPr>
        <w:t>La Garantía de Seriedad de Propuesta será ejecutada</w:t>
      </w:r>
      <w:r w:rsidR="009A5D43">
        <w:rPr>
          <w:rFonts w:ascii="Verdana" w:hAnsi="Verdana" w:cs="Arial"/>
          <w:sz w:val="18"/>
          <w:szCs w:val="18"/>
        </w:rPr>
        <w:t xml:space="preserve"> y</w:t>
      </w:r>
      <w:r w:rsidRPr="00653C8D">
        <w:rPr>
          <w:rFonts w:ascii="Verdana" w:hAnsi="Verdana" w:cs="Arial"/>
          <w:sz w:val="18"/>
          <w:szCs w:val="18"/>
        </w:rPr>
        <w:t xml:space="preserve"> se consolidará a favor de la entidad, cuando:  </w:t>
      </w:r>
    </w:p>
    <w:p w14:paraId="3FEAABFE" w14:textId="77777777" w:rsidR="00D23B3C" w:rsidRPr="00653C8D" w:rsidRDefault="00D23B3C" w:rsidP="00980C79">
      <w:pPr>
        <w:shd w:val="clear" w:color="auto" w:fill="FFFFFF" w:themeFill="background1"/>
        <w:ind w:left="1134" w:hanging="283"/>
        <w:jc w:val="both"/>
        <w:rPr>
          <w:rFonts w:ascii="Verdana" w:hAnsi="Verdana" w:cs="Arial"/>
          <w:sz w:val="18"/>
          <w:szCs w:val="18"/>
          <w:lang w:val="es-BO"/>
        </w:rPr>
      </w:pPr>
    </w:p>
    <w:p w14:paraId="28D4F6D5" w14:textId="77777777" w:rsidR="00D23B3C" w:rsidRPr="00653C8D" w:rsidRDefault="00D23B3C" w:rsidP="001E60E5">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El proponente decida retirar su propuesta con posterioridad al plazo límite de presentación de propuestas;</w:t>
      </w:r>
    </w:p>
    <w:p w14:paraId="0D0E0EC4" w14:textId="054651DF" w:rsidR="00D23B3C" w:rsidRPr="00653C8D" w:rsidRDefault="00D23B3C" w:rsidP="001E60E5">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Se compruebe falsedad en la información declarada en el Formulario de Presentación de Propuesta (Formulario A-1);</w:t>
      </w:r>
    </w:p>
    <w:p w14:paraId="6F593052" w14:textId="49894AB4" w:rsidR="00D23B3C" w:rsidRPr="00653C8D" w:rsidRDefault="00D23B3C" w:rsidP="001E60E5">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Para la suscripción del contrato, la documentación presentada por el proponente adjudicado, no respalde lo señalado en el Formulario de Presentación de Propuesta (Formulario A-1);</w:t>
      </w:r>
    </w:p>
    <w:p w14:paraId="4B9F9FB1" w14:textId="6805152B" w:rsidR="00D23B3C" w:rsidRPr="00653C8D" w:rsidRDefault="00D23B3C" w:rsidP="001E60E5">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El proponente adjudicado no presente, para la suscripción del contrato uno o más de los documentos señalados en el Formulario de Presentación de Propuesta (Formulario A-1), salvo que hubiese justificado oportunamente el retraso por causas de fuerza mayor, caso fortuito u otras causas debidamente justificadas y aceptadas por la Entidad;</w:t>
      </w:r>
    </w:p>
    <w:p w14:paraId="45BE2457" w14:textId="391892AD" w:rsidR="00D23B3C" w:rsidRDefault="00D23B3C" w:rsidP="001E60E5">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El proponente adjudicado desista, de manera expresa o tácita, de suscribir el contrato en el plazo establecido, salvo por causas de fuerza mayor, caso fortuito u otras causas debidamente justificadas y aceptadas por la Entidad;</w:t>
      </w:r>
    </w:p>
    <w:p w14:paraId="7EBFD2DB" w14:textId="1190D199" w:rsidR="009A5D43" w:rsidRDefault="009A5D43" w:rsidP="00980C79">
      <w:pPr>
        <w:shd w:val="clear" w:color="auto" w:fill="FFFFFF" w:themeFill="background1"/>
        <w:jc w:val="both"/>
        <w:rPr>
          <w:rFonts w:ascii="Verdana" w:hAnsi="Verdana" w:cs="Arial"/>
          <w:sz w:val="18"/>
          <w:szCs w:val="18"/>
          <w:lang w:val="es-BO"/>
        </w:rPr>
      </w:pPr>
    </w:p>
    <w:p w14:paraId="3D600FBB" w14:textId="4AF1B918" w:rsidR="009A5D43" w:rsidRPr="008336B6" w:rsidRDefault="009A5D43" w:rsidP="00B1031B">
      <w:pPr>
        <w:pStyle w:val="Prrafodelista"/>
        <w:numPr>
          <w:ilvl w:val="1"/>
          <w:numId w:val="14"/>
        </w:numPr>
        <w:shd w:val="clear" w:color="auto" w:fill="FFFFFF" w:themeFill="background1"/>
        <w:jc w:val="both"/>
        <w:rPr>
          <w:rFonts w:ascii="Verdana" w:hAnsi="Verdana" w:cs="Arial"/>
          <w:b/>
          <w:sz w:val="18"/>
          <w:szCs w:val="18"/>
          <w:lang w:val="es-BO"/>
        </w:rPr>
      </w:pPr>
      <w:r w:rsidRPr="008336B6">
        <w:rPr>
          <w:rFonts w:ascii="Verdana" w:hAnsi="Verdana" w:cs="Arial"/>
          <w:b/>
          <w:sz w:val="18"/>
          <w:szCs w:val="18"/>
          <w:lang w:val="es-BO"/>
        </w:rPr>
        <w:t>Devolución de la Garantía de Seriedad de Propuesta</w:t>
      </w:r>
    </w:p>
    <w:p w14:paraId="294856F8" w14:textId="77777777" w:rsidR="009A5D43" w:rsidRDefault="009A5D43" w:rsidP="00980C79">
      <w:pPr>
        <w:shd w:val="clear" w:color="auto" w:fill="FFFFFF" w:themeFill="background1"/>
        <w:jc w:val="both"/>
        <w:rPr>
          <w:lang w:val="es-BO"/>
        </w:rPr>
      </w:pPr>
    </w:p>
    <w:p w14:paraId="573D405C" w14:textId="3D4ED549" w:rsidR="009A5D43" w:rsidRPr="0069487B" w:rsidRDefault="009A5D43" w:rsidP="00801BCE">
      <w:pPr>
        <w:shd w:val="clear" w:color="auto" w:fill="FFFFFF" w:themeFill="background1"/>
        <w:ind w:left="851"/>
        <w:jc w:val="both"/>
        <w:rPr>
          <w:rFonts w:ascii="Verdana" w:hAnsi="Verdana" w:cs="Arial"/>
          <w:sz w:val="18"/>
          <w:szCs w:val="18"/>
        </w:rPr>
      </w:pPr>
      <w:r w:rsidRPr="0069487B">
        <w:rPr>
          <w:rFonts w:ascii="Verdana" w:hAnsi="Verdana" w:cs="Arial"/>
          <w:sz w:val="18"/>
          <w:szCs w:val="18"/>
        </w:rPr>
        <w:t>La Garantía de Seriedad de Propuesta se devolverá a los proponent</w:t>
      </w:r>
      <w:r>
        <w:rPr>
          <w:rFonts w:ascii="Verdana" w:hAnsi="Verdana" w:cs="Arial"/>
          <w:sz w:val="18"/>
          <w:szCs w:val="18"/>
        </w:rPr>
        <w:t xml:space="preserve">es en un plazo no mayor a </w:t>
      </w:r>
      <w:r w:rsidR="00B73E44">
        <w:rPr>
          <w:rFonts w:ascii="Verdana" w:hAnsi="Verdana" w:cs="Arial"/>
          <w:sz w:val="18"/>
          <w:szCs w:val="18"/>
        </w:rPr>
        <w:t>quince</w:t>
      </w:r>
      <w:r>
        <w:rPr>
          <w:rFonts w:ascii="Verdana" w:hAnsi="Verdana" w:cs="Arial"/>
          <w:sz w:val="18"/>
          <w:szCs w:val="18"/>
        </w:rPr>
        <w:t xml:space="preserve"> (</w:t>
      </w:r>
      <w:r w:rsidR="00B73E44">
        <w:rPr>
          <w:rFonts w:ascii="Verdana" w:hAnsi="Verdana" w:cs="Arial"/>
          <w:sz w:val="18"/>
          <w:szCs w:val="18"/>
        </w:rPr>
        <w:t>15</w:t>
      </w:r>
      <w:r w:rsidRPr="0069487B">
        <w:rPr>
          <w:rFonts w:ascii="Verdana" w:hAnsi="Verdana" w:cs="Arial"/>
          <w:sz w:val="18"/>
          <w:szCs w:val="18"/>
        </w:rPr>
        <w:t>) días hábiles, computables a partir del día siguiente hábil de la:</w:t>
      </w:r>
    </w:p>
    <w:p w14:paraId="63DAE236" w14:textId="77777777" w:rsidR="009A5D43" w:rsidRPr="00FE6AC4" w:rsidRDefault="009A5D43" w:rsidP="00980C79">
      <w:pPr>
        <w:shd w:val="clear" w:color="auto" w:fill="FFFFFF" w:themeFill="background1"/>
        <w:rPr>
          <w:sz w:val="12"/>
          <w:lang w:val="es-BO"/>
        </w:rPr>
      </w:pPr>
    </w:p>
    <w:p w14:paraId="5F2514D2" w14:textId="77777777" w:rsidR="009A5D43" w:rsidRPr="008D570D" w:rsidRDefault="009A5D43" w:rsidP="00980C79">
      <w:pPr>
        <w:pStyle w:val="Prrafodelista"/>
        <w:shd w:val="clear" w:color="auto" w:fill="FFFFFF" w:themeFill="background1"/>
        <w:ind w:left="1134"/>
        <w:jc w:val="both"/>
        <w:rPr>
          <w:rFonts w:ascii="Verdana" w:hAnsi="Verdana" w:cs="Arial"/>
          <w:sz w:val="18"/>
          <w:szCs w:val="18"/>
          <w:lang w:val="es-BO"/>
        </w:rPr>
      </w:pPr>
      <w:r>
        <w:rPr>
          <w:rFonts w:ascii="Verdana" w:hAnsi="Verdana" w:cs="Arial"/>
          <w:sz w:val="18"/>
          <w:szCs w:val="18"/>
          <w:lang w:val="es-BO"/>
        </w:rPr>
        <w:t xml:space="preserve">a) </w:t>
      </w:r>
      <w:r w:rsidRPr="00FE6AC4">
        <w:rPr>
          <w:rFonts w:ascii="Verdana" w:hAnsi="Verdana" w:cs="Arial"/>
          <w:sz w:val="18"/>
          <w:szCs w:val="18"/>
          <w:lang w:val="es-BO"/>
        </w:rPr>
        <w:t xml:space="preserve">Notificación de la Resolución </w:t>
      </w:r>
      <w:r w:rsidRPr="008D570D">
        <w:rPr>
          <w:rFonts w:ascii="Verdana" w:hAnsi="Verdana" w:cs="Arial"/>
          <w:sz w:val="18"/>
          <w:szCs w:val="18"/>
          <w:lang w:val="es-BO"/>
        </w:rPr>
        <w:t>Administrativa de Declaratoria Desierta.</w:t>
      </w:r>
    </w:p>
    <w:p w14:paraId="2C9CA903" w14:textId="301205FB" w:rsidR="009A5D43" w:rsidRPr="008D570D" w:rsidRDefault="009A5D43" w:rsidP="00980C79">
      <w:pPr>
        <w:pStyle w:val="Prrafodelista"/>
        <w:shd w:val="clear" w:color="auto" w:fill="FFFFFF" w:themeFill="background1"/>
        <w:ind w:left="1134"/>
        <w:jc w:val="both"/>
        <w:rPr>
          <w:rFonts w:ascii="Verdana" w:hAnsi="Verdana" w:cs="Arial"/>
          <w:sz w:val="18"/>
          <w:szCs w:val="18"/>
          <w:lang w:val="es-BO"/>
        </w:rPr>
      </w:pPr>
      <w:r w:rsidRPr="008D570D">
        <w:rPr>
          <w:rFonts w:ascii="Verdana" w:hAnsi="Verdana" w:cs="Arial"/>
          <w:sz w:val="18"/>
          <w:szCs w:val="18"/>
          <w:lang w:val="es-BO"/>
        </w:rPr>
        <w:t xml:space="preserve">b) Comunicación del proponente rehusando aceptar la solicitud de la </w:t>
      </w:r>
      <w:r w:rsidR="00F66EDB">
        <w:rPr>
          <w:rFonts w:ascii="Verdana" w:hAnsi="Verdana" w:cs="Arial"/>
          <w:sz w:val="18"/>
          <w:szCs w:val="18"/>
          <w:lang w:val="es-BO"/>
        </w:rPr>
        <w:t>AEVIVIENDA</w:t>
      </w:r>
      <w:r w:rsidRPr="008D570D">
        <w:rPr>
          <w:rFonts w:ascii="Verdana" w:hAnsi="Verdana" w:cs="Arial"/>
          <w:sz w:val="18"/>
          <w:szCs w:val="18"/>
          <w:lang w:val="es-BO"/>
        </w:rPr>
        <w:t xml:space="preserve"> sobre la extensión del periodo de validez de propuestas.</w:t>
      </w:r>
    </w:p>
    <w:p w14:paraId="110CA113" w14:textId="77777777" w:rsidR="009A5D43" w:rsidRPr="008D570D" w:rsidRDefault="009A5D43" w:rsidP="00980C79">
      <w:pPr>
        <w:pStyle w:val="Prrafodelista"/>
        <w:shd w:val="clear" w:color="auto" w:fill="FFFFFF" w:themeFill="background1"/>
        <w:ind w:left="1134"/>
        <w:jc w:val="both"/>
        <w:rPr>
          <w:rFonts w:ascii="Verdana" w:hAnsi="Verdana" w:cs="Arial"/>
          <w:sz w:val="18"/>
          <w:szCs w:val="18"/>
          <w:lang w:val="es-BO"/>
        </w:rPr>
      </w:pPr>
      <w:r w:rsidRPr="008D570D">
        <w:rPr>
          <w:rFonts w:ascii="Verdana" w:hAnsi="Verdana" w:cs="Arial"/>
          <w:sz w:val="18"/>
          <w:szCs w:val="18"/>
          <w:lang w:val="es-BO"/>
        </w:rPr>
        <w:t>c) Notificación de la Resolución Administrativa expresa de Cancelación del Proceso de Contratación.</w:t>
      </w:r>
    </w:p>
    <w:p w14:paraId="2C8C063C" w14:textId="77777777" w:rsidR="009A5D43" w:rsidRPr="00D551A6" w:rsidRDefault="009A5D43" w:rsidP="00980C79">
      <w:pPr>
        <w:pStyle w:val="Prrafodelista"/>
        <w:shd w:val="clear" w:color="auto" w:fill="FFFFFF" w:themeFill="background1"/>
        <w:ind w:left="1134"/>
        <w:jc w:val="both"/>
        <w:rPr>
          <w:rFonts w:ascii="Verdana" w:hAnsi="Verdana" w:cs="Arial"/>
          <w:sz w:val="18"/>
          <w:szCs w:val="18"/>
          <w:lang w:val="es-BO"/>
        </w:rPr>
      </w:pPr>
      <w:r w:rsidRPr="008D570D">
        <w:rPr>
          <w:rFonts w:ascii="Verdana" w:hAnsi="Verdana" w:cs="Arial"/>
          <w:sz w:val="18"/>
          <w:szCs w:val="18"/>
          <w:lang w:val="es-BO"/>
        </w:rPr>
        <w:t>d) Notificación de la Resolución Administrativa</w:t>
      </w:r>
      <w:r>
        <w:rPr>
          <w:rFonts w:ascii="Verdana" w:hAnsi="Verdana" w:cs="Arial"/>
          <w:sz w:val="18"/>
          <w:szCs w:val="18"/>
          <w:lang w:val="es-BO"/>
        </w:rPr>
        <w:t xml:space="preserve"> expresa </w:t>
      </w:r>
      <w:r w:rsidRPr="00D551A6">
        <w:rPr>
          <w:rFonts w:ascii="Verdana" w:hAnsi="Verdana" w:cs="Arial"/>
          <w:sz w:val="18"/>
          <w:szCs w:val="18"/>
          <w:lang w:val="es-BO"/>
        </w:rPr>
        <w:t>de Anulación del Proceso de Contratación, cuando la anulación sea hasta antes de la publicación de la convocatoria.</w:t>
      </w:r>
    </w:p>
    <w:p w14:paraId="12D7E558" w14:textId="77777777" w:rsidR="009A5D43" w:rsidRPr="00D551A6" w:rsidRDefault="009A5D43" w:rsidP="00980C79">
      <w:pPr>
        <w:pStyle w:val="Prrafodelista"/>
        <w:shd w:val="clear" w:color="auto" w:fill="FFFFFF" w:themeFill="background1"/>
        <w:ind w:left="1134"/>
        <w:jc w:val="both"/>
        <w:rPr>
          <w:rFonts w:ascii="Verdana" w:hAnsi="Verdana" w:cs="Arial"/>
          <w:sz w:val="18"/>
          <w:szCs w:val="18"/>
          <w:lang w:val="es-BO"/>
        </w:rPr>
      </w:pPr>
      <w:r>
        <w:rPr>
          <w:rFonts w:ascii="Verdana" w:hAnsi="Verdana" w:cs="Arial"/>
          <w:sz w:val="18"/>
          <w:szCs w:val="18"/>
          <w:lang w:val="es-BO"/>
        </w:rPr>
        <w:lastRenderedPageBreak/>
        <w:t xml:space="preserve">e) </w:t>
      </w:r>
      <w:r w:rsidRPr="00D551A6">
        <w:rPr>
          <w:rFonts w:ascii="Verdana" w:hAnsi="Verdana" w:cs="Arial"/>
          <w:sz w:val="18"/>
          <w:szCs w:val="18"/>
          <w:lang w:val="es-BO"/>
        </w:rPr>
        <w:t>Suscripción del Contrato con el proponente adjudicado.</w:t>
      </w:r>
    </w:p>
    <w:p w14:paraId="7F86279F" w14:textId="77777777" w:rsidR="009A5D43" w:rsidRPr="00205281" w:rsidRDefault="009A5D43" w:rsidP="00980C79">
      <w:pPr>
        <w:shd w:val="clear" w:color="auto" w:fill="FFFFFF" w:themeFill="background1"/>
        <w:rPr>
          <w:lang w:val="es-BO"/>
        </w:rPr>
      </w:pPr>
    </w:p>
    <w:p w14:paraId="58AB09FA" w14:textId="534FB6CF" w:rsidR="009A5D43" w:rsidRPr="008F5C21" w:rsidRDefault="009A5D43" w:rsidP="00B1031B">
      <w:pPr>
        <w:pStyle w:val="Prrafodelista"/>
        <w:numPr>
          <w:ilvl w:val="1"/>
          <w:numId w:val="14"/>
        </w:numPr>
        <w:shd w:val="clear" w:color="auto" w:fill="FFFFFF" w:themeFill="background1"/>
        <w:jc w:val="both"/>
        <w:rPr>
          <w:rFonts w:ascii="Verdana" w:hAnsi="Verdana" w:cs="Arial"/>
          <w:sz w:val="18"/>
          <w:szCs w:val="18"/>
        </w:rPr>
      </w:pPr>
      <w:r w:rsidRPr="009029EB">
        <w:rPr>
          <w:rFonts w:ascii="Verdana" w:hAnsi="Verdana" w:cs="Arial"/>
          <w:sz w:val="18"/>
          <w:szCs w:val="18"/>
        </w:rPr>
        <w:t>El tratamiento de ejecución y devolución de las Garantía</w:t>
      </w:r>
      <w:r>
        <w:rPr>
          <w:rFonts w:ascii="Verdana" w:hAnsi="Verdana" w:cs="Arial"/>
          <w:sz w:val="18"/>
          <w:szCs w:val="18"/>
        </w:rPr>
        <w:t>s de: Cumplimiento de Contrato</w:t>
      </w:r>
      <w:r w:rsidRPr="009029EB">
        <w:rPr>
          <w:rFonts w:ascii="Verdana" w:hAnsi="Verdana" w:cs="Arial"/>
          <w:sz w:val="18"/>
          <w:szCs w:val="18"/>
        </w:rPr>
        <w:t>, de Correcta Inversión de Anticipo</w:t>
      </w:r>
      <w:r>
        <w:rPr>
          <w:rFonts w:ascii="Verdana" w:hAnsi="Verdana" w:cs="Arial"/>
          <w:sz w:val="18"/>
          <w:szCs w:val="18"/>
        </w:rPr>
        <w:t xml:space="preserve">, </w:t>
      </w:r>
      <w:r w:rsidRPr="009029EB">
        <w:rPr>
          <w:rFonts w:ascii="Verdana" w:hAnsi="Verdana" w:cs="Arial"/>
          <w:sz w:val="18"/>
          <w:szCs w:val="18"/>
        </w:rPr>
        <w:t>se establecerá en el Contrato.</w:t>
      </w:r>
    </w:p>
    <w:p w14:paraId="70E541E7" w14:textId="77777777" w:rsidR="00D23B3C" w:rsidRPr="00653C8D" w:rsidRDefault="00D23B3C" w:rsidP="00980C79">
      <w:pPr>
        <w:shd w:val="clear" w:color="auto" w:fill="FFFFFF" w:themeFill="background1"/>
        <w:jc w:val="both"/>
        <w:rPr>
          <w:rFonts w:ascii="Verdana" w:hAnsi="Verdana" w:cs="Arial"/>
          <w:b/>
          <w:sz w:val="18"/>
          <w:szCs w:val="18"/>
        </w:rPr>
      </w:pPr>
    </w:p>
    <w:p w14:paraId="63273E61" w14:textId="77777777" w:rsidR="003C3A95" w:rsidRPr="00653C8D" w:rsidRDefault="003C3A95" w:rsidP="00B1031B">
      <w:pPr>
        <w:pStyle w:val="Ttulo10"/>
        <w:numPr>
          <w:ilvl w:val="0"/>
          <w:numId w:val="14"/>
        </w:numPr>
        <w:shd w:val="clear" w:color="auto" w:fill="FFFFFF" w:themeFill="background1"/>
        <w:spacing w:before="0" w:after="0"/>
        <w:jc w:val="left"/>
        <w:rPr>
          <w:rFonts w:ascii="Verdana" w:hAnsi="Verdana"/>
          <w:sz w:val="18"/>
        </w:rPr>
      </w:pPr>
      <w:bookmarkStart w:id="3" w:name="_Toc347486211"/>
      <w:r w:rsidRPr="00653C8D">
        <w:rPr>
          <w:rFonts w:ascii="Verdana" w:hAnsi="Verdana"/>
          <w:sz w:val="18"/>
        </w:rPr>
        <w:t>RECHAZO Y DESCALIFICACIÓN DE PROPUESTAS</w:t>
      </w:r>
      <w:bookmarkEnd w:id="3"/>
    </w:p>
    <w:p w14:paraId="73910E04" w14:textId="77777777" w:rsidR="003C3A95" w:rsidRPr="00653C8D" w:rsidRDefault="003C3A95" w:rsidP="00980C79">
      <w:pPr>
        <w:shd w:val="clear" w:color="auto" w:fill="FFFFFF" w:themeFill="background1"/>
        <w:jc w:val="both"/>
        <w:rPr>
          <w:rFonts w:ascii="Verdana" w:hAnsi="Verdana" w:cs="Arial"/>
          <w:b/>
          <w:sz w:val="18"/>
          <w:szCs w:val="18"/>
        </w:rPr>
      </w:pPr>
    </w:p>
    <w:p w14:paraId="1ED3962F" w14:textId="77777777" w:rsidR="003C3A95" w:rsidRPr="00653C8D" w:rsidRDefault="003C3A95" w:rsidP="00B1031B">
      <w:pPr>
        <w:numPr>
          <w:ilvl w:val="1"/>
          <w:numId w:val="14"/>
        </w:numPr>
        <w:shd w:val="clear" w:color="auto" w:fill="FFFFFF" w:themeFill="background1"/>
        <w:jc w:val="both"/>
        <w:rPr>
          <w:rFonts w:ascii="Verdana" w:hAnsi="Verdana" w:cs="Arial"/>
          <w:sz w:val="18"/>
          <w:szCs w:val="18"/>
        </w:rPr>
      </w:pPr>
      <w:r w:rsidRPr="00653C8D">
        <w:rPr>
          <w:rFonts w:ascii="Verdana" w:hAnsi="Verdana" w:cs="Arial"/>
          <w:sz w:val="18"/>
          <w:szCs w:val="18"/>
        </w:rPr>
        <w:t>Procederá el rechazo de la propuesta cuando ésta fuese presentada fuera del plazo (fecha y hora) y/o en lugar diferente al establecido en el presente DCD.</w:t>
      </w:r>
    </w:p>
    <w:p w14:paraId="36353DC0" w14:textId="77777777" w:rsidR="003C3A95" w:rsidRPr="00653C8D" w:rsidRDefault="003C3A95" w:rsidP="00980C79">
      <w:pPr>
        <w:shd w:val="clear" w:color="auto" w:fill="FFFFFF" w:themeFill="background1"/>
        <w:ind w:left="576"/>
        <w:jc w:val="both"/>
        <w:rPr>
          <w:rFonts w:ascii="Verdana" w:hAnsi="Verdana" w:cs="Arial"/>
          <w:sz w:val="18"/>
          <w:szCs w:val="18"/>
        </w:rPr>
      </w:pPr>
    </w:p>
    <w:p w14:paraId="338EBCD4" w14:textId="77777777" w:rsidR="003C3A95" w:rsidRPr="00653C8D" w:rsidRDefault="003C3A95" w:rsidP="00B1031B">
      <w:pPr>
        <w:numPr>
          <w:ilvl w:val="1"/>
          <w:numId w:val="14"/>
        </w:numPr>
        <w:shd w:val="clear" w:color="auto" w:fill="FFFFFF" w:themeFill="background1"/>
        <w:jc w:val="both"/>
        <w:rPr>
          <w:rFonts w:ascii="Verdana" w:hAnsi="Verdana" w:cs="Arial"/>
          <w:sz w:val="18"/>
          <w:szCs w:val="18"/>
        </w:rPr>
      </w:pPr>
      <w:r w:rsidRPr="00653C8D">
        <w:rPr>
          <w:rFonts w:ascii="Verdana" w:hAnsi="Verdana" w:cs="Arial"/>
          <w:sz w:val="18"/>
          <w:szCs w:val="18"/>
        </w:rPr>
        <w:t xml:space="preserve">Las causales de descalificación son:   </w:t>
      </w:r>
    </w:p>
    <w:p w14:paraId="05EECED6" w14:textId="77777777" w:rsidR="003C3A95" w:rsidRPr="00653C8D" w:rsidRDefault="003C3A95" w:rsidP="00980C79">
      <w:pPr>
        <w:shd w:val="clear" w:color="auto" w:fill="FFFFFF" w:themeFill="background1"/>
        <w:jc w:val="both"/>
        <w:rPr>
          <w:rFonts w:ascii="Verdana" w:hAnsi="Verdana" w:cs="Arial"/>
          <w:sz w:val="18"/>
          <w:szCs w:val="18"/>
        </w:rPr>
      </w:pPr>
    </w:p>
    <w:p w14:paraId="2AF9D00B" w14:textId="7B584850" w:rsidR="008C7B9F" w:rsidRPr="00590099" w:rsidRDefault="003C3A95" w:rsidP="0059009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590099">
        <w:rPr>
          <w:rFonts w:ascii="Verdana" w:hAnsi="Verdana" w:cs="Arial"/>
          <w:sz w:val="18"/>
          <w:szCs w:val="18"/>
          <w:lang w:val="es-BO"/>
        </w:rPr>
        <w:t>Incumplimiento al contenido de Declaración Jurada del Formulario de Presentación de Propuesta (Formulario A-1).</w:t>
      </w:r>
    </w:p>
    <w:p w14:paraId="2056BE0C" w14:textId="46B4334C" w:rsidR="003C3A95" w:rsidRPr="006C4233" w:rsidRDefault="008C7B9F"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Cuando la propuesta técnica y/o económica</w:t>
      </w:r>
      <w:r w:rsidRPr="006C4233">
        <w:rPr>
          <w:rFonts w:ascii="Verdana" w:hAnsi="Verdana" w:cs="Arial"/>
          <w:sz w:val="18"/>
          <w:szCs w:val="18"/>
        </w:rPr>
        <w:t xml:space="preserve"> no cumpla con las condiciones establecidas en el present</w:t>
      </w:r>
      <w:r w:rsidRPr="006C4233">
        <w:rPr>
          <w:rFonts w:ascii="Verdana" w:hAnsi="Verdana" w:cs="Arial"/>
          <w:color w:val="000000" w:themeColor="text1"/>
          <w:sz w:val="18"/>
          <w:szCs w:val="18"/>
        </w:rPr>
        <w:t xml:space="preserve">e </w:t>
      </w:r>
      <w:r w:rsidRPr="006C4233">
        <w:rPr>
          <w:rFonts w:ascii="Verdana" w:hAnsi="Verdana" w:cs="Arial"/>
          <w:color w:val="000000" w:themeColor="text1"/>
          <w:sz w:val="18"/>
          <w:szCs w:val="18"/>
          <w:lang w:val="es-BO"/>
        </w:rPr>
        <w:t>DCD;</w:t>
      </w:r>
    </w:p>
    <w:p w14:paraId="483DBF01" w14:textId="21716D85" w:rsidR="008C7B9F" w:rsidRPr="006C4233" w:rsidRDefault="008C7B9F"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rPr>
        <w:t>Cuando la propuesta económica exceda el Precio Referencial;</w:t>
      </w:r>
    </w:p>
    <w:p w14:paraId="16702DDE" w14:textId="2BD71580" w:rsidR="003C3A95" w:rsidRPr="006969E0"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producto de la revisión aritmética de la propuesta económica existiera una diferencia </w:t>
      </w:r>
      <w:r w:rsidRPr="006969E0">
        <w:rPr>
          <w:rFonts w:ascii="Verdana" w:hAnsi="Verdana" w:cs="Arial"/>
          <w:sz w:val="18"/>
          <w:szCs w:val="18"/>
          <w:lang w:val="es-BO"/>
        </w:rPr>
        <w:t xml:space="preserve">superior al </w:t>
      </w:r>
      <w:r w:rsidR="00D02722" w:rsidRPr="006969E0">
        <w:rPr>
          <w:rFonts w:ascii="Verdana" w:hAnsi="Verdana" w:cs="Arial"/>
          <w:sz w:val="18"/>
          <w:szCs w:val="18"/>
          <w:lang w:val="es-BO"/>
        </w:rPr>
        <w:t xml:space="preserve">cero punto </w:t>
      </w:r>
      <w:r w:rsidR="00696BD1" w:rsidRPr="006969E0">
        <w:rPr>
          <w:rFonts w:ascii="Verdana" w:hAnsi="Verdana" w:cs="Arial"/>
          <w:sz w:val="18"/>
          <w:szCs w:val="18"/>
          <w:lang w:val="es-BO"/>
        </w:rPr>
        <w:t>uno</w:t>
      </w:r>
      <w:r w:rsidRPr="006969E0">
        <w:rPr>
          <w:rFonts w:ascii="Verdana" w:hAnsi="Verdana" w:cs="Arial"/>
          <w:sz w:val="18"/>
          <w:szCs w:val="18"/>
          <w:lang w:val="es-BO"/>
        </w:rPr>
        <w:t xml:space="preserve"> por ciento (</w:t>
      </w:r>
      <w:r w:rsidR="00D02722" w:rsidRPr="006969E0">
        <w:rPr>
          <w:rFonts w:ascii="Verdana" w:hAnsi="Verdana" w:cs="Arial"/>
          <w:sz w:val="18"/>
          <w:szCs w:val="18"/>
          <w:lang w:val="es-BO"/>
        </w:rPr>
        <w:t>0.</w:t>
      </w:r>
      <w:r w:rsidR="00696BD1" w:rsidRPr="006969E0">
        <w:rPr>
          <w:rFonts w:ascii="Verdana" w:hAnsi="Verdana" w:cs="Arial"/>
          <w:sz w:val="18"/>
          <w:szCs w:val="18"/>
          <w:lang w:val="es-BO"/>
        </w:rPr>
        <w:t>1</w:t>
      </w:r>
      <w:r w:rsidRPr="006969E0">
        <w:rPr>
          <w:rFonts w:ascii="Verdana" w:hAnsi="Verdana" w:cs="Arial"/>
          <w:sz w:val="18"/>
          <w:szCs w:val="18"/>
          <w:lang w:val="es-BO"/>
        </w:rPr>
        <w:t>%), entre el monto expresado en numeral con el monto expresado en literal.</w:t>
      </w:r>
    </w:p>
    <w:p w14:paraId="689C6521" w14:textId="602B21E5"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producto de la revisión aritmética de la propuesta económica establecida en el Formulario B-1, existiera una diferencia absoluta superior al </w:t>
      </w:r>
      <w:r w:rsidR="00AE0D9F" w:rsidRPr="00ED79F1">
        <w:rPr>
          <w:rFonts w:ascii="Verdana" w:hAnsi="Verdana" w:cs="Arial"/>
          <w:sz w:val="18"/>
          <w:szCs w:val="18"/>
          <w:lang w:val="es-BO"/>
        </w:rPr>
        <w:t xml:space="preserve">cero punto </w:t>
      </w:r>
      <w:r w:rsidR="00B73E44" w:rsidRPr="00ED79F1">
        <w:rPr>
          <w:rFonts w:ascii="Verdana" w:hAnsi="Verdana" w:cs="Arial"/>
          <w:sz w:val="18"/>
          <w:szCs w:val="18"/>
          <w:lang w:val="es-BO"/>
        </w:rPr>
        <w:t>uno</w:t>
      </w:r>
      <w:r w:rsidRPr="00ED79F1">
        <w:rPr>
          <w:rFonts w:ascii="Verdana" w:hAnsi="Verdana" w:cs="Arial"/>
          <w:sz w:val="18"/>
          <w:szCs w:val="18"/>
          <w:lang w:val="es-BO"/>
        </w:rPr>
        <w:t xml:space="preserve"> por ciento (</w:t>
      </w:r>
      <w:r w:rsidR="00AE0D9F" w:rsidRPr="00ED79F1">
        <w:rPr>
          <w:rFonts w:ascii="Verdana" w:hAnsi="Verdana" w:cs="Arial"/>
          <w:sz w:val="18"/>
          <w:szCs w:val="18"/>
          <w:lang w:val="es-BO"/>
        </w:rPr>
        <w:t>0.</w:t>
      </w:r>
      <w:r w:rsidR="00B73E44" w:rsidRPr="00ED79F1">
        <w:rPr>
          <w:rFonts w:ascii="Verdana" w:hAnsi="Verdana" w:cs="Arial"/>
          <w:sz w:val="18"/>
          <w:szCs w:val="18"/>
          <w:lang w:val="es-BO"/>
        </w:rPr>
        <w:t>1</w:t>
      </w:r>
      <w:r w:rsidRPr="00ED79F1">
        <w:rPr>
          <w:rFonts w:ascii="Verdana" w:hAnsi="Verdana" w:cs="Arial"/>
          <w:sz w:val="18"/>
          <w:szCs w:val="18"/>
          <w:lang w:val="es-BO"/>
        </w:rPr>
        <w:t>%),</w:t>
      </w:r>
      <w:r w:rsidRPr="006C4233">
        <w:rPr>
          <w:rFonts w:ascii="Verdana" w:hAnsi="Verdana" w:cs="Arial"/>
          <w:sz w:val="18"/>
          <w:szCs w:val="18"/>
          <w:lang w:val="es-BO"/>
        </w:rPr>
        <w:t xml:space="preserve"> entre el monto total de la propuesta y el monto revisado por la Comisión de </w:t>
      </w:r>
      <w:r w:rsidR="008C7B9F" w:rsidRPr="006C4233">
        <w:rPr>
          <w:rFonts w:ascii="Verdana" w:hAnsi="Verdana" w:cs="Arial"/>
          <w:sz w:val="18"/>
          <w:szCs w:val="18"/>
          <w:lang w:val="es-BO"/>
        </w:rPr>
        <w:t xml:space="preserve">Evaluación y </w:t>
      </w:r>
      <w:r w:rsidRPr="006C4233">
        <w:rPr>
          <w:rFonts w:ascii="Verdana" w:hAnsi="Verdana" w:cs="Arial"/>
          <w:sz w:val="18"/>
          <w:szCs w:val="18"/>
          <w:lang w:val="es-BO"/>
        </w:rPr>
        <w:t>Calificación.</w:t>
      </w:r>
    </w:p>
    <w:p w14:paraId="7B8D0F98" w14:textId="099C87CE" w:rsidR="00886AE9" w:rsidRPr="006C4233" w:rsidRDefault="00886AE9"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Cuando el proponente no presente la Garantía de Seriedad de Propuesta;</w:t>
      </w:r>
      <w:r w:rsidR="00696BD1">
        <w:rPr>
          <w:rFonts w:ascii="Verdana" w:hAnsi="Verdana" w:cs="Arial"/>
          <w:sz w:val="18"/>
          <w:szCs w:val="18"/>
        </w:rPr>
        <w:t xml:space="preserve"> en contrataciones con Precio Referencial mayor a Bs1.000.000.- (UN MILLON 00/100 BOLIVIANOS)</w:t>
      </w:r>
    </w:p>
    <w:p w14:paraId="237FDEA4" w14:textId="3BF4F6F3" w:rsidR="00886AE9" w:rsidRPr="006C4233" w:rsidRDefault="00886AE9"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Cuando la Garantía de Seriedad de Propuesta no cumpla con las condiciones establecidas en el presente DCD;</w:t>
      </w:r>
    </w:p>
    <w:p w14:paraId="0AC54FCF" w14:textId="77777777" w:rsidR="003C3A95"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el proponente presente dos o más alternativas en una misma propuesta.</w:t>
      </w:r>
    </w:p>
    <w:p w14:paraId="4E93775D" w14:textId="77777777" w:rsidR="003C3A95"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el proponente presente dos o más propuestas.</w:t>
      </w:r>
    </w:p>
    <w:p w14:paraId="0A570959" w14:textId="77777777" w:rsidR="003C3A95"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la propuesta contenga textos entre líneas, borrones y tachaduras.</w:t>
      </w:r>
    </w:p>
    <w:p w14:paraId="53738F6F" w14:textId="77777777" w:rsidR="008C7B9F"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la propuesta presente errores no subsanables.</w:t>
      </w:r>
    </w:p>
    <w:p w14:paraId="69455D9C" w14:textId="3ED0C5F6"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 xml:space="preserve">Si para la suscripción del contrato, la documentación presentada por el proponente adjudicado, no respalda lo señalado en el Formulario de Presentación de </w:t>
      </w:r>
      <w:proofErr w:type="gramStart"/>
      <w:r w:rsidRPr="006C4233">
        <w:rPr>
          <w:rFonts w:ascii="Verdana" w:hAnsi="Verdana" w:cs="Arial"/>
          <w:sz w:val="18"/>
          <w:szCs w:val="18"/>
        </w:rPr>
        <w:t xml:space="preserve">Propuesta </w:t>
      </w:r>
      <w:r w:rsidRPr="00191A10">
        <w:rPr>
          <w:rFonts w:ascii="Verdana" w:hAnsi="Verdana" w:cs="Arial"/>
          <w:strike/>
          <w:color w:val="FF0000"/>
          <w:sz w:val="18"/>
          <w:szCs w:val="18"/>
        </w:rPr>
        <w:t xml:space="preserve"> </w:t>
      </w:r>
      <w:r w:rsidRPr="006C4233">
        <w:rPr>
          <w:rFonts w:ascii="Verdana" w:hAnsi="Verdana" w:cs="Arial"/>
          <w:sz w:val="18"/>
          <w:szCs w:val="18"/>
        </w:rPr>
        <w:t>(</w:t>
      </w:r>
      <w:proofErr w:type="gramEnd"/>
      <w:r w:rsidRPr="006C4233">
        <w:rPr>
          <w:rFonts w:ascii="Verdana" w:hAnsi="Verdana" w:cs="Arial"/>
          <w:sz w:val="18"/>
          <w:szCs w:val="18"/>
        </w:rPr>
        <w:t>Formulario A-1).</w:t>
      </w:r>
    </w:p>
    <w:p w14:paraId="25250F80" w14:textId="543A6B27"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Si para la suscripción del contrato la documentación solicitada, no fuera presentada dentro del plazo establecido para su verificación; salvo que el proponente adjudicado hubiese justificado oportunamente el retraso por causas de fuerza mayor, caso fortuito o cuando la causa sea ajena a su voluntad, de acuerdo a lo establecido en el DCD.</w:t>
      </w:r>
    </w:p>
    <w:p w14:paraId="19D07592" w14:textId="77777777"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Cuando el proponente adjudicado desista, de forma expresa o tácita, de suscribir el contrato.</w:t>
      </w:r>
    </w:p>
    <w:p w14:paraId="6D3B343C" w14:textId="3454E0C4"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Cuando se determine que el personal</w:t>
      </w:r>
      <w:r w:rsidR="00696BD1">
        <w:rPr>
          <w:rFonts w:ascii="Verdana" w:hAnsi="Verdana" w:cs="Arial"/>
          <w:sz w:val="18"/>
          <w:szCs w:val="18"/>
          <w:lang w:val="es-BO"/>
        </w:rPr>
        <w:t xml:space="preserve"> solicitado</w:t>
      </w:r>
      <w:r w:rsidRPr="006C4233">
        <w:rPr>
          <w:rFonts w:ascii="Verdana" w:hAnsi="Verdana" w:cs="Arial"/>
          <w:sz w:val="18"/>
          <w:szCs w:val="18"/>
          <w:lang w:val="es-BO"/>
        </w:rPr>
        <w:t xml:space="preserve"> (con dedicación exclusiva) de un proponente se encuentra ejecutando otros proyectos de la AEVIVIENDA</w:t>
      </w:r>
      <w:r w:rsidR="00BF1A89">
        <w:rPr>
          <w:rFonts w:ascii="Verdana" w:hAnsi="Verdana" w:cs="Arial"/>
          <w:sz w:val="18"/>
          <w:szCs w:val="18"/>
          <w:lang w:val="es-BO"/>
        </w:rPr>
        <w:t>.</w:t>
      </w:r>
    </w:p>
    <w:p w14:paraId="5872EE98" w14:textId="77777777" w:rsidR="00472E5D"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el proponente adjudicado, no este habilitado para ejercer y realizar actividades en el área/rubro de consultoría, asistencia técnica, capacitación o su equivalente. </w:t>
      </w:r>
    </w:p>
    <w:p w14:paraId="129167F2" w14:textId="144ACCDF" w:rsidR="00BF1A89" w:rsidRPr="00C646ED" w:rsidRDefault="00BF1A89" w:rsidP="00980C79">
      <w:pPr>
        <w:pStyle w:val="Prrafodelista"/>
        <w:numPr>
          <w:ilvl w:val="0"/>
          <w:numId w:val="9"/>
        </w:numPr>
        <w:shd w:val="clear" w:color="auto" w:fill="FFFFFF" w:themeFill="background1"/>
        <w:ind w:left="993" w:hanging="426"/>
        <w:jc w:val="both"/>
        <w:rPr>
          <w:rFonts w:ascii="Verdana" w:hAnsi="Verdana" w:cs="Arial"/>
          <w:b/>
          <w:sz w:val="18"/>
          <w:szCs w:val="18"/>
          <w:lang w:val="es-BO"/>
        </w:rPr>
      </w:pPr>
      <w:r w:rsidRPr="00C646ED">
        <w:rPr>
          <w:rFonts w:ascii="Verdana" w:hAnsi="Verdana" w:cs="Arial"/>
          <w:sz w:val="18"/>
          <w:szCs w:val="18"/>
          <w:lang w:val="es-BO"/>
        </w:rPr>
        <w:t>Cuando la Propuesta no este foliada.</w:t>
      </w:r>
    </w:p>
    <w:p w14:paraId="2F20571E" w14:textId="77777777" w:rsidR="003C3A95" w:rsidRPr="006C4233" w:rsidRDefault="003C3A95" w:rsidP="00E560EA">
      <w:pPr>
        <w:shd w:val="clear" w:color="auto" w:fill="FFFFFF" w:themeFill="background1"/>
        <w:tabs>
          <w:tab w:val="left" w:pos="851"/>
        </w:tabs>
        <w:ind w:left="567"/>
        <w:jc w:val="both"/>
        <w:rPr>
          <w:rFonts w:ascii="Verdana" w:hAnsi="Verdana" w:cs="Arial"/>
          <w:b/>
          <w:sz w:val="18"/>
          <w:szCs w:val="18"/>
          <w:lang w:val="es-BO"/>
        </w:rPr>
      </w:pPr>
    </w:p>
    <w:p w14:paraId="06BADC97" w14:textId="77777777" w:rsidR="003C3A95" w:rsidRPr="006C4233" w:rsidRDefault="003C3A95" w:rsidP="00980C79">
      <w:pPr>
        <w:pStyle w:val="Prrafodelista"/>
        <w:shd w:val="clear" w:color="auto" w:fill="FFFFFF" w:themeFill="background1"/>
        <w:tabs>
          <w:tab w:val="left" w:pos="3310"/>
        </w:tabs>
        <w:ind w:left="567"/>
        <w:jc w:val="both"/>
        <w:rPr>
          <w:rFonts w:ascii="Verdana" w:hAnsi="Verdana" w:cs="Arial"/>
          <w:sz w:val="18"/>
          <w:szCs w:val="18"/>
        </w:rPr>
      </w:pPr>
      <w:r w:rsidRPr="006C4233">
        <w:rPr>
          <w:rFonts w:ascii="Verdana" w:hAnsi="Verdana" w:cs="Arial"/>
          <w:sz w:val="18"/>
          <w:szCs w:val="18"/>
        </w:rPr>
        <w:t>La descalificación de propuestas deberá realizarse única y exclusivamente por las causales señaladas precedentemente.</w:t>
      </w:r>
    </w:p>
    <w:p w14:paraId="1228EA9F" w14:textId="77777777" w:rsidR="00EB699E" w:rsidRPr="006C4233" w:rsidRDefault="00EB699E" w:rsidP="00980C79">
      <w:pPr>
        <w:pStyle w:val="Prrafodelista"/>
        <w:shd w:val="clear" w:color="auto" w:fill="FFFFFF" w:themeFill="background1"/>
        <w:tabs>
          <w:tab w:val="left" w:pos="3310"/>
        </w:tabs>
        <w:ind w:left="567"/>
        <w:jc w:val="both"/>
        <w:rPr>
          <w:rFonts w:ascii="Verdana" w:hAnsi="Verdana" w:cs="Arial"/>
          <w:sz w:val="18"/>
          <w:szCs w:val="18"/>
        </w:rPr>
      </w:pPr>
    </w:p>
    <w:p w14:paraId="0D6C22FD" w14:textId="77777777" w:rsidR="00384D92" w:rsidRPr="006C4233" w:rsidRDefault="00384D92" w:rsidP="00B1031B">
      <w:pPr>
        <w:pStyle w:val="Ttulo10"/>
        <w:numPr>
          <w:ilvl w:val="0"/>
          <w:numId w:val="14"/>
        </w:numPr>
        <w:shd w:val="clear" w:color="auto" w:fill="FFFFFF" w:themeFill="background1"/>
        <w:spacing w:before="0" w:after="0"/>
        <w:jc w:val="left"/>
        <w:rPr>
          <w:rFonts w:ascii="Verdana" w:hAnsi="Verdana"/>
          <w:sz w:val="18"/>
        </w:rPr>
      </w:pPr>
      <w:bookmarkStart w:id="4" w:name="_Toc347486212"/>
      <w:r w:rsidRPr="006C4233">
        <w:rPr>
          <w:rFonts w:ascii="Verdana" w:hAnsi="Verdana"/>
          <w:sz w:val="18"/>
        </w:rPr>
        <w:t>CRITERIOS DE SUBSANABILIDAD Y ERRORES NO SUBSANABLES</w:t>
      </w:r>
      <w:bookmarkEnd w:id="4"/>
      <w:r w:rsidRPr="006C4233">
        <w:rPr>
          <w:rFonts w:ascii="Verdana" w:hAnsi="Verdana"/>
          <w:sz w:val="18"/>
        </w:rPr>
        <w:t xml:space="preserve"> </w:t>
      </w:r>
    </w:p>
    <w:p w14:paraId="0886EC86" w14:textId="77777777" w:rsidR="00384D92" w:rsidRPr="006C4233" w:rsidRDefault="00384D92" w:rsidP="00980C79">
      <w:pPr>
        <w:shd w:val="clear" w:color="auto" w:fill="FFFFFF" w:themeFill="background1"/>
        <w:ind w:left="567"/>
        <w:jc w:val="both"/>
        <w:rPr>
          <w:rFonts w:cs="Arial"/>
          <w:b/>
          <w:sz w:val="18"/>
          <w:szCs w:val="18"/>
        </w:rPr>
      </w:pPr>
    </w:p>
    <w:p w14:paraId="3B2C9564" w14:textId="77777777" w:rsidR="00384D92" w:rsidRPr="006C4233" w:rsidRDefault="00384D92" w:rsidP="00B1031B">
      <w:pPr>
        <w:numPr>
          <w:ilvl w:val="1"/>
          <w:numId w:val="14"/>
        </w:numPr>
        <w:shd w:val="clear" w:color="auto" w:fill="FFFFFF" w:themeFill="background1"/>
        <w:jc w:val="both"/>
        <w:rPr>
          <w:rFonts w:ascii="Verdana" w:hAnsi="Verdana" w:cs="Arial"/>
          <w:sz w:val="18"/>
          <w:szCs w:val="18"/>
        </w:rPr>
      </w:pPr>
      <w:r w:rsidRPr="006C4233">
        <w:rPr>
          <w:rFonts w:ascii="Verdana" w:hAnsi="Verdana" w:cs="Arial"/>
          <w:sz w:val="18"/>
          <w:szCs w:val="18"/>
        </w:rPr>
        <w:t xml:space="preserve">Se deberán considerar como criterios de </w:t>
      </w:r>
      <w:proofErr w:type="spellStart"/>
      <w:r w:rsidRPr="006C4233">
        <w:rPr>
          <w:rFonts w:ascii="Verdana" w:hAnsi="Verdana" w:cs="Arial"/>
          <w:sz w:val="18"/>
          <w:szCs w:val="18"/>
        </w:rPr>
        <w:t>subsanabilidad</w:t>
      </w:r>
      <w:proofErr w:type="spellEnd"/>
      <w:r w:rsidRPr="006C4233">
        <w:rPr>
          <w:rFonts w:ascii="Verdana" w:hAnsi="Verdana" w:cs="Arial"/>
          <w:sz w:val="18"/>
          <w:szCs w:val="18"/>
        </w:rPr>
        <w:t>, los siguientes:</w:t>
      </w:r>
    </w:p>
    <w:p w14:paraId="386BE675" w14:textId="77777777" w:rsidR="00384D92" w:rsidRPr="006C4233" w:rsidRDefault="00384D92" w:rsidP="00980C79">
      <w:pPr>
        <w:shd w:val="clear" w:color="auto" w:fill="FFFFFF" w:themeFill="background1"/>
        <w:ind w:left="1134"/>
        <w:jc w:val="both"/>
        <w:rPr>
          <w:rFonts w:ascii="Verdana" w:hAnsi="Verdana" w:cs="Arial"/>
          <w:sz w:val="18"/>
          <w:szCs w:val="18"/>
        </w:rPr>
      </w:pPr>
    </w:p>
    <w:p w14:paraId="1E74FB23" w14:textId="77777777" w:rsidR="00384D92"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los requisitos, condiciones, documentos y formularios de la propuesta cumplan sustancialmente con lo solicitado en el presente DCD.</w:t>
      </w:r>
    </w:p>
    <w:p w14:paraId="08D31F05" w14:textId="77777777" w:rsidR="00384D92"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los errores sean accidentales, accesorios o de forma y que no incidan en la validez y legalidad de la propuesta presentada.</w:t>
      </w:r>
    </w:p>
    <w:p w14:paraId="2659CA3A" w14:textId="77777777" w:rsidR="00384D92"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la propuesta no presente aquellas condiciones o requisitos que no estén claramente señalados en el presente DCD.</w:t>
      </w:r>
    </w:p>
    <w:p w14:paraId="0EE174FC" w14:textId="77777777" w:rsidR="0014738D"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lastRenderedPageBreak/>
        <w:t>Cuando el proponente oferte condiciones superiores a las requeridas en los Términos de Referencia, siempre que estas condiciones no afecten el fin para el que fueron requeridas y/o se consideren beneficiosas para la Entidad.</w:t>
      </w:r>
    </w:p>
    <w:p w14:paraId="3BF913AD" w14:textId="77777777" w:rsidR="00384D92" w:rsidRPr="006C4233" w:rsidRDefault="00384D92" w:rsidP="00980C79">
      <w:pPr>
        <w:pStyle w:val="Prrafodelista"/>
        <w:shd w:val="clear" w:color="auto" w:fill="FFFFFF" w:themeFill="background1"/>
        <w:ind w:left="2136"/>
        <w:jc w:val="both"/>
        <w:rPr>
          <w:rFonts w:ascii="Verdana" w:hAnsi="Verdana" w:cs="Arial"/>
          <w:sz w:val="18"/>
          <w:szCs w:val="18"/>
        </w:rPr>
      </w:pPr>
    </w:p>
    <w:p w14:paraId="5D74B900" w14:textId="221D060E" w:rsidR="00384D92" w:rsidRPr="006C4233" w:rsidRDefault="00384D92" w:rsidP="00980C79">
      <w:pPr>
        <w:shd w:val="clear" w:color="auto" w:fill="FFFFFF" w:themeFill="background1"/>
        <w:ind w:left="567"/>
        <w:jc w:val="both"/>
        <w:rPr>
          <w:rFonts w:ascii="Verdana" w:hAnsi="Verdana" w:cs="Arial"/>
          <w:sz w:val="18"/>
          <w:szCs w:val="18"/>
        </w:rPr>
      </w:pPr>
      <w:r w:rsidRPr="006C4233">
        <w:rPr>
          <w:rFonts w:ascii="Verdana" w:hAnsi="Verdana" w:cs="Arial"/>
          <w:sz w:val="18"/>
          <w:szCs w:val="18"/>
        </w:rPr>
        <w:t xml:space="preserve">Los criterios señalados precedentemente no son limitativos, pudiendo la Comisión de Evaluación </w:t>
      </w:r>
      <w:r w:rsidR="0014738D" w:rsidRPr="006C4233">
        <w:rPr>
          <w:rFonts w:ascii="Verdana" w:hAnsi="Verdana" w:cs="Arial"/>
          <w:sz w:val="18"/>
          <w:szCs w:val="18"/>
        </w:rPr>
        <w:t xml:space="preserve">y Calificación </w:t>
      </w:r>
      <w:r w:rsidRPr="006C4233">
        <w:rPr>
          <w:rFonts w:ascii="Verdana" w:hAnsi="Verdana" w:cs="Arial"/>
          <w:sz w:val="18"/>
          <w:szCs w:val="18"/>
        </w:rPr>
        <w:t xml:space="preserve">considerar otros criterios de </w:t>
      </w:r>
      <w:proofErr w:type="spellStart"/>
      <w:r w:rsidRPr="006C4233">
        <w:rPr>
          <w:rFonts w:ascii="Verdana" w:hAnsi="Verdana" w:cs="Arial"/>
          <w:sz w:val="18"/>
          <w:szCs w:val="18"/>
        </w:rPr>
        <w:t>subsanabilidad</w:t>
      </w:r>
      <w:proofErr w:type="spellEnd"/>
      <w:r w:rsidRPr="006C4233">
        <w:rPr>
          <w:rFonts w:ascii="Verdana" w:hAnsi="Verdana" w:cs="Arial"/>
          <w:sz w:val="18"/>
          <w:szCs w:val="18"/>
        </w:rPr>
        <w:t>.</w:t>
      </w:r>
    </w:p>
    <w:p w14:paraId="61EA1714" w14:textId="77777777" w:rsidR="00384D92" w:rsidRPr="006C4233" w:rsidRDefault="00384D92" w:rsidP="00980C79">
      <w:pPr>
        <w:shd w:val="clear" w:color="auto" w:fill="FFFFFF" w:themeFill="background1"/>
        <w:ind w:left="1843"/>
        <w:jc w:val="both"/>
        <w:rPr>
          <w:rFonts w:ascii="Verdana" w:hAnsi="Verdana" w:cs="Arial"/>
          <w:sz w:val="18"/>
          <w:szCs w:val="18"/>
        </w:rPr>
      </w:pPr>
    </w:p>
    <w:p w14:paraId="6C84518D" w14:textId="77777777" w:rsidR="00384D92" w:rsidRPr="006C4233" w:rsidRDefault="00384D92" w:rsidP="00980C79">
      <w:pPr>
        <w:shd w:val="clear" w:color="auto" w:fill="FFFFFF" w:themeFill="background1"/>
        <w:ind w:left="567"/>
        <w:jc w:val="both"/>
        <w:rPr>
          <w:rFonts w:ascii="Verdana" w:hAnsi="Verdana" w:cs="Arial"/>
          <w:sz w:val="18"/>
          <w:szCs w:val="18"/>
        </w:rPr>
      </w:pPr>
      <w:r w:rsidRPr="006C4233">
        <w:rPr>
          <w:rFonts w:ascii="Verdana" w:hAnsi="Verdana" w:cs="Arial"/>
          <w:sz w:val="18"/>
          <w:szCs w:val="18"/>
        </w:rPr>
        <w:t>Cuando la propuesta contenga errores subsanables, éstos serán señalados en el Informe de Evaluación y Recomendación de Adjudicación o Declaratoria Desierta.</w:t>
      </w:r>
    </w:p>
    <w:p w14:paraId="2B396EA8" w14:textId="77777777" w:rsidR="00384D92" w:rsidRPr="006C4233" w:rsidRDefault="00384D92" w:rsidP="00980C79">
      <w:pPr>
        <w:shd w:val="clear" w:color="auto" w:fill="FFFFFF" w:themeFill="background1"/>
        <w:ind w:left="1843"/>
        <w:jc w:val="both"/>
        <w:rPr>
          <w:rFonts w:ascii="Verdana" w:hAnsi="Verdana" w:cs="Arial"/>
          <w:sz w:val="18"/>
          <w:szCs w:val="18"/>
        </w:rPr>
      </w:pPr>
    </w:p>
    <w:p w14:paraId="5556F42D" w14:textId="77777777" w:rsidR="00384D92" w:rsidRPr="006C4233" w:rsidRDefault="00384D92" w:rsidP="00980C79">
      <w:pPr>
        <w:shd w:val="clear" w:color="auto" w:fill="FFFFFF" w:themeFill="background1"/>
        <w:ind w:left="567"/>
        <w:jc w:val="both"/>
        <w:rPr>
          <w:rFonts w:ascii="Verdana" w:hAnsi="Verdana" w:cs="Arial"/>
          <w:sz w:val="18"/>
          <w:szCs w:val="18"/>
        </w:rPr>
      </w:pPr>
      <w:r w:rsidRPr="006C4233">
        <w:rPr>
          <w:rFonts w:ascii="Verdana" w:hAnsi="Verdana" w:cs="Arial"/>
          <w:sz w:val="18"/>
          <w:szCs w:val="18"/>
        </w:rPr>
        <w:t>Estos criterios podrán aplicarse también en la etapa de verificación de documentos para la suscripción de contrato.</w:t>
      </w:r>
    </w:p>
    <w:p w14:paraId="03E257B0" w14:textId="77777777" w:rsidR="00384D92" w:rsidRPr="006C4233" w:rsidRDefault="00384D92" w:rsidP="00980C79">
      <w:pPr>
        <w:shd w:val="clear" w:color="auto" w:fill="FFFFFF" w:themeFill="background1"/>
        <w:ind w:left="1843"/>
        <w:jc w:val="both"/>
        <w:rPr>
          <w:rFonts w:ascii="Verdana" w:hAnsi="Verdana" w:cs="Arial"/>
          <w:sz w:val="18"/>
          <w:szCs w:val="18"/>
        </w:rPr>
      </w:pPr>
    </w:p>
    <w:p w14:paraId="1D4ABFA6" w14:textId="77777777" w:rsidR="00384D92" w:rsidRPr="006C4233" w:rsidRDefault="00384D92" w:rsidP="00B1031B">
      <w:pPr>
        <w:numPr>
          <w:ilvl w:val="1"/>
          <w:numId w:val="14"/>
        </w:numPr>
        <w:shd w:val="clear" w:color="auto" w:fill="FFFFFF" w:themeFill="background1"/>
        <w:jc w:val="both"/>
        <w:rPr>
          <w:rFonts w:ascii="Verdana" w:hAnsi="Verdana" w:cs="Arial"/>
          <w:sz w:val="18"/>
          <w:szCs w:val="18"/>
        </w:rPr>
      </w:pPr>
      <w:r w:rsidRPr="006C4233">
        <w:rPr>
          <w:rFonts w:ascii="Verdana" w:hAnsi="Verdana" w:cs="Arial"/>
          <w:sz w:val="18"/>
          <w:szCs w:val="18"/>
        </w:rPr>
        <w:t>Se consideran errores no subsanables, siendo objeto de descalificación, los siguientes:</w:t>
      </w:r>
    </w:p>
    <w:p w14:paraId="57A70C6F" w14:textId="77777777" w:rsidR="00384D92" w:rsidRPr="006C4233" w:rsidRDefault="00384D92" w:rsidP="00980C79">
      <w:pPr>
        <w:shd w:val="clear" w:color="auto" w:fill="FFFFFF" w:themeFill="background1"/>
        <w:ind w:left="2124" w:hanging="708"/>
        <w:jc w:val="both"/>
        <w:rPr>
          <w:rFonts w:ascii="Verdana" w:hAnsi="Verdana" w:cs="Arial"/>
          <w:sz w:val="18"/>
          <w:szCs w:val="18"/>
        </w:rPr>
      </w:pPr>
    </w:p>
    <w:p w14:paraId="3E94E2F4" w14:textId="77777777" w:rsidR="00384D92" w:rsidRPr="004D4BEF" w:rsidRDefault="00384D92" w:rsidP="00B1031B">
      <w:pPr>
        <w:numPr>
          <w:ilvl w:val="0"/>
          <w:numId w:val="15"/>
        </w:numPr>
        <w:shd w:val="clear" w:color="auto" w:fill="FFFFFF" w:themeFill="background1"/>
        <w:ind w:left="993" w:hanging="426"/>
        <w:jc w:val="both"/>
        <w:rPr>
          <w:rFonts w:ascii="Verdana" w:hAnsi="Verdana" w:cs="Arial"/>
          <w:sz w:val="18"/>
          <w:szCs w:val="18"/>
        </w:rPr>
      </w:pPr>
      <w:r w:rsidRPr="004D4BEF">
        <w:rPr>
          <w:rFonts w:ascii="Verdana" w:hAnsi="Verdana" w:cs="Arial"/>
          <w:sz w:val="18"/>
          <w:szCs w:val="18"/>
        </w:rPr>
        <w:t>La ausencia de cualquier Formulario solicitado en el presente DCD.</w:t>
      </w:r>
    </w:p>
    <w:p w14:paraId="19D317DC" w14:textId="77777777" w:rsidR="00C646ED" w:rsidRDefault="00D02722" w:rsidP="00B1031B">
      <w:pPr>
        <w:numPr>
          <w:ilvl w:val="0"/>
          <w:numId w:val="15"/>
        </w:numPr>
        <w:spacing w:before="160" w:after="160"/>
        <w:ind w:left="993"/>
        <w:contextualSpacing/>
        <w:jc w:val="both"/>
        <w:rPr>
          <w:rFonts w:ascii="Verdana" w:hAnsi="Verdana" w:cs="Arial"/>
          <w:sz w:val="18"/>
          <w:szCs w:val="18"/>
        </w:rPr>
      </w:pPr>
      <w:r w:rsidRPr="006969E0">
        <w:rPr>
          <w:rFonts w:ascii="Verdana" w:hAnsi="Verdana" w:cs="Arial"/>
          <w:sz w:val="18"/>
          <w:szCs w:val="18"/>
        </w:rPr>
        <w:t xml:space="preserve">La falta de firma del Proponente en el formulario A-1 </w:t>
      </w:r>
      <w:proofErr w:type="spellStart"/>
      <w:r w:rsidRPr="006969E0">
        <w:rPr>
          <w:rFonts w:ascii="Verdana" w:hAnsi="Verdana" w:cs="Arial"/>
          <w:sz w:val="18"/>
          <w:szCs w:val="18"/>
        </w:rPr>
        <w:t>ó</w:t>
      </w:r>
      <w:proofErr w:type="spellEnd"/>
      <w:r w:rsidRPr="006969E0">
        <w:rPr>
          <w:rFonts w:ascii="Verdana" w:hAnsi="Verdana" w:cs="Arial"/>
          <w:sz w:val="18"/>
          <w:szCs w:val="18"/>
        </w:rPr>
        <w:t xml:space="preserve"> del personal propuesto en los formularios A-</w:t>
      </w:r>
      <w:r w:rsidR="000260C7">
        <w:rPr>
          <w:rFonts w:ascii="Verdana" w:hAnsi="Verdana" w:cs="Arial"/>
          <w:sz w:val="18"/>
          <w:szCs w:val="18"/>
        </w:rPr>
        <w:t>4</w:t>
      </w:r>
      <w:r w:rsidR="00C646ED">
        <w:rPr>
          <w:rFonts w:ascii="Verdana" w:hAnsi="Verdana" w:cs="Arial"/>
          <w:sz w:val="18"/>
          <w:szCs w:val="18"/>
        </w:rPr>
        <w:t>.</w:t>
      </w:r>
    </w:p>
    <w:p w14:paraId="24A5C1E3" w14:textId="286B383F" w:rsidR="00D02722" w:rsidRPr="00C646ED" w:rsidRDefault="008B1ECD" w:rsidP="00B1031B">
      <w:pPr>
        <w:numPr>
          <w:ilvl w:val="0"/>
          <w:numId w:val="15"/>
        </w:numPr>
        <w:spacing w:before="160" w:after="160"/>
        <w:ind w:left="993"/>
        <w:contextualSpacing/>
        <w:jc w:val="both"/>
        <w:rPr>
          <w:rFonts w:ascii="Verdana" w:hAnsi="Verdana" w:cs="Arial"/>
          <w:sz w:val="18"/>
          <w:szCs w:val="18"/>
        </w:rPr>
      </w:pPr>
      <w:r w:rsidRPr="00C354A3">
        <w:rPr>
          <w:rFonts w:ascii="Verdana" w:hAnsi="Verdana" w:cs="Arial"/>
          <w:sz w:val="18"/>
          <w:szCs w:val="18"/>
        </w:rPr>
        <w:t>C</w:t>
      </w:r>
      <w:r w:rsidRPr="00C06405">
        <w:rPr>
          <w:rFonts w:ascii="Verdana" w:hAnsi="Verdana" w:cs="Arial"/>
          <w:sz w:val="18"/>
          <w:szCs w:val="18"/>
        </w:rPr>
        <w:t xml:space="preserve">uando </w:t>
      </w:r>
      <w:r w:rsidR="00D02722" w:rsidRPr="00C06405">
        <w:rPr>
          <w:rFonts w:ascii="Verdana" w:hAnsi="Verdana" w:cs="Arial"/>
          <w:sz w:val="18"/>
          <w:szCs w:val="18"/>
        </w:rPr>
        <w:t>los formatos de cualquier formulario hayan sido modificados</w:t>
      </w:r>
      <w:r w:rsidR="00C646ED" w:rsidRPr="00C06405">
        <w:rPr>
          <w:rFonts w:ascii="Verdana" w:hAnsi="Verdana" w:cs="Arial"/>
          <w:sz w:val="18"/>
          <w:szCs w:val="18"/>
        </w:rPr>
        <w:t xml:space="preserve"> </w:t>
      </w:r>
      <w:r w:rsidR="00C646ED" w:rsidRPr="00ED79F1">
        <w:rPr>
          <w:rFonts w:ascii="Verdana" w:hAnsi="Verdana" w:cs="Arial"/>
          <w:sz w:val="18"/>
          <w:szCs w:val="18"/>
        </w:rPr>
        <w:t>y afecten a la información sustancial a ser evaluada</w:t>
      </w:r>
      <w:r w:rsidR="00D02722" w:rsidRPr="00ED79F1">
        <w:rPr>
          <w:rFonts w:ascii="Verdana" w:hAnsi="Verdana" w:cs="Arial"/>
          <w:sz w:val="18"/>
          <w:szCs w:val="18"/>
        </w:rPr>
        <w:t>.</w:t>
      </w:r>
    </w:p>
    <w:p w14:paraId="353380EE" w14:textId="77777777" w:rsidR="00E15448" w:rsidRPr="006C4233" w:rsidRDefault="00E15448" w:rsidP="00B1031B">
      <w:pPr>
        <w:numPr>
          <w:ilvl w:val="0"/>
          <w:numId w:val="15"/>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Falta de la propuesta técnica o parte de ella.</w:t>
      </w:r>
    </w:p>
    <w:p w14:paraId="13E5FBE9" w14:textId="77777777" w:rsidR="00E15448" w:rsidRPr="006C4233" w:rsidRDefault="00E15448" w:rsidP="00B1031B">
      <w:pPr>
        <w:numPr>
          <w:ilvl w:val="0"/>
          <w:numId w:val="15"/>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Falta de la propuesta económica o parte de ella.</w:t>
      </w:r>
    </w:p>
    <w:p w14:paraId="0B43F8FD" w14:textId="485B5C62" w:rsidR="00B27CCB" w:rsidRPr="00653C8D" w:rsidRDefault="00B27CCB" w:rsidP="00B1031B">
      <w:pPr>
        <w:numPr>
          <w:ilvl w:val="0"/>
          <w:numId w:val="15"/>
        </w:numPr>
        <w:shd w:val="clear" w:color="auto" w:fill="FFFFFF" w:themeFill="background1"/>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Falta de presentación de la Garantía de Seriedad de Propuesta;</w:t>
      </w:r>
      <w:r w:rsidR="00AD7AAD">
        <w:rPr>
          <w:rFonts w:ascii="Verdana" w:hAnsi="Verdana" w:cs="Arial"/>
          <w:sz w:val="18"/>
          <w:szCs w:val="18"/>
          <w:lang w:val="es-BO"/>
        </w:rPr>
        <w:t xml:space="preserve"> si esta hubiese sido requerida.</w:t>
      </w:r>
    </w:p>
    <w:p w14:paraId="49B3B815" w14:textId="07C2D21D" w:rsidR="00B27CCB" w:rsidRPr="00653C8D" w:rsidRDefault="00B27CCB" w:rsidP="00B1031B">
      <w:pPr>
        <w:numPr>
          <w:ilvl w:val="0"/>
          <w:numId w:val="15"/>
        </w:numPr>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Cuando la Garantía de Seriedad de Propuesta fuese emitida en forma errónea.</w:t>
      </w:r>
    </w:p>
    <w:p w14:paraId="0EA9E3FC" w14:textId="1C67CD27" w:rsidR="00B27CCB" w:rsidRPr="00653C8D" w:rsidRDefault="00B27CCB" w:rsidP="00B1031B">
      <w:pPr>
        <w:numPr>
          <w:ilvl w:val="0"/>
          <w:numId w:val="15"/>
        </w:numPr>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Cuando la Garantía de Seriedad de Propuesta sea girada por un monto menor al solicitado en el presente DCD, admitiéndose un margen de error que no supere el cero punto uno por ciento (0.1%);</w:t>
      </w:r>
    </w:p>
    <w:p w14:paraId="32078D3E" w14:textId="77777777" w:rsidR="00D2300E" w:rsidRDefault="00B27CCB" w:rsidP="00B1031B">
      <w:pPr>
        <w:numPr>
          <w:ilvl w:val="0"/>
          <w:numId w:val="15"/>
        </w:numPr>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 xml:space="preserve">Cuando la Garantía de Seriedad de Propuesta sea girada por un plazo menor al solicitado en el presente DCD, admitiéndose un margen de error que no supere los dos (2) días calendario; </w:t>
      </w:r>
    </w:p>
    <w:p w14:paraId="2DD2F3BF" w14:textId="7A19EA4C" w:rsidR="00D2300E" w:rsidRDefault="00D2300E" w:rsidP="00B1031B">
      <w:pPr>
        <w:numPr>
          <w:ilvl w:val="0"/>
          <w:numId w:val="15"/>
        </w:numPr>
        <w:ind w:left="993" w:hanging="426"/>
        <w:contextualSpacing/>
        <w:jc w:val="both"/>
        <w:rPr>
          <w:rFonts w:ascii="Verdana" w:hAnsi="Verdana" w:cs="Arial"/>
          <w:color w:val="000000" w:themeColor="text1"/>
          <w:sz w:val="18"/>
          <w:szCs w:val="18"/>
        </w:rPr>
      </w:pPr>
      <w:r w:rsidRPr="00D2300E">
        <w:rPr>
          <w:rFonts w:ascii="Verdana" w:hAnsi="Verdana" w:cs="Arial"/>
          <w:color w:val="000000" w:themeColor="text1"/>
          <w:sz w:val="18"/>
          <w:szCs w:val="18"/>
        </w:rPr>
        <w:t xml:space="preserve">Cuando se presente en fotocopia simple, el Formulario de Presentación de Propuesta (Formulario A-1) </w:t>
      </w:r>
      <w:r w:rsidRPr="00D2300E">
        <w:rPr>
          <w:rFonts w:ascii="Verdana" w:hAnsi="Verdana" w:cs="Arial"/>
          <w:sz w:val="18"/>
          <w:szCs w:val="18"/>
          <w:lang w:val="es-BO"/>
        </w:rPr>
        <w:t xml:space="preserve">y/o la Garantía de Seriedad de </w:t>
      </w:r>
      <w:r w:rsidRPr="00980C79">
        <w:rPr>
          <w:rFonts w:ascii="Verdana" w:hAnsi="Verdana" w:cs="Arial"/>
          <w:sz w:val="18"/>
          <w:szCs w:val="18"/>
          <w:lang w:val="es-BO"/>
        </w:rPr>
        <w:t>Propuesta</w:t>
      </w:r>
      <w:r w:rsidRPr="00980C79">
        <w:rPr>
          <w:rFonts w:ascii="Verdana" w:hAnsi="Verdana" w:cs="Arial"/>
          <w:color w:val="000000" w:themeColor="text1"/>
          <w:sz w:val="18"/>
          <w:szCs w:val="18"/>
        </w:rPr>
        <w:t>, si esta hubiese sido solicitada.</w:t>
      </w:r>
    </w:p>
    <w:p w14:paraId="7C994B59" w14:textId="77777777" w:rsidR="00384D92" w:rsidRPr="00980C79" w:rsidRDefault="00384D92" w:rsidP="00384D92">
      <w:pPr>
        <w:rPr>
          <w:rFonts w:ascii="Verdana" w:hAnsi="Verdana" w:cs="Arial"/>
          <w:b/>
          <w:sz w:val="8"/>
          <w:szCs w:val="18"/>
        </w:rPr>
      </w:pPr>
    </w:p>
    <w:p w14:paraId="15736415" w14:textId="6D06294C" w:rsidR="00390D05" w:rsidRPr="00980C79" w:rsidRDefault="00B27CCB" w:rsidP="00B1031B">
      <w:pPr>
        <w:pStyle w:val="Ttulo10"/>
        <w:numPr>
          <w:ilvl w:val="0"/>
          <w:numId w:val="14"/>
        </w:numPr>
        <w:spacing w:before="160" w:after="160"/>
        <w:jc w:val="both"/>
        <w:rPr>
          <w:rFonts w:ascii="Verdana" w:hAnsi="Verdana"/>
          <w:color w:val="0000FF"/>
          <w:sz w:val="18"/>
        </w:rPr>
      </w:pPr>
      <w:bookmarkStart w:id="5" w:name="_Toc347486213"/>
      <w:r w:rsidRPr="00980C79">
        <w:rPr>
          <w:rFonts w:ascii="Verdana" w:hAnsi="Verdana"/>
          <w:sz w:val="18"/>
          <w:szCs w:val="18"/>
        </w:rPr>
        <w:t xml:space="preserve">DECLARATORIA DESIERTA </w:t>
      </w:r>
      <w:bookmarkEnd w:id="5"/>
    </w:p>
    <w:p w14:paraId="6FE0662F" w14:textId="77777777" w:rsidR="00390D05" w:rsidRPr="00980C79" w:rsidRDefault="00390D05" w:rsidP="00390D05">
      <w:pPr>
        <w:ind w:left="360"/>
        <w:jc w:val="both"/>
        <w:rPr>
          <w:rFonts w:ascii="Verdana" w:hAnsi="Verdana" w:cs="Arial"/>
          <w:color w:val="000000" w:themeColor="text1"/>
          <w:sz w:val="18"/>
          <w:szCs w:val="18"/>
        </w:rPr>
      </w:pPr>
      <w:r w:rsidRPr="00980C79">
        <w:rPr>
          <w:rFonts w:ascii="Verdana" w:hAnsi="Verdana" w:cs="Arial"/>
          <w:color w:val="000000" w:themeColor="text1"/>
          <w:sz w:val="18"/>
          <w:szCs w:val="18"/>
        </w:rPr>
        <w:t xml:space="preserve">El RCD, </w:t>
      </w:r>
      <w:r w:rsidRPr="00980C79">
        <w:rPr>
          <w:rFonts w:ascii="Verdana" w:hAnsi="Verdana" w:cs="Arial"/>
          <w:sz w:val="18"/>
          <w:szCs w:val="18"/>
          <w:lang w:val="es-BO"/>
        </w:rPr>
        <w:t>declarará desierta una convocatoria, de acuerdo con lo establecido en el Artículo 19 del Reglamento para la Contratación Directa de Obras, Adquisición de Material de Construcción y Servicios de Consultoría para Diseñar y Ejecutar Programas y Proyectos Estatales de Vivienda.</w:t>
      </w:r>
    </w:p>
    <w:p w14:paraId="1CE87EBB" w14:textId="77777777" w:rsidR="00F03B68" w:rsidRPr="00980C79" w:rsidRDefault="00F03B68" w:rsidP="00F03B68">
      <w:pPr>
        <w:ind w:left="432"/>
        <w:jc w:val="both"/>
        <w:rPr>
          <w:rFonts w:ascii="Verdana" w:hAnsi="Verdana" w:cs="Arial"/>
          <w:sz w:val="18"/>
          <w:szCs w:val="18"/>
        </w:rPr>
      </w:pPr>
    </w:p>
    <w:p w14:paraId="6E78C719" w14:textId="10E87754" w:rsidR="00384D92" w:rsidRPr="00980C79" w:rsidRDefault="00384D92" w:rsidP="00B1031B">
      <w:pPr>
        <w:pStyle w:val="Ttulo10"/>
        <w:numPr>
          <w:ilvl w:val="0"/>
          <w:numId w:val="14"/>
        </w:numPr>
        <w:spacing w:before="0" w:after="0"/>
        <w:jc w:val="left"/>
        <w:rPr>
          <w:rFonts w:ascii="Verdana" w:hAnsi="Verdana"/>
          <w:sz w:val="18"/>
        </w:rPr>
      </w:pPr>
      <w:bookmarkStart w:id="6" w:name="_Toc347486214"/>
      <w:r w:rsidRPr="00980C79">
        <w:rPr>
          <w:rFonts w:ascii="Verdana" w:hAnsi="Verdana"/>
          <w:sz w:val="18"/>
        </w:rPr>
        <w:t>CANCELACIÓN, SUSPENSIÓN Y ANULACIÓN DEL PROCESO DE CONTRATACIÓN</w:t>
      </w:r>
      <w:bookmarkEnd w:id="6"/>
    </w:p>
    <w:p w14:paraId="159BCD0C" w14:textId="32C51B0A" w:rsidR="00F03B68" w:rsidRPr="00980C79" w:rsidRDefault="00F03B68" w:rsidP="00F03B68">
      <w:pPr>
        <w:pStyle w:val="Prrafodelista"/>
        <w:spacing w:before="160" w:after="160"/>
        <w:ind w:left="432"/>
        <w:jc w:val="both"/>
        <w:rPr>
          <w:rFonts w:ascii="Verdana" w:hAnsi="Verdana" w:cs="Arial"/>
          <w:sz w:val="18"/>
          <w:szCs w:val="18"/>
          <w:lang w:val="es-BO"/>
        </w:rPr>
      </w:pPr>
      <w:r w:rsidRPr="00980C79">
        <w:rPr>
          <w:rFonts w:ascii="Verdana" w:hAnsi="Verdana" w:cs="Arial"/>
          <w:sz w:val="18"/>
          <w:szCs w:val="18"/>
          <w:lang w:val="es-BO"/>
        </w:rPr>
        <w:t xml:space="preserve">El proceso de contratación podrá ser cancelado, anulado o suspendido hasta antes de la suscripción del contrato, mediante Resolución Administrativa expresa, técnica y legalmente motivada, de acuerdo con lo establecido en el </w:t>
      </w:r>
      <w:r w:rsidR="009D74E3" w:rsidRPr="00980C79">
        <w:rPr>
          <w:rFonts w:ascii="Verdana" w:hAnsi="Verdana" w:cs="Arial"/>
          <w:sz w:val="18"/>
          <w:szCs w:val="18"/>
          <w:lang w:val="es-BO"/>
        </w:rPr>
        <w:t>Artículo</w:t>
      </w:r>
      <w:r w:rsidRPr="00980C79">
        <w:rPr>
          <w:rFonts w:ascii="Verdana" w:hAnsi="Verdana" w:cs="Arial"/>
          <w:sz w:val="18"/>
          <w:szCs w:val="18"/>
          <w:lang w:val="es-BO"/>
        </w:rPr>
        <w:t xml:space="preserve"> 20 del Reglamento para la Contratación Directa de Obras, Adquisición de Material de Construcción y Servicios de Consultoría para Diseñar y Ejecutar Programas y Proyectos Estatales de Vivienda.</w:t>
      </w:r>
    </w:p>
    <w:p w14:paraId="4D2F654D" w14:textId="77777777" w:rsidR="00384D92" w:rsidRPr="00980C79" w:rsidRDefault="00384D92" w:rsidP="00384D92">
      <w:pPr>
        <w:ind w:left="567"/>
        <w:jc w:val="both"/>
        <w:rPr>
          <w:rFonts w:ascii="Verdana" w:hAnsi="Verdana" w:cs="Arial"/>
          <w:sz w:val="6"/>
          <w:szCs w:val="18"/>
        </w:rPr>
      </w:pPr>
    </w:p>
    <w:p w14:paraId="16BA4371" w14:textId="77777777" w:rsidR="00F44E62" w:rsidRDefault="00F44E62" w:rsidP="00384D92">
      <w:pPr>
        <w:jc w:val="center"/>
        <w:rPr>
          <w:rFonts w:ascii="Verdana" w:hAnsi="Verdana" w:cs="Arial"/>
          <w:b/>
          <w:sz w:val="18"/>
          <w:szCs w:val="18"/>
        </w:rPr>
      </w:pPr>
    </w:p>
    <w:p w14:paraId="33D75F84" w14:textId="77777777" w:rsidR="00F44E62" w:rsidRDefault="00F44E62" w:rsidP="00384D92">
      <w:pPr>
        <w:jc w:val="center"/>
        <w:rPr>
          <w:rFonts w:ascii="Verdana" w:hAnsi="Verdana" w:cs="Arial"/>
          <w:b/>
          <w:sz w:val="18"/>
          <w:szCs w:val="18"/>
        </w:rPr>
      </w:pPr>
    </w:p>
    <w:p w14:paraId="6516FDAF" w14:textId="77777777" w:rsidR="00F44E62" w:rsidRDefault="00F44E62" w:rsidP="00384D92">
      <w:pPr>
        <w:jc w:val="center"/>
        <w:rPr>
          <w:rFonts w:ascii="Verdana" w:hAnsi="Verdana" w:cs="Arial"/>
          <w:b/>
          <w:sz w:val="18"/>
          <w:szCs w:val="18"/>
        </w:rPr>
      </w:pPr>
    </w:p>
    <w:p w14:paraId="64C488D4" w14:textId="77777777" w:rsidR="00F44E62" w:rsidRDefault="00F44E62" w:rsidP="00384D92">
      <w:pPr>
        <w:jc w:val="center"/>
        <w:rPr>
          <w:rFonts w:ascii="Verdana" w:hAnsi="Verdana" w:cs="Arial"/>
          <w:b/>
          <w:sz w:val="18"/>
          <w:szCs w:val="18"/>
        </w:rPr>
      </w:pPr>
    </w:p>
    <w:p w14:paraId="7755204B" w14:textId="77777777" w:rsidR="000B192B" w:rsidRDefault="000B192B" w:rsidP="00384D92">
      <w:pPr>
        <w:jc w:val="center"/>
        <w:rPr>
          <w:rFonts w:ascii="Verdana" w:hAnsi="Verdana" w:cs="Arial"/>
          <w:b/>
          <w:sz w:val="18"/>
          <w:szCs w:val="18"/>
        </w:rPr>
      </w:pPr>
    </w:p>
    <w:p w14:paraId="763C98D9" w14:textId="77777777" w:rsidR="000B192B" w:rsidRDefault="000B192B" w:rsidP="00384D92">
      <w:pPr>
        <w:jc w:val="center"/>
        <w:rPr>
          <w:rFonts w:ascii="Verdana" w:hAnsi="Verdana" w:cs="Arial"/>
          <w:b/>
          <w:sz w:val="18"/>
          <w:szCs w:val="18"/>
        </w:rPr>
      </w:pPr>
    </w:p>
    <w:p w14:paraId="36B92D17" w14:textId="77777777" w:rsidR="000B192B" w:rsidRDefault="000B192B" w:rsidP="00384D92">
      <w:pPr>
        <w:jc w:val="center"/>
        <w:rPr>
          <w:rFonts w:ascii="Verdana" w:hAnsi="Verdana" w:cs="Arial"/>
          <w:b/>
          <w:sz w:val="18"/>
          <w:szCs w:val="18"/>
        </w:rPr>
      </w:pPr>
    </w:p>
    <w:p w14:paraId="17D78F86" w14:textId="77777777" w:rsidR="000B192B" w:rsidRDefault="000B192B" w:rsidP="00384D92">
      <w:pPr>
        <w:jc w:val="center"/>
        <w:rPr>
          <w:rFonts w:ascii="Verdana" w:hAnsi="Verdana" w:cs="Arial"/>
          <w:b/>
          <w:sz w:val="18"/>
          <w:szCs w:val="18"/>
        </w:rPr>
      </w:pPr>
    </w:p>
    <w:p w14:paraId="65EA4C3F" w14:textId="77777777" w:rsidR="000B192B" w:rsidRDefault="000B192B" w:rsidP="00384D92">
      <w:pPr>
        <w:jc w:val="center"/>
        <w:rPr>
          <w:rFonts w:ascii="Verdana" w:hAnsi="Verdana" w:cs="Arial"/>
          <w:b/>
          <w:sz w:val="18"/>
          <w:szCs w:val="18"/>
        </w:rPr>
      </w:pPr>
    </w:p>
    <w:p w14:paraId="78209345" w14:textId="77777777" w:rsidR="000B192B" w:rsidRDefault="000B192B" w:rsidP="00384D92">
      <w:pPr>
        <w:jc w:val="center"/>
        <w:rPr>
          <w:rFonts w:ascii="Verdana" w:hAnsi="Verdana" w:cs="Arial"/>
          <w:b/>
          <w:sz w:val="18"/>
          <w:szCs w:val="18"/>
        </w:rPr>
      </w:pPr>
    </w:p>
    <w:p w14:paraId="489F1074" w14:textId="77777777" w:rsidR="00F44E62" w:rsidRDefault="00F44E62" w:rsidP="00384D92">
      <w:pPr>
        <w:jc w:val="center"/>
        <w:rPr>
          <w:rFonts w:ascii="Verdana" w:hAnsi="Verdana" w:cs="Arial"/>
          <w:b/>
          <w:sz w:val="18"/>
          <w:szCs w:val="18"/>
        </w:rPr>
      </w:pPr>
    </w:p>
    <w:p w14:paraId="2E4E15F0" w14:textId="62C2074D" w:rsidR="00384D92" w:rsidRPr="00980C79" w:rsidRDefault="00384D92" w:rsidP="00384D92">
      <w:pPr>
        <w:jc w:val="center"/>
        <w:rPr>
          <w:rFonts w:ascii="Verdana" w:hAnsi="Verdana" w:cs="Arial"/>
          <w:b/>
          <w:sz w:val="18"/>
          <w:szCs w:val="18"/>
        </w:rPr>
      </w:pPr>
      <w:r w:rsidRPr="00980C79">
        <w:rPr>
          <w:rFonts w:ascii="Verdana" w:hAnsi="Verdana" w:cs="Arial"/>
          <w:b/>
          <w:sz w:val="18"/>
          <w:szCs w:val="18"/>
        </w:rPr>
        <w:lastRenderedPageBreak/>
        <w:t>SECCIÓN II</w:t>
      </w:r>
    </w:p>
    <w:p w14:paraId="04AC5F4C" w14:textId="77777777" w:rsidR="00384D92" w:rsidRPr="00980C79" w:rsidRDefault="00384D92" w:rsidP="00384D92">
      <w:pPr>
        <w:jc w:val="center"/>
        <w:rPr>
          <w:rFonts w:ascii="Verdana" w:hAnsi="Verdana" w:cs="Arial"/>
          <w:b/>
          <w:sz w:val="18"/>
          <w:szCs w:val="18"/>
        </w:rPr>
      </w:pPr>
      <w:r w:rsidRPr="00980C79">
        <w:rPr>
          <w:rFonts w:ascii="Verdana" w:hAnsi="Verdana" w:cs="Arial"/>
          <w:b/>
          <w:sz w:val="18"/>
          <w:szCs w:val="18"/>
        </w:rPr>
        <w:t>PREPARACIÓN DE LAS PROPUESTAS</w:t>
      </w:r>
    </w:p>
    <w:p w14:paraId="63D0A88B" w14:textId="77777777" w:rsidR="00384D92" w:rsidRPr="00980C79" w:rsidRDefault="00384D92" w:rsidP="00384D92">
      <w:pPr>
        <w:ind w:left="705" w:hanging="705"/>
        <w:jc w:val="both"/>
        <w:rPr>
          <w:rFonts w:ascii="Verdana" w:hAnsi="Verdana" w:cs="Arial"/>
          <w:sz w:val="18"/>
          <w:szCs w:val="18"/>
        </w:rPr>
      </w:pPr>
    </w:p>
    <w:p w14:paraId="3B849204" w14:textId="77777777" w:rsidR="008340A4" w:rsidRPr="00980C79" w:rsidRDefault="008340A4" w:rsidP="00B1031B">
      <w:pPr>
        <w:pStyle w:val="Ttulo10"/>
        <w:numPr>
          <w:ilvl w:val="0"/>
          <w:numId w:val="14"/>
        </w:numPr>
        <w:spacing w:before="160" w:after="160"/>
        <w:jc w:val="both"/>
        <w:rPr>
          <w:rFonts w:ascii="Verdana" w:hAnsi="Verdana"/>
          <w:sz w:val="18"/>
        </w:rPr>
      </w:pPr>
      <w:bookmarkStart w:id="7" w:name="_Toc517794406"/>
      <w:bookmarkStart w:id="8" w:name="_Toc347486216"/>
      <w:r w:rsidRPr="00980C79">
        <w:rPr>
          <w:rFonts w:ascii="Verdana" w:hAnsi="Verdana"/>
          <w:sz w:val="18"/>
        </w:rPr>
        <w:t>PREPARACIÓN DE PROPUESTAS</w:t>
      </w:r>
      <w:bookmarkEnd w:id="7"/>
    </w:p>
    <w:p w14:paraId="67E28981" w14:textId="77777777"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Las propuestas deben ser elaboradas conforme a los requisitos y condiciones establecidos en el presente DCD, utilizando los formularios incluidos en Anexos.</w:t>
      </w:r>
    </w:p>
    <w:p w14:paraId="78C202D6" w14:textId="77777777" w:rsidR="008340A4" w:rsidRPr="00980C79" w:rsidRDefault="008340A4" w:rsidP="00B1031B">
      <w:pPr>
        <w:pStyle w:val="Ttulo10"/>
        <w:numPr>
          <w:ilvl w:val="0"/>
          <w:numId w:val="14"/>
        </w:numPr>
        <w:spacing w:before="160" w:after="160"/>
        <w:jc w:val="both"/>
        <w:rPr>
          <w:rFonts w:ascii="Verdana" w:hAnsi="Verdana"/>
          <w:sz w:val="18"/>
        </w:rPr>
      </w:pPr>
      <w:bookmarkStart w:id="9" w:name="_Toc517794407"/>
      <w:r w:rsidRPr="00980C79">
        <w:rPr>
          <w:rFonts w:ascii="Verdana" w:hAnsi="Verdana"/>
          <w:sz w:val="18"/>
        </w:rPr>
        <w:t>MONEDA DEL PROCESO DE CONTRATACIÓN</w:t>
      </w:r>
      <w:bookmarkEnd w:id="9"/>
    </w:p>
    <w:p w14:paraId="45F3B7F0" w14:textId="77777777"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Todo el proceso de contratación, incluyendo los pagos a realizar, deberá efectuarse en bolivianos.</w:t>
      </w:r>
      <w:bookmarkStart w:id="10" w:name="_Toc62551009"/>
    </w:p>
    <w:p w14:paraId="31E4571E" w14:textId="77777777" w:rsidR="008340A4" w:rsidRPr="00980C79" w:rsidRDefault="008340A4" w:rsidP="00B1031B">
      <w:pPr>
        <w:pStyle w:val="Ttulo10"/>
        <w:numPr>
          <w:ilvl w:val="0"/>
          <w:numId w:val="14"/>
        </w:numPr>
        <w:spacing w:before="160" w:after="160"/>
        <w:jc w:val="both"/>
        <w:rPr>
          <w:rFonts w:ascii="Verdana" w:hAnsi="Verdana"/>
          <w:sz w:val="18"/>
        </w:rPr>
      </w:pPr>
      <w:r w:rsidRPr="00980C79">
        <w:rPr>
          <w:rFonts w:ascii="Verdana" w:hAnsi="Verdana"/>
          <w:sz w:val="18"/>
        </w:rPr>
        <w:t>COSTOS DE PARTICIPACIÓN EN EL PROCESO DE CONTRATACIÓN</w:t>
      </w:r>
      <w:bookmarkEnd w:id="10"/>
    </w:p>
    <w:p w14:paraId="1FEEE714" w14:textId="77777777" w:rsidR="008340A4" w:rsidRPr="00980C79" w:rsidRDefault="008340A4" w:rsidP="008340A4">
      <w:pPr>
        <w:ind w:left="360"/>
        <w:jc w:val="both"/>
        <w:rPr>
          <w:rFonts w:ascii="Verdana" w:hAnsi="Verdana" w:cs="Arial"/>
          <w:sz w:val="18"/>
          <w:szCs w:val="18"/>
          <w:lang w:val="es-BO"/>
        </w:rPr>
      </w:pPr>
      <w:r w:rsidRPr="00980C79">
        <w:rPr>
          <w:rFonts w:ascii="Verdana" w:hAnsi="Verdana" w:cs="Arial"/>
          <w:sz w:val="18"/>
          <w:szCs w:val="18"/>
          <w:lang w:val="es-BO"/>
        </w:rPr>
        <w:t>Los costos de la elaboración y presentación de propuestas y de cualquier otro costo que demande la participación de un proponente en el proceso de contratación, cualquiera fuese su resultado, son asumidos exclusivamente por cada proponente, bajo su total responsabilidad y cargo.</w:t>
      </w:r>
    </w:p>
    <w:p w14:paraId="2B23A131" w14:textId="77777777" w:rsidR="008340A4" w:rsidRPr="00980C79" w:rsidRDefault="008340A4" w:rsidP="00B1031B">
      <w:pPr>
        <w:pStyle w:val="Ttulo10"/>
        <w:numPr>
          <w:ilvl w:val="0"/>
          <w:numId w:val="14"/>
        </w:numPr>
        <w:spacing w:before="160" w:after="160"/>
        <w:jc w:val="both"/>
        <w:rPr>
          <w:rFonts w:ascii="Verdana" w:hAnsi="Verdana"/>
          <w:sz w:val="18"/>
        </w:rPr>
      </w:pPr>
      <w:bookmarkStart w:id="11" w:name="_Toc517794409"/>
      <w:r w:rsidRPr="00980C79">
        <w:rPr>
          <w:rFonts w:ascii="Verdana" w:hAnsi="Verdana"/>
          <w:sz w:val="18"/>
        </w:rPr>
        <w:t>IDIOMA</w:t>
      </w:r>
      <w:bookmarkEnd w:id="11"/>
    </w:p>
    <w:p w14:paraId="10EB8DC0" w14:textId="77777777"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La propuesta, los documentos relativos a ella y toda la correspondencia que intercambien entre proponente y convocante, deberán presentarse en idioma castellano.</w:t>
      </w:r>
    </w:p>
    <w:p w14:paraId="37A9B406" w14:textId="77777777" w:rsidR="008340A4" w:rsidRPr="00980C79" w:rsidRDefault="008340A4" w:rsidP="00B1031B">
      <w:pPr>
        <w:pStyle w:val="Ttulo10"/>
        <w:numPr>
          <w:ilvl w:val="0"/>
          <w:numId w:val="14"/>
        </w:numPr>
        <w:spacing w:before="160" w:after="160"/>
        <w:jc w:val="both"/>
        <w:rPr>
          <w:rFonts w:ascii="Verdana" w:hAnsi="Verdana"/>
          <w:sz w:val="18"/>
        </w:rPr>
      </w:pPr>
      <w:bookmarkStart w:id="12" w:name="_Toc517794410"/>
      <w:r w:rsidRPr="00980C79">
        <w:rPr>
          <w:rFonts w:ascii="Verdana" w:hAnsi="Verdana"/>
          <w:sz w:val="18"/>
        </w:rPr>
        <w:t>VALIDEZ DE LA PROPUESTA</w:t>
      </w:r>
      <w:bookmarkEnd w:id="12"/>
    </w:p>
    <w:p w14:paraId="649DC92C" w14:textId="4025014E" w:rsidR="00384D92" w:rsidRPr="004D4BEF" w:rsidRDefault="008340A4" w:rsidP="008D7946">
      <w:pPr>
        <w:spacing w:before="160" w:after="160"/>
        <w:ind w:left="426"/>
        <w:jc w:val="both"/>
        <w:rPr>
          <w:rFonts w:ascii="Verdana" w:hAnsi="Verdana" w:cs="Tahoma"/>
          <w:sz w:val="18"/>
          <w:szCs w:val="18"/>
          <w:lang w:val="es-BO"/>
        </w:rPr>
      </w:pPr>
      <w:r w:rsidRPr="00980C79">
        <w:rPr>
          <w:rFonts w:ascii="Verdana" w:hAnsi="Verdana" w:cs="Arial"/>
          <w:sz w:val="18"/>
          <w:szCs w:val="18"/>
          <w:lang w:val="es-BO"/>
        </w:rPr>
        <w:t xml:space="preserve">La </w:t>
      </w:r>
      <w:r w:rsidRPr="004D4BEF">
        <w:rPr>
          <w:rFonts w:ascii="Verdana" w:hAnsi="Verdana" w:cs="Arial"/>
          <w:sz w:val="18"/>
          <w:szCs w:val="18"/>
          <w:lang w:val="es-BO"/>
        </w:rPr>
        <w:t xml:space="preserve">propuesta </w:t>
      </w:r>
      <w:r w:rsidR="00191A10" w:rsidRPr="004D4BEF">
        <w:rPr>
          <w:rFonts w:ascii="Verdana" w:hAnsi="Verdana" w:cs="Arial"/>
          <w:sz w:val="18"/>
          <w:szCs w:val="18"/>
          <w:lang w:val="es-BO"/>
        </w:rPr>
        <w:t>tendrá una</w:t>
      </w:r>
      <w:r w:rsidRPr="004D4BEF">
        <w:rPr>
          <w:rFonts w:ascii="Verdana" w:hAnsi="Verdana" w:cs="Arial"/>
          <w:sz w:val="18"/>
          <w:szCs w:val="18"/>
          <w:lang w:val="es-BO"/>
        </w:rPr>
        <w:t xml:space="preserve"> validez </w:t>
      </w:r>
      <w:r w:rsidR="00191A10" w:rsidRPr="004D4BEF">
        <w:rPr>
          <w:rFonts w:ascii="Verdana" w:hAnsi="Verdana" w:cs="Arial"/>
          <w:sz w:val="18"/>
          <w:szCs w:val="18"/>
          <w:lang w:val="es-BO"/>
        </w:rPr>
        <w:t xml:space="preserve">de </w:t>
      </w:r>
      <w:r w:rsidRPr="004D4BEF">
        <w:rPr>
          <w:rFonts w:ascii="Verdana" w:hAnsi="Verdana" w:cs="Arial"/>
          <w:sz w:val="18"/>
          <w:szCs w:val="18"/>
          <w:lang w:val="es-BO"/>
        </w:rPr>
        <w:t xml:space="preserve">Sesenta (60) días calendario </w:t>
      </w:r>
      <w:r w:rsidR="00191A10" w:rsidRPr="004D4BEF">
        <w:rPr>
          <w:rFonts w:ascii="Verdana" w:hAnsi="Verdana" w:cs="Tahoma"/>
          <w:sz w:val="18"/>
          <w:szCs w:val="18"/>
          <w:lang w:val="es-BO"/>
        </w:rPr>
        <w:t>computables</w:t>
      </w:r>
      <w:r w:rsidRPr="004D4BEF">
        <w:rPr>
          <w:rFonts w:ascii="Verdana" w:hAnsi="Verdana" w:cs="Tahoma"/>
          <w:sz w:val="18"/>
          <w:szCs w:val="18"/>
          <w:lang w:val="es-BO"/>
        </w:rPr>
        <w:t xml:space="preserve"> a partir de la fecha fijada para la apertura de propuestas.</w:t>
      </w:r>
    </w:p>
    <w:p w14:paraId="5C34F6AA" w14:textId="25CF3255" w:rsidR="008340A4" w:rsidRPr="00980C79" w:rsidRDefault="00E12F33" w:rsidP="00B1031B">
      <w:pPr>
        <w:pStyle w:val="Ttulo10"/>
        <w:numPr>
          <w:ilvl w:val="0"/>
          <w:numId w:val="14"/>
        </w:numPr>
        <w:spacing w:before="160" w:after="160"/>
        <w:jc w:val="both"/>
        <w:rPr>
          <w:rFonts w:ascii="Verdana" w:hAnsi="Verdana"/>
          <w:sz w:val="18"/>
        </w:rPr>
      </w:pPr>
      <w:r w:rsidRPr="00980C79">
        <w:rPr>
          <w:rFonts w:ascii="Verdana" w:hAnsi="Verdana"/>
          <w:sz w:val="18"/>
        </w:rPr>
        <w:t>DOCUMENTOS QUE DEBE PRESENTAR EL PROPONENTE</w:t>
      </w:r>
    </w:p>
    <w:p w14:paraId="48C5E8C3" w14:textId="77777777" w:rsidR="00384D92" w:rsidRPr="00653C8D" w:rsidRDefault="00384D92" w:rsidP="00801BCE">
      <w:pPr>
        <w:ind w:left="426"/>
        <w:jc w:val="both"/>
        <w:rPr>
          <w:rFonts w:ascii="Verdana" w:hAnsi="Verdana" w:cs="Arial"/>
          <w:sz w:val="18"/>
          <w:szCs w:val="18"/>
        </w:rPr>
      </w:pPr>
      <w:r w:rsidRPr="00653C8D">
        <w:rPr>
          <w:rFonts w:ascii="Verdana" w:hAnsi="Verdana" w:cs="Arial"/>
          <w:sz w:val="18"/>
          <w:szCs w:val="18"/>
        </w:rPr>
        <w:t>Todos los Formularios de la propuesta, solicitados en el presente DCD, se constituirán en Declaraciones Juradas.</w:t>
      </w:r>
    </w:p>
    <w:p w14:paraId="6B7F68D7" w14:textId="77777777" w:rsidR="00384D92" w:rsidRPr="00653C8D" w:rsidRDefault="00384D92" w:rsidP="00384D92">
      <w:pPr>
        <w:ind w:left="360"/>
        <w:jc w:val="both"/>
        <w:rPr>
          <w:rFonts w:ascii="Verdana" w:hAnsi="Verdana" w:cs="Arial"/>
          <w:b/>
          <w:sz w:val="18"/>
          <w:szCs w:val="18"/>
        </w:rPr>
      </w:pPr>
    </w:p>
    <w:p w14:paraId="11E5DE71" w14:textId="77777777" w:rsidR="00384D92" w:rsidRPr="00653C8D" w:rsidRDefault="00384D92" w:rsidP="00B1031B">
      <w:pPr>
        <w:numPr>
          <w:ilvl w:val="1"/>
          <w:numId w:val="14"/>
        </w:numPr>
        <w:jc w:val="both"/>
        <w:rPr>
          <w:rFonts w:ascii="Verdana" w:hAnsi="Verdana" w:cs="Arial"/>
          <w:sz w:val="18"/>
          <w:szCs w:val="18"/>
        </w:rPr>
      </w:pPr>
      <w:r w:rsidRPr="00653C8D">
        <w:rPr>
          <w:rFonts w:ascii="Verdana" w:hAnsi="Verdana" w:cs="Arial"/>
          <w:sz w:val="18"/>
          <w:szCs w:val="18"/>
        </w:rPr>
        <w:t>Los documentos que deben presentar los proponentes, según sea su constitución legal y su forma de participación, son:</w:t>
      </w:r>
    </w:p>
    <w:p w14:paraId="3A9362E7" w14:textId="77777777" w:rsidR="00384D92" w:rsidRPr="00653C8D" w:rsidRDefault="00384D92" w:rsidP="00384D92">
      <w:pPr>
        <w:ind w:left="708"/>
        <w:jc w:val="both"/>
        <w:rPr>
          <w:rFonts w:ascii="Verdana" w:hAnsi="Verdana" w:cs="Arial"/>
          <w:sz w:val="18"/>
          <w:szCs w:val="18"/>
        </w:rPr>
      </w:pPr>
    </w:p>
    <w:p w14:paraId="43460731" w14:textId="35A020E2" w:rsidR="00384D92"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Presentación de Propuesta (Formulario A-1).</w:t>
      </w:r>
    </w:p>
    <w:p w14:paraId="235FED34" w14:textId="052FB6F3" w:rsidR="00191A10" w:rsidRPr="004D4BEF" w:rsidRDefault="00191A10" w:rsidP="00191A10">
      <w:pPr>
        <w:numPr>
          <w:ilvl w:val="0"/>
          <w:numId w:val="4"/>
        </w:numPr>
        <w:tabs>
          <w:tab w:val="clear" w:pos="1080"/>
          <w:tab w:val="left" w:pos="993"/>
        </w:tabs>
        <w:ind w:left="993" w:hanging="426"/>
        <w:jc w:val="both"/>
        <w:rPr>
          <w:rFonts w:ascii="Verdana" w:hAnsi="Verdana" w:cs="Arial"/>
          <w:sz w:val="18"/>
          <w:szCs w:val="18"/>
        </w:rPr>
      </w:pPr>
      <w:r w:rsidRPr="004D4BEF">
        <w:rPr>
          <w:rFonts w:ascii="Verdana" w:hAnsi="Verdana" w:cs="Arial"/>
          <w:sz w:val="18"/>
          <w:szCs w:val="18"/>
        </w:rPr>
        <w:t>Formulario de Identificación del Proponente (Formulario A-2</w:t>
      </w:r>
      <w:r w:rsidR="00842CF8" w:rsidRPr="004D4BEF">
        <w:rPr>
          <w:rFonts w:ascii="Verdana" w:hAnsi="Verdana" w:cs="Arial"/>
          <w:sz w:val="18"/>
          <w:szCs w:val="18"/>
        </w:rPr>
        <w:t>a</w:t>
      </w:r>
      <w:r w:rsidRPr="004D4BEF">
        <w:rPr>
          <w:rFonts w:ascii="Verdana" w:hAnsi="Verdana" w:cs="Arial"/>
          <w:sz w:val="18"/>
          <w:szCs w:val="18"/>
        </w:rPr>
        <w:t>)</w:t>
      </w:r>
    </w:p>
    <w:p w14:paraId="708EC361" w14:textId="676F511C" w:rsidR="00384D92" w:rsidRPr="00BA5CEF" w:rsidRDefault="00384D92" w:rsidP="00384D92">
      <w:pPr>
        <w:numPr>
          <w:ilvl w:val="0"/>
          <w:numId w:val="4"/>
        </w:numPr>
        <w:tabs>
          <w:tab w:val="clear" w:pos="1080"/>
          <w:tab w:val="left" w:pos="993"/>
        </w:tabs>
        <w:ind w:left="993" w:hanging="426"/>
        <w:jc w:val="both"/>
        <w:rPr>
          <w:rFonts w:ascii="Verdana" w:hAnsi="Verdana" w:cs="Arial"/>
          <w:strike/>
          <w:sz w:val="18"/>
          <w:szCs w:val="18"/>
        </w:rPr>
      </w:pPr>
      <w:r w:rsidRPr="00BA5CEF">
        <w:rPr>
          <w:rFonts w:ascii="Verdana" w:hAnsi="Verdana" w:cs="Arial"/>
          <w:sz w:val="18"/>
          <w:szCs w:val="18"/>
        </w:rPr>
        <w:t>Formulario de Experiencia General y Específica del Proponente (Formulario A-</w:t>
      </w:r>
      <w:r w:rsidR="00191A10" w:rsidRPr="00BA5CEF">
        <w:rPr>
          <w:rFonts w:ascii="Verdana" w:hAnsi="Verdana" w:cs="Arial"/>
          <w:sz w:val="18"/>
          <w:szCs w:val="18"/>
        </w:rPr>
        <w:t>3</w:t>
      </w:r>
      <w:r w:rsidRPr="00BA5CEF">
        <w:rPr>
          <w:rFonts w:ascii="Verdana" w:hAnsi="Verdana" w:cs="Arial"/>
          <w:sz w:val="18"/>
          <w:szCs w:val="18"/>
        </w:rPr>
        <w:t>).</w:t>
      </w:r>
    </w:p>
    <w:p w14:paraId="2FEA659D" w14:textId="455818E2" w:rsidR="00384D92" w:rsidRPr="00BA5CEF" w:rsidRDefault="00384D92" w:rsidP="00384D92">
      <w:pPr>
        <w:numPr>
          <w:ilvl w:val="0"/>
          <w:numId w:val="4"/>
        </w:numPr>
        <w:tabs>
          <w:tab w:val="clear" w:pos="1080"/>
          <w:tab w:val="left" w:pos="993"/>
        </w:tabs>
        <w:ind w:left="993" w:hanging="426"/>
        <w:jc w:val="both"/>
        <w:rPr>
          <w:rFonts w:ascii="Verdana" w:hAnsi="Verdana" w:cs="Arial"/>
          <w:sz w:val="18"/>
          <w:szCs w:val="18"/>
        </w:rPr>
      </w:pPr>
      <w:r w:rsidRPr="00BA5CEF">
        <w:rPr>
          <w:rFonts w:ascii="Verdana" w:hAnsi="Verdana" w:cs="Arial"/>
          <w:sz w:val="18"/>
          <w:szCs w:val="18"/>
        </w:rPr>
        <w:t>Formulario Hoja de Vida del Personal (Formulario A-</w:t>
      </w:r>
      <w:r w:rsidR="00191A10" w:rsidRPr="00BA5CEF">
        <w:rPr>
          <w:rFonts w:ascii="Verdana" w:hAnsi="Verdana" w:cs="Arial"/>
          <w:sz w:val="18"/>
          <w:szCs w:val="18"/>
        </w:rPr>
        <w:t>4</w:t>
      </w:r>
      <w:r w:rsidRPr="00BA5CEF">
        <w:rPr>
          <w:rFonts w:ascii="Verdana" w:hAnsi="Verdana" w:cs="Arial"/>
          <w:sz w:val="18"/>
          <w:szCs w:val="18"/>
        </w:rPr>
        <w:t>).</w:t>
      </w:r>
    </w:p>
    <w:p w14:paraId="4E48F7CC" w14:textId="77777777" w:rsidR="00384D92" w:rsidRPr="00BA5CEF" w:rsidRDefault="00384D92" w:rsidP="00384D92">
      <w:pPr>
        <w:numPr>
          <w:ilvl w:val="0"/>
          <w:numId w:val="4"/>
        </w:numPr>
        <w:tabs>
          <w:tab w:val="clear" w:pos="1080"/>
          <w:tab w:val="left" w:pos="993"/>
        </w:tabs>
        <w:ind w:left="993" w:hanging="426"/>
        <w:jc w:val="both"/>
        <w:rPr>
          <w:rFonts w:ascii="Verdana" w:hAnsi="Verdana" w:cs="Arial"/>
          <w:sz w:val="18"/>
          <w:szCs w:val="18"/>
        </w:rPr>
      </w:pPr>
      <w:r w:rsidRPr="00BA5CEF">
        <w:rPr>
          <w:rFonts w:ascii="Verdana" w:hAnsi="Verdana" w:cs="Arial"/>
          <w:sz w:val="18"/>
          <w:szCs w:val="18"/>
        </w:rPr>
        <w:t>Formulario de Propuesta Económica (Formulario B-1).</w:t>
      </w:r>
    </w:p>
    <w:p w14:paraId="60573D0D" w14:textId="77777777" w:rsidR="00384D92" w:rsidRPr="00BA5CEF" w:rsidRDefault="00384D92" w:rsidP="00384D92">
      <w:pPr>
        <w:numPr>
          <w:ilvl w:val="0"/>
          <w:numId w:val="4"/>
        </w:numPr>
        <w:tabs>
          <w:tab w:val="clear" w:pos="1080"/>
          <w:tab w:val="left" w:pos="993"/>
        </w:tabs>
        <w:ind w:left="993" w:hanging="426"/>
        <w:jc w:val="both"/>
        <w:rPr>
          <w:rFonts w:ascii="Verdana" w:hAnsi="Verdana" w:cs="Arial"/>
          <w:sz w:val="18"/>
          <w:szCs w:val="18"/>
        </w:rPr>
      </w:pPr>
      <w:r w:rsidRPr="00BA5CEF">
        <w:rPr>
          <w:rFonts w:ascii="Verdana" w:hAnsi="Verdana" w:cs="Arial"/>
          <w:sz w:val="18"/>
          <w:szCs w:val="18"/>
        </w:rPr>
        <w:t>Formulario de Propuesta Técnica (Formulario C-1).</w:t>
      </w:r>
    </w:p>
    <w:p w14:paraId="0DCE03CD" w14:textId="77777777" w:rsidR="00384D92" w:rsidRPr="00BA5CEF" w:rsidRDefault="00384D92" w:rsidP="004B5EF0">
      <w:pPr>
        <w:numPr>
          <w:ilvl w:val="0"/>
          <w:numId w:val="4"/>
        </w:numPr>
        <w:shd w:val="clear" w:color="auto" w:fill="FFFFFF" w:themeFill="background1"/>
        <w:tabs>
          <w:tab w:val="clear" w:pos="1080"/>
          <w:tab w:val="left" w:pos="993"/>
        </w:tabs>
        <w:ind w:left="993" w:hanging="426"/>
        <w:jc w:val="both"/>
        <w:rPr>
          <w:rFonts w:ascii="Verdana" w:hAnsi="Verdana" w:cs="Arial"/>
          <w:sz w:val="18"/>
          <w:szCs w:val="18"/>
        </w:rPr>
      </w:pPr>
      <w:r w:rsidRPr="00BA5CEF">
        <w:rPr>
          <w:rFonts w:ascii="Verdana" w:hAnsi="Verdana" w:cs="Arial"/>
          <w:sz w:val="18"/>
          <w:szCs w:val="18"/>
        </w:rPr>
        <w:t>Formulario de Condiciones Adicionales (Formulario C-2).</w:t>
      </w:r>
    </w:p>
    <w:p w14:paraId="3F0F5A26" w14:textId="4C0AF8F9" w:rsidR="00533EC5" w:rsidRDefault="00533EC5" w:rsidP="004B5EF0">
      <w:pPr>
        <w:numPr>
          <w:ilvl w:val="0"/>
          <w:numId w:val="4"/>
        </w:numPr>
        <w:shd w:val="clear" w:color="auto" w:fill="FFFFFF" w:themeFill="background1"/>
        <w:tabs>
          <w:tab w:val="clear" w:pos="1080"/>
          <w:tab w:val="left" w:pos="993"/>
        </w:tabs>
        <w:ind w:left="993" w:hanging="426"/>
        <w:jc w:val="both"/>
        <w:rPr>
          <w:rFonts w:ascii="Verdana" w:hAnsi="Verdana" w:cs="Arial"/>
          <w:sz w:val="18"/>
          <w:szCs w:val="18"/>
        </w:rPr>
      </w:pPr>
      <w:r w:rsidRPr="00BA5CEF">
        <w:rPr>
          <w:rFonts w:ascii="Verdana" w:hAnsi="Verdana" w:cs="Arial"/>
          <w:sz w:val="18"/>
          <w:szCs w:val="18"/>
        </w:rPr>
        <w:t>Garantía de Seriedad de Propuesta, en original, equivalente</w:t>
      </w:r>
      <w:r w:rsidRPr="004B5EF0">
        <w:rPr>
          <w:rFonts w:ascii="Verdana" w:hAnsi="Verdana" w:cs="Arial"/>
          <w:sz w:val="18"/>
          <w:szCs w:val="18"/>
        </w:rPr>
        <w:t xml:space="preserve"> al </w:t>
      </w:r>
      <w:r w:rsidR="00B17011" w:rsidRPr="00B17011">
        <w:rPr>
          <w:rFonts w:ascii="Verdana" w:hAnsi="Verdana" w:cstheme="minorHAnsi"/>
          <w:color w:val="0070C0"/>
          <w:sz w:val="18"/>
          <w:szCs w:val="18"/>
        </w:rPr>
        <w:t xml:space="preserve">cero </w:t>
      </w:r>
      <w:r w:rsidR="00B17011">
        <w:rPr>
          <w:rFonts w:ascii="Verdana" w:hAnsi="Verdana" w:cstheme="minorHAnsi"/>
          <w:color w:val="0070C0"/>
          <w:sz w:val="18"/>
          <w:szCs w:val="18"/>
        </w:rPr>
        <w:t xml:space="preserve">punto </w:t>
      </w:r>
      <w:r w:rsidR="00B17011" w:rsidRPr="00B17011">
        <w:rPr>
          <w:rFonts w:ascii="Verdana" w:hAnsi="Verdana" w:cstheme="minorHAnsi"/>
          <w:color w:val="0070C0"/>
          <w:sz w:val="18"/>
          <w:szCs w:val="18"/>
        </w:rPr>
        <w:t xml:space="preserve">veinticinco por ciento (0.25%) </w:t>
      </w:r>
      <w:r w:rsidRPr="004B5EF0">
        <w:rPr>
          <w:rFonts w:ascii="Verdana" w:hAnsi="Verdana" w:cs="Arial"/>
          <w:sz w:val="18"/>
          <w:szCs w:val="18"/>
        </w:rPr>
        <w:t>del precio referencial de la contratación,</w:t>
      </w:r>
      <w:r w:rsidR="004F69A3">
        <w:rPr>
          <w:rFonts w:ascii="Verdana" w:hAnsi="Verdana" w:cs="Arial"/>
          <w:sz w:val="18"/>
          <w:szCs w:val="18"/>
        </w:rPr>
        <w:t xml:space="preserve"> </w:t>
      </w:r>
      <w:r w:rsidR="00B34D89" w:rsidRPr="007859A5">
        <w:rPr>
          <w:rFonts w:ascii="Verdana" w:hAnsi="Verdana"/>
          <w:sz w:val="18"/>
          <w:szCs w:val="18"/>
          <w:lang w:val="es-BO"/>
        </w:rPr>
        <w:t xml:space="preserve">con una </w:t>
      </w:r>
      <w:r w:rsidR="00B34D89" w:rsidRPr="003B170B">
        <w:rPr>
          <w:rFonts w:ascii="Verdana" w:hAnsi="Verdana"/>
          <w:sz w:val="18"/>
          <w:szCs w:val="18"/>
          <w:lang w:val="es-BO"/>
        </w:rPr>
        <w:t xml:space="preserve">vigencia de </w:t>
      </w:r>
      <w:r w:rsidR="00B34D89" w:rsidRPr="003B170B">
        <w:rPr>
          <w:rFonts w:ascii="Verdana" w:hAnsi="Verdana" w:cstheme="minorHAnsi"/>
          <w:sz w:val="18"/>
        </w:rPr>
        <w:t>noventa (90) días calendario a partir de la fecha de la apertura de propuestas establecida en DCD</w:t>
      </w:r>
      <w:r w:rsidR="00B34D89" w:rsidRPr="003B170B">
        <w:rPr>
          <w:rFonts w:ascii="Verdana" w:hAnsi="Verdana"/>
          <w:sz w:val="18"/>
          <w:szCs w:val="18"/>
          <w:lang w:val="es-BO"/>
        </w:rPr>
        <w:t xml:space="preserve"> </w:t>
      </w:r>
      <w:r w:rsidRPr="003B170B">
        <w:rPr>
          <w:rFonts w:ascii="Verdana" w:hAnsi="Verdana" w:cs="Arial"/>
          <w:sz w:val="18"/>
          <w:szCs w:val="18"/>
        </w:rPr>
        <w:t xml:space="preserve">y </w:t>
      </w:r>
      <w:r w:rsidRPr="004B5EF0">
        <w:rPr>
          <w:rFonts w:ascii="Verdana" w:hAnsi="Verdana" w:cs="Arial"/>
          <w:sz w:val="18"/>
          <w:szCs w:val="18"/>
        </w:rPr>
        <w:t xml:space="preserve">que cumpla con las características de renovable, irrevocable y de ejecución inmediata, emitida a nombre de la Agencia Estatal de Vivienda. </w:t>
      </w:r>
    </w:p>
    <w:p w14:paraId="33748E6A" w14:textId="77777777" w:rsidR="00384D92" w:rsidRPr="00653C8D" w:rsidRDefault="00384D92" w:rsidP="00384D92">
      <w:pPr>
        <w:pStyle w:val="Prrafodelista"/>
        <w:rPr>
          <w:rFonts w:ascii="Verdana" w:hAnsi="Verdana"/>
          <w:sz w:val="18"/>
          <w:szCs w:val="18"/>
        </w:rPr>
      </w:pPr>
    </w:p>
    <w:p w14:paraId="1988422A" w14:textId="77777777" w:rsidR="00384D92" w:rsidRPr="00653C8D" w:rsidRDefault="00384D92" w:rsidP="00B1031B">
      <w:pPr>
        <w:numPr>
          <w:ilvl w:val="1"/>
          <w:numId w:val="14"/>
        </w:numPr>
        <w:jc w:val="both"/>
        <w:rPr>
          <w:rFonts w:ascii="Verdana" w:hAnsi="Verdana"/>
          <w:sz w:val="18"/>
        </w:rPr>
      </w:pPr>
      <w:r w:rsidRPr="00653C8D">
        <w:rPr>
          <w:rFonts w:ascii="Verdana" w:hAnsi="Verdana"/>
          <w:sz w:val="18"/>
        </w:rPr>
        <w:t>En el caso de Asociaciones Accidentales, los documentos deberán presentarse diferenciando los que corresponden a la Asociación y los que corresponden a cada asociado.</w:t>
      </w:r>
    </w:p>
    <w:p w14:paraId="1B5F0DF1" w14:textId="77777777" w:rsidR="00384D92" w:rsidRPr="00653C8D" w:rsidRDefault="00384D92" w:rsidP="00384D92">
      <w:pPr>
        <w:ind w:left="1440"/>
        <w:jc w:val="both"/>
        <w:rPr>
          <w:rFonts w:ascii="Verdana" w:hAnsi="Verdana" w:cs="Tahoma"/>
          <w:sz w:val="18"/>
          <w:szCs w:val="18"/>
          <w:lang w:val="es-MX"/>
        </w:rPr>
      </w:pPr>
    </w:p>
    <w:p w14:paraId="28A6915F" w14:textId="77777777" w:rsidR="00384D92" w:rsidRPr="00653C8D" w:rsidRDefault="00384D92" w:rsidP="00801BCE">
      <w:pPr>
        <w:numPr>
          <w:ilvl w:val="2"/>
          <w:numId w:val="14"/>
        </w:numPr>
        <w:ind w:left="1418"/>
        <w:jc w:val="both"/>
        <w:rPr>
          <w:rFonts w:ascii="Verdana" w:hAnsi="Verdana"/>
          <w:sz w:val="18"/>
        </w:rPr>
      </w:pPr>
      <w:r w:rsidRPr="00653C8D">
        <w:rPr>
          <w:rFonts w:ascii="Verdana" w:hAnsi="Verdana"/>
          <w:sz w:val="18"/>
        </w:rPr>
        <w:t>La documentación conjunta a presentar es la siguiente:</w:t>
      </w:r>
    </w:p>
    <w:p w14:paraId="1923B38B" w14:textId="77777777" w:rsidR="00384D92" w:rsidRPr="00653C8D" w:rsidRDefault="00384D92" w:rsidP="00384D92">
      <w:pPr>
        <w:ind w:left="1440"/>
        <w:jc w:val="both"/>
        <w:rPr>
          <w:rFonts w:ascii="Verdana" w:hAnsi="Verdana" w:cs="Arial"/>
          <w:strike/>
          <w:sz w:val="18"/>
          <w:szCs w:val="18"/>
        </w:rPr>
      </w:pPr>
    </w:p>
    <w:p w14:paraId="183F199C" w14:textId="71DDE63D" w:rsidR="00384D92" w:rsidRDefault="00384D92" w:rsidP="00801BCE">
      <w:pPr>
        <w:numPr>
          <w:ilvl w:val="0"/>
          <w:numId w:val="11"/>
        </w:numPr>
        <w:ind w:left="1276" w:hanging="426"/>
        <w:jc w:val="both"/>
        <w:rPr>
          <w:rFonts w:ascii="Verdana" w:hAnsi="Verdana" w:cs="Arial"/>
          <w:sz w:val="18"/>
          <w:szCs w:val="18"/>
        </w:rPr>
      </w:pPr>
      <w:r w:rsidRPr="00653C8D">
        <w:rPr>
          <w:rFonts w:ascii="Verdana" w:hAnsi="Verdana" w:cs="Arial"/>
          <w:sz w:val="18"/>
          <w:szCs w:val="18"/>
        </w:rPr>
        <w:t xml:space="preserve">Formulario de Presentación de Propuesta </w:t>
      </w:r>
      <w:r w:rsidRPr="006010AD">
        <w:rPr>
          <w:rFonts w:ascii="Verdana" w:hAnsi="Verdana" w:cs="Arial"/>
          <w:sz w:val="18"/>
          <w:szCs w:val="18"/>
        </w:rPr>
        <w:t>(Formulario A-1).</w:t>
      </w:r>
    </w:p>
    <w:p w14:paraId="544703E4" w14:textId="62AE291D" w:rsidR="00842CF8" w:rsidRPr="00C0730F" w:rsidRDefault="00842CF8" w:rsidP="00801BCE">
      <w:pPr>
        <w:numPr>
          <w:ilvl w:val="0"/>
          <w:numId w:val="11"/>
        </w:numPr>
        <w:tabs>
          <w:tab w:val="clear" w:pos="2061"/>
        </w:tabs>
        <w:ind w:left="1276"/>
        <w:jc w:val="both"/>
        <w:rPr>
          <w:rFonts w:ascii="Verdana" w:hAnsi="Verdana" w:cs="Arial"/>
          <w:sz w:val="18"/>
          <w:szCs w:val="18"/>
        </w:rPr>
      </w:pPr>
      <w:r w:rsidRPr="00C0730F">
        <w:rPr>
          <w:rFonts w:ascii="Verdana" w:hAnsi="Verdana" w:cs="Arial"/>
          <w:sz w:val="18"/>
          <w:szCs w:val="18"/>
        </w:rPr>
        <w:t>Formulario de Identificación del Proponente (Formulario A-2b)</w:t>
      </w:r>
    </w:p>
    <w:p w14:paraId="47C64193" w14:textId="5D075755" w:rsidR="00384D92" w:rsidRPr="00BA5CEF" w:rsidRDefault="00384D92" w:rsidP="00801BCE">
      <w:pPr>
        <w:numPr>
          <w:ilvl w:val="0"/>
          <w:numId w:val="11"/>
        </w:numPr>
        <w:ind w:left="1276" w:hanging="426"/>
        <w:jc w:val="both"/>
        <w:rPr>
          <w:rFonts w:ascii="Verdana" w:hAnsi="Verdana" w:cs="Arial"/>
          <w:sz w:val="18"/>
          <w:szCs w:val="18"/>
        </w:rPr>
      </w:pPr>
      <w:r w:rsidRPr="00BA5CEF">
        <w:rPr>
          <w:rFonts w:ascii="Verdana" w:hAnsi="Verdana" w:cs="Arial"/>
          <w:sz w:val="18"/>
          <w:szCs w:val="18"/>
        </w:rPr>
        <w:t>Formulario Hoja de Vida, del Personal (Formulario A-</w:t>
      </w:r>
      <w:r w:rsidR="00842CF8" w:rsidRPr="00BA5CEF">
        <w:rPr>
          <w:rFonts w:ascii="Verdana" w:hAnsi="Verdana" w:cs="Arial"/>
          <w:sz w:val="18"/>
          <w:szCs w:val="18"/>
        </w:rPr>
        <w:t>4</w:t>
      </w:r>
      <w:r w:rsidRPr="00BA5CEF">
        <w:rPr>
          <w:rFonts w:ascii="Verdana" w:hAnsi="Verdana" w:cs="Arial"/>
          <w:sz w:val="18"/>
          <w:szCs w:val="18"/>
        </w:rPr>
        <w:t>).</w:t>
      </w:r>
    </w:p>
    <w:p w14:paraId="1BCE7E52" w14:textId="77777777" w:rsidR="00384D92" w:rsidRPr="00BA5CEF" w:rsidRDefault="00384D92" w:rsidP="00801BCE">
      <w:pPr>
        <w:numPr>
          <w:ilvl w:val="0"/>
          <w:numId w:val="11"/>
        </w:numPr>
        <w:ind w:left="1276" w:hanging="426"/>
        <w:jc w:val="both"/>
        <w:rPr>
          <w:rFonts w:ascii="Verdana" w:hAnsi="Verdana" w:cs="Arial"/>
          <w:sz w:val="18"/>
          <w:szCs w:val="18"/>
        </w:rPr>
      </w:pPr>
      <w:r w:rsidRPr="00BA5CEF">
        <w:rPr>
          <w:rFonts w:ascii="Verdana" w:hAnsi="Verdana" w:cs="Arial"/>
          <w:sz w:val="18"/>
          <w:szCs w:val="18"/>
        </w:rPr>
        <w:t>Formulario de Propuesta Económica (Formulario B-1).</w:t>
      </w:r>
    </w:p>
    <w:p w14:paraId="5BD0C211" w14:textId="77777777" w:rsidR="00384D92" w:rsidRPr="00BA5CEF" w:rsidRDefault="00384D92" w:rsidP="00801BCE">
      <w:pPr>
        <w:numPr>
          <w:ilvl w:val="0"/>
          <w:numId w:val="11"/>
        </w:numPr>
        <w:ind w:left="1276" w:hanging="426"/>
        <w:jc w:val="both"/>
        <w:rPr>
          <w:rFonts w:ascii="Verdana" w:hAnsi="Verdana" w:cs="Arial"/>
          <w:sz w:val="18"/>
          <w:szCs w:val="18"/>
        </w:rPr>
      </w:pPr>
      <w:r w:rsidRPr="00BA5CEF">
        <w:rPr>
          <w:rFonts w:ascii="Verdana" w:hAnsi="Verdana" w:cs="Arial"/>
          <w:sz w:val="18"/>
          <w:szCs w:val="18"/>
        </w:rPr>
        <w:t>Formulario de Propuesta Técnica (Formulario C-1).</w:t>
      </w:r>
    </w:p>
    <w:p w14:paraId="72B1DB71" w14:textId="61E7651D" w:rsidR="00384D92" w:rsidRPr="00BA5CEF" w:rsidRDefault="00384D92" w:rsidP="00801BCE">
      <w:pPr>
        <w:numPr>
          <w:ilvl w:val="0"/>
          <w:numId w:val="11"/>
        </w:numPr>
        <w:ind w:left="1276" w:hanging="426"/>
        <w:jc w:val="both"/>
        <w:rPr>
          <w:rFonts w:ascii="Verdana" w:hAnsi="Verdana"/>
          <w:sz w:val="18"/>
          <w:szCs w:val="18"/>
        </w:rPr>
      </w:pPr>
      <w:r w:rsidRPr="00BA5CEF">
        <w:rPr>
          <w:rFonts w:ascii="Verdana" w:hAnsi="Verdana" w:cs="Arial"/>
          <w:sz w:val="18"/>
          <w:szCs w:val="18"/>
        </w:rPr>
        <w:t>Formulario de Condicione</w:t>
      </w:r>
      <w:r w:rsidR="001B112A" w:rsidRPr="00BA5CEF">
        <w:rPr>
          <w:rFonts w:ascii="Verdana" w:hAnsi="Verdana" w:cs="Arial"/>
          <w:sz w:val="18"/>
          <w:szCs w:val="18"/>
        </w:rPr>
        <w:t>s Adicionales (Formulario C-2).</w:t>
      </w:r>
    </w:p>
    <w:p w14:paraId="437AF65D" w14:textId="45E5DC66" w:rsidR="00533EC5" w:rsidRPr="003B170B" w:rsidRDefault="00533EC5" w:rsidP="00801BCE">
      <w:pPr>
        <w:numPr>
          <w:ilvl w:val="0"/>
          <w:numId w:val="11"/>
        </w:numPr>
        <w:shd w:val="clear" w:color="auto" w:fill="FFFFFF" w:themeFill="background1"/>
        <w:ind w:left="1276" w:hanging="426"/>
        <w:jc w:val="both"/>
        <w:rPr>
          <w:rFonts w:ascii="Verdana" w:hAnsi="Verdana" w:cs="Arial"/>
          <w:sz w:val="18"/>
          <w:szCs w:val="18"/>
        </w:rPr>
      </w:pPr>
      <w:r w:rsidRPr="00BA5CEF">
        <w:rPr>
          <w:rFonts w:ascii="Verdana" w:hAnsi="Verdana" w:cs="Arial"/>
          <w:sz w:val="18"/>
          <w:szCs w:val="18"/>
        </w:rPr>
        <w:lastRenderedPageBreak/>
        <w:t xml:space="preserve">Garantía de Seriedad de Propuesta, en original, equivalente al </w:t>
      </w:r>
      <w:r w:rsidR="00B17011" w:rsidRPr="00BA5CEF">
        <w:rPr>
          <w:rFonts w:ascii="Verdana" w:hAnsi="Verdana" w:cstheme="minorHAnsi"/>
          <w:color w:val="0070C0"/>
          <w:sz w:val="18"/>
          <w:szCs w:val="18"/>
        </w:rPr>
        <w:t>cero punto veinticinco por ciento (0.25</w:t>
      </w:r>
      <w:proofErr w:type="gramStart"/>
      <w:r w:rsidR="00B17011" w:rsidRPr="00BA5CEF">
        <w:rPr>
          <w:rFonts w:ascii="Verdana" w:hAnsi="Verdana" w:cstheme="minorHAnsi"/>
          <w:color w:val="0070C0"/>
          <w:sz w:val="18"/>
          <w:szCs w:val="18"/>
        </w:rPr>
        <w:t xml:space="preserve">%) </w:t>
      </w:r>
      <w:r w:rsidR="00CA2AB2" w:rsidRPr="00BA5CEF">
        <w:rPr>
          <w:rFonts w:ascii="Verdana" w:hAnsi="Verdana" w:cs="Arial"/>
          <w:sz w:val="18"/>
          <w:szCs w:val="18"/>
        </w:rPr>
        <w:t xml:space="preserve"> </w:t>
      </w:r>
      <w:r w:rsidRPr="00BA5CEF">
        <w:rPr>
          <w:rFonts w:ascii="Verdana" w:hAnsi="Verdana" w:cs="Arial"/>
          <w:sz w:val="18"/>
          <w:szCs w:val="18"/>
        </w:rPr>
        <w:t xml:space="preserve"> </w:t>
      </w:r>
      <w:proofErr w:type="gramEnd"/>
      <w:r w:rsidRPr="00BA5CEF">
        <w:rPr>
          <w:rFonts w:ascii="Verdana" w:hAnsi="Verdana" w:cs="Arial"/>
          <w:sz w:val="18"/>
          <w:szCs w:val="18"/>
        </w:rPr>
        <w:t xml:space="preserve">del precio referencial de la </w:t>
      </w:r>
      <w:proofErr w:type="gramStart"/>
      <w:r w:rsidRPr="00BA5CEF">
        <w:rPr>
          <w:rFonts w:ascii="Verdana" w:hAnsi="Verdana" w:cs="Arial"/>
          <w:sz w:val="18"/>
          <w:szCs w:val="18"/>
        </w:rPr>
        <w:t xml:space="preserve">contratación, </w:t>
      </w:r>
      <w:r w:rsidR="004F3127" w:rsidRPr="00BA5CEF">
        <w:rPr>
          <w:rFonts w:ascii="Verdana" w:hAnsi="Verdana" w:cs="Arial"/>
          <w:sz w:val="18"/>
          <w:szCs w:val="18"/>
        </w:rPr>
        <w:t xml:space="preserve"> </w:t>
      </w:r>
      <w:r w:rsidR="004F3127" w:rsidRPr="00BA5CEF">
        <w:rPr>
          <w:rFonts w:ascii="Verdana" w:hAnsi="Verdana"/>
          <w:sz w:val="18"/>
          <w:szCs w:val="18"/>
          <w:lang w:val="es-BO"/>
        </w:rPr>
        <w:t>con</w:t>
      </w:r>
      <w:proofErr w:type="gramEnd"/>
      <w:r w:rsidR="004F3127" w:rsidRPr="00BA5CEF">
        <w:rPr>
          <w:rFonts w:ascii="Verdana" w:hAnsi="Verdana"/>
          <w:sz w:val="18"/>
          <w:szCs w:val="18"/>
          <w:lang w:val="es-BO"/>
        </w:rPr>
        <w:t xml:space="preserve"> una vigencia de </w:t>
      </w:r>
      <w:r w:rsidR="004F3127" w:rsidRPr="00BA5CEF">
        <w:rPr>
          <w:rFonts w:ascii="Verdana" w:hAnsi="Verdana" w:cstheme="minorHAnsi"/>
          <w:sz w:val="18"/>
        </w:rPr>
        <w:t>noventa (90) días calendario a partir de la fecha de la apertura de propuestas establecida en DCD</w:t>
      </w:r>
      <w:r w:rsidRPr="00BA5CEF">
        <w:rPr>
          <w:rFonts w:ascii="Verdana" w:hAnsi="Verdana" w:cs="Arial"/>
          <w:sz w:val="18"/>
          <w:szCs w:val="18"/>
        </w:rPr>
        <w:t>; y que cumpla con las características de renovable, irrevocable</w:t>
      </w:r>
      <w:r w:rsidRPr="003B170B">
        <w:rPr>
          <w:rFonts w:ascii="Verdana" w:hAnsi="Verdana" w:cs="Arial"/>
          <w:sz w:val="18"/>
          <w:szCs w:val="18"/>
        </w:rPr>
        <w:t xml:space="preserve"> y de ejecución inmediata, emitida a nombre de la Agencia Estatal de Vivienda. Esta Garantía podrá ser presentada por una o más empresas que conforman la Asociación Accidental.</w:t>
      </w:r>
    </w:p>
    <w:p w14:paraId="2C3C7304" w14:textId="77777777" w:rsidR="00384D92" w:rsidRPr="00F40564" w:rsidRDefault="00384D92" w:rsidP="00F40564">
      <w:pPr>
        <w:shd w:val="clear" w:color="auto" w:fill="FFFFFF" w:themeFill="background1"/>
        <w:jc w:val="both"/>
        <w:rPr>
          <w:rFonts w:ascii="Verdana" w:hAnsi="Verdana"/>
          <w:sz w:val="18"/>
          <w:szCs w:val="18"/>
        </w:rPr>
      </w:pPr>
    </w:p>
    <w:p w14:paraId="261528C3" w14:textId="77777777" w:rsidR="00384D92" w:rsidRPr="00F40564" w:rsidRDefault="00384D92" w:rsidP="00801BCE">
      <w:pPr>
        <w:numPr>
          <w:ilvl w:val="2"/>
          <w:numId w:val="14"/>
        </w:numPr>
        <w:shd w:val="clear" w:color="auto" w:fill="FFFFFF" w:themeFill="background1"/>
        <w:ind w:left="1418"/>
        <w:jc w:val="both"/>
        <w:rPr>
          <w:rFonts w:ascii="Verdana" w:hAnsi="Verdana" w:cs="Arial"/>
          <w:sz w:val="18"/>
          <w:szCs w:val="18"/>
        </w:rPr>
      </w:pPr>
      <w:r w:rsidRPr="00F40564">
        <w:rPr>
          <w:rFonts w:ascii="Verdana" w:hAnsi="Verdana" w:cs="Arial"/>
          <w:sz w:val="18"/>
          <w:szCs w:val="18"/>
        </w:rPr>
        <w:t xml:space="preserve"> En caso de asociaciones accidentales, cada asociado deberá presentar la siguiente documentación:</w:t>
      </w:r>
    </w:p>
    <w:p w14:paraId="14C97F2F" w14:textId="77777777" w:rsidR="00384D92" w:rsidRPr="00F40564" w:rsidRDefault="00384D92" w:rsidP="00F40564">
      <w:pPr>
        <w:shd w:val="clear" w:color="auto" w:fill="FFFFFF" w:themeFill="background1"/>
        <w:tabs>
          <w:tab w:val="num" w:pos="2160"/>
        </w:tabs>
        <w:ind w:left="1416"/>
        <w:jc w:val="both"/>
        <w:rPr>
          <w:rFonts w:ascii="Verdana" w:hAnsi="Verdana" w:cs="Arial"/>
          <w:sz w:val="18"/>
          <w:szCs w:val="18"/>
        </w:rPr>
      </w:pPr>
    </w:p>
    <w:p w14:paraId="06711990" w14:textId="799FDECE" w:rsidR="003D4E81" w:rsidRPr="00C0730F" w:rsidRDefault="003D4E81" w:rsidP="00801BCE">
      <w:pPr>
        <w:numPr>
          <w:ilvl w:val="0"/>
          <w:numId w:val="16"/>
        </w:numPr>
        <w:tabs>
          <w:tab w:val="clear" w:pos="1080"/>
          <w:tab w:val="num" w:pos="1418"/>
        </w:tabs>
        <w:ind w:left="1276"/>
        <w:jc w:val="both"/>
        <w:rPr>
          <w:rFonts w:ascii="Verdana" w:hAnsi="Verdana" w:cs="Arial"/>
          <w:sz w:val="18"/>
          <w:szCs w:val="18"/>
        </w:rPr>
      </w:pPr>
      <w:r w:rsidRPr="00C0730F">
        <w:rPr>
          <w:rFonts w:ascii="Verdana" w:hAnsi="Verdana" w:cs="Arial"/>
          <w:sz w:val="18"/>
          <w:szCs w:val="18"/>
        </w:rPr>
        <w:t>Formulario de Identificación de Integrantes de la Asociación Accidental (Formulario A-2c)</w:t>
      </w:r>
    </w:p>
    <w:p w14:paraId="1120E659" w14:textId="400501AB" w:rsidR="00384D92" w:rsidRPr="00C0730F" w:rsidRDefault="00384D92" w:rsidP="00801BCE">
      <w:pPr>
        <w:numPr>
          <w:ilvl w:val="0"/>
          <w:numId w:val="16"/>
        </w:numPr>
        <w:shd w:val="clear" w:color="auto" w:fill="FFFFFF" w:themeFill="background1"/>
        <w:tabs>
          <w:tab w:val="clear" w:pos="1080"/>
          <w:tab w:val="num" w:pos="1418"/>
        </w:tabs>
        <w:ind w:left="1276" w:hanging="284"/>
        <w:jc w:val="both"/>
        <w:rPr>
          <w:rFonts w:ascii="Verdana" w:hAnsi="Verdana" w:cs="Arial"/>
          <w:sz w:val="18"/>
          <w:szCs w:val="18"/>
        </w:rPr>
      </w:pPr>
      <w:r w:rsidRPr="00C0730F">
        <w:rPr>
          <w:rFonts w:ascii="Verdana" w:hAnsi="Verdana" w:cs="Arial"/>
          <w:sz w:val="18"/>
          <w:szCs w:val="18"/>
        </w:rPr>
        <w:t>Formulario de Experiencia General y Específica del Proponente (Formulario A-</w:t>
      </w:r>
      <w:r w:rsidR="00191A10" w:rsidRPr="00C0730F">
        <w:rPr>
          <w:rFonts w:ascii="Verdana" w:hAnsi="Verdana" w:cs="Arial"/>
          <w:sz w:val="18"/>
          <w:szCs w:val="18"/>
        </w:rPr>
        <w:t>3</w:t>
      </w:r>
      <w:r w:rsidRPr="00C0730F">
        <w:rPr>
          <w:rFonts w:ascii="Verdana" w:hAnsi="Verdana" w:cs="Arial"/>
          <w:sz w:val="18"/>
          <w:szCs w:val="18"/>
        </w:rPr>
        <w:t>)</w:t>
      </w:r>
    </w:p>
    <w:p w14:paraId="3631A79E" w14:textId="77777777" w:rsidR="00384D92" w:rsidRPr="00F40564" w:rsidRDefault="00384D92" w:rsidP="00F40564">
      <w:pPr>
        <w:shd w:val="clear" w:color="auto" w:fill="FFFFFF" w:themeFill="background1"/>
        <w:ind w:left="993"/>
        <w:jc w:val="both"/>
        <w:rPr>
          <w:rFonts w:ascii="Verdana" w:hAnsi="Verdana" w:cs="Arial"/>
          <w:sz w:val="18"/>
          <w:szCs w:val="18"/>
        </w:rPr>
      </w:pPr>
    </w:p>
    <w:p w14:paraId="29F83696" w14:textId="77777777" w:rsidR="00384D92" w:rsidRPr="00F40564" w:rsidRDefault="00384D92" w:rsidP="00F40564">
      <w:pPr>
        <w:shd w:val="clear" w:color="auto" w:fill="FFFFFF" w:themeFill="background1"/>
        <w:ind w:left="993"/>
        <w:jc w:val="both"/>
        <w:rPr>
          <w:rFonts w:ascii="Verdana" w:hAnsi="Verdana" w:cs="Arial"/>
          <w:sz w:val="18"/>
          <w:szCs w:val="18"/>
        </w:rPr>
      </w:pPr>
      <w:r w:rsidRPr="00F40564">
        <w:rPr>
          <w:rFonts w:ascii="Verdana" w:hAnsi="Verdana" w:cs="Arial"/>
          <w:sz w:val="18"/>
          <w:szCs w:val="18"/>
        </w:rPr>
        <w:t>La experiencia para Asociaciones Accidentales, será la suma de las experiencias individualmente declaradas por las empresas que integrarán la Asociación.</w:t>
      </w:r>
    </w:p>
    <w:bookmarkEnd w:id="8"/>
    <w:p w14:paraId="3252D855" w14:textId="77777777" w:rsidR="00384D92" w:rsidRPr="00F40564" w:rsidRDefault="00384D92" w:rsidP="00F40564">
      <w:pPr>
        <w:shd w:val="clear" w:color="auto" w:fill="FFFFFF" w:themeFill="background1"/>
        <w:ind w:left="1701"/>
        <w:jc w:val="both"/>
        <w:rPr>
          <w:rFonts w:ascii="Verdana" w:hAnsi="Verdana" w:cs="Arial"/>
          <w:sz w:val="18"/>
          <w:szCs w:val="18"/>
        </w:rPr>
      </w:pPr>
    </w:p>
    <w:p w14:paraId="2F42056E" w14:textId="77777777" w:rsidR="00384D92" w:rsidRPr="00F40564" w:rsidRDefault="00384D92" w:rsidP="00B1031B">
      <w:pPr>
        <w:pStyle w:val="Ttulo10"/>
        <w:numPr>
          <w:ilvl w:val="0"/>
          <w:numId w:val="14"/>
        </w:numPr>
        <w:shd w:val="clear" w:color="auto" w:fill="FFFFFF" w:themeFill="background1"/>
        <w:spacing w:before="0" w:after="0"/>
        <w:jc w:val="both"/>
        <w:rPr>
          <w:rFonts w:ascii="Verdana" w:hAnsi="Verdana"/>
          <w:sz w:val="18"/>
        </w:rPr>
      </w:pPr>
      <w:r w:rsidRPr="00F40564">
        <w:rPr>
          <w:rFonts w:ascii="Verdana" w:hAnsi="Verdana"/>
          <w:sz w:val="18"/>
        </w:rPr>
        <w:t xml:space="preserve"> </w:t>
      </w:r>
      <w:bookmarkStart w:id="13" w:name="_Toc347486222"/>
      <w:r w:rsidRPr="00F40564">
        <w:rPr>
          <w:rFonts w:ascii="Verdana" w:hAnsi="Verdana"/>
          <w:sz w:val="18"/>
        </w:rPr>
        <w:t xml:space="preserve">ACREDITACIÓN DE LA EXPERIENCIA MÍNIMA GENERAL Y ESPECÍFICA DEL PROPONENTE </w:t>
      </w:r>
    </w:p>
    <w:p w14:paraId="12D70A8E" w14:textId="77777777" w:rsidR="00384D92" w:rsidRPr="00F40564" w:rsidRDefault="00384D92" w:rsidP="00F40564">
      <w:pPr>
        <w:shd w:val="clear" w:color="auto" w:fill="FFFFFF" w:themeFill="background1"/>
        <w:ind w:left="360"/>
        <w:jc w:val="both"/>
        <w:rPr>
          <w:rFonts w:ascii="Verdana" w:hAnsi="Verdana" w:cs="Arial"/>
          <w:sz w:val="18"/>
          <w:szCs w:val="18"/>
        </w:rPr>
      </w:pPr>
    </w:p>
    <w:p w14:paraId="13691692" w14:textId="513ACFB6" w:rsidR="00D93C91" w:rsidRPr="00F40564" w:rsidRDefault="00D93C91" w:rsidP="004576FE">
      <w:pPr>
        <w:numPr>
          <w:ilvl w:val="1"/>
          <w:numId w:val="14"/>
        </w:numPr>
        <w:shd w:val="clear" w:color="auto" w:fill="FFFFFF" w:themeFill="background1"/>
        <w:ind w:left="993" w:hanging="709"/>
        <w:jc w:val="both"/>
        <w:rPr>
          <w:rFonts w:ascii="Verdana" w:hAnsi="Verdana" w:cs="Arial"/>
          <w:b/>
          <w:sz w:val="18"/>
          <w:szCs w:val="18"/>
        </w:rPr>
      </w:pPr>
      <w:r w:rsidRPr="00F40564">
        <w:rPr>
          <w:rFonts w:ascii="Verdana" w:hAnsi="Verdana" w:cs="Arial"/>
          <w:b/>
          <w:sz w:val="18"/>
          <w:szCs w:val="18"/>
        </w:rPr>
        <w:t xml:space="preserve">Experiencia </w:t>
      </w:r>
      <w:r w:rsidR="008A092D" w:rsidRPr="00F40564">
        <w:rPr>
          <w:rFonts w:ascii="Verdana" w:hAnsi="Verdana" w:cs="Arial"/>
          <w:b/>
          <w:sz w:val="18"/>
          <w:szCs w:val="18"/>
        </w:rPr>
        <w:t>mínima</w:t>
      </w:r>
      <w:r w:rsidRPr="00F40564">
        <w:rPr>
          <w:rFonts w:ascii="Verdana" w:hAnsi="Verdana" w:cs="Arial"/>
          <w:b/>
          <w:sz w:val="18"/>
          <w:szCs w:val="18"/>
        </w:rPr>
        <w:t xml:space="preserve"> General y Específica de la Empresa o Asociación Accidental.</w:t>
      </w:r>
    </w:p>
    <w:p w14:paraId="41938806" w14:textId="77777777" w:rsidR="00D93C91" w:rsidRPr="00F40564" w:rsidRDefault="00D93C91" w:rsidP="004576FE">
      <w:pPr>
        <w:shd w:val="clear" w:color="auto" w:fill="FFFFFF" w:themeFill="background1"/>
        <w:ind w:left="993"/>
        <w:jc w:val="both"/>
        <w:rPr>
          <w:rFonts w:ascii="Verdana" w:hAnsi="Verdana" w:cs="Arial"/>
          <w:b/>
          <w:sz w:val="18"/>
          <w:szCs w:val="18"/>
        </w:rPr>
      </w:pPr>
    </w:p>
    <w:p w14:paraId="38F2348F" w14:textId="4CBE127D" w:rsidR="00F33192" w:rsidRPr="009635AE" w:rsidRDefault="00D93C91" w:rsidP="004576FE">
      <w:pPr>
        <w:shd w:val="clear" w:color="auto" w:fill="FFFFFF" w:themeFill="background1"/>
        <w:ind w:left="993"/>
        <w:jc w:val="both"/>
        <w:rPr>
          <w:rFonts w:ascii="Verdana" w:hAnsi="Verdana" w:cs="Arial"/>
          <w:sz w:val="18"/>
          <w:szCs w:val="18"/>
        </w:rPr>
      </w:pPr>
      <w:r w:rsidRPr="009635AE">
        <w:rPr>
          <w:rFonts w:ascii="Verdana" w:hAnsi="Verdana" w:cs="Arial"/>
          <w:sz w:val="18"/>
          <w:szCs w:val="18"/>
        </w:rPr>
        <w:t xml:space="preserve">La </w:t>
      </w:r>
      <w:r w:rsidR="009635AE" w:rsidRPr="009635AE">
        <w:rPr>
          <w:rFonts w:ascii="Verdana" w:hAnsi="Verdana" w:cs="Arial"/>
          <w:sz w:val="18"/>
          <w:szCs w:val="18"/>
        </w:rPr>
        <w:t>experiencia del proponente se encuentra definida en los Términos de Referencia</w:t>
      </w:r>
      <w:r w:rsidR="009635AE">
        <w:rPr>
          <w:rFonts w:ascii="Arial" w:hAnsi="Arial" w:cs="Arial"/>
          <w:sz w:val="18"/>
          <w:szCs w:val="16"/>
          <w:lang w:val="es-BO"/>
        </w:rPr>
        <w:t>.</w:t>
      </w:r>
    </w:p>
    <w:p w14:paraId="2BA62438" w14:textId="77777777" w:rsidR="009635AE" w:rsidRPr="009635AE" w:rsidRDefault="009635AE" w:rsidP="004576FE">
      <w:pPr>
        <w:shd w:val="clear" w:color="auto" w:fill="FFFFFF" w:themeFill="background1"/>
        <w:ind w:left="993"/>
        <w:jc w:val="both"/>
        <w:rPr>
          <w:rFonts w:ascii="Verdana" w:hAnsi="Verdana" w:cs="Arial"/>
          <w:sz w:val="18"/>
          <w:szCs w:val="18"/>
        </w:rPr>
      </w:pPr>
    </w:p>
    <w:p w14:paraId="4F6C28AB" w14:textId="77777777" w:rsidR="00A74C1D" w:rsidRPr="00F40564" w:rsidRDefault="00A74C1D" w:rsidP="004576FE">
      <w:pPr>
        <w:pStyle w:val="Prrafodelista"/>
        <w:shd w:val="clear" w:color="auto" w:fill="FFFFFF" w:themeFill="background1"/>
        <w:ind w:left="993"/>
        <w:jc w:val="both"/>
        <w:rPr>
          <w:rFonts w:ascii="Verdana" w:hAnsi="Verdana" w:cs="Arial"/>
          <w:sz w:val="18"/>
          <w:szCs w:val="18"/>
          <w:lang w:val="es-BO"/>
        </w:rPr>
      </w:pPr>
      <w:r w:rsidRPr="00F40564">
        <w:rPr>
          <w:rFonts w:ascii="Verdana" w:hAnsi="Verdana" w:cs="Arial"/>
          <w:sz w:val="18"/>
          <w:szCs w:val="18"/>
          <w:lang w:val="es-BO"/>
        </w:rPr>
        <w:t>En los casos de Asociación Accidental y según su propósito, la experiencia general y específica, será la suma de los montos de las experiencias individualmente demostradas por las empresas que integran la Asociación.</w:t>
      </w:r>
    </w:p>
    <w:p w14:paraId="72FD8204" w14:textId="75A10B14" w:rsidR="00A74C1D" w:rsidRDefault="00A74C1D" w:rsidP="00F40564">
      <w:pPr>
        <w:shd w:val="clear" w:color="auto" w:fill="FFFFFF" w:themeFill="background1"/>
        <w:jc w:val="both"/>
        <w:rPr>
          <w:rFonts w:ascii="Verdana" w:hAnsi="Verdana" w:cs="Arial"/>
          <w:sz w:val="18"/>
          <w:szCs w:val="18"/>
        </w:rPr>
      </w:pPr>
    </w:p>
    <w:p w14:paraId="5CFB7E95" w14:textId="68385932" w:rsidR="00A74C1D" w:rsidRPr="00F40564" w:rsidRDefault="00A74C1D" w:rsidP="00B1031B">
      <w:pPr>
        <w:numPr>
          <w:ilvl w:val="1"/>
          <w:numId w:val="14"/>
        </w:numPr>
        <w:shd w:val="clear" w:color="auto" w:fill="FFFFFF" w:themeFill="background1"/>
        <w:jc w:val="both"/>
        <w:rPr>
          <w:rFonts w:ascii="Verdana" w:hAnsi="Verdana" w:cs="Arial"/>
          <w:b/>
          <w:sz w:val="18"/>
          <w:szCs w:val="18"/>
        </w:rPr>
      </w:pPr>
      <w:r w:rsidRPr="00F40564">
        <w:rPr>
          <w:rFonts w:ascii="Verdana" w:hAnsi="Verdana" w:cs="Arial"/>
          <w:b/>
          <w:sz w:val="18"/>
          <w:szCs w:val="18"/>
        </w:rPr>
        <w:t>Experiencia General y Específica del Personal.</w:t>
      </w:r>
      <w:r w:rsidR="00117D7F">
        <w:rPr>
          <w:rFonts w:ascii="Verdana" w:hAnsi="Verdana" w:cs="Arial"/>
          <w:b/>
          <w:sz w:val="18"/>
          <w:szCs w:val="18"/>
        </w:rPr>
        <w:t xml:space="preserve"> </w:t>
      </w:r>
    </w:p>
    <w:p w14:paraId="3733F757" w14:textId="77777777" w:rsidR="00A74C1D" w:rsidRPr="00F40564" w:rsidRDefault="00A74C1D" w:rsidP="00F40564">
      <w:pPr>
        <w:shd w:val="clear" w:color="auto" w:fill="FFFFFF" w:themeFill="background1"/>
        <w:ind w:left="720"/>
        <w:jc w:val="both"/>
        <w:rPr>
          <w:rFonts w:ascii="Verdana" w:hAnsi="Verdana" w:cs="Arial"/>
          <w:sz w:val="18"/>
          <w:szCs w:val="18"/>
        </w:rPr>
      </w:pPr>
    </w:p>
    <w:p w14:paraId="6E4C8A88" w14:textId="3C4C78E6" w:rsidR="009635AE" w:rsidRDefault="00A74C1D" w:rsidP="004576FE">
      <w:pPr>
        <w:shd w:val="clear" w:color="auto" w:fill="FFFFFF" w:themeFill="background1"/>
        <w:ind w:left="851"/>
        <w:jc w:val="both"/>
        <w:rPr>
          <w:rFonts w:ascii="Verdana" w:hAnsi="Verdana" w:cs="Arial"/>
          <w:sz w:val="18"/>
          <w:szCs w:val="18"/>
        </w:rPr>
      </w:pPr>
      <w:r w:rsidRPr="003B170B">
        <w:rPr>
          <w:rFonts w:ascii="Verdana" w:hAnsi="Verdana" w:cs="Arial"/>
          <w:sz w:val="18"/>
          <w:szCs w:val="18"/>
        </w:rPr>
        <w:t xml:space="preserve">La experiencia </w:t>
      </w:r>
      <w:r w:rsidR="00A015A5" w:rsidRPr="003B170B">
        <w:rPr>
          <w:rFonts w:ascii="Verdana" w:hAnsi="Verdana" w:cs="Arial"/>
          <w:sz w:val="18"/>
          <w:szCs w:val="18"/>
        </w:rPr>
        <w:t>del personal</w:t>
      </w:r>
      <w:r w:rsidR="009635AE">
        <w:rPr>
          <w:rFonts w:ascii="Verdana" w:hAnsi="Verdana" w:cs="Arial"/>
          <w:sz w:val="18"/>
          <w:szCs w:val="18"/>
        </w:rPr>
        <w:t xml:space="preserve"> propuesto se encuentra definida en los Términos de Referencia</w:t>
      </w:r>
      <w:r w:rsidR="00801BCE">
        <w:rPr>
          <w:rFonts w:ascii="Verdana" w:hAnsi="Verdana" w:cs="Arial"/>
          <w:sz w:val="18"/>
          <w:szCs w:val="18"/>
        </w:rPr>
        <w:t>.</w:t>
      </w:r>
    </w:p>
    <w:p w14:paraId="21815A8C" w14:textId="606C7835" w:rsidR="00A015A5" w:rsidRPr="003B170B" w:rsidRDefault="00A015A5" w:rsidP="004576FE">
      <w:pPr>
        <w:shd w:val="clear" w:color="auto" w:fill="FFFFFF" w:themeFill="background1"/>
        <w:ind w:left="851"/>
        <w:jc w:val="both"/>
        <w:rPr>
          <w:rFonts w:ascii="Verdana" w:hAnsi="Verdana" w:cs="Arial"/>
          <w:sz w:val="18"/>
          <w:szCs w:val="18"/>
        </w:rPr>
      </w:pPr>
    </w:p>
    <w:p w14:paraId="618C7E00" w14:textId="5653372E" w:rsidR="00A015A5" w:rsidRPr="00F40564" w:rsidRDefault="009635AE" w:rsidP="004576FE">
      <w:pPr>
        <w:shd w:val="clear" w:color="auto" w:fill="FFFFFF" w:themeFill="background1"/>
        <w:ind w:left="851"/>
        <w:jc w:val="both"/>
        <w:rPr>
          <w:rFonts w:ascii="Verdana" w:hAnsi="Verdana" w:cs="Arial"/>
          <w:sz w:val="18"/>
          <w:szCs w:val="18"/>
        </w:rPr>
      </w:pPr>
      <w:r w:rsidRPr="004325B5">
        <w:rPr>
          <w:rFonts w:ascii="Verdana" w:hAnsi="Verdana" w:cs="Arial"/>
          <w:sz w:val="18"/>
          <w:szCs w:val="18"/>
        </w:rPr>
        <w:t>La Experiencia Específica es parte de la Experiencia General, pero no viceversa</w:t>
      </w:r>
      <w:r>
        <w:rPr>
          <w:rFonts w:ascii="Verdana" w:hAnsi="Verdana" w:cs="Arial"/>
          <w:sz w:val="18"/>
          <w:szCs w:val="18"/>
        </w:rPr>
        <w:t xml:space="preserve"> definidos en los Términos de Referencia</w:t>
      </w:r>
      <w:r w:rsidR="00A015A5" w:rsidRPr="00F40564">
        <w:rPr>
          <w:rFonts w:ascii="Verdana" w:hAnsi="Verdana" w:cs="Arial"/>
          <w:sz w:val="18"/>
          <w:szCs w:val="18"/>
          <w:lang w:val="es-BO"/>
        </w:rPr>
        <w:t xml:space="preserve">. </w:t>
      </w:r>
    </w:p>
    <w:p w14:paraId="07DFF013" w14:textId="3A01136E" w:rsidR="00384D92" w:rsidRPr="009635AE" w:rsidRDefault="00384D92" w:rsidP="009635AE">
      <w:pPr>
        <w:shd w:val="clear" w:color="auto" w:fill="FFFFFF" w:themeFill="background1"/>
        <w:jc w:val="both"/>
        <w:rPr>
          <w:rFonts w:ascii="Verdana" w:hAnsi="Verdana" w:cs="Arial"/>
          <w:sz w:val="18"/>
          <w:szCs w:val="18"/>
        </w:rPr>
      </w:pPr>
    </w:p>
    <w:bookmarkEnd w:id="13"/>
    <w:p w14:paraId="3509ABBF" w14:textId="1A14C939" w:rsidR="00384D92" w:rsidRDefault="00384D92" w:rsidP="00384D92">
      <w:pPr>
        <w:pStyle w:val="Ttulo10"/>
        <w:spacing w:before="0" w:after="0"/>
        <w:ind w:left="432"/>
        <w:jc w:val="both"/>
        <w:rPr>
          <w:rFonts w:ascii="Verdana" w:hAnsi="Verdana"/>
          <w:sz w:val="18"/>
          <w:szCs w:val="18"/>
        </w:rPr>
      </w:pPr>
    </w:p>
    <w:p w14:paraId="4F0E839F"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III</w:t>
      </w:r>
    </w:p>
    <w:p w14:paraId="7ADC3E4E"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PRESENTACIÓN Y APERTURA DE PROPUESTAS</w:t>
      </w:r>
    </w:p>
    <w:p w14:paraId="6E4F247A" w14:textId="77777777" w:rsidR="00384D92" w:rsidRPr="00653C8D" w:rsidRDefault="00384D92" w:rsidP="00384D92">
      <w:pPr>
        <w:rPr>
          <w:rFonts w:ascii="Verdana" w:hAnsi="Verdana" w:cs="Arial"/>
          <w:sz w:val="18"/>
          <w:szCs w:val="18"/>
        </w:rPr>
      </w:pPr>
    </w:p>
    <w:p w14:paraId="6D375D1F" w14:textId="77777777" w:rsidR="00384D92" w:rsidRPr="00653C8D" w:rsidRDefault="00384D92" w:rsidP="00B1031B">
      <w:pPr>
        <w:pStyle w:val="Ttulo10"/>
        <w:numPr>
          <w:ilvl w:val="0"/>
          <w:numId w:val="14"/>
        </w:numPr>
        <w:spacing w:before="0" w:after="0"/>
        <w:jc w:val="both"/>
        <w:rPr>
          <w:rFonts w:ascii="Verdana" w:hAnsi="Verdana"/>
          <w:sz w:val="18"/>
        </w:rPr>
      </w:pPr>
      <w:bookmarkStart w:id="14" w:name="_Toc347486225"/>
      <w:r w:rsidRPr="00653C8D">
        <w:rPr>
          <w:rFonts w:ascii="Verdana" w:hAnsi="Verdana"/>
          <w:sz w:val="18"/>
        </w:rPr>
        <w:t>PRESENTACIÓN DE PROPUESTAS</w:t>
      </w:r>
    </w:p>
    <w:p w14:paraId="7FFC5163" w14:textId="77777777" w:rsidR="00384D92" w:rsidRPr="00653C8D" w:rsidRDefault="00384D92" w:rsidP="00384D92">
      <w:pPr>
        <w:jc w:val="both"/>
        <w:rPr>
          <w:rFonts w:ascii="Verdana" w:hAnsi="Verdana" w:cs="Arial"/>
          <w:b/>
          <w:sz w:val="18"/>
          <w:szCs w:val="18"/>
        </w:rPr>
      </w:pPr>
    </w:p>
    <w:p w14:paraId="0DCB4F29" w14:textId="77777777" w:rsidR="00384D92" w:rsidRPr="00653C8D" w:rsidRDefault="00384D92" w:rsidP="00B1031B">
      <w:pPr>
        <w:pStyle w:val="Ttulo10"/>
        <w:numPr>
          <w:ilvl w:val="1"/>
          <w:numId w:val="14"/>
        </w:numPr>
        <w:spacing w:before="0" w:after="0"/>
        <w:jc w:val="both"/>
        <w:rPr>
          <w:rFonts w:ascii="Verdana" w:hAnsi="Verdana"/>
          <w:sz w:val="18"/>
        </w:rPr>
      </w:pPr>
      <w:r w:rsidRPr="00653C8D">
        <w:rPr>
          <w:rFonts w:ascii="Verdana" w:hAnsi="Verdana"/>
          <w:sz w:val="18"/>
        </w:rPr>
        <w:t>Forma de presentación</w:t>
      </w:r>
    </w:p>
    <w:p w14:paraId="4BA885AD" w14:textId="77777777" w:rsidR="00384D92" w:rsidRPr="00653C8D" w:rsidRDefault="00384D92" w:rsidP="00384D92">
      <w:pPr>
        <w:ind w:left="1413" w:hanging="705"/>
        <w:rPr>
          <w:rFonts w:ascii="Verdana" w:hAnsi="Verdana" w:cs="Arial"/>
          <w:sz w:val="18"/>
          <w:szCs w:val="18"/>
        </w:rPr>
      </w:pPr>
    </w:p>
    <w:p w14:paraId="1B1D1704" w14:textId="567A67F8" w:rsidR="00384D92" w:rsidRPr="00A92C3F" w:rsidRDefault="00384D92" w:rsidP="00801BCE">
      <w:pPr>
        <w:ind w:left="851"/>
        <w:jc w:val="both"/>
        <w:rPr>
          <w:rFonts w:ascii="Verdana" w:hAnsi="Verdana" w:cs="Arial"/>
          <w:b/>
          <w:bCs/>
          <w:sz w:val="18"/>
          <w:szCs w:val="18"/>
        </w:rPr>
      </w:pPr>
      <w:r w:rsidRPr="00653C8D">
        <w:rPr>
          <w:rFonts w:ascii="Verdana" w:hAnsi="Verdana" w:cs="Arial"/>
          <w:sz w:val="18"/>
          <w:szCs w:val="18"/>
        </w:rPr>
        <w:t xml:space="preserve">La propuesta deberá ser presentada en sobre cerrado dirigido a la </w:t>
      </w:r>
      <w:r w:rsidR="00F66EDB">
        <w:rPr>
          <w:rFonts w:ascii="Verdana" w:hAnsi="Verdana" w:cs="Arial"/>
          <w:sz w:val="18"/>
          <w:szCs w:val="18"/>
        </w:rPr>
        <w:t>AEVIVIENDA</w:t>
      </w:r>
      <w:r w:rsidRPr="00653C8D">
        <w:rPr>
          <w:rFonts w:ascii="Verdana" w:hAnsi="Verdana" w:cs="Arial"/>
          <w:sz w:val="18"/>
          <w:szCs w:val="18"/>
        </w:rPr>
        <w:t xml:space="preserve">, </w:t>
      </w:r>
      <w:r w:rsidRPr="00A92C3F">
        <w:rPr>
          <w:rFonts w:ascii="Verdana" w:hAnsi="Verdana" w:cs="Arial"/>
          <w:b/>
          <w:bCs/>
          <w:sz w:val="18"/>
          <w:szCs w:val="18"/>
        </w:rPr>
        <w:t>citando el código del proceso y el objeto de la contratación.</w:t>
      </w:r>
    </w:p>
    <w:p w14:paraId="4608ADC6" w14:textId="77777777" w:rsidR="00384D92" w:rsidRPr="00653C8D" w:rsidRDefault="00384D92" w:rsidP="00801BCE">
      <w:pPr>
        <w:ind w:left="851"/>
        <w:jc w:val="both"/>
        <w:rPr>
          <w:rFonts w:ascii="Verdana" w:hAnsi="Verdana" w:cs="Arial"/>
          <w:sz w:val="18"/>
          <w:szCs w:val="18"/>
        </w:rPr>
      </w:pPr>
    </w:p>
    <w:p w14:paraId="55FF5D0B" w14:textId="5C534C7A" w:rsidR="00384D92" w:rsidRPr="00AD5676" w:rsidRDefault="00384D92" w:rsidP="00801BCE">
      <w:pPr>
        <w:ind w:left="851"/>
        <w:jc w:val="both"/>
        <w:rPr>
          <w:rFonts w:ascii="Verdana" w:hAnsi="Verdana" w:cs="Arial"/>
          <w:sz w:val="18"/>
          <w:szCs w:val="18"/>
        </w:rPr>
      </w:pPr>
      <w:r w:rsidRPr="00653C8D">
        <w:rPr>
          <w:rFonts w:ascii="Verdana" w:hAnsi="Verdana" w:cs="Arial"/>
          <w:sz w:val="18"/>
          <w:szCs w:val="18"/>
        </w:rPr>
        <w:t>La propuesta deberá ser pr</w:t>
      </w:r>
      <w:r w:rsidR="004804F8">
        <w:rPr>
          <w:rFonts w:ascii="Verdana" w:hAnsi="Verdana" w:cs="Arial"/>
          <w:sz w:val="18"/>
          <w:szCs w:val="18"/>
        </w:rPr>
        <w:t>esentada en un ejemplar original.</w:t>
      </w:r>
    </w:p>
    <w:p w14:paraId="7B086D08" w14:textId="77777777" w:rsidR="00AD5676" w:rsidRDefault="00AD5676" w:rsidP="00801BCE">
      <w:pPr>
        <w:pStyle w:val="Prrafodelista"/>
        <w:ind w:left="851"/>
        <w:rPr>
          <w:rFonts w:ascii="Verdana" w:hAnsi="Verdana" w:cs="Arial"/>
          <w:sz w:val="18"/>
          <w:szCs w:val="18"/>
        </w:rPr>
      </w:pPr>
    </w:p>
    <w:p w14:paraId="12B7C8CA" w14:textId="2115BCC7" w:rsidR="00384D92" w:rsidRPr="00653C8D" w:rsidRDefault="00700D48" w:rsidP="00801BCE">
      <w:pPr>
        <w:ind w:left="851"/>
        <w:jc w:val="both"/>
        <w:rPr>
          <w:rFonts w:ascii="Verdana" w:hAnsi="Verdana" w:cs="Arial"/>
          <w:sz w:val="18"/>
          <w:szCs w:val="18"/>
        </w:rPr>
      </w:pPr>
      <w:r w:rsidRPr="00653C8D">
        <w:rPr>
          <w:rFonts w:ascii="Verdana" w:hAnsi="Verdana" w:cs="Arial"/>
          <w:sz w:val="18"/>
          <w:szCs w:val="18"/>
        </w:rPr>
        <w:t xml:space="preserve">La propuesta deberá tener sus páginas </w:t>
      </w:r>
      <w:r w:rsidR="00C87C0A">
        <w:rPr>
          <w:rFonts w:ascii="Verdana" w:hAnsi="Verdana" w:cs="Arial"/>
          <w:sz w:val="18"/>
          <w:szCs w:val="18"/>
        </w:rPr>
        <w:t>foliadas</w:t>
      </w:r>
      <w:r w:rsidRPr="00653C8D">
        <w:rPr>
          <w:rFonts w:ascii="Verdana" w:hAnsi="Verdana" w:cs="Arial"/>
          <w:sz w:val="18"/>
          <w:szCs w:val="18"/>
        </w:rPr>
        <w:t>, por el proponente, con excepción de la Garantía de Seriedad de Propuesta</w:t>
      </w:r>
      <w:r w:rsidR="00AA1F9E">
        <w:rPr>
          <w:rFonts w:ascii="Verdana" w:hAnsi="Verdana" w:cs="Arial"/>
          <w:sz w:val="18"/>
          <w:szCs w:val="18"/>
        </w:rPr>
        <w:t xml:space="preserve"> (si hubiese sido requerida)</w:t>
      </w:r>
      <w:r w:rsidRPr="00653C8D">
        <w:rPr>
          <w:rFonts w:ascii="Verdana" w:hAnsi="Verdana" w:cs="Arial"/>
          <w:sz w:val="18"/>
          <w:szCs w:val="18"/>
        </w:rPr>
        <w:t>.</w:t>
      </w:r>
    </w:p>
    <w:p w14:paraId="1EE7F500" w14:textId="77777777" w:rsidR="00700D48" w:rsidRPr="00653C8D" w:rsidRDefault="00700D48" w:rsidP="00801BCE">
      <w:pPr>
        <w:ind w:left="851"/>
        <w:jc w:val="both"/>
        <w:rPr>
          <w:rFonts w:ascii="Verdana" w:hAnsi="Verdana" w:cs="Arial"/>
          <w:sz w:val="18"/>
          <w:szCs w:val="18"/>
        </w:rPr>
      </w:pPr>
    </w:p>
    <w:p w14:paraId="2F9E970B" w14:textId="1272F5D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 propuesta</w:t>
      </w:r>
      <w:r w:rsidR="00E91B01">
        <w:rPr>
          <w:rFonts w:ascii="Verdana" w:hAnsi="Verdana" w:cs="Arial"/>
          <w:sz w:val="18"/>
          <w:szCs w:val="18"/>
        </w:rPr>
        <w:t xml:space="preserve"> </w:t>
      </w:r>
      <w:r w:rsidR="00E91B01" w:rsidRPr="00C87C0A">
        <w:rPr>
          <w:rFonts w:ascii="Verdana" w:hAnsi="Verdana" w:cs="Arial"/>
          <w:sz w:val="18"/>
          <w:szCs w:val="18"/>
        </w:rPr>
        <w:t>podrá</w:t>
      </w:r>
      <w:r w:rsidRPr="00653C8D">
        <w:rPr>
          <w:rFonts w:ascii="Verdana" w:hAnsi="Verdana" w:cs="Arial"/>
          <w:sz w:val="18"/>
          <w:szCs w:val="18"/>
        </w:rPr>
        <w:t xml:space="preserve"> incluir un índice, que permita la rápida ubicación de los Formularios y documentos presentados. </w:t>
      </w:r>
    </w:p>
    <w:p w14:paraId="72155A88" w14:textId="77777777" w:rsidR="00384D92" w:rsidRPr="00653C8D" w:rsidRDefault="00384D92" w:rsidP="00384D92">
      <w:pPr>
        <w:ind w:left="1440" w:hanging="720"/>
        <w:jc w:val="both"/>
        <w:rPr>
          <w:rFonts w:ascii="Verdana" w:hAnsi="Verdana" w:cs="Arial"/>
          <w:sz w:val="18"/>
          <w:szCs w:val="18"/>
        </w:rPr>
      </w:pPr>
    </w:p>
    <w:p w14:paraId="383F15EF" w14:textId="77777777" w:rsidR="00384D92" w:rsidRPr="00653C8D" w:rsidRDefault="00384D92" w:rsidP="00B1031B">
      <w:pPr>
        <w:pStyle w:val="Ttulo10"/>
        <w:numPr>
          <w:ilvl w:val="1"/>
          <w:numId w:val="14"/>
        </w:numPr>
        <w:spacing w:before="0" w:after="0"/>
        <w:jc w:val="both"/>
        <w:rPr>
          <w:rFonts w:ascii="Verdana" w:hAnsi="Verdana"/>
          <w:sz w:val="18"/>
        </w:rPr>
      </w:pPr>
      <w:r w:rsidRPr="00653C8D">
        <w:rPr>
          <w:rFonts w:ascii="Verdana" w:hAnsi="Verdana"/>
          <w:sz w:val="18"/>
        </w:rPr>
        <w:t xml:space="preserve"> Plazo y lugar de presentación</w:t>
      </w:r>
    </w:p>
    <w:p w14:paraId="6739357B" w14:textId="77777777" w:rsidR="00384D92" w:rsidRPr="00653C8D" w:rsidRDefault="00384D92" w:rsidP="00384D92">
      <w:pPr>
        <w:ind w:left="1413" w:hanging="705"/>
        <w:jc w:val="both"/>
        <w:rPr>
          <w:rFonts w:ascii="Verdana" w:hAnsi="Verdana" w:cs="Arial"/>
          <w:sz w:val="18"/>
          <w:szCs w:val="18"/>
        </w:rPr>
      </w:pPr>
    </w:p>
    <w:p w14:paraId="18C5B0B6" w14:textId="35BD559B"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deberán ser presentadas dentro del plazo (fecha y hora) fijado y en el domicilio establecido en la convocatoria del presente DCD.</w:t>
      </w:r>
    </w:p>
    <w:p w14:paraId="731907B6" w14:textId="77777777" w:rsidR="00384D92" w:rsidRPr="00653C8D" w:rsidRDefault="00384D92" w:rsidP="00801BCE">
      <w:pPr>
        <w:ind w:left="851"/>
        <w:jc w:val="both"/>
        <w:rPr>
          <w:rFonts w:ascii="Verdana" w:hAnsi="Verdana" w:cs="Arial"/>
          <w:sz w:val="18"/>
          <w:szCs w:val="18"/>
        </w:rPr>
      </w:pPr>
    </w:p>
    <w:p w14:paraId="2249C9E7"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lastRenderedPageBreak/>
        <w:t>Se considerará que el proponente ha presentado su propuesta dentro del plazo, si ésta ha ingresado al recinto en el que se registra la presentación de propuestas, hasta la fecha y hora límite establecidas para el efecto.</w:t>
      </w:r>
    </w:p>
    <w:p w14:paraId="03D37545" w14:textId="77777777" w:rsidR="00384D92" w:rsidRPr="00653C8D" w:rsidRDefault="00384D92" w:rsidP="00801BCE">
      <w:pPr>
        <w:ind w:left="851"/>
        <w:jc w:val="both"/>
        <w:rPr>
          <w:rFonts w:ascii="Verdana" w:hAnsi="Verdana" w:cs="Arial"/>
          <w:sz w:val="18"/>
          <w:szCs w:val="18"/>
        </w:rPr>
      </w:pPr>
    </w:p>
    <w:p w14:paraId="62467D14" w14:textId="3BE897FD"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 xml:space="preserve">Las propuestas podrán ser entregadas en persona o por </w:t>
      </w:r>
      <w:r w:rsidR="00A92C3F">
        <w:rPr>
          <w:rFonts w:ascii="Verdana" w:hAnsi="Verdana" w:cs="Arial"/>
          <w:sz w:val="18"/>
          <w:szCs w:val="18"/>
        </w:rPr>
        <w:t>Courier</w:t>
      </w:r>
      <w:r w:rsidR="00A92D0D">
        <w:rPr>
          <w:rFonts w:ascii="Verdana" w:hAnsi="Verdana" w:cs="Arial"/>
          <w:sz w:val="18"/>
          <w:szCs w:val="18"/>
        </w:rPr>
        <w:t>.</w:t>
      </w:r>
      <w:r w:rsidRPr="006C5602">
        <w:rPr>
          <w:rFonts w:ascii="Verdana" w:hAnsi="Verdana" w:cs="Arial"/>
          <w:color w:val="FF0000"/>
          <w:sz w:val="18"/>
          <w:szCs w:val="18"/>
        </w:rPr>
        <w:t xml:space="preserve"> </w:t>
      </w:r>
      <w:r w:rsidRPr="00653C8D">
        <w:rPr>
          <w:rFonts w:ascii="Verdana" w:hAnsi="Verdana" w:cs="Arial"/>
          <w:sz w:val="18"/>
          <w:szCs w:val="18"/>
        </w:rPr>
        <w:t>En ambos casos, el proponente es el responsable de que su propuesta sea presentada dentro el plazo y lugar establecido.</w:t>
      </w:r>
    </w:p>
    <w:p w14:paraId="45395E21" w14:textId="77777777" w:rsidR="00384D92" w:rsidRPr="00653C8D" w:rsidRDefault="00384D92" w:rsidP="00384D92">
      <w:pPr>
        <w:jc w:val="both"/>
        <w:rPr>
          <w:rFonts w:ascii="Verdana" w:hAnsi="Verdana" w:cs="Arial"/>
          <w:sz w:val="18"/>
          <w:szCs w:val="18"/>
        </w:rPr>
      </w:pPr>
    </w:p>
    <w:p w14:paraId="44DCE71D" w14:textId="77777777" w:rsidR="00384D92" w:rsidRPr="00653C8D" w:rsidRDefault="00384D92" w:rsidP="00B1031B">
      <w:pPr>
        <w:pStyle w:val="Ttulo10"/>
        <w:numPr>
          <w:ilvl w:val="1"/>
          <w:numId w:val="14"/>
        </w:numPr>
        <w:spacing w:before="0" w:after="0"/>
        <w:jc w:val="both"/>
        <w:rPr>
          <w:rFonts w:ascii="Verdana" w:hAnsi="Verdana"/>
          <w:b w:val="0"/>
          <w:sz w:val="18"/>
          <w:szCs w:val="18"/>
        </w:rPr>
      </w:pPr>
      <w:r w:rsidRPr="00653C8D">
        <w:rPr>
          <w:rFonts w:ascii="Verdana" w:hAnsi="Verdana"/>
          <w:sz w:val="18"/>
          <w:szCs w:val="18"/>
        </w:rPr>
        <w:t xml:space="preserve"> </w:t>
      </w:r>
      <w:r w:rsidRPr="00653C8D">
        <w:rPr>
          <w:rFonts w:ascii="Verdana" w:hAnsi="Verdana"/>
          <w:sz w:val="18"/>
        </w:rPr>
        <w:t>Modificaciones y retiro de propuestas</w:t>
      </w:r>
    </w:p>
    <w:p w14:paraId="699B162E" w14:textId="77777777" w:rsidR="00384D92" w:rsidRPr="00653C8D" w:rsidRDefault="00384D92" w:rsidP="00384D92">
      <w:pPr>
        <w:jc w:val="both"/>
        <w:rPr>
          <w:rFonts w:ascii="Verdana" w:hAnsi="Verdana" w:cs="Arial"/>
          <w:sz w:val="18"/>
          <w:szCs w:val="18"/>
        </w:rPr>
      </w:pPr>
    </w:p>
    <w:p w14:paraId="7DAEC9F5"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presentadas sólo podrán modificarse antes del plazo límite establecido para el cierre de presentación de propuestas.</w:t>
      </w:r>
    </w:p>
    <w:p w14:paraId="3586C7BF" w14:textId="77777777" w:rsidR="00384D92" w:rsidRPr="00653C8D" w:rsidRDefault="00384D92" w:rsidP="00801BCE">
      <w:pPr>
        <w:ind w:left="851"/>
        <w:jc w:val="both"/>
        <w:rPr>
          <w:rFonts w:ascii="Verdana" w:hAnsi="Verdana" w:cs="Arial"/>
          <w:sz w:val="18"/>
          <w:szCs w:val="18"/>
        </w:rPr>
      </w:pPr>
    </w:p>
    <w:p w14:paraId="0EA9BB16" w14:textId="2BFFE552"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 xml:space="preserve">Para este propósito, el proponente deberá solicitar por escrito la devolución total de su propuesta, que será efectuada bajo constancia escrita y liberando de cualquier responsabilidad a la </w:t>
      </w:r>
      <w:r w:rsidR="00F66EDB">
        <w:rPr>
          <w:rFonts w:ascii="Verdana" w:hAnsi="Verdana" w:cs="Arial"/>
          <w:sz w:val="18"/>
          <w:szCs w:val="18"/>
        </w:rPr>
        <w:t>AEVIVIENDA</w:t>
      </w:r>
      <w:r w:rsidRPr="00653C8D">
        <w:rPr>
          <w:rFonts w:ascii="Verdana" w:hAnsi="Verdana" w:cs="Arial"/>
          <w:sz w:val="18"/>
          <w:szCs w:val="18"/>
        </w:rPr>
        <w:t>.</w:t>
      </w:r>
    </w:p>
    <w:p w14:paraId="207B0686" w14:textId="77777777" w:rsidR="00384D92" w:rsidRPr="00653C8D" w:rsidRDefault="00384D92" w:rsidP="00801BCE">
      <w:pPr>
        <w:ind w:left="851"/>
        <w:jc w:val="both"/>
        <w:rPr>
          <w:rFonts w:ascii="Verdana" w:hAnsi="Verdana" w:cs="Arial"/>
          <w:sz w:val="18"/>
          <w:szCs w:val="18"/>
        </w:rPr>
      </w:pPr>
    </w:p>
    <w:p w14:paraId="2AB5F9C1"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Efectuadas las modificaciones, podrá proceder a su presentación.</w:t>
      </w:r>
    </w:p>
    <w:bookmarkEnd w:id="14"/>
    <w:p w14:paraId="223B27FF" w14:textId="77777777" w:rsidR="00384D92" w:rsidRPr="00653C8D" w:rsidRDefault="00384D92" w:rsidP="00801BCE">
      <w:pPr>
        <w:ind w:left="851"/>
        <w:jc w:val="both"/>
        <w:rPr>
          <w:rFonts w:ascii="Verdana" w:hAnsi="Verdana" w:cs="Arial"/>
          <w:sz w:val="18"/>
          <w:szCs w:val="18"/>
        </w:rPr>
      </w:pPr>
    </w:p>
    <w:p w14:paraId="527A3508"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podrán ser retiradas mediante solicitud escrita firmada por el proponente, hasta antes de la conclusión del plazo de presentación de propuestas.</w:t>
      </w:r>
    </w:p>
    <w:p w14:paraId="3551541D" w14:textId="77777777" w:rsidR="00384D92" w:rsidRPr="00653C8D" w:rsidRDefault="00384D92" w:rsidP="00801BCE">
      <w:pPr>
        <w:ind w:left="851" w:hanging="708"/>
        <w:jc w:val="both"/>
        <w:rPr>
          <w:rFonts w:ascii="Verdana" w:hAnsi="Verdana" w:cs="Arial"/>
          <w:sz w:val="18"/>
          <w:szCs w:val="18"/>
        </w:rPr>
      </w:pPr>
    </w:p>
    <w:p w14:paraId="0C14BF12"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 devolución de la propuesta cerrada se realizará bajo constancia escrita.</w:t>
      </w:r>
    </w:p>
    <w:p w14:paraId="12F2C38C" w14:textId="77777777" w:rsidR="00384D92" w:rsidRPr="00653C8D" w:rsidRDefault="00384D92" w:rsidP="00801BCE">
      <w:pPr>
        <w:ind w:left="851"/>
        <w:jc w:val="both"/>
        <w:rPr>
          <w:rFonts w:ascii="Verdana" w:hAnsi="Verdana" w:cs="Arial"/>
          <w:sz w:val="18"/>
          <w:szCs w:val="18"/>
        </w:rPr>
      </w:pPr>
    </w:p>
    <w:p w14:paraId="06449992"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Vencidos los plazos citados, las propuestas no podrán ser retiradas, modificadas o alteradas de manera alguna.</w:t>
      </w:r>
    </w:p>
    <w:p w14:paraId="10C42300" w14:textId="77777777" w:rsidR="00384D92" w:rsidRPr="00653C8D" w:rsidRDefault="00384D92" w:rsidP="00384D92">
      <w:pPr>
        <w:jc w:val="both"/>
        <w:rPr>
          <w:rFonts w:ascii="Verdana" w:hAnsi="Verdana" w:cs="Arial"/>
          <w:b/>
          <w:sz w:val="18"/>
          <w:szCs w:val="18"/>
        </w:rPr>
      </w:pPr>
    </w:p>
    <w:p w14:paraId="4F7F69E0" w14:textId="77777777" w:rsidR="00384D92" w:rsidRPr="00653C8D"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APERTURA DE PROPUESTAS</w:t>
      </w:r>
    </w:p>
    <w:p w14:paraId="1528F31E" w14:textId="735A88AB" w:rsidR="00A34D6B" w:rsidRPr="00865196" w:rsidRDefault="00A34D6B" w:rsidP="004576FE">
      <w:pPr>
        <w:pStyle w:val="Prrafodelista"/>
        <w:spacing w:before="160" w:after="160"/>
        <w:ind w:left="709"/>
        <w:jc w:val="both"/>
        <w:rPr>
          <w:rFonts w:ascii="Verdana" w:hAnsi="Verdana" w:cs="Arial"/>
          <w:b/>
          <w:sz w:val="18"/>
          <w:szCs w:val="18"/>
          <w:lang w:val="es-BO"/>
        </w:rPr>
      </w:pPr>
      <w:r w:rsidRPr="00865196">
        <w:rPr>
          <w:rFonts w:ascii="Verdana" w:hAnsi="Verdana" w:cs="Arial"/>
          <w:sz w:val="18"/>
          <w:szCs w:val="18"/>
        </w:rPr>
        <w:t xml:space="preserve">Inmediatamente después del cierre del plazo de presentación de propuestas, la Comisión de </w:t>
      </w:r>
      <w:r w:rsidRPr="00865196">
        <w:rPr>
          <w:rFonts w:ascii="Verdana" w:hAnsi="Verdana" w:cs="Arial"/>
          <w:sz w:val="18"/>
          <w:szCs w:val="18"/>
          <w:lang w:val="es-BO"/>
        </w:rPr>
        <w:t xml:space="preserve">Evaluación y </w:t>
      </w:r>
      <w:r w:rsidRPr="00865196">
        <w:rPr>
          <w:rFonts w:ascii="Verdana" w:hAnsi="Verdana" w:cs="Arial"/>
          <w:sz w:val="18"/>
          <w:szCs w:val="18"/>
        </w:rPr>
        <w:t xml:space="preserve">Calificación, procederá a la apertura de las propuestas en acto público en la fecha, hora y lugar señalados en el </w:t>
      </w:r>
      <w:r w:rsidRPr="00865196">
        <w:rPr>
          <w:rFonts w:ascii="Verdana" w:hAnsi="Verdana" w:cs="Arial"/>
          <w:color w:val="000000" w:themeColor="text1"/>
          <w:sz w:val="18"/>
          <w:szCs w:val="18"/>
        </w:rPr>
        <w:t>presente DCD.</w:t>
      </w:r>
    </w:p>
    <w:p w14:paraId="5F03807E" w14:textId="0E858114" w:rsidR="00A34D6B" w:rsidRPr="00865196" w:rsidRDefault="00A34D6B" w:rsidP="00865196">
      <w:pPr>
        <w:pStyle w:val="Prrafodelista"/>
        <w:spacing w:before="160" w:after="160"/>
        <w:ind w:left="709" w:hanging="1"/>
        <w:jc w:val="both"/>
        <w:rPr>
          <w:rFonts w:ascii="Verdana" w:hAnsi="Verdana" w:cs="Arial"/>
          <w:sz w:val="18"/>
          <w:szCs w:val="18"/>
        </w:rPr>
      </w:pPr>
      <w:r w:rsidRPr="00865196">
        <w:rPr>
          <w:rFonts w:ascii="Verdana" w:hAnsi="Verdana" w:cs="Arial"/>
          <w:sz w:val="18"/>
          <w:szCs w:val="18"/>
        </w:rPr>
        <w:t xml:space="preserve">El Acto de Apertura será continuo y sin interrupción, donde se permitirá la presencia de los proponentes o sus representantes, así como los representantes de la sociedad que quieran participar, </w:t>
      </w:r>
      <w:r w:rsidRPr="00865196">
        <w:rPr>
          <w:rFonts w:ascii="Verdana" w:hAnsi="Verdana"/>
          <w:sz w:val="18"/>
          <w:szCs w:val="18"/>
        </w:rPr>
        <w:t>de manera presencial y</w:t>
      </w:r>
      <w:r w:rsidR="004804F8">
        <w:rPr>
          <w:rFonts w:ascii="Verdana" w:hAnsi="Verdana"/>
          <w:sz w:val="18"/>
          <w:szCs w:val="18"/>
        </w:rPr>
        <w:t>/o</w:t>
      </w:r>
      <w:r w:rsidRPr="00865196">
        <w:rPr>
          <w:rFonts w:ascii="Verdana" w:hAnsi="Verdana"/>
          <w:sz w:val="18"/>
          <w:szCs w:val="18"/>
        </w:rPr>
        <w:t xml:space="preserve"> virtual según las direcciones (links) establecidos en la convocatoria.</w:t>
      </w:r>
    </w:p>
    <w:p w14:paraId="1FC22808" w14:textId="487277EB" w:rsidR="00384D92" w:rsidRPr="00653C8D" w:rsidRDefault="00A34D6B" w:rsidP="00A92C3F">
      <w:pPr>
        <w:pStyle w:val="Prrafodelista"/>
        <w:spacing w:before="160" w:after="160"/>
        <w:ind w:left="709"/>
        <w:jc w:val="both"/>
        <w:rPr>
          <w:rFonts w:ascii="Verdana" w:hAnsi="Verdana" w:cs="Arial"/>
          <w:b/>
          <w:sz w:val="18"/>
          <w:szCs w:val="18"/>
          <w:lang w:val="es-BO"/>
        </w:rPr>
      </w:pPr>
      <w:r w:rsidRPr="00865196">
        <w:rPr>
          <w:rFonts w:ascii="Verdana" w:hAnsi="Verdana" w:cs="Arial"/>
          <w:sz w:val="18"/>
          <w:szCs w:val="18"/>
        </w:rPr>
        <w:t>El acto se efectuará así se hubiese recibido una sola propuesta. En caso de no existir propuestas, la Comisión de Evaluación y Calificación suspenderá el acto y recomendará al</w:t>
      </w:r>
      <w:r w:rsidRPr="00865196">
        <w:rPr>
          <w:rFonts w:ascii="Verdana" w:hAnsi="Verdana" w:cs="Arial"/>
          <w:color w:val="FF0000"/>
          <w:sz w:val="18"/>
          <w:szCs w:val="18"/>
        </w:rPr>
        <w:t xml:space="preserve"> </w:t>
      </w:r>
      <w:r w:rsidRPr="00865196">
        <w:rPr>
          <w:rFonts w:ascii="Verdana" w:hAnsi="Verdana" w:cs="Arial"/>
          <w:color w:val="000000" w:themeColor="text1"/>
          <w:sz w:val="18"/>
          <w:szCs w:val="18"/>
        </w:rPr>
        <w:t>RCD,</w:t>
      </w:r>
      <w:r w:rsidRPr="00865196">
        <w:rPr>
          <w:rFonts w:ascii="Verdana" w:hAnsi="Verdana" w:cs="Arial"/>
          <w:sz w:val="18"/>
          <w:szCs w:val="18"/>
        </w:rPr>
        <w:t xml:space="preserve"> que e</w:t>
      </w:r>
      <w:r w:rsidR="004D28CB" w:rsidRPr="00865196">
        <w:rPr>
          <w:rFonts w:ascii="Verdana" w:hAnsi="Verdana" w:cs="Arial"/>
          <w:sz w:val="18"/>
          <w:szCs w:val="18"/>
        </w:rPr>
        <w:t>l proceso sea Declarado Desierto</w:t>
      </w:r>
      <w:r w:rsidRPr="00865196">
        <w:rPr>
          <w:rFonts w:ascii="Verdana" w:hAnsi="Verdana" w:cs="Arial"/>
          <w:sz w:val="18"/>
          <w:szCs w:val="18"/>
        </w:rPr>
        <w:t>.</w:t>
      </w:r>
    </w:p>
    <w:p w14:paraId="76867CC4" w14:textId="77777777" w:rsidR="00384D92" w:rsidRPr="00653C8D" w:rsidRDefault="00384D92" w:rsidP="004576FE">
      <w:pPr>
        <w:ind w:left="709"/>
        <w:jc w:val="both"/>
        <w:rPr>
          <w:rFonts w:ascii="Verdana" w:hAnsi="Verdana" w:cs="Arial"/>
          <w:sz w:val="18"/>
          <w:szCs w:val="18"/>
        </w:rPr>
      </w:pPr>
      <w:r w:rsidRPr="00653C8D">
        <w:rPr>
          <w:rFonts w:ascii="Verdana" w:hAnsi="Verdana" w:cs="Arial"/>
          <w:sz w:val="18"/>
          <w:szCs w:val="18"/>
        </w:rPr>
        <w:t>El Acto de Apertura comprenderá:</w:t>
      </w:r>
    </w:p>
    <w:p w14:paraId="206D5E72" w14:textId="77777777" w:rsidR="00384D92" w:rsidRPr="00653C8D" w:rsidRDefault="00384D92" w:rsidP="00384D92">
      <w:pPr>
        <w:ind w:left="1440" w:hanging="720"/>
        <w:jc w:val="both"/>
        <w:rPr>
          <w:rFonts w:ascii="Verdana" w:hAnsi="Verdana" w:cs="Arial"/>
          <w:sz w:val="18"/>
          <w:szCs w:val="18"/>
        </w:rPr>
      </w:pPr>
    </w:p>
    <w:p w14:paraId="1ECCFCFB" w14:textId="77777777" w:rsidR="00384D92" w:rsidRPr="00653C8D" w:rsidRDefault="00384D92" w:rsidP="004576FE">
      <w:pPr>
        <w:numPr>
          <w:ilvl w:val="0"/>
          <w:numId w:val="6"/>
        </w:numPr>
        <w:tabs>
          <w:tab w:val="clear" w:pos="1080"/>
          <w:tab w:val="num" w:pos="1417"/>
        </w:tabs>
        <w:ind w:left="1134" w:hanging="426"/>
        <w:jc w:val="both"/>
        <w:rPr>
          <w:rFonts w:ascii="Verdana" w:hAnsi="Verdana" w:cs="Arial"/>
          <w:sz w:val="18"/>
          <w:szCs w:val="18"/>
        </w:rPr>
      </w:pPr>
      <w:r w:rsidRPr="00653C8D">
        <w:rPr>
          <w:rFonts w:ascii="Verdana" w:hAnsi="Verdana" w:cs="Arial"/>
          <w:sz w:val="18"/>
          <w:szCs w:val="18"/>
        </w:rPr>
        <w:t>Lectura de la información sobre el objeto de la contratación, las publicaciones realizadas y la nómina de las propuestas presentadas y rechazadas, según el Acta de Recepción.</w:t>
      </w:r>
    </w:p>
    <w:p w14:paraId="3911DA30" w14:textId="77777777" w:rsidR="00384D92" w:rsidRPr="00653C8D" w:rsidRDefault="00384D92" w:rsidP="004576FE">
      <w:pPr>
        <w:tabs>
          <w:tab w:val="num" w:pos="1276"/>
        </w:tabs>
        <w:ind w:left="141"/>
        <w:jc w:val="both"/>
        <w:rPr>
          <w:rFonts w:ascii="Verdana" w:hAnsi="Verdana" w:cs="Arial"/>
          <w:sz w:val="18"/>
          <w:szCs w:val="18"/>
        </w:rPr>
      </w:pPr>
    </w:p>
    <w:p w14:paraId="750A0061" w14:textId="77777777" w:rsidR="00102801" w:rsidRPr="00653C8D" w:rsidRDefault="00102801" w:rsidP="004576FE">
      <w:pPr>
        <w:numPr>
          <w:ilvl w:val="0"/>
          <w:numId w:val="6"/>
        </w:numPr>
        <w:tabs>
          <w:tab w:val="clear" w:pos="1080"/>
          <w:tab w:val="num" w:pos="1417"/>
        </w:tabs>
        <w:ind w:left="1134" w:hanging="426"/>
        <w:jc w:val="both"/>
        <w:rPr>
          <w:rFonts w:ascii="Verdana" w:hAnsi="Verdana" w:cs="Arial"/>
          <w:sz w:val="18"/>
          <w:szCs w:val="18"/>
        </w:rPr>
      </w:pPr>
      <w:r w:rsidRPr="00653C8D">
        <w:rPr>
          <w:rFonts w:ascii="Verdana" w:hAnsi="Verdana" w:cs="Arial"/>
          <w:sz w:val="18"/>
          <w:szCs w:val="18"/>
        </w:rPr>
        <w:t xml:space="preserve">Apertura y registro en el acta correspondiente de todas las propuestas recibidas dentro del plazo, dando a conocer públicamente el nombre de los proponentes y el precio total de sus propuestas económicas. </w:t>
      </w:r>
    </w:p>
    <w:p w14:paraId="0CC6EC2D" w14:textId="77777777" w:rsidR="00384D92" w:rsidRPr="00653C8D" w:rsidRDefault="00384D92" w:rsidP="004576FE">
      <w:pPr>
        <w:tabs>
          <w:tab w:val="num" w:pos="1276"/>
        </w:tabs>
        <w:ind w:left="141"/>
        <w:jc w:val="both"/>
        <w:rPr>
          <w:rFonts w:ascii="Verdana" w:hAnsi="Verdana" w:cs="Arial"/>
          <w:sz w:val="18"/>
          <w:szCs w:val="18"/>
        </w:rPr>
      </w:pPr>
    </w:p>
    <w:p w14:paraId="465F3C36" w14:textId="77777777" w:rsidR="00384D92" w:rsidRPr="00653C8D" w:rsidRDefault="00384D92" w:rsidP="004576FE">
      <w:pPr>
        <w:numPr>
          <w:ilvl w:val="0"/>
          <w:numId w:val="6"/>
        </w:numPr>
        <w:tabs>
          <w:tab w:val="clear" w:pos="1080"/>
          <w:tab w:val="num" w:pos="1417"/>
        </w:tabs>
        <w:ind w:left="1134" w:hanging="426"/>
        <w:jc w:val="both"/>
        <w:rPr>
          <w:rFonts w:ascii="Verdana" w:hAnsi="Verdana" w:cs="Arial"/>
          <w:sz w:val="18"/>
          <w:szCs w:val="18"/>
        </w:rPr>
      </w:pPr>
      <w:r w:rsidRPr="00653C8D">
        <w:rPr>
          <w:rFonts w:ascii="Verdana" w:hAnsi="Verdana" w:cs="Arial"/>
          <w:sz w:val="18"/>
          <w:szCs w:val="18"/>
        </w:rPr>
        <w:t>Verificación de los documentos presentados por los proponentes, aplicando la metodología PRESENTÓ/NO PRESENTÓ, del Formulario V-1 correspondiente.</w:t>
      </w:r>
    </w:p>
    <w:p w14:paraId="43FA23CF" w14:textId="7CEADD2B" w:rsidR="00384D92" w:rsidRPr="00B752EF" w:rsidRDefault="00EB2FF1" w:rsidP="004576FE">
      <w:pPr>
        <w:pStyle w:val="Prrafodelista"/>
        <w:spacing w:before="160" w:after="160"/>
        <w:ind w:left="709"/>
        <w:contextualSpacing/>
        <w:jc w:val="both"/>
        <w:rPr>
          <w:rFonts w:ascii="Verdana" w:hAnsi="Verdana" w:cs="Arial"/>
          <w:sz w:val="18"/>
          <w:szCs w:val="18"/>
          <w:lang w:val="es-BO"/>
        </w:rPr>
      </w:pPr>
      <w:r w:rsidRPr="00B752EF">
        <w:rPr>
          <w:rFonts w:ascii="Verdana" w:hAnsi="Verdana" w:cs="Arial"/>
          <w:sz w:val="18"/>
          <w:szCs w:val="18"/>
          <w:lang w:val="es-BO"/>
        </w:rPr>
        <w:t xml:space="preserve">Cuando no se ubique algún formulario o documento requerido en el </w:t>
      </w:r>
      <w:r w:rsidRPr="00B752EF">
        <w:rPr>
          <w:rFonts w:ascii="Verdana" w:hAnsi="Verdana" w:cs="Arial"/>
          <w:color w:val="000000" w:themeColor="text1"/>
          <w:sz w:val="18"/>
          <w:szCs w:val="18"/>
          <w:lang w:val="es-BO"/>
        </w:rPr>
        <w:t xml:space="preserve">presente DCD, </w:t>
      </w:r>
      <w:r w:rsidRPr="00B752EF">
        <w:rPr>
          <w:rFonts w:ascii="Verdana" w:hAnsi="Verdana" w:cs="Arial"/>
          <w:sz w:val="18"/>
          <w:szCs w:val="18"/>
          <w:lang w:val="es-BO"/>
        </w:rPr>
        <w:t>la Comisión de Evaluación y Calificación podrá solicitar al representante del proponente, señalar el lugar que dicho documento ocupa en la propuesta o aceptar la falta del mismo, sin poder incluirlo. En ausencia del proponente o su representante, se registrará tal hecho en el Acta de Apertura.</w:t>
      </w:r>
    </w:p>
    <w:p w14:paraId="51712F0A" w14:textId="77777777" w:rsidR="00B46702" w:rsidRPr="00B752EF" w:rsidRDefault="00B46702" w:rsidP="004576FE">
      <w:pPr>
        <w:pStyle w:val="Prrafodelista"/>
        <w:ind w:left="709"/>
        <w:jc w:val="both"/>
        <w:rPr>
          <w:rFonts w:ascii="Verdana" w:hAnsi="Verdana" w:cs="Arial"/>
          <w:sz w:val="18"/>
          <w:szCs w:val="18"/>
          <w:lang w:val="es-BO"/>
        </w:rPr>
      </w:pPr>
    </w:p>
    <w:p w14:paraId="7E2677A2" w14:textId="37B02082" w:rsidR="00B46702" w:rsidRPr="00B752EF" w:rsidRDefault="00B46702" w:rsidP="004576FE">
      <w:pPr>
        <w:pStyle w:val="Prrafodelista"/>
        <w:spacing w:before="160" w:after="160"/>
        <w:ind w:left="709"/>
        <w:contextualSpacing/>
        <w:jc w:val="both"/>
        <w:rPr>
          <w:rFonts w:ascii="Verdana" w:hAnsi="Verdana" w:cs="Arial"/>
          <w:sz w:val="18"/>
          <w:szCs w:val="18"/>
          <w:lang w:val="es-BO"/>
        </w:rPr>
      </w:pPr>
      <w:r w:rsidRPr="00B752EF">
        <w:rPr>
          <w:rFonts w:ascii="Verdana" w:hAnsi="Verdana" w:cs="Arial"/>
          <w:sz w:val="18"/>
          <w:szCs w:val="18"/>
          <w:lang w:val="es-BO"/>
        </w:rPr>
        <w:lastRenderedPageBreak/>
        <w:t>Cuando existan diferencias entre el monto literal y numeral de la propuesta económica, prevalecerá el literal sobre el numeral.</w:t>
      </w:r>
    </w:p>
    <w:p w14:paraId="24C87C5C" w14:textId="77777777" w:rsidR="00B46702" w:rsidRPr="00B752EF" w:rsidRDefault="00B46702" w:rsidP="00B46702">
      <w:pPr>
        <w:pStyle w:val="Prrafodelista"/>
        <w:ind w:left="1080"/>
        <w:jc w:val="both"/>
        <w:rPr>
          <w:rFonts w:ascii="Verdana" w:hAnsi="Verdana" w:cs="Arial"/>
          <w:sz w:val="18"/>
          <w:szCs w:val="18"/>
          <w:lang w:val="es-BO"/>
        </w:rPr>
      </w:pPr>
    </w:p>
    <w:p w14:paraId="76587B29" w14:textId="07C8CC5A" w:rsidR="00FD3FA1" w:rsidRPr="00B752EF" w:rsidRDefault="00760162" w:rsidP="00760162">
      <w:pPr>
        <w:pStyle w:val="Prrafodelista"/>
        <w:numPr>
          <w:ilvl w:val="0"/>
          <w:numId w:val="6"/>
        </w:numPr>
        <w:jc w:val="both"/>
        <w:rPr>
          <w:rFonts w:ascii="Verdana" w:hAnsi="Verdana" w:cs="Arial"/>
          <w:sz w:val="18"/>
          <w:szCs w:val="18"/>
          <w:lang w:val="es-BO"/>
        </w:rPr>
      </w:pPr>
      <w:r w:rsidRPr="00B752EF">
        <w:rPr>
          <w:rFonts w:ascii="Verdana" w:hAnsi="Verdana" w:cs="Arial"/>
          <w:sz w:val="18"/>
          <w:szCs w:val="18"/>
          <w:lang w:val="es-BO"/>
        </w:rPr>
        <w:t>El Acta de Apertura deberá ser suscrita por todos los integrantes de la Comisión de Evaluación y Calificación y por los representantes de los proponentes asistentes que deseen hacerlo</w:t>
      </w:r>
    </w:p>
    <w:p w14:paraId="71C795F0" w14:textId="77777777" w:rsidR="00760162" w:rsidRPr="00B752EF" w:rsidRDefault="00760162" w:rsidP="00FD3FA1">
      <w:pPr>
        <w:ind w:left="993"/>
        <w:jc w:val="both"/>
        <w:rPr>
          <w:rFonts w:ascii="Verdana" w:hAnsi="Verdana" w:cs="Arial"/>
          <w:sz w:val="18"/>
          <w:szCs w:val="18"/>
        </w:rPr>
      </w:pPr>
    </w:p>
    <w:p w14:paraId="3F9AD72D" w14:textId="05A3C20F" w:rsidR="00384D92" w:rsidRPr="00B752EF" w:rsidRDefault="00384D92" w:rsidP="004576FE">
      <w:pPr>
        <w:ind w:left="567"/>
        <w:jc w:val="both"/>
        <w:rPr>
          <w:rFonts w:ascii="Verdana" w:hAnsi="Verdana" w:cs="Arial"/>
          <w:sz w:val="18"/>
          <w:szCs w:val="18"/>
        </w:rPr>
      </w:pPr>
      <w:r w:rsidRPr="00B752EF">
        <w:rPr>
          <w:rFonts w:ascii="Verdana" w:hAnsi="Verdana" w:cs="Arial"/>
          <w:sz w:val="18"/>
          <w:szCs w:val="18"/>
        </w:rPr>
        <w:t>Los proponentes que tengan observaciones deberán hacer constar las mismas en el Acta.</w:t>
      </w:r>
    </w:p>
    <w:p w14:paraId="323DC1E0" w14:textId="77777777" w:rsidR="00384D92" w:rsidRPr="00B752EF" w:rsidRDefault="00384D92" w:rsidP="004576FE">
      <w:pPr>
        <w:ind w:left="567" w:hanging="720"/>
        <w:jc w:val="both"/>
        <w:rPr>
          <w:rFonts w:ascii="Verdana" w:hAnsi="Verdana" w:cs="Arial"/>
          <w:sz w:val="18"/>
          <w:szCs w:val="18"/>
        </w:rPr>
      </w:pPr>
    </w:p>
    <w:p w14:paraId="75C4B747" w14:textId="77777777" w:rsidR="00ED4A88" w:rsidRPr="00B752EF" w:rsidRDefault="00ED4A88" w:rsidP="004576FE">
      <w:pPr>
        <w:ind w:left="567"/>
        <w:jc w:val="both"/>
        <w:rPr>
          <w:rFonts w:ascii="Verdana" w:hAnsi="Verdana" w:cs="Arial"/>
          <w:sz w:val="18"/>
          <w:szCs w:val="18"/>
        </w:rPr>
      </w:pPr>
      <w:r w:rsidRPr="00B752EF">
        <w:rPr>
          <w:rFonts w:ascii="Verdana" w:hAnsi="Verdana" w:cs="Arial"/>
          <w:sz w:val="18"/>
          <w:szCs w:val="18"/>
        </w:rPr>
        <w:t xml:space="preserve">Durante el Acto de Apertura de propuestas no se descalificará a ningún proponente, siendo esta una atribución de la Comisión de Evaluación y Calificación en el proceso de evaluación. </w:t>
      </w:r>
    </w:p>
    <w:p w14:paraId="16B80958" w14:textId="77777777" w:rsidR="00ED4A88" w:rsidRPr="00B752EF" w:rsidRDefault="00ED4A88" w:rsidP="004576FE">
      <w:pPr>
        <w:ind w:left="567"/>
        <w:jc w:val="both"/>
        <w:rPr>
          <w:rFonts w:ascii="Verdana" w:hAnsi="Verdana" w:cs="Arial"/>
          <w:sz w:val="18"/>
          <w:szCs w:val="18"/>
        </w:rPr>
      </w:pPr>
    </w:p>
    <w:p w14:paraId="2D4B33D6" w14:textId="77777777" w:rsidR="00ED4A88" w:rsidRPr="00B752EF" w:rsidRDefault="00ED4A88" w:rsidP="004576FE">
      <w:pPr>
        <w:ind w:left="567"/>
        <w:jc w:val="both"/>
        <w:rPr>
          <w:rFonts w:ascii="Verdana" w:hAnsi="Verdana" w:cs="Arial"/>
          <w:sz w:val="18"/>
          <w:szCs w:val="18"/>
        </w:rPr>
      </w:pPr>
      <w:r w:rsidRPr="00B752EF">
        <w:rPr>
          <w:rFonts w:ascii="Verdana" w:hAnsi="Verdana" w:cs="Arial"/>
          <w:sz w:val="18"/>
          <w:szCs w:val="18"/>
        </w:rPr>
        <w:t>Los integrantes de la Comisión de Evaluación y Calificación y los asistentes deberán abstenerse de emitir criterios o juicios de valor sobre el contenido de las propuestas.</w:t>
      </w:r>
    </w:p>
    <w:p w14:paraId="39105B6E" w14:textId="77777777" w:rsidR="00ED4A88" w:rsidRPr="00B752EF" w:rsidRDefault="00ED4A88" w:rsidP="004576FE">
      <w:pPr>
        <w:ind w:left="567"/>
        <w:jc w:val="both"/>
        <w:rPr>
          <w:rFonts w:ascii="Verdana" w:hAnsi="Verdana" w:cs="Arial"/>
          <w:sz w:val="18"/>
          <w:szCs w:val="18"/>
        </w:rPr>
      </w:pPr>
    </w:p>
    <w:p w14:paraId="439057C3" w14:textId="5C10632F" w:rsidR="00ED4A88" w:rsidRPr="00B752EF" w:rsidRDefault="00ED4A88" w:rsidP="004576FE">
      <w:pPr>
        <w:ind w:left="567"/>
        <w:jc w:val="both"/>
        <w:rPr>
          <w:rFonts w:ascii="Verdana" w:hAnsi="Verdana" w:cs="Arial"/>
          <w:sz w:val="18"/>
          <w:szCs w:val="18"/>
        </w:rPr>
      </w:pPr>
      <w:r w:rsidRPr="00B752EF">
        <w:rPr>
          <w:rFonts w:ascii="Verdana" w:hAnsi="Verdana" w:cs="Arial"/>
          <w:sz w:val="18"/>
          <w:szCs w:val="18"/>
        </w:rPr>
        <w:t>Concluido el Acto de Apertura, la nómina de proponentes será remitida, por la Comisión de Evaluación y Calificación al RCD en forma inmediata, para efectos de eventual excusa.</w:t>
      </w:r>
    </w:p>
    <w:p w14:paraId="5B92F436" w14:textId="49916DFE" w:rsidR="00F44C8A" w:rsidRPr="00B752EF" w:rsidRDefault="00F44C8A" w:rsidP="004576FE">
      <w:pPr>
        <w:pStyle w:val="Prrafodelista"/>
        <w:spacing w:before="160" w:after="160"/>
        <w:ind w:left="567"/>
        <w:contextualSpacing/>
        <w:jc w:val="both"/>
        <w:rPr>
          <w:rFonts w:ascii="Verdana" w:hAnsi="Verdana" w:cs="Arial"/>
          <w:sz w:val="18"/>
          <w:szCs w:val="18"/>
        </w:rPr>
      </w:pPr>
      <w:r w:rsidRPr="00B752EF">
        <w:rPr>
          <w:rFonts w:ascii="Verdana" w:hAnsi="Verdana" w:cs="Arial"/>
          <w:sz w:val="18"/>
          <w:szCs w:val="18"/>
        </w:rPr>
        <w:t>La Comisión de Evaluación y Calificación procederá a rubricar todas las páginas de cada propuesta.</w:t>
      </w:r>
    </w:p>
    <w:p w14:paraId="5C253630" w14:textId="77777777" w:rsidR="00384D92" w:rsidRPr="00653C8D" w:rsidRDefault="00384D92" w:rsidP="00384D92">
      <w:pPr>
        <w:tabs>
          <w:tab w:val="left" w:pos="3750"/>
        </w:tabs>
        <w:ind w:left="576"/>
        <w:jc w:val="both"/>
        <w:rPr>
          <w:rFonts w:ascii="Verdana" w:hAnsi="Verdana" w:cs="Arial"/>
          <w:b/>
          <w:sz w:val="18"/>
          <w:szCs w:val="18"/>
        </w:rPr>
      </w:pPr>
      <w:r w:rsidRPr="00653C8D">
        <w:rPr>
          <w:rFonts w:ascii="Verdana" w:hAnsi="Verdana" w:cs="Arial"/>
          <w:sz w:val="18"/>
          <w:szCs w:val="18"/>
        </w:rPr>
        <w:tab/>
      </w:r>
      <w:r w:rsidRPr="00653C8D">
        <w:rPr>
          <w:rFonts w:ascii="Verdana" w:hAnsi="Verdana" w:cs="Arial"/>
          <w:b/>
          <w:sz w:val="18"/>
          <w:szCs w:val="18"/>
        </w:rPr>
        <w:t>SECCIÓN IV</w:t>
      </w:r>
    </w:p>
    <w:p w14:paraId="1A9CB7AA"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EVALUACIÓN Y ADJUDICACIÓN</w:t>
      </w:r>
    </w:p>
    <w:p w14:paraId="093EC1A3" w14:textId="77777777" w:rsidR="00384D92" w:rsidRPr="00653C8D" w:rsidRDefault="00384D92" w:rsidP="00384D92">
      <w:pPr>
        <w:jc w:val="both"/>
        <w:rPr>
          <w:rFonts w:ascii="Verdana" w:hAnsi="Verdana" w:cs="Arial"/>
          <w:b/>
          <w:sz w:val="18"/>
          <w:szCs w:val="18"/>
        </w:rPr>
      </w:pPr>
    </w:p>
    <w:p w14:paraId="19E66FBA" w14:textId="77777777" w:rsidR="00455B62" w:rsidRPr="00DC082D" w:rsidRDefault="00455B62" w:rsidP="00455B62">
      <w:pPr>
        <w:pStyle w:val="Ttulo10"/>
        <w:numPr>
          <w:ilvl w:val="0"/>
          <w:numId w:val="14"/>
        </w:numPr>
        <w:spacing w:before="160" w:after="160"/>
        <w:jc w:val="both"/>
        <w:rPr>
          <w:rFonts w:ascii="Verdana" w:hAnsi="Verdana"/>
          <w:color w:val="0070C0"/>
          <w:sz w:val="18"/>
        </w:rPr>
      </w:pPr>
      <w:bookmarkStart w:id="15" w:name="_Toc347486230"/>
      <w:r w:rsidRPr="00DC082D">
        <w:rPr>
          <w:rFonts w:ascii="Verdana" w:hAnsi="Verdana"/>
          <w:color w:val="0070C0"/>
          <w:sz w:val="18"/>
        </w:rPr>
        <w:t>VERIFICACIÓN DE IMPEDIDOS EN PARTICIPAR</w:t>
      </w:r>
      <w:r>
        <w:rPr>
          <w:rFonts w:ascii="Verdana" w:hAnsi="Verdana"/>
          <w:color w:val="0070C0"/>
          <w:sz w:val="18"/>
        </w:rPr>
        <w:t xml:space="preserve"> EN EL PROCESO DE CONTRATACIÓN</w:t>
      </w:r>
    </w:p>
    <w:p w14:paraId="60A20C45" w14:textId="765C2899" w:rsidR="00455B62" w:rsidRDefault="00455B62" w:rsidP="00455B62">
      <w:pPr>
        <w:pStyle w:val="Ttulo10"/>
        <w:spacing w:before="0" w:after="0"/>
        <w:ind w:left="432"/>
        <w:jc w:val="both"/>
        <w:rPr>
          <w:rFonts w:ascii="Verdana" w:hAnsi="Verdana"/>
          <w:b w:val="0"/>
          <w:bCs w:val="0"/>
          <w:color w:val="0070C0"/>
          <w:sz w:val="18"/>
          <w:szCs w:val="18"/>
          <w:lang w:val="es-BO"/>
        </w:rPr>
      </w:pPr>
      <w:r w:rsidRPr="00DC082D">
        <w:rPr>
          <w:rFonts w:ascii="Verdana" w:hAnsi="Verdana"/>
          <w:b w:val="0"/>
          <w:bCs w:val="0"/>
          <w:color w:val="0070C0"/>
          <w:sz w:val="18"/>
          <w:szCs w:val="18"/>
          <w:lang w:val="es-BO"/>
        </w:rPr>
        <w:t>La Comisión de Evaluación y Calificación verificara, si lo proponentes se encuentran impedidos de participar en el proceso de contratación, según corresponda</w:t>
      </w:r>
    </w:p>
    <w:p w14:paraId="488E6C91" w14:textId="77777777" w:rsidR="00455B62" w:rsidRPr="00455B62" w:rsidRDefault="00455B62" w:rsidP="00455B62">
      <w:pPr>
        <w:pStyle w:val="Ttulo10"/>
        <w:spacing w:before="0" w:after="0"/>
        <w:ind w:left="432"/>
        <w:jc w:val="both"/>
        <w:rPr>
          <w:rFonts w:ascii="Verdana" w:hAnsi="Verdana"/>
          <w:b w:val="0"/>
          <w:sz w:val="18"/>
          <w:szCs w:val="18"/>
        </w:rPr>
      </w:pPr>
    </w:p>
    <w:p w14:paraId="47974BA1" w14:textId="43BDA781" w:rsidR="00384D92" w:rsidRPr="00BA5CEF" w:rsidRDefault="00384D92" w:rsidP="00B1031B">
      <w:pPr>
        <w:pStyle w:val="Ttulo10"/>
        <w:numPr>
          <w:ilvl w:val="0"/>
          <w:numId w:val="14"/>
        </w:numPr>
        <w:spacing w:before="0" w:after="0"/>
        <w:jc w:val="both"/>
        <w:rPr>
          <w:rFonts w:ascii="Verdana" w:hAnsi="Verdana"/>
          <w:b w:val="0"/>
          <w:sz w:val="18"/>
          <w:szCs w:val="18"/>
        </w:rPr>
      </w:pPr>
      <w:r w:rsidRPr="00BA5CEF">
        <w:rPr>
          <w:rFonts w:ascii="Verdana" w:hAnsi="Verdana"/>
          <w:sz w:val="18"/>
        </w:rPr>
        <w:t>EVALUACIÓN DE PROPUESTAS</w:t>
      </w:r>
      <w:bookmarkEnd w:id="15"/>
    </w:p>
    <w:p w14:paraId="123D28EC" w14:textId="77777777" w:rsidR="00384D92" w:rsidRPr="00BA5CEF" w:rsidRDefault="00384D92" w:rsidP="00384D92">
      <w:pPr>
        <w:ind w:left="360"/>
        <w:jc w:val="both"/>
        <w:rPr>
          <w:rFonts w:ascii="Verdana" w:hAnsi="Verdana" w:cs="Arial"/>
          <w:b/>
          <w:sz w:val="18"/>
          <w:szCs w:val="18"/>
        </w:rPr>
      </w:pPr>
    </w:p>
    <w:p w14:paraId="4F579982" w14:textId="7DF871A4" w:rsidR="00384D92" w:rsidRPr="00BA5CEF" w:rsidRDefault="00384D92" w:rsidP="00384D92">
      <w:pPr>
        <w:ind w:left="360"/>
        <w:jc w:val="both"/>
        <w:rPr>
          <w:rFonts w:ascii="Verdana" w:hAnsi="Verdana" w:cs="Tahoma"/>
          <w:sz w:val="18"/>
          <w:szCs w:val="18"/>
          <w:lang w:val="es-BO"/>
        </w:rPr>
      </w:pPr>
      <w:r w:rsidRPr="00BA5CEF">
        <w:rPr>
          <w:rFonts w:ascii="Verdana" w:hAnsi="Verdana" w:cs="Tahoma"/>
          <w:sz w:val="18"/>
          <w:szCs w:val="18"/>
          <w:lang w:val="es-BO"/>
        </w:rPr>
        <w:t xml:space="preserve">La </w:t>
      </w:r>
      <w:r w:rsidR="00F66EDB" w:rsidRPr="00BA5CEF">
        <w:rPr>
          <w:rFonts w:ascii="Verdana" w:hAnsi="Verdana" w:cs="Tahoma"/>
          <w:sz w:val="18"/>
          <w:szCs w:val="18"/>
          <w:lang w:val="es-BO"/>
        </w:rPr>
        <w:t>AEVIVIENDA</w:t>
      </w:r>
      <w:r w:rsidRPr="00BA5CEF">
        <w:rPr>
          <w:rFonts w:ascii="Verdana" w:hAnsi="Verdana" w:cs="Tahoma"/>
          <w:sz w:val="18"/>
          <w:szCs w:val="18"/>
          <w:lang w:val="es-BO"/>
        </w:rPr>
        <w:t xml:space="preserve">, para la evaluación de propuestas </w:t>
      </w:r>
      <w:r w:rsidR="006F1D91" w:rsidRPr="00BA5CEF">
        <w:rPr>
          <w:rFonts w:ascii="Verdana" w:hAnsi="Verdana" w:cs="Tahoma"/>
          <w:sz w:val="18"/>
          <w:szCs w:val="18"/>
          <w:lang w:val="es-BO"/>
        </w:rPr>
        <w:t xml:space="preserve">se </w:t>
      </w:r>
      <w:r w:rsidR="00AE08B3" w:rsidRPr="00BA5CEF">
        <w:rPr>
          <w:rFonts w:ascii="Verdana" w:hAnsi="Verdana" w:cs="Tahoma"/>
          <w:sz w:val="18"/>
          <w:szCs w:val="18"/>
          <w:lang w:val="es-BO"/>
        </w:rPr>
        <w:t xml:space="preserve">aplicará </w:t>
      </w:r>
      <w:r w:rsidR="00256552" w:rsidRPr="00BA5CEF">
        <w:rPr>
          <w:rFonts w:ascii="Verdana" w:hAnsi="Verdana" w:cs="Tahoma"/>
          <w:sz w:val="18"/>
          <w:szCs w:val="18"/>
          <w:lang w:val="es-BO"/>
        </w:rPr>
        <w:t>el siguiente Método</w:t>
      </w:r>
      <w:r w:rsidRPr="00BA5CEF">
        <w:rPr>
          <w:rFonts w:ascii="Verdana" w:hAnsi="Verdana" w:cs="Tahoma"/>
          <w:sz w:val="18"/>
          <w:szCs w:val="18"/>
          <w:lang w:val="es-BO"/>
        </w:rPr>
        <w:t xml:space="preserve"> de Selección y Adjudicación:</w:t>
      </w:r>
    </w:p>
    <w:p w14:paraId="1F144A9F" w14:textId="77777777" w:rsidR="00256552" w:rsidRPr="00BA5CEF" w:rsidRDefault="00256552" w:rsidP="00384D92">
      <w:pPr>
        <w:ind w:left="360"/>
        <w:jc w:val="both"/>
        <w:rPr>
          <w:rFonts w:ascii="Verdana" w:hAnsi="Verdana" w:cs="Tahoma"/>
          <w:sz w:val="18"/>
          <w:szCs w:val="18"/>
          <w:lang w:val="es-BO"/>
        </w:rPr>
      </w:pPr>
    </w:p>
    <w:p w14:paraId="641C5DD5" w14:textId="77777777" w:rsidR="00384D92" w:rsidRPr="00BA5CEF" w:rsidRDefault="00384D92" w:rsidP="001D1909">
      <w:pPr>
        <w:numPr>
          <w:ilvl w:val="0"/>
          <w:numId w:val="8"/>
        </w:numPr>
        <w:tabs>
          <w:tab w:val="clear" w:pos="1080"/>
          <w:tab w:val="num" w:pos="851"/>
        </w:tabs>
        <w:ind w:hanging="654"/>
        <w:jc w:val="both"/>
        <w:rPr>
          <w:rFonts w:ascii="Verdana" w:hAnsi="Verdana" w:cs="Tahoma"/>
          <w:b/>
          <w:sz w:val="18"/>
          <w:szCs w:val="18"/>
        </w:rPr>
      </w:pPr>
      <w:r w:rsidRPr="00BA5CEF">
        <w:rPr>
          <w:rFonts w:ascii="Verdana" w:hAnsi="Verdana" w:cs="Tahoma"/>
          <w:b/>
          <w:sz w:val="18"/>
          <w:szCs w:val="18"/>
        </w:rPr>
        <w:t>Calidad, Propuesta Técnica y Costo.</w:t>
      </w:r>
    </w:p>
    <w:p w14:paraId="687F71B4" w14:textId="77777777" w:rsidR="00256552" w:rsidRPr="00BA5CEF" w:rsidRDefault="00256552" w:rsidP="00256552">
      <w:pPr>
        <w:ind w:left="1080"/>
        <w:jc w:val="both"/>
        <w:rPr>
          <w:rFonts w:ascii="Verdana" w:hAnsi="Verdana" w:cs="Tahoma"/>
          <w:b/>
          <w:color w:val="0000FF"/>
          <w:sz w:val="18"/>
          <w:szCs w:val="18"/>
        </w:rPr>
      </w:pPr>
    </w:p>
    <w:p w14:paraId="5846F3E5" w14:textId="77777777" w:rsidR="00384D92" w:rsidRPr="00BA5CEF" w:rsidRDefault="00384D92" w:rsidP="00B1031B">
      <w:pPr>
        <w:pStyle w:val="Ttulo10"/>
        <w:numPr>
          <w:ilvl w:val="0"/>
          <w:numId w:val="14"/>
        </w:numPr>
        <w:spacing w:before="0" w:after="0"/>
        <w:jc w:val="both"/>
        <w:rPr>
          <w:rFonts w:ascii="Verdana" w:hAnsi="Verdana"/>
          <w:sz w:val="18"/>
        </w:rPr>
      </w:pPr>
      <w:bookmarkStart w:id="16" w:name="_Toc347486231"/>
      <w:r w:rsidRPr="00BA5CEF">
        <w:rPr>
          <w:rFonts w:ascii="Verdana" w:hAnsi="Verdana"/>
          <w:sz w:val="18"/>
        </w:rPr>
        <w:t>EVALUACIÓN PRELIMINAR</w:t>
      </w:r>
      <w:bookmarkEnd w:id="16"/>
    </w:p>
    <w:p w14:paraId="3507897C" w14:textId="77777777" w:rsidR="00384D92" w:rsidRPr="00BA5CEF" w:rsidRDefault="00384D92" w:rsidP="00384D92">
      <w:pPr>
        <w:ind w:left="3036"/>
        <w:jc w:val="both"/>
        <w:rPr>
          <w:rFonts w:ascii="Verdana" w:hAnsi="Verdana" w:cs="Tahoma"/>
          <w:b/>
          <w:sz w:val="18"/>
          <w:szCs w:val="18"/>
        </w:rPr>
      </w:pPr>
    </w:p>
    <w:p w14:paraId="3558A60F" w14:textId="17E426D2" w:rsidR="00C72319" w:rsidRPr="00BA5CEF" w:rsidRDefault="00C72319" w:rsidP="00C72319">
      <w:pPr>
        <w:spacing w:before="160" w:after="160"/>
        <w:ind w:left="426"/>
        <w:jc w:val="both"/>
        <w:rPr>
          <w:rFonts w:ascii="Verdana" w:hAnsi="Verdana" w:cs="Arial"/>
          <w:sz w:val="18"/>
          <w:szCs w:val="18"/>
          <w:lang w:val="es-BO"/>
        </w:rPr>
      </w:pPr>
      <w:r w:rsidRPr="00BA5CEF">
        <w:rPr>
          <w:rFonts w:ascii="Verdana" w:hAnsi="Verdana" w:cs="Arial"/>
          <w:sz w:val="18"/>
          <w:szCs w:val="18"/>
          <w:lang w:val="es-BO"/>
        </w:rPr>
        <w:t>Concluido el acto de apertura, en sesión reservada</w:t>
      </w:r>
      <w:r w:rsidRPr="00B752EF">
        <w:rPr>
          <w:rFonts w:ascii="Verdana" w:hAnsi="Verdana" w:cs="Arial"/>
          <w:sz w:val="18"/>
          <w:szCs w:val="18"/>
          <w:lang w:val="es-BO"/>
        </w:rPr>
        <w:t>, la Comisión de Evaluación y Calificación determinará si las propuestas continúan o se descalifican, verificando el cumplimiento sustancial y la validez de los Formularios de la Propuesta</w:t>
      </w:r>
      <w:r w:rsidRPr="00A92D0D">
        <w:rPr>
          <w:rFonts w:ascii="Verdana" w:hAnsi="Verdana" w:cs="Arial"/>
          <w:sz w:val="18"/>
          <w:szCs w:val="18"/>
          <w:lang w:val="es-BO"/>
        </w:rPr>
        <w:t>,</w:t>
      </w:r>
      <w:r w:rsidRPr="006C5602">
        <w:rPr>
          <w:rFonts w:ascii="Verdana" w:hAnsi="Verdana" w:cs="Arial"/>
          <w:sz w:val="18"/>
          <w:szCs w:val="18"/>
          <w:lang w:val="es-BO"/>
        </w:rPr>
        <w:t xml:space="preserve"> </w:t>
      </w:r>
      <w:r w:rsidRPr="00240B41">
        <w:rPr>
          <w:rFonts w:ascii="Verdana" w:hAnsi="Verdana" w:cs="Arial"/>
          <w:sz w:val="18"/>
          <w:szCs w:val="18"/>
          <w:lang w:val="es-BO"/>
        </w:rPr>
        <w:t>así c</w:t>
      </w:r>
      <w:r w:rsidRPr="00B752EF">
        <w:rPr>
          <w:rFonts w:ascii="Verdana" w:hAnsi="Verdana" w:cs="Arial"/>
          <w:sz w:val="18"/>
          <w:szCs w:val="18"/>
          <w:lang w:val="es-BO"/>
        </w:rPr>
        <w:t xml:space="preserve">omo de la Garantía de Seriedad de Propuesta utilizando el Formulario V-1 </w:t>
      </w:r>
      <w:r w:rsidRPr="00BA5CEF">
        <w:rPr>
          <w:rFonts w:ascii="Verdana" w:hAnsi="Verdana" w:cs="Arial"/>
          <w:sz w:val="18"/>
          <w:szCs w:val="18"/>
          <w:lang w:val="es-BO"/>
        </w:rPr>
        <w:t>correspondiente.</w:t>
      </w:r>
    </w:p>
    <w:p w14:paraId="1B686286" w14:textId="77777777" w:rsidR="000B33E5" w:rsidRPr="00BA5CEF" w:rsidRDefault="000B33E5" w:rsidP="00035ADE">
      <w:pPr>
        <w:tabs>
          <w:tab w:val="left" w:pos="426"/>
        </w:tabs>
        <w:ind w:left="426"/>
        <w:jc w:val="both"/>
        <w:rPr>
          <w:rFonts w:ascii="Verdana" w:hAnsi="Verdana" w:cs="Arial"/>
          <w:sz w:val="18"/>
          <w:szCs w:val="18"/>
        </w:rPr>
      </w:pPr>
    </w:p>
    <w:p w14:paraId="154EC560" w14:textId="77777777" w:rsidR="00384D92" w:rsidRPr="00BA5CEF" w:rsidRDefault="00384D92" w:rsidP="00B1031B">
      <w:pPr>
        <w:pStyle w:val="Ttulo10"/>
        <w:numPr>
          <w:ilvl w:val="0"/>
          <w:numId w:val="14"/>
        </w:numPr>
        <w:spacing w:before="0" w:after="0"/>
        <w:jc w:val="both"/>
        <w:rPr>
          <w:rFonts w:ascii="Verdana" w:hAnsi="Verdana"/>
          <w:color w:val="0000FF"/>
          <w:sz w:val="18"/>
        </w:rPr>
      </w:pPr>
      <w:bookmarkStart w:id="17" w:name="_Toc347486232"/>
      <w:r w:rsidRPr="00BA5CEF">
        <w:rPr>
          <w:rFonts w:ascii="Verdana" w:hAnsi="Verdana"/>
          <w:sz w:val="18"/>
        </w:rPr>
        <w:t>MÉTODO DE SELECCIÓN Y ADJUDICACIÓN CALIDAD, PROPUESTA TÉCNICA Y COSTO</w:t>
      </w:r>
      <w:bookmarkEnd w:id="17"/>
    </w:p>
    <w:p w14:paraId="09F6B178" w14:textId="77777777" w:rsidR="00384D92" w:rsidRPr="00BA5CEF" w:rsidRDefault="00384D92" w:rsidP="00384D92">
      <w:pPr>
        <w:tabs>
          <w:tab w:val="left" w:pos="567"/>
        </w:tabs>
        <w:ind w:left="567"/>
        <w:jc w:val="both"/>
        <w:rPr>
          <w:rFonts w:ascii="Verdana" w:hAnsi="Verdana" w:cs="Arial"/>
          <w:b/>
          <w:sz w:val="18"/>
          <w:szCs w:val="18"/>
        </w:rPr>
      </w:pPr>
    </w:p>
    <w:p w14:paraId="580307E8" w14:textId="77777777" w:rsidR="00384D92" w:rsidRPr="00653C8D" w:rsidRDefault="00384D92" w:rsidP="00384D92">
      <w:pPr>
        <w:ind w:left="567" w:hanging="141"/>
        <w:jc w:val="both"/>
        <w:rPr>
          <w:rFonts w:ascii="Verdana" w:hAnsi="Verdana" w:cs="Arial"/>
          <w:sz w:val="18"/>
          <w:szCs w:val="18"/>
        </w:rPr>
      </w:pPr>
      <w:r w:rsidRPr="00BA5CEF">
        <w:rPr>
          <w:rFonts w:ascii="Verdana" w:hAnsi="Verdana" w:cs="Arial"/>
          <w:sz w:val="18"/>
          <w:szCs w:val="18"/>
        </w:rPr>
        <w:t>La evaluación de propuestas se realizará en dos (2) etapas, con los siguientes puntajes:</w:t>
      </w:r>
      <w:r w:rsidRPr="00653C8D">
        <w:rPr>
          <w:rFonts w:ascii="Verdana" w:hAnsi="Verdana" w:cs="Arial"/>
          <w:sz w:val="18"/>
          <w:szCs w:val="18"/>
        </w:rPr>
        <w:t xml:space="preserve"> </w:t>
      </w:r>
    </w:p>
    <w:p w14:paraId="07533BC8" w14:textId="77777777" w:rsidR="00384D92" w:rsidRPr="00653C8D" w:rsidRDefault="00384D92" w:rsidP="00384D92">
      <w:pPr>
        <w:ind w:left="567"/>
        <w:jc w:val="both"/>
        <w:rPr>
          <w:rFonts w:ascii="Verdana" w:hAnsi="Verdana" w:cs="Arial"/>
          <w:sz w:val="18"/>
          <w:szCs w:val="18"/>
        </w:rPr>
      </w:pPr>
    </w:p>
    <w:p w14:paraId="1F291BBC" w14:textId="77777777" w:rsidR="00384D92" w:rsidRPr="00653C8D" w:rsidRDefault="00384D92" w:rsidP="00384D92">
      <w:pPr>
        <w:ind w:left="1134" w:firstLine="282"/>
        <w:rPr>
          <w:rFonts w:ascii="Verdana" w:hAnsi="Verdana" w:cs="Arial"/>
          <w:sz w:val="18"/>
          <w:szCs w:val="18"/>
        </w:rPr>
      </w:pPr>
      <w:r w:rsidRPr="00653C8D">
        <w:rPr>
          <w:rFonts w:ascii="Verdana" w:hAnsi="Verdana" w:cs="Arial"/>
          <w:sz w:val="18"/>
          <w:szCs w:val="18"/>
        </w:rPr>
        <w:t xml:space="preserve">     PRIMERA ETAPA:   </w:t>
      </w:r>
      <w:r w:rsidRPr="00653C8D">
        <w:rPr>
          <w:rFonts w:ascii="Verdana" w:hAnsi="Verdana" w:cs="Arial"/>
          <w:sz w:val="18"/>
          <w:szCs w:val="18"/>
        </w:rPr>
        <w:tab/>
        <w:t>Propuesta Económica (PE)</w:t>
      </w:r>
      <w:r w:rsidRPr="00653C8D">
        <w:rPr>
          <w:rFonts w:ascii="Verdana" w:hAnsi="Verdana" w:cs="Arial"/>
          <w:sz w:val="18"/>
          <w:szCs w:val="18"/>
        </w:rPr>
        <w:tab/>
        <w:t>: 30 puntos</w:t>
      </w:r>
    </w:p>
    <w:p w14:paraId="0719B7FE" w14:textId="77777777" w:rsidR="00384D92" w:rsidRPr="00653C8D" w:rsidRDefault="00384D92" w:rsidP="00384D92">
      <w:pPr>
        <w:ind w:left="1260" w:firstLine="156"/>
        <w:rPr>
          <w:rFonts w:ascii="Verdana" w:hAnsi="Verdana" w:cs="Arial"/>
          <w:sz w:val="18"/>
          <w:szCs w:val="18"/>
        </w:rPr>
      </w:pPr>
      <w:r w:rsidRPr="00653C8D">
        <w:rPr>
          <w:rFonts w:ascii="Verdana" w:hAnsi="Verdana" w:cs="Arial"/>
          <w:sz w:val="18"/>
          <w:szCs w:val="18"/>
        </w:rPr>
        <w:t xml:space="preserve">     SEGUNDA ETAPA:</w:t>
      </w:r>
      <w:r w:rsidRPr="00653C8D">
        <w:rPr>
          <w:rFonts w:ascii="Verdana" w:hAnsi="Verdana" w:cs="Arial"/>
          <w:sz w:val="18"/>
          <w:szCs w:val="18"/>
        </w:rPr>
        <w:tab/>
        <w:t>Propuesta Técnica (PT)</w:t>
      </w:r>
      <w:r w:rsidRPr="00653C8D">
        <w:rPr>
          <w:rFonts w:ascii="Verdana" w:hAnsi="Verdana" w:cs="Arial"/>
          <w:sz w:val="18"/>
          <w:szCs w:val="18"/>
        </w:rPr>
        <w:tab/>
      </w:r>
      <w:r w:rsidRPr="00653C8D">
        <w:rPr>
          <w:rFonts w:ascii="Verdana" w:hAnsi="Verdana" w:cs="Arial"/>
          <w:sz w:val="18"/>
          <w:szCs w:val="18"/>
        </w:rPr>
        <w:tab/>
        <w:t>: 70 puntos</w:t>
      </w:r>
    </w:p>
    <w:p w14:paraId="00B443B3" w14:textId="77777777" w:rsidR="00384D92" w:rsidRPr="00653C8D" w:rsidRDefault="00384D92" w:rsidP="00384D92">
      <w:pPr>
        <w:widowControl w:val="0"/>
        <w:tabs>
          <w:tab w:val="left" w:pos="2127"/>
          <w:tab w:val="left" w:pos="3220"/>
        </w:tabs>
        <w:ind w:left="2127"/>
        <w:jc w:val="both"/>
        <w:rPr>
          <w:rFonts w:ascii="Verdana" w:hAnsi="Verdana" w:cs="Arial"/>
          <w:sz w:val="18"/>
          <w:szCs w:val="18"/>
        </w:rPr>
      </w:pPr>
      <w:r w:rsidRPr="00653C8D">
        <w:rPr>
          <w:rFonts w:ascii="Verdana" w:hAnsi="Verdana"/>
          <w:i/>
          <w:sz w:val="18"/>
          <w:szCs w:val="18"/>
        </w:rPr>
        <w:t xml:space="preserve"> </w:t>
      </w:r>
      <w:r w:rsidRPr="00653C8D">
        <w:rPr>
          <w:rFonts w:ascii="Verdana" w:hAnsi="Verdana"/>
          <w:i/>
          <w:sz w:val="18"/>
          <w:szCs w:val="18"/>
        </w:rPr>
        <w:tab/>
      </w:r>
    </w:p>
    <w:p w14:paraId="1E95D4E4" w14:textId="77777777" w:rsidR="00384D92" w:rsidRPr="00653C8D" w:rsidRDefault="00384D92" w:rsidP="00B1031B">
      <w:pPr>
        <w:pStyle w:val="Ttulo10"/>
        <w:numPr>
          <w:ilvl w:val="1"/>
          <w:numId w:val="14"/>
        </w:numPr>
        <w:spacing w:before="0" w:after="0"/>
        <w:jc w:val="both"/>
        <w:rPr>
          <w:rFonts w:ascii="Verdana" w:hAnsi="Verdana"/>
          <w:sz w:val="18"/>
        </w:rPr>
      </w:pPr>
      <w:bookmarkStart w:id="18" w:name="_Toc347486233"/>
      <w:r w:rsidRPr="00653C8D">
        <w:rPr>
          <w:rFonts w:ascii="Verdana" w:hAnsi="Verdana"/>
          <w:sz w:val="18"/>
        </w:rPr>
        <w:t>Evaluación de la Propuesta Económica</w:t>
      </w:r>
      <w:bookmarkEnd w:id="18"/>
    </w:p>
    <w:p w14:paraId="7514DE68" w14:textId="77777777" w:rsidR="00384D92" w:rsidRPr="00653C8D" w:rsidRDefault="00384D92" w:rsidP="00384D92">
      <w:pPr>
        <w:tabs>
          <w:tab w:val="left" w:pos="567"/>
        </w:tabs>
        <w:ind w:left="420"/>
        <w:jc w:val="both"/>
        <w:rPr>
          <w:rFonts w:ascii="Verdana" w:hAnsi="Verdana" w:cs="Arial"/>
          <w:sz w:val="18"/>
          <w:szCs w:val="18"/>
        </w:rPr>
      </w:pPr>
    </w:p>
    <w:p w14:paraId="3CA52E3C" w14:textId="77777777" w:rsidR="00384D92" w:rsidRPr="00653C8D" w:rsidRDefault="00384D92" w:rsidP="00801BCE">
      <w:pPr>
        <w:numPr>
          <w:ilvl w:val="2"/>
          <w:numId w:val="14"/>
        </w:numPr>
        <w:ind w:left="1276"/>
        <w:jc w:val="both"/>
        <w:rPr>
          <w:rFonts w:ascii="Verdana" w:hAnsi="Verdana" w:cs="Arial"/>
          <w:b/>
          <w:sz w:val="18"/>
          <w:szCs w:val="18"/>
        </w:rPr>
      </w:pPr>
      <w:r w:rsidRPr="00653C8D">
        <w:rPr>
          <w:rFonts w:ascii="Verdana" w:hAnsi="Verdana" w:cs="Arial"/>
          <w:b/>
          <w:sz w:val="18"/>
          <w:szCs w:val="18"/>
        </w:rPr>
        <w:t xml:space="preserve">Errores Aritméticos. </w:t>
      </w:r>
    </w:p>
    <w:p w14:paraId="27EB8BFD" w14:textId="77777777" w:rsidR="00384D92" w:rsidRPr="00653C8D" w:rsidRDefault="00384D92" w:rsidP="00384D92">
      <w:pPr>
        <w:pStyle w:val="Prrafodelista"/>
        <w:tabs>
          <w:tab w:val="left" w:pos="567"/>
        </w:tabs>
        <w:ind w:left="2160"/>
        <w:jc w:val="both"/>
        <w:rPr>
          <w:rFonts w:ascii="Verdana" w:hAnsi="Verdana" w:cs="Arial"/>
          <w:sz w:val="18"/>
          <w:szCs w:val="18"/>
        </w:rPr>
      </w:pPr>
    </w:p>
    <w:p w14:paraId="12663ABC" w14:textId="77777777" w:rsidR="00384D92" w:rsidRPr="00653C8D" w:rsidRDefault="00384D92" w:rsidP="00384D92">
      <w:pPr>
        <w:pStyle w:val="Prrafodelista"/>
        <w:tabs>
          <w:tab w:val="left" w:pos="567"/>
        </w:tabs>
        <w:ind w:left="567"/>
        <w:jc w:val="both"/>
        <w:rPr>
          <w:rFonts w:ascii="Verdana" w:hAnsi="Verdana" w:cs="Arial"/>
          <w:sz w:val="18"/>
          <w:szCs w:val="18"/>
        </w:rPr>
      </w:pPr>
      <w:r w:rsidRPr="00653C8D">
        <w:rPr>
          <w:rFonts w:ascii="Verdana" w:hAnsi="Verdana" w:cs="Arial"/>
          <w:sz w:val="18"/>
          <w:szCs w:val="18"/>
        </w:rPr>
        <w:t>Se corregirán los errores aritméticos, verificando la propuesta económica en el Formulario B-1 de cada propuesta, considerando lo siguiente:</w:t>
      </w:r>
    </w:p>
    <w:p w14:paraId="76E7FF42" w14:textId="77777777" w:rsidR="00384D92" w:rsidRPr="00653C8D" w:rsidRDefault="00384D92" w:rsidP="00384D92">
      <w:pPr>
        <w:tabs>
          <w:tab w:val="num" w:pos="1440"/>
        </w:tabs>
        <w:ind w:left="2124"/>
        <w:jc w:val="both"/>
        <w:rPr>
          <w:rFonts w:ascii="Verdana" w:hAnsi="Verdana" w:cs="Arial"/>
          <w:b/>
          <w:sz w:val="18"/>
          <w:szCs w:val="18"/>
        </w:rPr>
      </w:pPr>
    </w:p>
    <w:p w14:paraId="3D387353" w14:textId="77777777" w:rsidR="00384D92" w:rsidRPr="00653C8D" w:rsidRDefault="00384D92" w:rsidP="00D12179">
      <w:pPr>
        <w:numPr>
          <w:ilvl w:val="0"/>
          <w:numId w:val="12"/>
        </w:numPr>
        <w:tabs>
          <w:tab w:val="clear" w:pos="1080"/>
          <w:tab w:val="num" w:pos="567"/>
          <w:tab w:val="left" w:pos="993"/>
        </w:tabs>
        <w:ind w:left="993" w:hanging="426"/>
        <w:jc w:val="both"/>
        <w:rPr>
          <w:rFonts w:ascii="Verdana" w:hAnsi="Verdana" w:cs="Arial"/>
          <w:sz w:val="18"/>
          <w:szCs w:val="18"/>
        </w:rPr>
      </w:pPr>
      <w:r w:rsidRPr="00653C8D">
        <w:rPr>
          <w:rFonts w:ascii="Verdana" w:hAnsi="Verdana" w:cs="Arial"/>
          <w:sz w:val="18"/>
          <w:szCs w:val="18"/>
        </w:rPr>
        <w:lastRenderedPageBreak/>
        <w:t xml:space="preserve">Cuando exista discrepancia entre los montos indicados en numeral y literal, prevalecerá el literal. </w:t>
      </w:r>
    </w:p>
    <w:p w14:paraId="39AD03CE" w14:textId="422AD36F" w:rsidR="00384D92" w:rsidRPr="00653C8D" w:rsidRDefault="00384D92" w:rsidP="00D12179">
      <w:pPr>
        <w:numPr>
          <w:ilvl w:val="0"/>
          <w:numId w:val="12"/>
        </w:numPr>
        <w:tabs>
          <w:tab w:val="clear" w:pos="1080"/>
          <w:tab w:val="num" w:pos="567"/>
          <w:tab w:val="left" w:pos="993"/>
        </w:tabs>
        <w:ind w:left="993" w:hanging="426"/>
        <w:jc w:val="both"/>
        <w:rPr>
          <w:rFonts w:ascii="Verdana" w:hAnsi="Verdana" w:cs="Arial"/>
          <w:strike/>
          <w:sz w:val="18"/>
          <w:szCs w:val="18"/>
        </w:rPr>
      </w:pPr>
      <w:r w:rsidRPr="00653C8D">
        <w:rPr>
          <w:rFonts w:ascii="Verdana" w:hAnsi="Verdana" w:cs="Arial"/>
          <w:sz w:val="18"/>
          <w:szCs w:val="18"/>
        </w:rPr>
        <w:t>Si la diferencia entre el numeral y el literal es menor o igual al</w:t>
      </w:r>
      <w:r w:rsidR="00632123">
        <w:rPr>
          <w:rFonts w:ascii="Verdana" w:hAnsi="Verdana" w:cs="Arial"/>
          <w:sz w:val="18"/>
          <w:szCs w:val="18"/>
        </w:rPr>
        <w:t xml:space="preserve"> </w:t>
      </w:r>
      <w:r w:rsidR="00632123" w:rsidRPr="00843294">
        <w:rPr>
          <w:rFonts w:ascii="Verdana" w:hAnsi="Verdana" w:cs="Arial"/>
          <w:sz w:val="18"/>
          <w:szCs w:val="18"/>
        </w:rPr>
        <w:t>cero punto</w:t>
      </w:r>
      <w:r w:rsidRPr="00843294">
        <w:rPr>
          <w:rFonts w:ascii="Verdana" w:hAnsi="Verdana" w:cs="Arial"/>
          <w:sz w:val="18"/>
          <w:szCs w:val="18"/>
        </w:rPr>
        <w:t xml:space="preserve"> </w:t>
      </w:r>
      <w:r w:rsidR="00F44C8A" w:rsidRPr="00843294">
        <w:rPr>
          <w:rFonts w:ascii="Verdana" w:hAnsi="Verdana" w:cs="Arial"/>
          <w:sz w:val="18"/>
          <w:szCs w:val="18"/>
        </w:rPr>
        <w:t>uno</w:t>
      </w:r>
      <w:r w:rsidRPr="00843294">
        <w:rPr>
          <w:rFonts w:ascii="Verdana" w:hAnsi="Verdana" w:cs="Arial"/>
          <w:sz w:val="18"/>
          <w:szCs w:val="18"/>
        </w:rPr>
        <w:t xml:space="preserve"> por ciento (</w:t>
      </w:r>
      <w:r w:rsidR="00632123" w:rsidRPr="00843294">
        <w:rPr>
          <w:rFonts w:ascii="Verdana" w:hAnsi="Verdana" w:cs="Arial"/>
          <w:sz w:val="18"/>
          <w:szCs w:val="18"/>
        </w:rPr>
        <w:t>0.</w:t>
      </w:r>
      <w:r w:rsidR="00F44C8A" w:rsidRPr="00843294">
        <w:rPr>
          <w:rFonts w:ascii="Verdana" w:hAnsi="Verdana" w:cs="Arial"/>
          <w:sz w:val="18"/>
          <w:szCs w:val="18"/>
        </w:rPr>
        <w:t>1</w:t>
      </w:r>
      <w:r w:rsidRPr="00843294">
        <w:rPr>
          <w:rFonts w:ascii="Verdana" w:hAnsi="Verdana" w:cs="Arial"/>
          <w:sz w:val="18"/>
          <w:szCs w:val="18"/>
        </w:rPr>
        <w:t>%),</w:t>
      </w:r>
      <w:r w:rsidRPr="00653C8D">
        <w:rPr>
          <w:rFonts w:ascii="Verdana" w:hAnsi="Verdana" w:cs="Arial"/>
          <w:sz w:val="18"/>
          <w:szCs w:val="18"/>
        </w:rPr>
        <w:t xml:space="preserve"> se ajustará la propuesta, caso contrario la propuesta será descalificada.</w:t>
      </w:r>
    </w:p>
    <w:p w14:paraId="3D77C8B5" w14:textId="34F52B8E" w:rsidR="00384D92" w:rsidRPr="006B16AD" w:rsidRDefault="00384D92" w:rsidP="00931E43">
      <w:pPr>
        <w:autoSpaceDE w:val="0"/>
        <w:autoSpaceDN w:val="0"/>
        <w:adjustRightInd w:val="0"/>
        <w:ind w:left="993" w:hanging="426"/>
        <w:jc w:val="both"/>
        <w:rPr>
          <w:rFonts w:ascii="Verdana" w:hAnsi="Verdana" w:cs="Verdana"/>
          <w:sz w:val="18"/>
          <w:szCs w:val="18"/>
          <w:lang w:val="es-BO" w:eastAsia="es-ES"/>
        </w:rPr>
      </w:pPr>
      <w:r w:rsidRPr="00653C8D">
        <w:rPr>
          <w:rFonts w:ascii="Verdana" w:hAnsi="Verdana" w:cs="Verdana"/>
          <w:color w:val="000000"/>
          <w:sz w:val="18"/>
          <w:szCs w:val="18"/>
          <w:lang w:val="es-BO" w:eastAsia="es-ES"/>
        </w:rPr>
        <w:t>c)</w:t>
      </w:r>
      <w:r w:rsidR="00931E43" w:rsidRPr="00653C8D">
        <w:rPr>
          <w:rFonts w:ascii="Arial" w:hAnsi="Arial" w:cs="Arial"/>
          <w:color w:val="000000"/>
          <w:sz w:val="18"/>
          <w:szCs w:val="18"/>
          <w:lang w:val="es-BO" w:eastAsia="es-ES"/>
        </w:rPr>
        <w:t xml:space="preserve">  </w:t>
      </w:r>
      <w:r w:rsidR="00931E43" w:rsidRPr="00653C8D">
        <w:rPr>
          <w:rFonts w:ascii="Arial" w:hAnsi="Arial" w:cs="Arial"/>
          <w:color w:val="000000"/>
          <w:sz w:val="18"/>
          <w:szCs w:val="18"/>
          <w:lang w:val="es-BO" w:eastAsia="es-ES"/>
        </w:rPr>
        <w:tab/>
      </w:r>
      <w:r w:rsidRPr="00653C8D">
        <w:rPr>
          <w:rFonts w:ascii="Verdana" w:hAnsi="Verdana" w:cs="Verdana"/>
          <w:color w:val="000000"/>
          <w:sz w:val="18"/>
          <w:szCs w:val="18"/>
          <w:lang w:val="es-BO" w:eastAsia="es-ES"/>
        </w:rPr>
        <w:t xml:space="preserve">Si el monto ajustado por revisión aritmética superara el Precio </w:t>
      </w:r>
      <w:r w:rsidRPr="006B16AD">
        <w:rPr>
          <w:rFonts w:ascii="Verdana" w:hAnsi="Verdana" w:cs="Verdana"/>
          <w:sz w:val="18"/>
          <w:szCs w:val="18"/>
          <w:lang w:val="es-BO" w:eastAsia="es-ES"/>
        </w:rPr>
        <w:t>Referencia</w:t>
      </w:r>
      <w:r w:rsidR="00915999" w:rsidRPr="006B16AD">
        <w:rPr>
          <w:rFonts w:ascii="Verdana" w:hAnsi="Verdana" w:cs="Verdana"/>
          <w:sz w:val="18"/>
          <w:szCs w:val="18"/>
          <w:lang w:val="es-BO" w:eastAsia="es-ES"/>
        </w:rPr>
        <w:t>l (de cada componente)</w:t>
      </w:r>
      <w:r w:rsidRPr="006B16AD">
        <w:rPr>
          <w:rFonts w:ascii="Verdana" w:hAnsi="Verdana" w:cs="Verdana"/>
          <w:sz w:val="18"/>
          <w:szCs w:val="18"/>
          <w:lang w:val="es-BO" w:eastAsia="es-ES"/>
        </w:rPr>
        <w:t>, la propuesta será descalificada.</w:t>
      </w:r>
    </w:p>
    <w:p w14:paraId="375B9D8C" w14:textId="77777777" w:rsidR="00384D92" w:rsidRPr="00653C8D" w:rsidRDefault="00384D92" w:rsidP="00384D92">
      <w:pPr>
        <w:tabs>
          <w:tab w:val="left" w:pos="993"/>
        </w:tabs>
        <w:ind w:left="567"/>
        <w:jc w:val="both"/>
        <w:rPr>
          <w:rFonts w:ascii="Verdana" w:hAnsi="Verdana" w:cs="Arial"/>
          <w:sz w:val="18"/>
          <w:szCs w:val="18"/>
        </w:rPr>
      </w:pPr>
    </w:p>
    <w:p w14:paraId="50B7DCE0" w14:textId="77777777" w:rsidR="00384D92" w:rsidRPr="00653C8D" w:rsidRDefault="00384D92" w:rsidP="00384D92">
      <w:pPr>
        <w:tabs>
          <w:tab w:val="left" w:pos="993"/>
        </w:tabs>
        <w:ind w:left="567"/>
        <w:jc w:val="both"/>
        <w:rPr>
          <w:rFonts w:ascii="Verdana" w:hAnsi="Verdana" w:cs="Arial"/>
          <w:sz w:val="18"/>
          <w:szCs w:val="18"/>
        </w:rPr>
      </w:pPr>
      <w:r w:rsidRPr="00653C8D">
        <w:rPr>
          <w:rFonts w:ascii="Verdana" w:hAnsi="Verdana" w:cs="Arial"/>
          <w:sz w:val="18"/>
          <w:szCs w:val="18"/>
        </w:rPr>
        <w:t>A la propuesta ajustada de menor valor se le asignará (30) Treinta puntos, al resto de las propuestas se les asignará un puntaje inversamente proporcional, aplicando la siguiente formula:</w:t>
      </w:r>
    </w:p>
    <w:p w14:paraId="20845945" w14:textId="77777777" w:rsidR="000255DC" w:rsidRPr="00653C8D" w:rsidRDefault="000255DC" w:rsidP="00384D92">
      <w:pPr>
        <w:tabs>
          <w:tab w:val="left" w:pos="993"/>
        </w:tabs>
        <w:ind w:left="567"/>
        <w:jc w:val="both"/>
        <w:rPr>
          <w:rFonts w:ascii="Verdana" w:hAnsi="Verdana" w:cs="Arial"/>
          <w:sz w:val="18"/>
          <w:szCs w:val="18"/>
        </w:rPr>
      </w:pPr>
    </w:p>
    <w:p w14:paraId="10615F52" w14:textId="77777777" w:rsidR="000255DC" w:rsidRPr="00653C8D" w:rsidRDefault="000255DC" w:rsidP="00384D92">
      <w:pPr>
        <w:tabs>
          <w:tab w:val="left" w:pos="993"/>
        </w:tabs>
        <w:ind w:left="567"/>
        <w:jc w:val="both"/>
        <w:rPr>
          <w:rFonts w:ascii="Verdana" w:hAnsi="Verdana" w:cs="Arial"/>
          <w:sz w:val="24"/>
          <w:szCs w:val="18"/>
        </w:rPr>
      </w:pPr>
    </w:p>
    <w:p w14:paraId="4AB3F257" w14:textId="5841CD13" w:rsidR="000255DC" w:rsidRPr="00455B62" w:rsidRDefault="00FE17A8" w:rsidP="000255DC">
      <w:pPr>
        <w:tabs>
          <w:tab w:val="left" w:pos="567"/>
        </w:tabs>
        <w:ind w:left="708"/>
        <w:jc w:val="center"/>
        <w:rPr>
          <w:rFonts w:ascii="Verdana" w:hAnsi="Verdana" w:cs="Arial"/>
          <w:sz w:val="24"/>
          <w:szCs w:val="18"/>
          <w:lang w:val="es-BO"/>
        </w:rPr>
      </w:pPr>
      <m:oMath>
        <m:sSub>
          <m:sSubPr>
            <m:ctrlPr>
              <w:rPr>
                <w:rFonts w:ascii="Cambria Math" w:hAnsi="Cambria Math" w:cs="Arial"/>
                <w:i/>
                <w:sz w:val="24"/>
                <w:szCs w:val="18"/>
                <w:lang w:val="es-BO"/>
              </w:rPr>
            </m:ctrlPr>
          </m:sSubPr>
          <m:e>
            <m:r>
              <w:rPr>
                <w:rFonts w:ascii="Cambria Math" w:hAnsi="Cambria Math" w:cs="Arial"/>
                <w:sz w:val="24"/>
                <w:szCs w:val="18"/>
                <w:lang w:val="es-BO"/>
              </w:rPr>
              <m:t>PE</m:t>
            </m:r>
          </m:e>
          <m:sub>
            <m:r>
              <w:rPr>
                <w:rFonts w:ascii="Cambria Math" w:hAnsi="Cambria Math" w:cs="Arial"/>
                <w:sz w:val="24"/>
                <w:szCs w:val="18"/>
                <w:lang w:val="es-BO"/>
              </w:rPr>
              <m:t>i</m:t>
            </m:r>
          </m:sub>
        </m:sSub>
        <m:r>
          <w:rPr>
            <w:rFonts w:ascii="Cambria Math" w:hAnsi="Cambria Math" w:cs="Arial"/>
            <w:sz w:val="24"/>
            <w:szCs w:val="18"/>
            <w:lang w:val="es-BO"/>
          </w:rPr>
          <m:t>=</m:t>
        </m:r>
        <m:f>
          <m:fPr>
            <m:ctrlPr>
              <w:rPr>
                <w:rFonts w:ascii="Cambria Math" w:hAnsi="Cambria Math" w:cs="Arial"/>
                <w:i/>
                <w:sz w:val="24"/>
                <w:szCs w:val="18"/>
                <w:lang w:val="es-BO"/>
              </w:rPr>
            </m:ctrlPr>
          </m:fPr>
          <m:num>
            <m:r>
              <w:rPr>
                <w:rFonts w:ascii="Cambria Math" w:hAnsi="Cambria Math" w:cs="Arial"/>
                <w:sz w:val="24"/>
                <w:szCs w:val="18"/>
                <w:lang w:val="es-BO"/>
              </w:rPr>
              <m:t>PAMV* 30</m:t>
            </m:r>
          </m:num>
          <m:den>
            <m:sSub>
              <m:sSubPr>
                <m:ctrlPr>
                  <w:rPr>
                    <w:rFonts w:ascii="Cambria Math" w:hAnsi="Cambria Math" w:cs="Arial"/>
                    <w:i/>
                    <w:sz w:val="24"/>
                    <w:szCs w:val="18"/>
                    <w:lang w:val="es-BO"/>
                  </w:rPr>
                </m:ctrlPr>
              </m:sSubPr>
              <m:e>
                <m:r>
                  <w:rPr>
                    <w:rFonts w:ascii="Cambria Math" w:hAnsi="Cambria Math" w:cs="Arial"/>
                    <w:sz w:val="24"/>
                    <w:szCs w:val="18"/>
                    <w:lang w:val="es-BO"/>
                  </w:rPr>
                  <m:t>TPA</m:t>
                </m:r>
              </m:e>
              <m:sub>
                <m:r>
                  <w:rPr>
                    <w:rFonts w:ascii="Cambria Math" w:hAnsi="Cambria Math" w:cs="Arial"/>
                    <w:sz w:val="24"/>
                    <w:szCs w:val="18"/>
                    <w:lang w:val="es-BO"/>
                  </w:rPr>
                  <m:t>i</m:t>
                </m:r>
              </m:sub>
            </m:sSub>
          </m:den>
        </m:f>
      </m:oMath>
      <w:r w:rsidR="000255DC" w:rsidRPr="00455B62">
        <w:rPr>
          <w:rFonts w:ascii="Verdana" w:hAnsi="Verdana" w:cs="Arial"/>
          <w:sz w:val="24"/>
          <w:szCs w:val="18"/>
          <w:lang w:val="es-BO"/>
        </w:rPr>
        <w:t xml:space="preserve"> </w:t>
      </w:r>
    </w:p>
    <w:p w14:paraId="0292898F" w14:textId="7464C0B5" w:rsidR="000255DC" w:rsidRPr="00455B62" w:rsidRDefault="000255DC" w:rsidP="000255DC">
      <w:pPr>
        <w:tabs>
          <w:tab w:val="left" w:pos="993"/>
        </w:tabs>
        <w:ind w:left="567"/>
        <w:jc w:val="both"/>
        <w:rPr>
          <w:rFonts w:ascii="Verdana" w:hAnsi="Verdana" w:cs="Arial"/>
          <w:sz w:val="24"/>
          <w:szCs w:val="18"/>
        </w:rPr>
      </w:pP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p>
    <w:p w14:paraId="0939F5DF" w14:textId="77777777" w:rsidR="00384D92" w:rsidRPr="00455B62" w:rsidRDefault="00384D92" w:rsidP="00384D92">
      <w:pPr>
        <w:tabs>
          <w:tab w:val="left" w:pos="993"/>
        </w:tabs>
        <w:ind w:left="567"/>
        <w:jc w:val="both"/>
        <w:rPr>
          <w:rFonts w:ascii="Verdana" w:hAnsi="Verdana" w:cs="Arial"/>
          <w:sz w:val="18"/>
          <w:szCs w:val="18"/>
        </w:rPr>
      </w:pPr>
      <w:r w:rsidRPr="00455B62">
        <w:rPr>
          <w:rFonts w:ascii="Verdana" w:hAnsi="Verdana" w:cs="Arial"/>
          <w:sz w:val="18"/>
          <w:szCs w:val="18"/>
        </w:rPr>
        <w:t>Donde:</w:t>
      </w:r>
    </w:p>
    <w:p w14:paraId="57253E2C" w14:textId="77777777" w:rsidR="000255DC" w:rsidRPr="00455B62" w:rsidRDefault="00FE17A8" w:rsidP="000255DC">
      <w:pPr>
        <w:tabs>
          <w:tab w:val="left" w:pos="2835"/>
        </w:tabs>
        <w:ind w:left="3261" w:hanging="1134"/>
        <w:jc w:val="both"/>
        <w:rPr>
          <w:rFonts w:ascii="Verdana" w:hAnsi="Verdana" w:cs="Arial"/>
          <w:sz w:val="18"/>
          <w:szCs w:val="18"/>
          <w:lang w:val="es-BO"/>
        </w:rPr>
      </w:pPr>
      <m:oMath>
        <m:sSub>
          <m:sSubPr>
            <m:ctrlPr>
              <w:rPr>
                <w:rFonts w:ascii="Cambria Math" w:hAnsi="Cambria Math" w:cs="Arial"/>
                <w:sz w:val="18"/>
                <w:szCs w:val="18"/>
                <w:lang w:val="es-BO"/>
              </w:rPr>
            </m:ctrlPr>
          </m:sSubPr>
          <m:e>
            <m:r>
              <w:rPr>
                <w:rFonts w:ascii="Cambria Math" w:hAnsi="Cambria Math" w:cs="Arial"/>
                <w:sz w:val="18"/>
                <w:szCs w:val="18"/>
                <w:lang w:val="es-BO"/>
              </w:rPr>
              <m:t>PE</m:t>
            </m:r>
          </m:e>
          <m:sub>
            <m:r>
              <w:rPr>
                <w:rFonts w:ascii="Cambria Math" w:hAnsi="Cambria Math" w:cs="Arial"/>
                <w:sz w:val="18"/>
                <w:szCs w:val="18"/>
                <w:lang w:val="es-BO"/>
              </w:rPr>
              <m:t>i</m:t>
            </m:r>
          </m:sub>
        </m:sSub>
      </m:oMath>
      <w:r w:rsidR="000255DC" w:rsidRPr="00455B62">
        <w:rPr>
          <w:rFonts w:ascii="Verdana" w:hAnsi="Verdana" w:cs="Arial"/>
          <w:sz w:val="18"/>
          <w:szCs w:val="18"/>
          <w:lang w:val="es-BO"/>
        </w:rPr>
        <w:tab/>
        <w:t xml:space="preserve">: </w:t>
      </w:r>
      <w:r w:rsidR="000255DC" w:rsidRPr="00455B62">
        <w:rPr>
          <w:rFonts w:ascii="Verdana" w:hAnsi="Verdana" w:cs="Arial"/>
          <w:sz w:val="18"/>
          <w:szCs w:val="18"/>
          <w:lang w:val="es-BO"/>
        </w:rPr>
        <w:tab/>
        <w:t xml:space="preserve">Puntaje de la Propuesta Económica Evaluada  </w:t>
      </w:r>
    </w:p>
    <w:p w14:paraId="4ACF0948" w14:textId="77777777" w:rsidR="000255DC" w:rsidRPr="00455B62" w:rsidRDefault="000255DC" w:rsidP="000255DC">
      <w:pPr>
        <w:tabs>
          <w:tab w:val="left" w:pos="2835"/>
        </w:tabs>
        <w:ind w:left="3261" w:hanging="1134"/>
        <w:jc w:val="both"/>
        <w:rPr>
          <w:rFonts w:ascii="Verdana" w:hAnsi="Verdana" w:cs="Arial"/>
          <w:sz w:val="18"/>
          <w:szCs w:val="18"/>
          <w:lang w:val="es-BO"/>
        </w:rPr>
      </w:pPr>
      <m:oMath>
        <m:r>
          <w:rPr>
            <w:rFonts w:ascii="Cambria Math" w:hAnsi="Cambria Math" w:cs="Arial"/>
            <w:sz w:val="18"/>
            <w:szCs w:val="18"/>
            <w:lang w:val="es-BO"/>
          </w:rPr>
          <m:t>PAMV</m:t>
        </m:r>
      </m:oMath>
      <w:r w:rsidRPr="00455B62">
        <w:rPr>
          <w:rFonts w:ascii="Verdana" w:hAnsi="Verdana" w:cs="Arial"/>
          <w:sz w:val="18"/>
          <w:szCs w:val="18"/>
          <w:lang w:val="es-BO"/>
        </w:rPr>
        <w:tab/>
        <w:t xml:space="preserve">: </w:t>
      </w:r>
      <w:r w:rsidRPr="00455B62">
        <w:rPr>
          <w:rFonts w:ascii="Verdana" w:hAnsi="Verdana" w:cs="Arial"/>
          <w:sz w:val="18"/>
          <w:szCs w:val="18"/>
          <w:lang w:val="es-BO"/>
        </w:rPr>
        <w:tab/>
        <w:t>Precio Ajustado de la Propuesta con el Menor Valor</w:t>
      </w:r>
    </w:p>
    <w:p w14:paraId="42CF4911" w14:textId="2D468BF0" w:rsidR="000255DC" w:rsidRPr="00455B62" w:rsidRDefault="00FE17A8" w:rsidP="000255DC">
      <w:pPr>
        <w:tabs>
          <w:tab w:val="left" w:pos="2835"/>
        </w:tabs>
        <w:ind w:left="3261" w:hanging="1134"/>
        <w:jc w:val="both"/>
        <w:rPr>
          <w:rFonts w:ascii="Verdana" w:hAnsi="Verdana" w:cs="Arial"/>
          <w:sz w:val="18"/>
          <w:szCs w:val="18"/>
          <w:lang w:val="es-BO"/>
        </w:rPr>
      </w:pPr>
      <m:oMath>
        <m:sSub>
          <m:sSubPr>
            <m:ctrlPr>
              <w:rPr>
                <w:rFonts w:ascii="Cambria Math" w:hAnsi="Cambria Math" w:cs="Arial"/>
                <w:sz w:val="18"/>
                <w:szCs w:val="18"/>
                <w:lang w:val="es-BO"/>
              </w:rPr>
            </m:ctrlPr>
          </m:sSubPr>
          <m:e>
            <m:r>
              <w:rPr>
                <w:rFonts w:ascii="Cambria Math" w:hAnsi="Cambria Math" w:cs="Arial"/>
                <w:sz w:val="18"/>
                <w:szCs w:val="18"/>
                <w:lang w:val="es-BO"/>
              </w:rPr>
              <m:t>TPA</m:t>
            </m:r>
          </m:e>
          <m:sub>
            <m:r>
              <w:rPr>
                <w:rFonts w:ascii="Cambria Math" w:hAnsi="Cambria Math" w:cs="Arial"/>
                <w:sz w:val="18"/>
                <w:szCs w:val="18"/>
                <w:lang w:val="es-BO"/>
              </w:rPr>
              <m:t>i</m:t>
            </m:r>
          </m:sub>
        </m:sSub>
      </m:oMath>
      <w:r w:rsidR="000255DC" w:rsidRPr="00455B62">
        <w:rPr>
          <w:rFonts w:ascii="Verdana" w:hAnsi="Verdana" w:cs="Arial"/>
          <w:sz w:val="18"/>
          <w:szCs w:val="18"/>
          <w:lang w:val="es-BO"/>
        </w:rPr>
        <w:t xml:space="preserve">    </w:t>
      </w:r>
      <w:r w:rsidR="000255DC" w:rsidRPr="00455B62">
        <w:rPr>
          <w:rFonts w:ascii="Verdana" w:hAnsi="Verdana" w:cs="Arial"/>
          <w:sz w:val="18"/>
          <w:szCs w:val="18"/>
          <w:lang w:val="es-BO"/>
        </w:rPr>
        <w:tab/>
        <w:t xml:space="preserve">: </w:t>
      </w:r>
      <w:r w:rsidR="000255DC" w:rsidRPr="00455B62">
        <w:rPr>
          <w:rFonts w:ascii="Verdana" w:hAnsi="Verdana" w:cs="Arial"/>
          <w:sz w:val="18"/>
          <w:szCs w:val="18"/>
          <w:lang w:val="es-BO"/>
        </w:rPr>
        <w:tab/>
        <w:t xml:space="preserve">Total Precio Ajustado de la Propuesta a ser evaluada </w:t>
      </w:r>
    </w:p>
    <w:p w14:paraId="01432BF0" w14:textId="77777777" w:rsidR="00384D92" w:rsidRPr="00653C8D" w:rsidRDefault="00384D92" w:rsidP="00384D92">
      <w:pPr>
        <w:tabs>
          <w:tab w:val="left" w:pos="993"/>
        </w:tabs>
        <w:ind w:left="567"/>
        <w:jc w:val="both"/>
        <w:rPr>
          <w:rFonts w:ascii="Verdana" w:hAnsi="Verdana" w:cs="Arial"/>
          <w:sz w:val="18"/>
          <w:szCs w:val="18"/>
        </w:rPr>
      </w:pPr>
    </w:p>
    <w:p w14:paraId="08F95A4D" w14:textId="77777777" w:rsidR="00384D92" w:rsidRPr="00653C8D" w:rsidRDefault="00384D92" w:rsidP="00384D92">
      <w:pPr>
        <w:tabs>
          <w:tab w:val="left" w:pos="993"/>
        </w:tabs>
        <w:ind w:left="567"/>
        <w:jc w:val="both"/>
        <w:rPr>
          <w:rFonts w:ascii="Verdana" w:hAnsi="Verdana" w:cs="Arial"/>
          <w:sz w:val="18"/>
          <w:szCs w:val="18"/>
        </w:rPr>
      </w:pPr>
      <w:r w:rsidRPr="00653C8D">
        <w:rPr>
          <w:rFonts w:ascii="Verdana" w:hAnsi="Verdana" w:cs="Arial"/>
          <w:sz w:val="18"/>
          <w:szCs w:val="18"/>
        </w:rPr>
        <w:t>Las Propuestas que no fueran descalificadas en la etapa de la Evaluación Económica, pasarán a la Evaluación de la Propuesta Técnica.</w:t>
      </w:r>
    </w:p>
    <w:p w14:paraId="6109F3B8" w14:textId="77777777" w:rsidR="00384D92" w:rsidRPr="00653C8D" w:rsidRDefault="00384D92" w:rsidP="00384D92">
      <w:pPr>
        <w:tabs>
          <w:tab w:val="left" w:pos="993"/>
        </w:tabs>
        <w:ind w:left="567"/>
        <w:jc w:val="both"/>
        <w:rPr>
          <w:rFonts w:ascii="Verdana" w:hAnsi="Verdana" w:cs="Arial"/>
          <w:sz w:val="18"/>
          <w:szCs w:val="18"/>
        </w:rPr>
      </w:pPr>
    </w:p>
    <w:p w14:paraId="55D7C494" w14:textId="77777777" w:rsidR="00384D92" w:rsidRPr="00653C8D" w:rsidRDefault="00384D92" w:rsidP="00B1031B">
      <w:pPr>
        <w:pStyle w:val="Ttulo10"/>
        <w:numPr>
          <w:ilvl w:val="1"/>
          <w:numId w:val="14"/>
        </w:numPr>
        <w:spacing w:before="0" w:after="0"/>
        <w:jc w:val="both"/>
        <w:rPr>
          <w:rFonts w:ascii="Verdana" w:hAnsi="Verdana"/>
          <w:sz w:val="18"/>
        </w:rPr>
      </w:pPr>
      <w:bookmarkStart w:id="19" w:name="_Toc347486234"/>
      <w:r w:rsidRPr="00653C8D">
        <w:rPr>
          <w:rFonts w:ascii="Verdana" w:hAnsi="Verdana"/>
          <w:sz w:val="18"/>
        </w:rPr>
        <w:t>Evaluación Propuesta Técnica.</w:t>
      </w:r>
      <w:bookmarkEnd w:id="19"/>
    </w:p>
    <w:p w14:paraId="519D451F" w14:textId="77777777" w:rsidR="00384D92" w:rsidRPr="00653C8D" w:rsidRDefault="00384D92" w:rsidP="00384D92">
      <w:pPr>
        <w:ind w:right="-4"/>
        <w:jc w:val="both"/>
        <w:rPr>
          <w:rFonts w:ascii="Verdana" w:hAnsi="Verdana" w:cs="Arial"/>
          <w:sz w:val="18"/>
          <w:szCs w:val="18"/>
        </w:rPr>
      </w:pPr>
    </w:p>
    <w:p w14:paraId="048A31D3" w14:textId="77777777" w:rsidR="00CB7364" w:rsidRDefault="00CB7364" w:rsidP="007C48CC">
      <w:pPr>
        <w:spacing w:before="160" w:after="160"/>
        <w:ind w:left="567"/>
        <w:jc w:val="both"/>
        <w:rPr>
          <w:rFonts w:ascii="Verdana" w:hAnsi="Verdana" w:cs="Arial"/>
          <w:sz w:val="18"/>
          <w:szCs w:val="18"/>
        </w:rPr>
      </w:pPr>
      <w:r>
        <w:rPr>
          <w:rFonts w:ascii="Verdana" w:hAnsi="Verdana" w:cs="Arial"/>
          <w:sz w:val="18"/>
          <w:szCs w:val="18"/>
        </w:rPr>
        <w:t>Los documentos de la propuesta técnica, serán evaluados aplicando la metodología CUMPLE/NO CUMPLE, utilizando el Formulario V-3.</w:t>
      </w:r>
    </w:p>
    <w:p w14:paraId="4C6D4761" w14:textId="77777777" w:rsidR="00384D92" w:rsidRPr="00653C8D" w:rsidRDefault="00384D92" w:rsidP="00384D92">
      <w:pPr>
        <w:ind w:left="540" w:right="-4"/>
        <w:jc w:val="both"/>
        <w:rPr>
          <w:rFonts w:ascii="Verdana" w:hAnsi="Verdana" w:cs="Arial"/>
          <w:sz w:val="18"/>
          <w:szCs w:val="18"/>
        </w:rPr>
      </w:pPr>
      <w:r w:rsidRPr="00653C8D">
        <w:rPr>
          <w:rFonts w:ascii="Verdana" w:hAnsi="Verdana" w:cs="Arial"/>
          <w:sz w:val="18"/>
          <w:szCs w:val="18"/>
        </w:rPr>
        <w:t>A las propuestas que no hubieran sido descalificadas, como resultado de la metodología CUMPLE/NO CUMPLE, se les asignará (35) puntos. Posteriormente, se evaluará las condiciones adicionales establecidas en el Formulario C-2, asignando un puntaje de hasta Treinta y Cinco (35) puntos, utilizando el Formulario V-3</w:t>
      </w:r>
    </w:p>
    <w:p w14:paraId="17582D1B" w14:textId="77777777" w:rsidR="00384D92" w:rsidRPr="00653C8D" w:rsidRDefault="00384D92" w:rsidP="00384D92">
      <w:pPr>
        <w:ind w:left="540" w:right="-4"/>
        <w:jc w:val="both"/>
        <w:rPr>
          <w:rFonts w:ascii="Verdana" w:hAnsi="Verdana" w:cs="Arial"/>
          <w:sz w:val="18"/>
          <w:szCs w:val="18"/>
        </w:rPr>
      </w:pPr>
    </w:p>
    <w:p w14:paraId="2CC7289F" w14:textId="59208C7F" w:rsidR="00384D92" w:rsidRPr="00653C8D" w:rsidRDefault="00384D92" w:rsidP="00384D92">
      <w:pPr>
        <w:tabs>
          <w:tab w:val="left" w:pos="567"/>
        </w:tabs>
        <w:ind w:left="567"/>
        <w:jc w:val="both"/>
        <w:rPr>
          <w:rFonts w:ascii="Verdana" w:hAnsi="Verdana" w:cs="Tahoma"/>
          <w:sz w:val="18"/>
          <w:szCs w:val="18"/>
        </w:rPr>
      </w:pPr>
      <w:r w:rsidRPr="00653C8D">
        <w:rPr>
          <w:rFonts w:ascii="Verdana" w:hAnsi="Verdana" w:cs="Tahoma"/>
          <w:sz w:val="18"/>
          <w:szCs w:val="18"/>
        </w:rPr>
        <w:t xml:space="preserve">El puntaje de la evaluación de la Propuesta Técnica </w:t>
      </w:r>
      <w:r w:rsidR="00E622B3"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E622B3" w:rsidRPr="00653C8D">
        <w:rPr>
          <w:rFonts w:ascii="Verdana" w:hAnsi="Verdana" w:cs="Arial"/>
          <w:color w:val="4472C4" w:themeColor="accent5"/>
          <w:sz w:val="18"/>
          <w:szCs w:val="18"/>
          <w:lang w:val="es-BO"/>
        </w:rPr>
        <w:t>)</w:t>
      </w:r>
      <w:r w:rsidRPr="00653C8D">
        <w:rPr>
          <w:rFonts w:ascii="Verdana" w:hAnsi="Verdana" w:cs="Tahoma"/>
          <w:sz w:val="18"/>
          <w:szCs w:val="18"/>
        </w:rPr>
        <w:t xml:space="preserve">, será el resultado de la suma de los puntajes obtenidos de la evaluación </w:t>
      </w:r>
      <w:r w:rsidR="009D67D2">
        <w:rPr>
          <w:rFonts w:ascii="Verdana" w:hAnsi="Verdana" w:cs="Tahoma"/>
          <w:sz w:val="18"/>
          <w:szCs w:val="18"/>
        </w:rPr>
        <w:t xml:space="preserve">técnica y el formulario </w:t>
      </w:r>
      <w:r w:rsidRPr="00653C8D">
        <w:rPr>
          <w:rFonts w:ascii="Verdana" w:hAnsi="Verdana" w:cs="Tahoma"/>
          <w:sz w:val="18"/>
          <w:szCs w:val="18"/>
        </w:rPr>
        <w:t>C-2, utilizando el formulario V-3.</w:t>
      </w:r>
    </w:p>
    <w:p w14:paraId="6F6E1DFF" w14:textId="77777777" w:rsidR="00384D92" w:rsidRPr="00653C8D" w:rsidRDefault="00384D92" w:rsidP="00384D92">
      <w:pPr>
        <w:tabs>
          <w:tab w:val="left" w:pos="567"/>
        </w:tabs>
        <w:ind w:left="567"/>
        <w:jc w:val="both"/>
        <w:rPr>
          <w:rFonts w:ascii="Verdana" w:hAnsi="Verdana" w:cs="Tahoma"/>
          <w:sz w:val="18"/>
          <w:szCs w:val="18"/>
        </w:rPr>
      </w:pPr>
    </w:p>
    <w:p w14:paraId="757E5030" w14:textId="0A9AB546" w:rsidR="00930501" w:rsidRPr="00653C8D" w:rsidRDefault="00384D92" w:rsidP="006E37BA">
      <w:pPr>
        <w:tabs>
          <w:tab w:val="left" w:pos="567"/>
        </w:tabs>
        <w:ind w:left="567"/>
        <w:jc w:val="both"/>
        <w:rPr>
          <w:rFonts w:ascii="Verdana" w:hAnsi="Verdana" w:cs="Tahoma"/>
          <w:sz w:val="18"/>
          <w:szCs w:val="18"/>
        </w:rPr>
      </w:pPr>
      <w:r w:rsidRPr="00653C8D">
        <w:rPr>
          <w:rFonts w:ascii="Verdana" w:hAnsi="Verdana" w:cs="Tahoma"/>
          <w:sz w:val="18"/>
          <w:szCs w:val="18"/>
        </w:rPr>
        <w:t xml:space="preserve">Las propuestas que en la Evaluación Técnica </w:t>
      </w:r>
      <w:r w:rsidR="00E622B3"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E622B3" w:rsidRPr="00653C8D">
        <w:rPr>
          <w:rFonts w:ascii="Verdana" w:hAnsi="Verdana" w:cs="Arial"/>
          <w:color w:val="4472C4" w:themeColor="accent5"/>
          <w:sz w:val="18"/>
          <w:szCs w:val="18"/>
          <w:lang w:val="es-BO"/>
        </w:rPr>
        <w:t xml:space="preserve">) </w:t>
      </w:r>
      <w:r w:rsidRPr="00653C8D">
        <w:rPr>
          <w:rFonts w:ascii="Verdana" w:hAnsi="Verdana" w:cs="Tahoma"/>
          <w:sz w:val="18"/>
          <w:szCs w:val="18"/>
        </w:rPr>
        <w:t>no alcancen el puntaje mínimo de (50) puntos serán descalificadas.</w:t>
      </w:r>
    </w:p>
    <w:p w14:paraId="0031094F" w14:textId="77777777" w:rsidR="00384D92" w:rsidRPr="00653C8D" w:rsidRDefault="00384D92" w:rsidP="00384D92">
      <w:pPr>
        <w:tabs>
          <w:tab w:val="left" w:pos="567"/>
        </w:tabs>
        <w:ind w:left="708"/>
        <w:jc w:val="both"/>
        <w:rPr>
          <w:rFonts w:ascii="Verdana" w:hAnsi="Verdana" w:cs="Tahoma"/>
          <w:sz w:val="18"/>
          <w:szCs w:val="18"/>
        </w:rPr>
      </w:pPr>
    </w:p>
    <w:p w14:paraId="743EC7AE" w14:textId="77777777" w:rsidR="00384D92" w:rsidRPr="00653C8D" w:rsidRDefault="00384D92" w:rsidP="00B1031B">
      <w:pPr>
        <w:pStyle w:val="Ttulo10"/>
        <w:numPr>
          <w:ilvl w:val="1"/>
          <w:numId w:val="14"/>
        </w:numPr>
        <w:spacing w:before="0" w:after="0"/>
        <w:jc w:val="both"/>
        <w:rPr>
          <w:rFonts w:ascii="Verdana" w:hAnsi="Verdana"/>
          <w:sz w:val="18"/>
        </w:rPr>
      </w:pPr>
      <w:bookmarkStart w:id="20" w:name="_Toc347486235"/>
      <w:r w:rsidRPr="00653C8D">
        <w:rPr>
          <w:rFonts w:ascii="Verdana" w:hAnsi="Verdana"/>
          <w:sz w:val="18"/>
        </w:rPr>
        <w:t>Determinación del Puntaje Total</w:t>
      </w:r>
      <w:bookmarkEnd w:id="20"/>
      <w:r w:rsidRPr="00653C8D">
        <w:rPr>
          <w:rFonts w:ascii="Verdana" w:hAnsi="Verdana"/>
          <w:sz w:val="18"/>
        </w:rPr>
        <w:t xml:space="preserve"> </w:t>
      </w:r>
    </w:p>
    <w:p w14:paraId="277F4FF5" w14:textId="77777777" w:rsidR="00384D92" w:rsidRPr="00653C8D" w:rsidRDefault="00384D92" w:rsidP="00384D92">
      <w:pPr>
        <w:tabs>
          <w:tab w:val="left" w:pos="567"/>
        </w:tabs>
        <w:ind w:left="567"/>
        <w:jc w:val="both"/>
        <w:rPr>
          <w:rFonts w:ascii="Verdana" w:hAnsi="Verdana" w:cs="Tahoma"/>
          <w:sz w:val="18"/>
          <w:szCs w:val="18"/>
        </w:rPr>
      </w:pPr>
    </w:p>
    <w:p w14:paraId="5A2B2186" w14:textId="60551C46" w:rsidR="00384D92" w:rsidRPr="00653C8D" w:rsidRDefault="00384D92" w:rsidP="00384D92">
      <w:pPr>
        <w:tabs>
          <w:tab w:val="left" w:pos="567"/>
        </w:tabs>
        <w:ind w:left="540"/>
        <w:jc w:val="both"/>
        <w:rPr>
          <w:rFonts w:ascii="Verdana" w:hAnsi="Verdana" w:cs="Arial"/>
          <w:sz w:val="18"/>
          <w:szCs w:val="18"/>
        </w:rPr>
      </w:pPr>
      <w:r w:rsidRPr="00653C8D">
        <w:rPr>
          <w:rFonts w:ascii="Verdana" w:hAnsi="Verdana" w:cs="Arial"/>
          <w:sz w:val="18"/>
          <w:szCs w:val="18"/>
        </w:rPr>
        <w:t xml:space="preserve">Una vez calificadas las propuestas económica y técnica de cada propuesta, se determinará el puntaje total </w:t>
      </w:r>
      <w:r w:rsidR="0091182F"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91182F" w:rsidRPr="00653C8D">
        <w:rPr>
          <w:rFonts w:ascii="Verdana" w:hAnsi="Verdana" w:cs="Arial"/>
          <w:color w:val="4472C4" w:themeColor="accent5"/>
          <w:sz w:val="18"/>
          <w:szCs w:val="18"/>
          <w:lang w:val="es-BO"/>
        </w:rPr>
        <w:t xml:space="preserve">) </w:t>
      </w:r>
      <w:r w:rsidRPr="00653C8D">
        <w:rPr>
          <w:rFonts w:ascii="Verdana" w:hAnsi="Verdana" w:cs="Arial"/>
          <w:sz w:val="18"/>
          <w:szCs w:val="18"/>
        </w:rPr>
        <w:t>de cada una de ellas, utilizando el Formulario V-4, de acuerdo con la siguiente fórmula:</w:t>
      </w:r>
    </w:p>
    <w:p w14:paraId="43B2025F" w14:textId="77777777" w:rsidR="00384D92" w:rsidRPr="00653C8D" w:rsidRDefault="00384D92" w:rsidP="00384D92">
      <w:pPr>
        <w:tabs>
          <w:tab w:val="left" w:pos="567"/>
        </w:tabs>
        <w:ind w:left="540"/>
        <w:jc w:val="both"/>
        <w:rPr>
          <w:rFonts w:ascii="Verdana" w:hAnsi="Verdana" w:cs="Tahoma"/>
          <w:sz w:val="18"/>
          <w:szCs w:val="18"/>
        </w:rPr>
      </w:pPr>
    </w:p>
    <w:p w14:paraId="797E58EE" w14:textId="4360A2E1" w:rsidR="0091182F" w:rsidRPr="00653C8D" w:rsidRDefault="0091182F" w:rsidP="0091182F">
      <w:pPr>
        <w:tabs>
          <w:tab w:val="left" w:pos="709"/>
        </w:tabs>
        <w:jc w:val="center"/>
        <w:rPr>
          <w:rFonts w:cs="Arial"/>
          <w:color w:val="4472C4" w:themeColor="accent5"/>
          <w:sz w:val="18"/>
          <w:szCs w:val="18"/>
          <w:lang w:val="es-BO"/>
        </w:rPr>
      </w:pPr>
      <w:r w:rsidRPr="00653C8D">
        <w:rPr>
          <w:rFonts w:ascii="Verdana" w:hAnsi="Verdana" w:cs="Arial"/>
          <w:sz w:val="18"/>
          <w:szCs w:val="18"/>
        </w:rPr>
        <w:tab/>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Pr="00653C8D">
        <w:rPr>
          <w:rFonts w:cs="Tahoma"/>
          <w:color w:val="4472C4" w:themeColor="accent5"/>
          <w:sz w:val="18"/>
          <w:szCs w:val="18"/>
          <w:lang w:val="es-BO"/>
        </w:rPr>
        <w:t>=</w:t>
      </w:r>
      <m:oMath>
        <m:r>
          <w:rPr>
            <w:rFonts w:ascii="Cambria Math" w:hAnsi="Cambria Math" w:cs="Tahoma"/>
            <w:color w:val="4472C4" w:themeColor="accent5"/>
            <w:sz w:val="18"/>
            <w:szCs w:val="18"/>
            <w:lang w:val="es-BO"/>
          </w:rPr>
          <m:t xml:space="preserve">  </m:t>
        </m:r>
        <m:r>
          <w:rPr>
            <w:rFonts w:ascii="Cambria Math" w:hAnsi="Cambria Math" w:cs="Arial"/>
            <w:color w:val="4472C4" w:themeColor="accent5"/>
            <w:sz w:val="18"/>
            <w:szCs w:val="18"/>
            <w:lang w:val="es-BO"/>
          </w:rPr>
          <m:t xml:space="preserve">PEi </m:t>
        </m:r>
      </m:oMath>
      <w:r w:rsidRPr="00653C8D">
        <w:rPr>
          <w:rFonts w:cs="Arial"/>
          <w:color w:val="4472C4" w:themeColor="accent5"/>
          <w:sz w:val="18"/>
          <w:szCs w:val="18"/>
          <w:lang w:val="es-BO"/>
        </w:rPr>
        <w:t xml:space="preserve">   +   </w:t>
      </w:r>
      <m:oMath>
        <m:r>
          <w:rPr>
            <w:rFonts w:ascii="Cambria Math" w:hAnsi="Cambria Math" w:cs="Arial"/>
            <w:color w:val="4472C4" w:themeColor="accent5"/>
            <w:sz w:val="18"/>
            <w:szCs w:val="18"/>
            <w:lang w:val="es-BO"/>
          </w:rPr>
          <m:t>PTi</m:t>
        </m:r>
      </m:oMath>
    </w:p>
    <w:p w14:paraId="1F11D78C" w14:textId="6A0FC17A" w:rsidR="00384D92" w:rsidRPr="00653C8D" w:rsidRDefault="00384D92" w:rsidP="0091182F">
      <w:pPr>
        <w:tabs>
          <w:tab w:val="left" w:pos="567"/>
        </w:tabs>
        <w:ind w:left="540"/>
        <w:jc w:val="center"/>
        <w:rPr>
          <w:rFonts w:ascii="Verdana" w:hAnsi="Verdana" w:cs="Arial"/>
          <w:sz w:val="18"/>
          <w:szCs w:val="18"/>
        </w:rPr>
      </w:pPr>
    </w:p>
    <w:p w14:paraId="0B18B0D4" w14:textId="76BB81B4" w:rsidR="00384D92" w:rsidRPr="00455B62" w:rsidRDefault="00384D92" w:rsidP="0091182F">
      <w:pPr>
        <w:tabs>
          <w:tab w:val="left" w:pos="567"/>
        </w:tabs>
        <w:ind w:left="540"/>
        <w:jc w:val="both"/>
        <w:rPr>
          <w:rFonts w:ascii="Verdana" w:hAnsi="Verdana" w:cs="Arial"/>
          <w:sz w:val="18"/>
          <w:szCs w:val="18"/>
        </w:rPr>
      </w:pPr>
      <w:r w:rsidRPr="00653C8D">
        <w:rPr>
          <w:rFonts w:ascii="Verdana" w:hAnsi="Verdana" w:cs="Arial"/>
          <w:sz w:val="18"/>
          <w:szCs w:val="18"/>
        </w:rPr>
        <w:t xml:space="preserve"> Donde:  </w:t>
      </w:r>
      <w:r w:rsidRPr="00653C8D">
        <w:rPr>
          <w:rFonts w:ascii="Verdana" w:hAnsi="Verdana" w:cs="Arial"/>
          <w:sz w:val="18"/>
          <w:szCs w:val="18"/>
        </w:rPr>
        <w:tab/>
      </w:r>
      <w:r w:rsidRPr="00653C8D">
        <w:rPr>
          <w:rFonts w:ascii="Verdana" w:hAnsi="Verdana" w:cs="Arial"/>
          <w:sz w:val="18"/>
          <w:szCs w:val="18"/>
        </w:rPr>
        <w:tab/>
      </w:r>
    </w:p>
    <w:p w14:paraId="4B28758D" w14:textId="77777777" w:rsidR="0091182F" w:rsidRPr="00455B62" w:rsidRDefault="0091182F" w:rsidP="0091182F">
      <w:pPr>
        <w:widowControl w:val="0"/>
        <w:tabs>
          <w:tab w:val="left" w:pos="1418"/>
        </w:tabs>
        <w:jc w:val="both"/>
        <w:rPr>
          <w:rFonts w:cs="Arial"/>
          <w:sz w:val="18"/>
          <w:szCs w:val="18"/>
          <w:lang w:val="es-BO"/>
        </w:rPr>
      </w:pPr>
    </w:p>
    <w:p w14:paraId="6A3275B1" w14:textId="77777777" w:rsidR="0091182F" w:rsidRPr="00455B62" w:rsidRDefault="0091182F" w:rsidP="0091182F">
      <w:pPr>
        <w:widowControl w:val="0"/>
        <w:tabs>
          <w:tab w:val="left" w:pos="1418"/>
        </w:tabs>
        <w:jc w:val="both"/>
        <w:rPr>
          <w:rFonts w:ascii="Verdana" w:hAnsi="Verdana" w:cs="Arial"/>
          <w:sz w:val="18"/>
          <w:szCs w:val="18"/>
          <w:lang w:val="es-BO"/>
        </w:rPr>
      </w:pPr>
      <w:r w:rsidRPr="00455B62">
        <w:rPr>
          <w:rFonts w:cs="Arial"/>
          <w:sz w:val="18"/>
          <w:szCs w:val="18"/>
          <w:lang w:val="es-BO"/>
        </w:rPr>
        <w:tab/>
      </w:r>
      <w:r w:rsidRPr="00455B62">
        <w:rPr>
          <w:rFonts w:cs="Arial"/>
          <w:sz w:val="18"/>
          <w:szCs w:val="18"/>
          <w:lang w:val="es-BO"/>
        </w:rPr>
        <w:tab/>
      </w:r>
      <m:oMath>
        <m:sSub>
          <m:sSubPr>
            <m:ctrlPr>
              <w:rPr>
                <w:rFonts w:ascii="Cambria Math" w:hAnsi="Cambria Math" w:cs="Arial"/>
                <w:i/>
                <w:sz w:val="18"/>
                <w:szCs w:val="18"/>
                <w:lang w:val="es-BO"/>
              </w:rPr>
            </m:ctrlPr>
          </m:sSubPr>
          <m:e>
            <m:r>
              <w:rPr>
                <w:rFonts w:ascii="Cambria Math" w:hAnsi="Cambria Math" w:cs="Arial"/>
                <w:sz w:val="18"/>
                <w:szCs w:val="18"/>
                <w:lang w:val="es-BO"/>
              </w:rPr>
              <m:t>PTP</m:t>
            </m:r>
          </m:e>
          <m:sub>
            <m:r>
              <w:rPr>
                <w:rFonts w:ascii="Cambria Math" w:hAnsi="Cambria Math" w:cs="Arial"/>
                <w:sz w:val="18"/>
                <w:szCs w:val="18"/>
                <w:lang w:val="es-BO"/>
              </w:rPr>
              <m:t>i</m:t>
            </m:r>
          </m:sub>
        </m:sSub>
      </m:oMath>
      <w:r w:rsidRPr="00455B62">
        <w:rPr>
          <w:rFonts w:cs="Arial"/>
          <w:sz w:val="18"/>
          <w:szCs w:val="18"/>
          <w:lang w:val="es-BO"/>
        </w:rPr>
        <w:tab/>
        <w:t>:</w:t>
      </w:r>
      <w:r w:rsidRPr="00455B62">
        <w:rPr>
          <w:rFonts w:cs="Arial"/>
          <w:sz w:val="18"/>
          <w:szCs w:val="18"/>
          <w:lang w:val="es-BO"/>
        </w:rPr>
        <w:tab/>
      </w:r>
      <w:r w:rsidRPr="00455B62">
        <w:rPr>
          <w:rFonts w:ascii="Verdana" w:hAnsi="Verdana" w:cs="Arial"/>
          <w:sz w:val="18"/>
          <w:szCs w:val="18"/>
          <w:lang w:val="es-BO"/>
        </w:rPr>
        <w:t>Puntaje Total de la Propuesta Evaluada</w:t>
      </w:r>
    </w:p>
    <w:p w14:paraId="2CD9EE7B" w14:textId="77777777" w:rsidR="0091182F" w:rsidRPr="00455B62" w:rsidRDefault="0091182F" w:rsidP="0091182F">
      <w:pPr>
        <w:widowControl w:val="0"/>
        <w:tabs>
          <w:tab w:val="left" w:pos="1418"/>
        </w:tabs>
        <w:jc w:val="both"/>
        <w:rPr>
          <w:rFonts w:ascii="Verdana" w:hAnsi="Verdana" w:cs="Arial"/>
          <w:sz w:val="18"/>
          <w:szCs w:val="18"/>
          <w:lang w:val="es-BO"/>
        </w:rPr>
      </w:pPr>
      <w:r w:rsidRPr="00455B62">
        <w:rPr>
          <w:rFonts w:ascii="Verdana" w:hAnsi="Verdana" w:cs="Arial"/>
          <w:sz w:val="18"/>
          <w:szCs w:val="18"/>
          <w:lang w:val="es-BO"/>
        </w:rPr>
        <w:tab/>
      </w:r>
      <w:r w:rsidRPr="00455B62">
        <w:rPr>
          <w:rFonts w:ascii="Verdana" w:hAnsi="Verdana" w:cs="Arial"/>
          <w:sz w:val="18"/>
          <w:szCs w:val="18"/>
          <w:lang w:val="es-BO"/>
        </w:rPr>
        <w:tab/>
      </w:r>
      <m:oMath>
        <m:r>
          <w:rPr>
            <w:rFonts w:ascii="Cambria Math" w:hAnsi="Cambria Math" w:cs="Arial"/>
            <w:sz w:val="18"/>
            <w:szCs w:val="18"/>
            <w:lang w:val="es-BO"/>
          </w:rPr>
          <m:t>PEi</m:t>
        </m:r>
      </m:oMath>
      <w:r w:rsidRPr="00455B62">
        <w:rPr>
          <w:rFonts w:ascii="Verdana" w:hAnsi="Verdana" w:cs="Arial"/>
          <w:sz w:val="18"/>
          <w:szCs w:val="18"/>
          <w:lang w:val="es-BO"/>
        </w:rPr>
        <w:tab/>
        <w:t>:</w:t>
      </w:r>
      <w:r w:rsidRPr="00455B62">
        <w:rPr>
          <w:rFonts w:ascii="Verdana" w:hAnsi="Verdana" w:cs="Arial"/>
          <w:sz w:val="18"/>
          <w:szCs w:val="18"/>
          <w:lang w:val="es-BO"/>
        </w:rPr>
        <w:tab/>
        <w:t>Puntaje de la Propuesta Económica</w:t>
      </w:r>
    </w:p>
    <w:p w14:paraId="3F9E9CBB" w14:textId="77777777" w:rsidR="0091182F" w:rsidRPr="00455B62" w:rsidRDefault="0091182F" w:rsidP="0091182F">
      <w:pPr>
        <w:widowControl w:val="0"/>
        <w:tabs>
          <w:tab w:val="left" w:pos="1418"/>
        </w:tabs>
        <w:jc w:val="both"/>
        <w:rPr>
          <w:rFonts w:ascii="Verdana" w:hAnsi="Verdana" w:cs="Arial"/>
          <w:sz w:val="18"/>
          <w:szCs w:val="18"/>
          <w:lang w:val="es-BO"/>
        </w:rPr>
      </w:pPr>
      <w:r w:rsidRPr="00455B62">
        <w:rPr>
          <w:rFonts w:ascii="Verdana" w:hAnsi="Verdana" w:cs="Arial"/>
          <w:sz w:val="18"/>
          <w:szCs w:val="18"/>
          <w:lang w:val="es-BO"/>
        </w:rPr>
        <w:tab/>
      </w:r>
      <w:r w:rsidRPr="00455B62">
        <w:rPr>
          <w:rFonts w:ascii="Verdana" w:hAnsi="Verdana" w:cs="Arial"/>
          <w:sz w:val="18"/>
          <w:szCs w:val="18"/>
          <w:lang w:val="es-BO"/>
        </w:rPr>
        <w:tab/>
      </w:r>
      <m:oMath>
        <m:r>
          <w:rPr>
            <w:rFonts w:ascii="Cambria Math" w:hAnsi="Cambria Math" w:cs="Arial"/>
            <w:sz w:val="18"/>
            <w:szCs w:val="18"/>
            <w:lang w:val="es-BO"/>
          </w:rPr>
          <m:t>PTi</m:t>
        </m:r>
      </m:oMath>
      <w:r w:rsidRPr="00455B62">
        <w:rPr>
          <w:rFonts w:ascii="Verdana" w:hAnsi="Verdana" w:cs="Arial"/>
          <w:sz w:val="18"/>
          <w:szCs w:val="18"/>
          <w:lang w:val="es-BO"/>
        </w:rPr>
        <w:tab/>
        <w:t>:</w:t>
      </w:r>
      <w:r w:rsidRPr="00455B62">
        <w:rPr>
          <w:rFonts w:ascii="Verdana" w:hAnsi="Verdana" w:cs="Arial"/>
          <w:sz w:val="18"/>
          <w:szCs w:val="18"/>
          <w:lang w:val="es-BO"/>
        </w:rPr>
        <w:tab/>
        <w:t xml:space="preserve">Puntaje de la Propuesta Técnica </w:t>
      </w:r>
    </w:p>
    <w:p w14:paraId="2292E369" w14:textId="77777777" w:rsidR="00384D92" w:rsidRPr="00653C8D" w:rsidRDefault="00384D92" w:rsidP="00384D92">
      <w:pPr>
        <w:tabs>
          <w:tab w:val="left" w:pos="709"/>
        </w:tabs>
        <w:ind w:left="1418"/>
        <w:jc w:val="both"/>
        <w:rPr>
          <w:rFonts w:ascii="Verdana" w:hAnsi="Verdana" w:cs="Tahoma"/>
          <w:sz w:val="18"/>
          <w:szCs w:val="18"/>
        </w:rPr>
      </w:pPr>
    </w:p>
    <w:p w14:paraId="782AE99D" w14:textId="245A1C10" w:rsidR="00384D92" w:rsidRPr="00653C8D" w:rsidRDefault="00384D92" w:rsidP="00384D92">
      <w:pPr>
        <w:widowControl w:val="0"/>
        <w:tabs>
          <w:tab w:val="left" w:pos="1418"/>
        </w:tabs>
        <w:ind w:left="540"/>
        <w:jc w:val="both"/>
        <w:rPr>
          <w:rFonts w:ascii="Verdana" w:hAnsi="Verdana" w:cs="Arial"/>
          <w:sz w:val="18"/>
          <w:szCs w:val="18"/>
        </w:rPr>
      </w:pPr>
      <w:r w:rsidRPr="00653C8D">
        <w:rPr>
          <w:rFonts w:ascii="Verdana" w:hAnsi="Verdana" w:cs="Arial"/>
          <w:sz w:val="18"/>
          <w:szCs w:val="18"/>
        </w:rPr>
        <w:t xml:space="preserve">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recomendará la adjudicación de la propuesta que obtuvo el mayor puntaje total </w:t>
      </w:r>
      <w:r w:rsidR="00966726"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966726" w:rsidRPr="00653C8D">
        <w:rPr>
          <w:rFonts w:ascii="Verdana" w:hAnsi="Verdana" w:cs="Arial"/>
          <w:color w:val="4472C4" w:themeColor="accent5"/>
          <w:sz w:val="18"/>
          <w:szCs w:val="18"/>
          <w:lang w:val="es-BO"/>
        </w:rPr>
        <w:t>).</w:t>
      </w:r>
    </w:p>
    <w:p w14:paraId="21512E43" w14:textId="77777777" w:rsidR="00384D92" w:rsidRPr="00653C8D" w:rsidRDefault="00384D92" w:rsidP="00384D92">
      <w:pPr>
        <w:widowControl w:val="0"/>
        <w:tabs>
          <w:tab w:val="left" w:pos="1418"/>
        </w:tabs>
        <w:ind w:left="540"/>
        <w:jc w:val="both"/>
        <w:rPr>
          <w:rFonts w:ascii="Verdana" w:hAnsi="Verdana" w:cs="Arial"/>
          <w:sz w:val="18"/>
          <w:szCs w:val="18"/>
        </w:rPr>
      </w:pPr>
    </w:p>
    <w:p w14:paraId="474C82E5" w14:textId="229DF66D" w:rsidR="00384D92" w:rsidRPr="00653C8D" w:rsidRDefault="008D25F7" w:rsidP="00CD051C">
      <w:pPr>
        <w:ind w:left="540" w:right="-4"/>
        <w:jc w:val="both"/>
        <w:rPr>
          <w:rFonts w:ascii="Verdana" w:hAnsi="Verdana" w:cs="Arial"/>
          <w:sz w:val="18"/>
          <w:szCs w:val="18"/>
        </w:rPr>
      </w:pPr>
      <w:r w:rsidRPr="00653C8D">
        <w:rPr>
          <w:rFonts w:ascii="Verdana" w:hAnsi="Verdana" w:cs="Arial"/>
          <w:sz w:val="18"/>
          <w:szCs w:val="18"/>
        </w:rPr>
        <w:t xml:space="preserve">En caso de existir empate entre dos o más propuestas, 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será responsable de definir el desempate, aspecto que será señalado en el Informe de Evaluación y Recomendación de Adjudicación o Declaratoria Desierta.</w:t>
      </w:r>
    </w:p>
    <w:p w14:paraId="5D4652F9" w14:textId="77777777" w:rsidR="00384D92" w:rsidRPr="00653C8D" w:rsidRDefault="00384D92" w:rsidP="00384D92">
      <w:pPr>
        <w:jc w:val="both"/>
        <w:rPr>
          <w:rFonts w:ascii="Verdana" w:hAnsi="Verdana" w:cs="Arial"/>
          <w:b/>
          <w:sz w:val="18"/>
          <w:szCs w:val="18"/>
        </w:rPr>
      </w:pPr>
    </w:p>
    <w:p w14:paraId="6DE9F4BE" w14:textId="77777777" w:rsidR="00384D92" w:rsidRPr="00653C8D" w:rsidRDefault="00384D92" w:rsidP="00B1031B">
      <w:pPr>
        <w:pStyle w:val="Ttulo10"/>
        <w:numPr>
          <w:ilvl w:val="0"/>
          <w:numId w:val="14"/>
        </w:numPr>
        <w:spacing w:before="0" w:after="0"/>
        <w:jc w:val="both"/>
        <w:rPr>
          <w:rFonts w:ascii="Verdana" w:hAnsi="Verdana"/>
          <w:b w:val="0"/>
          <w:sz w:val="18"/>
          <w:szCs w:val="18"/>
        </w:rPr>
      </w:pPr>
      <w:bookmarkStart w:id="21" w:name="_Toc347486244"/>
      <w:r w:rsidRPr="00653C8D">
        <w:rPr>
          <w:rFonts w:ascii="Verdana" w:hAnsi="Verdana"/>
          <w:sz w:val="18"/>
        </w:rPr>
        <w:t>CONTENIDO DEL INFORME DE EVALUACIÓN Y RECOMENDACIÓN</w:t>
      </w:r>
    </w:p>
    <w:p w14:paraId="435F1881" w14:textId="77777777" w:rsidR="00384D92" w:rsidRPr="00653C8D" w:rsidRDefault="00384D92" w:rsidP="00384D92">
      <w:pPr>
        <w:rPr>
          <w:rFonts w:ascii="Verdana" w:hAnsi="Verdana" w:cs="Arial"/>
          <w:b/>
          <w:sz w:val="12"/>
          <w:szCs w:val="18"/>
        </w:rPr>
      </w:pPr>
    </w:p>
    <w:p w14:paraId="323BF3E4" w14:textId="77777777" w:rsidR="00384D92" w:rsidRPr="00653C8D" w:rsidRDefault="00384D92" w:rsidP="00384D92">
      <w:pPr>
        <w:ind w:left="426"/>
        <w:jc w:val="both"/>
        <w:rPr>
          <w:rFonts w:ascii="Verdana" w:hAnsi="Verdana" w:cs="Arial"/>
          <w:sz w:val="18"/>
          <w:szCs w:val="18"/>
        </w:rPr>
      </w:pPr>
      <w:r w:rsidRPr="00653C8D">
        <w:rPr>
          <w:rFonts w:ascii="Verdana" w:hAnsi="Verdana" w:cs="Arial"/>
          <w:sz w:val="18"/>
          <w:szCs w:val="18"/>
        </w:rPr>
        <w:t>El Informe de Evaluación y Recomendación de Adjudicación o Declaratoria Desierta, deberá contener mínimamente lo siguiente:</w:t>
      </w:r>
    </w:p>
    <w:p w14:paraId="4108424D" w14:textId="77777777" w:rsidR="00384D92" w:rsidRPr="00653C8D" w:rsidRDefault="00384D92" w:rsidP="00384D92">
      <w:pPr>
        <w:ind w:left="360"/>
        <w:jc w:val="both"/>
        <w:rPr>
          <w:rFonts w:ascii="Verdana" w:hAnsi="Verdana" w:cs="Arial"/>
          <w:sz w:val="14"/>
          <w:szCs w:val="18"/>
        </w:rPr>
      </w:pPr>
    </w:p>
    <w:p w14:paraId="74E460F5"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Nómina de los proponentes.</w:t>
      </w:r>
    </w:p>
    <w:p w14:paraId="786880CD" w14:textId="63E5FD01" w:rsidR="00384D92" w:rsidRPr="006F1D91" w:rsidRDefault="00384D92" w:rsidP="001D1909">
      <w:pPr>
        <w:numPr>
          <w:ilvl w:val="1"/>
          <w:numId w:val="7"/>
        </w:numPr>
        <w:tabs>
          <w:tab w:val="clear" w:pos="780"/>
          <w:tab w:val="num" w:pos="709"/>
        </w:tabs>
        <w:ind w:left="1134" w:hanging="708"/>
        <w:jc w:val="both"/>
        <w:rPr>
          <w:rFonts w:ascii="Verdana" w:hAnsi="Verdana" w:cs="Arial"/>
          <w:strike/>
          <w:color w:val="FF0000"/>
          <w:sz w:val="18"/>
          <w:szCs w:val="18"/>
        </w:rPr>
      </w:pPr>
      <w:r w:rsidRPr="00653C8D">
        <w:rPr>
          <w:rFonts w:ascii="Verdana" w:hAnsi="Verdana" w:cs="Arial"/>
          <w:sz w:val="18"/>
          <w:szCs w:val="18"/>
        </w:rPr>
        <w:t>Cuadros de Evaluación</w:t>
      </w:r>
      <w:r w:rsidR="00240B41">
        <w:rPr>
          <w:rFonts w:ascii="Verdana" w:hAnsi="Verdana" w:cs="Arial"/>
          <w:sz w:val="18"/>
          <w:szCs w:val="18"/>
        </w:rPr>
        <w:t>.</w:t>
      </w:r>
    </w:p>
    <w:p w14:paraId="5C222498"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Detalle de errores subsanables, cuando corresponda.</w:t>
      </w:r>
    </w:p>
    <w:p w14:paraId="24E2B941"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Causales para la descalificación de propuestas, cuando corresponda.</w:t>
      </w:r>
    </w:p>
    <w:p w14:paraId="28E9CAE1" w14:textId="66A8FA91"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 xml:space="preserve">Recomendación de Adjudicación o </w:t>
      </w:r>
      <w:r w:rsidR="002056B6" w:rsidRPr="00653C8D">
        <w:rPr>
          <w:rFonts w:ascii="Verdana" w:hAnsi="Verdana" w:cs="Arial"/>
          <w:sz w:val="18"/>
          <w:szCs w:val="18"/>
        </w:rPr>
        <w:t>Declaratoria Desierta.</w:t>
      </w:r>
    </w:p>
    <w:p w14:paraId="00DA2B26" w14:textId="3E797F52" w:rsidR="00384D92" w:rsidRPr="00653C8D" w:rsidRDefault="00384D92" w:rsidP="00384D92">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 xml:space="preserve">Otros aspectos que 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considere pertinentes.</w:t>
      </w:r>
      <w:bookmarkEnd w:id="21"/>
    </w:p>
    <w:p w14:paraId="4CB61045" w14:textId="77777777" w:rsidR="00384D92" w:rsidRPr="00653C8D" w:rsidRDefault="00384D92" w:rsidP="00384D92">
      <w:pPr>
        <w:rPr>
          <w:rFonts w:ascii="Verdana" w:hAnsi="Verdana" w:cs="Arial"/>
          <w:b/>
          <w:sz w:val="18"/>
          <w:szCs w:val="18"/>
        </w:rPr>
      </w:pPr>
    </w:p>
    <w:p w14:paraId="5F2488D0" w14:textId="7FBFE4B7" w:rsidR="002D78D1" w:rsidRPr="00653C8D" w:rsidRDefault="002D78D1" w:rsidP="00B1031B">
      <w:pPr>
        <w:pStyle w:val="Ttulo10"/>
        <w:numPr>
          <w:ilvl w:val="0"/>
          <w:numId w:val="14"/>
        </w:numPr>
        <w:spacing w:before="0" w:after="0"/>
        <w:jc w:val="both"/>
        <w:rPr>
          <w:rFonts w:ascii="Verdana" w:hAnsi="Verdana"/>
          <w:sz w:val="18"/>
        </w:rPr>
      </w:pPr>
      <w:r w:rsidRPr="00653C8D">
        <w:rPr>
          <w:rFonts w:ascii="Verdana" w:hAnsi="Verdana"/>
          <w:sz w:val="18"/>
        </w:rPr>
        <w:t>ADJUDICACIÓN O DECLARATORIA DESIERTA</w:t>
      </w:r>
    </w:p>
    <w:p w14:paraId="6DC794A9" w14:textId="77777777" w:rsidR="002D78D1" w:rsidRPr="00653C8D" w:rsidRDefault="002D78D1" w:rsidP="002D78D1">
      <w:pPr>
        <w:pStyle w:val="Ttulo10"/>
        <w:spacing w:before="0" w:after="0"/>
        <w:ind w:left="432"/>
        <w:jc w:val="both"/>
        <w:rPr>
          <w:rFonts w:ascii="Verdana" w:hAnsi="Verdana"/>
          <w:sz w:val="18"/>
        </w:rPr>
      </w:pPr>
    </w:p>
    <w:p w14:paraId="17A17E90" w14:textId="77777777" w:rsidR="002D78D1" w:rsidRPr="00653C8D" w:rsidRDefault="002D78D1" w:rsidP="00B1031B">
      <w:pPr>
        <w:pStyle w:val="Prrafodelista"/>
        <w:numPr>
          <w:ilvl w:val="0"/>
          <w:numId w:val="14"/>
        </w:numPr>
        <w:jc w:val="both"/>
        <w:rPr>
          <w:rFonts w:ascii="Verdana" w:hAnsi="Verdana" w:cs="Arial"/>
          <w:vanish/>
          <w:sz w:val="18"/>
          <w:szCs w:val="18"/>
        </w:rPr>
      </w:pPr>
    </w:p>
    <w:p w14:paraId="2F731447" w14:textId="644E432D" w:rsidR="00416B3B" w:rsidRPr="00681AA5" w:rsidRDefault="00416B3B" w:rsidP="00F405A4">
      <w:pPr>
        <w:pStyle w:val="Prrafodelista"/>
        <w:ind w:left="432"/>
        <w:jc w:val="both"/>
        <w:rPr>
          <w:rFonts w:ascii="Verdana" w:hAnsi="Verdana" w:cs="Arial"/>
          <w:sz w:val="18"/>
          <w:szCs w:val="18"/>
        </w:rPr>
      </w:pPr>
      <w:r w:rsidRPr="00681AA5">
        <w:rPr>
          <w:rFonts w:ascii="Verdana" w:hAnsi="Verdana" w:cs="Arial"/>
          <w:sz w:val="18"/>
          <w:szCs w:val="18"/>
        </w:rPr>
        <w:t xml:space="preserve">El RCD, recibido el Informe de Evaluación y Recomendación de Adjudicación o Declaratoria Desierta y dentro del plazo fijado en el cronograma de plazos, emitirá la </w:t>
      </w:r>
      <w:r w:rsidR="006E5480" w:rsidRPr="008500C5">
        <w:rPr>
          <w:rFonts w:ascii="Verdana" w:hAnsi="Verdana" w:cs="Arial"/>
          <w:sz w:val="18"/>
          <w:szCs w:val="18"/>
        </w:rPr>
        <w:t>Nota de Adjudicación o Declaratoria Desierta para montos hasta Bs1.000.000,00 o Resolución Administrativa de Adjudicación o Declaratoria Desierta para importes mayores a Bs1.000.000,00</w:t>
      </w:r>
      <w:r w:rsidRPr="00681AA5">
        <w:rPr>
          <w:rFonts w:ascii="Verdana" w:hAnsi="Verdana" w:cs="Arial"/>
          <w:sz w:val="18"/>
          <w:szCs w:val="18"/>
        </w:rPr>
        <w:t>.</w:t>
      </w:r>
    </w:p>
    <w:p w14:paraId="6CDDB770" w14:textId="77777777" w:rsidR="00416B3B" w:rsidRPr="00681AA5" w:rsidRDefault="00416B3B" w:rsidP="00F405A4">
      <w:pPr>
        <w:pStyle w:val="Prrafodelista"/>
        <w:ind w:left="432"/>
        <w:jc w:val="both"/>
        <w:rPr>
          <w:rFonts w:ascii="Verdana" w:hAnsi="Verdana" w:cs="Arial"/>
          <w:sz w:val="18"/>
          <w:szCs w:val="18"/>
        </w:rPr>
      </w:pPr>
    </w:p>
    <w:p w14:paraId="10D3471D" w14:textId="724DF596" w:rsidR="00416B3B" w:rsidRPr="00681AA5" w:rsidRDefault="00843294" w:rsidP="00F405A4">
      <w:pPr>
        <w:pStyle w:val="Prrafodelista"/>
        <w:ind w:left="432"/>
        <w:jc w:val="both"/>
        <w:rPr>
          <w:rFonts w:ascii="Verdana" w:hAnsi="Verdana" w:cs="Arial"/>
          <w:sz w:val="18"/>
          <w:szCs w:val="18"/>
        </w:rPr>
      </w:pPr>
      <w:r w:rsidRPr="00681AA5">
        <w:rPr>
          <w:rFonts w:ascii="Verdana" w:hAnsi="Verdana" w:cs="Arial"/>
          <w:sz w:val="18"/>
          <w:szCs w:val="18"/>
        </w:rPr>
        <w:t>En</w:t>
      </w:r>
      <w:r w:rsidR="00416B3B" w:rsidRPr="00681AA5">
        <w:rPr>
          <w:rFonts w:ascii="Verdana" w:hAnsi="Verdana" w:cs="Arial"/>
          <w:sz w:val="18"/>
          <w:szCs w:val="18"/>
        </w:rPr>
        <w:t xml:space="preserve"> caso de que el RCD solicite a la Comisión de Evaluación y Calificación la complementación o sustentación del informe, podrá autorizar la modificación del cronograma de plazos a partir de la fecha establecida para la emisión de la Adjudicación o Declaratoria Desierta.</w:t>
      </w:r>
    </w:p>
    <w:p w14:paraId="145BEE18" w14:textId="77777777" w:rsidR="00416B3B" w:rsidRPr="00681AA5" w:rsidRDefault="00416B3B" w:rsidP="00F405A4">
      <w:pPr>
        <w:pStyle w:val="Prrafodelista"/>
        <w:ind w:left="432"/>
        <w:jc w:val="both"/>
        <w:rPr>
          <w:rFonts w:ascii="Verdana" w:hAnsi="Verdana" w:cs="Arial"/>
          <w:sz w:val="18"/>
          <w:szCs w:val="18"/>
        </w:rPr>
      </w:pPr>
    </w:p>
    <w:p w14:paraId="25C9B7EE" w14:textId="6370A575" w:rsidR="00416B3B" w:rsidRPr="00681AA5" w:rsidRDefault="00843294" w:rsidP="00F405A4">
      <w:pPr>
        <w:pStyle w:val="Prrafodelista"/>
        <w:ind w:left="432"/>
        <w:jc w:val="both"/>
        <w:rPr>
          <w:rFonts w:ascii="Verdana" w:hAnsi="Verdana" w:cs="Arial"/>
          <w:sz w:val="18"/>
          <w:szCs w:val="18"/>
        </w:rPr>
      </w:pPr>
      <w:r w:rsidRPr="00681AA5">
        <w:rPr>
          <w:rFonts w:ascii="Verdana" w:hAnsi="Verdana" w:cs="Arial"/>
          <w:sz w:val="18"/>
          <w:szCs w:val="18"/>
        </w:rPr>
        <w:t>Si</w:t>
      </w:r>
      <w:r w:rsidR="00416B3B" w:rsidRPr="00681AA5">
        <w:rPr>
          <w:rFonts w:ascii="Verdana" w:hAnsi="Verdana" w:cs="Arial"/>
          <w:sz w:val="18"/>
          <w:szCs w:val="18"/>
        </w:rPr>
        <w:t xml:space="preserve"> el RCD, recibida la complementación o sustentación del Informe de Evaluación y Recomendación, decidiera bajo su exclusiva responsabilidad, apartarse de la recomendación, deberá elaborar un informe fundamentado dirigido a la MAE y a la Contraloría General del Estado.</w:t>
      </w:r>
    </w:p>
    <w:p w14:paraId="46A1FB8E" w14:textId="77777777" w:rsidR="00416B3B" w:rsidRPr="00681AA5" w:rsidRDefault="00416B3B" w:rsidP="00F405A4">
      <w:pPr>
        <w:pStyle w:val="Prrafodelista"/>
        <w:ind w:left="432"/>
        <w:jc w:val="both"/>
        <w:rPr>
          <w:rFonts w:ascii="Verdana" w:hAnsi="Verdana" w:cs="Arial"/>
          <w:sz w:val="18"/>
          <w:szCs w:val="18"/>
        </w:rPr>
      </w:pPr>
    </w:p>
    <w:p w14:paraId="4F3C451C" w14:textId="0C757077" w:rsidR="00416B3B" w:rsidRPr="006E5480" w:rsidRDefault="00416B3B" w:rsidP="00F405A4">
      <w:pPr>
        <w:pStyle w:val="Prrafodelista"/>
        <w:ind w:left="432"/>
        <w:jc w:val="both"/>
        <w:rPr>
          <w:rFonts w:ascii="Verdana" w:hAnsi="Verdana" w:cs="Arial"/>
          <w:sz w:val="18"/>
          <w:szCs w:val="18"/>
        </w:rPr>
      </w:pPr>
      <w:r w:rsidRPr="006E5480">
        <w:rPr>
          <w:rFonts w:ascii="Verdana" w:hAnsi="Verdana" w:cs="Arial"/>
          <w:sz w:val="18"/>
          <w:szCs w:val="18"/>
        </w:rPr>
        <w:t>La</w:t>
      </w:r>
      <w:r w:rsidR="00AE08B3" w:rsidRPr="006E5480">
        <w:rPr>
          <w:rFonts w:ascii="Verdana" w:hAnsi="Verdana" w:cs="Arial"/>
          <w:sz w:val="18"/>
          <w:szCs w:val="18"/>
        </w:rPr>
        <w:t xml:space="preserve"> Nota o </w:t>
      </w:r>
      <w:r w:rsidRPr="006E5480">
        <w:rPr>
          <w:rFonts w:ascii="Verdana" w:hAnsi="Verdana" w:cs="Arial"/>
          <w:sz w:val="18"/>
          <w:szCs w:val="18"/>
        </w:rPr>
        <w:t xml:space="preserve">Resolución Administrativa de Adjudicación o </w:t>
      </w:r>
      <w:r w:rsidRPr="006E5480">
        <w:rPr>
          <w:rFonts w:ascii="Verdana" w:hAnsi="Verdana" w:cs="Arial"/>
          <w:sz w:val="18"/>
          <w:szCs w:val="18"/>
          <w:lang w:val="es-BO"/>
        </w:rPr>
        <w:t xml:space="preserve">Declaratoria Desierta, </w:t>
      </w:r>
      <w:r w:rsidRPr="006E5480">
        <w:rPr>
          <w:rFonts w:ascii="Verdana" w:hAnsi="Verdana" w:cs="Arial"/>
          <w:sz w:val="18"/>
          <w:szCs w:val="18"/>
        </w:rPr>
        <w:t>se</w:t>
      </w:r>
      <w:r w:rsidR="00B01808" w:rsidRPr="006E5480">
        <w:rPr>
          <w:rFonts w:ascii="Verdana" w:hAnsi="Verdana" w:cs="Arial"/>
          <w:sz w:val="18"/>
          <w:szCs w:val="18"/>
        </w:rPr>
        <w:t>rá notificada a los proponentes, según lo establecido en el procedimiento.</w:t>
      </w:r>
    </w:p>
    <w:p w14:paraId="59CFAA5E" w14:textId="77777777" w:rsidR="00930501" w:rsidRPr="00653C8D" w:rsidRDefault="00930501" w:rsidP="00384D92">
      <w:pPr>
        <w:rPr>
          <w:rFonts w:ascii="Verdana" w:hAnsi="Verdana" w:cs="Arial"/>
          <w:b/>
          <w:sz w:val="18"/>
          <w:szCs w:val="18"/>
        </w:rPr>
      </w:pPr>
    </w:p>
    <w:p w14:paraId="7F9AFB22"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V</w:t>
      </w:r>
    </w:p>
    <w:p w14:paraId="77A14B5F"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SUSCRIPCIÓN Y MODIFICACIONES AL CONTRATO</w:t>
      </w:r>
    </w:p>
    <w:p w14:paraId="7648699A" w14:textId="0EE95CD8" w:rsidR="00384D92" w:rsidRPr="008030B0" w:rsidRDefault="00384D92" w:rsidP="001E60E5">
      <w:pPr>
        <w:pStyle w:val="Ttulo10"/>
        <w:numPr>
          <w:ilvl w:val="0"/>
          <w:numId w:val="42"/>
        </w:numPr>
        <w:spacing w:before="0" w:after="0"/>
        <w:ind w:left="426"/>
        <w:jc w:val="both"/>
        <w:rPr>
          <w:rFonts w:ascii="Verdana" w:hAnsi="Verdana"/>
          <w:sz w:val="18"/>
        </w:rPr>
      </w:pPr>
      <w:r w:rsidRPr="008030B0">
        <w:rPr>
          <w:rFonts w:ascii="Verdana" w:hAnsi="Verdana"/>
          <w:sz w:val="18"/>
        </w:rPr>
        <w:t>SUSCRIPCIÓN DE CONTRATO</w:t>
      </w:r>
    </w:p>
    <w:p w14:paraId="7E73E4D1" w14:textId="77777777" w:rsidR="00384D92" w:rsidRPr="00653C8D" w:rsidRDefault="00384D92" w:rsidP="001E60E5">
      <w:pPr>
        <w:pStyle w:val="Prrafodelista"/>
        <w:numPr>
          <w:ilvl w:val="0"/>
          <w:numId w:val="21"/>
        </w:numPr>
        <w:spacing w:before="160" w:after="160"/>
        <w:jc w:val="both"/>
        <w:rPr>
          <w:rFonts w:ascii="Verdana" w:hAnsi="Verdana" w:cs="Arial"/>
          <w:vanish/>
          <w:sz w:val="18"/>
          <w:szCs w:val="18"/>
          <w:lang w:val="es-BO"/>
        </w:rPr>
      </w:pPr>
    </w:p>
    <w:p w14:paraId="3F1E26CE" w14:textId="77777777" w:rsidR="00384D92" w:rsidRPr="00653C8D" w:rsidRDefault="00384D92" w:rsidP="001E60E5">
      <w:pPr>
        <w:pStyle w:val="Prrafodelista"/>
        <w:numPr>
          <w:ilvl w:val="0"/>
          <w:numId w:val="21"/>
        </w:numPr>
        <w:spacing w:before="160" w:after="160"/>
        <w:jc w:val="both"/>
        <w:rPr>
          <w:rFonts w:ascii="Verdana" w:hAnsi="Verdana" w:cs="Arial"/>
          <w:vanish/>
          <w:sz w:val="18"/>
          <w:szCs w:val="18"/>
          <w:lang w:val="es-BO"/>
        </w:rPr>
      </w:pPr>
    </w:p>
    <w:p w14:paraId="02C37080" w14:textId="77777777" w:rsidR="00384D92" w:rsidRPr="00653C8D" w:rsidRDefault="00384D92" w:rsidP="001E60E5">
      <w:pPr>
        <w:pStyle w:val="Prrafodelista"/>
        <w:numPr>
          <w:ilvl w:val="0"/>
          <w:numId w:val="21"/>
        </w:numPr>
        <w:spacing w:before="160" w:after="160"/>
        <w:jc w:val="both"/>
        <w:rPr>
          <w:rFonts w:ascii="Verdana" w:hAnsi="Verdana" w:cs="Arial"/>
          <w:vanish/>
          <w:sz w:val="18"/>
          <w:szCs w:val="18"/>
          <w:lang w:val="es-BO"/>
        </w:rPr>
      </w:pPr>
    </w:p>
    <w:p w14:paraId="1EBF92CD" w14:textId="77777777" w:rsidR="00384D92" w:rsidRPr="00653C8D" w:rsidRDefault="00384D92" w:rsidP="001E60E5">
      <w:pPr>
        <w:pStyle w:val="Prrafodelista"/>
        <w:numPr>
          <w:ilvl w:val="0"/>
          <w:numId w:val="21"/>
        </w:numPr>
        <w:spacing w:before="160" w:after="160"/>
        <w:jc w:val="both"/>
        <w:rPr>
          <w:rFonts w:ascii="Verdana" w:hAnsi="Verdana" w:cs="Arial"/>
          <w:vanish/>
          <w:sz w:val="18"/>
          <w:szCs w:val="18"/>
          <w:lang w:val="es-BO"/>
        </w:rPr>
      </w:pPr>
    </w:p>
    <w:p w14:paraId="366F9413" w14:textId="37BCC68D" w:rsidR="00384D92" w:rsidRPr="008030B0" w:rsidRDefault="00384D92" w:rsidP="004576FE">
      <w:pPr>
        <w:pStyle w:val="Prrafodelista"/>
        <w:spacing w:before="160" w:after="160"/>
        <w:ind w:left="426"/>
        <w:jc w:val="both"/>
        <w:rPr>
          <w:rFonts w:ascii="Verdana" w:hAnsi="Verdana" w:cs="Arial"/>
          <w:sz w:val="18"/>
          <w:szCs w:val="18"/>
          <w:lang w:val="es-BO"/>
        </w:rPr>
      </w:pPr>
      <w:r w:rsidRPr="008030B0">
        <w:rPr>
          <w:rFonts w:ascii="Verdana" w:hAnsi="Verdana" w:cs="Arial"/>
          <w:sz w:val="18"/>
          <w:szCs w:val="18"/>
          <w:lang w:val="es-BO"/>
        </w:rPr>
        <w:t>El proponente adjudicado deberá presentar, para la suscripción de contrato, los originales o fotocopias legalizadas de los documentos señalados en el Formulario de Presentación de Propuestas (Formulario A-1), excepto aquella documentación cuya información se encuentre consignada en el Certificado del RUPE.</w:t>
      </w:r>
    </w:p>
    <w:p w14:paraId="4ABE5003" w14:textId="77777777"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 xml:space="preserve">Para el caso de proponentes extranjeros establecidos en su país de origen, los documentos deben ser similares o equivalentes a los requeridos localmente.  </w:t>
      </w:r>
    </w:p>
    <w:p w14:paraId="02104F72" w14:textId="77777777"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Si el proponente adjudicado presentase los documentos antes del plazo otorgado, el proceso deberá continuar.</w:t>
      </w:r>
    </w:p>
    <w:p w14:paraId="2770AF03" w14:textId="56B513EE" w:rsidR="00901766"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 xml:space="preserve">En caso que el proponente adjudicado justifique, oportunamente, el retraso en la presentación de uno o más documentos requeridos para la suscripción del contrato, por causas de fuerza mayor, caso fortuito u otras causas </w:t>
      </w:r>
      <w:r w:rsidRPr="00405842">
        <w:rPr>
          <w:rFonts w:ascii="Verdana" w:hAnsi="Verdana" w:cs="Arial"/>
          <w:b/>
          <w:sz w:val="18"/>
          <w:szCs w:val="18"/>
          <w:lang w:val="es-BO"/>
        </w:rPr>
        <w:t>debidamente justificadas</w:t>
      </w:r>
      <w:r w:rsidR="00405842" w:rsidRPr="00405842">
        <w:rPr>
          <w:rFonts w:ascii="Verdana" w:hAnsi="Verdana" w:cs="Arial"/>
          <w:b/>
          <w:sz w:val="18"/>
          <w:szCs w:val="18"/>
          <w:lang w:val="es-BO"/>
        </w:rPr>
        <w:t>, documentadas</w:t>
      </w:r>
      <w:r w:rsidRPr="00405842">
        <w:rPr>
          <w:rFonts w:ascii="Verdana" w:hAnsi="Verdana" w:cs="Arial"/>
          <w:b/>
          <w:sz w:val="18"/>
          <w:szCs w:val="18"/>
          <w:lang w:val="es-BO"/>
        </w:rPr>
        <w:t xml:space="preserve"> y aceptadas por la entidad</w:t>
      </w:r>
      <w:r w:rsidRPr="00653C8D">
        <w:rPr>
          <w:rFonts w:ascii="Verdana" w:hAnsi="Verdana" w:cs="Arial"/>
          <w:sz w:val="18"/>
          <w:szCs w:val="18"/>
          <w:lang w:val="es-BO"/>
        </w:rPr>
        <w:t xml:space="preserve">, </w:t>
      </w:r>
      <w:r w:rsidRPr="000D4EF9">
        <w:rPr>
          <w:rFonts w:ascii="Verdana" w:hAnsi="Verdana" w:cs="Arial"/>
          <w:sz w:val="18"/>
          <w:szCs w:val="18"/>
          <w:lang w:val="es-BO"/>
        </w:rPr>
        <w:t xml:space="preserve">el proponente deberá solicitar la ampliación de plazo debiendo la entidad analizar y si corresponde emitir nota de aceptación y notificar a la empresa, esta ampliación </w:t>
      </w:r>
      <w:bookmarkStart w:id="22" w:name="_Hlk195184945"/>
      <w:r w:rsidR="00455B62" w:rsidRPr="003366DF">
        <w:rPr>
          <w:rFonts w:ascii="Verdana" w:hAnsi="Verdana" w:cs="Arial"/>
          <w:color w:val="0070C0"/>
          <w:sz w:val="18"/>
          <w:szCs w:val="18"/>
        </w:rPr>
        <w:t>debe</w:t>
      </w:r>
      <w:r w:rsidR="00455B62">
        <w:rPr>
          <w:rFonts w:ascii="Verdana" w:hAnsi="Verdana" w:cs="Arial"/>
          <w:color w:val="0070C0"/>
          <w:sz w:val="18"/>
          <w:szCs w:val="18"/>
        </w:rPr>
        <w:t>rá</w:t>
      </w:r>
      <w:r w:rsidR="00455B62" w:rsidRPr="003366DF">
        <w:rPr>
          <w:rFonts w:ascii="Verdana" w:hAnsi="Verdana" w:cs="Arial"/>
          <w:color w:val="0070C0"/>
          <w:sz w:val="18"/>
          <w:szCs w:val="18"/>
        </w:rPr>
        <w:t xml:space="preserve"> considerar plazos razonables para alcanzar el objetivo del proceso de contratación</w:t>
      </w:r>
      <w:bookmarkEnd w:id="22"/>
      <w:r w:rsidR="00455B62">
        <w:rPr>
          <w:rFonts w:ascii="Verdana" w:hAnsi="Verdana" w:cs="Arial"/>
          <w:color w:val="0070C0"/>
          <w:sz w:val="18"/>
          <w:szCs w:val="18"/>
        </w:rPr>
        <w:t>.</w:t>
      </w:r>
    </w:p>
    <w:p w14:paraId="179AAEC2"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242EF8F5"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3911967C"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72C6F7D3"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561E3F41"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616D8624"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41BFF1A3"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7BA5DCE4"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25181F80"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297D30F7"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42CC47CD"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31EB55AC"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2C4264ED"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0A26AFD8"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0934997C"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41F0DD5F"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50696F9C"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77EB954D"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23CB9ED0"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55986482"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5254ABFD" w14:textId="77777777" w:rsidR="00384D92" w:rsidRPr="00653C8D" w:rsidRDefault="00384D92" w:rsidP="001E60E5">
      <w:pPr>
        <w:pStyle w:val="Prrafodelista"/>
        <w:numPr>
          <w:ilvl w:val="0"/>
          <w:numId w:val="23"/>
        </w:numPr>
        <w:spacing w:before="160" w:after="160"/>
        <w:ind w:left="426" w:hanging="567"/>
        <w:jc w:val="both"/>
        <w:rPr>
          <w:rFonts w:ascii="Verdana" w:hAnsi="Verdana" w:cs="Arial"/>
          <w:vanish/>
          <w:sz w:val="18"/>
          <w:szCs w:val="18"/>
          <w:lang w:val="es-BO"/>
        </w:rPr>
      </w:pPr>
    </w:p>
    <w:p w14:paraId="1556DDCF" w14:textId="3AB4B2C8" w:rsidR="00384D92" w:rsidRPr="008030B0" w:rsidRDefault="00384D92" w:rsidP="004576FE">
      <w:pPr>
        <w:pStyle w:val="Prrafodelista"/>
        <w:spacing w:before="160" w:after="160"/>
        <w:ind w:left="426"/>
        <w:jc w:val="both"/>
        <w:rPr>
          <w:rFonts w:ascii="Verdana" w:hAnsi="Verdana" w:cs="Arial"/>
          <w:sz w:val="18"/>
          <w:szCs w:val="18"/>
          <w:lang w:val="es-BO"/>
        </w:rPr>
      </w:pPr>
      <w:r w:rsidRPr="008030B0">
        <w:rPr>
          <w:rFonts w:ascii="Verdana" w:hAnsi="Verdana" w:cs="Arial"/>
          <w:sz w:val="18"/>
          <w:szCs w:val="18"/>
          <w:lang w:val="es-BO"/>
        </w:rPr>
        <w:t>Cuando el proponente adjudicado desista de forma expresa o tácita de suscribir el contrato, su propuesta será descalificada, procediéndose a la revisión de la siguiente propuesta mejor evaluada. Los proponentes adjudicados que hayan desistido de suscribir el contrato, no podrán participar hasta un (1) año después de la fecha del desistimiento, salvo causas de fuerza mayor o caso fortuito debidamente justificadas y aceptadas por la entidad, caso contrario se registrara en el sistema de la AEVIVIENDA, como impedido.</w:t>
      </w:r>
    </w:p>
    <w:p w14:paraId="4087F9F5" w14:textId="77777777"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lastRenderedPageBreak/>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14:paraId="2C98FBF8" w14:textId="65CFBDEB"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Si producto de la revisión efectuada para la suscripción del contrato los documentos presentados por el adjudicado no cumplan con las condiciones requeridas, no se considerará desistimiento, por lo que no corresponde el registro en el SIMCO como impedido; sin embargo, corresponderá la descalificación de la propuesta.</w:t>
      </w:r>
      <w:r w:rsidR="00B01808">
        <w:rPr>
          <w:rFonts w:ascii="Verdana" w:hAnsi="Verdana" w:cs="Arial"/>
          <w:sz w:val="18"/>
          <w:szCs w:val="18"/>
          <w:lang w:val="es-BO"/>
        </w:rPr>
        <w:t xml:space="preserve"> </w:t>
      </w:r>
      <w:r w:rsidR="00B01808" w:rsidRPr="00D4728C">
        <w:rPr>
          <w:rFonts w:ascii="Verdana" w:hAnsi="Verdana" w:cs="Arial"/>
          <w:sz w:val="18"/>
          <w:szCs w:val="18"/>
          <w:lang w:val="es-BO"/>
        </w:rPr>
        <w:t>Procediéndose a la adjudicación de la siguiente propuesta mejor evaluada si existiera.</w:t>
      </w:r>
    </w:p>
    <w:p w14:paraId="04072719" w14:textId="77777777" w:rsidR="00384D92" w:rsidRPr="00BE546B"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En los casos que se necesite ampliar plazos, el RCD deberá autorizar la modificación del cronograma de plazos a partir de la fecha de emisión de Adjudicación.</w:t>
      </w:r>
    </w:p>
    <w:p w14:paraId="73AFD485" w14:textId="5B73E344" w:rsidR="008C44EB" w:rsidRPr="00396D13" w:rsidRDefault="008C44EB" w:rsidP="004576FE">
      <w:pPr>
        <w:pStyle w:val="Prrafodelista"/>
        <w:spacing w:before="160" w:after="160"/>
        <w:ind w:left="426"/>
        <w:jc w:val="both"/>
        <w:rPr>
          <w:rFonts w:ascii="Verdana" w:hAnsi="Verdana" w:cs="Arial"/>
          <w:sz w:val="18"/>
          <w:szCs w:val="18"/>
          <w:lang w:val="es-BO"/>
        </w:rPr>
      </w:pPr>
      <w:r w:rsidRPr="00396D13">
        <w:rPr>
          <w:rFonts w:ascii="Verdana" w:hAnsi="Verdana" w:cs="Arial"/>
          <w:sz w:val="18"/>
          <w:szCs w:val="18"/>
          <w:lang w:val="es-BO"/>
        </w:rPr>
        <w:t xml:space="preserve">El </w:t>
      </w:r>
      <w:r w:rsidR="00895B54" w:rsidRPr="00396D13">
        <w:rPr>
          <w:rFonts w:ascii="Verdana" w:hAnsi="Verdana" w:cs="Arial"/>
          <w:color w:val="000000" w:themeColor="text1"/>
          <w:sz w:val="18"/>
          <w:szCs w:val="18"/>
          <w:lang w:val="es-BO"/>
        </w:rPr>
        <w:t xml:space="preserve">contrato </w:t>
      </w:r>
      <w:r w:rsidR="00A564E6" w:rsidRPr="00396D13">
        <w:rPr>
          <w:rFonts w:ascii="Verdana" w:hAnsi="Verdana" w:cs="Arial"/>
          <w:color w:val="000000" w:themeColor="text1"/>
          <w:sz w:val="18"/>
          <w:szCs w:val="18"/>
          <w:lang w:val="es-BO"/>
        </w:rPr>
        <w:t>que,</w:t>
      </w:r>
      <w:r w:rsidR="00895B54" w:rsidRPr="00396D13">
        <w:rPr>
          <w:rFonts w:ascii="Verdana" w:hAnsi="Verdana" w:cs="Arial"/>
          <w:color w:val="000000" w:themeColor="text1"/>
          <w:sz w:val="18"/>
          <w:szCs w:val="18"/>
          <w:lang w:val="es-BO"/>
        </w:rPr>
        <w:t xml:space="preserve"> por su naturaleza o mandato expreso de Ley, requiera ser otorgado en escritura pública, y aquel cuyo monto sea igual o superior a Bs1.000.000.- (UN MILLÓN 00/100 BOLIVIANOS) deberá ser protocolizado por la entidad contratante ante Notaria de Gobierno, de acuerdo al Reglamento Interno de Protocolización de Contratos de la Agencia Estatal de Vivienda, vigente</w:t>
      </w:r>
      <w:r w:rsidRPr="00396D13">
        <w:rPr>
          <w:rFonts w:ascii="Verdana" w:hAnsi="Verdana" w:cs="Arial"/>
          <w:sz w:val="18"/>
          <w:szCs w:val="18"/>
          <w:lang w:val="es-BO"/>
        </w:rPr>
        <w:t>, el costo del trámite será asumido por el contratista o proveedor.</w:t>
      </w:r>
    </w:p>
    <w:p w14:paraId="741F6698" w14:textId="46EA527F" w:rsidR="008C44EB" w:rsidRDefault="008C44EB" w:rsidP="004576FE">
      <w:pPr>
        <w:pStyle w:val="Prrafodelista"/>
        <w:spacing w:before="160" w:after="160"/>
        <w:ind w:left="426"/>
        <w:jc w:val="both"/>
        <w:rPr>
          <w:rFonts w:ascii="Verdana" w:hAnsi="Verdana" w:cs="Arial"/>
          <w:sz w:val="18"/>
          <w:szCs w:val="18"/>
          <w:lang w:val="es-BO"/>
        </w:rPr>
      </w:pPr>
      <w:r w:rsidRPr="00BE546B">
        <w:rPr>
          <w:rFonts w:ascii="Verdana" w:hAnsi="Verdana" w:cs="Arial"/>
          <w:sz w:val="18"/>
          <w:szCs w:val="18"/>
          <w:lang w:val="es-BO"/>
        </w:rPr>
        <w:t xml:space="preserve">Los contratos por debajo del monto señalado no requieren ser protocolizados, salvo que la entidad considere necesaria la misma, que podrá ser realizada por Notarias de Fe Pública o Notarias de Gobierno. </w:t>
      </w:r>
    </w:p>
    <w:p w14:paraId="266BA263" w14:textId="75FEF257" w:rsidR="00895B54" w:rsidRPr="00BE546B" w:rsidRDefault="00895B54" w:rsidP="004576FE">
      <w:pPr>
        <w:pStyle w:val="Prrafodelista"/>
        <w:spacing w:before="160" w:after="160"/>
        <w:ind w:left="426"/>
        <w:jc w:val="both"/>
        <w:rPr>
          <w:rFonts w:ascii="Verdana" w:hAnsi="Verdana" w:cs="Arial"/>
          <w:sz w:val="18"/>
          <w:szCs w:val="18"/>
          <w:lang w:val="es-BO"/>
        </w:rPr>
      </w:pPr>
      <w:r w:rsidRPr="008030B0">
        <w:rPr>
          <w:rFonts w:ascii="Verdana" w:hAnsi="Verdana" w:cs="Arial"/>
          <w:sz w:val="18"/>
          <w:szCs w:val="18"/>
          <w:lang w:val="es-BO"/>
        </w:rPr>
        <w:t>En caso de convenirse anticipo, el proponente adjudicado deberá presentar la Garantía de Correcta Inversión de Anticipo, dentro de los plazos previstos en el contrato</w:t>
      </w:r>
      <w:r w:rsidR="008C707D">
        <w:rPr>
          <w:rFonts w:ascii="Verdana" w:hAnsi="Verdana" w:cs="Arial"/>
          <w:sz w:val="18"/>
          <w:szCs w:val="18"/>
          <w:lang w:val="es-BO"/>
        </w:rPr>
        <w:t>.</w:t>
      </w:r>
    </w:p>
    <w:p w14:paraId="3CB7B510" w14:textId="6F8EE469" w:rsidR="004C040F" w:rsidRPr="004C040F"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MODIFICACIONES AL CONTRATO</w:t>
      </w:r>
    </w:p>
    <w:p w14:paraId="007973A7" w14:textId="77777777" w:rsidR="00DC5394" w:rsidRDefault="00DC5394" w:rsidP="00DB49B8">
      <w:pPr>
        <w:shd w:val="clear" w:color="auto" w:fill="FFFFFF" w:themeFill="background1"/>
        <w:autoSpaceDE w:val="0"/>
        <w:autoSpaceDN w:val="0"/>
        <w:adjustRightInd w:val="0"/>
        <w:jc w:val="both"/>
        <w:rPr>
          <w:rFonts w:ascii="Verdana" w:hAnsi="Verdana" w:cstheme="minorHAnsi"/>
          <w:sz w:val="18"/>
          <w:szCs w:val="18"/>
        </w:rPr>
      </w:pPr>
    </w:p>
    <w:p w14:paraId="7E0ECB14" w14:textId="0AA35F50" w:rsidR="002A7724" w:rsidRDefault="002A7724" w:rsidP="004576FE">
      <w:pPr>
        <w:shd w:val="clear" w:color="auto" w:fill="FFFFFF" w:themeFill="background1"/>
        <w:autoSpaceDE w:val="0"/>
        <w:autoSpaceDN w:val="0"/>
        <w:adjustRightInd w:val="0"/>
        <w:ind w:left="284"/>
        <w:jc w:val="both"/>
        <w:rPr>
          <w:rFonts w:ascii="Verdana" w:hAnsi="Verdana" w:cstheme="minorHAnsi"/>
          <w:sz w:val="18"/>
          <w:szCs w:val="18"/>
        </w:rPr>
      </w:pPr>
      <w:r>
        <w:rPr>
          <w:rFonts w:ascii="Verdana" w:hAnsi="Verdana" w:cs="Arial"/>
          <w:sz w:val="18"/>
          <w:szCs w:val="18"/>
          <w:lang w:val="es-BO"/>
        </w:rPr>
        <w:t>Las modificaciones al Contrato deberán estar destinadas al cumplimiento del objeto de la contratación y ser sustentadas por informe técnico, y cuando corresponda informe financiero y/o legal, que establezca la viabilidad legal y de financiamiento</w:t>
      </w:r>
    </w:p>
    <w:p w14:paraId="19612338" w14:textId="77777777" w:rsidR="002A7724" w:rsidRDefault="002A7724" w:rsidP="004576FE">
      <w:pPr>
        <w:shd w:val="clear" w:color="auto" w:fill="FFFFFF" w:themeFill="background1"/>
        <w:autoSpaceDE w:val="0"/>
        <w:autoSpaceDN w:val="0"/>
        <w:adjustRightInd w:val="0"/>
        <w:ind w:left="284"/>
        <w:jc w:val="both"/>
        <w:rPr>
          <w:rFonts w:ascii="Verdana" w:hAnsi="Verdana" w:cs="Arial"/>
          <w:sz w:val="18"/>
          <w:szCs w:val="18"/>
          <w:lang w:val="es-BO"/>
        </w:rPr>
      </w:pPr>
    </w:p>
    <w:p w14:paraId="3BFC00C6" w14:textId="75C172E1" w:rsidR="004C040F" w:rsidRPr="00DB49B8" w:rsidRDefault="00E2545A" w:rsidP="004576FE">
      <w:pPr>
        <w:shd w:val="clear" w:color="auto" w:fill="FFFFFF" w:themeFill="background1"/>
        <w:autoSpaceDE w:val="0"/>
        <w:autoSpaceDN w:val="0"/>
        <w:adjustRightInd w:val="0"/>
        <w:ind w:left="284"/>
        <w:jc w:val="both"/>
        <w:rPr>
          <w:rFonts w:ascii="Verdana" w:hAnsi="Verdana" w:cstheme="minorHAnsi"/>
          <w:sz w:val="18"/>
          <w:szCs w:val="18"/>
        </w:rPr>
      </w:pPr>
      <w:r w:rsidRPr="00AE79D2">
        <w:rPr>
          <w:rFonts w:ascii="Verdana" w:hAnsi="Verdana" w:cs="Arial"/>
          <w:sz w:val="18"/>
          <w:szCs w:val="18"/>
          <w:lang w:val="es-BO"/>
        </w:rPr>
        <w:t xml:space="preserve">En todos los casos son responsables por los resultados de la aplicación de los instrumentos de modificación descritos, </w:t>
      </w:r>
      <w:r>
        <w:rPr>
          <w:rFonts w:ascii="Verdana" w:hAnsi="Verdana" w:cs="Arial"/>
          <w:sz w:val="18"/>
          <w:szCs w:val="18"/>
          <w:lang w:val="es-BO"/>
        </w:rPr>
        <w:t xml:space="preserve">son </w:t>
      </w:r>
      <w:r w:rsidRPr="00AE79D2">
        <w:rPr>
          <w:rFonts w:ascii="Verdana" w:hAnsi="Verdana" w:cs="Arial"/>
          <w:sz w:val="18"/>
          <w:szCs w:val="18"/>
          <w:lang w:val="es-BO"/>
        </w:rPr>
        <w:t xml:space="preserve">el </w:t>
      </w:r>
      <w:r w:rsidRPr="00AE79D2">
        <w:rPr>
          <w:rFonts w:ascii="Verdana" w:hAnsi="Verdana" w:cs="Arial"/>
          <w:b/>
          <w:sz w:val="18"/>
          <w:szCs w:val="18"/>
          <w:lang w:val="es-BO"/>
        </w:rPr>
        <w:t>FISCAL</w:t>
      </w:r>
      <w:r w:rsidRPr="00AE79D2">
        <w:rPr>
          <w:rFonts w:ascii="Verdana" w:hAnsi="Verdana" w:cs="Arial"/>
          <w:sz w:val="18"/>
          <w:szCs w:val="18"/>
          <w:lang w:val="es-BO"/>
        </w:rPr>
        <w:t xml:space="preserve">, </w:t>
      </w:r>
      <w:r>
        <w:rPr>
          <w:rFonts w:ascii="Verdana" w:hAnsi="Verdana" w:cs="Arial"/>
          <w:sz w:val="18"/>
          <w:szCs w:val="18"/>
          <w:lang w:val="es-BO"/>
        </w:rPr>
        <w:t xml:space="preserve">el </w:t>
      </w:r>
      <w:r>
        <w:rPr>
          <w:rFonts w:ascii="Verdana" w:hAnsi="Verdana" w:cs="Arial"/>
          <w:b/>
          <w:sz w:val="18"/>
          <w:szCs w:val="18"/>
          <w:lang w:val="es-BO"/>
        </w:rPr>
        <w:t xml:space="preserve">INSPECTOR </w:t>
      </w:r>
      <w:r w:rsidRPr="00AE79D2">
        <w:rPr>
          <w:rFonts w:ascii="Verdana" w:hAnsi="Verdana" w:cs="Arial"/>
          <w:sz w:val="18"/>
          <w:szCs w:val="18"/>
          <w:lang w:val="es-BO"/>
        </w:rPr>
        <w:t>y</w:t>
      </w:r>
      <w:r>
        <w:rPr>
          <w:rFonts w:ascii="Verdana" w:hAnsi="Verdana" w:cs="Arial"/>
          <w:sz w:val="18"/>
          <w:szCs w:val="18"/>
          <w:lang w:val="es-BO"/>
        </w:rPr>
        <w:t xml:space="preserve"> la</w:t>
      </w:r>
      <w:r w:rsidRPr="00AE79D2">
        <w:rPr>
          <w:rFonts w:ascii="Verdana" w:hAnsi="Verdana" w:cs="Arial"/>
          <w:sz w:val="18"/>
          <w:szCs w:val="18"/>
          <w:lang w:val="es-BO"/>
        </w:rPr>
        <w:t xml:space="preserve"> </w:t>
      </w:r>
      <w:r>
        <w:rPr>
          <w:rFonts w:ascii="Verdana" w:hAnsi="Verdana" w:cs="Arial"/>
          <w:b/>
          <w:sz w:val="18"/>
          <w:szCs w:val="18"/>
          <w:lang w:val="es-BO"/>
        </w:rPr>
        <w:t>ENTIDAD EJECUTORA</w:t>
      </w:r>
    </w:p>
    <w:p w14:paraId="3BFE303A" w14:textId="6725714D" w:rsidR="00B43D67" w:rsidRDefault="007C48CC" w:rsidP="004576FE">
      <w:pPr>
        <w:spacing w:before="160" w:after="160"/>
        <w:ind w:left="284"/>
        <w:jc w:val="both"/>
        <w:rPr>
          <w:rFonts w:ascii="Verdana" w:hAnsi="Verdana" w:cs="Arial"/>
          <w:sz w:val="18"/>
          <w:szCs w:val="18"/>
          <w:lang w:val="es-BO"/>
        </w:rPr>
      </w:pPr>
      <w:r w:rsidRPr="00AE79D2">
        <w:rPr>
          <w:rFonts w:ascii="Verdana" w:hAnsi="Verdana" w:cs="Arial"/>
          <w:sz w:val="18"/>
          <w:szCs w:val="18"/>
          <w:lang w:val="es-BO"/>
        </w:rPr>
        <w:t>Las modificaciones al contrato podrán efectuarse utilizando las modalidades</w:t>
      </w:r>
      <w:r>
        <w:rPr>
          <w:rFonts w:ascii="Verdana" w:hAnsi="Verdana" w:cs="Arial"/>
          <w:sz w:val="18"/>
          <w:szCs w:val="18"/>
          <w:lang w:val="es-BO"/>
        </w:rPr>
        <w:t xml:space="preserve"> descritas en los Términos de Referencia</w:t>
      </w:r>
      <w:r w:rsidR="00DB49B8" w:rsidRPr="00AE79D2">
        <w:rPr>
          <w:rFonts w:ascii="Verdana" w:hAnsi="Verdana" w:cs="Arial"/>
          <w:sz w:val="18"/>
          <w:szCs w:val="18"/>
          <w:lang w:val="es-BO"/>
        </w:rPr>
        <w:t>:</w:t>
      </w:r>
    </w:p>
    <w:p w14:paraId="69ACF3BC"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VI</w:t>
      </w:r>
    </w:p>
    <w:p w14:paraId="2B0F4FAF"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ENTREGA DE LOS PRODUCTOS Y CIERRE DEL CONTRATO</w:t>
      </w:r>
    </w:p>
    <w:p w14:paraId="0570C4FE" w14:textId="77777777" w:rsidR="00384D92" w:rsidRPr="00653C8D" w:rsidRDefault="00384D92" w:rsidP="00384D92">
      <w:pPr>
        <w:jc w:val="center"/>
        <w:rPr>
          <w:rFonts w:ascii="Verdana" w:hAnsi="Verdana" w:cs="Arial"/>
          <w:b/>
          <w:sz w:val="18"/>
          <w:szCs w:val="18"/>
        </w:rPr>
      </w:pPr>
    </w:p>
    <w:p w14:paraId="49B8BC2D" w14:textId="35B31C3A" w:rsidR="00384D92" w:rsidRPr="00653C8D" w:rsidRDefault="00384D92" w:rsidP="00B1031B">
      <w:pPr>
        <w:pStyle w:val="Ttulo10"/>
        <w:numPr>
          <w:ilvl w:val="0"/>
          <w:numId w:val="14"/>
        </w:numPr>
        <w:spacing w:before="0" w:after="0"/>
        <w:jc w:val="both"/>
        <w:rPr>
          <w:rFonts w:ascii="Verdana" w:hAnsi="Verdana"/>
          <w:sz w:val="18"/>
          <w:szCs w:val="18"/>
        </w:rPr>
      </w:pPr>
      <w:r w:rsidRPr="00653C8D">
        <w:rPr>
          <w:rFonts w:ascii="Verdana" w:hAnsi="Verdana"/>
          <w:sz w:val="18"/>
        </w:rPr>
        <w:t>ENTREGA DE LOS PRODUCTOS</w:t>
      </w:r>
    </w:p>
    <w:p w14:paraId="5F8B9C95" w14:textId="77777777" w:rsidR="00930501" w:rsidRPr="00653C8D" w:rsidRDefault="00930501" w:rsidP="00930501">
      <w:pPr>
        <w:pStyle w:val="Ttulo10"/>
        <w:spacing w:before="0" w:after="0"/>
        <w:ind w:left="432"/>
        <w:jc w:val="both"/>
        <w:rPr>
          <w:rFonts w:ascii="Verdana" w:hAnsi="Verdana"/>
          <w:sz w:val="18"/>
          <w:szCs w:val="18"/>
        </w:rPr>
      </w:pPr>
    </w:p>
    <w:p w14:paraId="4F17F7D1" w14:textId="77777777" w:rsidR="00384D92" w:rsidRPr="00653C8D" w:rsidRDefault="00384D92" w:rsidP="00930501">
      <w:pPr>
        <w:ind w:left="426"/>
        <w:jc w:val="both"/>
        <w:rPr>
          <w:rFonts w:ascii="Verdana" w:hAnsi="Verdana" w:cs="Arial"/>
          <w:sz w:val="18"/>
          <w:szCs w:val="18"/>
        </w:rPr>
      </w:pPr>
      <w:r w:rsidRPr="00653C8D">
        <w:rPr>
          <w:rFonts w:ascii="Verdana" w:hAnsi="Verdana" w:cs="Arial"/>
          <w:sz w:val="18"/>
          <w:szCs w:val="18"/>
        </w:rPr>
        <w:t>La entrega de los productos deberá efectuarse cumpliendo con las estipulaciones del contrato suscrito y de sus partes integrantes, que incluyen los Términos de Referencia y el cronograma de presentación de los productos.</w:t>
      </w:r>
    </w:p>
    <w:p w14:paraId="658AF539" w14:textId="77777777" w:rsidR="00384D92" w:rsidRPr="00653C8D" w:rsidRDefault="00384D92" w:rsidP="00384D92">
      <w:pPr>
        <w:ind w:left="576"/>
        <w:jc w:val="both"/>
        <w:rPr>
          <w:rFonts w:ascii="Verdana" w:hAnsi="Verdana" w:cs="Arial"/>
          <w:sz w:val="18"/>
          <w:szCs w:val="18"/>
        </w:rPr>
      </w:pPr>
    </w:p>
    <w:p w14:paraId="1EEE85EB" w14:textId="77777777" w:rsidR="00384D92" w:rsidRPr="00653C8D"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 xml:space="preserve">CIERRE DEL CONTRATO </w:t>
      </w:r>
    </w:p>
    <w:p w14:paraId="3F9445AA" w14:textId="77777777" w:rsidR="00384D92" w:rsidRPr="00653C8D" w:rsidRDefault="00384D92" w:rsidP="00384D92">
      <w:pPr>
        <w:ind w:left="567"/>
        <w:jc w:val="both"/>
        <w:rPr>
          <w:rFonts w:cs="Arial"/>
          <w:b/>
          <w:sz w:val="18"/>
          <w:szCs w:val="18"/>
        </w:rPr>
      </w:pPr>
    </w:p>
    <w:p w14:paraId="36415490" w14:textId="4AFF71D2" w:rsidR="00384D92" w:rsidRDefault="00B955B7" w:rsidP="00384D92">
      <w:pPr>
        <w:ind w:left="426"/>
        <w:jc w:val="both"/>
        <w:rPr>
          <w:rFonts w:ascii="Verdana" w:hAnsi="Verdana" w:cs="Arial"/>
          <w:sz w:val="18"/>
          <w:szCs w:val="18"/>
        </w:rPr>
      </w:pPr>
      <w:r>
        <w:rPr>
          <w:rFonts w:ascii="Verdana" w:hAnsi="Verdana" w:cs="Arial"/>
          <w:sz w:val="18"/>
          <w:szCs w:val="18"/>
        </w:rPr>
        <w:t>Una vez emitido</w:t>
      </w:r>
      <w:r w:rsidR="00384D92" w:rsidRPr="00653C8D">
        <w:rPr>
          <w:rFonts w:ascii="Verdana" w:hAnsi="Verdana" w:cs="Arial"/>
          <w:sz w:val="18"/>
          <w:szCs w:val="18"/>
        </w:rPr>
        <w:t>, el Inform</w:t>
      </w:r>
      <w:r>
        <w:rPr>
          <w:rFonts w:ascii="Verdana" w:hAnsi="Verdana" w:cs="Arial"/>
          <w:sz w:val="18"/>
          <w:szCs w:val="18"/>
        </w:rPr>
        <w:t>e té</w:t>
      </w:r>
      <w:r w:rsidR="00AC21CE">
        <w:rPr>
          <w:rFonts w:ascii="Verdana" w:hAnsi="Verdana" w:cs="Arial"/>
          <w:sz w:val="18"/>
          <w:szCs w:val="18"/>
        </w:rPr>
        <w:t>cnico Final de Conformidad del servicio de</w:t>
      </w:r>
      <w:r>
        <w:rPr>
          <w:rFonts w:ascii="Verdana" w:hAnsi="Verdana" w:cs="Arial"/>
          <w:sz w:val="18"/>
          <w:szCs w:val="18"/>
        </w:rPr>
        <w:t xml:space="preserve"> Consultoría</w:t>
      </w:r>
      <w:r w:rsidR="00AC21CE">
        <w:rPr>
          <w:rFonts w:ascii="Verdana" w:hAnsi="Verdana" w:cs="Arial"/>
          <w:sz w:val="18"/>
          <w:szCs w:val="18"/>
        </w:rPr>
        <w:t xml:space="preserve"> y</w:t>
      </w:r>
      <w:r w:rsidR="00384D92" w:rsidRPr="00653C8D">
        <w:rPr>
          <w:rFonts w:ascii="Verdana" w:hAnsi="Verdana" w:cs="Arial"/>
          <w:sz w:val="18"/>
          <w:szCs w:val="18"/>
        </w:rPr>
        <w:t xml:space="preserve"> verificando el cumplimiento de las estipulaciones del contrato suscrito, a efectos del cobro de penalidades, la devolución de garantía(s), si corresponde,</w:t>
      </w:r>
      <w:r w:rsidR="00AC21CE">
        <w:rPr>
          <w:rFonts w:ascii="Verdana" w:hAnsi="Verdana" w:cs="Arial"/>
          <w:sz w:val="18"/>
          <w:szCs w:val="18"/>
        </w:rPr>
        <w:t xml:space="preserve"> se efectuará la</w:t>
      </w:r>
      <w:r w:rsidR="00384D92" w:rsidRPr="00653C8D">
        <w:rPr>
          <w:rFonts w:ascii="Verdana" w:hAnsi="Verdana" w:cs="Arial"/>
          <w:sz w:val="18"/>
          <w:szCs w:val="18"/>
        </w:rPr>
        <w:t xml:space="preserve"> emisión del Certifica</w:t>
      </w:r>
      <w:r w:rsidR="00AC21CE">
        <w:rPr>
          <w:rFonts w:ascii="Verdana" w:hAnsi="Verdana" w:cs="Arial"/>
          <w:sz w:val="18"/>
          <w:szCs w:val="18"/>
        </w:rPr>
        <w:t>do de Cumplimiento de Contrato.</w:t>
      </w:r>
    </w:p>
    <w:p w14:paraId="44BE650C" w14:textId="4561E858" w:rsidR="00FF508F" w:rsidRDefault="00FF508F" w:rsidP="00FF508F">
      <w:pPr>
        <w:jc w:val="both"/>
        <w:rPr>
          <w:rFonts w:ascii="Verdana" w:hAnsi="Verdana" w:cs="Arial"/>
          <w:sz w:val="18"/>
          <w:szCs w:val="18"/>
        </w:rPr>
      </w:pPr>
    </w:p>
    <w:p w14:paraId="581B5D1F" w14:textId="2CD05058" w:rsidR="008F3F0B" w:rsidRDefault="008F3F0B" w:rsidP="00FF508F">
      <w:pPr>
        <w:jc w:val="both"/>
        <w:rPr>
          <w:rFonts w:ascii="Verdana" w:hAnsi="Verdana" w:cs="Arial"/>
          <w:sz w:val="18"/>
          <w:szCs w:val="18"/>
        </w:rPr>
      </w:pPr>
    </w:p>
    <w:p w14:paraId="4EA710E4" w14:textId="7A3FDB42" w:rsidR="008F3F0B" w:rsidRDefault="008F3F0B" w:rsidP="00FF508F">
      <w:pPr>
        <w:jc w:val="both"/>
        <w:rPr>
          <w:rFonts w:ascii="Verdana" w:hAnsi="Verdana" w:cs="Arial"/>
          <w:sz w:val="18"/>
          <w:szCs w:val="18"/>
        </w:rPr>
      </w:pPr>
    </w:p>
    <w:p w14:paraId="7ECB6A69" w14:textId="5CBE2CAA" w:rsidR="008F3F0B" w:rsidRDefault="008F3F0B" w:rsidP="00FF508F">
      <w:pPr>
        <w:jc w:val="both"/>
        <w:rPr>
          <w:rFonts w:ascii="Verdana" w:hAnsi="Verdana" w:cs="Arial"/>
          <w:sz w:val="18"/>
          <w:szCs w:val="18"/>
        </w:rPr>
      </w:pPr>
    </w:p>
    <w:p w14:paraId="22D7FE81" w14:textId="77777777" w:rsidR="000B192B" w:rsidRDefault="000B192B" w:rsidP="00AE4C94">
      <w:pPr>
        <w:jc w:val="center"/>
        <w:rPr>
          <w:rFonts w:ascii="Verdana" w:hAnsi="Verdana" w:cs="Arial"/>
          <w:b/>
          <w:sz w:val="18"/>
          <w:szCs w:val="18"/>
        </w:rPr>
      </w:pPr>
    </w:p>
    <w:p w14:paraId="0FFFB81E" w14:textId="77777777" w:rsidR="000B192B" w:rsidRDefault="000B192B" w:rsidP="00AE4C94">
      <w:pPr>
        <w:jc w:val="center"/>
        <w:rPr>
          <w:rFonts w:ascii="Verdana" w:hAnsi="Verdana" w:cs="Arial"/>
          <w:b/>
          <w:sz w:val="18"/>
          <w:szCs w:val="18"/>
        </w:rPr>
      </w:pPr>
    </w:p>
    <w:p w14:paraId="235134ED" w14:textId="77777777" w:rsidR="000B192B" w:rsidRDefault="000B192B" w:rsidP="00AE4C94">
      <w:pPr>
        <w:jc w:val="center"/>
        <w:rPr>
          <w:rFonts w:ascii="Verdana" w:hAnsi="Verdana" w:cs="Arial"/>
          <w:b/>
          <w:sz w:val="18"/>
          <w:szCs w:val="18"/>
        </w:rPr>
      </w:pPr>
    </w:p>
    <w:p w14:paraId="5A782BE2" w14:textId="60471DDB" w:rsidR="00AE4C94" w:rsidRPr="00653C8D" w:rsidRDefault="00AE4C94" w:rsidP="00AE4C94">
      <w:pPr>
        <w:jc w:val="center"/>
        <w:rPr>
          <w:rFonts w:ascii="Verdana" w:hAnsi="Verdana" w:cs="Arial"/>
          <w:b/>
          <w:sz w:val="18"/>
          <w:szCs w:val="18"/>
        </w:rPr>
      </w:pPr>
      <w:r w:rsidRPr="00653C8D">
        <w:rPr>
          <w:rFonts w:ascii="Verdana" w:hAnsi="Verdana" w:cs="Arial"/>
          <w:b/>
          <w:sz w:val="18"/>
          <w:szCs w:val="18"/>
        </w:rPr>
        <w:lastRenderedPageBreak/>
        <w:t>SECCIÓN VII</w:t>
      </w:r>
    </w:p>
    <w:p w14:paraId="4F3872E3" w14:textId="77777777" w:rsidR="00AE4C94" w:rsidRPr="00653C8D" w:rsidRDefault="00AE4C94" w:rsidP="00AE4C94">
      <w:pPr>
        <w:jc w:val="center"/>
        <w:rPr>
          <w:rFonts w:ascii="Verdana" w:hAnsi="Verdana" w:cs="Arial"/>
          <w:b/>
          <w:sz w:val="18"/>
          <w:szCs w:val="16"/>
          <w:lang w:val="es-ES_tradnl"/>
        </w:rPr>
      </w:pPr>
      <w:r w:rsidRPr="00653C8D">
        <w:rPr>
          <w:rFonts w:ascii="Verdana" w:hAnsi="Verdana" w:cs="Arial"/>
          <w:b/>
          <w:sz w:val="18"/>
          <w:szCs w:val="16"/>
          <w:lang w:val="es-ES_tradnl"/>
        </w:rPr>
        <w:t>GLOSARIO DE TÉRMINOS</w:t>
      </w:r>
    </w:p>
    <w:p w14:paraId="21D1C2C3" w14:textId="46FFE18A" w:rsidR="00371619" w:rsidRDefault="00371619" w:rsidP="003C3A95">
      <w:pPr>
        <w:jc w:val="both"/>
        <w:rPr>
          <w:rFonts w:ascii="Verdana" w:hAnsi="Verdana" w:cs="Arial"/>
          <w:b/>
          <w:sz w:val="18"/>
          <w:szCs w:val="16"/>
          <w:lang w:val="es-ES_tradnl"/>
        </w:rPr>
      </w:pPr>
    </w:p>
    <w:p w14:paraId="07A40A85" w14:textId="77777777" w:rsidR="00D2710C" w:rsidRDefault="00D2710C" w:rsidP="003C3A95">
      <w:pPr>
        <w:jc w:val="both"/>
        <w:rPr>
          <w:rFonts w:ascii="Verdana" w:hAnsi="Verdana" w:cs="Arial"/>
          <w:b/>
          <w:sz w:val="18"/>
          <w:szCs w:val="16"/>
          <w:lang w:val="es-ES_tradnl"/>
        </w:rPr>
      </w:pPr>
    </w:p>
    <w:p w14:paraId="3B34515B" w14:textId="3D64116D" w:rsidR="00D2710C"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Certificado de cumplimiento de contrato:</w:t>
      </w:r>
      <w:r w:rsidRPr="00653C8D">
        <w:rPr>
          <w:rFonts w:ascii="Verdana" w:hAnsi="Verdana" w:cs="Arial"/>
          <w:sz w:val="18"/>
          <w:szCs w:val="16"/>
          <w:lang w:val="es-ES_tradnl"/>
        </w:rPr>
        <w:t xml:space="preserve"> Se define, como el documento extendido por la entidad contratante en favor del contratado, que oficializa el cumplimiento del contrato; deberá contener como mínimo los siguientes datos: objeto del contrato, monto contratado y plazo.</w:t>
      </w:r>
    </w:p>
    <w:p w14:paraId="307DA38F" w14:textId="77777777" w:rsidR="00787F70" w:rsidRDefault="00787F70" w:rsidP="003C3A95">
      <w:pPr>
        <w:jc w:val="both"/>
        <w:rPr>
          <w:rFonts w:ascii="Verdana" w:hAnsi="Verdana" w:cs="Arial"/>
          <w:sz w:val="18"/>
          <w:szCs w:val="16"/>
          <w:lang w:val="es-ES_tradnl"/>
        </w:rPr>
      </w:pPr>
    </w:p>
    <w:p w14:paraId="6A395A43" w14:textId="7AFC555F" w:rsidR="003C3A95" w:rsidRDefault="00D2710C"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r w:rsidRPr="00D2710C">
        <w:rPr>
          <w:rFonts w:ascii="Verdana" w:hAnsi="Verdana" w:cstheme="minorHAnsi"/>
          <w:b/>
          <w:bCs/>
          <w:sz w:val="18"/>
          <w:szCs w:val="18"/>
        </w:rPr>
        <w:t>Contrato:</w:t>
      </w:r>
      <w:r w:rsidRPr="00D2710C">
        <w:rPr>
          <w:rFonts w:ascii="Verdana" w:hAnsi="Verdana" w:cstheme="minorHAnsi"/>
          <w:bCs/>
          <w:sz w:val="18"/>
          <w:szCs w:val="18"/>
        </w:rPr>
        <w:t xml:space="preserve"> Instrumento legal de naturaleza administrativa que regula la relación contractual entre la </w:t>
      </w:r>
      <w:r w:rsidRPr="00D2710C">
        <w:rPr>
          <w:rFonts w:ascii="Verdana" w:hAnsi="Verdana" w:cstheme="minorHAnsi"/>
          <w:sz w:val="18"/>
          <w:szCs w:val="18"/>
        </w:rPr>
        <w:t>AEVIVIENDA</w:t>
      </w:r>
      <w:r w:rsidRPr="00D2710C">
        <w:rPr>
          <w:rFonts w:ascii="Verdana" w:hAnsi="Verdana" w:cstheme="minorHAnsi"/>
          <w:bCs/>
          <w:sz w:val="18"/>
          <w:szCs w:val="18"/>
        </w:rPr>
        <w:t xml:space="preserve"> y la Entidad Ejecutora, estableciendo derechos, obligaciones y condiciones para la provisión de bienes.</w:t>
      </w:r>
    </w:p>
    <w:p w14:paraId="5EF86709" w14:textId="77777777" w:rsidR="00787F70" w:rsidRPr="00E408A7" w:rsidRDefault="00787F7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40D804CB" w14:textId="7E3CBBC4" w:rsidR="003C3A95" w:rsidRDefault="003C3A95" w:rsidP="00E408A7">
      <w:pPr>
        <w:spacing w:line="200" w:lineRule="exact"/>
        <w:jc w:val="both"/>
        <w:rPr>
          <w:rFonts w:ascii="Verdana" w:hAnsi="Verdana"/>
          <w:sz w:val="18"/>
          <w:szCs w:val="18"/>
          <w:lang w:val="es-ES_tradnl"/>
        </w:rPr>
      </w:pPr>
      <w:r w:rsidRPr="00653C8D">
        <w:rPr>
          <w:rFonts w:ascii="Verdana" w:hAnsi="Verdana"/>
          <w:b/>
          <w:sz w:val="18"/>
          <w:szCs w:val="18"/>
          <w:lang w:val="es-ES_tradnl"/>
        </w:rPr>
        <w:t xml:space="preserve">Contratante: </w:t>
      </w:r>
      <w:r w:rsidRPr="00653C8D">
        <w:rPr>
          <w:rFonts w:ascii="Verdana" w:hAnsi="Verdana"/>
          <w:sz w:val="18"/>
          <w:szCs w:val="18"/>
          <w:lang w:val="es-ES_tradnl"/>
        </w:rPr>
        <w:t>Es la institución de derecho público que una vez realizada la convocatoria pública y adjudicado el servicio, se convierte en parte contractual del mismo.</w:t>
      </w:r>
    </w:p>
    <w:p w14:paraId="7A95A60C" w14:textId="77777777" w:rsidR="00787F70" w:rsidRPr="00E408A7" w:rsidRDefault="00787F70" w:rsidP="00E408A7">
      <w:pPr>
        <w:spacing w:line="200" w:lineRule="exact"/>
        <w:jc w:val="both"/>
        <w:rPr>
          <w:rFonts w:ascii="Verdana" w:hAnsi="Verdana"/>
          <w:sz w:val="18"/>
          <w:szCs w:val="18"/>
          <w:lang w:val="es-ES_tradnl"/>
        </w:rPr>
      </w:pPr>
    </w:p>
    <w:p w14:paraId="7AC544E1" w14:textId="3E23CB58" w:rsidR="003C3A95"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Convocante:</w:t>
      </w:r>
      <w:r w:rsidRPr="00653C8D">
        <w:rPr>
          <w:rFonts w:ascii="Verdana" w:hAnsi="Verdana" w:cs="Arial"/>
          <w:sz w:val="18"/>
          <w:szCs w:val="16"/>
          <w:lang w:val="es-ES_tradnl"/>
        </w:rPr>
        <w:t xml:space="preserve"> Es la institución de derecho público que req</w:t>
      </w:r>
      <w:r w:rsidR="00D2710C">
        <w:rPr>
          <w:rFonts w:ascii="Verdana" w:hAnsi="Verdana" w:cs="Arial"/>
          <w:sz w:val="18"/>
          <w:szCs w:val="16"/>
          <w:lang w:val="es-ES_tradnl"/>
        </w:rPr>
        <w:t>uiere la prestación del servicio de consultoría</w:t>
      </w:r>
      <w:r w:rsidRPr="00653C8D">
        <w:rPr>
          <w:rFonts w:ascii="Verdana" w:hAnsi="Verdana" w:cs="Arial"/>
          <w:sz w:val="18"/>
          <w:szCs w:val="16"/>
          <w:lang w:val="es-ES_tradnl"/>
        </w:rPr>
        <w:t>, mediante una convocatoria.</w:t>
      </w:r>
    </w:p>
    <w:p w14:paraId="5A101C22" w14:textId="77777777" w:rsidR="00787F70" w:rsidRPr="00653C8D" w:rsidRDefault="00787F70" w:rsidP="003C3A95">
      <w:pPr>
        <w:jc w:val="both"/>
        <w:rPr>
          <w:rFonts w:ascii="Verdana" w:hAnsi="Verdana" w:cs="Arial"/>
          <w:sz w:val="18"/>
          <w:szCs w:val="16"/>
          <w:lang w:val="es-ES_tradnl"/>
        </w:rPr>
      </w:pPr>
    </w:p>
    <w:p w14:paraId="2C2AE82A" w14:textId="0B2C50C8" w:rsidR="003C3A95"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 xml:space="preserve">Desistimiento: </w:t>
      </w:r>
      <w:r w:rsidRPr="00653C8D">
        <w:rPr>
          <w:rFonts w:ascii="Verdana" w:hAnsi="Verdana" w:cs="Arial"/>
          <w:sz w:val="18"/>
          <w:szCs w:val="16"/>
          <w:lang w:val="es-ES_tradnl"/>
        </w:rPr>
        <w:t>Renuncia expresa o tácita, por decisión propia del proponente adjudicado, de formalizar la contratación, que no es consecuencia de causas de fuerza mayor y/o caso fortuito.</w:t>
      </w:r>
    </w:p>
    <w:p w14:paraId="37143545" w14:textId="77777777" w:rsidR="00787F70" w:rsidRPr="00653C8D" w:rsidRDefault="00787F70" w:rsidP="003C3A95">
      <w:pPr>
        <w:jc w:val="both"/>
        <w:rPr>
          <w:rFonts w:ascii="Verdana" w:hAnsi="Verdana" w:cs="Arial"/>
          <w:sz w:val="18"/>
          <w:szCs w:val="18"/>
        </w:rPr>
      </w:pPr>
    </w:p>
    <w:p w14:paraId="39814084" w14:textId="2BD7A6F2" w:rsidR="003C3A95" w:rsidRDefault="00371619"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r w:rsidRPr="002C02F6">
        <w:rPr>
          <w:rFonts w:ascii="Verdana" w:hAnsi="Verdana" w:cstheme="minorHAnsi"/>
          <w:b/>
          <w:bCs/>
          <w:sz w:val="18"/>
          <w:szCs w:val="18"/>
        </w:rPr>
        <w:t xml:space="preserve">Entidad Ejecutora: </w:t>
      </w:r>
      <w:r w:rsidRPr="002C02F6">
        <w:rPr>
          <w:rFonts w:ascii="Verdana" w:hAnsi="Verdana" w:cstheme="minorHAnsi"/>
          <w:bCs/>
          <w:sz w:val="18"/>
          <w:szCs w:val="18"/>
        </w:rPr>
        <w:t xml:space="preserve">Persona jurídica contratada por la </w:t>
      </w:r>
      <w:r w:rsidRPr="002C02F6">
        <w:rPr>
          <w:rFonts w:ascii="Verdana" w:hAnsi="Verdana" w:cstheme="minorHAnsi"/>
          <w:sz w:val="18"/>
          <w:szCs w:val="18"/>
        </w:rPr>
        <w:t>AEVIVIENDA</w:t>
      </w:r>
      <w:r w:rsidRPr="002C02F6">
        <w:rPr>
          <w:rFonts w:ascii="Verdana" w:hAnsi="Verdana" w:cstheme="minorHAnsi"/>
          <w:bCs/>
          <w:sz w:val="18"/>
          <w:szCs w:val="18"/>
        </w:rPr>
        <w:t xml:space="preserve"> para ejecutar Proyectos de Autoconstrucción Asistida de Vivienda; a través de la prestación de servicios de consultoría, estructurados en los siguientes componentes: capacitación, asistencia técnica, seguimiento y provisión y dotación de materiales de construcción.</w:t>
      </w:r>
    </w:p>
    <w:p w14:paraId="1D4C67A5" w14:textId="77777777" w:rsidR="00787F70" w:rsidRPr="00E408A7" w:rsidRDefault="00787F7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25E4E882" w14:textId="3EBC41E1" w:rsidR="003C3A95" w:rsidRDefault="003C3A95" w:rsidP="00E408A7">
      <w:pPr>
        <w:suppressAutoHyphens/>
        <w:jc w:val="both"/>
        <w:rPr>
          <w:rFonts w:ascii="Verdana" w:hAnsi="Verdana" w:cs="Arial"/>
          <w:spacing w:val="-2"/>
          <w:sz w:val="18"/>
          <w:szCs w:val="16"/>
        </w:rPr>
      </w:pPr>
      <w:r w:rsidRPr="00653C8D">
        <w:rPr>
          <w:rFonts w:ascii="Verdana" w:hAnsi="Verdana" w:cs="Arial"/>
          <w:b/>
          <w:spacing w:val="-2"/>
          <w:sz w:val="18"/>
          <w:szCs w:val="16"/>
        </w:rPr>
        <w:t xml:space="preserve">Empresa Nacional: </w:t>
      </w:r>
      <w:r w:rsidRPr="00653C8D">
        <w:rPr>
          <w:rFonts w:ascii="Verdana" w:hAnsi="Verdana" w:cs="Arial"/>
          <w:spacing w:val="-2"/>
          <w:sz w:val="18"/>
          <w:szCs w:val="16"/>
        </w:rPr>
        <w:t>Empresa comercial legalmente establecida en el Registro de Comercio de Bolivia.</w:t>
      </w:r>
    </w:p>
    <w:p w14:paraId="5738225D" w14:textId="10120B17" w:rsidR="00E2545A" w:rsidRDefault="00E2545A" w:rsidP="00E408A7">
      <w:pPr>
        <w:suppressAutoHyphens/>
        <w:jc w:val="both"/>
        <w:rPr>
          <w:rFonts w:ascii="Verdana" w:hAnsi="Verdana" w:cs="Arial"/>
          <w:spacing w:val="-2"/>
          <w:sz w:val="18"/>
          <w:szCs w:val="16"/>
        </w:rPr>
      </w:pPr>
    </w:p>
    <w:p w14:paraId="1F402402" w14:textId="64B6CBDE" w:rsidR="00E2545A" w:rsidRDefault="00E2545A" w:rsidP="00E408A7">
      <w:pPr>
        <w:suppressAutoHyphens/>
        <w:jc w:val="both"/>
        <w:rPr>
          <w:rFonts w:ascii="Verdana" w:hAnsi="Verdana" w:cs="Arial"/>
          <w:spacing w:val="-2"/>
          <w:sz w:val="18"/>
          <w:szCs w:val="16"/>
        </w:rPr>
      </w:pPr>
      <w:r w:rsidRPr="003D6EDE">
        <w:rPr>
          <w:rFonts w:ascii="Verdana" w:hAnsi="Verdana" w:cs="Arial"/>
          <w:b/>
          <w:sz w:val="18"/>
          <w:szCs w:val="18"/>
          <w:lang w:val="es-BO"/>
        </w:rPr>
        <w:t>Fiscal:</w:t>
      </w:r>
      <w:r w:rsidRPr="003D6EDE">
        <w:rPr>
          <w:rFonts w:ascii="Verdana" w:hAnsi="Verdana" w:cs="Arial"/>
          <w:sz w:val="18"/>
          <w:szCs w:val="18"/>
          <w:lang w:val="es-BO"/>
        </w:rPr>
        <w:t xml:space="preserve"> Es el profesional, funcionario de planta de la entidad contratante, o persona natural o jurídica contratada específicamente para </w:t>
      </w:r>
      <w:r>
        <w:rPr>
          <w:rFonts w:ascii="Verdana" w:hAnsi="Verdana" w:cs="Arial"/>
          <w:sz w:val="18"/>
          <w:szCs w:val="18"/>
          <w:lang w:val="es-BO"/>
        </w:rPr>
        <w:t>representarla en la ejecución del proyecto</w:t>
      </w:r>
      <w:r w:rsidRPr="003D6EDE">
        <w:rPr>
          <w:rFonts w:ascii="Verdana" w:hAnsi="Verdana" w:cs="Arial"/>
          <w:sz w:val="18"/>
          <w:szCs w:val="18"/>
          <w:lang w:val="es-BO"/>
        </w:rPr>
        <w:t xml:space="preserve">. Legalmente es la persona que en representación del Contratante toma las definiciones que fuesen necesarias en la ejecución de la obra y ejerce control sobre la </w:t>
      </w:r>
      <w:r>
        <w:rPr>
          <w:rFonts w:ascii="Verdana" w:hAnsi="Verdana" w:cs="Arial"/>
          <w:sz w:val="18"/>
          <w:szCs w:val="18"/>
          <w:lang w:val="es-BO"/>
        </w:rPr>
        <w:t>Inspectoría.</w:t>
      </w:r>
    </w:p>
    <w:p w14:paraId="475B9902" w14:textId="77777777" w:rsidR="00787F70" w:rsidRPr="00E408A7" w:rsidRDefault="00787F70" w:rsidP="00E408A7">
      <w:pPr>
        <w:suppressAutoHyphens/>
        <w:jc w:val="both"/>
        <w:rPr>
          <w:rFonts w:ascii="Verdana" w:hAnsi="Verdana" w:cs="Arial"/>
          <w:spacing w:val="-2"/>
          <w:sz w:val="18"/>
          <w:szCs w:val="16"/>
        </w:rPr>
      </w:pPr>
    </w:p>
    <w:p w14:paraId="45773F03" w14:textId="5EF430CE" w:rsidR="00D32180" w:rsidRDefault="00D3218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r w:rsidRPr="00D32180">
        <w:rPr>
          <w:rFonts w:ascii="Verdana" w:hAnsi="Verdana" w:cstheme="minorHAnsi"/>
          <w:b/>
          <w:bCs/>
          <w:sz w:val="18"/>
          <w:szCs w:val="18"/>
        </w:rPr>
        <w:t>Método de Selección de Calidad, Propuesta Técnica y Costo:</w:t>
      </w:r>
      <w:r w:rsidRPr="00D32180">
        <w:rPr>
          <w:rFonts w:ascii="Verdana" w:hAnsi="Verdana" w:cstheme="minorHAnsi"/>
          <w:bCs/>
          <w:sz w:val="18"/>
          <w:szCs w:val="18"/>
        </w:rPr>
        <w:t xml:space="preserve"> Método de evaluación que permite seleccionar la propuesta que presente la mejor calificación combinada en términos de cal</w:t>
      </w:r>
      <w:r>
        <w:rPr>
          <w:rFonts w:ascii="Verdana" w:hAnsi="Verdana" w:cstheme="minorHAnsi"/>
          <w:bCs/>
          <w:sz w:val="18"/>
          <w:szCs w:val="18"/>
        </w:rPr>
        <w:t>idad, propuesta técnica y costo.</w:t>
      </w:r>
    </w:p>
    <w:p w14:paraId="2009C95B" w14:textId="77777777" w:rsidR="00787F70" w:rsidRDefault="00787F7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16FEFF31" w14:textId="7F23ECD0" w:rsidR="00221302" w:rsidRPr="00221302" w:rsidRDefault="00221302" w:rsidP="00221302">
      <w:pPr>
        <w:spacing w:before="160" w:after="160"/>
        <w:jc w:val="both"/>
        <w:rPr>
          <w:rFonts w:ascii="Verdana" w:hAnsi="Verdana" w:cs="Arial"/>
          <w:sz w:val="18"/>
          <w:szCs w:val="18"/>
          <w:lang w:val="es-BO"/>
        </w:rPr>
      </w:pPr>
      <w:r w:rsidRPr="003D6EDE">
        <w:rPr>
          <w:rFonts w:ascii="Verdana" w:hAnsi="Verdana" w:cs="Arial"/>
          <w:b/>
          <w:sz w:val="18"/>
          <w:szCs w:val="18"/>
          <w:lang w:val="es-BO"/>
        </w:rPr>
        <w:t>Omisión:</w:t>
      </w:r>
      <w:r w:rsidRPr="003D6EDE">
        <w:rPr>
          <w:rFonts w:ascii="Verdana" w:hAnsi="Verdana" w:cs="Arial"/>
          <w:sz w:val="18"/>
          <w:szCs w:val="18"/>
          <w:lang w:val="es-BO"/>
        </w:rPr>
        <w:t xml:space="preserve"> Significa la falta de presentación de documentos, o la ausencia de validez de cualquier documento que no cumpla con las condiciones requeridas por el Convocante.</w:t>
      </w:r>
    </w:p>
    <w:p w14:paraId="4F7D8CB4" w14:textId="59013D5B" w:rsidR="003C3A95" w:rsidRDefault="003C3A95" w:rsidP="00CF7692">
      <w:pPr>
        <w:shd w:val="clear" w:color="auto" w:fill="FFFFFF" w:themeFill="background1"/>
        <w:jc w:val="both"/>
        <w:rPr>
          <w:rFonts w:ascii="Verdana" w:hAnsi="Verdana" w:cs="Arial"/>
          <w:sz w:val="18"/>
          <w:szCs w:val="18"/>
          <w:lang w:val="es-ES_tradnl"/>
        </w:rPr>
      </w:pPr>
      <w:r w:rsidRPr="00CF7692">
        <w:rPr>
          <w:rFonts w:ascii="Verdana" w:hAnsi="Verdana" w:cs="Arial"/>
          <w:b/>
          <w:sz w:val="18"/>
          <w:szCs w:val="18"/>
          <w:lang w:val="es-ES_tradnl"/>
        </w:rPr>
        <w:t xml:space="preserve">Precio del servicio o monto del contrato: </w:t>
      </w:r>
      <w:r w:rsidRPr="00CF7692">
        <w:rPr>
          <w:rFonts w:ascii="Verdana" w:hAnsi="Verdana" w:cs="Arial"/>
          <w:sz w:val="18"/>
          <w:szCs w:val="18"/>
          <w:lang w:val="es-ES_tradnl"/>
        </w:rPr>
        <w:t>El precio es el valor que las partes firmantes del contrato definen entre sí para la prestación de los servicios de consultoría.</w:t>
      </w:r>
    </w:p>
    <w:p w14:paraId="48F892F9" w14:textId="77777777" w:rsidR="00787F70" w:rsidRPr="00CF7692" w:rsidRDefault="00787F70" w:rsidP="00CF7692">
      <w:pPr>
        <w:shd w:val="clear" w:color="auto" w:fill="FFFFFF" w:themeFill="background1"/>
        <w:jc w:val="both"/>
        <w:rPr>
          <w:rFonts w:ascii="Verdana" w:hAnsi="Verdana" w:cs="Arial"/>
          <w:sz w:val="18"/>
          <w:szCs w:val="18"/>
          <w:lang w:val="es-ES_tradnl"/>
        </w:rPr>
      </w:pPr>
    </w:p>
    <w:p w14:paraId="6F0AC4E6" w14:textId="1A778018" w:rsidR="003C3A95" w:rsidRDefault="00BC3E3A" w:rsidP="00CF7692">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r w:rsidRPr="00CF7692">
        <w:rPr>
          <w:rFonts w:ascii="Verdana" w:hAnsi="Verdana" w:cstheme="minorHAnsi"/>
          <w:b/>
          <w:bCs/>
          <w:sz w:val="18"/>
          <w:szCs w:val="18"/>
        </w:rPr>
        <w:t>Proponente:</w:t>
      </w:r>
      <w:r w:rsidRPr="00CF7692">
        <w:rPr>
          <w:rFonts w:ascii="Verdana" w:hAnsi="Verdana" w:cstheme="minorHAnsi"/>
          <w:bCs/>
          <w:sz w:val="18"/>
          <w:szCs w:val="18"/>
        </w:rPr>
        <w:t xml:space="preserve"> Persona jurídica, que participa en un proceso de contratación mediante la presentación de su propuesta.</w:t>
      </w:r>
    </w:p>
    <w:p w14:paraId="032B2D08" w14:textId="77777777" w:rsidR="00787F70" w:rsidRPr="00E408A7" w:rsidRDefault="00787F70" w:rsidP="00CF7692">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p>
    <w:p w14:paraId="756AC564" w14:textId="0EEFA41C" w:rsidR="003F24EF" w:rsidRDefault="003C3A95" w:rsidP="00E408A7">
      <w:pPr>
        <w:autoSpaceDE w:val="0"/>
        <w:autoSpaceDN w:val="0"/>
        <w:adjustRightInd w:val="0"/>
        <w:jc w:val="both"/>
        <w:rPr>
          <w:rFonts w:ascii="Verdana" w:hAnsi="Verdana" w:cs="Verdana"/>
          <w:color w:val="000000"/>
          <w:sz w:val="18"/>
          <w:szCs w:val="18"/>
          <w:lang w:val="es-BO" w:eastAsia="es-ES"/>
        </w:rPr>
      </w:pPr>
      <w:r w:rsidRPr="00653C8D">
        <w:rPr>
          <w:rFonts w:ascii="Verdana" w:hAnsi="Verdana" w:cs="Verdana"/>
          <w:b/>
          <w:bCs/>
          <w:color w:val="000000"/>
          <w:sz w:val="18"/>
          <w:szCs w:val="18"/>
          <w:lang w:val="es-BO" w:eastAsia="es-ES"/>
        </w:rPr>
        <w:t xml:space="preserve">Plan de trabajo: </w:t>
      </w:r>
      <w:r w:rsidRPr="00653C8D">
        <w:rPr>
          <w:rFonts w:ascii="Verdana" w:hAnsi="Verdana" w:cs="Verdana"/>
          <w:color w:val="000000"/>
          <w:sz w:val="18"/>
          <w:szCs w:val="18"/>
          <w:lang w:val="es-BO" w:eastAsia="es-ES"/>
        </w:rPr>
        <w:t xml:space="preserve">Es la descripción de la secuencia lógica expresada en un cronograma de trabajo que tendrá las actividades del servicio y su interrelación con los productos intermedios y finales descritos en el alcance de trabajo, con la organización, asignación de personal y equipamiento ofrecido, para llevar adelante la realización del servicio en el plazo ofertado.  </w:t>
      </w:r>
    </w:p>
    <w:p w14:paraId="2A6B45D4" w14:textId="77777777" w:rsidR="00787F70" w:rsidRPr="00E408A7" w:rsidRDefault="00787F70" w:rsidP="00E408A7">
      <w:pPr>
        <w:autoSpaceDE w:val="0"/>
        <w:autoSpaceDN w:val="0"/>
        <w:adjustRightInd w:val="0"/>
        <w:jc w:val="both"/>
        <w:rPr>
          <w:sz w:val="24"/>
          <w:szCs w:val="24"/>
          <w:lang w:val="es-BO" w:eastAsia="es-ES"/>
        </w:rPr>
      </w:pPr>
    </w:p>
    <w:p w14:paraId="50E92CCA" w14:textId="4B5ECD1D" w:rsidR="00F23741" w:rsidRDefault="00F23741" w:rsidP="00E408A7">
      <w:pPr>
        <w:shd w:val="clear" w:color="auto" w:fill="FFFFFF" w:themeFill="background1"/>
        <w:autoSpaceDE w:val="0"/>
        <w:autoSpaceDN w:val="0"/>
        <w:adjustRightInd w:val="0"/>
        <w:spacing w:before="100" w:beforeAutospacing="1" w:after="100" w:afterAutospacing="1"/>
        <w:contextualSpacing/>
        <w:jc w:val="both"/>
        <w:rPr>
          <w:rFonts w:ascii="Verdana" w:hAnsi="Verdana" w:cs="Calibri"/>
          <w:bCs/>
          <w:sz w:val="18"/>
          <w:szCs w:val="18"/>
        </w:rPr>
      </w:pPr>
      <w:r w:rsidRPr="00E408A7">
        <w:rPr>
          <w:rFonts w:ascii="Verdana" w:hAnsi="Verdana" w:cs="Calibri"/>
          <w:b/>
          <w:bCs/>
          <w:sz w:val="18"/>
          <w:szCs w:val="18"/>
        </w:rPr>
        <w:t xml:space="preserve">Provisión y Dotación de Materiales de Construcción: </w:t>
      </w:r>
      <w:r w:rsidRPr="00E408A7">
        <w:rPr>
          <w:rFonts w:ascii="Verdana" w:hAnsi="Verdana" w:cs="Calibri"/>
          <w:bCs/>
          <w:sz w:val="18"/>
          <w:szCs w:val="18"/>
        </w:rPr>
        <w:t>Provisión y dotación de materiales de construcción ejecutada directamente por la Entidad Ejecutora, como un componente que forma parte del Contrato suscrito con la AEVIVIENDA.</w:t>
      </w:r>
    </w:p>
    <w:p w14:paraId="70629927" w14:textId="77777777" w:rsidR="00787F70" w:rsidRDefault="00787F70" w:rsidP="00E408A7">
      <w:pPr>
        <w:shd w:val="clear" w:color="auto" w:fill="FFFFFF" w:themeFill="background1"/>
        <w:autoSpaceDE w:val="0"/>
        <w:autoSpaceDN w:val="0"/>
        <w:adjustRightInd w:val="0"/>
        <w:spacing w:before="100" w:beforeAutospacing="1" w:after="100" w:afterAutospacing="1"/>
        <w:contextualSpacing/>
        <w:jc w:val="both"/>
        <w:rPr>
          <w:rFonts w:ascii="Verdana" w:hAnsi="Verdana" w:cs="Calibri"/>
          <w:bCs/>
          <w:sz w:val="18"/>
          <w:szCs w:val="18"/>
        </w:rPr>
      </w:pPr>
    </w:p>
    <w:p w14:paraId="3D81B24E" w14:textId="77777777" w:rsidR="00564735" w:rsidRPr="00564735" w:rsidRDefault="00564735" w:rsidP="00564735">
      <w:pPr>
        <w:autoSpaceDE w:val="0"/>
        <w:autoSpaceDN w:val="0"/>
        <w:adjustRightInd w:val="0"/>
        <w:spacing w:before="100" w:beforeAutospacing="1" w:after="100" w:afterAutospacing="1"/>
        <w:contextualSpacing/>
        <w:jc w:val="both"/>
        <w:rPr>
          <w:rFonts w:ascii="Verdana" w:hAnsi="Verdana" w:cstheme="minorHAnsi"/>
          <w:bCs/>
          <w:sz w:val="18"/>
          <w:szCs w:val="18"/>
        </w:rPr>
      </w:pPr>
      <w:r w:rsidRPr="00564735">
        <w:rPr>
          <w:rFonts w:ascii="Verdana" w:hAnsi="Verdana" w:cstheme="minorHAnsi"/>
          <w:b/>
          <w:sz w:val="18"/>
          <w:szCs w:val="18"/>
        </w:rPr>
        <w:t>Proyectos Cualitativos de Vivienda:</w:t>
      </w:r>
      <w:r w:rsidRPr="00564735">
        <w:rPr>
          <w:rFonts w:ascii="Verdana" w:hAnsi="Verdana" w:cstheme="minorHAnsi"/>
          <w:sz w:val="18"/>
          <w:szCs w:val="18"/>
        </w:rPr>
        <w:t xml:space="preserve"> Son proyectos ejecutados en viviendas ya existentes, con la finalidad de generar mejores condiciones de habitabilidad y calidad de vida de los Beneficiarios, lo que permitirá atender el déficit cualitativo de vivienda.</w:t>
      </w:r>
    </w:p>
    <w:p w14:paraId="33A237D9" w14:textId="22789049" w:rsidR="00564735" w:rsidRDefault="00564735" w:rsidP="00CF17AD">
      <w:pPr>
        <w:autoSpaceDE w:val="0"/>
        <w:autoSpaceDN w:val="0"/>
        <w:adjustRightInd w:val="0"/>
        <w:contextualSpacing/>
        <w:jc w:val="both"/>
        <w:rPr>
          <w:rFonts w:ascii="Verdana" w:hAnsi="Verdana" w:cstheme="minorHAnsi"/>
          <w:sz w:val="18"/>
          <w:szCs w:val="18"/>
        </w:rPr>
      </w:pPr>
      <w:r w:rsidRPr="00CF17AD">
        <w:rPr>
          <w:rFonts w:ascii="Verdana" w:hAnsi="Verdana" w:cstheme="minorHAnsi"/>
          <w:sz w:val="18"/>
          <w:szCs w:val="18"/>
        </w:rPr>
        <w:t xml:space="preserve">A tal efecto se entenderá por: </w:t>
      </w:r>
    </w:p>
    <w:p w14:paraId="0643F6EC" w14:textId="77777777" w:rsidR="00801BCE" w:rsidRPr="00CF17AD" w:rsidRDefault="00801BCE" w:rsidP="00CF17AD">
      <w:pPr>
        <w:autoSpaceDE w:val="0"/>
        <w:autoSpaceDN w:val="0"/>
        <w:adjustRightInd w:val="0"/>
        <w:contextualSpacing/>
        <w:jc w:val="both"/>
        <w:rPr>
          <w:rFonts w:ascii="Verdana" w:hAnsi="Verdana" w:cstheme="minorHAnsi"/>
          <w:sz w:val="18"/>
          <w:szCs w:val="18"/>
        </w:rPr>
      </w:pPr>
    </w:p>
    <w:p w14:paraId="71454DAE" w14:textId="77777777" w:rsidR="00564735" w:rsidRPr="00564735" w:rsidRDefault="00564735" w:rsidP="001E60E5">
      <w:pPr>
        <w:pStyle w:val="Prrafodelista"/>
        <w:numPr>
          <w:ilvl w:val="0"/>
          <w:numId w:val="30"/>
        </w:numPr>
        <w:autoSpaceDE w:val="0"/>
        <w:autoSpaceDN w:val="0"/>
        <w:adjustRightInd w:val="0"/>
        <w:ind w:left="426" w:hanging="284"/>
        <w:contextualSpacing/>
        <w:jc w:val="both"/>
        <w:rPr>
          <w:rFonts w:ascii="Verdana" w:hAnsi="Verdana" w:cstheme="minorHAnsi"/>
          <w:sz w:val="18"/>
          <w:szCs w:val="18"/>
        </w:rPr>
      </w:pPr>
      <w:r w:rsidRPr="00564735">
        <w:rPr>
          <w:rFonts w:ascii="Verdana" w:hAnsi="Verdana" w:cstheme="minorHAnsi"/>
          <w:sz w:val="18"/>
          <w:szCs w:val="18"/>
        </w:rPr>
        <w:t>Mejoramiento (Ejecución en vivienda ya existente, priorizando la mejora de cubiertas, muros y pisos);</w:t>
      </w:r>
    </w:p>
    <w:p w14:paraId="0AC201DA" w14:textId="77777777" w:rsidR="00564735" w:rsidRPr="00564735" w:rsidRDefault="00564735" w:rsidP="001E60E5">
      <w:pPr>
        <w:pStyle w:val="Prrafodelista"/>
        <w:numPr>
          <w:ilvl w:val="0"/>
          <w:numId w:val="30"/>
        </w:numPr>
        <w:autoSpaceDE w:val="0"/>
        <w:autoSpaceDN w:val="0"/>
        <w:adjustRightInd w:val="0"/>
        <w:ind w:left="426" w:hanging="284"/>
        <w:contextualSpacing/>
        <w:jc w:val="both"/>
        <w:rPr>
          <w:rFonts w:ascii="Verdana" w:hAnsi="Verdana" w:cstheme="minorHAnsi"/>
          <w:sz w:val="18"/>
          <w:szCs w:val="18"/>
        </w:rPr>
      </w:pPr>
      <w:r w:rsidRPr="00564735">
        <w:rPr>
          <w:rFonts w:ascii="Verdana" w:hAnsi="Verdana" w:cstheme="minorHAnsi"/>
          <w:sz w:val="18"/>
          <w:szCs w:val="18"/>
        </w:rPr>
        <w:t>Ampliación (Ejecución para aumentar el tamaño de la vivienda ya existente o incluir ambientes que no necesariamente estén conectados a la construcción original);</w:t>
      </w:r>
    </w:p>
    <w:p w14:paraId="16805D01" w14:textId="78646A43" w:rsidR="00CF17AD" w:rsidRPr="00801BCE" w:rsidRDefault="00564735" w:rsidP="001E60E5">
      <w:pPr>
        <w:pStyle w:val="Prrafodelista"/>
        <w:numPr>
          <w:ilvl w:val="0"/>
          <w:numId w:val="30"/>
        </w:numPr>
        <w:autoSpaceDE w:val="0"/>
        <w:autoSpaceDN w:val="0"/>
        <w:adjustRightInd w:val="0"/>
        <w:ind w:left="426" w:hanging="284"/>
        <w:contextualSpacing/>
        <w:jc w:val="both"/>
        <w:rPr>
          <w:rFonts w:ascii="Verdana" w:hAnsi="Verdana" w:cstheme="minorHAnsi"/>
          <w:bCs/>
          <w:sz w:val="18"/>
          <w:szCs w:val="18"/>
        </w:rPr>
      </w:pPr>
      <w:r w:rsidRPr="00564735">
        <w:rPr>
          <w:rFonts w:ascii="Verdana" w:hAnsi="Verdana" w:cstheme="minorHAnsi"/>
          <w:sz w:val="18"/>
          <w:szCs w:val="18"/>
        </w:rPr>
        <w:t xml:space="preserve">Renovación (Intervención con procesos constructivos, que implica la construcción de una nueva vivienda, cuando su estructura de origen este dañada, ponga en riesgo a sus ocupantes y no pueda ser mejorada. Asimismo, cuando la ubicación de la vivienda este en zona de riesgo). </w:t>
      </w:r>
    </w:p>
    <w:p w14:paraId="3F4D84D3" w14:textId="77777777" w:rsidR="00801BCE" w:rsidRPr="00CF17AD" w:rsidRDefault="00801BCE" w:rsidP="00801BCE">
      <w:pPr>
        <w:pStyle w:val="Prrafodelista"/>
        <w:autoSpaceDE w:val="0"/>
        <w:autoSpaceDN w:val="0"/>
        <w:adjustRightInd w:val="0"/>
        <w:ind w:left="426"/>
        <w:contextualSpacing/>
        <w:jc w:val="both"/>
        <w:rPr>
          <w:rFonts w:ascii="Verdana" w:hAnsi="Verdana" w:cstheme="minorHAnsi"/>
          <w:bCs/>
          <w:sz w:val="18"/>
          <w:szCs w:val="18"/>
        </w:rPr>
      </w:pPr>
    </w:p>
    <w:p w14:paraId="2076EA31" w14:textId="7C6C9124" w:rsidR="00564735" w:rsidRPr="00CF17AD" w:rsidRDefault="00564735" w:rsidP="00CF17AD">
      <w:pPr>
        <w:autoSpaceDE w:val="0"/>
        <w:autoSpaceDN w:val="0"/>
        <w:adjustRightInd w:val="0"/>
        <w:contextualSpacing/>
        <w:jc w:val="both"/>
        <w:rPr>
          <w:rFonts w:ascii="Verdana" w:hAnsi="Verdana" w:cstheme="minorHAnsi"/>
          <w:bCs/>
          <w:sz w:val="18"/>
          <w:szCs w:val="18"/>
        </w:rPr>
      </w:pPr>
      <w:r w:rsidRPr="00CF17AD">
        <w:rPr>
          <w:rFonts w:ascii="Verdana" w:hAnsi="Verdana" w:cstheme="minorHAnsi"/>
          <w:bCs/>
          <w:sz w:val="18"/>
          <w:szCs w:val="18"/>
        </w:rPr>
        <w:t xml:space="preserve">Por la naturaleza de los proyectos, se podrá combinar dentro de una misma vivienda ya existente, el mejoramiento y la ampliación siempre y cuando su costo no sobrepase el techo presupuestario asignado por vivienda para este tipo de proyecto. </w:t>
      </w:r>
    </w:p>
    <w:p w14:paraId="0FA69762" w14:textId="08F58100" w:rsidR="00564735" w:rsidRPr="00564735" w:rsidRDefault="00564735" w:rsidP="00CF17AD">
      <w:pPr>
        <w:autoSpaceDE w:val="0"/>
        <w:autoSpaceDN w:val="0"/>
        <w:adjustRightInd w:val="0"/>
        <w:contextualSpacing/>
        <w:jc w:val="both"/>
        <w:rPr>
          <w:rFonts w:ascii="Verdana" w:hAnsi="Verdana" w:cstheme="minorHAnsi"/>
          <w:bCs/>
          <w:sz w:val="18"/>
          <w:szCs w:val="18"/>
        </w:rPr>
      </w:pPr>
      <w:r w:rsidRPr="00564735">
        <w:rPr>
          <w:rFonts w:ascii="Verdana" w:hAnsi="Verdana" w:cstheme="minorHAnsi"/>
          <w:bCs/>
          <w:sz w:val="18"/>
          <w:szCs w:val="18"/>
        </w:rPr>
        <w:t>La Ejecución del proyecto de Renovación, se realizará de manera independiente, es decir que no podrá ser combinada con los proyectos de mejoramiento y ampliación.</w:t>
      </w:r>
    </w:p>
    <w:p w14:paraId="0D03263B" w14:textId="77777777" w:rsidR="00564735" w:rsidRPr="00564735" w:rsidRDefault="00564735" w:rsidP="00564735">
      <w:pPr>
        <w:autoSpaceDE w:val="0"/>
        <w:autoSpaceDN w:val="0"/>
        <w:adjustRightInd w:val="0"/>
        <w:spacing w:before="100" w:beforeAutospacing="1" w:after="100" w:afterAutospacing="1"/>
        <w:contextualSpacing/>
        <w:jc w:val="both"/>
        <w:rPr>
          <w:rFonts w:ascii="Verdana" w:hAnsi="Verdana" w:cstheme="minorHAnsi"/>
          <w:bCs/>
        </w:rPr>
      </w:pPr>
    </w:p>
    <w:p w14:paraId="404351D0" w14:textId="3FCC7594" w:rsidR="00FC1781" w:rsidRDefault="003F24EF" w:rsidP="00787F70">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r w:rsidRPr="00E408A7">
        <w:rPr>
          <w:rFonts w:ascii="Verdana" w:hAnsi="Verdana" w:cstheme="minorHAnsi"/>
          <w:b/>
          <w:bCs/>
          <w:sz w:val="18"/>
          <w:szCs w:val="18"/>
        </w:rPr>
        <w:t>Servicios de Consultoría.</w:t>
      </w:r>
      <w:r w:rsidRPr="00E408A7">
        <w:rPr>
          <w:rFonts w:ascii="Verdana" w:hAnsi="Verdana" w:cstheme="minorHAnsi"/>
          <w:bCs/>
          <w:sz w:val="18"/>
          <w:szCs w:val="18"/>
        </w:rPr>
        <w:t xml:space="preserve"> Son los servicios profesionales prestados por consultores individuales o por empresas consultoras con experiencia o conocimiento en un área, tales como: diseño de proyectos, capacitación, asistencia técnica, </w:t>
      </w:r>
      <w:r w:rsidR="00CE3573" w:rsidRPr="00E408A7">
        <w:rPr>
          <w:rFonts w:ascii="Verdana" w:hAnsi="Verdana" w:cstheme="minorHAnsi"/>
          <w:bCs/>
          <w:sz w:val="18"/>
          <w:szCs w:val="18"/>
        </w:rPr>
        <w:t>asesoramiento, estudios</w:t>
      </w:r>
      <w:r w:rsidRPr="00E408A7">
        <w:rPr>
          <w:rFonts w:ascii="Verdana" w:hAnsi="Verdana" w:cstheme="minorHAnsi"/>
          <w:bCs/>
          <w:sz w:val="18"/>
          <w:szCs w:val="18"/>
        </w:rPr>
        <w:t xml:space="preserve"> e investigaciones, supervisión técnica, inspectorías y otros servicios profesionales; dichos servicios serán por un tiempo determinado, cuyo resultado es la obtención de un producto conforme los Términos de Referencia y las </w:t>
      </w:r>
      <w:proofErr w:type="gramStart"/>
      <w:r w:rsidRPr="00E408A7">
        <w:rPr>
          <w:rFonts w:ascii="Verdana" w:hAnsi="Verdana" w:cstheme="minorHAnsi"/>
          <w:bCs/>
          <w:sz w:val="18"/>
          <w:szCs w:val="18"/>
        </w:rPr>
        <w:t>condiciones establecidos</w:t>
      </w:r>
      <w:proofErr w:type="gramEnd"/>
      <w:r w:rsidRPr="00E408A7">
        <w:rPr>
          <w:rFonts w:ascii="Verdana" w:hAnsi="Verdana" w:cstheme="minorHAnsi"/>
          <w:bCs/>
          <w:sz w:val="18"/>
          <w:szCs w:val="18"/>
        </w:rPr>
        <w:t xml:space="preserve"> en el Contrato.</w:t>
      </w:r>
    </w:p>
    <w:p w14:paraId="2E22919E" w14:textId="77777777" w:rsidR="00787F70" w:rsidRPr="00787F70" w:rsidRDefault="00787F70" w:rsidP="00787F70">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
          <w:bCs/>
          <w:sz w:val="18"/>
          <w:szCs w:val="18"/>
        </w:rPr>
      </w:pPr>
    </w:p>
    <w:p w14:paraId="20415B87" w14:textId="77777777" w:rsidR="003F24EF" w:rsidRPr="00787F70" w:rsidRDefault="003F24EF" w:rsidP="003F24EF">
      <w:pPr>
        <w:autoSpaceDE w:val="0"/>
        <w:autoSpaceDN w:val="0"/>
        <w:adjustRightInd w:val="0"/>
        <w:spacing w:before="100" w:beforeAutospacing="1" w:after="100" w:afterAutospacing="1"/>
        <w:contextualSpacing/>
        <w:jc w:val="both"/>
        <w:rPr>
          <w:rFonts w:ascii="Verdana" w:hAnsi="Verdana" w:cstheme="minorHAnsi"/>
          <w:bCs/>
          <w:sz w:val="18"/>
          <w:szCs w:val="18"/>
        </w:rPr>
      </w:pPr>
      <w:r w:rsidRPr="00787F70">
        <w:rPr>
          <w:rFonts w:ascii="Verdana" w:hAnsi="Verdana" w:cstheme="minorHAnsi"/>
          <w:b/>
          <w:bCs/>
          <w:sz w:val="18"/>
          <w:szCs w:val="18"/>
        </w:rPr>
        <w:t>Términos de Referencia (TDR):</w:t>
      </w:r>
      <w:r w:rsidRPr="00787F70">
        <w:rPr>
          <w:rFonts w:ascii="Verdana" w:hAnsi="Verdana" w:cstheme="minorHAnsi"/>
          <w:bCs/>
          <w:sz w:val="18"/>
          <w:szCs w:val="18"/>
        </w:rPr>
        <w:t xml:space="preserve"> Parte integrante del DCD elaborados por la </w:t>
      </w:r>
      <w:r w:rsidRPr="00787F70">
        <w:rPr>
          <w:rFonts w:ascii="Verdana" w:hAnsi="Verdana" w:cstheme="minorHAnsi"/>
          <w:sz w:val="18"/>
          <w:szCs w:val="18"/>
        </w:rPr>
        <w:t>AEVIVIENDA</w:t>
      </w:r>
      <w:r w:rsidRPr="00787F70">
        <w:rPr>
          <w:rFonts w:ascii="Verdana" w:hAnsi="Verdana" w:cstheme="minorHAnsi"/>
          <w:bCs/>
          <w:sz w:val="18"/>
          <w:szCs w:val="18"/>
        </w:rPr>
        <w:t>, donde se establecen las características técnicas de los servicios de consultoría a contratar.</w:t>
      </w:r>
    </w:p>
    <w:p w14:paraId="71A667AF" w14:textId="77777777" w:rsidR="00FC1781" w:rsidRDefault="00FC1781" w:rsidP="00AE4C94">
      <w:pPr>
        <w:jc w:val="both"/>
        <w:rPr>
          <w:rFonts w:ascii="Verdana" w:hAnsi="Verdana" w:cs="Arial"/>
          <w:sz w:val="18"/>
          <w:szCs w:val="16"/>
          <w:lang w:val="es-ES_tradnl"/>
        </w:rPr>
      </w:pPr>
    </w:p>
    <w:p w14:paraId="4CE9EED8" w14:textId="77777777" w:rsidR="000B192B" w:rsidRDefault="000B192B" w:rsidP="00AE4C94">
      <w:pPr>
        <w:jc w:val="both"/>
        <w:rPr>
          <w:rFonts w:ascii="Verdana" w:hAnsi="Verdana" w:cs="Arial"/>
          <w:sz w:val="18"/>
          <w:szCs w:val="16"/>
          <w:lang w:val="es-ES_tradnl"/>
        </w:rPr>
      </w:pPr>
    </w:p>
    <w:p w14:paraId="5C2F133F" w14:textId="77777777" w:rsidR="000B192B" w:rsidRDefault="000B192B" w:rsidP="00AE4C94">
      <w:pPr>
        <w:jc w:val="both"/>
        <w:rPr>
          <w:rFonts w:ascii="Verdana" w:hAnsi="Verdana" w:cs="Arial"/>
          <w:sz w:val="18"/>
          <w:szCs w:val="16"/>
          <w:lang w:val="es-ES_tradnl"/>
        </w:rPr>
      </w:pPr>
    </w:p>
    <w:p w14:paraId="148A4C96" w14:textId="77777777" w:rsidR="000B192B" w:rsidRDefault="000B192B" w:rsidP="00AE4C94">
      <w:pPr>
        <w:jc w:val="both"/>
        <w:rPr>
          <w:rFonts w:ascii="Verdana" w:hAnsi="Verdana" w:cs="Arial"/>
          <w:sz w:val="18"/>
          <w:szCs w:val="16"/>
          <w:lang w:val="es-ES_tradnl"/>
        </w:rPr>
      </w:pPr>
    </w:p>
    <w:p w14:paraId="1CD7D219" w14:textId="77777777" w:rsidR="000B192B" w:rsidRDefault="000B192B" w:rsidP="00AE4C94">
      <w:pPr>
        <w:jc w:val="both"/>
        <w:rPr>
          <w:rFonts w:ascii="Verdana" w:hAnsi="Verdana" w:cs="Arial"/>
          <w:sz w:val="18"/>
          <w:szCs w:val="16"/>
          <w:lang w:val="es-ES_tradnl"/>
        </w:rPr>
      </w:pPr>
    </w:p>
    <w:p w14:paraId="0CB8F247" w14:textId="77777777" w:rsidR="000B192B" w:rsidRDefault="000B192B" w:rsidP="00AE4C94">
      <w:pPr>
        <w:jc w:val="both"/>
        <w:rPr>
          <w:rFonts w:ascii="Verdana" w:hAnsi="Verdana" w:cs="Arial"/>
          <w:sz w:val="18"/>
          <w:szCs w:val="16"/>
          <w:lang w:val="es-ES_tradnl"/>
        </w:rPr>
      </w:pPr>
    </w:p>
    <w:p w14:paraId="7EFA0A22" w14:textId="77777777" w:rsidR="000B192B" w:rsidRDefault="000B192B" w:rsidP="00AE4C94">
      <w:pPr>
        <w:jc w:val="both"/>
        <w:rPr>
          <w:rFonts w:ascii="Verdana" w:hAnsi="Verdana" w:cs="Arial"/>
          <w:sz w:val="18"/>
          <w:szCs w:val="16"/>
          <w:lang w:val="es-ES_tradnl"/>
        </w:rPr>
      </w:pPr>
    </w:p>
    <w:p w14:paraId="5FE7C321" w14:textId="77777777" w:rsidR="000B192B" w:rsidRDefault="000B192B" w:rsidP="00AE4C94">
      <w:pPr>
        <w:jc w:val="both"/>
        <w:rPr>
          <w:rFonts w:ascii="Verdana" w:hAnsi="Verdana" w:cs="Arial"/>
          <w:sz w:val="18"/>
          <w:szCs w:val="16"/>
          <w:lang w:val="es-ES_tradnl"/>
        </w:rPr>
      </w:pPr>
    </w:p>
    <w:p w14:paraId="795594F4" w14:textId="77777777" w:rsidR="000B192B" w:rsidRDefault="000B192B" w:rsidP="00AE4C94">
      <w:pPr>
        <w:jc w:val="both"/>
        <w:rPr>
          <w:rFonts w:ascii="Verdana" w:hAnsi="Verdana" w:cs="Arial"/>
          <w:sz w:val="18"/>
          <w:szCs w:val="16"/>
          <w:lang w:val="es-ES_tradnl"/>
        </w:rPr>
      </w:pPr>
    </w:p>
    <w:p w14:paraId="3354B30D" w14:textId="77777777" w:rsidR="000B192B" w:rsidRDefault="000B192B" w:rsidP="00AE4C94">
      <w:pPr>
        <w:jc w:val="both"/>
        <w:rPr>
          <w:rFonts w:ascii="Verdana" w:hAnsi="Verdana" w:cs="Arial"/>
          <w:sz w:val="18"/>
          <w:szCs w:val="16"/>
          <w:lang w:val="es-ES_tradnl"/>
        </w:rPr>
      </w:pPr>
    </w:p>
    <w:p w14:paraId="0280C35D" w14:textId="77777777" w:rsidR="000B192B" w:rsidRDefault="000B192B" w:rsidP="00AE4C94">
      <w:pPr>
        <w:jc w:val="both"/>
        <w:rPr>
          <w:rFonts w:ascii="Verdana" w:hAnsi="Verdana" w:cs="Arial"/>
          <w:sz w:val="18"/>
          <w:szCs w:val="16"/>
          <w:lang w:val="es-ES_tradnl"/>
        </w:rPr>
      </w:pPr>
    </w:p>
    <w:p w14:paraId="6990AA56" w14:textId="77777777" w:rsidR="000B192B" w:rsidRDefault="000B192B" w:rsidP="00AE4C94">
      <w:pPr>
        <w:jc w:val="both"/>
        <w:rPr>
          <w:rFonts w:ascii="Verdana" w:hAnsi="Verdana" w:cs="Arial"/>
          <w:sz w:val="18"/>
          <w:szCs w:val="16"/>
          <w:lang w:val="es-ES_tradnl"/>
        </w:rPr>
      </w:pPr>
    </w:p>
    <w:p w14:paraId="4C35D2CD" w14:textId="77777777" w:rsidR="000B192B" w:rsidRDefault="000B192B" w:rsidP="00AE4C94">
      <w:pPr>
        <w:jc w:val="both"/>
        <w:rPr>
          <w:rFonts w:ascii="Verdana" w:hAnsi="Verdana" w:cs="Arial"/>
          <w:sz w:val="18"/>
          <w:szCs w:val="16"/>
          <w:lang w:val="es-ES_tradnl"/>
        </w:rPr>
      </w:pPr>
    </w:p>
    <w:p w14:paraId="30804AC6" w14:textId="77777777" w:rsidR="000B192B" w:rsidRDefault="000B192B" w:rsidP="00AE4C94">
      <w:pPr>
        <w:jc w:val="both"/>
        <w:rPr>
          <w:rFonts w:ascii="Verdana" w:hAnsi="Verdana" w:cs="Arial"/>
          <w:sz w:val="18"/>
          <w:szCs w:val="16"/>
          <w:lang w:val="es-ES_tradnl"/>
        </w:rPr>
      </w:pPr>
    </w:p>
    <w:p w14:paraId="46BD3005" w14:textId="77777777" w:rsidR="000B192B" w:rsidRDefault="000B192B" w:rsidP="00AE4C94">
      <w:pPr>
        <w:jc w:val="both"/>
        <w:rPr>
          <w:rFonts w:ascii="Verdana" w:hAnsi="Verdana" w:cs="Arial"/>
          <w:sz w:val="18"/>
          <w:szCs w:val="16"/>
          <w:lang w:val="es-ES_tradnl"/>
        </w:rPr>
      </w:pPr>
    </w:p>
    <w:p w14:paraId="7ADE42AA" w14:textId="77777777" w:rsidR="000B192B" w:rsidRDefault="000B192B" w:rsidP="00AE4C94">
      <w:pPr>
        <w:jc w:val="both"/>
        <w:rPr>
          <w:rFonts w:ascii="Verdana" w:hAnsi="Verdana" w:cs="Arial"/>
          <w:sz w:val="18"/>
          <w:szCs w:val="16"/>
          <w:lang w:val="es-ES_tradnl"/>
        </w:rPr>
      </w:pPr>
    </w:p>
    <w:p w14:paraId="7C1B2D93" w14:textId="77777777" w:rsidR="000B192B" w:rsidRDefault="000B192B" w:rsidP="00AE4C94">
      <w:pPr>
        <w:jc w:val="both"/>
        <w:rPr>
          <w:rFonts w:ascii="Verdana" w:hAnsi="Verdana" w:cs="Arial"/>
          <w:sz w:val="18"/>
          <w:szCs w:val="16"/>
          <w:lang w:val="es-ES_tradnl"/>
        </w:rPr>
      </w:pPr>
    </w:p>
    <w:p w14:paraId="3EECC6AE" w14:textId="77777777" w:rsidR="000B192B" w:rsidRDefault="000B192B" w:rsidP="00AE4C94">
      <w:pPr>
        <w:jc w:val="both"/>
        <w:rPr>
          <w:rFonts w:ascii="Verdana" w:hAnsi="Verdana" w:cs="Arial"/>
          <w:sz w:val="18"/>
          <w:szCs w:val="16"/>
          <w:lang w:val="es-ES_tradnl"/>
        </w:rPr>
      </w:pPr>
    </w:p>
    <w:p w14:paraId="2D120EF1" w14:textId="77777777" w:rsidR="000B192B" w:rsidRDefault="000B192B" w:rsidP="00AE4C94">
      <w:pPr>
        <w:jc w:val="both"/>
        <w:rPr>
          <w:rFonts w:ascii="Verdana" w:hAnsi="Verdana" w:cs="Arial"/>
          <w:sz w:val="18"/>
          <w:szCs w:val="16"/>
          <w:lang w:val="es-ES_tradnl"/>
        </w:rPr>
      </w:pPr>
    </w:p>
    <w:p w14:paraId="6951EFAA" w14:textId="77777777" w:rsidR="000B192B" w:rsidRDefault="000B192B" w:rsidP="00AE4C94">
      <w:pPr>
        <w:jc w:val="both"/>
        <w:rPr>
          <w:rFonts w:ascii="Verdana" w:hAnsi="Verdana" w:cs="Arial"/>
          <w:sz w:val="18"/>
          <w:szCs w:val="16"/>
          <w:lang w:val="es-ES_tradnl"/>
        </w:rPr>
      </w:pPr>
    </w:p>
    <w:p w14:paraId="293AA0F8" w14:textId="77777777" w:rsidR="000B192B" w:rsidRDefault="000B192B" w:rsidP="00AE4C94">
      <w:pPr>
        <w:jc w:val="both"/>
        <w:rPr>
          <w:rFonts w:ascii="Verdana" w:hAnsi="Verdana" w:cs="Arial"/>
          <w:sz w:val="18"/>
          <w:szCs w:val="16"/>
          <w:lang w:val="es-ES_tradnl"/>
        </w:rPr>
      </w:pPr>
    </w:p>
    <w:p w14:paraId="6EB647D9" w14:textId="77777777" w:rsidR="000B192B" w:rsidRDefault="000B192B" w:rsidP="00AE4C94">
      <w:pPr>
        <w:jc w:val="both"/>
        <w:rPr>
          <w:rFonts w:ascii="Verdana" w:hAnsi="Verdana" w:cs="Arial"/>
          <w:sz w:val="18"/>
          <w:szCs w:val="16"/>
          <w:lang w:val="es-ES_tradnl"/>
        </w:rPr>
      </w:pPr>
    </w:p>
    <w:p w14:paraId="345CE0E9" w14:textId="77777777" w:rsidR="000B192B" w:rsidRDefault="000B192B" w:rsidP="00AE4C94">
      <w:pPr>
        <w:jc w:val="both"/>
        <w:rPr>
          <w:rFonts w:ascii="Verdana" w:hAnsi="Verdana" w:cs="Arial"/>
          <w:sz w:val="18"/>
          <w:szCs w:val="16"/>
          <w:lang w:val="es-ES_tradnl"/>
        </w:rPr>
      </w:pPr>
    </w:p>
    <w:p w14:paraId="61EE8E6E" w14:textId="77777777" w:rsidR="000B192B" w:rsidRDefault="000B192B" w:rsidP="00AE4C94">
      <w:pPr>
        <w:jc w:val="both"/>
        <w:rPr>
          <w:rFonts w:ascii="Verdana" w:hAnsi="Verdana" w:cs="Arial"/>
          <w:sz w:val="18"/>
          <w:szCs w:val="16"/>
          <w:lang w:val="es-ES_tradnl"/>
        </w:rPr>
      </w:pPr>
    </w:p>
    <w:p w14:paraId="49159549" w14:textId="77777777" w:rsidR="000B192B" w:rsidRDefault="000B192B" w:rsidP="00AE4C94">
      <w:pPr>
        <w:jc w:val="both"/>
        <w:rPr>
          <w:rFonts w:ascii="Verdana" w:hAnsi="Verdana" w:cs="Arial"/>
          <w:sz w:val="18"/>
          <w:szCs w:val="16"/>
          <w:lang w:val="es-ES_tradnl"/>
        </w:rPr>
      </w:pPr>
    </w:p>
    <w:p w14:paraId="762C9FE9" w14:textId="77777777" w:rsidR="000B192B" w:rsidRDefault="000B192B" w:rsidP="00AE4C94">
      <w:pPr>
        <w:jc w:val="both"/>
        <w:rPr>
          <w:rFonts w:ascii="Verdana" w:hAnsi="Verdana" w:cs="Arial"/>
          <w:sz w:val="18"/>
          <w:szCs w:val="16"/>
          <w:lang w:val="es-ES_tradnl"/>
        </w:rPr>
      </w:pPr>
    </w:p>
    <w:p w14:paraId="6532AE3C" w14:textId="77777777" w:rsidR="000B192B" w:rsidRDefault="000B192B" w:rsidP="00AE4C94">
      <w:pPr>
        <w:jc w:val="both"/>
        <w:rPr>
          <w:rFonts w:ascii="Verdana" w:hAnsi="Verdana" w:cs="Arial"/>
          <w:sz w:val="18"/>
          <w:szCs w:val="16"/>
          <w:lang w:val="es-ES_tradnl"/>
        </w:rPr>
      </w:pPr>
    </w:p>
    <w:p w14:paraId="72B79B45" w14:textId="77777777" w:rsidR="000B192B" w:rsidRDefault="000B192B" w:rsidP="00AE4C94">
      <w:pPr>
        <w:jc w:val="both"/>
        <w:rPr>
          <w:rFonts w:ascii="Verdana" w:hAnsi="Verdana" w:cs="Arial"/>
          <w:sz w:val="18"/>
          <w:szCs w:val="16"/>
          <w:lang w:val="es-ES_tradnl"/>
        </w:rPr>
      </w:pPr>
    </w:p>
    <w:p w14:paraId="5D74EC80" w14:textId="2462F9A6" w:rsidR="003B170B" w:rsidRDefault="003B170B" w:rsidP="00AE4C94">
      <w:pPr>
        <w:jc w:val="both"/>
        <w:rPr>
          <w:rFonts w:ascii="Verdana" w:hAnsi="Verdana" w:cs="Arial"/>
          <w:sz w:val="18"/>
          <w:szCs w:val="16"/>
          <w:lang w:val="es-ES_tradnl"/>
        </w:rPr>
      </w:pPr>
    </w:p>
    <w:p w14:paraId="786C4E31" w14:textId="77777777" w:rsidR="000B192B" w:rsidRDefault="000B192B" w:rsidP="00AE4C94">
      <w:pPr>
        <w:jc w:val="both"/>
        <w:rPr>
          <w:rFonts w:ascii="Verdana" w:hAnsi="Verdana" w:cs="Arial"/>
          <w:sz w:val="18"/>
          <w:szCs w:val="16"/>
          <w:lang w:val="es-ES_tradnl"/>
        </w:rPr>
      </w:pPr>
    </w:p>
    <w:p w14:paraId="6CB0455E" w14:textId="77777777" w:rsidR="000B192B" w:rsidRDefault="000B192B" w:rsidP="002C09D7">
      <w:pPr>
        <w:pStyle w:val="Ttulo8"/>
        <w:rPr>
          <w:rFonts w:ascii="Verdana" w:hAnsi="Verdana" w:cs="Arial"/>
          <w:sz w:val="18"/>
          <w:szCs w:val="18"/>
          <w:u w:val="none"/>
        </w:rPr>
      </w:pPr>
    </w:p>
    <w:p w14:paraId="693F8AE6" w14:textId="77777777" w:rsidR="000B192B" w:rsidRDefault="000B192B" w:rsidP="000B192B">
      <w:pPr>
        <w:pStyle w:val="Ttulo8"/>
        <w:jc w:val="left"/>
        <w:rPr>
          <w:rFonts w:ascii="Verdana" w:hAnsi="Verdana" w:cs="Arial"/>
          <w:sz w:val="18"/>
          <w:szCs w:val="18"/>
          <w:u w:val="none"/>
        </w:rPr>
      </w:pPr>
    </w:p>
    <w:p w14:paraId="67D84488" w14:textId="77777777" w:rsidR="000B192B" w:rsidRDefault="000B192B" w:rsidP="000B192B">
      <w:pPr>
        <w:rPr>
          <w:lang w:val="es-MX"/>
        </w:rPr>
      </w:pPr>
    </w:p>
    <w:p w14:paraId="58614237" w14:textId="77777777" w:rsidR="000B192B" w:rsidRPr="000B192B" w:rsidRDefault="000B192B" w:rsidP="000B192B">
      <w:pPr>
        <w:rPr>
          <w:lang w:val="es-MX"/>
        </w:rPr>
      </w:pPr>
    </w:p>
    <w:p w14:paraId="23375AED" w14:textId="76A84460" w:rsidR="002C09D7" w:rsidRPr="00653C8D" w:rsidRDefault="002C09D7" w:rsidP="000B192B">
      <w:pPr>
        <w:pStyle w:val="Ttulo8"/>
        <w:rPr>
          <w:rFonts w:ascii="Verdana" w:hAnsi="Verdana" w:cs="Arial"/>
          <w:sz w:val="18"/>
          <w:szCs w:val="18"/>
          <w:u w:val="none"/>
        </w:rPr>
      </w:pPr>
      <w:r w:rsidRPr="00653C8D">
        <w:rPr>
          <w:rFonts w:ascii="Verdana" w:hAnsi="Verdana" w:cs="Arial"/>
          <w:sz w:val="18"/>
          <w:szCs w:val="18"/>
          <w:u w:val="none"/>
        </w:rPr>
        <w:lastRenderedPageBreak/>
        <w:t>PARTE II</w:t>
      </w:r>
    </w:p>
    <w:p w14:paraId="4EA71357" w14:textId="09957BCA" w:rsidR="00CE52CE" w:rsidRPr="00653C8D" w:rsidRDefault="00DD220F" w:rsidP="006122F0">
      <w:pPr>
        <w:jc w:val="center"/>
        <w:rPr>
          <w:rFonts w:ascii="Verdana" w:hAnsi="Verdana"/>
          <w:b/>
          <w:sz w:val="18"/>
        </w:rPr>
      </w:pPr>
      <w:r w:rsidRPr="00653C8D">
        <w:rPr>
          <w:rFonts w:ascii="Verdana" w:hAnsi="Verdana"/>
          <w:b/>
          <w:sz w:val="18"/>
        </w:rPr>
        <w:t>INFORMACIÓN TÉCNICA DE LA CONTRATACIÓN</w:t>
      </w:r>
    </w:p>
    <w:p w14:paraId="2BEEFAC5" w14:textId="43D03D48" w:rsidR="00FC1781" w:rsidRPr="00653C8D" w:rsidRDefault="00FC1781" w:rsidP="006122F0">
      <w:pPr>
        <w:jc w:val="center"/>
        <w:rPr>
          <w:rFonts w:ascii="Verdana" w:hAnsi="Verdana"/>
          <w:b/>
          <w:sz w:val="18"/>
        </w:rPr>
      </w:pPr>
    </w:p>
    <w:p w14:paraId="6FC24C1D" w14:textId="69636579" w:rsidR="00302B7E" w:rsidRPr="00653C8D" w:rsidRDefault="002C09D7" w:rsidP="00B1031B">
      <w:pPr>
        <w:pStyle w:val="Ttulo10"/>
        <w:numPr>
          <w:ilvl w:val="0"/>
          <w:numId w:val="14"/>
        </w:numPr>
        <w:spacing w:before="0" w:after="0"/>
        <w:jc w:val="both"/>
        <w:rPr>
          <w:rFonts w:ascii="Verdana" w:hAnsi="Verdana"/>
          <w:sz w:val="18"/>
        </w:rPr>
      </w:pPr>
      <w:bookmarkStart w:id="23" w:name="_Toc347486251"/>
      <w:r w:rsidRPr="00653C8D">
        <w:rPr>
          <w:rFonts w:ascii="Verdana" w:hAnsi="Verdana"/>
          <w:sz w:val="18"/>
        </w:rPr>
        <w:t>DATOS GENERALES DE</w:t>
      </w:r>
      <w:r w:rsidR="007C7668" w:rsidRPr="00653C8D">
        <w:rPr>
          <w:rFonts w:ascii="Verdana" w:hAnsi="Verdana"/>
          <w:sz w:val="18"/>
        </w:rPr>
        <w:t>L PROCESO DE CONTRATACIÓN</w:t>
      </w:r>
      <w:bookmarkEnd w:id="23"/>
    </w:p>
    <w:p w14:paraId="67CF1D2B" w14:textId="77777777" w:rsidR="00302B7E" w:rsidRPr="00653C8D" w:rsidRDefault="00302B7E" w:rsidP="00302B7E">
      <w:pPr>
        <w:pStyle w:val="Ttulo10"/>
        <w:spacing w:before="0" w:after="0"/>
        <w:jc w:val="both"/>
        <w:rPr>
          <w:rFonts w:ascii="Verdana" w:hAnsi="Verdana"/>
          <w:sz w:val="18"/>
        </w:rPr>
      </w:pPr>
    </w:p>
    <w:p w14:paraId="51C28AA2" w14:textId="77777777" w:rsidR="00302B7E" w:rsidRPr="00653C8D" w:rsidRDefault="00302B7E" w:rsidP="00302B7E">
      <w:pPr>
        <w:pStyle w:val="Prrafodelista"/>
        <w:ind w:left="360"/>
        <w:jc w:val="center"/>
        <w:outlineLvl w:val="0"/>
        <w:rPr>
          <w:rFonts w:ascii="Verdana" w:hAnsi="Verdana" w:cs="Arial"/>
          <w:b/>
          <w:sz w:val="18"/>
          <w:szCs w:val="18"/>
          <w:lang w:val="es-BO"/>
        </w:rPr>
      </w:pPr>
      <w:r w:rsidRPr="00653C8D">
        <w:rPr>
          <w:rFonts w:ascii="Verdana" w:hAnsi="Verdana" w:cs="Arial"/>
          <w:b/>
          <w:sz w:val="18"/>
          <w:szCs w:val="18"/>
          <w:lang w:val="es-BO"/>
        </w:rPr>
        <w:t>AGENCIA ESTATAL DE VIVIENDA</w:t>
      </w:r>
    </w:p>
    <w:p w14:paraId="77FADF82" w14:textId="77777777" w:rsidR="00FA28A3" w:rsidRPr="00653C8D" w:rsidRDefault="00FA28A3" w:rsidP="00FA28A3">
      <w:pPr>
        <w:pStyle w:val="Ttulo10"/>
        <w:spacing w:before="0" w:after="0"/>
        <w:jc w:val="both"/>
        <w:rPr>
          <w:rFonts w:ascii="Verdana" w:hAnsi="Verdana"/>
          <w:sz w:val="18"/>
        </w:rPr>
      </w:pPr>
    </w:p>
    <w:tbl>
      <w:tblPr>
        <w:tblW w:w="507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678"/>
        <w:gridCol w:w="134"/>
        <w:gridCol w:w="134"/>
        <w:gridCol w:w="255"/>
        <w:gridCol w:w="135"/>
        <w:gridCol w:w="1056"/>
        <w:gridCol w:w="374"/>
        <w:gridCol w:w="913"/>
        <w:gridCol w:w="9"/>
        <w:gridCol w:w="261"/>
        <w:gridCol w:w="220"/>
        <w:gridCol w:w="152"/>
        <w:gridCol w:w="1388"/>
        <w:gridCol w:w="75"/>
        <w:gridCol w:w="1608"/>
      </w:tblGrid>
      <w:tr w:rsidR="00FA28A3" w:rsidRPr="00AD6FF4" w14:paraId="13E7B25D" w14:textId="77777777" w:rsidTr="00D71125">
        <w:trPr>
          <w:trHeight w:val="203"/>
          <w:jc w:val="center"/>
        </w:trPr>
        <w:tc>
          <w:tcPr>
            <w:tcW w:w="5000" w:type="pct"/>
            <w:gridSpan w:val="15"/>
            <w:tcBorders>
              <w:top w:val="single" w:sz="4" w:space="0" w:color="auto"/>
              <w:left w:val="single" w:sz="4" w:space="0" w:color="auto"/>
              <w:bottom w:val="single" w:sz="4" w:space="0" w:color="auto"/>
              <w:right w:val="single" w:sz="4" w:space="0" w:color="auto"/>
            </w:tcBorders>
            <w:shd w:val="clear" w:color="auto" w:fill="17365D"/>
            <w:tcMar>
              <w:left w:w="0" w:type="dxa"/>
              <w:right w:w="0" w:type="dxa"/>
            </w:tcMar>
            <w:vAlign w:val="center"/>
          </w:tcPr>
          <w:p w14:paraId="6E5D7F40" w14:textId="77777777" w:rsidR="00FA28A3" w:rsidRPr="00AD6FF4" w:rsidRDefault="00FA28A3" w:rsidP="001E60E5">
            <w:pPr>
              <w:numPr>
                <w:ilvl w:val="0"/>
                <w:numId w:val="27"/>
              </w:numPr>
              <w:ind w:left="0" w:firstLine="0"/>
              <w:jc w:val="both"/>
              <w:rPr>
                <w:rFonts w:ascii="Arial" w:hAnsi="Arial" w:cs="Arial"/>
                <w:b/>
                <w:color w:val="FFFFFF"/>
                <w:sz w:val="16"/>
                <w:szCs w:val="16"/>
                <w:lang w:val="es-BO"/>
              </w:rPr>
            </w:pPr>
            <w:bookmarkStart w:id="24" w:name="_Hlk181199754"/>
            <w:r w:rsidRPr="00AD6FF4">
              <w:rPr>
                <w:rFonts w:ascii="Arial" w:hAnsi="Arial" w:cs="Arial"/>
                <w:b/>
                <w:color w:val="FFFFFF"/>
                <w:sz w:val="16"/>
                <w:szCs w:val="16"/>
                <w:lang w:val="es-BO"/>
              </w:rPr>
              <w:t>DATOS DE LA CONTRATACIÓN</w:t>
            </w:r>
          </w:p>
        </w:tc>
      </w:tr>
      <w:tr w:rsidR="00FA28A3" w:rsidRPr="00AD6FF4" w14:paraId="6647C9A1" w14:textId="77777777" w:rsidTr="00D71125">
        <w:trPr>
          <w:trHeight w:val="53"/>
          <w:jc w:val="center"/>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AB253DB" w14:textId="77777777" w:rsidR="00FA28A3" w:rsidRPr="00AD6FF4" w:rsidRDefault="00FA28A3" w:rsidP="00D71125">
            <w:pPr>
              <w:rPr>
                <w:rFonts w:ascii="Arial" w:hAnsi="Arial" w:cs="Arial"/>
                <w:b/>
                <w:sz w:val="16"/>
                <w:szCs w:val="16"/>
                <w:lang w:val="es-BO"/>
              </w:rPr>
            </w:pPr>
          </w:p>
        </w:tc>
      </w:tr>
      <w:tr w:rsidR="00FA28A3" w:rsidRPr="00AD6FF4" w14:paraId="5A4BA222" w14:textId="77777777" w:rsidTr="00BA5CEF">
        <w:trPr>
          <w:trHeight w:val="286"/>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B0F13DB"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Objeto de la contratación</w:t>
            </w:r>
          </w:p>
        </w:tc>
        <w:tc>
          <w:tcPr>
            <w:tcW w:w="71" w:type="pct"/>
            <w:tcBorders>
              <w:top w:val="single" w:sz="4" w:space="0" w:color="auto"/>
              <w:left w:val="single" w:sz="4" w:space="0" w:color="auto"/>
              <w:bottom w:val="single" w:sz="4" w:space="0" w:color="auto"/>
              <w:right w:val="single" w:sz="4" w:space="0" w:color="auto"/>
            </w:tcBorders>
            <w:shd w:val="clear" w:color="auto" w:fill="auto"/>
          </w:tcPr>
          <w:p w14:paraId="3C79A7C1"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2255FDF" w14:textId="77777777" w:rsidR="00FA28A3" w:rsidRPr="00AD6FF4" w:rsidRDefault="00FA28A3" w:rsidP="00D71125">
            <w:pPr>
              <w:rPr>
                <w:rFonts w:ascii="Arial" w:hAnsi="Arial" w:cs="Arial"/>
                <w:sz w:val="16"/>
                <w:szCs w:val="16"/>
                <w:lang w:val="es-BO"/>
              </w:rPr>
            </w:pPr>
          </w:p>
        </w:tc>
        <w:tc>
          <w:tcPr>
            <w:tcW w:w="2536"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14:paraId="0EDBAFCD" w14:textId="488AE4C8" w:rsidR="00FA28A3" w:rsidRPr="00BA5CEF" w:rsidRDefault="005B29F0" w:rsidP="00BA5CEF">
            <w:pPr>
              <w:ind w:left="142" w:right="243"/>
              <w:jc w:val="both"/>
              <w:rPr>
                <w:rFonts w:ascii="Verdana" w:hAnsi="Verdana" w:cs="Arial"/>
                <w:b/>
                <w:color w:val="FF0000"/>
                <w:sz w:val="14"/>
                <w:szCs w:val="14"/>
                <w:lang w:val="es-ES_tradnl"/>
              </w:rPr>
            </w:pPr>
            <w:bookmarkStart w:id="25" w:name="_Hlk197946219"/>
            <w:r w:rsidRPr="005B29F0">
              <w:rPr>
                <w:rFonts w:ascii="Verdana" w:hAnsi="Verdana" w:cs="Arial"/>
                <w:b/>
                <w:color w:val="FF0000"/>
                <w:sz w:val="14"/>
                <w:szCs w:val="14"/>
                <w:lang w:val="es-ES_tradnl"/>
              </w:rPr>
              <w:t>PROYECTO DE VIVIENDA CUALITATIVA EN EL MUNICIPIO DE ZUDAÑEZ -FASE(XVIII) 2025- CHUQUISACA</w:t>
            </w:r>
            <w:r w:rsidR="00BA5CEF" w:rsidRPr="00BA5CEF">
              <w:rPr>
                <w:rFonts w:ascii="Verdana" w:hAnsi="Verdana" w:cs="Arial"/>
                <w:b/>
                <w:color w:val="FF0000"/>
                <w:sz w:val="14"/>
                <w:szCs w:val="14"/>
                <w:lang w:val="es-ES_tradnl"/>
              </w:rPr>
              <w:t xml:space="preserve"> (PRIMERA CONVOCATORIA)</w:t>
            </w:r>
            <w:bookmarkEnd w:id="25"/>
          </w:p>
        </w:tc>
        <w:tc>
          <w:tcPr>
            <w:tcW w:w="896" w:type="pct"/>
            <w:gridSpan w:val="2"/>
            <w:tcBorders>
              <w:top w:val="single" w:sz="4" w:space="0" w:color="auto"/>
              <w:left w:val="single" w:sz="4" w:space="0" w:color="auto"/>
              <w:bottom w:val="nil"/>
              <w:right w:val="single" w:sz="4" w:space="0" w:color="auto"/>
            </w:tcBorders>
            <w:shd w:val="clear" w:color="auto" w:fill="auto"/>
            <w:vAlign w:val="center"/>
          </w:tcPr>
          <w:p w14:paraId="1CF41162" w14:textId="77777777" w:rsidR="00FA28A3" w:rsidRPr="00AD6FF4" w:rsidRDefault="00FA28A3" w:rsidP="00D71125">
            <w:pPr>
              <w:rPr>
                <w:rFonts w:ascii="Arial" w:hAnsi="Arial" w:cs="Arial"/>
                <w:sz w:val="16"/>
                <w:szCs w:val="16"/>
                <w:lang w:val="es-BO"/>
              </w:rPr>
            </w:pPr>
          </w:p>
        </w:tc>
      </w:tr>
      <w:tr w:rsidR="00FA28A3" w:rsidRPr="00AD6FF4" w14:paraId="68E7BAF4" w14:textId="77777777" w:rsidTr="00D71125">
        <w:trPr>
          <w:trHeight w:val="47"/>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297E1C6" w14:textId="77777777" w:rsidR="00FA28A3" w:rsidRPr="00AD6FF4" w:rsidRDefault="00FA28A3" w:rsidP="00D71125">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37BD203A" w14:textId="77777777" w:rsidR="00FA28A3" w:rsidRPr="00AD6FF4" w:rsidRDefault="00FA28A3" w:rsidP="00D71125">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6D8A2CDB" w14:textId="77777777" w:rsidR="00FA28A3" w:rsidRPr="00AD6FF4" w:rsidRDefault="00FA28A3" w:rsidP="00D71125">
            <w:pPr>
              <w:rPr>
                <w:rFonts w:ascii="Arial" w:hAnsi="Arial" w:cs="Arial"/>
                <w:sz w:val="16"/>
                <w:szCs w:val="16"/>
                <w:lang w:val="es-BO"/>
              </w:rPr>
            </w:pPr>
          </w:p>
        </w:tc>
      </w:tr>
      <w:tr w:rsidR="00FA28A3" w:rsidRPr="00AD6FF4" w14:paraId="5E9B2998" w14:textId="77777777" w:rsidTr="00D71125">
        <w:trPr>
          <w:trHeight w:val="30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CFC03FA"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Código de la entidad para identificar al proceso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B313F6D"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B5AF583" w14:textId="77777777" w:rsidR="00FA28A3" w:rsidRPr="00AD6FF4" w:rsidRDefault="00FA28A3" w:rsidP="00D71125">
            <w:pPr>
              <w:rPr>
                <w:rFonts w:ascii="Arial" w:hAnsi="Arial" w:cs="Arial"/>
                <w:sz w:val="16"/>
                <w:szCs w:val="16"/>
                <w:lang w:val="es-BO"/>
              </w:rPr>
            </w:pPr>
          </w:p>
        </w:tc>
        <w:tc>
          <w:tcPr>
            <w:tcW w:w="1797" w:type="pct"/>
            <w:gridSpan w:val="9"/>
            <w:tcBorders>
              <w:top w:val="single" w:sz="4" w:space="0" w:color="auto"/>
              <w:left w:val="single" w:sz="4" w:space="0" w:color="auto"/>
              <w:bottom w:val="single" w:sz="4" w:space="0" w:color="auto"/>
              <w:right w:val="single" w:sz="4" w:space="0" w:color="auto"/>
            </w:tcBorders>
            <w:shd w:val="clear" w:color="auto" w:fill="DBE5F1"/>
            <w:vAlign w:val="center"/>
          </w:tcPr>
          <w:p w14:paraId="6B899647" w14:textId="6EA8B9E9" w:rsidR="00FA28A3" w:rsidRPr="00AD6FF4" w:rsidRDefault="00BA5CEF" w:rsidP="00D71125">
            <w:pPr>
              <w:rPr>
                <w:rFonts w:ascii="Arial" w:hAnsi="Arial" w:cs="Arial"/>
                <w:sz w:val="16"/>
                <w:szCs w:val="16"/>
                <w:lang w:val="es-BO"/>
              </w:rPr>
            </w:pPr>
            <w:r w:rsidRPr="00BA5CEF">
              <w:rPr>
                <w:rFonts w:ascii="Arial" w:hAnsi="Arial" w:cs="Arial"/>
                <w:color w:val="FF0000"/>
                <w:sz w:val="16"/>
                <w:szCs w:val="16"/>
                <w:lang w:val="es-BO"/>
              </w:rPr>
              <w:t>AEV-CH-DC 04</w:t>
            </w:r>
            <w:r w:rsidR="005B29F0">
              <w:rPr>
                <w:rFonts w:ascii="Arial" w:hAnsi="Arial" w:cs="Arial"/>
                <w:color w:val="FF0000"/>
                <w:sz w:val="16"/>
                <w:szCs w:val="16"/>
                <w:lang w:val="es-BO"/>
              </w:rPr>
              <w:t>4</w:t>
            </w:r>
            <w:r w:rsidRPr="00BA5CEF">
              <w:rPr>
                <w:rFonts w:ascii="Arial" w:hAnsi="Arial" w:cs="Arial"/>
                <w:color w:val="FF0000"/>
                <w:sz w:val="16"/>
                <w:szCs w:val="16"/>
                <w:lang w:val="es-BO"/>
              </w:rPr>
              <w:t>/25</w:t>
            </w:r>
          </w:p>
        </w:tc>
        <w:tc>
          <w:tcPr>
            <w:tcW w:w="1635" w:type="pct"/>
            <w:gridSpan w:val="3"/>
            <w:tcBorders>
              <w:top w:val="nil"/>
              <w:left w:val="single" w:sz="4" w:space="0" w:color="auto"/>
              <w:bottom w:val="nil"/>
              <w:right w:val="single" w:sz="4" w:space="0" w:color="auto"/>
            </w:tcBorders>
            <w:shd w:val="clear" w:color="auto" w:fill="auto"/>
            <w:vAlign w:val="center"/>
          </w:tcPr>
          <w:p w14:paraId="18570D05" w14:textId="77777777" w:rsidR="00FA28A3" w:rsidRPr="00AD6FF4" w:rsidRDefault="00FA28A3" w:rsidP="00D71125">
            <w:pPr>
              <w:rPr>
                <w:rFonts w:ascii="Arial" w:hAnsi="Arial" w:cs="Arial"/>
                <w:sz w:val="16"/>
                <w:szCs w:val="16"/>
                <w:lang w:val="es-BO"/>
              </w:rPr>
            </w:pPr>
          </w:p>
        </w:tc>
      </w:tr>
      <w:tr w:rsidR="00FA28A3" w:rsidRPr="00AD6FF4" w14:paraId="14176726" w14:textId="77777777" w:rsidTr="00D71125">
        <w:trPr>
          <w:trHeight w:val="12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1978F94" w14:textId="77777777" w:rsidR="00FA28A3" w:rsidRPr="00AD6FF4" w:rsidRDefault="00FA28A3" w:rsidP="00D71125">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E6BCEB3" w14:textId="77777777" w:rsidR="00FA28A3" w:rsidRPr="00AD6FF4" w:rsidRDefault="00FA28A3" w:rsidP="00D71125">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78E569C3" w14:textId="77777777" w:rsidR="00FA28A3" w:rsidRPr="00AD6FF4" w:rsidRDefault="00FA28A3" w:rsidP="00D71125">
            <w:pPr>
              <w:rPr>
                <w:rFonts w:ascii="Arial" w:hAnsi="Arial" w:cs="Arial"/>
                <w:sz w:val="16"/>
                <w:szCs w:val="16"/>
                <w:lang w:val="es-BO"/>
              </w:rPr>
            </w:pPr>
          </w:p>
        </w:tc>
      </w:tr>
      <w:tr w:rsidR="00FA28A3" w:rsidRPr="00AD6FF4" w14:paraId="152DBE73" w14:textId="77777777" w:rsidTr="00D71125">
        <w:trPr>
          <w:trHeight w:val="24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0DCDE11" w14:textId="77777777" w:rsidR="00FA28A3" w:rsidRPr="00843294" w:rsidRDefault="00FA28A3" w:rsidP="00D71125">
            <w:pPr>
              <w:rPr>
                <w:rFonts w:ascii="Arial" w:hAnsi="Arial" w:cs="Arial"/>
                <w:b/>
                <w:sz w:val="16"/>
                <w:szCs w:val="16"/>
                <w:lang w:val="es-BO"/>
              </w:rPr>
            </w:pPr>
            <w:r w:rsidRPr="00843294">
              <w:rPr>
                <w:rFonts w:ascii="Arial" w:hAnsi="Arial" w:cs="Arial"/>
                <w:b/>
                <w:sz w:val="16"/>
                <w:szCs w:val="16"/>
                <w:lang w:val="es-BO"/>
              </w:rPr>
              <w:t>Gestión de la convocatoria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4401409"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94D5949" w14:textId="77777777" w:rsidR="00FA28A3" w:rsidRPr="00AD6FF4" w:rsidRDefault="00FA28A3" w:rsidP="00D71125">
            <w:pPr>
              <w:rPr>
                <w:rFonts w:ascii="Arial" w:hAnsi="Arial" w:cs="Arial"/>
                <w:sz w:val="16"/>
                <w:szCs w:val="16"/>
                <w:lang w:val="es-BO"/>
              </w:rPr>
            </w:pPr>
          </w:p>
        </w:tc>
        <w:tc>
          <w:tcPr>
            <w:tcW w:w="770"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14:paraId="27673251" w14:textId="1831D12E" w:rsidR="00FA28A3" w:rsidRPr="00AD6FF4" w:rsidRDefault="00BA5CEF" w:rsidP="00D71125">
            <w:pPr>
              <w:rPr>
                <w:rFonts w:ascii="Arial" w:hAnsi="Arial" w:cs="Arial"/>
                <w:sz w:val="16"/>
                <w:szCs w:val="16"/>
                <w:lang w:val="es-BO"/>
              </w:rPr>
            </w:pPr>
            <w:r>
              <w:rPr>
                <w:rFonts w:ascii="Arial" w:hAnsi="Arial" w:cs="Arial"/>
                <w:sz w:val="16"/>
                <w:szCs w:val="16"/>
                <w:lang w:val="es-BO"/>
              </w:rPr>
              <w:t>2025</w:t>
            </w:r>
          </w:p>
        </w:tc>
        <w:tc>
          <w:tcPr>
            <w:tcW w:w="2662" w:type="pct"/>
            <w:gridSpan w:val="9"/>
            <w:tcBorders>
              <w:top w:val="nil"/>
              <w:left w:val="single" w:sz="4" w:space="0" w:color="auto"/>
              <w:bottom w:val="nil"/>
              <w:right w:val="single" w:sz="4" w:space="0" w:color="auto"/>
            </w:tcBorders>
            <w:shd w:val="clear" w:color="auto" w:fill="auto"/>
            <w:vAlign w:val="center"/>
          </w:tcPr>
          <w:p w14:paraId="3D021D60" w14:textId="77777777" w:rsidR="00FA28A3" w:rsidRPr="00AD6FF4" w:rsidRDefault="00FA28A3" w:rsidP="00D71125">
            <w:pPr>
              <w:rPr>
                <w:rFonts w:ascii="Arial" w:hAnsi="Arial" w:cs="Arial"/>
                <w:sz w:val="16"/>
                <w:szCs w:val="16"/>
                <w:lang w:val="es-BO"/>
              </w:rPr>
            </w:pPr>
          </w:p>
        </w:tc>
      </w:tr>
      <w:tr w:rsidR="00FA28A3" w:rsidRPr="00AD6FF4" w14:paraId="0CADBF50" w14:textId="77777777" w:rsidTr="00D71125">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6EFFBB3" w14:textId="77777777" w:rsidR="00FA28A3" w:rsidRPr="00AD6FF4" w:rsidRDefault="00FA28A3" w:rsidP="00D71125">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F97C52B" w14:textId="77777777" w:rsidR="00FA28A3" w:rsidRPr="00AD6FF4" w:rsidRDefault="00FA28A3" w:rsidP="00D71125">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4C73AC81" w14:textId="77777777" w:rsidR="00FA28A3" w:rsidRPr="00AD6FF4" w:rsidRDefault="00FA28A3" w:rsidP="00D71125">
            <w:pPr>
              <w:rPr>
                <w:rFonts w:ascii="Arial" w:hAnsi="Arial" w:cs="Arial"/>
                <w:sz w:val="16"/>
                <w:szCs w:val="16"/>
                <w:lang w:val="es-BO"/>
              </w:rPr>
            </w:pPr>
          </w:p>
        </w:tc>
      </w:tr>
      <w:tr w:rsidR="00FA28A3" w:rsidRPr="00AD6FF4" w14:paraId="63BCE1E4" w14:textId="77777777" w:rsidTr="00D71125">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0910981" w14:textId="77777777" w:rsidR="00FA28A3" w:rsidRPr="00C60BCF" w:rsidRDefault="00FA28A3" w:rsidP="00D71125">
            <w:pPr>
              <w:rPr>
                <w:rFonts w:ascii="Arial" w:hAnsi="Arial" w:cs="Arial"/>
                <w:b/>
                <w:sz w:val="16"/>
                <w:szCs w:val="16"/>
                <w:lang w:val="es-BO"/>
              </w:rPr>
            </w:pPr>
            <w:r w:rsidRPr="00C60BCF">
              <w:rPr>
                <w:rFonts w:ascii="Arial" w:hAnsi="Arial" w:cs="Arial"/>
                <w:b/>
                <w:sz w:val="16"/>
                <w:szCs w:val="16"/>
                <w:lang w:val="es-BO"/>
              </w:rPr>
              <w:t xml:space="preserve">Precio Referencial Total </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7263822" w14:textId="77777777" w:rsidR="00FA28A3" w:rsidRPr="00C60BCF" w:rsidRDefault="00FA28A3" w:rsidP="00D71125">
            <w:pPr>
              <w:rPr>
                <w:rFonts w:ascii="Arial" w:hAnsi="Arial" w:cs="Arial"/>
                <w:b/>
                <w:sz w:val="16"/>
                <w:szCs w:val="16"/>
                <w:lang w:val="es-BO"/>
              </w:rPr>
            </w:pPr>
            <w:r w:rsidRPr="00C60BCF">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04458E0" w14:textId="77777777" w:rsidR="00FA28A3" w:rsidRPr="00C60BCF" w:rsidRDefault="00FA28A3" w:rsidP="00D71125">
            <w:pPr>
              <w:rPr>
                <w:rFonts w:ascii="Arial" w:hAnsi="Arial" w:cs="Arial"/>
                <w:sz w:val="16"/>
                <w:szCs w:val="16"/>
                <w:lang w:val="es-BO"/>
              </w:rPr>
            </w:pPr>
          </w:p>
        </w:tc>
        <w:tc>
          <w:tcPr>
            <w:tcW w:w="2536"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14:paraId="09127D98" w14:textId="77777777" w:rsidR="00FA28A3" w:rsidRPr="00C60BCF" w:rsidRDefault="00FA28A3" w:rsidP="00D71125">
            <w:pPr>
              <w:rPr>
                <w:strike/>
                <w:sz w:val="14"/>
              </w:rPr>
            </w:pPr>
          </w:p>
          <w:p w14:paraId="387A765C" w14:textId="77777777" w:rsidR="00BA5CEF" w:rsidRPr="00BA5CEF" w:rsidRDefault="00BA5CEF" w:rsidP="00BA5CEF">
            <w:pPr>
              <w:rPr>
                <w:rFonts w:ascii="Arial" w:hAnsi="Arial" w:cs="Arial"/>
                <w:b/>
                <w:color w:val="FF0000"/>
                <w:sz w:val="16"/>
                <w:szCs w:val="16"/>
              </w:rPr>
            </w:pPr>
            <w:r w:rsidRPr="00BA5CEF">
              <w:rPr>
                <w:rFonts w:ascii="Arial" w:hAnsi="Arial" w:cs="Arial"/>
                <w:b/>
                <w:color w:val="FF0000"/>
                <w:sz w:val="16"/>
                <w:szCs w:val="16"/>
              </w:rPr>
              <w:t>Precio Referencial Total</w:t>
            </w:r>
          </w:p>
          <w:p w14:paraId="3295D4F1" w14:textId="2A2270B5" w:rsidR="00FA28A3" w:rsidRPr="00C60BCF" w:rsidRDefault="005B29F0" w:rsidP="00D71125">
            <w:pPr>
              <w:rPr>
                <w:strike/>
                <w:sz w:val="14"/>
              </w:rPr>
            </w:pPr>
            <w:r w:rsidRPr="005B29F0">
              <w:rPr>
                <w:rFonts w:ascii="Arial" w:hAnsi="Arial" w:cs="Arial"/>
                <w:b/>
                <w:color w:val="FF0000"/>
                <w:sz w:val="16"/>
                <w:szCs w:val="16"/>
              </w:rPr>
              <w:t>Bs. 3.129.511,28 (</w:t>
            </w:r>
            <w:r>
              <w:rPr>
                <w:rFonts w:ascii="Arial" w:hAnsi="Arial" w:cs="Arial"/>
                <w:b/>
                <w:color w:val="FF0000"/>
                <w:sz w:val="16"/>
                <w:szCs w:val="16"/>
              </w:rPr>
              <w:t>T</w:t>
            </w:r>
            <w:r w:rsidRPr="005B29F0">
              <w:rPr>
                <w:rFonts w:ascii="Arial" w:hAnsi="Arial" w:cs="Arial"/>
                <w:b/>
                <w:color w:val="FF0000"/>
                <w:sz w:val="16"/>
                <w:szCs w:val="16"/>
              </w:rPr>
              <w:t xml:space="preserve">res </w:t>
            </w:r>
            <w:r>
              <w:rPr>
                <w:rFonts w:ascii="Arial" w:hAnsi="Arial" w:cs="Arial"/>
                <w:b/>
                <w:color w:val="FF0000"/>
                <w:sz w:val="16"/>
                <w:szCs w:val="16"/>
              </w:rPr>
              <w:t>M</w:t>
            </w:r>
            <w:r w:rsidRPr="005B29F0">
              <w:rPr>
                <w:rFonts w:ascii="Arial" w:hAnsi="Arial" w:cs="Arial"/>
                <w:b/>
                <w:color w:val="FF0000"/>
                <w:sz w:val="16"/>
                <w:szCs w:val="16"/>
              </w:rPr>
              <w:t xml:space="preserve">illones </w:t>
            </w:r>
            <w:r>
              <w:rPr>
                <w:rFonts w:ascii="Arial" w:hAnsi="Arial" w:cs="Arial"/>
                <w:b/>
                <w:color w:val="FF0000"/>
                <w:sz w:val="16"/>
                <w:szCs w:val="16"/>
              </w:rPr>
              <w:t>C</w:t>
            </w:r>
            <w:r w:rsidRPr="005B29F0">
              <w:rPr>
                <w:rFonts w:ascii="Arial" w:hAnsi="Arial" w:cs="Arial"/>
                <w:b/>
                <w:color w:val="FF0000"/>
                <w:sz w:val="16"/>
                <w:szCs w:val="16"/>
              </w:rPr>
              <w:t xml:space="preserve">iento </w:t>
            </w:r>
            <w:r>
              <w:rPr>
                <w:rFonts w:ascii="Arial" w:hAnsi="Arial" w:cs="Arial"/>
                <w:b/>
                <w:color w:val="FF0000"/>
                <w:sz w:val="16"/>
                <w:szCs w:val="16"/>
              </w:rPr>
              <w:t>V</w:t>
            </w:r>
            <w:r w:rsidRPr="005B29F0">
              <w:rPr>
                <w:rFonts w:ascii="Arial" w:hAnsi="Arial" w:cs="Arial"/>
                <w:b/>
                <w:color w:val="FF0000"/>
                <w:sz w:val="16"/>
                <w:szCs w:val="16"/>
              </w:rPr>
              <w:t xml:space="preserve">einte y </w:t>
            </w:r>
            <w:r>
              <w:rPr>
                <w:rFonts w:ascii="Arial" w:hAnsi="Arial" w:cs="Arial"/>
                <w:b/>
                <w:color w:val="FF0000"/>
                <w:sz w:val="16"/>
                <w:szCs w:val="16"/>
              </w:rPr>
              <w:t>N</w:t>
            </w:r>
            <w:r w:rsidRPr="005B29F0">
              <w:rPr>
                <w:rFonts w:ascii="Arial" w:hAnsi="Arial" w:cs="Arial"/>
                <w:b/>
                <w:color w:val="FF0000"/>
                <w:sz w:val="16"/>
                <w:szCs w:val="16"/>
              </w:rPr>
              <w:t>ueve</w:t>
            </w:r>
            <w:r>
              <w:rPr>
                <w:rFonts w:ascii="Arial" w:hAnsi="Arial" w:cs="Arial"/>
                <w:b/>
                <w:color w:val="FF0000"/>
                <w:sz w:val="16"/>
                <w:szCs w:val="16"/>
              </w:rPr>
              <w:t xml:space="preserve"> Mil</w:t>
            </w:r>
            <w:r w:rsidRPr="005B29F0">
              <w:rPr>
                <w:rFonts w:ascii="Arial" w:hAnsi="Arial" w:cs="Arial"/>
                <w:b/>
                <w:color w:val="FF0000"/>
                <w:sz w:val="16"/>
                <w:szCs w:val="16"/>
              </w:rPr>
              <w:t xml:space="preserve"> </w:t>
            </w:r>
            <w:r>
              <w:rPr>
                <w:rFonts w:ascii="Arial" w:hAnsi="Arial" w:cs="Arial"/>
                <w:b/>
                <w:color w:val="FF0000"/>
                <w:sz w:val="16"/>
                <w:szCs w:val="16"/>
              </w:rPr>
              <w:t>Q</w:t>
            </w:r>
            <w:r w:rsidRPr="005B29F0">
              <w:rPr>
                <w:rFonts w:ascii="Arial" w:hAnsi="Arial" w:cs="Arial"/>
                <w:b/>
                <w:color w:val="FF0000"/>
                <w:sz w:val="16"/>
                <w:szCs w:val="16"/>
              </w:rPr>
              <w:t xml:space="preserve">uinientos </w:t>
            </w:r>
            <w:r>
              <w:rPr>
                <w:rFonts w:ascii="Arial" w:hAnsi="Arial" w:cs="Arial"/>
                <w:b/>
                <w:color w:val="FF0000"/>
                <w:sz w:val="16"/>
                <w:szCs w:val="16"/>
              </w:rPr>
              <w:t>O</w:t>
            </w:r>
            <w:r w:rsidRPr="005B29F0">
              <w:rPr>
                <w:rFonts w:ascii="Arial" w:hAnsi="Arial" w:cs="Arial"/>
                <w:b/>
                <w:color w:val="FF0000"/>
                <w:sz w:val="16"/>
                <w:szCs w:val="16"/>
              </w:rPr>
              <w:t>nce 28/100)</w:t>
            </w:r>
            <w:r w:rsidR="00A211AB">
              <w:rPr>
                <w:rFonts w:ascii="Arial" w:hAnsi="Arial" w:cs="Arial"/>
                <w:b/>
                <w:color w:val="FF0000"/>
                <w:sz w:val="16"/>
                <w:szCs w:val="16"/>
              </w:rPr>
              <w:t>.</w:t>
            </w:r>
          </w:p>
          <w:p w14:paraId="3916E1B1" w14:textId="77777777" w:rsidR="00FA28A3" w:rsidRPr="00C60BCF" w:rsidRDefault="00FA28A3" w:rsidP="00D71125"/>
        </w:tc>
        <w:tc>
          <w:tcPr>
            <w:tcW w:w="896" w:type="pct"/>
            <w:gridSpan w:val="2"/>
            <w:tcBorders>
              <w:top w:val="nil"/>
              <w:left w:val="single" w:sz="4" w:space="0" w:color="auto"/>
              <w:bottom w:val="nil"/>
              <w:right w:val="single" w:sz="4" w:space="0" w:color="auto"/>
            </w:tcBorders>
            <w:shd w:val="clear" w:color="auto" w:fill="auto"/>
            <w:vAlign w:val="center"/>
          </w:tcPr>
          <w:p w14:paraId="3DDD095C" w14:textId="77777777" w:rsidR="00FA28A3" w:rsidRPr="00AD6FF4" w:rsidRDefault="00FA28A3" w:rsidP="00D71125">
            <w:pPr>
              <w:rPr>
                <w:rFonts w:ascii="Arial" w:hAnsi="Arial" w:cs="Arial"/>
                <w:sz w:val="16"/>
                <w:szCs w:val="16"/>
                <w:lang w:val="es-BO"/>
              </w:rPr>
            </w:pPr>
          </w:p>
        </w:tc>
      </w:tr>
      <w:tr w:rsidR="00FA28A3" w:rsidRPr="00AD6FF4" w14:paraId="4D796008" w14:textId="77777777" w:rsidTr="00D71125">
        <w:trPr>
          <w:trHeight w:val="7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032CF01" w14:textId="77777777" w:rsidR="00FA28A3" w:rsidRPr="00AD6FF4" w:rsidRDefault="00FA28A3" w:rsidP="00D71125">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83C37C7" w14:textId="77777777" w:rsidR="00FA28A3" w:rsidRPr="00AD6FF4" w:rsidRDefault="00FA28A3" w:rsidP="00D71125">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59347BAC" w14:textId="77777777" w:rsidR="00FA28A3" w:rsidRPr="00A1481F" w:rsidRDefault="00FA28A3" w:rsidP="00D71125">
            <w:pPr>
              <w:rPr>
                <w:rFonts w:ascii="Arial" w:hAnsi="Arial" w:cs="Arial"/>
                <w:b/>
                <w:sz w:val="16"/>
                <w:szCs w:val="16"/>
                <w:lang w:val="es-BO"/>
              </w:rPr>
            </w:pPr>
          </w:p>
        </w:tc>
      </w:tr>
      <w:tr w:rsidR="00FA28A3" w:rsidRPr="00AD6FF4" w14:paraId="5E5199CB" w14:textId="77777777" w:rsidTr="00D71125">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465F7FC"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 xml:space="preserve">Plazo de </w:t>
            </w:r>
            <w:r w:rsidRPr="003B170B">
              <w:rPr>
                <w:rFonts w:ascii="Arial" w:hAnsi="Arial" w:cs="Arial"/>
                <w:b/>
                <w:sz w:val="16"/>
                <w:szCs w:val="16"/>
                <w:lang w:val="es-BO"/>
              </w:rPr>
              <w:t xml:space="preserve">Ejecución </w:t>
            </w:r>
            <w:r>
              <w:rPr>
                <w:rFonts w:ascii="Arial" w:hAnsi="Arial" w:cs="Arial"/>
                <w:b/>
                <w:sz w:val="16"/>
                <w:szCs w:val="16"/>
                <w:lang w:val="es-BO"/>
              </w:rPr>
              <w:t xml:space="preserve">en </w:t>
            </w:r>
            <w:r w:rsidRPr="00AD6FF4">
              <w:rPr>
                <w:rFonts w:ascii="Arial" w:hAnsi="Arial" w:cs="Arial"/>
                <w:b/>
                <w:sz w:val="16"/>
                <w:szCs w:val="16"/>
                <w:lang w:val="es-BO"/>
              </w:rPr>
              <w:t>(días calendario)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6E759AA"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4677D70" w14:textId="77777777" w:rsidR="00FA28A3" w:rsidRPr="00AD6FF4" w:rsidRDefault="00FA28A3" w:rsidP="00D71125">
            <w:pPr>
              <w:rPr>
                <w:rFonts w:ascii="Arial" w:hAnsi="Arial" w:cs="Arial"/>
                <w:sz w:val="16"/>
                <w:szCs w:val="16"/>
                <w:lang w:val="es-BO"/>
              </w:rPr>
            </w:pPr>
          </w:p>
        </w:tc>
        <w:tc>
          <w:tcPr>
            <w:tcW w:w="2536"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14:paraId="514411BF" w14:textId="332DAAD8" w:rsidR="00FA28A3" w:rsidRPr="00BA5CEF" w:rsidRDefault="005B29F0" w:rsidP="00D71125">
            <w:pPr>
              <w:rPr>
                <w:rFonts w:ascii="Arial" w:hAnsi="Arial" w:cs="Arial"/>
                <w:color w:val="FF0000"/>
                <w:sz w:val="16"/>
                <w:szCs w:val="16"/>
                <w:lang w:val="es-BO"/>
              </w:rPr>
            </w:pPr>
            <w:r w:rsidRPr="005B29F0">
              <w:rPr>
                <w:rFonts w:ascii="Arial" w:hAnsi="Arial" w:cs="Arial"/>
                <w:color w:val="FF0000"/>
                <w:sz w:val="16"/>
                <w:szCs w:val="16"/>
                <w:lang w:val="es-BO"/>
              </w:rPr>
              <w:t>195 (ciento noventa y cinco)</w:t>
            </w:r>
            <w:r w:rsidR="00BA5CEF" w:rsidRPr="00BA5CEF">
              <w:rPr>
                <w:rFonts w:ascii="Arial" w:hAnsi="Arial" w:cs="Arial"/>
                <w:color w:val="FF0000"/>
                <w:sz w:val="16"/>
                <w:szCs w:val="16"/>
                <w:lang w:val="es-BO"/>
              </w:rPr>
              <w:t xml:space="preserve"> días calendario a partir de la fecha de la Orden de Proceder emitida por el Inspector del Proyecto</w:t>
            </w:r>
          </w:p>
        </w:tc>
        <w:tc>
          <w:tcPr>
            <w:tcW w:w="896" w:type="pct"/>
            <w:gridSpan w:val="2"/>
            <w:tcBorders>
              <w:top w:val="nil"/>
              <w:left w:val="single" w:sz="4" w:space="0" w:color="auto"/>
              <w:bottom w:val="nil"/>
              <w:right w:val="single" w:sz="4" w:space="0" w:color="auto"/>
            </w:tcBorders>
            <w:shd w:val="clear" w:color="auto" w:fill="auto"/>
            <w:vAlign w:val="center"/>
          </w:tcPr>
          <w:p w14:paraId="3B69A0FB" w14:textId="77777777" w:rsidR="00FA28A3" w:rsidRPr="00AD6FF4" w:rsidRDefault="00FA28A3" w:rsidP="00D71125">
            <w:pPr>
              <w:rPr>
                <w:rFonts w:ascii="Arial" w:hAnsi="Arial" w:cs="Arial"/>
                <w:sz w:val="16"/>
                <w:szCs w:val="16"/>
                <w:lang w:val="es-BO"/>
              </w:rPr>
            </w:pPr>
          </w:p>
        </w:tc>
      </w:tr>
      <w:tr w:rsidR="00FA28A3" w:rsidRPr="00AD6FF4" w14:paraId="5DB8E4FD" w14:textId="77777777" w:rsidTr="00D71125">
        <w:trPr>
          <w:trHeight w:val="53"/>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14:paraId="7B85EE10" w14:textId="77777777" w:rsidR="00FA28A3" w:rsidRPr="00AD6FF4" w:rsidRDefault="00FA28A3" w:rsidP="00D71125">
            <w:pPr>
              <w:rPr>
                <w:rFonts w:ascii="Arial" w:hAnsi="Arial" w:cs="Arial"/>
                <w:b/>
                <w:sz w:val="16"/>
                <w:szCs w:val="16"/>
                <w:lang w:val="es-BO"/>
              </w:rPr>
            </w:pPr>
          </w:p>
        </w:tc>
        <w:tc>
          <w:tcPr>
            <w:tcW w:w="71" w:type="pct"/>
            <w:tcBorders>
              <w:top w:val="nil"/>
              <w:left w:val="nil"/>
              <w:bottom w:val="single" w:sz="4" w:space="0" w:color="auto"/>
              <w:right w:val="single" w:sz="4" w:space="0" w:color="auto"/>
            </w:tcBorders>
            <w:shd w:val="clear" w:color="auto" w:fill="auto"/>
            <w:vAlign w:val="center"/>
          </w:tcPr>
          <w:p w14:paraId="5C0ADC8A" w14:textId="77777777" w:rsidR="00FA28A3" w:rsidRPr="00AD6FF4" w:rsidRDefault="00FA28A3" w:rsidP="00D71125">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27BB765F" w14:textId="77777777" w:rsidR="00FA28A3" w:rsidRPr="00AD6FF4" w:rsidRDefault="00FA28A3" w:rsidP="00D71125">
            <w:pPr>
              <w:rPr>
                <w:rFonts w:ascii="Arial" w:hAnsi="Arial" w:cs="Arial"/>
                <w:sz w:val="16"/>
                <w:szCs w:val="16"/>
                <w:lang w:val="es-BO"/>
              </w:rPr>
            </w:pPr>
          </w:p>
        </w:tc>
      </w:tr>
      <w:tr w:rsidR="00FA28A3" w:rsidRPr="00AD6FF4" w14:paraId="18F6858E" w14:textId="77777777" w:rsidTr="00D71125">
        <w:trPr>
          <w:trHeight w:val="13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935ACE2"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Método de Selección y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3B360DF4"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3C217CB" w14:textId="77777777" w:rsidR="00FA28A3" w:rsidRPr="00AD6FF4" w:rsidRDefault="00FA28A3" w:rsidP="00D71125">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68178B87" w14:textId="47297958" w:rsidR="00FA28A3" w:rsidRPr="00AD6FF4" w:rsidRDefault="00BA5CEF" w:rsidP="00D71125">
            <w:pPr>
              <w:jc w:val="center"/>
              <w:rPr>
                <w:rFonts w:ascii="Arial" w:hAnsi="Arial" w:cs="Arial"/>
                <w:sz w:val="16"/>
                <w:szCs w:val="16"/>
                <w:lang w:val="es-BO"/>
              </w:rPr>
            </w:pPr>
            <w:r>
              <w:rPr>
                <w:rFonts w:ascii="Arial" w:hAnsi="Arial" w:cs="Arial"/>
                <w:sz w:val="16"/>
                <w:szCs w:val="16"/>
                <w:lang w:val="es-BO"/>
              </w:rPr>
              <w:t>X</w:t>
            </w:r>
          </w:p>
        </w:tc>
        <w:tc>
          <w:tcPr>
            <w:tcW w:w="158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6A50B081" w14:textId="1F8E2A81" w:rsidR="00FA28A3" w:rsidRPr="00C60BCF" w:rsidRDefault="00894FE6" w:rsidP="00D71125">
            <w:pPr>
              <w:rPr>
                <w:rFonts w:ascii="Arial" w:hAnsi="Arial" w:cs="Arial"/>
                <w:sz w:val="16"/>
                <w:szCs w:val="16"/>
                <w:lang w:val="es-BO"/>
              </w:rPr>
            </w:pPr>
            <w:r>
              <w:rPr>
                <w:rFonts w:ascii="Arial" w:hAnsi="Arial" w:cs="Arial"/>
                <w:sz w:val="16"/>
                <w:szCs w:val="16"/>
                <w:lang w:val="es-BO"/>
              </w:rPr>
              <w:t>Calidad Propuesta Técnica y Costo</w:t>
            </w:r>
          </w:p>
        </w:tc>
        <w:tc>
          <w:tcPr>
            <w:tcW w:w="1716" w:type="pct"/>
            <w:gridSpan w:val="4"/>
            <w:tcBorders>
              <w:top w:val="nil"/>
              <w:left w:val="single" w:sz="4" w:space="0" w:color="auto"/>
              <w:bottom w:val="nil"/>
              <w:right w:val="single" w:sz="4" w:space="0" w:color="auto"/>
            </w:tcBorders>
            <w:shd w:val="clear" w:color="auto" w:fill="auto"/>
            <w:vAlign w:val="center"/>
          </w:tcPr>
          <w:p w14:paraId="3490255F" w14:textId="77777777" w:rsidR="00FA28A3" w:rsidRPr="00AD6FF4" w:rsidRDefault="00FA28A3" w:rsidP="00D71125">
            <w:pPr>
              <w:rPr>
                <w:rFonts w:ascii="Arial" w:hAnsi="Arial" w:cs="Arial"/>
                <w:sz w:val="16"/>
                <w:szCs w:val="16"/>
                <w:lang w:val="es-BO"/>
              </w:rPr>
            </w:pPr>
          </w:p>
        </w:tc>
      </w:tr>
      <w:tr w:rsidR="00FA28A3" w:rsidRPr="00AD6FF4" w14:paraId="4EDE48E1" w14:textId="77777777" w:rsidTr="004576FE">
        <w:trPr>
          <w:trHeight w:val="49"/>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46E5C79" w14:textId="77777777" w:rsidR="00FA28A3" w:rsidRPr="00AD6FF4" w:rsidRDefault="00FA28A3" w:rsidP="00D71125">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8DE5729" w14:textId="77777777" w:rsidR="00FA28A3" w:rsidRPr="00AD6FF4" w:rsidRDefault="00FA28A3" w:rsidP="00D71125">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4C2AB7D" w14:textId="77777777" w:rsidR="00FA28A3" w:rsidRPr="00AD6FF4" w:rsidRDefault="00FA28A3" w:rsidP="00D71125">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nil"/>
            </w:tcBorders>
            <w:shd w:val="clear" w:color="auto" w:fill="auto"/>
            <w:vAlign w:val="center"/>
          </w:tcPr>
          <w:p w14:paraId="1B39D452" w14:textId="77777777" w:rsidR="00FA28A3" w:rsidRPr="00AD6FF4" w:rsidRDefault="00FA28A3" w:rsidP="00D71125">
            <w:pPr>
              <w:jc w:val="center"/>
              <w:rPr>
                <w:rFonts w:ascii="Arial" w:hAnsi="Arial" w:cs="Arial"/>
                <w:sz w:val="16"/>
                <w:szCs w:val="16"/>
                <w:lang w:val="es-BO"/>
              </w:rPr>
            </w:pPr>
          </w:p>
        </w:tc>
        <w:tc>
          <w:tcPr>
            <w:tcW w:w="1319" w:type="pct"/>
            <w:gridSpan w:val="4"/>
            <w:tcBorders>
              <w:top w:val="nil"/>
              <w:left w:val="nil"/>
              <w:bottom w:val="single" w:sz="4" w:space="0" w:color="auto"/>
              <w:right w:val="nil"/>
            </w:tcBorders>
            <w:shd w:val="clear" w:color="auto" w:fill="auto"/>
            <w:vAlign w:val="center"/>
          </w:tcPr>
          <w:p w14:paraId="14931593" w14:textId="77777777" w:rsidR="00FA28A3" w:rsidRPr="00AD6FF4" w:rsidRDefault="00FA28A3" w:rsidP="00D71125">
            <w:pPr>
              <w:rPr>
                <w:rFonts w:ascii="Arial" w:hAnsi="Arial" w:cs="Arial"/>
                <w:sz w:val="16"/>
                <w:szCs w:val="16"/>
                <w:lang w:val="es-BO"/>
              </w:rPr>
            </w:pPr>
          </w:p>
        </w:tc>
        <w:tc>
          <w:tcPr>
            <w:tcW w:w="144" w:type="pct"/>
            <w:gridSpan w:val="2"/>
            <w:tcBorders>
              <w:top w:val="nil"/>
              <w:left w:val="nil"/>
              <w:bottom w:val="single" w:sz="4" w:space="0" w:color="auto"/>
              <w:right w:val="nil"/>
            </w:tcBorders>
            <w:shd w:val="clear" w:color="auto" w:fill="auto"/>
            <w:vAlign w:val="center"/>
          </w:tcPr>
          <w:p w14:paraId="69AF5C53" w14:textId="77777777" w:rsidR="00FA28A3" w:rsidRPr="00AD6FF4" w:rsidRDefault="00FA28A3" w:rsidP="00D71125">
            <w:pPr>
              <w:rPr>
                <w:rFonts w:ascii="Arial" w:hAnsi="Arial" w:cs="Arial"/>
                <w:sz w:val="16"/>
                <w:szCs w:val="16"/>
                <w:lang w:val="es-BO"/>
              </w:rPr>
            </w:pPr>
          </w:p>
        </w:tc>
        <w:tc>
          <w:tcPr>
            <w:tcW w:w="1833" w:type="pct"/>
            <w:gridSpan w:val="5"/>
            <w:tcBorders>
              <w:top w:val="nil"/>
              <w:left w:val="nil"/>
              <w:bottom w:val="single" w:sz="4" w:space="0" w:color="auto"/>
              <w:right w:val="single" w:sz="4" w:space="0" w:color="auto"/>
            </w:tcBorders>
            <w:shd w:val="clear" w:color="auto" w:fill="auto"/>
            <w:vAlign w:val="center"/>
          </w:tcPr>
          <w:p w14:paraId="0775D7A3" w14:textId="77777777" w:rsidR="00FA28A3" w:rsidRPr="00AD6FF4" w:rsidRDefault="00FA28A3" w:rsidP="00D71125">
            <w:pPr>
              <w:rPr>
                <w:rFonts w:ascii="Arial" w:hAnsi="Arial" w:cs="Arial"/>
                <w:sz w:val="16"/>
                <w:szCs w:val="16"/>
                <w:lang w:val="es-BO"/>
              </w:rPr>
            </w:pPr>
          </w:p>
        </w:tc>
      </w:tr>
      <w:tr w:rsidR="00FA28A3" w:rsidRPr="00AD6FF4" w14:paraId="37DD40DD" w14:textId="77777777" w:rsidTr="004576FE">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98A25C7" w14:textId="77777777" w:rsidR="00FA28A3" w:rsidRPr="00AD6FF4" w:rsidRDefault="00FA28A3" w:rsidP="00D71125">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3D7FAAB" w14:textId="77777777" w:rsidR="00FA28A3" w:rsidRPr="00AD6FF4" w:rsidRDefault="00FA28A3" w:rsidP="00D71125">
            <w:pPr>
              <w:rPr>
                <w:rFonts w:ascii="Arial" w:hAnsi="Arial" w:cs="Arial"/>
                <w:b/>
                <w:sz w:val="16"/>
                <w:szCs w:val="16"/>
                <w:lang w:val="es-BO"/>
              </w:rPr>
            </w:pPr>
          </w:p>
        </w:tc>
        <w:tc>
          <w:tcPr>
            <w:tcW w:w="3503" w:type="pct"/>
            <w:gridSpan w:val="13"/>
            <w:tcBorders>
              <w:top w:val="single" w:sz="4" w:space="0" w:color="auto"/>
              <w:left w:val="single" w:sz="4" w:space="0" w:color="auto"/>
              <w:bottom w:val="nil"/>
              <w:right w:val="single" w:sz="4" w:space="0" w:color="auto"/>
            </w:tcBorders>
            <w:shd w:val="clear" w:color="auto" w:fill="auto"/>
            <w:vAlign w:val="center"/>
          </w:tcPr>
          <w:p w14:paraId="5FB82E83" w14:textId="77777777" w:rsidR="00FA28A3" w:rsidRPr="00AD6FF4" w:rsidRDefault="00FA28A3" w:rsidP="00D71125">
            <w:pPr>
              <w:rPr>
                <w:rFonts w:ascii="Arial" w:hAnsi="Arial" w:cs="Arial"/>
                <w:sz w:val="16"/>
                <w:szCs w:val="16"/>
                <w:lang w:val="es-BO"/>
              </w:rPr>
            </w:pPr>
          </w:p>
        </w:tc>
      </w:tr>
      <w:tr w:rsidR="00FA28A3" w:rsidRPr="00AD6FF4" w14:paraId="42EC7A17" w14:textId="77777777" w:rsidTr="00455B62">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E0E3FFE"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Forma de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3B9C7B8"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92FAC85" w14:textId="77777777" w:rsidR="00FA28A3" w:rsidRPr="00AD6FF4" w:rsidRDefault="00FA28A3" w:rsidP="00D71125">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44FA3984" w14:textId="1D20F55F" w:rsidR="00FA28A3" w:rsidRPr="00AD6FF4" w:rsidRDefault="00BA5CEF" w:rsidP="00D71125">
            <w:pPr>
              <w:rPr>
                <w:rFonts w:ascii="Arial" w:hAnsi="Arial" w:cs="Arial"/>
                <w:sz w:val="16"/>
                <w:szCs w:val="16"/>
                <w:lang w:val="es-BO"/>
              </w:rPr>
            </w:pPr>
            <w:r>
              <w:rPr>
                <w:rFonts w:ascii="Arial" w:hAnsi="Arial" w:cs="Arial"/>
                <w:sz w:val="16"/>
                <w:szCs w:val="16"/>
                <w:lang w:val="es-BO"/>
              </w:rPr>
              <w:t>X</w:t>
            </w:r>
          </w:p>
        </w:tc>
        <w:tc>
          <w:tcPr>
            <w:tcW w:w="6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7D5691" w14:textId="77777777" w:rsidR="00FA28A3" w:rsidRPr="00AD6FF4" w:rsidRDefault="00FA28A3" w:rsidP="00D71125">
            <w:pPr>
              <w:rPr>
                <w:rFonts w:ascii="Arial" w:hAnsi="Arial" w:cs="Arial"/>
                <w:sz w:val="16"/>
                <w:szCs w:val="16"/>
                <w:lang w:val="es-BO"/>
              </w:rPr>
            </w:pPr>
            <w:r w:rsidRPr="00AD6FF4">
              <w:rPr>
                <w:rFonts w:ascii="Arial" w:hAnsi="Arial" w:cs="Arial"/>
                <w:sz w:val="16"/>
                <w:szCs w:val="16"/>
                <w:lang w:val="es-BO"/>
              </w:rPr>
              <w:t>Por el total</w:t>
            </w:r>
          </w:p>
        </w:tc>
        <w:tc>
          <w:tcPr>
            <w:tcW w:w="199" w:type="pct"/>
            <w:tcBorders>
              <w:top w:val="nil"/>
              <w:left w:val="single" w:sz="4" w:space="0" w:color="auto"/>
              <w:bottom w:val="nil"/>
              <w:right w:val="nil"/>
            </w:tcBorders>
            <w:shd w:val="clear" w:color="auto" w:fill="auto"/>
            <w:vAlign w:val="center"/>
          </w:tcPr>
          <w:p w14:paraId="396EDBCE" w14:textId="77777777" w:rsidR="00FA28A3" w:rsidRPr="00AD6FF4" w:rsidRDefault="00FA28A3" w:rsidP="00D71125">
            <w:pPr>
              <w:rPr>
                <w:rFonts w:ascii="Arial" w:hAnsi="Arial" w:cs="Arial"/>
                <w:sz w:val="16"/>
                <w:szCs w:val="16"/>
                <w:lang w:val="es-BO"/>
              </w:rPr>
            </w:pPr>
          </w:p>
        </w:tc>
        <w:tc>
          <w:tcPr>
            <w:tcW w:w="491" w:type="pct"/>
            <w:gridSpan w:val="2"/>
            <w:tcBorders>
              <w:top w:val="nil"/>
              <w:left w:val="nil"/>
              <w:bottom w:val="nil"/>
              <w:right w:val="nil"/>
            </w:tcBorders>
            <w:shd w:val="clear" w:color="auto" w:fill="auto"/>
            <w:vAlign w:val="center"/>
          </w:tcPr>
          <w:p w14:paraId="6CF35396" w14:textId="77777777" w:rsidR="00FA28A3" w:rsidRPr="00AD6FF4" w:rsidRDefault="00FA28A3" w:rsidP="00D71125">
            <w:pPr>
              <w:rPr>
                <w:rFonts w:ascii="Arial" w:hAnsi="Arial" w:cs="Arial"/>
                <w:sz w:val="16"/>
                <w:szCs w:val="16"/>
                <w:lang w:val="es-BO"/>
              </w:rPr>
            </w:pPr>
          </w:p>
        </w:tc>
        <w:tc>
          <w:tcPr>
            <w:tcW w:w="139" w:type="pct"/>
            <w:tcBorders>
              <w:top w:val="nil"/>
              <w:left w:val="nil"/>
              <w:bottom w:val="nil"/>
              <w:right w:val="nil"/>
            </w:tcBorders>
            <w:shd w:val="clear" w:color="auto" w:fill="auto"/>
            <w:vAlign w:val="center"/>
          </w:tcPr>
          <w:p w14:paraId="4DDA94F5" w14:textId="77777777" w:rsidR="00FA28A3" w:rsidRPr="00AD6FF4" w:rsidRDefault="00FA28A3" w:rsidP="00D71125">
            <w:pPr>
              <w:jc w:val="center"/>
              <w:rPr>
                <w:rFonts w:ascii="Arial" w:hAnsi="Arial" w:cs="Arial"/>
                <w:sz w:val="16"/>
                <w:szCs w:val="16"/>
                <w:lang w:val="es-BO"/>
              </w:rPr>
            </w:pPr>
          </w:p>
        </w:tc>
        <w:tc>
          <w:tcPr>
            <w:tcW w:w="1833" w:type="pct"/>
            <w:gridSpan w:val="5"/>
            <w:tcBorders>
              <w:top w:val="nil"/>
              <w:left w:val="nil"/>
              <w:bottom w:val="nil"/>
              <w:right w:val="single" w:sz="4" w:space="0" w:color="auto"/>
            </w:tcBorders>
            <w:shd w:val="clear" w:color="auto" w:fill="auto"/>
            <w:vAlign w:val="center"/>
          </w:tcPr>
          <w:p w14:paraId="55915165" w14:textId="77777777" w:rsidR="00FA28A3" w:rsidRPr="00AD6FF4" w:rsidRDefault="00FA28A3" w:rsidP="00D71125">
            <w:pPr>
              <w:rPr>
                <w:rFonts w:ascii="Arial" w:hAnsi="Arial" w:cs="Arial"/>
                <w:sz w:val="16"/>
                <w:szCs w:val="16"/>
                <w:lang w:val="es-BO"/>
              </w:rPr>
            </w:pPr>
          </w:p>
        </w:tc>
      </w:tr>
      <w:tr w:rsidR="00FA28A3" w:rsidRPr="00AD6FF4" w14:paraId="4FA61B47" w14:textId="77777777" w:rsidTr="004576FE">
        <w:trPr>
          <w:trHeight w:val="48"/>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5149B80" w14:textId="77777777" w:rsidR="00FA28A3" w:rsidRPr="00AD6FF4" w:rsidRDefault="00FA28A3" w:rsidP="00D71125">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29E3A7F" w14:textId="77777777" w:rsidR="00FA28A3" w:rsidRPr="00AD6FF4" w:rsidRDefault="00FA28A3" w:rsidP="00D71125">
            <w:pPr>
              <w:rPr>
                <w:rFonts w:ascii="Arial" w:hAnsi="Arial" w:cs="Arial"/>
                <w:b/>
                <w:sz w:val="16"/>
                <w:szCs w:val="16"/>
                <w:lang w:val="es-BO"/>
              </w:rPr>
            </w:pPr>
          </w:p>
        </w:tc>
        <w:tc>
          <w:tcPr>
            <w:tcW w:w="3503" w:type="pct"/>
            <w:gridSpan w:val="13"/>
            <w:tcBorders>
              <w:top w:val="nil"/>
              <w:left w:val="single" w:sz="4" w:space="0" w:color="auto"/>
              <w:bottom w:val="single" w:sz="4" w:space="0" w:color="auto"/>
              <w:right w:val="single" w:sz="4" w:space="0" w:color="auto"/>
            </w:tcBorders>
            <w:shd w:val="clear" w:color="auto" w:fill="auto"/>
            <w:vAlign w:val="center"/>
          </w:tcPr>
          <w:p w14:paraId="0B36C812" w14:textId="77777777" w:rsidR="00FA28A3" w:rsidRPr="00AD6FF4" w:rsidRDefault="00FA28A3" w:rsidP="00D71125">
            <w:pPr>
              <w:rPr>
                <w:rFonts w:ascii="Arial" w:hAnsi="Arial" w:cs="Arial"/>
                <w:sz w:val="16"/>
                <w:szCs w:val="16"/>
                <w:lang w:val="es-BO"/>
              </w:rPr>
            </w:pPr>
          </w:p>
        </w:tc>
      </w:tr>
      <w:tr w:rsidR="00FA28A3" w:rsidRPr="00AD6FF4" w14:paraId="76F3A51F" w14:textId="77777777" w:rsidTr="004576FE">
        <w:trPr>
          <w:trHeight w:val="854"/>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271613B" w14:textId="77777777" w:rsidR="00FA28A3" w:rsidRPr="00AD6FF4" w:rsidRDefault="00FA28A3" w:rsidP="00D71125">
            <w:pPr>
              <w:rPr>
                <w:rFonts w:ascii="Arial" w:hAnsi="Arial" w:cs="Arial"/>
                <w:b/>
                <w:sz w:val="16"/>
                <w:szCs w:val="16"/>
                <w:lang w:val="es-BO"/>
              </w:rPr>
            </w:pPr>
            <w:r w:rsidRPr="007B5BAC">
              <w:rPr>
                <w:rFonts w:ascii="Arial" w:hAnsi="Arial" w:cs="Arial"/>
                <w:b/>
                <w:sz w:val="16"/>
                <w:szCs w:val="16"/>
                <w:lang w:val="es-BO"/>
              </w:rPr>
              <w:t xml:space="preserve">Tipo de garantía requerida para la Garantía de Seriedad de </w:t>
            </w:r>
            <w:r w:rsidRPr="00240B41">
              <w:rPr>
                <w:rFonts w:ascii="Arial" w:hAnsi="Arial" w:cs="Arial"/>
                <w:b/>
                <w:sz w:val="16"/>
                <w:szCs w:val="16"/>
                <w:lang w:val="es-BO"/>
              </w:rPr>
              <w:t>Propuestas para montos mayores a Bs1.000.000,00</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2ABD4F2"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14:paraId="551530D0" w14:textId="77777777" w:rsidR="00FA28A3" w:rsidRPr="00AD6FF4" w:rsidRDefault="00FA28A3" w:rsidP="00D71125">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14:paraId="28FE80CB" w14:textId="1471ED2B" w:rsidR="00FA28A3" w:rsidRPr="00BA5CEF" w:rsidRDefault="00BA5CEF" w:rsidP="00D71125">
            <w:pPr>
              <w:rPr>
                <w:rFonts w:ascii="Arial" w:hAnsi="Arial" w:cs="Arial"/>
                <w:b/>
                <w:bCs/>
                <w:sz w:val="16"/>
                <w:szCs w:val="16"/>
                <w:lang w:val="es-BO"/>
              </w:rPr>
            </w:pPr>
            <w:r w:rsidRPr="00BA5CEF">
              <w:rPr>
                <w:rFonts w:ascii="Arial" w:hAnsi="Arial" w:cs="Arial"/>
                <w:b/>
                <w:bCs/>
                <w:sz w:val="16"/>
                <w:szCs w:val="16"/>
                <w:lang w:val="es-BO"/>
              </w:rPr>
              <w:t>X</w:t>
            </w:r>
          </w:p>
        </w:tc>
        <w:tc>
          <w:tcPr>
            <w:tcW w:w="3296" w:type="pct"/>
            <w:gridSpan w:val="11"/>
            <w:tcBorders>
              <w:top w:val="single" w:sz="4" w:space="0" w:color="auto"/>
              <w:left w:val="single" w:sz="4" w:space="0" w:color="auto"/>
              <w:right w:val="single" w:sz="4" w:space="0" w:color="auto"/>
            </w:tcBorders>
            <w:shd w:val="clear" w:color="auto" w:fill="auto"/>
            <w:vAlign w:val="center"/>
          </w:tcPr>
          <w:p w14:paraId="469FAE6F" w14:textId="77777777" w:rsidR="00FA28A3" w:rsidRPr="00C60BCF" w:rsidRDefault="00FA28A3" w:rsidP="00D71125">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FA28A3" w:rsidRPr="00AD6FF4" w14:paraId="1BABAD91" w14:textId="77777777" w:rsidTr="00D71125">
        <w:trPr>
          <w:trHeight w:val="48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C129D6E" w14:textId="77777777" w:rsidR="00FA28A3" w:rsidRPr="00AD6FF4" w:rsidRDefault="00FA28A3" w:rsidP="00D71125">
            <w:pPr>
              <w:rPr>
                <w:rFonts w:ascii="Arial" w:hAnsi="Arial" w:cs="Arial"/>
                <w:sz w:val="16"/>
                <w:szCs w:val="16"/>
                <w:lang w:val="es-BO"/>
              </w:rPr>
            </w:pPr>
            <w:r w:rsidRPr="00AD6FF4">
              <w:rPr>
                <w:rFonts w:ascii="Arial" w:hAnsi="Arial" w:cs="Arial"/>
                <w:b/>
                <w:sz w:val="16"/>
                <w:szCs w:val="16"/>
                <w:lang w:val="es-BO"/>
              </w:rPr>
              <w:t xml:space="preserve">Tipo de garantía requerida para la Garantía de Cumplimiento de </w:t>
            </w:r>
            <w:r w:rsidRPr="007B5BAC">
              <w:rPr>
                <w:rFonts w:ascii="Arial" w:hAnsi="Arial" w:cs="Arial"/>
                <w:b/>
                <w:sz w:val="16"/>
                <w:szCs w:val="16"/>
                <w:lang w:val="es-BO"/>
              </w:rPr>
              <w:t>Contrato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12E78DF" w14:textId="77777777" w:rsidR="00FA28A3" w:rsidRPr="00AD6FF4" w:rsidRDefault="00FA28A3" w:rsidP="00D71125">
            <w:pPr>
              <w:rPr>
                <w:rFonts w:ascii="Arial" w:hAnsi="Arial" w:cs="Arial"/>
                <w:sz w:val="16"/>
                <w:szCs w:val="16"/>
                <w:lang w:val="es-BO"/>
              </w:rPr>
            </w:pPr>
            <w:r w:rsidRPr="00AD6FF4">
              <w:rPr>
                <w:rFonts w:ascii="Arial" w:hAnsi="Arial" w:cs="Arial"/>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14:paraId="1EE00337" w14:textId="77777777" w:rsidR="00FA28A3" w:rsidRPr="00AD6FF4" w:rsidRDefault="00FA28A3" w:rsidP="00D71125">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14:paraId="12E826BB" w14:textId="71A4522D" w:rsidR="00FA28A3" w:rsidRPr="00BA5CEF" w:rsidRDefault="00BA5CEF" w:rsidP="00D71125">
            <w:pPr>
              <w:rPr>
                <w:rFonts w:ascii="Arial" w:hAnsi="Arial" w:cs="Arial"/>
                <w:b/>
                <w:bCs/>
                <w:sz w:val="16"/>
                <w:szCs w:val="16"/>
                <w:lang w:val="es-BO"/>
              </w:rPr>
            </w:pPr>
            <w:r w:rsidRPr="00BA5CEF">
              <w:rPr>
                <w:rFonts w:ascii="Arial" w:hAnsi="Arial" w:cs="Arial"/>
                <w:b/>
                <w:bCs/>
                <w:sz w:val="16"/>
                <w:szCs w:val="16"/>
                <w:lang w:val="es-BO"/>
              </w:rPr>
              <w:t>X</w:t>
            </w:r>
          </w:p>
        </w:tc>
        <w:tc>
          <w:tcPr>
            <w:tcW w:w="3296"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6F228DED" w14:textId="77777777" w:rsidR="00FA28A3" w:rsidRPr="00C60BCF" w:rsidRDefault="00FA28A3" w:rsidP="00D71125">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FA28A3" w:rsidRPr="00AD6FF4" w14:paraId="6FC8B74F" w14:textId="77777777" w:rsidTr="00D71125">
        <w:trPr>
          <w:trHeight w:val="49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42E5FE1"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 xml:space="preserve">Tipo de garantía requerida </w:t>
            </w:r>
            <w:r>
              <w:rPr>
                <w:rFonts w:ascii="Arial" w:hAnsi="Arial" w:cs="Arial"/>
                <w:b/>
                <w:sz w:val="16"/>
                <w:szCs w:val="16"/>
                <w:lang w:val="es-BO"/>
              </w:rPr>
              <w:t xml:space="preserve">para la </w:t>
            </w:r>
            <w:r w:rsidRPr="003F521C">
              <w:rPr>
                <w:rFonts w:ascii="Arial" w:hAnsi="Arial" w:cs="Arial"/>
                <w:b/>
                <w:sz w:val="16"/>
                <w:szCs w:val="16"/>
                <w:lang w:val="es-BO"/>
              </w:rPr>
              <w:t xml:space="preserve">Garantía de Correcta Inversión de </w:t>
            </w:r>
            <w:r w:rsidRPr="007B5BAC">
              <w:rPr>
                <w:rFonts w:ascii="Arial" w:hAnsi="Arial" w:cs="Arial"/>
                <w:b/>
                <w:sz w:val="16"/>
                <w:szCs w:val="16"/>
                <w:lang w:val="es-BO"/>
              </w:rPr>
              <w:t>Anticipo)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2210A2A"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14:paraId="688FB569" w14:textId="77777777" w:rsidR="00FA28A3" w:rsidRPr="00AD6FF4" w:rsidRDefault="00FA28A3" w:rsidP="00D71125">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14:paraId="6C2F7A46" w14:textId="47F17418" w:rsidR="00FA28A3" w:rsidRPr="00BA5CEF" w:rsidRDefault="00BA5CEF" w:rsidP="00D71125">
            <w:pPr>
              <w:rPr>
                <w:rFonts w:ascii="Arial" w:hAnsi="Arial" w:cs="Arial"/>
                <w:b/>
                <w:bCs/>
                <w:sz w:val="16"/>
                <w:szCs w:val="16"/>
                <w:lang w:val="es-BO"/>
              </w:rPr>
            </w:pPr>
            <w:r w:rsidRPr="00BA5CEF">
              <w:rPr>
                <w:rFonts w:ascii="Arial" w:hAnsi="Arial" w:cs="Arial"/>
                <w:b/>
                <w:bCs/>
                <w:sz w:val="16"/>
                <w:szCs w:val="16"/>
                <w:lang w:val="es-BO"/>
              </w:rPr>
              <w:t>X</w:t>
            </w:r>
          </w:p>
        </w:tc>
        <w:tc>
          <w:tcPr>
            <w:tcW w:w="3296"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7472B64E" w14:textId="77777777" w:rsidR="00FA28A3" w:rsidRPr="00C60BCF" w:rsidRDefault="00FA28A3" w:rsidP="00D71125">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FA28A3" w:rsidRPr="00AD6FF4" w14:paraId="748D9391" w14:textId="77777777" w:rsidTr="00455B62">
        <w:trPr>
          <w:trHeight w:val="86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22D3DFA"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Organismos Financiadores</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CAF3F11"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A133F35" w14:textId="77777777" w:rsidR="00FA28A3" w:rsidRPr="00AD6FF4" w:rsidRDefault="00FA28A3" w:rsidP="00D71125">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14:paraId="1F6C7812"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14:paraId="1F471DA3" w14:textId="77777777" w:rsidR="00FA28A3" w:rsidRPr="00AD6FF4" w:rsidRDefault="00FA28A3" w:rsidP="00D71125">
            <w:pPr>
              <w:rPr>
                <w:rFonts w:ascii="Arial" w:hAnsi="Arial" w:cs="Arial"/>
                <w:b/>
                <w:sz w:val="16"/>
                <w:szCs w:val="16"/>
                <w:lang w:val="es-BO"/>
              </w:rPr>
            </w:pPr>
          </w:p>
          <w:p w14:paraId="0648BA8E" w14:textId="77777777" w:rsidR="00FA28A3" w:rsidRPr="00AD6FF4" w:rsidRDefault="00FA28A3" w:rsidP="00D71125">
            <w:pPr>
              <w:rPr>
                <w:i/>
                <w:sz w:val="16"/>
                <w:szCs w:val="16"/>
                <w:lang w:val="es-BO"/>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2F297FE0" w14:textId="77777777" w:rsidR="00FA28A3" w:rsidRDefault="00FA28A3" w:rsidP="00D71125">
            <w:pPr>
              <w:rPr>
                <w:rFonts w:ascii="Arial" w:hAnsi="Arial" w:cs="Arial"/>
                <w:b/>
                <w:sz w:val="16"/>
                <w:szCs w:val="16"/>
                <w:lang w:val="es-BO"/>
              </w:rPr>
            </w:pPr>
          </w:p>
          <w:p w14:paraId="661B873E"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Nombre del Organismo Financiador</w:t>
            </w:r>
          </w:p>
          <w:p w14:paraId="492051AE" w14:textId="77777777" w:rsidR="00FA28A3" w:rsidRPr="00AD6FF4" w:rsidRDefault="00FA28A3" w:rsidP="00D71125">
            <w:pPr>
              <w:rPr>
                <w:i/>
                <w:sz w:val="16"/>
                <w:szCs w:val="16"/>
                <w:lang w:val="es-BO"/>
              </w:rPr>
            </w:pPr>
            <w:r w:rsidRPr="00AD6FF4">
              <w:rPr>
                <w:i/>
                <w:sz w:val="16"/>
                <w:szCs w:val="16"/>
                <w:lang w:val="es-BO"/>
              </w:rPr>
              <w:t>(de acuerdo al clasificador vigente)</w:t>
            </w:r>
          </w:p>
        </w:tc>
        <w:tc>
          <w:tcPr>
            <w:tcW w:w="139" w:type="pct"/>
            <w:tcBorders>
              <w:top w:val="single" w:sz="4" w:space="0" w:color="auto"/>
              <w:left w:val="single" w:sz="4" w:space="0" w:color="auto"/>
              <w:bottom w:val="single" w:sz="4" w:space="0" w:color="auto"/>
              <w:right w:val="single" w:sz="4" w:space="0" w:color="auto"/>
            </w:tcBorders>
            <w:shd w:val="clear" w:color="auto" w:fill="auto"/>
            <w:vAlign w:val="center"/>
          </w:tcPr>
          <w:p w14:paraId="77EA5939" w14:textId="77777777" w:rsidR="00FA28A3" w:rsidRPr="00AD6FF4" w:rsidRDefault="00FA28A3" w:rsidP="00D71125">
            <w:pPr>
              <w:rPr>
                <w:rFonts w:ascii="Arial" w:hAnsi="Arial" w:cs="Arial"/>
                <w:sz w:val="16"/>
                <w:szCs w:val="16"/>
                <w:lang w:val="es-BO"/>
              </w:rPr>
            </w:pPr>
          </w:p>
        </w:tc>
        <w:tc>
          <w:tcPr>
            <w:tcW w:w="97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746DD7D0"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 de Financiamiento</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14:paraId="34FD4D5C" w14:textId="77777777" w:rsidR="00FA28A3" w:rsidRPr="00AD6FF4" w:rsidRDefault="00FA28A3" w:rsidP="00D71125">
            <w:pPr>
              <w:rPr>
                <w:rFonts w:ascii="Arial" w:hAnsi="Arial" w:cs="Arial"/>
                <w:sz w:val="16"/>
                <w:szCs w:val="16"/>
                <w:lang w:val="es-BO"/>
              </w:rPr>
            </w:pPr>
          </w:p>
        </w:tc>
      </w:tr>
      <w:tr w:rsidR="00FA28A3" w:rsidRPr="00AD6FF4" w14:paraId="699F8903" w14:textId="77777777" w:rsidTr="00455B62">
        <w:trPr>
          <w:trHeight w:val="44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6631703" w14:textId="77777777" w:rsidR="00FA28A3" w:rsidRPr="00AD6FF4" w:rsidRDefault="00FA28A3" w:rsidP="00D71125">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276B950" w14:textId="77777777" w:rsidR="00FA28A3" w:rsidRPr="00AD6FF4" w:rsidRDefault="00FA28A3" w:rsidP="00D71125">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FB00935" w14:textId="77777777" w:rsidR="00FA28A3" w:rsidRPr="00AD6FF4" w:rsidRDefault="00FA28A3" w:rsidP="00D71125">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14:paraId="0F5DF340" w14:textId="77777777" w:rsidR="00FA28A3" w:rsidRPr="00AD6FF4" w:rsidRDefault="00FA28A3" w:rsidP="00D71125">
            <w:pPr>
              <w:rPr>
                <w:rFonts w:ascii="Arial" w:hAnsi="Arial" w:cs="Arial"/>
                <w:sz w:val="16"/>
                <w:szCs w:val="16"/>
                <w:lang w:val="es-BO"/>
              </w:rPr>
            </w:pPr>
            <w:r w:rsidRPr="00AD6FF4">
              <w:rPr>
                <w:rFonts w:ascii="Arial" w:hAnsi="Arial" w:cs="Arial"/>
                <w:sz w:val="16"/>
                <w:szCs w:val="16"/>
                <w:lang w:val="es-BO"/>
              </w:rPr>
              <w:t>1</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14:paraId="22498C2F" w14:textId="77777777" w:rsidR="00FA28A3" w:rsidRPr="00AD6FF4" w:rsidRDefault="00FA28A3" w:rsidP="00D71125">
            <w:pPr>
              <w:rPr>
                <w:rFonts w:ascii="Arial" w:hAnsi="Arial" w:cs="Arial"/>
                <w:sz w:val="16"/>
                <w:szCs w:val="16"/>
                <w:lang w:val="es-BO"/>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7A93A7CF" w14:textId="2293E4AD" w:rsidR="00FA28A3" w:rsidRPr="00311E67" w:rsidRDefault="00BA5CEF" w:rsidP="00D71125">
            <w:pPr>
              <w:jc w:val="center"/>
              <w:rPr>
                <w:rFonts w:ascii="Arial" w:hAnsi="Arial" w:cs="Arial"/>
                <w:sz w:val="16"/>
                <w:szCs w:val="16"/>
                <w:lang w:val="es-BO"/>
              </w:rPr>
            </w:pPr>
            <w:r w:rsidRPr="00BA5CEF">
              <w:rPr>
                <w:rFonts w:ascii="Arial" w:hAnsi="Arial" w:cs="Arial"/>
                <w:sz w:val="16"/>
                <w:szCs w:val="16"/>
                <w:lang w:val="es-BO"/>
              </w:rPr>
              <w:t>Otros Recursos Específicos</w:t>
            </w:r>
          </w:p>
        </w:tc>
        <w:tc>
          <w:tcPr>
            <w:tcW w:w="139" w:type="pct"/>
            <w:tcBorders>
              <w:top w:val="single" w:sz="4" w:space="0" w:color="auto"/>
              <w:left w:val="single" w:sz="4" w:space="0" w:color="auto"/>
              <w:bottom w:val="single" w:sz="4" w:space="0" w:color="auto"/>
              <w:right w:val="single" w:sz="4" w:space="0" w:color="auto"/>
            </w:tcBorders>
            <w:shd w:val="clear" w:color="auto" w:fill="auto"/>
            <w:vAlign w:val="center"/>
          </w:tcPr>
          <w:p w14:paraId="0D99AE02" w14:textId="77777777" w:rsidR="00FA28A3" w:rsidRPr="00311E67" w:rsidRDefault="00FA28A3" w:rsidP="00D71125">
            <w:pPr>
              <w:rPr>
                <w:rFonts w:ascii="Arial" w:hAnsi="Arial" w:cs="Arial"/>
                <w:sz w:val="16"/>
                <w:szCs w:val="16"/>
                <w:lang w:val="es-BO"/>
              </w:rPr>
            </w:pPr>
          </w:p>
        </w:tc>
        <w:tc>
          <w:tcPr>
            <w:tcW w:w="977"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5BB5354D" w14:textId="2EAB1B0C" w:rsidR="00FA28A3" w:rsidRPr="00311E67" w:rsidRDefault="00BA5CEF" w:rsidP="00D71125">
            <w:pPr>
              <w:jc w:val="center"/>
              <w:rPr>
                <w:rFonts w:ascii="Arial" w:hAnsi="Arial" w:cs="Arial"/>
                <w:sz w:val="16"/>
                <w:szCs w:val="16"/>
                <w:lang w:val="es-BO"/>
              </w:rPr>
            </w:pPr>
            <w:r>
              <w:rPr>
                <w:rFonts w:ascii="Arial" w:hAnsi="Arial" w:cs="Arial"/>
                <w:sz w:val="16"/>
                <w:szCs w:val="16"/>
                <w:lang w:val="es-BO"/>
              </w:rPr>
              <w:t>100</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14:paraId="51CABC1D" w14:textId="77777777" w:rsidR="00FA28A3" w:rsidRPr="00AD6FF4" w:rsidRDefault="00FA28A3" w:rsidP="00D71125">
            <w:pPr>
              <w:rPr>
                <w:rFonts w:ascii="Arial" w:hAnsi="Arial" w:cs="Arial"/>
                <w:sz w:val="16"/>
                <w:szCs w:val="16"/>
                <w:lang w:val="es-BO"/>
              </w:rPr>
            </w:pPr>
          </w:p>
        </w:tc>
      </w:tr>
      <w:tr w:rsidR="00FA28A3" w:rsidRPr="00AD6FF4" w14:paraId="309A9179" w14:textId="77777777" w:rsidTr="00D71125">
        <w:trPr>
          <w:trHeight w:val="70"/>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14:paraId="2858282F" w14:textId="77777777" w:rsidR="00FA28A3" w:rsidRPr="00AD6FF4" w:rsidRDefault="00FA28A3" w:rsidP="00D71125">
            <w:pPr>
              <w:rPr>
                <w:b/>
                <w:sz w:val="16"/>
                <w:szCs w:val="16"/>
                <w:lang w:val="es-BO"/>
              </w:rPr>
            </w:pPr>
          </w:p>
        </w:tc>
        <w:tc>
          <w:tcPr>
            <w:tcW w:w="71" w:type="pct"/>
            <w:tcBorders>
              <w:top w:val="nil"/>
              <w:left w:val="nil"/>
              <w:bottom w:val="single" w:sz="4" w:space="0" w:color="auto"/>
              <w:right w:val="nil"/>
            </w:tcBorders>
            <w:shd w:val="clear" w:color="auto" w:fill="auto"/>
            <w:vAlign w:val="center"/>
          </w:tcPr>
          <w:p w14:paraId="590A62B9" w14:textId="77777777" w:rsidR="00FA28A3" w:rsidRPr="00AD6FF4" w:rsidRDefault="00FA28A3" w:rsidP="00D71125">
            <w:pPr>
              <w:rPr>
                <w:rFonts w:ascii="Arial" w:hAnsi="Arial" w:cs="Arial"/>
                <w:b/>
                <w:sz w:val="16"/>
                <w:szCs w:val="16"/>
                <w:lang w:val="es-BO"/>
              </w:rPr>
            </w:pPr>
          </w:p>
        </w:tc>
        <w:tc>
          <w:tcPr>
            <w:tcW w:w="3503" w:type="pct"/>
            <w:gridSpan w:val="13"/>
            <w:tcBorders>
              <w:top w:val="nil"/>
              <w:left w:val="nil"/>
              <w:bottom w:val="single" w:sz="4" w:space="0" w:color="auto"/>
              <w:right w:val="single" w:sz="4" w:space="0" w:color="auto"/>
            </w:tcBorders>
            <w:shd w:val="clear" w:color="auto" w:fill="auto"/>
            <w:vAlign w:val="center"/>
          </w:tcPr>
          <w:p w14:paraId="7E7A3044" w14:textId="77777777" w:rsidR="00FA28A3" w:rsidRPr="00AD6FF4" w:rsidRDefault="00FA28A3" w:rsidP="00D71125">
            <w:pPr>
              <w:rPr>
                <w:rFonts w:ascii="Arial" w:hAnsi="Arial" w:cs="Arial"/>
                <w:sz w:val="16"/>
                <w:szCs w:val="16"/>
                <w:lang w:val="es-BO"/>
              </w:rPr>
            </w:pPr>
          </w:p>
        </w:tc>
      </w:tr>
      <w:bookmarkEnd w:id="24"/>
    </w:tbl>
    <w:p w14:paraId="34CB90AC" w14:textId="77777777" w:rsidR="00FA28A3" w:rsidRPr="00653C8D" w:rsidRDefault="00FA28A3" w:rsidP="00FA28A3">
      <w:pPr>
        <w:rPr>
          <w:sz w:val="16"/>
          <w:szCs w:val="16"/>
          <w:lang w:val="es-BO"/>
        </w:rPr>
      </w:pPr>
    </w:p>
    <w:tbl>
      <w:tblPr>
        <w:tblW w:w="499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63"/>
        <w:gridCol w:w="1083"/>
        <w:gridCol w:w="840"/>
        <w:gridCol w:w="181"/>
        <w:gridCol w:w="139"/>
        <w:gridCol w:w="1291"/>
        <w:gridCol w:w="139"/>
        <w:gridCol w:w="1424"/>
        <w:gridCol w:w="139"/>
        <w:gridCol w:w="301"/>
        <w:gridCol w:w="2598"/>
        <w:gridCol w:w="248"/>
      </w:tblGrid>
      <w:tr w:rsidR="00FA28A3" w:rsidRPr="00653C8D" w14:paraId="042E064D" w14:textId="77777777" w:rsidTr="00D71125">
        <w:trPr>
          <w:jc w:val="center"/>
        </w:trPr>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14:paraId="5CFD8040" w14:textId="77777777" w:rsidR="00FA28A3" w:rsidRPr="00653C8D" w:rsidRDefault="00FA28A3" w:rsidP="001E60E5">
            <w:pPr>
              <w:numPr>
                <w:ilvl w:val="0"/>
                <w:numId w:val="27"/>
              </w:numPr>
              <w:rPr>
                <w:b/>
                <w:sz w:val="16"/>
                <w:szCs w:val="16"/>
                <w:lang w:val="es-BO"/>
              </w:rPr>
            </w:pPr>
            <w:r w:rsidRPr="00653C8D">
              <w:rPr>
                <w:rFonts w:ascii="Arial" w:hAnsi="Arial" w:cs="Arial"/>
                <w:b/>
                <w:color w:val="FFFFFF"/>
                <w:sz w:val="16"/>
                <w:szCs w:val="16"/>
                <w:lang w:val="es-BO"/>
              </w:rPr>
              <w:t>DATOS</w:t>
            </w:r>
            <w:r w:rsidRPr="00653C8D">
              <w:rPr>
                <w:rFonts w:ascii="Arial" w:hAnsi="Arial" w:cs="Arial"/>
                <w:b/>
                <w:sz w:val="16"/>
                <w:szCs w:val="16"/>
                <w:lang w:val="es-BO"/>
              </w:rPr>
              <w:t xml:space="preserve"> GENERALES DE LA </w:t>
            </w:r>
            <w:r>
              <w:rPr>
                <w:rFonts w:ascii="Arial" w:hAnsi="Arial" w:cs="Arial"/>
                <w:b/>
                <w:sz w:val="16"/>
                <w:szCs w:val="16"/>
                <w:lang w:val="es-BO"/>
              </w:rPr>
              <w:t>AEVIVIENDA</w:t>
            </w:r>
          </w:p>
        </w:tc>
      </w:tr>
      <w:tr w:rsidR="00FA28A3" w:rsidRPr="00653C8D" w14:paraId="28A347CC" w14:textId="77777777" w:rsidTr="000B192B">
        <w:tblPrEx>
          <w:tblCellMar>
            <w:left w:w="57" w:type="dxa"/>
            <w:right w:w="57" w:type="dxa"/>
          </w:tblCellMar>
        </w:tblPrEx>
        <w:trPr>
          <w:jc w:val="center"/>
        </w:trPr>
        <w:tc>
          <w:tcPr>
            <w:tcW w:w="1506" w:type="pct"/>
            <w:gridSpan w:val="3"/>
            <w:tcBorders>
              <w:top w:val="single" w:sz="12" w:space="0" w:color="auto"/>
              <w:left w:val="single" w:sz="4" w:space="0" w:color="auto"/>
              <w:bottom w:val="nil"/>
              <w:right w:val="nil"/>
            </w:tcBorders>
            <w:shd w:val="clear" w:color="auto" w:fill="auto"/>
            <w:tcMar>
              <w:left w:w="0" w:type="dxa"/>
              <w:right w:w="0" w:type="dxa"/>
            </w:tcMar>
            <w:vAlign w:val="center"/>
          </w:tcPr>
          <w:p w14:paraId="74B457E4" w14:textId="77777777" w:rsidR="00FA28A3" w:rsidRPr="00653C8D" w:rsidRDefault="00FA28A3" w:rsidP="00D71125">
            <w:pPr>
              <w:jc w:val="right"/>
              <w:rPr>
                <w:b/>
                <w:sz w:val="16"/>
                <w:szCs w:val="16"/>
                <w:lang w:val="es-BO"/>
              </w:rPr>
            </w:pPr>
          </w:p>
        </w:tc>
        <w:tc>
          <w:tcPr>
            <w:tcW w:w="98" w:type="pct"/>
            <w:tcBorders>
              <w:top w:val="single" w:sz="12" w:space="0" w:color="auto"/>
              <w:left w:val="nil"/>
              <w:bottom w:val="nil"/>
              <w:right w:val="nil"/>
            </w:tcBorders>
            <w:shd w:val="clear" w:color="auto" w:fill="auto"/>
            <w:vAlign w:val="center"/>
          </w:tcPr>
          <w:p w14:paraId="459CAE34" w14:textId="77777777" w:rsidR="00FA28A3" w:rsidRPr="00653C8D" w:rsidRDefault="00FA28A3" w:rsidP="00D71125">
            <w:pPr>
              <w:jc w:val="center"/>
              <w:rPr>
                <w:rFonts w:ascii="Arial" w:hAnsi="Arial" w:cs="Arial"/>
                <w:b/>
                <w:sz w:val="16"/>
                <w:szCs w:val="16"/>
                <w:lang w:val="es-BO"/>
              </w:rPr>
            </w:pPr>
          </w:p>
        </w:tc>
        <w:tc>
          <w:tcPr>
            <w:tcW w:w="3396" w:type="pct"/>
            <w:gridSpan w:val="8"/>
            <w:tcBorders>
              <w:top w:val="single" w:sz="12" w:space="0" w:color="auto"/>
              <w:left w:val="nil"/>
              <w:bottom w:val="nil"/>
              <w:right w:val="single" w:sz="4" w:space="0" w:color="auto"/>
            </w:tcBorders>
            <w:shd w:val="clear" w:color="auto" w:fill="auto"/>
            <w:vAlign w:val="center"/>
          </w:tcPr>
          <w:p w14:paraId="26D3DBC8" w14:textId="77777777" w:rsidR="00FA28A3" w:rsidRPr="00653C8D" w:rsidRDefault="00FA28A3" w:rsidP="00D71125">
            <w:pPr>
              <w:rPr>
                <w:rFonts w:ascii="Arial" w:hAnsi="Arial" w:cs="Arial"/>
                <w:sz w:val="16"/>
                <w:szCs w:val="16"/>
                <w:lang w:val="es-BO"/>
              </w:rPr>
            </w:pPr>
          </w:p>
        </w:tc>
      </w:tr>
      <w:tr w:rsidR="00FA28A3" w:rsidRPr="00653C8D" w14:paraId="552C48BE" w14:textId="77777777" w:rsidTr="000B192B">
        <w:tblPrEx>
          <w:tblCellMar>
            <w:left w:w="57" w:type="dxa"/>
            <w:right w:w="57" w:type="dxa"/>
          </w:tblCellMar>
        </w:tblPrEx>
        <w:trPr>
          <w:jc w:val="center"/>
        </w:trPr>
        <w:tc>
          <w:tcPr>
            <w:tcW w:w="1506" w:type="pct"/>
            <w:gridSpan w:val="3"/>
            <w:tcBorders>
              <w:top w:val="nil"/>
              <w:left w:val="single" w:sz="4" w:space="0" w:color="auto"/>
              <w:bottom w:val="nil"/>
              <w:right w:val="nil"/>
            </w:tcBorders>
            <w:shd w:val="clear" w:color="auto" w:fill="auto"/>
            <w:tcMar>
              <w:left w:w="0" w:type="dxa"/>
              <w:right w:w="0" w:type="dxa"/>
            </w:tcMar>
            <w:vAlign w:val="center"/>
          </w:tcPr>
          <w:p w14:paraId="1B06232B" w14:textId="77777777" w:rsidR="00FA28A3" w:rsidRPr="00653C8D" w:rsidRDefault="00FA28A3" w:rsidP="00D71125">
            <w:pPr>
              <w:jc w:val="right"/>
              <w:rPr>
                <w:rFonts w:ascii="Arial" w:hAnsi="Arial" w:cs="Arial"/>
                <w:b/>
                <w:sz w:val="16"/>
                <w:szCs w:val="16"/>
                <w:lang w:val="es-BO"/>
              </w:rPr>
            </w:pPr>
            <w:r w:rsidRPr="00653C8D">
              <w:rPr>
                <w:rFonts w:ascii="Arial" w:hAnsi="Arial" w:cs="Arial"/>
                <w:b/>
                <w:sz w:val="16"/>
                <w:szCs w:val="16"/>
                <w:lang w:val="es-BO"/>
              </w:rPr>
              <w:t>Nombre de la entidad</w:t>
            </w:r>
          </w:p>
        </w:tc>
        <w:tc>
          <w:tcPr>
            <w:tcW w:w="98" w:type="pct"/>
            <w:tcBorders>
              <w:top w:val="nil"/>
              <w:left w:val="nil"/>
              <w:bottom w:val="nil"/>
              <w:right w:val="nil"/>
            </w:tcBorders>
            <w:shd w:val="clear" w:color="auto" w:fill="auto"/>
            <w:vAlign w:val="center"/>
          </w:tcPr>
          <w:p w14:paraId="557FFC17" w14:textId="77777777" w:rsidR="00FA28A3" w:rsidRPr="00653C8D" w:rsidRDefault="00FA28A3" w:rsidP="00D71125">
            <w:pPr>
              <w:jc w:val="center"/>
              <w:rPr>
                <w:rFonts w:ascii="Arial" w:hAnsi="Arial" w:cs="Arial"/>
                <w:b/>
                <w:sz w:val="16"/>
                <w:szCs w:val="16"/>
                <w:lang w:val="es-BO"/>
              </w:rPr>
            </w:pPr>
            <w:r w:rsidRPr="00653C8D">
              <w:rPr>
                <w:rFonts w:ascii="Arial" w:hAnsi="Arial" w:cs="Arial"/>
                <w:b/>
                <w:sz w:val="16"/>
                <w:szCs w:val="16"/>
                <w:lang w:val="es-BO"/>
              </w:rPr>
              <w:t>:</w:t>
            </w:r>
          </w:p>
        </w:tc>
        <w:tc>
          <w:tcPr>
            <w:tcW w:w="75" w:type="pct"/>
            <w:tcBorders>
              <w:top w:val="nil"/>
              <w:left w:val="nil"/>
              <w:bottom w:val="nil"/>
            </w:tcBorders>
            <w:shd w:val="clear" w:color="auto" w:fill="auto"/>
            <w:vAlign w:val="center"/>
          </w:tcPr>
          <w:p w14:paraId="29F6E589" w14:textId="77777777" w:rsidR="00FA28A3" w:rsidRPr="00653C8D" w:rsidRDefault="00FA28A3" w:rsidP="00D71125">
            <w:pPr>
              <w:rPr>
                <w:rFonts w:ascii="Arial" w:hAnsi="Arial" w:cs="Arial"/>
                <w:sz w:val="16"/>
                <w:szCs w:val="16"/>
                <w:lang w:val="es-BO"/>
              </w:rPr>
            </w:pPr>
          </w:p>
        </w:tc>
        <w:tc>
          <w:tcPr>
            <w:tcW w:w="3186" w:type="pct"/>
            <w:gridSpan w:val="6"/>
            <w:tcBorders>
              <w:top w:val="single" w:sz="4" w:space="0" w:color="auto"/>
              <w:left w:val="nil"/>
              <w:bottom w:val="single" w:sz="4" w:space="0" w:color="auto"/>
            </w:tcBorders>
            <w:shd w:val="clear" w:color="auto" w:fill="DBE5F1"/>
            <w:vAlign w:val="center"/>
          </w:tcPr>
          <w:p w14:paraId="7FD070D0" w14:textId="451BD5A2" w:rsidR="00FA28A3" w:rsidRPr="00653C8D" w:rsidRDefault="00BA5CEF" w:rsidP="00D71125">
            <w:pPr>
              <w:rPr>
                <w:rFonts w:ascii="Arial" w:hAnsi="Arial" w:cs="Arial"/>
                <w:sz w:val="16"/>
                <w:szCs w:val="16"/>
                <w:lang w:val="es-BO"/>
              </w:rPr>
            </w:pPr>
            <w:r w:rsidRPr="00BA5CEF">
              <w:rPr>
                <w:rFonts w:ascii="Arial" w:hAnsi="Arial" w:cs="Arial"/>
                <w:sz w:val="16"/>
                <w:szCs w:val="16"/>
                <w:lang w:val="es-BO"/>
              </w:rPr>
              <w:t>AGENCIA ESTATAL DE VIVIENDA</w:t>
            </w:r>
          </w:p>
        </w:tc>
        <w:tc>
          <w:tcPr>
            <w:tcW w:w="135" w:type="pct"/>
            <w:tcBorders>
              <w:top w:val="nil"/>
              <w:left w:val="nil"/>
              <w:bottom w:val="nil"/>
              <w:right w:val="single" w:sz="4" w:space="0" w:color="auto"/>
            </w:tcBorders>
            <w:shd w:val="clear" w:color="auto" w:fill="auto"/>
            <w:vAlign w:val="center"/>
          </w:tcPr>
          <w:p w14:paraId="7A84D6AB" w14:textId="77777777" w:rsidR="00FA28A3" w:rsidRPr="00653C8D" w:rsidRDefault="00FA28A3" w:rsidP="00D71125">
            <w:pPr>
              <w:rPr>
                <w:rFonts w:ascii="Arial" w:hAnsi="Arial" w:cs="Arial"/>
                <w:sz w:val="16"/>
                <w:szCs w:val="16"/>
                <w:lang w:val="es-BO"/>
              </w:rPr>
            </w:pPr>
          </w:p>
        </w:tc>
      </w:tr>
      <w:tr w:rsidR="00FA28A3" w:rsidRPr="00653C8D" w14:paraId="2CF19C2F" w14:textId="77777777" w:rsidTr="000B192B">
        <w:tblPrEx>
          <w:tblCellMar>
            <w:left w:w="57" w:type="dxa"/>
            <w:right w:w="57" w:type="dxa"/>
          </w:tblCellMar>
        </w:tblPrEx>
        <w:trPr>
          <w:jc w:val="center"/>
        </w:trPr>
        <w:tc>
          <w:tcPr>
            <w:tcW w:w="1506" w:type="pct"/>
            <w:gridSpan w:val="3"/>
            <w:vMerge w:val="restart"/>
            <w:tcBorders>
              <w:top w:val="nil"/>
              <w:left w:val="single" w:sz="4" w:space="0" w:color="auto"/>
              <w:right w:val="nil"/>
            </w:tcBorders>
            <w:shd w:val="clear" w:color="auto" w:fill="auto"/>
            <w:tcMar>
              <w:left w:w="0" w:type="dxa"/>
              <w:right w:w="0" w:type="dxa"/>
            </w:tcMar>
            <w:vAlign w:val="center"/>
          </w:tcPr>
          <w:p w14:paraId="1EEF8D26" w14:textId="77777777" w:rsidR="00FA28A3" w:rsidRPr="00653C8D" w:rsidRDefault="00FA28A3" w:rsidP="00D71125">
            <w:pPr>
              <w:jc w:val="right"/>
              <w:rPr>
                <w:rFonts w:ascii="Arial" w:hAnsi="Arial" w:cs="Arial"/>
                <w:b/>
                <w:sz w:val="16"/>
                <w:szCs w:val="16"/>
                <w:lang w:val="es-BO"/>
              </w:rPr>
            </w:pPr>
            <w:r w:rsidRPr="00653C8D">
              <w:rPr>
                <w:rFonts w:ascii="Arial" w:hAnsi="Arial" w:cs="Arial"/>
                <w:b/>
                <w:sz w:val="16"/>
                <w:szCs w:val="16"/>
                <w:lang w:val="es-BO"/>
              </w:rPr>
              <w:t>Domicilio</w:t>
            </w:r>
          </w:p>
          <w:p w14:paraId="6706A266" w14:textId="77777777" w:rsidR="00FA28A3" w:rsidRPr="00653C8D" w:rsidRDefault="00FA28A3" w:rsidP="00D71125">
            <w:pPr>
              <w:ind w:left="-1673" w:right="-1"/>
              <w:jc w:val="right"/>
              <w:rPr>
                <w:i/>
                <w:sz w:val="16"/>
                <w:szCs w:val="16"/>
                <w:lang w:val="es-BO"/>
              </w:rPr>
            </w:pPr>
            <w:r w:rsidRPr="00653C8D">
              <w:rPr>
                <w:i/>
                <w:sz w:val="16"/>
                <w:szCs w:val="16"/>
                <w:lang w:val="es-BO"/>
              </w:rPr>
              <w:t>(fijado para el proceso de contratación)</w:t>
            </w:r>
          </w:p>
        </w:tc>
        <w:tc>
          <w:tcPr>
            <w:tcW w:w="98" w:type="pct"/>
            <w:vMerge w:val="restart"/>
            <w:tcBorders>
              <w:top w:val="nil"/>
              <w:left w:val="nil"/>
              <w:right w:val="nil"/>
            </w:tcBorders>
            <w:shd w:val="clear" w:color="auto" w:fill="auto"/>
            <w:vAlign w:val="center"/>
          </w:tcPr>
          <w:p w14:paraId="04911AB8" w14:textId="77777777" w:rsidR="00FA28A3" w:rsidRPr="00653C8D" w:rsidRDefault="00FA28A3" w:rsidP="00D71125">
            <w:pPr>
              <w:jc w:val="center"/>
              <w:rPr>
                <w:b/>
                <w:sz w:val="16"/>
                <w:szCs w:val="16"/>
                <w:lang w:val="es-BO"/>
              </w:rPr>
            </w:pPr>
            <w:r w:rsidRPr="00653C8D">
              <w:rPr>
                <w:b/>
                <w:sz w:val="16"/>
                <w:szCs w:val="16"/>
                <w:lang w:val="es-BO"/>
              </w:rPr>
              <w:t>:</w:t>
            </w:r>
          </w:p>
        </w:tc>
        <w:tc>
          <w:tcPr>
            <w:tcW w:w="75" w:type="pct"/>
            <w:tcBorders>
              <w:top w:val="nil"/>
              <w:left w:val="nil"/>
              <w:bottom w:val="nil"/>
              <w:right w:val="nil"/>
            </w:tcBorders>
            <w:shd w:val="clear" w:color="auto" w:fill="auto"/>
            <w:vAlign w:val="center"/>
          </w:tcPr>
          <w:p w14:paraId="4DBABB64" w14:textId="77777777" w:rsidR="00FA28A3" w:rsidRPr="00653C8D" w:rsidRDefault="00FA28A3" w:rsidP="00D71125">
            <w:pPr>
              <w:rPr>
                <w:i/>
                <w:sz w:val="16"/>
                <w:szCs w:val="16"/>
                <w:lang w:val="es-BO"/>
              </w:rPr>
            </w:pPr>
          </w:p>
        </w:tc>
        <w:tc>
          <w:tcPr>
            <w:tcW w:w="698" w:type="pct"/>
            <w:tcBorders>
              <w:top w:val="nil"/>
              <w:left w:val="nil"/>
              <w:bottom w:val="nil"/>
              <w:right w:val="nil"/>
            </w:tcBorders>
            <w:shd w:val="clear" w:color="auto" w:fill="auto"/>
            <w:vAlign w:val="center"/>
          </w:tcPr>
          <w:p w14:paraId="0FB3CE29" w14:textId="77777777" w:rsidR="00FA28A3" w:rsidRPr="00653C8D" w:rsidRDefault="00FA28A3" w:rsidP="00D71125">
            <w:pPr>
              <w:jc w:val="center"/>
              <w:rPr>
                <w:i/>
                <w:sz w:val="16"/>
                <w:szCs w:val="16"/>
                <w:lang w:val="es-BO"/>
              </w:rPr>
            </w:pPr>
            <w:r w:rsidRPr="00653C8D">
              <w:rPr>
                <w:i/>
                <w:sz w:val="16"/>
                <w:szCs w:val="16"/>
                <w:lang w:val="es-BO"/>
              </w:rPr>
              <w:t>Ciudad</w:t>
            </w:r>
          </w:p>
        </w:tc>
        <w:tc>
          <w:tcPr>
            <w:tcW w:w="75" w:type="pct"/>
            <w:tcBorders>
              <w:top w:val="nil"/>
              <w:left w:val="nil"/>
              <w:bottom w:val="nil"/>
              <w:right w:val="nil"/>
            </w:tcBorders>
            <w:shd w:val="clear" w:color="auto" w:fill="auto"/>
            <w:vAlign w:val="center"/>
          </w:tcPr>
          <w:p w14:paraId="7FF8C4C5" w14:textId="77777777" w:rsidR="00FA28A3" w:rsidRPr="00653C8D" w:rsidRDefault="00FA28A3" w:rsidP="00D71125">
            <w:pPr>
              <w:jc w:val="center"/>
              <w:rPr>
                <w:i/>
                <w:sz w:val="16"/>
                <w:szCs w:val="16"/>
                <w:lang w:val="es-BO"/>
              </w:rPr>
            </w:pPr>
          </w:p>
        </w:tc>
        <w:tc>
          <w:tcPr>
            <w:tcW w:w="770" w:type="pct"/>
            <w:tcBorders>
              <w:top w:val="nil"/>
              <w:left w:val="nil"/>
              <w:bottom w:val="single" w:sz="4" w:space="0" w:color="auto"/>
              <w:right w:val="nil"/>
            </w:tcBorders>
            <w:shd w:val="clear" w:color="auto" w:fill="auto"/>
            <w:vAlign w:val="center"/>
          </w:tcPr>
          <w:p w14:paraId="05A1BD85" w14:textId="77777777" w:rsidR="00FA28A3" w:rsidRPr="00653C8D" w:rsidRDefault="00FA28A3" w:rsidP="00D71125">
            <w:pPr>
              <w:jc w:val="center"/>
              <w:rPr>
                <w:i/>
                <w:sz w:val="16"/>
                <w:szCs w:val="16"/>
                <w:lang w:val="es-BO"/>
              </w:rPr>
            </w:pPr>
            <w:r w:rsidRPr="00653C8D">
              <w:rPr>
                <w:i/>
                <w:sz w:val="16"/>
                <w:szCs w:val="16"/>
                <w:lang w:val="es-BO"/>
              </w:rPr>
              <w:t>Zona</w:t>
            </w:r>
          </w:p>
        </w:tc>
        <w:tc>
          <w:tcPr>
            <w:tcW w:w="75" w:type="pct"/>
            <w:tcBorders>
              <w:top w:val="nil"/>
              <w:left w:val="nil"/>
              <w:bottom w:val="nil"/>
              <w:right w:val="nil"/>
            </w:tcBorders>
            <w:shd w:val="clear" w:color="auto" w:fill="auto"/>
            <w:vAlign w:val="center"/>
          </w:tcPr>
          <w:p w14:paraId="28F045D9" w14:textId="77777777" w:rsidR="00FA28A3" w:rsidRPr="00653C8D" w:rsidRDefault="00FA28A3" w:rsidP="00D71125">
            <w:pPr>
              <w:jc w:val="center"/>
              <w:rPr>
                <w:i/>
                <w:sz w:val="16"/>
                <w:szCs w:val="16"/>
                <w:lang w:val="es-BO"/>
              </w:rPr>
            </w:pPr>
          </w:p>
        </w:tc>
        <w:tc>
          <w:tcPr>
            <w:tcW w:w="1567" w:type="pct"/>
            <w:gridSpan w:val="2"/>
            <w:tcBorders>
              <w:top w:val="nil"/>
              <w:left w:val="nil"/>
              <w:bottom w:val="single" w:sz="4" w:space="0" w:color="auto"/>
              <w:right w:val="nil"/>
            </w:tcBorders>
            <w:shd w:val="clear" w:color="auto" w:fill="auto"/>
            <w:vAlign w:val="center"/>
          </w:tcPr>
          <w:p w14:paraId="24B467F5" w14:textId="77777777" w:rsidR="00FA28A3" w:rsidRPr="00653C8D" w:rsidRDefault="00FA28A3" w:rsidP="00D71125">
            <w:pPr>
              <w:jc w:val="center"/>
              <w:rPr>
                <w:i/>
                <w:sz w:val="16"/>
                <w:szCs w:val="16"/>
                <w:lang w:val="es-BO"/>
              </w:rPr>
            </w:pPr>
            <w:r w:rsidRPr="00653C8D">
              <w:rPr>
                <w:i/>
                <w:sz w:val="16"/>
                <w:szCs w:val="16"/>
                <w:lang w:val="es-BO"/>
              </w:rPr>
              <w:t>Dirección</w:t>
            </w:r>
          </w:p>
        </w:tc>
        <w:tc>
          <w:tcPr>
            <w:tcW w:w="135" w:type="pct"/>
            <w:tcBorders>
              <w:top w:val="nil"/>
              <w:left w:val="nil"/>
              <w:bottom w:val="nil"/>
              <w:right w:val="single" w:sz="4" w:space="0" w:color="auto"/>
            </w:tcBorders>
            <w:shd w:val="clear" w:color="auto" w:fill="auto"/>
            <w:vAlign w:val="center"/>
          </w:tcPr>
          <w:p w14:paraId="3804D87A" w14:textId="77777777" w:rsidR="00FA28A3" w:rsidRPr="00653C8D" w:rsidRDefault="00FA28A3" w:rsidP="00D71125">
            <w:pPr>
              <w:rPr>
                <w:i/>
                <w:sz w:val="16"/>
                <w:szCs w:val="16"/>
                <w:lang w:val="es-BO"/>
              </w:rPr>
            </w:pPr>
          </w:p>
        </w:tc>
      </w:tr>
      <w:tr w:rsidR="00FA28A3" w:rsidRPr="00653C8D" w14:paraId="232942B7" w14:textId="77777777" w:rsidTr="000B192B">
        <w:tblPrEx>
          <w:tblCellMar>
            <w:left w:w="57" w:type="dxa"/>
            <w:right w:w="57" w:type="dxa"/>
          </w:tblCellMar>
        </w:tblPrEx>
        <w:trPr>
          <w:jc w:val="center"/>
        </w:trPr>
        <w:tc>
          <w:tcPr>
            <w:tcW w:w="1506" w:type="pct"/>
            <w:gridSpan w:val="3"/>
            <w:vMerge/>
            <w:tcBorders>
              <w:left w:val="single" w:sz="4" w:space="0" w:color="auto"/>
              <w:bottom w:val="nil"/>
              <w:right w:val="nil"/>
            </w:tcBorders>
            <w:shd w:val="clear" w:color="auto" w:fill="auto"/>
            <w:tcMar>
              <w:left w:w="0" w:type="dxa"/>
              <w:right w:w="0" w:type="dxa"/>
            </w:tcMar>
            <w:vAlign w:val="center"/>
          </w:tcPr>
          <w:p w14:paraId="4C018513" w14:textId="77777777" w:rsidR="00FA28A3" w:rsidRPr="00653C8D" w:rsidRDefault="00FA28A3" w:rsidP="00D71125">
            <w:pPr>
              <w:jc w:val="right"/>
              <w:rPr>
                <w:rFonts w:ascii="Arial" w:hAnsi="Arial" w:cs="Arial"/>
                <w:b/>
                <w:sz w:val="16"/>
                <w:szCs w:val="16"/>
                <w:lang w:val="es-BO"/>
              </w:rPr>
            </w:pPr>
          </w:p>
        </w:tc>
        <w:tc>
          <w:tcPr>
            <w:tcW w:w="98" w:type="pct"/>
            <w:vMerge/>
            <w:tcBorders>
              <w:left w:val="nil"/>
              <w:bottom w:val="nil"/>
              <w:right w:val="nil"/>
            </w:tcBorders>
            <w:shd w:val="clear" w:color="auto" w:fill="auto"/>
            <w:vAlign w:val="center"/>
          </w:tcPr>
          <w:p w14:paraId="715B071C" w14:textId="77777777" w:rsidR="00FA28A3" w:rsidRPr="00653C8D" w:rsidRDefault="00FA28A3" w:rsidP="00D71125">
            <w:pPr>
              <w:jc w:val="center"/>
              <w:rPr>
                <w:rFonts w:ascii="Arial" w:hAnsi="Arial" w:cs="Arial"/>
                <w:b/>
                <w:sz w:val="16"/>
                <w:szCs w:val="16"/>
                <w:lang w:val="es-BO"/>
              </w:rPr>
            </w:pPr>
          </w:p>
        </w:tc>
        <w:tc>
          <w:tcPr>
            <w:tcW w:w="75" w:type="pct"/>
            <w:tcBorders>
              <w:top w:val="nil"/>
              <w:left w:val="nil"/>
              <w:bottom w:val="nil"/>
            </w:tcBorders>
            <w:shd w:val="clear" w:color="auto" w:fill="auto"/>
            <w:vAlign w:val="center"/>
          </w:tcPr>
          <w:p w14:paraId="4C2CBBE0" w14:textId="77777777" w:rsidR="00FA28A3" w:rsidRPr="00653C8D" w:rsidRDefault="00FA28A3" w:rsidP="00D71125">
            <w:pPr>
              <w:rPr>
                <w:rFonts w:ascii="Arial" w:hAnsi="Arial" w:cs="Arial"/>
                <w:sz w:val="16"/>
                <w:szCs w:val="16"/>
                <w:lang w:val="es-BO"/>
              </w:rPr>
            </w:pPr>
          </w:p>
        </w:tc>
        <w:tc>
          <w:tcPr>
            <w:tcW w:w="698" w:type="pct"/>
            <w:tcBorders>
              <w:top w:val="single" w:sz="4" w:space="0" w:color="auto"/>
              <w:left w:val="nil"/>
              <w:bottom w:val="single" w:sz="4" w:space="0" w:color="auto"/>
            </w:tcBorders>
            <w:shd w:val="clear" w:color="auto" w:fill="DBE5F1"/>
            <w:vAlign w:val="center"/>
          </w:tcPr>
          <w:p w14:paraId="6B306035" w14:textId="0B1E4B18" w:rsidR="00FA28A3" w:rsidRPr="00653C8D" w:rsidRDefault="00BA5CEF" w:rsidP="00BA5CEF">
            <w:pPr>
              <w:jc w:val="center"/>
              <w:rPr>
                <w:rFonts w:ascii="Arial" w:hAnsi="Arial" w:cs="Arial"/>
                <w:sz w:val="16"/>
                <w:szCs w:val="16"/>
                <w:lang w:val="es-BO"/>
              </w:rPr>
            </w:pPr>
            <w:r w:rsidRPr="00BA5CEF">
              <w:rPr>
                <w:rFonts w:ascii="Arial" w:hAnsi="Arial" w:cs="Arial"/>
                <w:sz w:val="16"/>
                <w:szCs w:val="16"/>
                <w:lang w:val="es-BO"/>
              </w:rPr>
              <w:t>SUCRE</w:t>
            </w:r>
          </w:p>
        </w:tc>
        <w:tc>
          <w:tcPr>
            <w:tcW w:w="75" w:type="pct"/>
            <w:tcBorders>
              <w:top w:val="nil"/>
              <w:left w:val="nil"/>
              <w:bottom w:val="nil"/>
            </w:tcBorders>
            <w:shd w:val="clear" w:color="auto" w:fill="auto"/>
            <w:vAlign w:val="center"/>
          </w:tcPr>
          <w:p w14:paraId="39E7B74F" w14:textId="77777777" w:rsidR="00FA28A3" w:rsidRPr="00653C8D" w:rsidRDefault="00FA28A3" w:rsidP="00D71125">
            <w:pPr>
              <w:rPr>
                <w:rFonts w:ascii="Arial" w:hAnsi="Arial" w:cs="Arial"/>
                <w:sz w:val="16"/>
                <w:szCs w:val="16"/>
                <w:lang w:val="es-BO"/>
              </w:rPr>
            </w:pPr>
          </w:p>
        </w:tc>
        <w:tc>
          <w:tcPr>
            <w:tcW w:w="770" w:type="pct"/>
            <w:tcBorders>
              <w:top w:val="single" w:sz="4" w:space="0" w:color="auto"/>
              <w:left w:val="nil"/>
              <w:bottom w:val="single" w:sz="4" w:space="0" w:color="auto"/>
            </w:tcBorders>
            <w:shd w:val="clear" w:color="auto" w:fill="DBE5F1"/>
            <w:vAlign w:val="center"/>
          </w:tcPr>
          <w:p w14:paraId="09701477" w14:textId="225CB8F5" w:rsidR="00FA28A3" w:rsidRPr="00653C8D" w:rsidRDefault="00BA5CEF" w:rsidP="00BA5CEF">
            <w:pPr>
              <w:jc w:val="center"/>
              <w:rPr>
                <w:rFonts w:ascii="Arial" w:hAnsi="Arial" w:cs="Arial"/>
                <w:sz w:val="16"/>
                <w:szCs w:val="16"/>
                <w:lang w:val="es-BO"/>
              </w:rPr>
            </w:pPr>
            <w:r w:rsidRPr="00BA5CEF">
              <w:rPr>
                <w:rFonts w:ascii="Arial" w:hAnsi="Arial" w:cs="Arial"/>
                <w:sz w:val="16"/>
                <w:szCs w:val="16"/>
                <w:lang w:val="es-BO"/>
              </w:rPr>
              <w:t>MERCADO NEGRO</w:t>
            </w:r>
          </w:p>
        </w:tc>
        <w:tc>
          <w:tcPr>
            <w:tcW w:w="75" w:type="pct"/>
            <w:tcBorders>
              <w:top w:val="nil"/>
              <w:left w:val="nil"/>
              <w:bottom w:val="nil"/>
            </w:tcBorders>
            <w:shd w:val="clear" w:color="auto" w:fill="auto"/>
            <w:vAlign w:val="center"/>
          </w:tcPr>
          <w:p w14:paraId="2BCDC6A3" w14:textId="77777777" w:rsidR="00FA28A3" w:rsidRPr="00653C8D" w:rsidRDefault="00FA28A3" w:rsidP="00D71125">
            <w:pPr>
              <w:rPr>
                <w:rFonts w:ascii="Arial" w:hAnsi="Arial" w:cs="Arial"/>
                <w:sz w:val="16"/>
                <w:szCs w:val="16"/>
                <w:lang w:val="es-BO"/>
              </w:rPr>
            </w:pPr>
          </w:p>
        </w:tc>
        <w:tc>
          <w:tcPr>
            <w:tcW w:w="1567" w:type="pct"/>
            <w:gridSpan w:val="2"/>
            <w:tcBorders>
              <w:top w:val="single" w:sz="4" w:space="0" w:color="auto"/>
              <w:left w:val="nil"/>
              <w:bottom w:val="single" w:sz="4" w:space="0" w:color="auto"/>
            </w:tcBorders>
            <w:shd w:val="clear" w:color="auto" w:fill="DBE5F1"/>
            <w:vAlign w:val="center"/>
          </w:tcPr>
          <w:p w14:paraId="104A37E8" w14:textId="5B815ACA" w:rsidR="00FA28A3" w:rsidRPr="00653C8D" w:rsidRDefault="00BA5CEF" w:rsidP="00BA5CEF">
            <w:pPr>
              <w:jc w:val="center"/>
              <w:rPr>
                <w:rFonts w:ascii="Arial" w:hAnsi="Arial" w:cs="Arial"/>
                <w:sz w:val="16"/>
                <w:szCs w:val="16"/>
                <w:lang w:val="es-BO"/>
              </w:rPr>
            </w:pPr>
            <w:r w:rsidRPr="00BA5CEF">
              <w:rPr>
                <w:rFonts w:ascii="Arial" w:hAnsi="Arial" w:cs="Arial"/>
                <w:sz w:val="16"/>
                <w:szCs w:val="16"/>
                <w:lang w:val="es-BO"/>
              </w:rPr>
              <w:t xml:space="preserve">CALLE REGIMIENTO CAMPOS </w:t>
            </w:r>
            <w:proofErr w:type="spellStart"/>
            <w:r w:rsidRPr="00BA5CEF">
              <w:rPr>
                <w:rFonts w:ascii="Arial" w:hAnsi="Arial" w:cs="Arial"/>
                <w:sz w:val="16"/>
                <w:szCs w:val="16"/>
                <w:lang w:val="es-BO"/>
              </w:rPr>
              <w:t>Nº</w:t>
            </w:r>
            <w:proofErr w:type="spellEnd"/>
            <w:r w:rsidRPr="00BA5CEF">
              <w:rPr>
                <w:rFonts w:ascii="Arial" w:hAnsi="Arial" w:cs="Arial"/>
                <w:sz w:val="16"/>
                <w:szCs w:val="16"/>
                <w:lang w:val="es-BO"/>
              </w:rPr>
              <w:t xml:space="preserve"> 146 ESQ. CLETO LOAYZA</w:t>
            </w:r>
          </w:p>
        </w:tc>
        <w:tc>
          <w:tcPr>
            <w:tcW w:w="135" w:type="pct"/>
            <w:tcBorders>
              <w:top w:val="nil"/>
              <w:left w:val="nil"/>
              <w:bottom w:val="nil"/>
              <w:right w:val="single" w:sz="4" w:space="0" w:color="auto"/>
            </w:tcBorders>
            <w:shd w:val="clear" w:color="auto" w:fill="auto"/>
            <w:vAlign w:val="center"/>
          </w:tcPr>
          <w:p w14:paraId="0A4F66D9" w14:textId="77777777" w:rsidR="00FA28A3" w:rsidRPr="00653C8D" w:rsidRDefault="00FA28A3" w:rsidP="00D71125">
            <w:pPr>
              <w:rPr>
                <w:rFonts w:ascii="Arial" w:hAnsi="Arial" w:cs="Arial"/>
                <w:sz w:val="16"/>
                <w:szCs w:val="16"/>
                <w:lang w:val="es-BO"/>
              </w:rPr>
            </w:pPr>
          </w:p>
        </w:tc>
      </w:tr>
      <w:tr w:rsidR="00FA28A3" w:rsidRPr="00653C8D" w14:paraId="0B8827F3" w14:textId="77777777" w:rsidTr="000B192B">
        <w:tblPrEx>
          <w:tblCellMar>
            <w:left w:w="57" w:type="dxa"/>
            <w:right w:w="57" w:type="dxa"/>
          </w:tblCellMar>
        </w:tblPrEx>
        <w:trPr>
          <w:jc w:val="center"/>
        </w:trPr>
        <w:tc>
          <w:tcPr>
            <w:tcW w:w="1506" w:type="pct"/>
            <w:gridSpan w:val="3"/>
            <w:tcBorders>
              <w:top w:val="nil"/>
              <w:left w:val="single" w:sz="4" w:space="0" w:color="auto"/>
              <w:bottom w:val="nil"/>
              <w:right w:val="nil"/>
            </w:tcBorders>
            <w:shd w:val="clear" w:color="auto" w:fill="auto"/>
            <w:tcMar>
              <w:left w:w="0" w:type="dxa"/>
              <w:right w:w="0" w:type="dxa"/>
            </w:tcMar>
            <w:vAlign w:val="center"/>
          </w:tcPr>
          <w:p w14:paraId="00F11C95" w14:textId="77777777" w:rsidR="00FA28A3" w:rsidRPr="00653C8D" w:rsidRDefault="00FA28A3" w:rsidP="00D71125">
            <w:pPr>
              <w:jc w:val="right"/>
              <w:rPr>
                <w:b/>
                <w:sz w:val="16"/>
                <w:szCs w:val="16"/>
                <w:lang w:val="es-BO"/>
              </w:rPr>
            </w:pPr>
          </w:p>
        </w:tc>
        <w:tc>
          <w:tcPr>
            <w:tcW w:w="98" w:type="pct"/>
            <w:tcBorders>
              <w:top w:val="nil"/>
              <w:left w:val="nil"/>
              <w:bottom w:val="nil"/>
              <w:right w:val="nil"/>
            </w:tcBorders>
            <w:shd w:val="clear" w:color="auto" w:fill="auto"/>
            <w:vAlign w:val="center"/>
          </w:tcPr>
          <w:p w14:paraId="3CE23926" w14:textId="77777777" w:rsidR="00FA28A3" w:rsidRPr="00653C8D" w:rsidRDefault="00FA28A3" w:rsidP="00D71125">
            <w:pPr>
              <w:jc w:val="center"/>
              <w:rPr>
                <w:rFonts w:ascii="Arial" w:hAnsi="Arial" w:cs="Arial"/>
                <w:b/>
                <w:sz w:val="16"/>
                <w:szCs w:val="16"/>
                <w:lang w:val="es-BO"/>
              </w:rPr>
            </w:pPr>
          </w:p>
        </w:tc>
        <w:tc>
          <w:tcPr>
            <w:tcW w:w="3396" w:type="pct"/>
            <w:gridSpan w:val="8"/>
            <w:tcBorders>
              <w:top w:val="nil"/>
              <w:left w:val="nil"/>
              <w:bottom w:val="nil"/>
              <w:right w:val="single" w:sz="4" w:space="0" w:color="auto"/>
            </w:tcBorders>
            <w:shd w:val="clear" w:color="auto" w:fill="auto"/>
            <w:vAlign w:val="center"/>
          </w:tcPr>
          <w:p w14:paraId="4DB74969" w14:textId="77777777" w:rsidR="00FA28A3" w:rsidRPr="00653C8D" w:rsidRDefault="00FA28A3" w:rsidP="00D71125">
            <w:pPr>
              <w:rPr>
                <w:rFonts w:ascii="Arial" w:hAnsi="Arial" w:cs="Arial"/>
                <w:sz w:val="16"/>
                <w:szCs w:val="16"/>
                <w:lang w:val="es-BO"/>
              </w:rPr>
            </w:pPr>
          </w:p>
        </w:tc>
      </w:tr>
      <w:tr w:rsidR="00FA28A3" w:rsidRPr="00653C8D" w14:paraId="652E0E20" w14:textId="77777777" w:rsidTr="000B192B">
        <w:tblPrEx>
          <w:tblCellMar>
            <w:left w:w="57" w:type="dxa"/>
            <w:right w:w="57" w:type="dxa"/>
          </w:tblCellMar>
        </w:tblPrEx>
        <w:trPr>
          <w:jc w:val="center"/>
        </w:trPr>
        <w:tc>
          <w:tcPr>
            <w:tcW w:w="467" w:type="pct"/>
            <w:tcBorders>
              <w:top w:val="nil"/>
              <w:left w:val="single" w:sz="4" w:space="0" w:color="auto"/>
              <w:bottom w:val="nil"/>
              <w:right w:val="single" w:sz="2" w:space="0" w:color="auto"/>
            </w:tcBorders>
            <w:shd w:val="clear" w:color="auto" w:fill="auto"/>
            <w:tcMar>
              <w:left w:w="0" w:type="dxa"/>
              <w:right w:w="0" w:type="dxa"/>
            </w:tcMar>
            <w:vAlign w:val="center"/>
          </w:tcPr>
          <w:p w14:paraId="017150D9" w14:textId="77777777" w:rsidR="00FA28A3" w:rsidRPr="00653C8D" w:rsidRDefault="00FA28A3" w:rsidP="00D71125">
            <w:pPr>
              <w:jc w:val="right"/>
              <w:rPr>
                <w:rFonts w:ascii="Arial" w:hAnsi="Arial" w:cs="Arial"/>
                <w:b/>
                <w:sz w:val="16"/>
                <w:szCs w:val="16"/>
                <w:lang w:val="es-BO"/>
              </w:rPr>
            </w:pPr>
            <w:r w:rsidRPr="00653C8D">
              <w:rPr>
                <w:rFonts w:ascii="Arial" w:hAnsi="Arial" w:cs="Arial"/>
                <w:b/>
                <w:sz w:val="16"/>
                <w:szCs w:val="16"/>
                <w:lang w:val="es-BO"/>
              </w:rPr>
              <w:t>Teléfono:</w:t>
            </w:r>
          </w:p>
        </w:tc>
        <w:tc>
          <w:tcPr>
            <w:tcW w:w="586" w:type="pct"/>
            <w:tcBorders>
              <w:top w:val="single" w:sz="2" w:space="0" w:color="auto"/>
              <w:left w:val="single" w:sz="2" w:space="0" w:color="auto"/>
              <w:bottom w:val="single" w:sz="2" w:space="0" w:color="auto"/>
              <w:right w:val="nil"/>
            </w:tcBorders>
            <w:shd w:val="clear" w:color="auto" w:fill="DBE5F1"/>
            <w:vAlign w:val="center"/>
          </w:tcPr>
          <w:p w14:paraId="733757D1" w14:textId="67A9A240" w:rsidR="00FA28A3" w:rsidRPr="00653C8D" w:rsidRDefault="00BA5CEF" w:rsidP="00D71125">
            <w:pPr>
              <w:jc w:val="center"/>
              <w:rPr>
                <w:rFonts w:ascii="Arial" w:hAnsi="Arial" w:cs="Arial"/>
                <w:b/>
                <w:sz w:val="16"/>
                <w:szCs w:val="16"/>
                <w:lang w:val="es-BO"/>
              </w:rPr>
            </w:pPr>
            <w:r w:rsidRPr="00BA5CEF">
              <w:rPr>
                <w:rFonts w:ascii="Arial" w:hAnsi="Arial" w:cs="Arial"/>
                <w:b/>
                <w:sz w:val="16"/>
                <w:szCs w:val="16"/>
                <w:lang w:val="es-BO"/>
              </w:rPr>
              <w:t>6914698</w:t>
            </w:r>
          </w:p>
        </w:tc>
        <w:tc>
          <w:tcPr>
            <w:tcW w:w="454" w:type="pct"/>
            <w:tcBorders>
              <w:top w:val="nil"/>
              <w:left w:val="single" w:sz="2" w:space="0" w:color="auto"/>
              <w:bottom w:val="nil"/>
              <w:right w:val="single" w:sz="4" w:space="0" w:color="auto"/>
            </w:tcBorders>
            <w:shd w:val="clear" w:color="auto" w:fill="auto"/>
            <w:vAlign w:val="center"/>
          </w:tcPr>
          <w:p w14:paraId="2D30D59A" w14:textId="77777777" w:rsidR="00FA28A3" w:rsidRPr="00653C8D" w:rsidRDefault="00FA28A3" w:rsidP="00D71125">
            <w:pPr>
              <w:jc w:val="right"/>
              <w:rPr>
                <w:rFonts w:ascii="Arial" w:hAnsi="Arial" w:cs="Arial"/>
                <w:b/>
                <w:sz w:val="16"/>
                <w:szCs w:val="16"/>
                <w:lang w:val="es-BO"/>
              </w:rPr>
            </w:pPr>
            <w:r w:rsidRPr="00653C8D">
              <w:rPr>
                <w:rFonts w:ascii="Arial" w:hAnsi="Arial" w:cs="Arial"/>
                <w:b/>
                <w:sz w:val="16"/>
                <w:szCs w:val="16"/>
                <w:lang w:val="es-BO"/>
              </w:rPr>
              <w:t>Fax:</w:t>
            </w:r>
          </w:p>
        </w:tc>
        <w:tc>
          <w:tcPr>
            <w:tcW w:w="871" w:type="pct"/>
            <w:gridSpan w:val="3"/>
            <w:tcBorders>
              <w:top w:val="single" w:sz="4" w:space="0" w:color="auto"/>
              <w:left w:val="single" w:sz="4" w:space="0" w:color="auto"/>
              <w:bottom w:val="single" w:sz="4" w:space="0" w:color="auto"/>
            </w:tcBorders>
            <w:shd w:val="clear" w:color="auto" w:fill="DBE5F1"/>
            <w:vAlign w:val="center"/>
          </w:tcPr>
          <w:p w14:paraId="457F50E2" w14:textId="7AB045ED" w:rsidR="00FA28A3" w:rsidRPr="00653C8D" w:rsidRDefault="00BA5CEF" w:rsidP="00D71125">
            <w:pPr>
              <w:jc w:val="center"/>
              <w:rPr>
                <w:rFonts w:ascii="Arial" w:hAnsi="Arial" w:cs="Arial"/>
                <w:b/>
                <w:sz w:val="16"/>
                <w:szCs w:val="16"/>
                <w:lang w:val="es-BO"/>
              </w:rPr>
            </w:pPr>
            <w:r w:rsidRPr="00BA5CEF">
              <w:rPr>
                <w:rFonts w:ascii="Arial" w:hAnsi="Arial" w:cs="Arial"/>
                <w:b/>
                <w:sz w:val="16"/>
                <w:szCs w:val="16"/>
                <w:lang w:val="es-BO"/>
              </w:rPr>
              <w:t>6914698</w:t>
            </w:r>
          </w:p>
        </w:tc>
        <w:tc>
          <w:tcPr>
            <w:tcW w:w="1083" w:type="pct"/>
            <w:gridSpan w:val="4"/>
            <w:tcBorders>
              <w:top w:val="nil"/>
              <w:left w:val="nil"/>
              <w:bottom w:val="nil"/>
            </w:tcBorders>
            <w:shd w:val="clear" w:color="auto" w:fill="auto"/>
            <w:vAlign w:val="center"/>
          </w:tcPr>
          <w:p w14:paraId="404EC312" w14:textId="77777777" w:rsidR="00FA28A3" w:rsidRPr="00653C8D" w:rsidRDefault="00FA28A3" w:rsidP="00D71125">
            <w:pPr>
              <w:jc w:val="right"/>
              <w:rPr>
                <w:rFonts w:ascii="Arial" w:hAnsi="Arial" w:cs="Arial"/>
                <w:sz w:val="16"/>
                <w:szCs w:val="16"/>
                <w:lang w:val="es-BO"/>
              </w:rPr>
            </w:pPr>
            <w:r w:rsidRPr="00653C8D">
              <w:rPr>
                <w:rFonts w:ascii="Arial" w:hAnsi="Arial" w:cs="Arial"/>
                <w:b/>
                <w:sz w:val="16"/>
                <w:szCs w:val="16"/>
                <w:lang w:val="es-BO"/>
              </w:rPr>
              <w:t>Correo electrónico:</w:t>
            </w:r>
          </w:p>
        </w:tc>
        <w:tc>
          <w:tcPr>
            <w:tcW w:w="1405" w:type="pct"/>
            <w:tcBorders>
              <w:top w:val="single" w:sz="4" w:space="0" w:color="auto"/>
              <w:left w:val="nil"/>
              <w:bottom w:val="single" w:sz="4" w:space="0" w:color="auto"/>
            </w:tcBorders>
            <w:shd w:val="clear" w:color="auto" w:fill="DBE5F1"/>
            <w:vAlign w:val="center"/>
          </w:tcPr>
          <w:p w14:paraId="289E62A1" w14:textId="61409497" w:rsidR="00FA28A3" w:rsidRPr="00653C8D" w:rsidRDefault="00BA5CEF" w:rsidP="00D71125">
            <w:pPr>
              <w:jc w:val="center"/>
              <w:rPr>
                <w:rFonts w:ascii="Arial" w:hAnsi="Arial" w:cs="Arial"/>
                <w:sz w:val="16"/>
                <w:szCs w:val="16"/>
                <w:lang w:val="es-BO"/>
              </w:rPr>
            </w:pPr>
            <w:r w:rsidRPr="00BA5CEF">
              <w:rPr>
                <w:rFonts w:ascii="Arial" w:hAnsi="Arial" w:cs="Arial"/>
                <w:sz w:val="16"/>
                <w:szCs w:val="16"/>
                <w:lang w:val="es-BO"/>
              </w:rPr>
              <w:t>hidelia.cutipa@aevivienda.gob.bo</w:t>
            </w:r>
          </w:p>
        </w:tc>
        <w:tc>
          <w:tcPr>
            <w:tcW w:w="135" w:type="pct"/>
            <w:tcBorders>
              <w:top w:val="nil"/>
              <w:left w:val="nil"/>
              <w:bottom w:val="nil"/>
              <w:right w:val="single" w:sz="4" w:space="0" w:color="auto"/>
            </w:tcBorders>
            <w:shd w:val="clear" w:color="auto" w:fill="auto"/>
            <w:vAlign w:val="center"/>
          </w:tcPr>
          <w:p w14:paraId="5F3A9334" w14:textId="77777777" w:rsidR="00FA28A3" w:rsidRPr="00653C8D" w:rsidRDefault="00FA28A3" w:rsidP="00D71125">
            <w:pPr>
              <w:rPr>
                <w:rFonts w:ascii="Arial" w:hAnsi="Arial" w:cs="Arial"/>
                <w:sz w:val="16"/>
                <w:szCs w:val="16"/>
                <w:lang w:val="es-BO"/>
              </w:rPr>
            </w:pPr>
          </w:p>
        </w:tc>
      </w:tr>
      <w:tr w:rsidR="00FA28A3" w:rsidRPr="00653C8D" w14:paraId="729F0B2C" w14:textId="77777777" w:rsidTr="000B192B">
        <w:tblPrEx>
          <w:tblCellMar>
            <w:left w:w="57" w:type="dxa"/>
            <w:right w:w="57" w:type="dxa"/>
          </w:tblCellMar>
        </w:tblPrEx>
        <w:trPr>
          <w:jc w:val="center"/>
        </w:trPr>
        <w:tc>
          <w:tcPr>
            <w:tcW w:w="1506" w:type="pct"/>
            <w:gridSpan w:val="3"/>
            <w:tcBorders>
              <w:top w:val="nil"/>
              <w:left w:val="single" w:sz="4" w:space="0" w:color="auto"/>
              <w:bottom w:val="single" w:sz="4" w:space="0" w:color="auto"/>
              <w:right w:val="nil"/>
            </w:tcBorders>
            <w:shd w:val="clear" w:color="auto" w:fill="auto"/>
            <w:tcMar>
              <w:left w:w="0" w:type="dxa"/>
              <w:right w:w="0" w:type="dxa"/>
            </w:tcMar>
            <w:vAlign w:val="center"/>
          </w:tcPr>
          <w:p w14:paraId="32E0D278" w14:textId="77777777" w:rsidR="00FA28A3" w:rsidRPr="00653C8D" w:rsidRDefault="00FA28A3" w:rsidP="00D71125">
            <w:pPr>
              <w:jc w:val="right"/>
              <w:rPr>
                <w:b/>
                <w:sz w:val="16"/>
                <w:szCs w:val="16"/>
                <w:lang w:val="es-BO"/>
              </w:rPr>
            </w:pPr>
          </w:p>
        </w:tc>
        <w:tc>
          <w:tcPr>
            <w:tcW w:w="98" w:type="pct"/>
            <w:tcBorders>
              <w:top w:val="nil"/>
              <w:left w:val="nil"/>
              <w:bottom w:val="single" w:sz="4" w:space="0" w:color="auto"/>
              <w:right w:val="nil"/>
            </w:tcBorders>
            <w:shd w:val="clear" w:color="auto" w:fill="auto"/>
            <w:vAlign w:val="center"/>
          </w:tcPr>
          <w:p w14:paraId="75F70E32" w14:textId="77777777" w:rsidR="00FA28A3" w:rsidRPr="00653C8D" w:rsidRDefault="00FA28A3" w:rsidP="00D71125">
            <w:pPr>
              <w:jc w:val="center"/>
              <w:rPr>
                <w:rFonts w:ascii="Arial" w:hAnsi="Arial" w:cs="Arial"/>
                <w:b/>
                <w:sz w:val="16"/>
                <w:szCs w:val="16"/>
                <w:lang w:val="es-BO"/>
              </w:rPr>
            </w:pPr>
          </w:p>
        </w:tc>
        <w:tc>
          <w:tcPr>
            <w:tcW w:w="3396" w:type="pct"/>
            <w:gridSpan w:val="8"/>
            <w:tcBorders>
              <w:top w:val="nil"/>
              <w:left w:val="nil"/>
              <w:bottom w:val="single" w:sz="4" w:space="0" w:color="auto"/>
              <w:right w:val="single" w:sz="4" w:space="0" w:color="auto"/>
            </w:tcBorders>
            <w:shd w:val="clear" w:color="auto" w:fill="auto"/>
            <w:vAlign w:val="center"/>
          </w:tcPr>
          <w:p w14:paraId="21E894BE" w14:textId="77777777" w:rsidR="00FA28A3" w:rsidRPr="00653C8D" w:rsidRDefault="00FA28A3" w:rsidP="00D71125">
            <w:pPr>
              <w:rPr>
                <w:rFonts w:ascii="Arial" w:hAnsi="Arial" w:cs="Arial"/>
                <w:sz w:val="16"/>
                <w:szCs w:val="16"/>
                <w:lang w:val="es-BO"/>
              </w:rPr>
            </w:pPr>
          </w:p>
        </w:tc>
      </w:tr>
    </w:tbl>
    <w:p w14:paraId="5A7C8221" w14:textId="77777777" w:rsidR="00FA28A3" w:rsidRDefault="00FA28A3" w:rsidP="00FA28A3">
      <w:pPr>
        <w:rPr>
          <w:sz w:val="16"/>
          <w:szCs w:val="16"/>
          <w:lang w:val="es-BO"/>
        </w:rPr>
      </w:pPr>
    </w:p>
    <w:p w14:paraId="05506034" w14:textId="77777777" w:rsidR="000B192B" w:rsidRDefault="000B192B" w:rsidP="00FA28A3">
      <w:pPr>
        <w:rPr>
          <w:sz w:val="16"/>
          <w:szCs w:val="16"/>
          <w:lang w:val="es-BO"/>
        </w:rPr>
      </w:pPr>
    </w:p>
    <w:p w14:paraId="1FB4C864" w14:textId="77777777" w:rsidR="000B192B" w:rsidRDefault="000B192B" w:rsidP="00FA28A3">
      <w:pPr>
        <w:rPr>
          <w:sz w:val="16"/>
          <w:szCs w:val="16"/>
          <w:lang w:val="es-BO"/>
        </w:rPr>
      </w:pPr>
    </w:p>
    <w:p w14:paraId="278AABF4" w14:textId="77777777" w:rsidR="000B192B" w:rsidRPr="00653C8D" w:rsidRDefault="000B192B" w:rsidP="00FA28A3">
      <w:pPr>
        <w:rPr>
          <w:sz w:val="16"/>
          <w:szCs w:val="16"/>
          <w:lang w:val="es-BO"/>
        </w:rPr>
      </w:pPr>
    </w:p>
    <w:tbl>
      <w:tblPr>
        <w:tblW w:w="4996"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606"/>
        <w:gridCol w:w="186"/>
        <w:gridCol w:w="141"/>
        <w:gridCol w:w="968"/>
        <w:gridCol w:w="141"/>
        <w:gridCol w:w="903"/>
        <w:gridCol w:w="142"/>
        <w:gridCol w:w="754"/>
        <w:gridCol w:w="540"/>
        <w:gridCol w:w="253"/>
        <w:gridCol w:w="2446"/>
        <w:gridCol w:w="166"/>
      </w:tblGrid>
      <w:tr w:rsidR="00FA28A3" w:rsidRPr="00653C8D" w14:paraId="0ED13608" w14:textId="77777777" w:rsidTr="00D71125">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14:paraId="75992299" w14:textId="77777777" w:rsidR="00FA28A3" w:rsidRPr="00653C8D" w:rsidRDefault="00FA28A3" w:rsidP="001E60E5">
            <w:pPr>
              <w:numPr>
                <w:ilvl w:val="0"/>
                <w:numId w:val="27"/>
              </w:numPr>
              <w:rPr>
                <w:b/>
                <w:sz w:val="16"/>
                <w:szCs w:val="16"/>
                <w:lang w:val="es-BO"/>
              </w:rPr>
            </w:pPr>
            <w:r w:rsidRPr="00653C8D">
              <w:rPr>
                <w:rFonts w:ascii="Arial" w:hAnsi="Arial" w:cs="Arial"/>
                <w:b/>
                <w:color w:val="FFFFFF"/>
                <w:sz w:val="16"/>
                <w:szCs w:val="16"/>
                <w:lang w:val="es-BO"/>
              </w:rPr>
              <w:lastRenderedPageBreak/>
              <w:t>PERSONAL</w:t>
            </w:r>
            <w:r w:rsidRPr="00653C8D">
              <w:rPr>
                <w:rFonts w:ascii="Arial" w:hAnsi="Arial" w:cs="Arial"/>
                <w:b/>
                <w:sz w:val="16"/>
                <w:szCs w:val="16"/>
                <w:lang w:val="es-BO"/>
              </w:rPr>
              <w:t xml:space="preserve"> DE LA ENTIDAD</w:t>
            </w:r>
          </w:p>
        </w:tc>
      </w:tr>
      <w:tr w:rsidR="00FA28A3" w:rsidRPr="00653C8D" w14:paraId="066306C1" w14:textId="77777777" w:rsidTr="00D71125">
        <w:tblPrEx>
          <w:tblCellMar>
            <w:left w:w="57" w:type="dxa"/>
            <w:right w:w="57" w:type="dxa"/>
          </w:tblCellMar>
        </w:tblPrEx>
        <w:tc>
          <w:tcPr>
            <w:tcW w:w="1410" w:type="pct"/>
            <w:tcBorders>
              <w:top w:val="single" w:sz="12" w:space="0" w:color="auto"/>
              <w:left w:val="single" w:sz="4" w:space="0" w:color="auto"/>
              <w:bottom w:val="nil"/>
              <w:right w:val="nil"/>
            </w:tcBorders>
            <w:shd w:val="clear" w:color="auto" w:fill="auto"/>
            <w:tcMar>
              <w:left w:w="0" w:type="dxa"/>
              <w:right w:w="0" w:type="dxa"/>
            </w:tcMar>
            <w:vAlign w:val="center"/>
          </w:tcPr>
          <w:p w14:paraId="0B127A7F" w14:textId="77777777" w:rsidR="00FA28A3" w:rsidRPr="00653C8D" w:rsidRDefault="00FA28A3" w:rsidP="00D71125">
            <w:pPr>
              <w:jc w:val="right"/>
              <w:rPr>
                <w:rFonts w:ascii="Arial" w:hAnsi="Arial" w:cs="Arial"/>
                <w:b/>
                <w:sz w:val="16"/>
                <w:szCs w:val="16"/>
                <w:lang w:val="es-BO"/>
              </w:rPr>
            </w:pPr>
          </w:p>
        </w:tc>
        <w:tc>
          <w:tcPr>
            <w:tcW w:w="101" w:type="pct"/>
            <w:tcBorders>
              <w:top w:val="single" w:sz="12" w:space="0" w:color="auto"/>
              <w:left w:val="nil"/>
              <w:bottom w:val="nil"/>
              <w:right w:val="nil"/>
            </w:tcBorders>
            <w:shd w:val="clear" w:color="auto" w:fill="auto"/>
            <w:vAlign w:val="center"/>
          </w:tcPr>
          <w:p w14:paraId="5EF20658" w14:textId="77777777" w:rsidR="00FA28A3" w:rsidRPr="00653C8D" w:rsidRDefault="00FA28A3" w:rsidP="00D71125">
            <w:pPr>
              <w:jc w:val="center"/>
              <w:rPr>
                <w:rFonts w:ascii="Arial" w:hAnsi="Arial" w:cs="Arial"/>
                <w:b/>
                <w:sz w:val="16"/>
                <w:szCs w:val="16"/>
                <w:lang w:val="es-BO"/>
              </w:rPr>
            </w:pPr>
          </w:p>
        </w:tc>
        <w:tc>
          <w:tcPr>
            <w:tcW w:w="3489" w:type="pct"/>
            <w:gridSpan w:val="10"/>
            <w:tcBorders>
              <w:top w:val="single" w:sz="12" w:space="0" w:color="auto"/>
              <w:left w:val="nil"/>
              <w:bottom w:val="nil"/>
              <w:right w:val="single" w:sz="4" w:space="0" w:color="auto"/>
            </w:tcBorders>
            <w:shd w:val="clear" w:color="auto" w:fill="auto"/>
            <w:vAlign w:val="center"/>
          </w:tcPr>
          <w:p w14:paraId="05EA3E41" w14:textId="77777777" w:rsidR="00FA28A3" w:rsidRPr="00653C8D" w:rsidRDefault="00FA28A3" w:rsidP="00D71125">
            <w:pPr>
              <w:jc w:val="center"/>
              <w:rPr>
                <w:sz w:val="16"/>
                <w:szCs w:val="16"/>
                <w:lang w:val="es-BO"/>
              </w:rPr>
            </w:pPr>
          </w:p>
        </w:tc>
      </w:tr>
      <w:tr w:rsidR="00FA28A3" w:rsidRPr="00653C8D" w14:paraId="6314A690" w14:textId="77777777" w:rsidTr="00D71125">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14:paraId="2006C400" w14:textId="77777777" w:rsidR="00FA28A3" w:rsidRPr="00653C8D" w:rsidRDefault="00FA28A3" w:rsidP="00D71125">
            <w:pPr>
              <w:jc w:val="right"/>
              <w:rPr>
                <w:rFonts w:ascii="Arial" w:hAnsi="Arial" w:cs="Arial"/>
                <w:b/>
                <w:sz w:val="16"/>
                <w:szCs w:val="16"/>
                <w:lang w:val="es-BO"/>
              </w:rPr>
            </w:pPr>
            <w:r w:rsidRPr="00653C8D">
              <w:rPr>
                <w:rFonts w:ascii="Arial" w:hAnsi="Arial" w:cs="Arial"/>
                <w:b/>
                <w:sz w:val="16"/>
                <w:szCs w:val="16"/>
                <w:lang w:val="es-BO"/>
              </w:rPr>
              <w:t xml:space="preserve">  Máxima Autoridad Ejecutiva (MAE)</w:t>
            </w:r>
          </w:p>
        </w:tc>
        <w:tc>
          <w:tcPr>
            <w:tcW w:w="101" w:type="pct"/>
            <w:vMerge w:val="restart"/>
            <w:tcBorders>
              <w:top w:val="nil"/>
              <w:left w:val="nil"/>
              <w:bottom w:val="nil"/>
              <w:right w:val="nil"/>
            </w:tcBorders>
            <w:shd w:val="clear" w:color="auto" w:fill="auto"/>
            <w:vAlign w:val="bottom"/>
          </w:tcPr>
          <w:p w14:paraId="3E99FC15" w14:textId="77777777" w:rsidR="00FA28A3" w:rsidRPr="00653C8D" w:rsidRDefault="00FA28A3" w:rsidP="00D71125">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14:paraId="3468816E" w14:textId="77777777" w:rsidR="00FA28A3" w:rsidRPr="00653C8D" w:rsidRDefault="00FA28A3" w:rsidP="00D71125">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14:paraId="283A1D99" w14:textId="77777777" w:rsidR="00FA28A3" w:rsidRPr="00653C8D" w:rsidRDefault="00FA28A3" w:rsidP="00D71125">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14:paraId="588E38BE" w14:textId="77777777" w:rsidR="00FA28A3" w:rsidRPr="00653C8D" w:rsidRDefault="00FA28A3" w:rsidP="00D71125">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14:paraId="6323B9C5" w14:textId="77777777" w:rsidR="00FA28A3" w:rsidRPr="00653C8D" w:rsidRDefault="00FA28A3" w:rsidP="00D71125">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14:paraId="6C9AB838" w14:textId="77777777" w:rsidR="00FA28A3" w:rsidRPr="00653C8D" w:rsidRDefault="00FA28A3" w:rsidP="00D71125">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14:paraId="069A2DA4" w14:textId="77777777" w:rsidR="00FA28A3" w:rsidRPr="00653C8D" w:rsidRDefault="00FA28A3" w:rsidP="00D71125">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14:paraId="63D59244" w14:textId="77777777" w:rsidR="00FA28A3" w:rsidRPr="00653C8D" w:rsidRDefault="00FA28A3" w:rsidP="00D71125">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14:paraId="1359228F" w14:textId="77777777" w:rsidR="00FA28A3" w:rsidRPr="00653C8D" w:rsidRDefault="00FA28A3" w:rsidP="00D71125">
            <w:pPr>
              <w:jc w:val="center"/>
              <w:rPr>
                <w:i/>
                <w:sz w:val="16"/>
                <w:szCs w:val="16"/>
                <w:lang w:val="es-BO"/>
              </w:rPr>
            </w:pPr>
            <w:r w:rsidRPr="00653C8D">
              <w:rPr>
                <w:i/>
                <w:sz w:val="16"/>
                <w:szCs w:val="16"/>
                <w:lang w:val="es-BO"/>
              </w:rPr>
              <w:t>Cargo</w:t>
            </w:r>
          </w:p>
        </w:tc>
        <w:tc>
          <w:tcPr>
            <w:tcW w:w="91" w:type="pct"/>
            <w:tcBorders>
              <w:top w:val="nil"/>
              <w:left w:val="nil"/>
              <w:bottom w:val="nil"/>
              <w:right w:val="single" w:sz="4" w:space="0" w:color="auto"/>
            </w:tcBorders>
            <w:shd w:val="clear" w:color="auto" w:fill="auto"/>
            <w:vAlign w:val="center"/>
          </w:tcPr>
          <w:p w14:paraId="5D8F71FC" w14:textId="77777777" w:rsidR="00FA28A3" w:rsidRPr="00653C8D" w:rsidRDefault="00FA28A3" w:rsidP="00D71125">
            <w:pPr>
              <w:rPr>
                <w:rFonts w:ascii="Arial" w:hAnsi="Arial" w:cs="Arial"/>
                <w:sz w:val="16"/>
                <w:szCs w:val="16"/>
                <w:lang w:val="es-BO"/>
              </w:rPr>
            </w:pPr>
          </w:p>
        </w:tc>
      </w:tr>
      <w:tr w:rsidR="00FA28A3" w:rsidRPr="00653C8D" w14:paraId="2DE57FC1" w14:textId="77777777" w:rsidTr="00D71125">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14:paraId="2A46D03C" w14:textId="77777777" w:rsidR="00FA28A3" w:rsidRPr="00653C8D" w:rsidRDefault="00FA28A3" w:rsidP="00D71125">
            <w:pPr>
              <w:jc w:val="right"/>
              <w:rPr>
                <w:rFonts w:ascii="Arial" w:hAnsi="Arial" w:cs="Arial"/>
                <w:b/>
                <w:sz w:val="16"/>
                <w:szCs w:val="16"/>
                <w:lang w:val="es-BO"/>
              </w:rPr>
            </w:pPr>
          </w:p>
        </w:tc>
        <w:tc>
          <w:tcPr>
            <w:tcW w:w="101" w:type="pct"/>
            <w:vMerge/>
            <w:tcBorders>
              <w:top w:val="nil"/>
              <w:left w:val="nil"/>
              <w:bottom w:val="nil"/>
              <w:right w:val="nil"/>
            </w:tcBorders>
            <w:shd w:val="clear" w:color="auto" w:fill="auto"/>
            <w:vAlign w:val="bottom"/>
          </w:tcPr>
          <w:p w14:paraId="79AF532D" w14:textId="77777777" w:rsidR="00FA28A3" w:rsidRPr="00653C8D" w:rsidRDefault="00FA28A3" w:rsidP="00D71125">
            <w:pPr>
              <w:jc w:val="right"/>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14:paraId="5616ED31" w14:textId="77777777" w:rsidR="00FA28A3" w:rsidRPr="00653C8D" w:rsidRDefault="00FA28A3" w:rsidP="00D71125">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14:paraId="489656C7" w14:textId="5476248B" w:rsidR="00FA28A3" w:rsidRPr="00BA5CEF" w:rsidRDefault="00BA5CEF" w:rsidP="00BA5CEF">
            <w:pPr>
              <w:jc w:val="center"/>
              <w:rPr>
                <w:rFonts w:ascii="Arial" w:hAnsi="Arial" w:cs="Arial"/>
                <w:sz w:val="16"/>
                <w:szCs w:val="18"/>
                <w:lang w:val="es-BO"/>
              </w:rPr>
            </w:pPr>
            <w:r w:rsidRPr="00BA5CEF">
              <w:rPr>
                <w:rFonts w:ascii="Arial" w:hAnsi="Arial" w:cs="Arial"/>
                <w:sz w:val="16"/>
                <w:szCs w:val="18"/>
                <w:lang w:val="es-BO"/>
              </w:rPr>
              <w:t>ESPEJO</w:t>
            </w:r>
          </w:p>
        </w:tc>
        <w:tc>
          <w:tcPr>
            <w:tcW w:w="77" w:type="pct"/>
            <w:tcBorders>
              <w:top w:val="nil"/>
              <w:left w:val="single" w:sz="4" w:space="0" w:color="auto"/>
              <w:bottom w:val="nil"/>
              <w:right w:val="single" w:sz="4" w:space="0" w:color="auto"/>
            </w:tcBorders>
            <w:shd w:val="clear" w:color="auto" w:fill="auto"/>
            <w:vAlign w:val="center"/>
          </w:tcPr>
          <w:p w14:paraId="4A8BF24D" w14:textId="77777777" w:rsidR="00FA28A3" w:rsidRPr="00653C8D" w:rsidRDefault="00FA28A3" w:rsidP="00D71125">
            <w:pPr>
              <w:jc w:val="center"/>
              <w:rPr>
                <w:rFonts w:ascii="Arial" w:hAnsi="Arial" w:cs="Arial"/>
                <w:sz w:val="14"/>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75DB3DED" w14:textId="3674A2D0" w:rsidR="00FA28A3" w:rsidRPr="00BA5CEF" w:rsidRDefault="00BA5CEF" w:rsidP="00BA5CEF">
            <w:pPr>
              <w:jc w:val="center"/>
              <w:rPr>
                <w:rFonts w:ascii="Arial" w:hAnsi="Arial" w:cs="Arial"/>
                <w:sz w:val="16"/>
                <w:szCs w:val="18"/>
                <w:lang w:val="es-BO"/>
              </w:rPr>
            </w:pPr>
            <w:r w:rsidRPr="00BA5CEF">
              <w:rPr>
                <w:rFonts w:ascii="Arial" w:hAnsi="Arial" w:cs="Arial"/>
                <w:sz w:val="16"/>
                <w:szCs w:val="18"/>
                <w:lang w:val="es-BO"/>
              </w:rPr>
              <w:t>CONDORI</w:t>
            </w:r>
          </w:p>
        </w:tc>
        <w:tc>
          <w:tcPr>
            <w:tcW w:w="77" w:type="pct"/>
            <w:tcBorders>
              <w:top w:val="nil"/>
              <w:left w:val="single" w:sz="4" w:space="0" w:color="auto"/>
              <w:bottom w:val="nil"/>
              <w:right w:val="single" w:sz="4" w:space="0" w:color="auto"/>
            </w:tcBorders>
            <w:shd w:val="clear" w:color="auto" w:fill="auto"/>
            <w:vAlign w:val="center"/>
          </w:tcPr>
          <w:p w14:paraId="76E391A6" w14:textId="77777777" w:rsidR="00FA28A3" w:rsidRPr="00653C8D" w:rsidRDefault="00FA28A3" w:rsidP="00D71125">
            <w:pPr>
              <w:jc w:val="center"/>
              <w:rPr>
                <w:rFonts w:ascii="Arial" w:hAnsi="Arial" w:cs="Arial"/>
                <w:sz w:val="14"/>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13578485" w14:textId="17AD9F28" w:rsidR="00FA28A3" w:rsidRPr="00BA5CEF" w:rsidRDefault="00BA5CEF" w:rsidP="00D71125">
            <w:pPr>
              <w:jc w:val="center"/>
              <w:rPr>
                <w:rFonts w:ascii="Arial" w:hAnsi="Arial" w:cs="Arial"/>
                <w:sz w:val="16"/>
                <w:szCs w:val="18"/>
                <w:lang w:val="es-BO"/>
              </w:rPr>
            </w:pPr>
            <w:r w:rsidRPr="00BA5CEF">
              <w:rPr>
                <w:rFonts w:ascii="Arial" w:hAnsi="Arial" w:cs="Arial"/>
                <w:sz w:val="16"/>
                <w:szCs w:val="18"/>
                <w:lang w:val="es-BO"/>
              </w:rPr>
              <w:t>JUAN JOSE</w:t>
            </w:r>
          </w:p>
        </w:tc>
        <w:tc>
          <w:tcPr>
            <w:tcW w:w="137" w:type="pct"/>
            <w:tcBorders>
              <w:top w:val="nil"/>
              <w:left w:val="single" w:sz="4" w:space="0" w:color="auto"/>
              <w:bottom w:val="nil"/>
              <w:right w:val="single" w:sz="4" w:space="0" w:color="auto"/>
            </w:tcBorders>
            <w:shd w:val="clear" w:color="auto" w:fill="auto"/>
            <w:vAlign w:val="center"/>
          </w:tcPr>
          <w:p w14:paraId="1F83957F" w14:textId="77777777" w:rsidR="00FA28A3" w:rsidRPr="00653C8D" w:rsidRDefault="00FA28A3" w:rsidP="00D71125">
            <w:pPr>
              <w:jc w:val="center"/>
              <w:rPr>
                <w:rFonts w:ascii="Arial" w:hAnsi="Arial" w:cs="Arial"/>
                <w:sz w:val="14"/>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160ADEF0" w14:textId="7AA05D30" w:rsidR="00FA28A3" w:rsidRPr="00BA5CEF" w:rsidRDefault="00BA5CEF" w:rsidP="00D71125">
            <w:pPr>
              <w:jc w:val="center"/>
              <w:rPr>
                <w:rFonts w:ascii="Arial" w:hAnsi="Arial" w:cs="Arial"/>
                <w:sz w:val="16"/>
                <w:szCs w:val="18"/>
                <w:lang w:val="es-BO"/>
              </w:rPr>
            </w:pPr>
            <w:r w:rsidRPr="00BA5CEF">
              <w:rPr>
                <w:rFonts w:ascii="Arial" w:hAnsi="Arial" w:cs="Arial"/>
                <w:sz w:val="16"/>
                <w:szCs w:val="18"/>
                <w:lang w:val="es-BO"/>
              </w:rPr>
              <w:t>DIRECTOR GENERAL EJECUTIVO AEVIVIENDA</w:t>
            </w:r>
          </w:p>
        </w:tc>
        <w:tc>
          <w:tcPr>
            <w:tcW w:w="91" w:type="pct"/>
            <w:tcBorders>
              <w:top w:val="nil"/>
              <w:left w:val="single" w:sz="4" w:space="0" w:color="auto"/>
              <w:bottom w:val="nil"/>
              <w:right w:val="single" w:sz="4" w:space="0" w:color="auto"/>
            </w:tcBorders>
            <w:shd w:val="clear" w:color="auto" w:fill="auto"/>
            <w:vAlign w:val="center"/>
          </w:tcPr>
          <w:p w14:paraId="3A1760B3" w14:textId="77777777" w:rsidR="00FA28A3" w:rsidRPr="00653C8D" w:rsidRDefault="00FA28A3" w:rsidP="00D71125">
            <w:pPr>
              <w:rPr>
                <w:rFonts w:ascii="Arial" w:hAnsi="Arial" w:cs="Arial"/>
                <w:sz w:val="16"/>
                <w:szCs w:val="16"/>
                <w:lang w:val="es-BO"/>
              </w:rPr>
            </w:pPr>
          </w:p>
        </w:tc>
      </w:tr>
      <w:tr w:rsidR="00FA28A3" w:rsidRPr="00653C8D" w14:paraId="2029661F" w14:textId="77777777" w:rsidTr="00D71125">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14:paraId="5862E8F3" w14:textId="77777777" w:rsidR="00FA28A3" w:rsidRPr="00653C8D" w:rsidRDefault="00FA28A3" w:rsidP="00D71125">
            <w:pPr>
              <w:jc w:val="right"/>
              <w:rPr>
                <w:rFonts w:ascii="Arial" w:hAnsi="Arial" w:cs="Arial"/>
                <w:b/>
                <w:sz w:val="16"/>
                <w:szCs w:val="16"/>
                <w:lang w:val="es-BO"/>
              </w:rPr>
            </w:pPr>
          </w:p>
        </w:tc>
        <w:tc>
          <w:tcPr>
            <w:tcW w:w="101" w:type="pct"/>
            <w:tcBorders>
              <w:top w:val="nil"/>
              <w:left w:val="nil"/>
              <w:bottom w:val="nil"/>
              <w:right w:val="nil"/>
            </w:tcBorders>
            <w:shd w:val="clear" w:color="auto" w:fill="auto"/>
            <w:vAlign w:val="bottom"/>
          </w:tcPr>
          <w:p w14:paraId="658FAA4F" w14:textId="77777777" w:rsidR="00FA28A3" w:rsidRPr="00653C8D" w:rsidRDefault="00FA28A3" w:rsidP="00D71125">
            <w:pPr>
              <w:jc w:val="right"/>
              <w:rPr>
                <w:rFonts w:ascii="Arial" w:hAnsi="Arial" w:cs="Arial"/>
                <w:b/>
                <w:sz w:val="16"/>
                <w:szCs w:val="16"/>
                <w:lang w:val="es-BO"/>
              </w:rPr>
            </w:pPr>
          </w:p>
        </w:tc>
        <w:tc>
          <w:tcPr>
            <w:tcW w:w="77" w:type="pct"/>
            <w:tcBorders>
              <w:top w:val="nil"/>
              <w:left w:val="nil"/>
              <w:bottom w:val="nil"/>
              <w:right w:val="nil"/>
            </w:tcBorders>
            <w:shd w:val="clear" w:color="auto" w:fill="auto"/>
            <w:vAlign w:val="center"/>
          </w:tcPr>
          <w:p w14:paraId="53859873" w14:textId="77777777" w:rsidR="00FA28A3" w:rsidRPr="00653C8D" w:rsidRDefault="00FA28A3" w:rsidP="00D71125">
            <w:pPr>
              <w:rPr>
                <w:rFonts w:ascii="Arial" w:hAnsi="Arial" w:cs="Arial"/>
                <w:sz w:val="16"/>
                <w:szCs w:val="16"/>
                <w:lang w:val="es-BO"/>
              </w:rPr>
            </w:pPr>
          </w:p>
        </w:tc>
        <w:tc>
          <w:tcPr>
            <w:tcW w:w="519" w:type="pct"/>
            <w:tcBorders>
              <w:top w:val="single" w:sz="4" w:space="0" w:color="auto"/>
              <w:left w:val="nil"/>
              <w:bottom w:val="nil"/>
              <w:right w:val="nil"/>
            </w:tcBorders>
            <w:shd w:val="clear" w:color="auto" w:fill="auto"/>
            <w:vAlign w:val="bottom"/>
          </w:tcPr>
          <w:p w14:paraId="4736685E" w14:textId="77777777" w:rsidR="00FA28A3" w:rsidRPr="00653C8D" w:rsidRDefault="00FA28A3" w:rsidP="00D71125">
            <w:pPr>
              <w:jc w:val="center"/>
              <w:rPr>
                <w:i/>
                <w:sz w:val="16"/>
                <w:szCs w:val="16"/>
                <w:lang w:val="es-BO"/>
              </w:rPr>
            </w:pPr>
          </w:p>
        </w:tc>
        <w:tc>
          <w:tcPr>
            <w:tcW w:w="77" w:type="pct"/>
            <w:tcBorders>
              <w:top w:val="nil"/>
              <w:left w:val="nil"/>
              <w:bottom w:val="nil"/>
              <w:right w:val="nil"/>
            </w:tcBorders>
            <w:shd w:val="clear" w:color="auto" w:fill="auto"/>
            <w:vAlign w:val="bottom"/>
          </w:tcPr>
          <w:p w14:paraId="0D4EA9E8" w14:textId="77777777" w:rsidR="00FA28A3" w:rsidRPr="00653C8D" w:rsidRDefault="00FA28A3" w:rsidP="00D71125">
            <w:pPr>
              <w:jc w:val="center"/>
              <w:rPr>
                <w:i/>
                <w:sz w:val="16"/>
                <w:szCs w:val="16"/>
                <w:lang w:val="es-BO"/>
              </w:rPr>
            </w:pPr>
          </w:p>
        </w:tc>
        <w:tc>
          <w:tcPr>
            <w:tcW w:w="489" w:type="pct"/>
            <w:tcBorders>
              <w:top w:val="single" w:sz="4" w:space="0" w:color="auto"/>
              <w:left w:val="nil"/>
              <w:bottom w:val="nil"/>
              <w:right w:val="nil"/>
            </w:tcBorders>
            <w:shd w:val="clear" w:color="auto" w:fill="auto"/>
            <w:vAlign w:val="bottom"/>
          </w:tcPr>
          <w:p w14:paraId="1DD8CEE6" w14:textId="77777777" w:rsidR="00FA28A3" w:rsidRPr="00653C8D" w:rsidRDefault="00FA28A3" w:rsidP="00D71125">
            <w:pPr>
              <w:jc w:val="center"/>
              <w:rPr>
                <w:i/>
                <w:sz w:val="16"/>
                <w:szCs w:val="16"/>
                <w:lang w:val="es-BO"/>
              </w:rPr>
            </w:pPr>
          </w:p>
        </w:tc>
        <w:tc>
          <w:tcPr>
            <w:tcW w:w="77" w:type="pct"/>
            <w:tcBorders>
              <w:top w:val="nil"/>
              <w:left w:val="nil"/>
              <w:bottom w:val="nil"/>
              <w:right w:val="nil"/>
            </w:tcBorders>
            <w:shd w:val="clear" w:color="auto" w:fill="auto"/>
            <w:vAlign w:val="bottom"/>
          </w:tcPr>
          <w:p w14:paraId="21860813" w14:textId="77777777" w:rsidR="00FA28A3" w:rsidRPr="00653C8D" w:rsidRDefault="00FA28A3" w:rsidP="00D71125">
            <w:pPr>
              <w:jc w:val="center"/>
              <w:rPr>
                <w:i/>
                <w:sz w:val="16"/>
                <w:szCs w:val="16"/>
                <w:lang w:val="es-BO"/>
              </w:rPr>
            </w:pPr>
          </w:p>
        </w:tc>
        <w:tc>
          <w:tcPr>
            <w:tcW w:w="408" w:type="pct"/>
            <w:tcBorders>
              <w:top w:val="single" w:sz="4" w:space="0" w:color="auto"/>
              <w:left w:val="nil"/>
              <w:bottom w:val="nil"/>
              <w:right w:val="nil"/>
            </w:tcBorders>
            <w:shd w:val="clear" w:color="auto" w:fill="auto"/>
            <w:vAlign w:val="bottom"/>
          </w:tcPr>
          <w:p w14:paraId="2DF0956C" w14:textId="77777777" w:rsidR="00FA28A3" w:rsidRPr="00653C8D" w:rsidRDefault="00FA28A3" w:rsidP="00D71125">
            <w:pPr>
              <w:jc w:val="center"/>
              <w:rPr>
                <w:i/>
                <w:sz w:val="16"/>
                <w:szCs w:val="16"/>
                <w:lang w:val="es-BO"/>
              </w:rPr>
            </w:pPr>
          </w:p>
        </w:tc>
        <w:tc>
          <w:tcPr>
            <w:tcW w:w="292" w:type="pct"/>
            <w:tcBorders>
              <w:top w:val="single" w:sz="4" w:space="0" w:color="auto"/>
              <w:left w:val="nil"/>
              <w:bottom w:val="nil"/>
              <w:right w:val="nil"/>
            </w:tcBorders>
            <w:shd w:val="clear" w:color="auto" w:fill="auto"/>
            <w:vAlign w:val="bottom"/>
          </w:tcPr>
          <w:p w14:paraId="01A125E2" w14:textId="77777777" w:rsidR="00FA28A3" w:rsidRPr="00653C8D" w:rsidRDefault="00FA28A3" w:rsidP="00D71125">
            <w:pPr>
              <w:jc w:val="center"/>
              <w:rPr>
                <w:i/>
                <w:sz w:val="16"/>
                <w:szCs w:val="16"/>
                <w:lang w:val="es-BO"/>
              </w:rPr>
            </w:pPr>
          </w:p>
        </w:tc>
        <w:tc>
          <w:tcPr>
            <w:tcW w:w="1460" w:type="pct"/>
            <w:gridSpan w:val="2"/>
            <w:tcBorders>
              <w:top w:val="nil"/>
              <w:left w:val="nil"/>
              <w:bottom w:val="nil"/>
              <w:right w:val="nil"/>
            </w:tcBorders>
            <w:shd w:val="clear" w:color="auto" w:fill="auto"/>
            <w:vAlign w:val="bottom"/>
          </w:tcPr>
          <w:p w14:paraId="1E36F3D2" w14:textId="77777777" w:rsidR="00FA28A3" w:rsidRPr="00653C8D" w:rsidRDefault="00FA28A3" w:rsidP="00D71125">
            <w:pPr>
              <w:jc w:val="center"/>
              <w:rPr>
                <w:i/>
                <w:sz w:val="16"/>
                <w:szCs w:val="16"/>
                <w:lang w:val="es-BO"/>
              </w:rPr>
            </w:pPr>
          </w:p>
        </w:tc>
        <w:tc>
          <w:tcPr>
            <w:tcW w:w="91" w:type="pct"/>
            <w:tcBorders>
              <w:top w:val="nil"/>
              <w:left w:val="nil"/>
              <w:bottom w:val="nil"/>
              <w:right w:val="single" w:sz="4" w:space="0" w:color="auto"/>
            </w:tcBorders>
            <w:shd w:val="clear" w:color="auto" w:fill="auto"/>
            <w:vAlign w:val="bottom"/>
          </w:tcPr>
          <w:p w14:paraId="3D3472EB" w14:textId="77777777" w:rsidR="00FA28A3" w:rsidRPr="00653C8D" w:rsidRDefault="00FA28A3" w:rsidP="00D71125">
            <w:pPr>
              <w:jc w:val="center"/>
              <w:rPr>
                <w:sz w:val="16"/>
                <w:szCs w:val="16"/>
                <w:lang w:val="es-BO"/>
              </w:rPr>
            </w:pPr>
          </w:p>
        </w:tc>
      </w:tr>
      <w:tr w:rsidR="00FA28A3" w:rsidRPr="00653C8D" w14:paraId="73DB6E00" w14:textId="77777777" w:rsidTr="00D71125">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14:paraId="6F3F6CA7" w14:textId="77777777" w:rsidR="00FA28A3" w:rsidRPr="00653C8D" w:rsidRDefault="00FA28A3" w:rsidP="00D71125">
            <w:pPr>
              <w:jc w:val="right"/>
              <w:rPr>
                <w:rFonts w:ascii="Arial" w:hAnsi="Arial" w:cs="Arial"/>
                <w:b/>
                <w:sz w:val="16"/>
                <w:szCs w:val="16"/>
                <w:lang w:val="es-BO"/>
              </w:rPr>
            </w:pPr>
            <w:r w:rsidRPr="00653C8D">
              <w:rPr>
                <w:rFonts w:ascii="Arial" w:hAnsi="Arial" w:cs="Arial"/>
                <w:b/>
                <w:sz w:val="16"/>
                <w:szCs w:val="16"/>
                <w:lang w:val="es-BO"/>
              </w:rPr>
              <w:t>Responsable del Proceso de Contratación (RCD)</w:t>
            </w:r>
          </w:p>
        </w:tc>
        <w:tc>
          <w:tcPr>
            <w:tcW w:w="101" w:type="pct"/>
            <w:vMerge w:val="restart"/>
            <w:tcBorders>
              <w:top w:val="nil"/>
              <w:left w:val="nil"/>
              <w:bottom w:val="nil"/>
              <w:right w:val="nil"/>
            </w:tcBorders>
            <w:shd w:val="clear" w:color="auto" w:fill="auto"/>
            <w:vAlign w:val="bottom"/>
          </w:tcPr>
          <w:p w14:paraId="6F38481D" w14:textId="77777777" w:rsidR="00FA28A3" w:rsidRPr="00653C8D" w:rsidRDefault="00FA28A3" w:rsidP="00D71125">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14:paraId="5D336DB4" w14:textId="77777777" w:rsidR="00FA28A3" w:rsidRPr="00653C8D" w:rsidRDefault="00FA28A3" w:rsidP="00D71125">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14:paraId="19048542" w14:textId="77777777" w:rsidR="00FA28A3" w:rsidRPr="00653C8D" w:rsidRDefault="00FA28A3" w:rsidP="00D71125">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14:paraId="5D78F9E9" w14:textId="77777777" w:rsidR="00FA28A3" w:rsidRPr="00653C8D" w:rsidRDefault="00FA28A3" w:rsidP="00D71125">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14:paraId="05183DAF" w14:textId="77777777" w:rsidR="00FA28A3" w:rsidRPr="00653C8D" w:rsidRDefault="00FA28A3" w:rsidP="00D71125">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14:paraId="0E03147B" w14:textId="77777777" w:rsidR="00FA28A3" w:rsidRPr="00653C8D" w:rsidRDefault="00FA28A3" w:rsidP="00D71125">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14:paraId="2735651D" w14:textId="77777777" w:rsidR="00FA28A3" w:rsidRPr="00653C8D" w:rsidRDefault="00FA28A3" w:rsidP="00D71125">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14:paraId="4674C660" w14:textId="77777777" w:rsidR="00FA28A3" w:rsidRPr="00653C8D" w:rsidRDefault="00FA28A3" w:rsidP="00D71125">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14:paraId="08EB3D9A" w14:textId="77777777" w:rsidR="00FA28A3" w:rsidRPr="00653C8D" w:rsidRDefault="00FA28A3" w:rsidP="00D71125">
            <w:pPr>
              <w:jc w:val="center"/>
              <w:rPr>
                <w:i/>
                <w:sz w:val="16"/>
                <w:szCs w:val="16"/>
                <w:lang w:val="es-BO"/>
              </w:rPr>
            </w:pPr>
            <w:r w:rsidRPr="00653C8D">
              <w:rPr>
                <w:i/>
                <w:sz w:val="16"/>
                <w:szCs w:val="16"/>
                <w:lang w:val="es-BO"/>
              </w:rPr>
              <w:t>Cargo</w:t>
            </w:r>
          </w:p>
        </w:tc>
        <w:tc>
          <w:tcPr>
            <w:tcW w:w="91" w:type="pct"/>
            <w:tcBorders>
              <w:top w:val="nil"/>
              <w:left w:val="nil"/>
              <w:bottom w:val="nil"/>
              <w:right w:val="single" w:sz="4" w:space="0" w:color="auto"/>
            </w:tcBorders>
            <w:shd w:val="clear" w:color="auto" w:fill="auto"/>
            <w:vAlign w:val="center"/>
          </w:tcPr>
          <w:p w14:paraId="43A6DF90" w14:textId="77777777" w:rsidR="00FA28A3" w:rsidRPr="00653C8D" w:rsidRDefault="00FA28A3" w:rsidP="00D71125">
            <w:pPr>
              <w:rPr>
                <w:rFonts w:ascii="Arial" w:hAnsi="Arial" w:cs="Arial"/>
                <w:sz w:val="16"/>
                <w:szCs w:val="16"/>
                <w:lang w:val="es-BO"/>
              </w:rPr>
            </w:pPr>
          </w:p>
        </w:tc>
      </w:tr>
      <w:tr w:rsidR="00FA28A3" w:rsidRPr="00653C8D" w14:paraId="79CB2699" w14:textId="77777777" w:rsidTr="00D71125">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14:paraId="4417FC46" w14:textId="77777777" w:rsidR="00FA28A3" w:rsidRPr="00653C8D" w:rsidRDefault="00FA28A3" w:rsidP="00D71125">
            <w:pPr>
              <w:jc w:val="right"/>
              <w:rPr>
                <w:rFonts w:ascii="Arial" w:hAnsi="Arial" w:cs="Arial"/>
                <w:b/>
                <w:sz w:val="16"/>
                <w:szCs w:val="16"/>
                <w:lang w:val="es-BO"/>
              </w:rPr>
            </w:pPr>
          </w:p>
        </w:tc>
        <w:tc>
          <w:tcPr>
            <w:tcW w:w="101" w:type="pct"/>
            <w:vMerge/>
            <w:tcBorders>
              <w:top w:val="nil"/>
              <w:left w:val="nil"/>
              <w:bottom w:val="nil"/>
              <w:right w:val="nil"/>
            </w:tcBorders>
            <w:shd w:val="clear" w:color="auto" w:fill="auto"/>
            <w:vAlign w:val="bottom"/>
          </w:tcPr>
          <w:p w14:paraId="6735D016" w14:textId="77777777" w:rsidR="00FA28A3" w:rsidRPr="00653C8D" w:rsidRDefault="00FA28A3" w:rsidP="00D71125">
            <w:pPr>
              <w:jc w:val="right"/>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14:paraId="167CC0D9" w14:textId="77777777" w:rsidR="00FA28A3" w:rsidRPr="00653C8D" w:rsidRDefault="00FA28A3" w:rsidP="00D71125">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14:paraId="4AFF0B0A" w14:textId="2231065F" w:rsidR="00FA28A3" w:rsidRPr="00653C8D" w:rsidRDefault="00BA5CEF" w:rsidP="00D71125">
            <w:pPr>
              <w:jc w:val="center"/>
              <w:rPr>
                <w:rFonts w:ascii="Arial" w:hAnsi="Arial" w:cs="Arial"/>
                <w:sz w:val="16"/>
                <w:szCs w:val="16"/>
                <w:lang w:val="es-BO"/>
              </w:rPr>
            </w:pPr>
            <w:r w:rsidRPr="00BA5CEF">
              <w:rPr>
                <w:rFonts w:ascii="Arial" w:hAnsi="Arial" w:cs="Arial"/>
                <w:sz w:val="16"/>
                <w:szCs w:val="16"/>
                <w:lang w:val="es-BO"/>
              </w:rPr>
              <w:t>ORELLANA</w:t>
            </w:r>
          </w:p>
        </w:tc>
        <w:tc>
          <w:tcPr>
            <w:tcW w:w="77" w:type="pct"/>
            <w:tcBorders>
              <w:top w:val="nil"/>
              <w:left w:val="single" w:sz="4" w:space="0" w:color="auto"/>
              <w:bottom w:val="nil"/>
              <w:right w:val="single" w:sz="4" w:space="0" w:color="auto"/>
            </w:tcBorders>
            <w:shd w:val="clear" w:color="auto" w:fill="auto"/>
            <w:vAlign w:val="center"/>
          </w:tcPr>
          <w:p w14:paraId="3557600A" w14:textId="77777777" w:rsidR="00FA28A3" w:rsidRPr="00653C8D" w:rsidRDefault="00FA28A3" w:rsidP="00D71125">
            <w:pPr>
              <w:jc w:val="center"/>
              <w:rPr>
                <w:rFonts w:ascii="Arial" w:hAnsi="Arial" w:cs="Arial"/>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740C3E90" w14:textId="6F629AC1" w:rsidR="00FA28A3" w:rsidRPr="00653C8D" w:rsidRDefault="00BA5CEF" w:rsidP="00D71125">
            <w:pPr>
              <w:jc w:val="center"/>
              <w:rPr>
                <w:rFonts w:ascii="Arial" w:hAnsi="Arial" w:cs="Arial"/>
                <w:sz w:val="16"/>
                <w:szCs w:val="16"/>
                <w:lang w:val="es-BO"/>
              </w:rPr>
            </w:pPr>
            <w:r w:rsidRPr="00BA5CEF">
              <w:rPr>
                <w:rFonts w:ascii="Arial" w:hAnsi="Arial" w:cs="Arial"/>
                <w:sz w:val="16"/>
                <w:szCs w:val="16"/>
                <w:lang w:val="es-BO"/>
              </w:rPr>
              <w:t>IRALA</w:t>
            </w:r>
          </w:p>
        </w:tc>
        <w:tc>
          <w:tcPr>
            <w:tcW w:w="77" w:type="pct"/>
            <w:tcBorders>
              <w:top w:val="nil"/>
              <w:left w:val="single" w:sz="4" w:space="0" w:color="auto"/>
              <w:bottom w:val="nil"/>
              <w:right w:val="single" w:sz="4" w:space="0" w:color="auto"/>
            </w:tcBorders>
            <w:shd w:val="clear" w:color="auto" w:fill="auto"/>
            <w:vAlign w:val="center"/>
          </w:tcPr>
          <w:p w14:paraId="14C91FD6" w14:textId="77777777" w:rsidR="00FA28A3" w:rsidRPr="00653C8D" w:rsidRDefault="00FA28A3" w:rsidP="00D71125">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02D72299" w14:textId="54EEBEA5" w:rsidR="00FA28A3" w:rsidRPr="00653C8D" w:rsidRDefault="00BA5CEF" w:rsidP="00D71125">
            <w:pPr>
              <w:jc w:val="center"/>
              <w:rPr>
                <w:rFonts w:ascii="Arial" w:hAnsi="Arial" w:cs="Arial"/>
                <w:sz w:val="16"/>
                <w:szCs w:val="16"/>
                <w:lang w:val="es-BO"/>
              </w:rPr>
            </w:pPr>
            <w:r w:rsidRPr="00BA5CEF">
              <w:rPr>
                <w:rFonts w:ascii="Arial" w:hAnsi="Arial" w:cs="Arial"/>
                <w:sz w:val="16"/>
                <w:szCs w:val="16"/>
                <w:lang w:val="es-BO"/>
              </w:rPr>
              <w:t>MARCO ANTONIO</w:t>
            </w:r>
          </w:p>
        </w:tc>
        <w:tc>
          <w:tcPr>
            <w:tcW w:w="137" w:type="pct"/>
            <w:tcBorders>
              <w:top w:val="nil"/>
              <w:left w:val="single" w:sz="4" w:space="0" w:color="auto"/>
              <w:bottom w:val="nil"/>
              <w:right w:val="single" w:sz="4" w:space="0" w:color="auto"/>
            </w:tcBorders>
            <w:shd w:val="clear" w:color="auto" w:fill="auto"/>
            <w:vAlign w:val="center"/>
          </w:tcPr>
          <w:p w14:paraId="1256F07F" w14:textId="77777777" w:rsidR="00FA28A3" w:rsidRPr="00653C8D" w:rsidRDefault="00FA28A3" w:rsidP="00D71125">
            <w:pP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2C54F25C" w14:textId="0FD2BC8C" w:rsidR="00FA28A3" w:rsidRPr="00653C8D" w:rsidRDefault="00BA5CEF" w:rsidP="00D71125">
            <w:pPr>
              <w:jc w:val="center"/>
              <w:rPr>
                <w:rFonts w:ascii="Arial" w:hAnsi="Arial" w:cs="Arial"/>
                <w:sz w:val="16"/>
                <w:szCs w:val="16"/>
                <w:lang w:val="es-BO"/>
              </w:rPr>
            </w:pPr>
            <w:r w:rsidRPr="00BA5CEF">
              <w:rPr>
                <w:rFonts w:ascii="Arial" w:hAnsi="Arial" w:cs="Arial"/>
                <w:sz w:val="16"/>
                <w:szCs w:val="16"/>
                <w:lang w:val="es-BO"/>
              </w:rPr>
              <w:t xml:space="preserve">DIRECTOR DEPARTAMENTAL </w:t>
            </w:r>
            <w:proofErr w:type="spellStart"/>
            <w:r w:rsidRPr="00BA5CEF">
              <w:rPr>
                <w:rFonts w:ascii="Arial" w:hAnsi="Arial" w:cs="Arial"/>
                <w:sz w:val="16"/>
                <w:szCs w:val="16"/>
                <w:lang w:val="es-BO"/>
              </w:rPr>
              <w:t>a.i.</w:t>
            </w:r>
            <w:proofErr w:type="spellEnd"/>
            <w:r w:rsidRPr="00BA5CEF">
              <w:rPr>
                <w:rFonts w:ascii="Arial" w:hAnsi="Arial" w:cs="Arial"/>
                <w:sz w:val="16"/>
                <w:szCs w:val="16"/>
                <w:lang w:val="es-BO"/>
              </w:rPr>
              <w:t xml:space="preserve"> CHUQUISACA  </w:t>
            </w:r>
          </w:p>
        </w:tc>
        <w:tc>
          <w:tcPr>
            <w:tcW w:w="91" w:type="pct"/>
            <w:tcBorders>
              <w:top w:val="nil"/>
              <w:left w:val="single" w:sz="4" w:space="0" w:color="auto"/>
              <w:bottom w:val="nil"/>
              <w:right w:val="single" w:sz="4" w:space="0" w:color="auto"/>
            </w:tcBorders>
            <w:shd w:val="clear" w:color="auto" w:fill="auto"/>
            <w:vAlign w:val="center"/>
          </w:tcPr>
          <w:p w14:paraId="51E28312" w14:textId="77777777" w:rsidR="00FA28A3" w:rsidRPr="00653C8D" w:rsidRDefault="00FA28A3" w:rsidP="00D71125">
            <w:pPr>
              <w:rPr>
                <w:rFonts w:ascii="Arial" w:hAnsi="Arial" w:cs="Arial"/>
                <w:sz w:val="16"/>
                <w:szCs w:val="16"/>
                <w:lang w:val="es-BO"/>
              </w:rPr>
            </w:pPr>
          </w:p>
        </w:tc>
      </w:tr>
      <w:tr w:rsidR="00FA28A3" w:rsidRPr="00653C8D" w14:paraId="1E163B27" w14:textId="77777777" w:rsidTr="00D71125">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14:paraId="0194AC5A" w14:textId="77777777" w:rsidR="00FA28A3" w:rsidRPr="00653C8D" w:rsidRDefault="00FA28A3" w:rsidP="00D71125">
            <w:pPr>
              <w:jc w:val="right"/>
              <w:rPr>
                <w:rFonts w:ascii="Arial" w:hAnsi="Arial" w:cs="Arial"/>
                <w:b/>
                <w:sz w:val="16"/>
                <w:szCs w:val="16"/>
                <w:lang w:val="es-BO"/>
              </w:rPr>
            </w:pPr>
          </w:p>
        </w:tc>
        <w:tc>
          <w:tcPr>
            <w:tcW w:w="101" w:type="pct"/>
            <w:tcBorders>
              <w:top w:val="nil"/>
              <w:left w:val="nil"/>
              <w:bottom w:val="nil"/>
              <w:right w:val="nil"/>
            </w:tcBorders>
            <w:shd w:val="clear" w:color="auto" w:fill="auto"/>
            <w:vAlign w:val="bottom"/>
          </w:tcPr>
          <w:p w14:paraId="3FA4BA68" w14:textId="77777777" w:rsidR="00FA28A3" w:rsidRPr="00653C8D" w:rsidRDefault="00FA28A3" w:rsidP="00D71125">
            <w:pPr>
              <w:jc w:val="right"/>
              <w:rPr>
                <w:rFonts w:ascii="Arial" w:hAnsi="Arial" w:cs="Arial"/>
                <w:b/>
                <w:sz w:val="16"/>
                <w:szCs w:val="16"/>
                <w:lang w:val="es-BO"/>
              </w:rPr>
            </w:pPr>
          </w:p>
        </w:tc>
        <w:tc>
          <w:tcPr>
            <w:tcW w:w="77" w:type="pct"/>
            <w:tcBorders>
              <w:top w:val="nil"/>
              <w:left w:val="nil"/>
              <w:bottom w:val="nil"/>
              <w:right w:val="nil"/>
            </w:tcBorders>
            <w:shd w:val="clear" w:color="auto" w:fill="auto"/>
            <w:vAlign w:val="center"/>
          </w:tcPr>
          <w:p w14:paraId="2D900D16" w14:textId="77777777" w:rsidR="00FA28A3" w:rsidRPr="00653C8D" w:rsidRDefault="00FA28A3" w:rsidP="00D71125">
            <w:pPr>
              <w:rPr>
                <w:rFonts w:ascii="Arial" w:hAnsi="Arial" w:cs="Arial"/>
                <w:sz w:val="16"/>
                <w:szCs w:val="16"/>
                <w:lang w:val="es-BO"/>
              </w:rPr>
            </w:pPr>
          </w:p>
        </w:tc>
        <w:tc>
          <w:tcPr>
            <w:tcW w:w="519" w:type="pct"/>
            <w:tcBorders>
              <w:top w:val="single" w:sz="4" w:space="0" w:color="auto"/>
              <w:left w:val="nil"/>
              <w:bottom w:val="nil"/>
              <w:right w:val="nil"/>
            </w:tcBorders>
            <w:shd w:val="clear" w:color="auto" w:fill="auto"/>
            <w:vAlign w:val="bottom"/>
          </w:tcPr>
          <w:p w14:paraId="0A52DA1D" w14:textId="77777777" w:rsidR="00FA28A3" w:rsidRPr="00653C8D" w:rsidRDefault="00FA28A3" w:rsidP="00D71125">
            <w:pPr>
              <w:jc w:val="center"/>
              <w:rPr>
                <w:i/>
                <w:sz w:val="16"/>
                <w:szCs w:val="16"/>
                <w:lang w:val="es-BO"/>
              </w:rPr>
            </w:pPr>
          </w:p>
        </w:tc>
        <w:tc>
          <w:tcPr>
            <w:tcW w:w="77" w:type="pct"/>
            <w:tcBorders>
              <w:top w:val="nil"/>
              <w:left w:val="nil"/>
              <w:bottom w:val="nil"/>
              <w:right w:val="nil"/>
            </w:tcBorders>
            <w:shd w:val="clear" w:color="auto" w:fill="auto"/>
            <w:vAlign w:val="bottom"/>
          </w:tcPr>
          <w:p w14:paraId="27864B33" w14:textId="77777777" w:rsidR="00FA28A3" w:rsidRPr="00653C8D" w:rsidRDefault="00FA28A3" w:rsidP="00D71125">
            <w:pPr>
              <w:jc w:val="center"/>
              <w:rPr>
                <w:i/>
                <w:sz w:val="16"/>
                <w:szCs w:val="16"/>
                <w:lang w:val="es-BO"/>
              </w:rPr>
            </w:pPr>
          </w:p>
        </w:tc>
        <w:tc>
          <w:tcPr>
            <w:tcW w:w="489" w:type="pct"/>
            <w:tcBorders>
              <w:top w:val="single" w:sz="4" w:space="0" w:color="auto"/>
              <w:left w:val="nil"/>
              <w:bottom w:val="nil"/>
              <w:right w:val="nil"/>
            </w:tcBorders>
            <w:shd w:val="clear" w:color="auto" w:fill="auto"/>
            <w:vAlign w:val="bottom"/>
          </w:tcPr>
          <w:p w14:paraId="65FFB400" w14:textId="77777777" w:rsidR="00FA28A3" w:rsidRPr="00653C8D" w:rsidRDefault="00FA28A3" w:rsidP="00D71125">
            <w:pPr>
              <w:jc w:val="center"/>
              <w:rPr>
                <w:i/>
                <w:sz w:val="16"/>
                <w:szCs w:val="16"/>
                <w:lang w:val="es-BO"/>
              </w:rPr>
            </w:pPr>
          </w:p>
        </w:tc>
        <w:tc>
          <w:tcPr>
            <w:tcW w:w="77" w:type="pct"/>
            <w:tcBorders>
              <w:top w:val="nil"/>
              <w:left w:val="nil"/>
              <w:bottom w:val="nil"/>
              <w:right w:val="nil"/>
            </w:tcBorders>
            <w:shd w:val="clear" w:color="auto" w:fill="auto"/>
            <w:vAlign w:val="bottom"/>
          </w:tcPr>
          <w:p w14:paraId="1DA940FD" w14:textId="77777777" w:rsidR="00FA28A3" w:rsidRPr="00653C8D" w:rsidRDefault="00FA28A3" w:rsidP="00D71125">
            <w:pPr>
              <w:jc w:val="center"/>
              <w:rPr>
                <w:i/>
                <w:sz w:val="16"/>
                <w:szCs w:val="16"/>
                <w:lang w:val="es-BO"/>
              </w:rPr>
            </w:pPr>
          </w:p>
        </w:tc>
        <w:tc>
          <w:tcPr>
            <w:tcW w:w="408" w:type="pct"/>
            <w:tcBorders>
              <w:top w:val="single" w:sz="4" w:space="0" w:color="auto"/>
              <w:left w:val="nil"/>
              <w:bottom w:val="nil"/>
              <w:right w:val="nil"/>
            </w:tcBorders>
            <w:shd w:val="clear" w:color="auto" w:fill="auto"/>
            <w:vAlign w:val="bottom"/>
          </w:tcPr>
          <w:p w14:paraId="012EED5A" w14:textId="77777777" w:rsidR="00FA28A3" w:rsidRPr="00653C8D" w:rsidRDefault="00FA28A3" w:rsidP="00D71125">
            <w:pPr>
              <w:jc w:val="center"/>
              <w:rPr>
                <w:i/>
                <w:sz w:val="16"/>
                <w:szCs w:val="16"/>
                <w:lang w:val="es-BO"/>
              </w:rPr>
            </w:pPr>
          </w:p>
        </w:tc>
        <w:tc>
          <w:tcPr>
            <w:tcW w:w="292" w:type="pct"/>
            <w:tcBorders>
              <w:top w:val="single" w:sz="4" w:space="0" w:color="auto"/>
              <w:left w:val="nil"/>
              <w:bottom w:val="nil"/>
              <w:right w:val="nil"/>
            </w:tcBorders>
            <w:shd w:val="clear" w:color="auto" w:fill="auto"/>
            <w:vAlign w:val="bottom"/>
          </w:tcPr>
          <w:p w14:paraId="00543518" w14:textId="77777777" w:rsidR="00FA28A3" w:rsidRPr="00653C8D" w:rsidRDefault="00FA28A3" w:rsidP="00D71125">
            <w:pPr>
              <w:jc w:val="center"/>
              <w:rPr>
                <w:i/>
                <w:sz w:val="16"/>
                <w:szCs w:val="16"/>
                <w:lang w:val="es-BO"/>
              </w:rPr>
            </w:pPr>
          </w:p>
        </w:tc>
        <w:tc>
          <w:tcPr>
            <w:tcW w:w="1460" w:type="pct"/>
            <w:gridSpan w:val="2"/>
            <w:tcBorders>
              <w:top w:val="nil"/>
              <w:left w:val="nil"/>
              <w:bottom w:val="nil"/>
              <w:right w:val="nil"/>
            </w:tcBorders>
            <w:shd w:val="clear" w:color="auto" w:fill="auto"/>
            <w:vAlign w:val="bottom"/>
          </w:tcPr>
          <w:p w14:paraId="39859151" w14:textId="77777777" w:rsidR="00FA28A3" w:rsidRPr="00653C8D" w:rsidRDefault="00FA28A3" w:rsidP="00D71125">
            <w:pPr>
              <w:jc w:val="center"/>
              <w:rPr>
                <w:i/>
                <w:sz w:val="16"/>
                <w:szCs w:val="16"/>
                <w:lang w:val="es-BO"/>
              </w:rPr>
            </w:pPr>
          </w:p>
        </w:tc>
        <w:tc>
          <w:tcPr>
            <w:tcW w:w="91" w:type="pct"/>
            <w:tcBorders>
              <w:top w:val="nil"/>
              <w:left w:val="nil"/>
              <w:bottom w:val="nil"/>
              <w:right w:val="single" w:sz="4" w:space="0" w:color="auto"/>
            </w:tcBorders>
            <w:shd w:val="clear" w:color="auto" w:fill="auto"/>
            <w:vAlign w:val="bottom"/>
          </w:tcPr>
          <w:p w14:paraId="5424AD39" w14:textId="77777777" w:rsidR="00FA28A3" w:rsidRPr="00653C8D" w:rsidRDefault="00FA28A3" w:rsidP="00D71125">
            <w:pPr>
              <w:jc w:val="center"/>
              <w:rPr>
                <w:sz w:val="16"/>
                <w:szCs w:val="16"/>
                <w:lang w:val="es-BO"/>
              </w:rPr>
            </w:pPr>
          </w:p>
        </w:tc>
      </w:tr>
      <w:tr w:rsidR="00FA28A3" w:rsidRPr="00653C8D" w14:paraId="60FE552A" w14:textId="77777777" w:rsidTr="00D71125">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bottom"/>
          </w:tcPr>
          <w:p w14:paraId="55E7F9AB" w14:textId="77777777" w:rsidR="00FA28A3" w:rsidRPr="00653C8D" w:rsidRDefault="00FA28A3" w:rsidP="00D71125">
            <w:pPr>
              <w:jc w:val="right"/>
              <w:rPr>
                <w:rFonts w:ascii="Arial" w:hAnsi="Arial" w:cs="Arial"/>
                <w:b/>
                <w:sz w:val="16"/>
                <w:szCs w:val="16"/>
                <w:lang w:val="es-BO"/>
              </w:rPr>
            </w:pPr>
            <w:r w:rsidRPr="00653C8D">
              <w:rPr>
                <w:rFonts w:ascii="Arial" w:hAnsi="Arial" w:cs="Arial"/>
                <w:b/>
                <w:sz w:val="16"/>
                <w:szCs w:val="16"/>
                <w:lang w:val="es-BO"/>
              </w:rPr>
              <w:t>Encargado de atender consultas</w:t>
            </w:r>
          </w:p>
        </w:tc>
        <w:tc>
          <w:tcPr>
            <w:tcW w:w="101" w:type="pct"/>
            <w:tcBorders>
              <w:top w:val="nil"/>
              <w:left w:val="nil"/>
              <w:bottom w:val="nil"/>
              <w:right w:val="nil"/>
            </w:tcBorders>
            <w:shd w:val="clear" w:color="auto" w:fill="auto"/>
            <w:vAlign w:val="bottom"/>
          </w:tcPr>
          <w:p w14:paraId="3F61FF4B" w14:textId="77777777" w:rsidR="00FA28A3" w:rsidRPr="00653C8D" w:rsidRDefault="00FA28A3" w:rsidP="00D71125">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14:paraId="2D8BC8D9" w14:textId="77777777" w:rsidR="00FA28A3" w:rsidRPr="00653C8D" w:rsidRDefault="00FA28A3" w:rsidP="00D71125">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14:paraId="66A4F62F" w14:textId="77777777" w:rsidR="00FA28A3" w:rsidRPr="00653C8D" w:rsidRDefault="00FA28A3" w:rsidP="00D71125">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14:paraId="6185629B" w14:textId="77777777" w:rsidR="00FA28A3" w:rsidRPr="00653C8D" w:rsidRDefault="00FA28A3" w:rsidP="00D71125">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14:paraId="5524C5F9" w14:textId="77777777" w:rsidR="00FA28A3" w:rsidRPr="00653C8D" w:rsidRDefault="00FA28A3" w:rsidP="00D71125">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14:paraId="7ECBD059" w14:textId="77777777" w:rsidR="00FA28A3" w:rsidRPr="00653C8D" w:rsidRDefault="00FA28A3" w:rsidP="00D71125">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14:paraId="6C04DFF0" w14:textId="77777777" w:rsidR="00FA28A3" w:rsidRPr="00653C8D" w:rsidRDefault="00FA28A3" w:rsidP="00D71125">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14:paraId="120FF2E6" w14:textId="77777777" w:rsidR="00FA28A3" w:rsidRPr="00653C8D" w:rsidRDefault="00FA28A3" w:rsidP="00D71125">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14:paraId="08E62D03" w14:textId="77777777" w:rsidR="00FA28A3" w:rsidRPr="00653C8D" w:rsidRDefault="00FA28A3" w:rsidP="00D71125">
            <w:pPr>
              <w:jc w:val="center"/>
              <w:rPr>
                <w:i/>
                <w:sz w:val="16"/>
                <w:szCs w:val="16"/>
                <w:lang w:val="es-BO"/>
              </w:rPr>
            </w:pPr>
            <w:r w:rsidRPr="00653C8D">
              <w:rPr>
                <w:i/>
                <w:sz w:val="16"/>
                <w:szCs w:val="16"/>
                <w:lang w:val="es-BO"/>
              </w:rPr>
              <w:t>Cargo</w:t>
            </w:r>
          </w:p>
        </w:tc>
        <w:tc>
          <w:tcPr>
            <w:tcW w:w="91" w:type="pct"/>
            <w:tcBorders>
              <w:top w:val="nil"/>
              <w:left w:val="nil"/>
              <w:bottom w:val="nil"/>
              <w:right w:val="single" w:sz="4" w:space="0" w:color="auto"/>
            </w:tcBorders>
            <w:shd w:val="clear" w:color="auto" w:fill="auto"/>
            <w:vAlign w:val="center"/>
          </w:tcPr>
          <w:p w14:paraId="01597C33" w14:textId="77777777" w:rsidR="00FA28A3" w:rsidRPr="00653C8D" w:rsidRDefault="00FA28A3" w:rsidP="00D71125">
            <w:pPr>
              <w:rPr>
                <w:rFonts w:ascii="Arial" w:hAnsi="Arial" w:cs="Arial"/>
                <w:sz w:val="16"/>
                <w:szCs w:val="16"/>
                <w:lang w:val="es-BO"/>
              </w:rPr>
            </w:pPr>
          </w:p>
        </w:tc>
      </w:tr>
      <w:tr w:rsidR="00FA28A3" w:rsidRPr="00653C8D" w14:paraId="162E2C8D" w14:textId="77777777" w:rsidTr="00D71125">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center"/>
          </w:tcPr>
          <w:p w14:paraId="181625A5" w14:textId="77777777" w:rsidR="00FA28A3" w:rsidRPr="00653C8D" w:rsidRDefault="00FA28A3" w:rsidP="00D71125">
            <w:pPr>
              <w:jc w:val="right"/>
              <w:rPr>
                <w:rFonts w:ascii="Arial" w:hAnsi="Arial" w:cs="Arial"/>
                <w:b/>
                <w:sz w:val="16"/>
                <w:szCs w:val="16"/>
                <w:lang w:val="es-BO"/>
              </w:rPr>
            </w:pPr>
          </w:p>
        </w:tc>
        <w:tc>
          <w:tcPr>
            <w:tcW w:w="101" w:type="pct"/>
            <w:tcBorders>
              <w:top w:val="nil"/>
              <w:left w:val="nil"/>
              <w:bottom w:val="nil"/>
              <w:right w:val="nil"/>
            </w:tcBorders>
            <w:shd w:val="clear" w:color="auto" w:fill="auto"/>
          </w:tcPr>
          <w:p w14:paraId="24AEF3C6" w14:textId="77777777" w:rsidR="00FA28A3" w:rsidRPr="00653C8D" w:rsidRDefault="00FA28A3" w:rsidP="00D71125">
            <w:pPr>
              <w:jc w:val="center"/>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14:paraId="66CABBAF" w14:textId="77777777" w:rsidR="00FA28A3" w:rsidRPr="00653C8D" w:rsidRDefault="00FA28A3" w:rsidP="00D71125">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14:paraId="0A8F10BA" w14:textId="1F98660C" w:rsidR="00FA28A3" w:rsidRPr="00653C8D" w:rsidRDefault="00BA5CEF" w:rsidP="00D71125">
            <w:pPr>
              <w:jc w:val="center"/>
              <w:rPr>
                <w:rFonts w:ascii="Arial" w:hAnsi="Arial" w:cs="Arial"/>
                <w:sz w:val="16"/>
                <w:szCs w:val="16"/>
                <w:lang w:val="es-BO"/>
              </w:rPr>
            </w:pPr>
            <w:r w:rsidRPr="00BA5CEF">
              <w:rPr>
                <w:rFonts w:ascii="Arial" w:hAnsi="Arial" w:cs="Arial"/>
                <w:sz w:val="16"/>
                <w:szCs w:val="16"/>
                <w:lang w:val="es-BO"/>
              </w:rPr>
              <w:t>CUTIPA</w:t>
            </w:r>
          </w:p>
        </w:tc>
        <w:tc>
          <w:tcPr>
            <w:tcW w:w="77" w:type="pct"/>
            <w:tcBorders>
              <w:top w:val="nil"/>
              <w:left w:val="single" w:sz="4" w:space="0" w:color="auto"/>
              <w:bottom w:val="nil"/>
              <w:right w:val="single" w:sz="4" w:space="0" w:color="auto"/>
            </w:tcBorders>
            <w:shd w:val="clear" w:color="auto" w:fill="auto"/>
            <w:vAlign w:val="center"/>
          </w:tcPr>
          <w:p w14:paraId="2D81757B" w14:textId="77777777" w:rsidR="00FA28A3" w:rsidRPr="00653C8D" w:rsidRDefault="00FA28A3" w:rsidP="00D71125">
            <w:pPr>
              <w:jc w:val="center"/>
              <w:rPr>
                <w:rFonts w:ascii="Arial" w:hAnsi="Arial" w:cs="Arial"/>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5A84B537" w14:textId="14EA39B5" w:rsidR="00FA28A3" w:rsidRPr="00653C8D" w:rsidRDefault="00BA5CEF" w:rsidP="00D71125">
            <w:pPr>
              <w:jc w:val="center"/>
              <w:rPr>
                <w:rFonts w:ascii="Arial" w:hAnsi="Arial" w:cs="Arial"/>
                <w:sz w:val="16"/>
                <w:szCs w:val="16"/>
                <w:lang w:val="es-BO"/>
              </w:rPr>
            </w:pPr>
            <w:r w:rsidRPr="00BA5CEF">
              <w:rPr>
                <w:rFonts w:ascii="Arial" w:hAnsi="Arial" w:cs="Arial"/>
                <w:sz w:val="16"/>
                <w:szCs w:val="16"/>
                <w:lang w:val="es-BO"/>
              </w:rPr>
              <w:t>FLORES</w:t>
            </w:r>
          </w:p>
        </w:tc>
        <w:tc>
          <w:tcPr>
            <w:tcW w:w="77" w:type="pct"/>
            <w:tcBorders>
              <w:top w:val="nil"/>
              <w:left w:val="single" w:sz="4" w:space="0" w:color="auto"/>
              <w:bottom w:val="nil"/>
              <w:right w:val="single" w:sz="4" w:space="0" w:color="auto"/>
            </w:tcBorders>
            <w:shd w:val="clear" w:color="auto" w:fill="auto"/>
            <w:vAlign w:val="center"/>
          </w:tcPr>
          <w:p w14:paraId="3028EE66" w14:textId="77777777" w:rsidR="00FA28A3" w:rsidRPr="00653C8D" w:rsidRDefault="00FA28A3" w:rsidP="00D71125">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2D4E9CB7" w14:textId="5CBBFA1B" w:rsidR="00FA28A3" w:rsidRPr="00653C8D" w:rsidRDefault="00BA5CEF" w:rsidP="00D71125">
            <w:pPr>
              <w:jc w:val="center"/>
              <w:rPr>
                <w:rFonts w:ascii="Arial" w:hAnsi="Arial" w:cs="Arial"/>
                <w:sz w:val="16"/>
                <w:szCs w:val="16"/>
                <w:lang w:val="es-BO"/>
              </w:rPr>
            </w:pPr>
            <w:r w:rsidRPr="00BA5CEF">
              <w:rPr>
                <w:rFonts w:ascii="Arial" w:hAnsi="Arial" w:cs="Arial"/>
                <w:sz w:val="16"/>
                <w:szCs w:val="16"/>
                <w:lang w:val="es-BO"/>
              </w:rPr>
              <w:t>HIDELIA</w:t>
            </w:r>
          </w:p>
        </w:tc>
        <w:tc>
          <w:tcPr>
            <w:tcW w:w="137" w:type="pct"/>
            <w:tcBorders>
              <w:top w:val="nil"/>
              <w:left w:val="single" w:sz="4" w:space="0" w:color="auto"/>
              <w:bottom w:val="nil"/>
              <w:right w:val="single" w:sz="4" w:space="0" w:color="auto"/>
            </w:tcBorders>
            <w:shd w:val="clear" w:color="auto" w:fill="auto"/>
            <w:vAlign w:val="center"/>
          </w:tcPr>
          <w:p w14:paraId="3BDEF445" w14:textId="77777777" w:rsidR="00FA28A3" w:rsidRPr="00653C8D" w:rsidRDefault="00FA28A3" w:rsidP="00D71125">
            <w:pPr>
              <w:jc w:val="cente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734DC218" w14:textId="5F4CE00D" w:rsidR="00FA28A3" w:rsidRPr="00653C8D" w:rsidRDefault="00BA5CEF" w:rsidP="00D71125">
            <w:pPr>
              <w:jc w:val="center"/>
              <w:rPr>
                <w:rFonts w:ascii="Arial" w:hAnsi="Arial" w:cs="Arial"/>
                <w:sz w:val="16"/>
                <w:szCs w:val="16"/>
                <w:lang w:val="es-BO"/>
              </w:rPr>
            </w:pPr>
            <w:r w:rsidRPr="00BA5CEF">
              <w:rPr>
                <w:rFonts w:ascii="Arial" w:hAnsi="Arial" w:cs="Arial"/>
                <w:sz w:val="16"/>
                <w:szCs w:val="16"/>
                <w:lang w:val="es-BO"/>
              </w:rPr>
              <w:t xml:space="preserve">RESPONSABLE DE GESTION DE PROYECTOS </w:t>
            </w:r>
            <w:proofErr w:type="spellStart"/>
            <w:r w:rsidRPr="00BA5CEF">
              <w:rPr>
                <w:rFonts w:ascii="Arial" w:hAnsi="Arial" w:cs="Arial"/>
                <w:sz w:val="16"/>
                <w:szCs w:val="16"/>
                <w:lang w:val="es-BO"/>
              </w:rPr>
              <w:t>a.i.</w:t>
            </w:r>
            <w:proofErr w:type="spellEnd"/>
            <w:r w:rsidRPr="00BA5CEF">
              <w:rPr>
                <w:rFonts w:ascii="Arial" w:hAnsi="Arial" w:cs="Arial"/>
                <w:sz w:val="16"/>
                <w:szCs w:val="16"/>
                <w:lang w:val="es-BO"/>
              </w:rPr>
              <w:t xml:space="preserve"> CHUQUISACA</w:t>
            </w:r>
          </w:p>
        </w:tc>
        <w:tc>
          <w:tcPr>
            <w:tcW w:w="91" w:type="pct"/>
            <w:tcBorders>
              <w:top w:val="nil"/>
              <w:left w:val="single" w:sz="4" w:space="0" w:color="auto"/>
              <w:bottom w:val="nil"/>
              <w:right w:val="single" w:sz="4" w:space="0" w:color="auto"/>
            </w:tcBorders>
            <w:shd w:val="clear" w:color="auto" w:fill="auto"/>
            <w:vAlign w:val="center"/>
          </w:tcPr>
          <w:p w14:paraId="091C1A6B" w14:textId="77777777" w:rsidR="00FA28A3" w:rsidRPr="00653C8D" w:rsidRDefault="00FA28A3" w:rsidP="00D71125">
            <w:pPr>
              <w:rPr>
                <w:rFonts w:ascii="Arial" w:hAnsi="Arial" w:cs="Arial"/>
                <w:sz w:val="16"/>
                <w:szCs w:val="16"/>
                <w:lang w:val="es-BO"/>
              </w:rPr>
            </w:pPr>
          </w:p>
        </w:tc>
      </w:tr>
      <w:tr w:rsidR="00FA28A3" w:rsidRPr="00653C8D" w14:paraId="275E830D" w14:textId="77777777" w:rsidTr="00D71125">
        <w:tblPrEx>
          <w:tblCellMar>
            <w:left w:w="57" w:type="dxa"/>
            <w:right w:w="57" w:type="dxa"/>
          </w:tblCellMar>
        </w:tblPrEx>
        <w:trPr>
          <w:trHeight w:val="190"/>
        </w:trPr>
        <w:tc>
          <w:tcPr>
            <w:tcW w:w="1410" w:type="pct"/>
            <w:tcBorders>
              <w:top w:val="nil"/>
              <w:left w:val="single" w:sz="4" w:space="0" w:color="auto"/>
              <w:bottom w:val="single" w:sz="4" w:space="0" w:color="auto"/>
              <w:right w:val="nil"/>
            </w:tcBorders>
            <w:shd w:val="clear" w:color="auto" w:fill="auto"/>
            <w:tcMar>
              <w:left w:w="0" w:type="dxa"/>
              <w:right w:w="0" w:type="dxa"/>
            </w:tcMar>
            <w:vAlign w:val="center"/>
          </w:tcPr>
          <w:p w14:paraId="046FE11D" w14:textId="77777777" w:rsidR="00FA28A3" w:rsidRPr="00653C8D" w:rsidRDefault="00FA28A3" w:rsidP="00D71125">
            <w:pPr>
              <w:jc w:val="right"/>
              <w:rPr>
                <w:rFonts w:ascii="Arial" w:hAnsi="Arial" w:cs="Arial"/>
                <w:b/>
                <w:sz w:val="16"/>
                <w:szCs w:val="16"/>
                <w:lang w:val="es-BO"/>
              </w:rPr>
            </w:pPr>
          </w:p>
        </w:tc>
        <w:tc>
          <w:tcPr>
            <w:tcW w:w="101" w:type="pct"/>
            <w:tcBorders>
              <w:top w:val="nil"/>
              <w:left w:val="nil"/>
              <w:bottom w:val="single" w:sz="4" w:space="0" w:color="auto"/>
              <w:right w:val="nil"/>
            </w:tcBorders>
            <w:shd w:val="clear" w:color="auto" w:fill="auto"/>
          </w:tcPr>
          <w:p w14:paraId="531BB860" w14:textId="77777777" w:rsidR="00FA28A3" w:rsidRPr="00653C8D" w:rsidRDefault="00FA28A3" w:rsidP="00D71125">
            <w:pPr>
              <w:jc w:val="center"/>
              <w:rPr>
                <w:rFonts w:ascii="Arial" w:hAnsi="Arial" w:cs="Arial"/>
                <w:b/>
                <w:sz w:val="16"/>
                <w:szCs w:val="16"/>
                <w:lang w:val="es-BO"/>
              </w:rPr>
            </w:pPr>
          </w:p>
        </w:tc>
        <w:tc>
          <w:tcPr>
            <w:tcW w:w="77" w:type="pct"/>
            <w:tcBorders>
              <w:top w:val="nil"/>
              <w:left w:val="nil"/>
              <w:bottom w:val="single" w:sz="4" w:space="0" w:color="auto"/>
              <w:right w:val="nil"/>
            </w:tcBorders>
            <w:shd w:val="clear" w:color="auto" w:fill="auto"/>
            <w:vAlign w:val="center"/>
          </w:tcPr>
          <w:p w14:paraId="697D2678" w14:textId="77777777" w:rsidR="00FA28A3" w:rsidRPr="00653C8D" w:rsidRDefault="00FA28A3" w:rsidP="00D71125">
            <w:pPr>
              <w:jc w:val="center"/>
              <w:rPr>
                <w:rFonts w:ascii="Arial" w:hAnsi="Arial" w:cs="Arial"/>
                <w:sz w:val="16"/>
                <w:szCs w:val="16"/>
                <w:lang w:val="es-BO"/>
              </w:rPr>
            </w:pPr>
          </w:p>
        </w:tc>
        <w:tc>
          <w:tcPr>
            <w:tcW w:w="519" w:type="pct"/>
            <w:tcBorders>
              <w:top w:val="single" w:sz="4" w:space="0" w:color="auto"/>
              <w:left w:val="nil"/>
              <w:bottom w:val="single" w:sz="4" w:space="0" w:color="auto"/>
              <w:right w:val="nil"/>
            </w:tcBorders>
            <w:shd w:val="clear" w:color="auto" w:fill="FFFFFF" w:themeFill="background1"/>
            <w:vAlign w:val="center"/>
          </w:tcPr>
          <w:p w14:paraId="0139C382" w14:textId="77777777" w:rsidR="00FA28A3" w:rsidRPr="00653C8D" w:rsidRDefault="00FA28A3" w:rsidP="00D71125">
            <w:pPr>
              <w:jc w:val="center"/>
              <w:rPr>
                <w:rFonts w:ascii="Arial" w:hAnsi="Arial" w:cs="Arial"/>
                <w:sz w:val="16"/>
                <w:szCs w:val="16"/>
                <w:lang w:val="es-BO"/>
              </w:rPr>
            </w:pPr>
          </w:p>
        </w:tc>
        <w:tc>
          <w:tcPr>
            <w:tcW w:w="77" w:type="pct"/>
            <w:tcBorders>
              <w:top w:val="nil"/>
              <w:left w:val="nil"/>
              <w:bottom w:val="single" w:sz="4" w:space="0" w:color="auto"/>
              <w:right w:val="nil"/>
            </w:tcBorders>
            <w:shd w:val="clear" w:color="auto" w:fill="FFFFFF" w:themeFill="background1"/>
            <w:vAlign w:val="center"/>
          </w:tcPr>
          <w:p w14:paraId="200DF3A6" w14:textId="77777777" w:rsidR="00FA28A3" w:rsidRPr="00653C8D" w:rsidRDefault="00FA28A3" w:rsidP="00D71125">
            <w:pPr>
              <w:jc w:val="center"/>
              <w:rPr>
                <w:rFonts w:ascii="Arial" w:hAnsi="Arial" w:cs="Arial"/>
                <w:sz w:val="16"/>
                <w:szCs w:val="16"/>
                <w:lang w:val="es-BO"/>
              </w:rPr>
            </w:pPr>
          </w:p>
        </w:tc>
        <w:tc>
          <w:tcPr>
            <w:tcW w:w="489" w:type="pct"/>
            <w:tcBorders>
              <w:top w:val="single" w:sz="4" w:space="0" w:color="auto"/>
              <w:left w:val="nil"/>
              <w:bottom w:val="single" w:sz="4" w:space="0" w:color="auto"/>
              <w:right w:val="nil"/>
            </w:tcBorders>
            <w:shd w:val="clear" w:color="auto" w:fill="FFFFFF" w:themeFill="background1"/>
            <w:vAlign w:val="center"/>
          </w:tcPr>
          <w:p w14:paraId="5248DB3B" w14:textId="77777777" w:rsidR="00FA28A3" w:rsidRPr="00653C8D" w:rsidRDefault="00FA28A3" w:rsidP="00D71125">
            <w:pPr>
              <w:jc w:val="center"/>
              <w:rPr>
                <w:rFonts w:ascii="Arial" w:hAnsi="Arial" w:cs="Arial"/>
                <w:sz w:val="16"/>
                <w:szCs w:val="16"/>
                <w:lang w:val="es-BO"/>
              </w:rPr>
            </w:pPr>
          </w:p>
        </w:tc>
        <w:tc>
          <w:tcPr>
            <w:tcW w:w="77" w:type="pct"/>
            <w:tcBorders>
              <w:top w:val="nil"/>
              <w:left w:val="nil"/>
              <w:bottom w:val="single" w:sz="4" w:space="0" w:color="auto"/>
              <w:right w:val="nil"/>
            </w:tcBorders>
            <w:shd w:val="clear" w:color="auto" w:fill="FFFFFF" w:themeFill="background1"/>
            <w:vAlign w:val="center"/>
          </w:tcPr>
          <w:p w14:paraId="500F470E" w14:textId="77777777" w:rsidR="00FA28A3" w:rsidRPr="00653C8D" w:rsidRDefault="00FA28A3" w:rsidP="00D71125">
            <w:pPr>
              <w:jc w:val="center"/>
              <w:rPr>
                <w:rFonts w:ascii="Arial" w:hAnsi="Arial" w:cs="Arial"/>
                <w:sz w:val="16"/>
                <w:szCs w:val="16"/>
                <w:lang w:val="es-BO"/>
              </w:rPr>
            </w:pPr>
          </w:p>
        </w:tc>
        <w:tc>
          <w:tcPr>
            <w:tcW w:w="700" w:type="pct"/>
            <w:gridSpan w:val="2"/>
            <w:tcBorders>
              <w:top w:val="single" w:sz="4" w:space="0" w:color="auto"/>
              <w:left w:val="nil"/>
              <w:bottom w:val="single" w:sz="4" w:space="0" w:color="auto"/>
              <w:right w:val="nil"/>
            </w:tcBorders>
            <w:shd w:val="clear" w:color="auto" w:fill="FFFFFF" w:themeFill="background1"/>
            <w:vAlign w:val="center"/>
          </w:tcPr>
          <w:p w14:paraId="7525B35B" w14:textId="77777777" w:rsidR="00FA28A3" w:rsidRPr="00653C8D" w:rsidRDefault="00FA28A3" w:rsidP="00D71125">
            <w:pPr>
              <w:jc w:val="center"/>
              <w:rPr>
                <w:rFonts w:ascii="Arial" w:hAnsi="Arial" w:cs="Arial"/>
                <w:sz w:val="16"/>
                <w:szCs w:val="16"/>
                <w:lang w:val="es-BO"/>
              </w:rPr>
            </w:pPr>
          </w:p>
        </w:tc>
        <w:tc>
          <w:tcPr>
            <w:tcW w:w="137" w:type="pct"/>
            <w:tcBorders>
              <w:top w:val="nil"/>
              <w:left w:val="nil"/>
              <w:bottom w:val="single" w:sz="4" w:space="0" w:color="auto"/>
              <w:right w:val="nil"/>
            </w:tcBorders>
            <w:shd w:val="clear" w:color="auto" w:fill="FFFFFF" w:themeFill="background1"/>
            <w:vAlign w:val="center"/>
          </w:tcPr>
          <w:p w14:paraId="425EB101" w14:textId="77777777" w:rsidR="00FA28A3" w:rsidRPr="00653C8D" w:rsidRDefault="00FA28A3" w:rsidP="00D71125">
            <w:pPr>
              <w:jc w:val="center"/>
              <w:rPr>
                <w:rFonts w:ascii="Arial" w:hAnsi="Arial" w:cs="Arial"/>
                <w:sz w:val="16"/>
                <w:szCs w:val="16"/>
                <w:lang w:val="es-BO"/>
              </w:rPr>
            </w:pPr>
          </w:p>
        </w:tc>
        <w:tc>
          <w:tcPr>
            <w:tcW w:w="1323" w:type="pct"/>
            <w:tcBorders>
              <w:top w:val="single" w:sz="4" w:space="0" w:color="auto"/>
              <w:left w:val="nil"/>
              <w:bottom w:val="single" w:sz="4" w:space="0" w:color="auto"/>
              <w:right w:val="nil"/>
            </w:tcBorders>
            <w:shd w:val="clear" w:color="auto" w:fill="FFFFFF" w:themeFill="background1"/>
            <w:vAlign w:val="center"/>
          </w:tcPr>
          <w:p w14:paraId="45B95272" w14:textId="77777777" w:rsidR="00FA28A3" w:rsidRPr="00653C8D" w:rsidRDefault="00FA28A3" w:rsidP="00D71125">
            <w:pPr>
              <w:jc w:val="center"/>
              <w:rPr>
                <w:rFonts w:ascii="Arial" w:hAnsi="Arial" w:cs="Arial"/>
                <w:sz w:val="16"/>
                <w:szCs w:val="16"/>
                <w:lang w:val="es-BO"/>
              </w:rPr>
            </w:pPr>
          </w:p>
        </w:tc>
        <w:tc>
          <w:tcPr>
            <w:tcW w:w="91" w:type="pct"/>
            <w:tcBorders>
              <w:top w:val="nil"/>
              <w:left w:val="nil"/>
              <w:bottom w:val="single" w:sz="4" w:space="0" w:color="auto"/>
              <w:right w:val="single" w:sz="4" w:space="0" w:color="auto"/>
            </w:tcBorders>
            <w:shd w:val="clear" w:color="auto" w:fill="auto"/>
            <w:vAlign w:val="center"/>
          </w:tcPr>
          <w:p w14:paraId="719CCC82" w14:textId="77777777" w:rsidR="00FA28A3" w:rsidRPr="00653C8D" w:rsidRDefault="00FA28A3" w:rsidP="00D71125">
            <w:pPr>
              <w:rPr>
                <w:rFonts w:ascii="Arial" w:hAnsi="Arial" w:cs="Arial"/>
                <w:sz w:val="16"/>
                <w:szCs w:val="16"/>
                <w:lang w:val="es-BO"/>
              </w:rPr>
            </w:pPr>
          </w:p>
        </w:tc>
      </w:tr>
    </w:tbl>
    <w:p w14:paraId="0F9ED92F" w14:textId="77777777" w:rsidR="00302B7E" w:rsidRPr="00653C8D" w:rsidRDefault="00302B7E" w:rsidP="00302B7E">
      <w:pPr>
        <w:pStyle w:val="Ttulo10"/>
        <w:spacing w:before="0" w:after="0"/>
        <w:jc w:val="both"/>
        <w:rPr>
          <w:rFonts w:ascii="Verdana" w:hAnsi="Verdana"/>
          <w:sz w:val="18"/>
        </w:rPr>
      </w:pPr>
    </w:p>
    <w:p w14:paraId="416F3593" w14:textId="77777777" w:rsidR="00FA28A3" w:rsidRDefault="00FA28A3" w:rsidP="008A489B">
      <w:pPr>
        <w:rPr>
          <w:sz w:val="16"/>
          <w:szCs w:val="16"/>
          <w:lang w:val="es-BO"/>
        </w:rPr>
      </w:pPr>
    </w:p>
    <w:p w14:paraId="54B1F1D9" w14:textId="77777777" w:rsidR="00A20432" w:rsidRDefault="00A20432" w:rsidP="008A489B">
      <w:pPr>
        <w:rPr>
          <w:sz w:val="16"/>
          <w:szCs w:val="16"/>
          <w:lang w:val="es-BO"/>
        </w:rPr>
      </w:pPr>
    </w:p>
    <w:p w14:paraId="65A606BB" w14:textId="77777777" w:rsidR="00A20432" w:rsidRDefault="00A20432" w:rsidP="008A489B">
      <w:pPr>
        <w:rPr>
          <w:sz w:val="16"/>
          <w:szCs w:val="16"/>
          <w:lang w:val="es-BO"/>
        </w:rPr>
      </w:pPr>
    </w:p>
    <w:p w14:paraId="5ACC1FA8" w14:textId="77777777" w:rsidR="00A20432" w:rsidRDefault="00A20432" w:rsidP="008A489B">
      <w:pPr>
        <w:rPr>
          <w:sz w:val="16"/>
          <w:szCs w:val="16"/>
          <w:lang w:val="es-BO"/>
        </w:rPr>
      </w:pPr>
    </w:p>
    <w:p w14:paraId="61B5FE80" w14:textId="77777777" w:rsidR="00A20432" w:rsidRDefault="00A20432" w:rsidP="008A489B">
      <w:pPr>
        <w:rPr>
          <w:sz w:val="16"/>
          <w:szCs w:val="16"/>
          <w:lang w:val="es-BO"/>
        </w:rPr>
      </w:pPr>
    </w:p>
    <w:p w14:paraId="6B740961" w14:textId="77777777" w:rsidR="00A20432" w:rsidRDefault="00A20432" w:rsidP="008A489B">
      <w:pPr>
        <w:rPr>
          <w:sz w:val="16"/>
          <w:szCs w:val="16"/>
          <w:lang w:val="es-BO"/>
        </w:rPr>
      </w:pPr>
    </w:p>
    <w:p w14:paraId="29BE9DF2" w14:textId="77777777" w:rsidR="000B192B" w:rsidRDefault="000B192B" w:rsidP="008A489B">
      <w:pPr>
        <w:rPr>
          <w:sz w:val="16"/>
          <w:szCs w:val="16"/>
          <w:lang w:val="es-BO"/>
        </w:rPr>
      </w:pPr>
    </w:p>
    <w:p w14:paraId="654CC08C" w14:textId="77777777" w:rsidR="000B192B" w:rsidRDefault="000B192B" w:rsidP="008A489B">
      <w:pPr>
        <w:rPr>
          <w:sz w:val="16"/>
          <w:szCs w:val="16"/>
          <w:lang w:val="es-BO"/>
        </w:rPr>
      </w:pPr>
    </w:p>
    <w:p w14:paraId="739DF2A3" w14:textId="77777777" w:rsidR="000B192B" w:rsidRDefault="000B192B" w:rsidP="008A489B">
      <w:pPr>
        <w:rPr>
          <w:sz w:val="16"/>
          <w:szCs w:val="16"/>
          <w:lang w:val="es-BO"/>
        </w:rPr>
      </w:pPr>
    </w:p>
    <w:p w14:paraId="770EEFED" w14:textId="77777777" w:rsidR="000B192B" w:rsidRDefault="000B192B" w:rsidP="008A489B">
      <w:pPr>
        <w:rPr>
          <w:sz w:val="16"/>
          <w:szCs w:val="16"/>
          <w:lang w:val="es-BO"/>
        </w:rPr>
      </w:pPr>
    </w:p>
    <w:p w14:paraId="7E49BBA6" w14:textId="77777777" w:rsidR="000B192B" w:rsidRDefault="000B192B" w:rsidP="008A489B">
      <w:pPr>
        <w:rPr>
          <w:sz w:val="16"/>
          <w:szCs w:val="16"/>
          <w:lang w:val="es-BO"/>
        </w:rPr>
      </w:pPr>
    </w:p>
    <w:p w14:paraId="32E4A23F" w14:textId="77777777" w:rsidR="000B192B" w:rsidRDefault="000B192B" w:rsidP="008A489B">
      <w:pPr>
        <w:rPr>
          <w:sz w:val="16"/>
          <w:szCs w:val="16"/>
          <w:lang w:val="es-BO"/>
        </w:rPr>
      </w:pPr>
    </w:p>
    <w:p w14:paraId="61633958" w14:textId="77777777" w:rsidR="000B192B" w:rsidRDefault="000B192B" w:rsidP="008A489B">
      <w:pPr>
        <w:rPr>
          <w:sz w:val="16"/>
          <w:szCs w:val="16"/>
          <w:lang w:val="es-BO"/>
        </w:rPr>
      </w:pPr>
    </w:p>
    <w:p w14:paraId="108F15E4" w14:textId="77777777" w:rsidR="000B192B" w:rsidRDefault="000B192B" w:rsidP="008A489B">
      <w:pPr>
        <w:rPr>
          <w:sz w:val="16"/>
          <w:szCs w:val="16"/>
          <w:lang w:val="es-BO"/>
        </w:rPr>
      </w:pPr>
    </w:p>
    <w:p w14:paraId="3EFF9898" w14:textId="77777777" w:rsidR="000B192B" w:rsidRDefault="000B192B" w:rsidP="008A489B">
      <w:pPr>
        <w:rPr>
          <w:sz w:val="16"/>
          <w:szCs w:val="16"/>
          <w:lang w:val="es-BO"/>
        </w:rPr>
      </w:pPr>
    </w:p>
    <w:p w14:paraId="50EFBB97" w14:textId="77777777" w:rsidR="000B192B" w:rsidRDefault="000B192B" w:rsidP="008A489B">
      <w:pPr>
        <w:rPr>
          <w:sz w:val="16"/>
          <w:szCs w:val="16"/>
          <w:lang w:val="es-BO"/>
        </w:rPr>
      </w:pPr>
    </w:p>
    <w:p w14:paraId="48672F3C" w14:textId="77777777" w:rsidR="000B192B" w:rsidRDefault="000B192B" w:rsidP="008A489B">
      <w:pPr>
        <w:rPr>
          <w:sz w:val="16"/>
          <w:szCs w:val="16"/>
          <w:lang w:val="es-BO"/>
        </w:rPr>
      </w:pPr>
    </w:p>
    <w:p w14:paraId="46F7896C" w14:textId="77777777" w:rsidR="000B192B" w:rsidRDefault="000B192B" w:rsidP="008A489B">
      <w:pPr>
        <w:rPr>
          <w:sz w:val="16"/>
          <w:szCs w:val="16"/>
          <w:lang w:val="es-BO"/>
        </w:rPr>
      </w:pPr>
    </w:p>
    <w:p w14:paraId="73E47B66" w14:textId="77777777" w:rsidR="000B192B" w:rsidRDefault="000B192B" w:rsidP="008A489B">
      <w:pPr>
        <w:rPr>
          <w:sz w:val="16"/>
          <w:szCs w:val="16"/>
          <w:lang w:val="es-BO"/>
        </w:rPr>
      </w:pPr>
    </w:p>
    <w:p w14:paraId="17A0A229" w14:textId="77777777" w:rsidR="000B192B" w:rsidRDefault="000B192B" w:rsidP="008A489B">
      <w:pPr>
        <w:rPr>
          <w:sz w:val="16"/>
          <w:szCs w:val="16"/>
          <w:lang w:val="es-BO"/>
        </w:rPr>
      </w:pPr>
    </w:p>
    <w:p w14:paraId="408E8EBE" w14:textId="77777777" w:rsidR="000B192B" w:rsidRDefault="000B192B" w:rsidP="008A489B">
      <w:pPr>
        <w:rPr>
          <w:sz w:val="16"/>
          <w:szCs w:val="16"/>
          <w:lang w:val="es-BO"/>
        </w:rPr>
      </w:pPr>
    </w:p>
    <w:p w14:paraId="7CF7CE41" w14:textId="77777777" w:rsidR="000B192B" w:rsidRDefault="000B192B" w:rsidP="008A489B">
      <w:pPr>
        <w:rPr>
          <w:sz w:val="16"/>
          <w:szCs w:val="16"/>
          <w:lang w:val="es-BO"/>
        </w:rPr>
      </w:pPr>
    </w:p>
    <w:p w14:paraId="15BEEF20" w14:textId="77777777" w:rsidR="000B192B" w:rsidRDefault="000B192B" w:rsidP="008A489B">
      <w:pPr>
        <w:rPr>
          <w:sz w:val="16"/>
          <w:szCs w:val="16"/>
          <w:lang w:val="es-BO"/>
        </w:rPr>
      </w:pPr>
    </w:p>
    <w:p w14:paraId="67EF6F95" w14:textId="77777777" w:rsidR="000B192B" w:rsidRDefault="000B192B" w:rsidP="008A489B">
      <w:pPr>
        <w:rPr>
          <w:sz w:val="16"/>
          <w:szCs w:val="16"/>
          <w:lang w:val="es-BO"/>
        </w:rPr>
      </w:pPr>
    </w:p>
    <w:p w14:paraId="657523C4" w14:textId="77777777" w:rsidR="000B192B" w:rsidRDefault="000B192B" w:rsidP="008A489B">
      <w:pPr>
        <w:rPr>
          <w:sz w:val="16"/>
          <w:szCs w:val="16"/>
          <w:lang w:val="es-BO"/>
        </w:rPr>
      </w:pPr>
    </w:p>
    <w:p w14:paraId="0165283F" w14:textId="77777777" w:rsidR="000B192B" w:rsidRDefault="000B192B" w:rsidP="008A489B">
      <w:pPr>
        <w:rPr>
          <w:sz w:val="16"/>
          <w:szCs w:val="16"/>
          <w:lang w:val="es-BO"/>
        </w:rPr>
      </w:pPr>
    </w:p>
    <w:p w14:paraId="59C8A516" w14:textId="77777777" w:rsidR="000B192B" w:rsidRDefault="000B192B" w:rsidP="008A489B">
      <w:pPr>
        <w:rPr>
          <w:sz w:val="16"/>
          <w:szCs w:val="16"/>
          <w:lang w:val="es-BO"/>
        </w:rPr>
      </w:pPr>
    </w:p>
    <w:p w14:paraId="147C0191" w14:textId="77777777" w:rsidR="000B192B" w:rsidRDefault="000B192B" w:rsidP="008A489B">
      <w:pPr>
        <w:rPr>
          <w:sz w:val="16"/>
          <w:szCs w:val="16"/>
          <w:lang w:val="es-BO"/>
        </w:rPr>
      </w:pPr>
    </w:p>
    <w:p w14:paraId="76B4554D" w14:textId="77777777" w:rsidR="000B192B" w:rsidRDefault="000B192B" w:rsidP="008A489B">
      <w:pPr>
        <w:rPr>
          <w:sz w:val="16"/>
          <w:szCs w:val="16"/>
          <w:lang w:val="es-BO"/>
        </w:rPr>
      </w:pPr>
    </w:p>
    <w:p w14:paraId="5675CA40" w14:textId="77777777" w:rsidR="000B192B" w:rsidRDefault="000B192B" w:rsidP="008A489B">
      <w:pPr>
        <w:rPr>
          <w:sz w:val="16"/>
          <w:szCs w:val="16"/>
          <w:lang w:val="es-BO"/>
        </w:rPr>
      </w:pPr>
    </w:p>
    <w:p w14:paraId="59CDFAA8" w14:textId="77777777" w:rsidR="000B192B" w:rsidRDefault="000B192B" w:rsidP="008A489B">
      <w:pPr>
        <w:rPr>
          <w:sz w:val="16"/>
          <w:szCs w:val="16"/>
          <w:lang w:val="es-BO"/>
        </w:rPr>
      </w:pPr>
    </w:p>
    <w:p w14:paraId="3BD97EE2" w14:textId="77777777" w:rsidR="000B192B" w:rsidRDefault="000B192B" w:rsidP="008A489B">
      <w:pPr>
        <w:rPr>
          <w:sz w:val="16"/>
          <w:szCs w:val="16"/>
          <w:lang w:val="es-BO"/>
        </w:rPr>
      </w:pPr>
    </w:p>
    <w:p w14:paraId="7DD8044E" w14:textId="77777777" w:rsidR="000B192B" w:rsidRDefault="000B192B" w:rsidP="008A489B">
      <w:pPr>
        <w:rPr>
          <w:sz w:val="16"/>
          <w:szCs w:val="16"/>
          <w:lang w:val="es-BO"/>
        </w:rPr>
      </w:pPr>
    </w:p>
    <w:p w14:paraId="5F98389B" w14:textId="77777777" w:rsidR="000B192B" w:rsidRDefault="000B192B" w:rsidP="008A489B">
      <w:pPr>
        <w:rPr>
          <w:sz w:val="16"/>
          <w:szCs w:val="16"/>
          <w:lang w:val="es-BO"/>
        </w:rPr>
      </w:pPr>
    </w:p>
    <w:p w14:paraId="0DE7329B" w14:textId="77777777" w:rsidR="000B192B" w:rsidRDefault="000B192B" w:rsidP="008A489B">
      <w:pPr>
        <w:rPr>
          <w:sz w:val="16"/>
          <w:szCs w:val="16"/>
          <w:lang w:val="es-BO"/>
        </w:rPr>
      </w:pPr>
    </w:p>
    <w:p w14:paraId="33329E93" w14:textId="77777777" w:rsidR="000B192B" w:rsidRDefault="000B192B" w:rsidP="008A489B">
      <w:pPr>
        <w:rPr>
          <w:sz w:val="16"/>
          <w:szCs w:val="16"/>
          <w:lang w:val="es-BO"/>
        </w:rPr>
      </w:pPr>
    </w:p>
    <w:p w14:paraId="15A8FCED" w14:textId="77777777" w:rsidR="000B192B" w:rsidRDefault="000B192B" w:rsidP="008A489B">
      <w:pPr>
        <w:rPr>
          <w:sz w:val="16"/>
          <w:szCs w:val="16"/>
          <w:lang w:val="es-BO"/>
        </w:rPr>
      </w:pPr>
    </w:p>
    <w:p w14:paraId="269FD4C1" w14:textId="77777777" w:rsidR="00A20432" w:rsidRDefault="00A20432" w:rsidP="008A489B">
      <w:pPr>
        <w:rPr>
          <w:sz w:val="16"/>
          <w:szCs w:val="16"/>
          <w:lang w:val="es-BO"/>
        </w:rPr>
      </w:pPr>
    </w:p>
    <w:p w14:paraId="7179CC39" w14:textId="77777777" w:rsidR="00A20432" w:rsidRDefault="00A20432" w:rsidP="008A489B">
      <w:pPr>
        <w:rPr>
          <w:sz w:val="16"/>
          <w:szCs w:val="16"/>
          <w:lang w:val="es-BO"/>
        </w:rPr>
      </w:pPr>
    </w:p>
    <w:p w14:paraId="01D37CFE" w14:textId="77777777" w:rsidR="00A20432" w:rsidRDefault="00A20432" w:rsidP="008A489B">
      <w:pPr>
        <w:rPr>
          <w:sz w:val="16"/>
          <w:szCs w:val="16"/>
          <w:lang w:val="es-BO"/>
        </w:rPr>
      </w:pPr>
    </w:p>
    <w:p w14:paraId="2CA40A38" w14:textId="77777777" w:rsidR="00A20432" w:rsidRDefault="00A20432" w:rsidP="008A489B">
      <w:pPr>
        <w:rPr>
          <w:sz w:val="16"/>
          <w:szCs w:val="16"/>
          <w:lang w:val="es-BO"/>
        </w:rPr>
      </w:pPr>
    </w:p>
    <w:p w14:paraId="5D8B6A58" w14:textId="77777777" w:rsidR="00A20432" w:rsidRDefault="00A20432" w:rsidP="008A489B">
      <w:pPr>
        <w:rPr>
          <w:sz w:val="16"/>
          <w:szCs w:val="16"/>
          <w:lang w:val="es-BO"/>
        </w:rPr>
      </w:pPr>
    </w:p>
    <w:p w14:paraId="5CE69C1A" w14:textId="77777777" w:rsidR="00A20432" w:rsidRDefault="00A20432" w:rsidP="008A489B">
      <w:pPr>
        <w:rPr>
          <w:sz w:val="16"/>
          <w:szCs w:val="16"/>
          <w:lang w:val="es-BO"/>
        </w:rPr>
      </w:pPr>
    </w:p>
    <w:p w14:paraId="4E39553D" w14:textId="77777777" w:rsidR="00A20432" w:rsidRDefault="00A20432" w:rsidP="008A489B">
      <w:pPr>
        <w:rPr>
          <w:sz w:val="16"/>
          <w:szCs w:val="16"/>
          <w:lang w:val="es-BO"/>
        </w:rPr>
      </w:pPr>
    </w:p>
    <w:p w14:paraId="51AC13D7" w14:textId="77777777" w:rsidR="000B192B" w:rsidRDefault="000B192B" w:rsidP="008A489B">
      <w:pPr>
        <w:rPr>
          <w:sz w:val="16"/>
          <w:szCs w:val="16"/>
          <w:lang w:val="es-BO"/>
        </w:rPr>
      </w:pPr>
    </w:p>
    <w:p w14:paraId="0254EC4C" w14:textId="77777777" w:rsidR="000B192B" w:rsidRDefault="000B192B" w:rsidP="008A489B">
      <w:pPr>
        <w:rPr>
          <w:sz w:val="16"/>
          <w:szCs w:val="16"/>
          <w:lang w:val="es-BO"/>
        </w:rPr>
      </w:pPr>
    </w:p>
    <w:p w14:paraId="15297A5D" w14:textId="77777777" w:rsidR="00A20432" w:rsidRDefault="00A20432" w:rsidP="008A489B">
      <w:pPr>
        <w:rPr>
          <w:sz w:val="16"/>
          <w:szCs w:val="16"/>
          <w:lang w:val="es-BO"/>
        </w:rPr>
      </w:pPr>
    </w:p>
    <w:p w14:paraId="20395C31" w14:textId="77777777" w:rsidR="00A20432" w:rsidRDefault="00A20432" w:rsidP="008A489B">
      <w:pPr>
        <w:rPr>
          <w:sz w:val="16"/>
          <w:szCs w:val="16"/>
          <w:lang w:val="es-BO"/>
        </w:rPr>
      </w:pPr>
    </w:p>
    <w:p w14:paraId="177BC7C2" w14:textId="77777777" w:rsidR="00A20432" w:rsidRDefault="00A20432" w:rsidP="008A489B">
      <w:pPr>
        <w:rPr>
          <w:sz w:val="16"/>
          <w:szCs w:val="16"/>
          <w:lang w:val="es-BO"/>
        </w:rPr>
      </w:pPr>
    </w:p>
    <w:p w14:paraId="1324DFE0" w14:textId="77777777" w:rsidR="00A20432" w:rsidRDefault="00A20432" w:rsidP="008A489B">
      <w:pPr>
        <w:rPr>
          <w:sz w:val="16"/>
          <w:szCs w:val="16"/>
          <w:lang w:val="es-BO"/>
        </w:rPr>
      </w:pPr>
    </w:p>
    <w:p w14:paraId="2D89D9EA" w14:textId="77777777" w:rsidR="0066604D" w:rsidRPr="00653C8D" w:rsidRDefault="0066604D" w:rsidP="0066604D">
      <w:pPr>
        <w:rPr>
          <w:rFonts w:ascii="Verdana" w:hAnsi="Verdana"/>
          <w:sz w:val="2"/>
          <w:szCs w:val="2"/>
        </w:rPr>
      </w:pPr>
      <w:bookmarkStart w:id="26" w:name="_Toc347486252"/>
    </w:p>
    <w:p w14:paraId="1C79AD44" w14:textId="77777777" w:rsidR="0066604D" w:rsidRPr="00653C8D" w:rsidRDefault="0066604D" w:rsidP="0066604D">
      <w:pPr>
        <w:rPr>
          <w:rFonts w:ascii="Verdana" w:hAnsi="Verdana"/>
          <w:sz w:val="2"/>
          <w:szCs w:val="2"/>
        </w:rPr>
      </w:pPr>
    </w:p>
    <w:bookmarkEnd w:id="26"/>
    <w:p w14:paraId="3C9C5A63" w14:textId="77777777" w:rsidR="008A489B" w:rsidRPr="00653C8D" w:rsidRDefault="008A489B" w:rsidP="00B1031B">
      <w:pPr>
        <w:pStyle w:val="Ttulo10"/>
        <w:numPr>
          <w:ilvl w:val="0"/>
          <w:numId w:val="14"/>
        </w:numPr>
        <w:spacing w:before="0" w:after="0"/>
        <w:jc w:val="both"/>
        <w:rPr>
          <w:rFonts w:ascii="Verdana" w:hAnsi="Verdana"/>
          <w:sz w:val="18"/>
        </w:rPr>
      </w:pPr>
      <w:r w:rsidRPr="00653C8D">
        <w:rPr>
          <w:rFonts w:ascii="Verdana" w:hAnsi="Verdana"/>
          <w:sz w:val="18"/>
        </w:rPr>
        <w:lastRenderedPageBreak/>
        <w:t>CRONOGRAMA DE PLAZOS DEL PROCESO DE CONTRATACIÓN</w:t>
      </w:r>
    </w:p>
    <w:p w14:paraId="55445D15" w14:textId="77777777" w:rsidR="008A489B" w:rsidRPr="00653C8D" w:rsidRDefault="008A489B" w:rsidP="008A489B">
      <w:pPr>
        <w:rPr>
          <w:rFonts w:ascii="Verdana" w:hAnsi="Verdana" w:cs="Arial"/>
          <w:b/>
          <w:sz w:val="16"/>
          <w:szCs w:val="16"/>
        </w:rPr>
      </w:pPr>
    </w:p>
    <w:p w14:paraId="3AB3D5A8" w14:textId="77777777" w:rsidR="008A489B" w:rsidRDefault="008A489B" w:rsidP="008A489B">
      <w:pPr>
        <w:rPr>
          <w:rFonts w:ascii="Verdana" w:hAnsi="Verdana" w:cs="Arial"/>
          <w:sz w:val="18"/>
          <w:szCs w:val="18"/>
        </w:rPr>
      </w:pPr>
      <w:r w:rsidRPr="00653C8D">
        <w:rPr>
          <w:rFonts w:ascii="Verdana" w:hAnsi="Verdana" w:cs="Arial"/>
          <w:sz w:val="18"/>
          <w:szCs w:val="18"/>
        </w:rPr>
        <w:t>El proceso de contratación se sujetará al siguiente Cronograma de Plazos:</w:t>
      </w:r>
    </w:p>
    <w:p w14:paraId="32A3568A" w14:textId="77777777" w:rsidR="00AE691F" w:rsidRDefault="00AE691F" w:rsidP="008A489B">
      <w:pPr>
        <w:rPr>
          <w:rFonts w:ascii="Verdana" w:hAnsi="Verdana" w:cs="Arial"/>
          <w:sz w:val="18"/>
          <w:szCs w:val="18"/>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66"/>
        <w:gridCol w:w="3212"/>
        <w:gridCol w:w="121"/>
        <w:gridCol w:w="120"/>
        <w:gridCol w:w="324"/>
        <w:gridCol w:w="120"/>
        <w:gridCol w:w="348"/>
        <w:gridCol w:w="120"/>
        <w:gridCol w:w="470"/>
        <w:gridCol w:w="120"/>
        <w:gridCol w:w="120"/>
        <w:gridCol w:w="296"/>
        <w:gridCol w:w="120"/>
        <w:gridCol w:w="329"/>
        <w:gridCol w:w="120"/>
        <w:gridCol w:w="120"/>
        <w:gridCol w:w="2285"/>
        <w:gridCol w:w="122"/>
      </w:tblGrid>
      <w:tr w:rsidR="00AE691F" w:rsidRPr="00E169D4" w14:paraId="230B3FC8" w14:textId="77777777" w:rsidTr="009F0A1A">
        <w:trPr>
          <w:trHeight w:val="284"/>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323E4F" w:themeFill="text2" w:themeFillShade="BF"/>
            <w:noWrap/>
            <w:tcMar>
              <w:left w:w="0" w:type="dxa"/>
              <w:right w:w="0" w:type="dxa"/>
            </w:tcMar>
            <w:vAlign w:val="center"/>
          </w:tcPr>
          <w:p w14:paraId="722F7E40" w14:textId="77777777" w:rsidR="00AE691F" w:rsidRPr="00FA28A3" w:rsidRDefault="00AE691F" w:rsidP="009F0A1A">
            <w:pPr>
              <w:adjustRightInd w:val="0"/>
              <w:snapToGrid w:val="0"/>
              <w:jc w:val="center"/>
              <w:rPr>
                <w:rFonts w:ascii="Arial" w:hAnsi="Arial" w:cs="Arial"/>
                <w:b/>
                <w:color w:val="FFFFFF" w:themeColor="background1"/>
                <w:sz w:val="16"/>
                <w:szCs w:val="16"/>
                <w:lang w:val="es-BO"/>
              </w:rPr>
            </w:pPr>
            <w:r w:rsidRPr="00FA28A3">
              <w:rPr>
                <w:rFonts w:ascii="Arial" w:hAnsi="Arial" w:cs="Arial"/>
                <w:b/>
                <w:color w:val="FFFFFF" w:themeColor="background1"/>
                <w:sz w:val="18"/>
                <w:szCs w:val="18"/>
                <w:lang w:val="es-BO"/>
              </w:rPr>
              <w:t>CRONOGRAMA DE PLAZOS</w:t>
            </w:r>
          </w:p>
        </w:tc>
      </w:tr>
      <w:tr w:rsidR="00AE691F" w:rsidRPr="00E169D4" w14:paraId="2A853DF7" w14:textId="77777777" w:rsidTr="00A20432">
        <w:trPr>
          <w:trHeight w:val="284"/>
        </w:trPr>
        <w:tc>
          <w:tcPr>
            <w:tcW w:w="2221"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noWrap/>
            <w:tcMar>
              <w:left w:w="0" w:type="dxa"/>
              <w:right w:w="0" w:type="dxa"/>
            </w:tcMar>
            <w:vAlign w:val="center"/>
          </w:tcPr>
          <w:p w14:paraId="019AB01B" w14:textId="77777777" w:rsidR="00AE691F" w:rsidRPr="00E169D4" w:rsidRDefault="00AE691F" w:rsidP="009F0A1A">
            <w:pPr>
              <w:adjustRightInd w:val="0"/>
              <w:snapToGrid w:val="0"/>
              <w:jc w:val="center"/>
              <w:rPr>
                <w:rFonts w:ascii="Arial" w:hAnsi="Arial" w:cs="Arial"/>
                <w:b/>
                <w:sz w:val="18"/>
                <w:szCs w:val="16"/>
                <w:lang w:val="es-BO"/>
              </w:rPr>
            </w:pPr>
            <w:r w:rsidRPr="00E169D4">
              <w:rPr>
                <w:rFonts w:ascii="Arial" w:hAnsi="Arial" w:cs="Arial"/>
                <w:b/>
                <w:sz w:val="18"/>
                <w:szCs w:val="16"/>
                <w:lang w:val="es-BO"/>
              </w:rPr>
              <w:t>ACTIVIDAD</w:t>
            </w:r>
          </w:p>
        </w:tc>
        <w:tc>
          <w:tcPr>
            <w:tcW w:w="878"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Mar>
              <w:left w:w="0" w:type="dxa"/>
              <w:right w:w="0" w:type="dxa"/>
            </w:tcMar>
            <w:vAlign w:val="center"/>
          </w:tcPr>
          <w:p w14:paraId="2662A41F" w14:textId="77777777" w:rsidR="00AE691F" w:rsidRPr="00E169D4" w:rsidRDefault="00AE691F" w:rsidP="009F0A1A">
            <w:pPr>
              <w:adjustRightInd w:val="0"/>
              <w:snapToGrid w:val="0"/>
              <w:jc w:val="center"/>
              <w:rPr>
                <w:i/>
                <w:sz w:val="18"/>
                <w:szCs w:val="14"/>
                <w:lang w:val="es-BO"/>
              </w:rPr>
            </w:pPr>
            <w:r w:rsidRPr="00E169D4">
              <w:rPr>
                <w:rFonts w:ascii="Arial" w:hAnsi="Arial" w:cs="Arial"/>
                <w:b/>
                <w:sz w:val="18"/>
                <w:szCs w:val="16"/>
                <w:lang w:val="es-BO"/>
              </w:rPr>
              <w:t>FECHA</w:t>
            </w:r>
          </w:p>
        </w:tc>
        <w:tc>
          <w:tcPr>
            <w:tcW w:w="533"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313F0877" w14:textId="77777777" w:rsidR="00AE691F" w:rsidRPr="00E169D4" w:rsidRDefault="00AE691F" w:rsidP="009F0A1A">
            <w:pPr>
              <w:adjustRightInd w:val="0"/>
              <w:snapToGrid w:val="0"/>
              <w:jc w:val="center"/>
              <w:rPr>
                <w:i/>
                <w:sz w:val="18"/>
                <w:szCs w:val="14"/>
                <w:lang w:val="es-BO"/>
              </w:rPr>
            </w:pPr>
            <w:r w:rsidRPr="00E169D4">
              <w:rPr>
                <w:rFonts w:ascii="Arial" w:hAnsi="Arial" w:cs="Arial"/>
                <w:b/>
                <w:sz w:val="18"/>
                <w:szCs w:val="16"/>
                <w:lang w:val="es-BO"/>
              </w:rPr>
              <w:t>HORA</w:t>
            </w:r>
          </w:p>
        </w:tc>
        <w:tc>
          <w:tcPr>
            <w:tcW w:w="1367"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5A347BFB" w14:textId="77777777" w:rsidR="00AE691F" w:rsidRPr="00E169D4" w:rsidRDefault="00AE691F" w:rsidP="009F0A1A">
            <w:pPr>
              <w:adjustRightInd w:val="0"/>
              <w:snapToGrid w:val="0"/>
              <w:jc w:val="center"/>
              <w:rPr>
                <w:rFonts w:ascii="Arial" w:hAnsi="Arial" w:cs="Arial"/>
                <w:sz w:val="18"/>
                <w:szCs w:val="16"/>
                <w:lang w:val="es-BO"/>
              </w:rPr>
            </w:pPr>
            <w:r w:rsidRPr="00E169D4">
              <w:rPr>
                <w:rFonts w:ascii="Arial" w:hAnsi="Arial" w:cs="Arial"/>
                <w:b/>
                <w:sz w:val="18"/>
                <w:szCs w:val="16"/>
                <w:lang w:val="es-BO"/>
              </w:rPr>
              <w:t>LUGAR</w:t>
            </w:r>
            <w:r>
              <w:rPr>
                <w:rFonts w:ascii="Arial" w:hAnsi="Arial" w:cs="Arial"/>
                <w:b/>
                <w:sz w:val="18"/>
                <w:szCs w:val="16"/>
                <w:lang w:val="es-BO"/>
              </w:rPr>
              <w:t xml:space="preserve"> </w:t>
            </w:r>
          </w:p>
        </w:tc>
      </w:tr>
      <w:tr w:rsidR="00AE691F" w:rsidRPr="00E169D4" w14:paraId="62C272F4" w14:textId="77777777" w:rsidTr="00A20432">
        <w:trPr>
          <w:trHeight w:val="57"/>
        </w:trPr>
        <w:tc>
          <w:tcPr>
            <w:tcW w:w="415"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54A6EC92" w14:textId="77777777" w:rsidR="00AE691F" w:rsidRPr="00E169D4" w:rsidRDefault="00AE691F" w:rsidP="009F0A1A">
            <w:pPr>
              <w:adjustRightInd w:val="0"/>
              <w:snapToGrid w:val="0"/>
              <w:jc w:val="center"/>
              <w:rPr>
                <w:rFonts w:ascii="Arial" w:hAnsi="Arial" w:cs="Arial"/>
                <w:sz w:val="14"/>
                <w:szCs w:val="14"/>
                <w:lang w:val="es-BO"/>
              </w:rPr>
            </w:pPr>
            <w:r w:rsidRPr="00E169D4">
              <w:rPr>
                <w:rFonts w:ascii="Arial" w:hAnsi="Arial" w:cs="Arial"/>
                <w:sz w:val="14"/>
                <w:szCs w:val="14"/>
                <w:lang w:val="es-BO"/>
              </w:rPr>
              <w:t>1</w:t>
            </w:r>
          </w:p>
        </w:tc>
        <w:tc>
          <w:tcPr>
            <w:tcW w:w="1806"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22CE6D97" w14:textId="28B8ADF7" w:rsidR="00AE691F" w:rsidRPr="00E169D4" w:rsidRDefault="00AE691F" w:rsidP="009F0A1A">
            <w:pPr>
              <w:adjustRightInd w:val="0"/>
              <w:snapToGrid w:val="0"/>
              <w:ind w:left="113" w:right="113"/>
              <w:jc w:val="both"/>
              <w:rPr>
                <w:rFonts w:ascii="Arial" w:hAnsi="Arial" w:cs="Arial"/>
                <w:b/>
                <w:sz w:val="16"/>
                <w:szCs w:val="16"/>
                <w:lang w:val="es-BO"/>
              </w:rPr>
            </w:pPr>
            <w:r w:rsidRPr="006C5602">
              <w:rPr>
                <w:rFonts w:ascii="Arial" w:hAnsi="Arial" w:cs="Arial"/>
                <w:sz w:val="16"/>
                <w:szCs w:val="16"/>
                <w:lang w:val="es-BO"/>
              </w:rPr>
              <w:t xml:space="preserve">Publicación en </w:t>
            </w:r>
            <w:r w:rsidR="00632123" w:rsidRPr="006C5602">
              <w:rPr>
                <w:rFonts w:ascii="Arial" w:hAnsi="Arial" w:cs="Arial"/>
                <w:sz w:val="16"/>
                <w:szCs w:val="16"/>
                <w:lang w:val="es-BO"/>
              </w:rPr>
              <w:t>la página</w:t>
            </w:r>
            <w:r w:rsidRPr="006C5602">
              <w:rPr>
                <w:rFonts w:ascii="Arial" w:hAnsi="Arial" w:cs="Arial"/>
                <w:sz w:val="16"/>
                <w:szCs w:val="16"/>
                <w:lang w:val="es-BO"/>
              </w:rPr>
              <w:t xml:space="preserve"> web de la AEVIVIENDA</w:t>
            </w:r>
            <w:r w:rsidR="00632123" w:rsidRPr="00843294">
              <w:rPr>
                <w:rFonts w:ascii="Arial" w:hAnsi="Arial" w:cs="Arial"/>
                <w:sz w:val="16"/>
                <w:szCs w:val="16"/>
                <w:lang w:val="es-BO"/>
              </w:rPr>
              <w:t>.</w:t>
            </w:r>
            <w:r w:rsidR="00632123">
              <w:rPr>
                <w:rFonts w:ascii="Arial" w:hAnsi="Arial" w:cs="Arial"/>
                <w:sz w:val="16"/>
                <w:szCs w:val="16"/>
                <w:lang w:val="es-BO"/>
              </w:rPr>
              <w:t xml:space="preserve"> </w:t>
            </w:r>
          </w:p>
        </w:tc>
        <w:tc>
          <w:tcPr>
            <w:tcW w:w="65"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644EF772"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477B618"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14:paraId="3F917CDA" w14:textId="77777777" w:rsidR="00AE691F" w:rsidRPr="00E169D4" w:rsidRDefault="00AE691F" w:rsidP="009F0A1A">
            <w:pPr>
              <w:adjustRightInd w:val="0"/>
              <w:snapToGrid w:val="0"/>
              <w:jc w:val="center"/>
              <w:rPr>
                <w:i/>
                <w:sz w:val="14"/>
                <w:szCs w:val="14"/>
                <w:lang w:val="es-BO"/>
              </w:rPr>
            </w:pPr>
          </w:p>
        </w:tc>
        <w:tc>
          <w:tcPr>
            <w:tcW w:w="18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B6F91A2"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14:paraId="1232D6E9" w14:textId="77777777" w:rsidR="00AE691F" w:rsidRPr="00E169D4" w:rsidRDefault="00AE691F" w:rsidP="009F0A1A">
            <w:pPr>
              <w:adjustRightInd w:val="0"/>
              <w:snapToGrid w:val="0"/>
              <w:jc w:val="center"/>
              <w:rPr>
                <w:i/>
                <w:sz w:val="14"/>
                <w:szCs w:val="14"/>
                <w:lang w:val="es-BO"/>
              </w:rPr>
            </w:pPr>
          </w:p>
        </w:tc>
        <w:tc>
          <w:tcPr>
            <w:tcW w:w="25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36B6111"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09779A67" w14:textId="77777777" w:rsidR="00AE691F" w:rsidRPr="00E169D4" w:rsidRDefault="00AE691F" w:rsidP="009F0A1A">
            <w:pPr>
              <w:adjustRightInd w:val="0"/>
              <w:snapToGrid w:val="0"/>
              <w:jc w:val="center"/>
              <w:rPr>
                <w:i/>
                <w:sz w:val="14"/>
                <w:szCs w:val="14"/>
                <w:lang w:val="es-BO"/>
              </w:rPr>
            </w:pPr>
          </w:p>
        </w:tc>
        <w:tc>
          <w:tcPr>
            <w:tcW w:w="65" w:type="pct"/>
            <w:tcBorders>
              <w:top w:val="single" w:sz="12" w:space="0" w:color="000000" w:themeColor="text1"/>
              <w:left w:val="single" w:sz="12" w:space="0" w:color="auto"/>
              <w:bottom w:val="nil"/>
              <w:right w:val="nil"/>
            </w:tcBorders>
            <w:tcMar>
              <w:left w:w="0" w:type="dxa"/>
              <w:right w:w="0" w:type="dxa"/>
            </w:tcMar>
          </w:tcPr>
          <w:p w14:paraId="4C6B10FF" w14:textId="77777777" w:rsidR="00AE691F" w:rsidRPr="00E169D4" w:rsidRDefault="00AE691F" w:rsidP="009F0A1A">
            <w:pPr>
              <w:adjustRightInd w:val="0"/>
              <w:snapToGrid w:val="0"/>
              <w:jc w:val="center"/>
              <w:rPr>
                <w:i/>
                <w:sz w:val="14"/>
                <w:szCs w:val="14"/>
                <w:lang w:val="es-BO"/>
              </w:rPr>
            </w:pPr>
          </w:p>
        </w:tc>
        <w:tc>
          <w:tcPr>
            <w:tcW w:w="160" w:type="pct"/>
            <w:tcBorders>
              <w:top w:val="single" w:sz="12" w:space="0" w:color="000000" w:themeColor="text1"/>
              <w:left w:val="nil"/>
              <w:bottom w:val="nil"/>
              <w:right w:val="nil"/>
            </w:tcBorders>
            <w:shd w:val="clear" w:color="auto" w:fill="auto"/>
            <w:tcMar>
              <w:left w:w="0" w:type="dxa"/>
              <w:right w:w="0" w:type="dxa"/>
            </w:tcMar>
            <w:vAlign w:val="center"/>
          </w:tcPr>
          <w:p w14:paraId="4277ED97" w14:textId="77777777" w:rsidR="00AE691F" w:rsidRPr="00E169D4" w:rsidRDefault="00AE691F" w:rsidP="009F0A1A">
            <w:pPr>
              <w:adjustRightInd w:val="0"/>
              <w:snapToGrid w:val="0"/>
              <w:jc w:val="center"/>
              <w:rPr>
                <w:i/>
                <w:sz w:val="14"/>
                <w:szCs w:val="14"/>
                <w:lang w:val="es-BO"/>
              </w:rPr>
            </w:pP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14:paraId="0DE2835D" w14:textId="77777777" w:rsidR="00AE691F" w:rsidRPr="00E169D4" w:rsidRDefault="00AE691F" w:rsidP="009F0A1A">
            <w:pPr>
              <w:adjustRightInd w:val="0"/>
              <w:snapToGrid w:val="0"/>
              <w:jc w:val="center"/>
              <w:rPr>
                <w:i/>
                <w:sz w:val="14"/>
                <w:szCs w:val="14"/>
                <w:lang w:val="es-BO"/>
              </w:rPr>
            </w:pPr>
          </w:p>
        </w:tc>
        <w:tc>
          <w:tcPr>
            <w:tcW w:w="178" w:type="pct"/>
            <w:tcBorders>
              <w:top w:val="single" w:sz="12" w:space="0" w:color="000000" w:themeColor="text1"/>
              <w:left w:val="nil"/>
              <w:bottom w:val="nil"/>
              <w:right w:val="nil"/>
            </w:tcBorders>
            <w:shd w:val="clear" w:color="auto" w:fill="auto"/>
            <w:tcMar>
              <w:left w:w="0" w:type="dxa"/>
              <w:right w:w="0" w:type="dxa"/>
            </w:tcMar>
            <w:vAlign w:val="center"/>
          </w:tcPr>
          <w:p w14:paraId="45D64187" w14:textId="77777777" w:rsidR="00AE691F" w:rsidRPr="00E169D4" w:rsidRDefault="00AE691F" w:rsidP="009F0A1A">
            <w:pPr>
              <w:adjustRightInd w:val="0"/>
              <w:snapToGrid w:val="0"/>
              <w:jc w:val="center"/>
              <w:rPr>
                <w:i/>
                <w:sz w:val="14"/>
                <w:szCs w:val="14"/>
                <w:lang w:val="es-BO"/>
              </w:rPr>
            </w:pPr>
          </w:p>
        </w:tc>
        <w:tc>
          <w:tcPr>
            <w:tcW w:w="65" w:type="pct"/>
            <w:tcBorders>
              <w:top w:val="single" w:sz="12" w:space="0" w:color="000000" w:themeColor="text1"/>
              <w:left w:val="nil"/>
              <w:bottom w:val="nil"/>
              <w:right w:val="single" w:sz="12" w:space="0" w:color="auto"/>
            </w:tcBorders>
            <w:shd w:val="clear" w:color="auto" w:fill="auto"/>
            <w:vAlign w:val="center"/>
          </w:tcPr>
          <w:p w14:paraId="479CC178" w14:textId="77777777" w:rsidR="00AE691F" w:rsidRPr="00E169D4" w:rsidRDefault="00AE691F" w:rsidP="009F0A1A">
            <w:pPr>
              <w:adjustRightInd w:val="0"/>
              <w:snapToGrid w:val="0"/>
              <w:jc w:val="center"/>
              <w:rPr>
                <w:i/>
                <w:sz w:val="14"/>
                <w:szCs w:val="14"/>
                <w:lang w:val="es-BO"/>
              </w:rPr>
            </w:pPr>
          </w:p>
        </w:tc>
        <w:tc>
          <w:tcPr>
            <w:tcW w:w="65" w:type="pct"/>
            <w:tcBorders>
              <w:top w:val="single" w:sz="12" w:space="0" w:color="000000" w:themeColor="text1"/>
              <w:left w:val="single" w:sz="12" w:space="0" w:color="auto"/>
              <w:bottom w:val="nil"/>
              <w:right w:val="nil"/>
            </w:tcBorders>
            <w:shd w:val="clear" w:color="auto" w:fill="auto"/>
            <w:vAlign w:val="center"/>
          </w:tcPr>
          <w:p w14:paraId="63B6E1DF" w14:textId="77777777" w:rsidR="00AE691F" w:rsidRPr="00E169D4" w:rsidRDefault="00AE691F" w:rsidP="009F0A1A">
            <w:pPr>
              <w:adjustRightInd w:val="0"/>
              <w:snapToGrid w:val="0"/>
              <w:jc w:val="center"/>
              <w:rPr>
                <w:i/>
                <w:sz w:val="14"/>
                <w:szCs w:val="14"/>
                <w:lang w:val="es-BO"/>
              </w:rPr>
            </w:pPr>
          </w:p>
        </w:tc>
        <w:tc>
          <w:tcPr>
            <w:tcW w:w="1237" w:type="pct"/>
            <w:tcBorders>
              <w:top w:val="single" w:sz="12" w:space="0" w:color="000000" w:themeColor="text1"/>
              <w:left w:val="nil"/>
              <w:bottom w:val="single" w:sz="4" w:space="0" w:color="auto"/>
              <w:right w:val="nil"/>
            </w:tcBorders>
            <w:shd w:val="clear" w:color="auto" w:fill="auto"/>
            <w:vAlign w:val="center"/>
          </w:tcPr>
          <w:p w14:paraId="7A041A93" w14:textId="77777777" w:rsidR="00AE691F" w:rsidRPr="00E169D4" w:rsidRDefault="00AE691F" w:rsidP="009F0A1A">
            <w:pPr>
              <w:adjustRightInd w:val="0"/>
              <w:snapToGrid w:val="0"/>
              <w:jc w:val="center"/>
              <w:rPr>
                <w:i/>
                <w:sz w:val="14"/>
                <w:szCs w:val="14"/>
                <w:lang w:val="es-BO"/>
              </w:rPr>
            </w:pPr>
          </w:p>
        </w:tc>
        <w:tc>
          <w:tcPr>
            <w:tcW w:w="65" w:type="pct"/>
            <w:vMerge w:val="restart"/>
            <w:tcBorders>
              <w:top w:val="single" w:sz="12" w:space="0" w:color="000000" w:themeColor="text1"/>
              <w:left w:val="nil"/>
            </w:tcBorders>
            <w:shd w:val="clear" w:color="auto" w:fill="auto"/>
            <w:vAlign w:val="center"/>
          </w:tcPr>
          <w:p w14:paraId="0A7C6F31" w14:textId="77777777" w:rsidR="00AE691F" w:rsidRPr="00E169D4" w:rsidRDefault="00AE691F" w:rsidP="009F0A1A">
            <w:pPr>
              <w:adjustRightInd w:val="0"/>
              <w:snapToGrid w:val="0"/>
              <w:rPr>
                <w:rFonts w:ascii="Arial" w:hAnsi="Arial" w:cs="Arial"/>
                <w:sz w:val="16"/>
                <w:szCs w:val="16"/>
                <w:lang w:val="es-BO"/>
              </w:rPr>
            </w:pPr>
          </w:p>
        </w:tc>
      </w:tr>
      <w:tr w:rsidR="00632123" w:rsidRPr="00E169D4" w14:paraId="4A6565A9" w14:textId="77777777" w:rsidTr="00A20432">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58C0F7C5" w14:textId="77777777" w:rsidR="00632123" w:rsidRPr="00E169D4" w:rsidRDefault="00632123" w:rsidP="009F0A1A">
            <w:pPr>
              <w:adjustRightInd w:val="0"/>
              <w:snapToGrid w:val="0"/>
              <w:jc w:val="center"/>
              <w:rPr>
                <w:rFonts w:ascii="Arial" w:hAnsi="Arial" w:cs="Arial"/>
                <w:sz w:val="14"/>
                <w:szCs w:val="14"/>
                <w:lang w:val="es-BO"/>
              </w:rPr>
            </w:pPr>
          </w:p>
        </w:tc>
        <w:tc>
          <w:tcPr>
            <w:tcW w:w="1806" w:type="pct"/>
            <w:gridSpan w:val="2"/>
            <w:vMerge/>
            <w:tcBorders>
              <w:left w:val="single" w:sz="12" w:space="0" w:color="auto"/>
              <w:bottom w:val="nil"/>
              <w:right w:val="single" w:sz="12" w:space="0" w:color="auto"/>
            </w:tcBorders>
            <w:shd w:val="clear" w:color="auto" w:fill="auto"/>
            <w:vAlign w:val="bottom"/>
          </w:tcPr>
          <w:p w14:paraId="7DEE2771" w14:textId="77777777" w:rsidR="00632123" w:rsidRPr="00E169D4" w:rsidRDefault="00632123"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346C02F4" w14:textId="77777777" w:rsidR="00632123" w:rsidRPr="00E169D4" w:rsidRDefault="00632123"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EBA0982" w14:textId="2BA25BA3" w:rsidR="00632123" w:rsidRPr="00E169D4" w:rsidRDefault="00D10C3B" w:rsidP="009F0A1A">
            <w:pPr>
              <w:adjustRightInd w:val="0"/>
              <w:snapToGrid w:val="0"/>
              <w:jc w:val="center"/>
              <w:rPr>
                <w:rFonts w:ascii="Arial" w:hAnsi="Arial" w:cs="Arial"/>
                <w:sz w:val="16"/>
                <w:szCs w:val="16"/>
                <w:lang w:val="es-BO"/>
              </w:rPr>
            </w:pPr>
            <w:r>
              <w:rPr>
                <w:rFonts w:ascii="Arial" w:hAnsi="Arial" w:cs="Arial"/>
                <w:sz w:val="16"/>
                <w:szCs w:val="16"/>
                <w:lang w:val="es-BO"/>
              </w:rPr>
              <w:t>12</w:t>
            </w:r>
          </w:p>
        </w:tc>
        <w:tc>
          <w:tcPr>
            <w:tcW w:w="65" w:type="pct"/>
            <w:tcBorders>
              <w:top w:val="nil"/>
              <w:left w:val="single" w:sz="4" w:space="0" w:color="auto"/>
              <w:bottom w:val="nil"/>
              <w:right w:val="single" w:sz="4" w:space="0" w:color="auto"/>
            </w:tcBorders>
            <w:shd w:val="clear" w:color="auto" w:fill="auto"/>
            <w:vAlign w:val="center"/>
          </w:tcPr>
          <w:p w14:paraId="320B82EA" w14:textId="77777777" w:rsidR="00632123" w:rsidRPr="00E169D4" w:rsidRDefault="00632123"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EAA17CE" w14:textId="71C659C7" w:rsidR="00632123" w:rsidRPr="00E169D4" w:rsidRDefault="00B13ED0" w:rsidP="009F0A1A">
            <w:pPr>
              <w:adjustRightInd w:val="0"/>
              <w:snapToGrid w:val="0"/>
              <w:jc w:val="center"/>
              <w:rPr>
                <w:rFonts w:ascii="Arial" w:hAnsi="Arial" w:cs="Arial"/>
                <w:sz w:val="16"/>
                <w:szCs w:val="16"/>
                <w:lang w:val="es-BO"/>
              </w:rPr>
            </w:pPr>
            <w:r>
              <w:rPr>
                <w:rFonts w:ascii="Arial" w:hAnsi="Arial" w:cs="Arial"/>
                <w:sz w:val="16"/>
                <w:szCs w:val="16"/>
                <w:lang w:val="es-BO"/>
              </w:rPr>
              <w:t>05</w:t>
            </w:r>
          </w:p>
        </w:tc>
        <w:tc>
          <w:tcPr>
            <w:tcW w:w="65" w:type="pct"/>
            <w:tcBorders>
              <w:top w:val="nil"/>
              <w:left w:val="single" w:sz="4" w:space="0" w:color="auto"/>
              <w:bottom w:val="nil"/>
              <w:right w:val="single" w:sz="4" w:space="0" w:color="auto"/>
            </w:tcBorders>
            <w:shd w:val="clear" w:color="auto" w:fill="auto"/>
            <w:vAlign w:val="center"/>
          </w:tcPr>
          <w:p w14:paraId="5E604101" w14:textId="77777777" w:rsidR="00632123" w:rsidRPr="00E169D4" w:rsidRDefault="00632123"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AAB747" w14:textId="623EE6F7" w:rsidR="00632123" w:rsidRPr="00E169D4" w:rsidRDefault="00A20432"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0945F890" w14:textId="77777777" w:rsidR="00632123" w:rsidRPr="00E169D4" w:rsidRDefault="00632123"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5C5D50A7" w14:textId="77777777" w:rsidR="00632123" w:rsidRPr="00E169D4" w:rsidRDefault="00632123" w:rsidP="009F0A1A">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14:paraId="02EBF42F" w14:textId="77777777" w:rsidR="00632123" w:rsidRPr="00E169D4" w:rsidRDefault="00632123" w:rsidP="009F0A1A">
            <w:pPr>
              <w:adjustRightInd w:val="0"/>
              <w:snapToGrid w:val="0"/>
              <w:jc w:val="center"/>
              <w:rPr>
                <w:rFonts w:ascii="Arial" w:hAnsi="Arial" w:cs="Arial"/>
                <w:sz w:val="16"/>
                <w:szCs w:val="16"/>
                <w:lang w:val="es-BO"/>
              </w:rPr>
            </w:pPr>
          </w:p>
        </w:tc>
        <w:tc>
          <w:tcPr>
            <w:tcW w:w="65" w:type="pct"/>
            <w:tcBorders>
              <w:top w:val="nil"/>
              <w:left w:val="nil"/>
              <w:bottom w:val="nil"/>
              <w:right w:val="nil"/>
            </w:tcBorders>
            <w:shd w:val="clear" w:color="auto" w:fill="auto"/>
            <w:vAlign w:val="center"/>
          </w:tcPr>
          <w:p w14:paraId="31035690" w14:textId="77777777" w:rsidR="00632123" w:rsidRPr="00E169D4" w:rsidRDefault="00632123" w:rsidP="009F0A1A">
            <w:pPr>
              <w:adjustRightInd w:val="0"/>
              <w:snapToGrid w:val="0"/>
              <w:jc w:val="center"/>
              <w:rPr>
                <w:rFonts w:ascii="Arial" w:hAnsi="Arial" w:cs="Arial"/>
                <w:sz w:val="16"/>
                <w:szCs w:val="16"/>
                <w:lang w:val="es-BO"/>
              </w:rPr>
            </w:pPr>
          </w:p>
        </w:tc>
        <w:tc>
          <w:tcPr>
            <w:tcW w:w="178" w:type="pct"/>
            <w:tcBorders>
              <w:top w:val="nil"/>
              <w:left w:val="nil"/>
              <w:bottom w:val="nil"/>
              <w:right w:val="nil"/>
            </w:tcBorders>
            <w:shd w:val="clear" w:color="auto" w:fill="auto"/>
            <w:vAlign w:val="center"/>
          </w:tcPr>
          <w:p w14:paraId="681CA196" w14:textId="77777777" w:rsidR="00632123" w:rsidRPr="00E169D4" w:rsidRDefault="00632123"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2D6FEF14" w14:textId="77777777" w:rsidR="00632123" w:rsidRPr="00E169D4" w:rsidRDefault="00632123"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3A33A836" w14:textId="77777777" w:rsidR="00632123" w:rsidRPr="00E169D4" w:rsidRDefault="00632123" w:rsidP="009F0A1A">
            <w:pPr>
              <w:adjustRightInd w:val="0"/>
              <w:snapToGrid w:val="0"/>
              <w:jc w:val="center"/>
              <w:rPr>
                <w:rFonts w:ascii="Arial" w:hAnsi="Arial" w:cs="Arial"/>
                <w:sz w:val="16"/>
                <w:szCs w:val="16"/>
                <w:lang w:val="es-BO"/>
              </w:rPr>
            </w:pPr>
          </w:p>
        </w:tc>
        <w:tc>
          <w:tcPr>
            <w:tcW w:w="1237" w:type="pct"/>
            <w:vMerge w:val="restart"/>
            <w:tcBorders>
              <w:top w:val="single" w:sz="4" w:space="0" w:color="auto"/>
              <w:left w:val="single" w:sz="4" w:space="0" w:color="auto"/>
              <w:right w:val="single" w:sz="4" w:space="0" w:color="auto"/>
            </w:tcBorders>
            <w:shd w:val="clear" w:color="auto" w:fill="DEEAF6" w:themeFill="accent1" w:themeFillTint="33"/>
            <w:vAlign w:val="center"/>
          </w:tcPr>
          <w:p w14:paraId="6AC8E034" w14:textId="23E800FA" w:rsidR="00632123" w:rsidRPr="00E169D4" w:rsidRDefault="00A20432" w:rsidP="009F0A1A">
            <w:pPr>
              <w:adjustRightInd w:val="0"/>
              <w:snapToGrid w:val="0"/>
              <w:jc w:val="center"/>
              <w:rPr>
                <w:rFonts w:ascii="Arial" w:hAnsi="Arial" w:cs="Arial"/>
                <w:sz w:val="16"/>
                <w:szCs w:val="16"/>
                <w:lang w:val="es-BO"/>
              </w:rPr>
            </w:pPr>
            <w:r w:rsidRPr="00A20432">
              <w:rPr>
                <w:rFonts w:ascii="Arial" w:hAnsi="Arial" w:cs="Arial"/>
                <w:sz w:val="16"/>
                <w:szCs w:val="16"/>
                <w:lang w:val="es-BO"/>
              </w:rPr>
              <w:t>https://www.aevivienda.gob.bo</w:t>
            </w:r>
          </w:p>
        </w:tc>
        <w:tc>
          <w:tcPr>
            <w:tcW w:w="65" w:type="pct"/>
            <w:vMerge/>
            <w:tcBorders>
              <w:left w:val="single" w:sz="4" w:space="0" w:color="auto"/>
            </w:tcBorders>
            <w:shd w:val="clear" w:color="auto" w:fill="auto"/>
            <w:vAlign w:val="center"/>
          </w:tcPr>
          <w:p w14:paraId="374E1AC2" w14:textId="77777777" w:rsidR="00632123" w:rsidRPr="00E169D4" w:rsidRDefault="00632123" w:rsidP="009F0A1A">
            <w:pPr>
              <w:adjustRightInd w:val="0"/>
              <w:snapToGrid w:val="0"/>
              <w:rPr>
                <w:rFonts w:ascii="Arial" w:hAnsi="Arial" w:cs="Arial"/>
                <w:sz w:val="16"/>
                <w:szCs w:val="16"/>
                <w:lang w:val="es-BO"/>
              </w:rPr>
            </w:pPr>
          </w:p>
        </w:tc>
      </w:tr>
      <w:tr w:rsidR="00632123" w:rsidRPr="00E169D4" w14:paraId="4E0735F9" w14:textId="77777777" w:rsidTr="00A20432">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EF9CE6D" w14:textId="77777777" w:rsidR="00632123" w:rsidRPr="00E169D4" w:rsidRDefault="00632123" w:rsidP="009F0A1A">
            <w:pPr>
              <w:adjustRightInd w:val="0"/>
              <w:snapToGrid w:val="0"/>
              <w:jc w:val="center"/>
              <w:rPr>
                <w:rFonts w:ascii="Arial" w:hAnsi="Arial" w:cs="Arial"/>
                <w:sz w:val="14"/>
                <w:szCs w:val="14"/>
                <w:lang w:val="es-BO"/>
              </w:rPr>
            </w:pPr>
          </w:p>
        </w:tc>
        <w:tc>
          <w:tcPr>
            <w:tcW w:w="1740" w:type="pct"/>
            <w:tcBorders>
              <w:top w:val="nil"/>
              <w:left w:val="single" w:sz="12" w:space="0" w:color="auto"/>
              <w:bottom w:val="nil"/>
              <w:right w:val="nil"/>
            </w:tcBorders>
            <w:shd w:val="clear" w:color="auto" w:fill="auto"/>
            <w:vAlign w:val="bottom"/>
          </w:tcPr>
          <w:p w14:paraId="4070F0C2" w14:textId="77777777" w:rsidR="00632123" w:rsidRPr="00E169D4" w:rsidRDefault="00632123"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47D10F0E" w14:textId="77777777" w:rsidR="00632123" w:rsidRPr="00E169D4" w:rsidRDefault="00632123"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3A3B57FD" w14:textId="77777777" w:rsidR="00632123" w:rsidRPr="00E169D4" w:rsidRDefault="00632123"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11AB5ED4"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76619D4A" w14:textId="77777777" w:rsidR="00632123" w:rsidRPr="00E169D4" w:rsidRDefault="00632123"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19DC1B84"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2C1865B4" w14:textId="77777777" w:rsidR="00632123" w:rsidRPr="00E169D4" w:rsidRDefault="00632123"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14:paraId="3F02808F"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5E0AC371"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5DF8A98E" w14:textId="77777777" w:rsidR="00632123" w:rsidRPr="00E169D4" w:rsidRDefault="00632123"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14:paraId="278D8ED2"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7CACC6C8" w14:textId="77777777" w:rsidR="00632123" w:rsidRPr="00E169D4" w:rsidRDefault="00632123" w:rsidP="009F0A1A">
            <w:pPr>
              <w:adjustRightInd w:val="0"/>
              <w:snapToGrid w:val="0"/>
              <w:jc w:val="center"/>
              <w:rPr>
                <w:rFonts w:ascii="Arial" w:hAnsi="Arial" w:cs="Arial"/>
                <w:sz w:val="4"/>
                <w:szCs w:val="4"/>
                <w:lang w:val="es-BO"/>
              </w:rPr>
            </w:pPr>
          </w:p>
        </w:tc>
        <w:tc>
          <w:tcPr>
            <w:tcW w:w="178" w:type="pct"/>
            <w:tcBorders>
              <w:top w:val="nil"/>
              <w:left w:val="nil"/>
              <w:bottom w:val="nil"/>
              <w:right w:val="nil"/>
            </w:tcBorders>
            <w:shd w:val="clear" w:color="auto" w:fill="auto"/>
            <w:vAlign w:val="center"/>
          </w:tcPr>
          <w:p w14:paraId="0B52E537"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06301A85"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single" w:sz="4" w:space="0" w:color="auto"/>
            </w:tcBorders>
            <w:shd w:val="clear" w:color="auto" w:fill="auto"/>
            <w:vAlign w:val="center"/>
          </w:tcPr>
          <w:p w14:paraId="7E7601E1" w14:textId="77777777" w:rsidR="00632123" w:rsidRPr="00E169D4" w:rsidRDefault="00632123" w:rsidP="009F0A1A">
            <w:pPr>
              <w:adjustRightInd w:val="0"/>
              <w:snapToGrid w:val="0"/>
              <w:jc w:val="center"/>
              <w:rPr>
                <w:rFonts w:ascii="Arial" w:hAnsi="Arial" w:cs="Arial"/>
                <w:sz w:val="4"/>
                <w:szCs w:val="4"/>
                <w:lang w:val="es-BO"/>
              </w:rPr>
            </w:pPr>
          </w:p>
        </w:tc>
        <w:tc>
          <w:tcPr>
            <w:tcW w:w="1237" w:type="pct"/>
            <w:vMerge/>
            <w:tcBorders>
              <w:left w:val="single" w:sz="4" w:space="0" w:color="auto"/>
              <w:bottom w:val="single" w:sz="4" w:space="0" w:color="auto"/>
              <w:right w:val="single" w:sz="4" w:space="0" w:color="auto"/>
            </w:tcBorders>
            <w:shd w:val="clear" w:color="auto" w:fill="DEEAF6" w:themeFill="accent1" w:themeFillTint="33"/>
            <w:vAlign w:val="center"/>
          </w:tcPr>
          <w:p w14:paraId="10332354" w14:textId="77777777" w:rsidR="00632123" w:rsidRPr="00E169D4" w:rsidRDefault="00632123" w:rsidP="009F0A1A">
            <w:pPr>
              <w:adjustRightInd w:val="0"/>
              <w:snapToGrid w:val="0"/>
              <w:jc w:val="center"/>
              <w:rPr>
                <w:rFonts w:ascii="Arial" w:hAnsi="Arial" w:cs="Arial"/>
                <w:sz w:val="4"/>
                <w:szCs w:val="4"/>
                <w:lang w:val="es-BO"/>
              </w:rPr>
            </w:pPr>
          </w:p>
        </w:tc>
        <w:tc>
          <w:tcPr>
            <w:tcW w:w="65" w:type="pct"/>
            <w:vMerge/>
            <w:tcBorders>
              <w:left w:val="single" w:sz="4" w:space="0" w:color="auto"/>
            </w:tcBorders>
            <w:shd w:val="clear" w:color="auto" w:fill="auto"/>
            <w:vAlign w:val="center"/>
          </w:tcPr>
          <w:p w14:paraId="14DF1A78" w14:textId="77777777" w:rsidR="00632123" w:rsidRPr="00E169D4" w:rsidRDefault="00632123" w:rsidP="009F0A1A">
            <w:pPr>
              <w:adjustRightInd w:val="0"/>
              <w:snapToGrid w:val="0"/>
              <w:rPr>
                <w:rFonts w:ascii="Arial" w:hAnsi="Arial" w:cs="Arial"/>
                <w:sz w:val="4"/>
                <w:szCs w:val="4"/>
                <w:lang w:val="es-BO"/>
              </w:rPr>
            </w:pPr>
          </w:p>
        </w:tc>
      </w:tr>
      <w:tr w:rsidR="00AE691F" w:rsidRPr="00E169D4" w14:paraId="3B9D7BEB" w14:textId="77777777" w:rsidTr="00A20432">
        <w:trPr>
          <w:trHeight w:val="132"/>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5D24EE5" w14:textId="77777777" w:rsidR="00AE691F" w:rsidRPr="00E169D4" w:rsidRDefault="00AE691F" w:rsidP="009F0A1A">
            <w:pPr>
              <w:adjustRightInd w:val="0"/>
              <w:snapToGrid w:val="0"/>
              <w:jc w:val="center"/>
              <w:rPr>
                <w:rFonts w:ascii="Arial" w:hAnsi="Arial" w:cs="Arial"/>
                <w:sz w:val="14"/>
                <w:szCs w:val="14"/>
                <w:lang w:val="es-BO"/>
              </w:rPr>
            </w:pPr>
          </w:p>
        </w:tc>
        <w:tc>
          <w:tcPr>
            <w:tcW w:w="1740" w:type="pct"/>
            <w:tcBorders>
              <w:top w:val="nil"/>
              <w:left w:val="single" w:sz="12" w:space="0" w:color="auto"/>
              <w:bottom w:val="nil"/>
              <w:right w:val="nil"/>
            </w:tcBorders>
            <w:shd w:val="clear" w:color="auto" w:fill="auto"/>
            <w:vAlign w:val="bottom"/>
          </w:tcPr>
          <w:p w14:paraId="40295AF8" w14:textId="77777777" w:rsidR="00AE691F" w:rsidRPr="007B28E0" w:rsidRDefault="00AE691F" w:rsidP="009F0A1A">
            <w:pPr>
              <w:adjustRightInd w:val="0"/>
              <w:snapToGrid w:val="0"/>
              <w:ind w:left="113" w:right="113"/>
              <w:jc w:val="both"/>
              <w:rPr>
                <w:rFonts w:ascii="Arial" w:hAnsi="Arial" w:cs="Arial"/>
                <w:strike/>
                <w:color w:val="FF0000"/>
                <w:sz w:val="4"/>
                <w:szCs w:val="4"/>
                <w:lang w:val="es-BO"/>
              </w:rPr>
            </w:pPr>
          </w:p>
        </w:tc>
        <w:tc>
          <w:tcPr>
            <w:tcW w:w="66" w:type="pct"/>
            <w:tcBorders>
              <w:top w:val="nil"/>
              <w:left w:val="nil"/>
              <w:bottom w:val="nil"/>
              <w:right w:val="single" w:sz="12" w:space="0" w:color="auto"/>
            </w:tcBorders>
            <w:shd w:val="clear" w:color="auto" w:fill="auto"/>
            <w:vAlign w:val="bottom"/>
          </w:tcPr>
          <w:p w14:paraId="0D93A347" w14:textId="77777777" w:rsidR="00AE691F" w:rsidRPr="007B28E0" w:rsidRDefault="00AE691F" w:rsidP="009F0A1A">
            <w:pPr>
              <w:adjustRightInd w:val="0"/>
              <w:snapToGrid w:val="0"/>
              <w:ind w:left="113" w:right="113"/>
              <w:jc w:val="both"/>
              <w:rPr>
                <w:rFonts w:ascii="Arial" w:hAnsi="Arial" w:cs="Arial"/>
                <w:b/>
                <w:strike/>
                <w:color w:val="FF0000"/>
                <w:sz w:val="4"/>
                <w:szCs w:val="4"/>
                <w:lang w:val="es-BO"/>
              </w:rPr>
            </w:pPr>
          </w:p>
        </w:tc>
        <w:tc>
          <w:tcPr>
            <w:tcW w:w="65" w:type="pct"/>
            <w:tcBorders>
              <w:top w:val="nil"/>
              <w:left w:val="single" w:sz="12" w:space="0" w:color="auto"/>
              <w:bottom w:val="nil"/>
              <w:right w:val="nil"/>
            </w:tcBorders>
            <w:shd w:val="clear" w:color="auto" w:fill="auto"/>
            <w:vAlign w:val="center"/>
          </w:tcPr>
          <w:p w14:paraId="73EBA3B2"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75" w:type="pct"/>
            <w:tcBorders>
              <w:top w:val="nil"/>
              <w:left w:val="nil"/>
              <w:bottom w:val="nil"/>
              <w:right w:val="nil"/>
            </w:tcBorders>
            <w:shd w:val="clear" w:color="auto" w:fill="auto"/>
            <w:vAlign w:val="center"/>
          </w:tcPr>
          <w:p w14:paraId="31F3D9C1"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nil"/>
            </w:tcBorders>
            <w:shd w:val="clear" w:color="auto" w:fill="auto"/>
            <w:vAlign w:val="center"/>
          </w:tcPr>
          <w:p w14:paraId="72F57EC7"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88" w:type="pct"/>
            <w:tcBorders>
              <w:top w:val="nil"/>
              <w:left w:val="nil"/>
              <w:bottom w:val="nil"/>
              <w:right w:val="nil"/>
            </w:tcBorders>
            <w:shd w:val="clear" w:color="auto" w:fill="auto"/>
            <w:vAlign w:val="center"/>
          </w:tcPr>
          <w:p w14:paraId="4F0D84F0"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nil"/>
            </w:tcBorders>
            <w:shd w:val="clear" w:color="auto" w:fill="auto"/>
            <w:vAlign w:val="center"/>
          </w:tcPr>
          <w:p w14:paraId="54B1D3B6"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255" w:type="pct"/>
            <w:tcBorders>
              <w:top w:val="nil"/>
              <w:left w:val="nil"/>
              <w:bottom w:val="nil"/>
              <w:right w:val="nil"/>
            </w:tcBorders>
            <w:shd w:val="clear" w:color="auto" w:fill="auto"/>
            <w:vAlign w:val="center"/>
          </w:tcPr>
          <w:p w14:paraId="4513D5DE"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single" w:sz="4" w:space="0" w:color="auto"/>
            </w:tcBorders>
            <w:shd w:val="clear" w:color="auto" w:fill="auto"/>
            <w:vAlign w:val="center"/>
          </w:tcPr>
          <w:p w14:paraId="25007CF1"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single" w:sz="4" w:space="0" w:color="auto"/>
              <w:bottom w:val="nil"/>
              <w:right w:val="nil"/>
            </w:tcBorders>
          </w:tcPr>
          <w:p w14:paraId="1EC5F47B"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60" w:type="pct"/>
            <w:tcBorders>
              <w:top w:val="nil"/>
              <w:left w:val="nil"/>
              <w:bottom w:val="nil"/>
              <w:right w:val="nil"/>
            </w:tcBorders>
            <w:shd w:val="clear" w:color="auto" w:fill="auto"/>
            <w:vAlign w:val="center"/>
          </w:tcPr>
          <w:p w14:paraId="2B40DEBD"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nil"/>
            </w:tcBorders>
            <w:shd w:val="clear" w:color="auto" w:fill="auto"/>
            <w:vAlign w:val="center"/>
          </w:tcPr>
          <w:p w14:paraId="72ADBA25"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78" w:type="pct"/>
            <w:tcBorders>
              <w:top w:val="nil"/>
              <w:left w:val="nil"/>
              <w:bottom w:val="nil"/>
              <w:right w:val="nil"/>
            </w:tcBorders>
            <w:shd w:val="clear" w:color="auto" w:fill="auto"/>
            <w:vAlign w:val="center"/>
          </w:tcPr>
          <w:p w14:paraId="0DCB1435"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single" w:sz="12" w:space="0" w:color="auto"/>
            </w:tcBorders>
            <w:shd w:val="clear" w:color="auto" w:fill="auto"/>
            <w:vAlign w:val="center"/>
          </w:tcPr>
          <w:p w14:paraId="42D2E4FC"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single" w:sz="12" w:space="0" w:color="auto"/>
              <w:bottom w:val="nil"/>
              <w:right w:val="nil"/>
            </w:tcBorders>
            <w:shd w:val="clear" w:color="auto" w:fill="auto"/>
            <w:vAlign w:val="center"/>
          </w:tcPr>
          <w:p w14:paraId="2FA76613"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237" w:type="pct"/>
            <w:tcBorders>
              <w:top w:val="single" w:sz="4" w:space="0" w:color="auto"/>
              <w:left w:val="nil"/>
              <w:bottom w:val="nil"/>
              <w:right w:val="nil"/>
            </w:tcBorders>
            <w:shd w:val="clear" w:color="auto" w:fill="auto"/>
            <w:vAlign w:val="center"/>
          </w:tcPr>
          <w:p w14:paraId="4403A82A"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vMerge/>
            <w:tcBorders>
              <w:left w:val="nil"/>
            </w:tcBorders>
            <w:shd w:val="clear" w:color="auto" w:fill="auto"/>
            <w:vAlign w:val="center"/>
          </w:tcPr>
          <w:p w14:paraId="5B57351D"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541A8718" w14:textId="77777777" w:rsidTr="00A20432">
        <w:trPr>
          <w:trHeight w:val="77"/>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3A7ACCE" w14:textId="77777777" w:rsidR="00AE691F" w:rsidRPr="00E169D4" w:rsidRDefault="00AE691F" w:rsidP="009F0A1A">
            <w:pPr>
              <w:adjustRightInd w:val="0"/>
              <w:snapToGrid w:val="0"/>
              <w:jc w:val="center"/>
              <w:rPr>
                <w:rFonts w:ascii="Arial" w:hAnsi="Arial" w:cs="Arial"/>
                <w:sz w:val="14"/>
                <w:szCs w:val="14"/>
                <w:lang w:val="es-BO"/>
              </w:rPr>
            </w:pPr>
          </w:p>
        </w:tc>
        <w:tc>
          <w:tcPr>
            <w:tcW w:w="1740" w:type="pct"/>
            <w:tcBorders>
              <w:top w:val="nil"/>
              <w:left w:val="single" w:sz="12" w:space="0" w:color="auto"/>
              <w:bottom w:val="nil"/>
              <w:right w:val="nil"/>
            </w:tcBorders>
            <w:shd w:val="clear" w:color="auto" w:fill="auto"/>
            <w:vAlign w:val="bottom"/>
          </w:tcPr>
          <w:p w14:paraId="729D2AC8"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127F3398"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34EB084A"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nil"/>
              <w:left w:val="nil"/>
              <w:bottom w:val="nil"/>
              <w:right w:val="nil"/>
            </w:tcBorders>
            <w:shd w:val="clear" w:color="auto" w:fill="auto"/>
            <w:vAlign w:val="center"/>
          </w:tcPr>
          <w:p w14:paraId="37A9CFF5"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089BB204"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nil"/>
              <w:left w:val="nil"/>
              <w:bottom w:val="nil"/>
              <w:right w:val="nil"/>
            </w:tcBorders>
            <w:shd w:val="clear" w:color="auto" w:fill="auto"/>
            <w:vAlign w:val="center"/>
          </w:tcPr>
          <w:p w14:paraId="5808E5EB"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6869577D" w14:textId="77777777"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nil"/>
              <w:left w:val="nil"/>
              <w:bottom w:val="nil"/>
              <w:right w:val="nil"/>
            </w:tcBorders>
            <w:shd w:val="clear" w:color="auto" w:fill="auto"/>
            <w:vAlign w:val="center"/>
          </w:tcPr>
          <w:p w14:paraId="2C4E3E9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4" w:space="0" w:color="auto"/>
            </w:tcBorders>
            <w:shd w:val="clear" w:color="auto" w:fill="auto"/>
            <w:vAlign w:val="center"/>
          </w:tcPr>
          <w:p w14:paraId="50C2E038"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4" w:space="0" w:color="auto"/>
              <w:bottom w:val="nil"/>
              <w:right w:val="nil"/>
            </w:tcBorders>
          </w:tcPr>
          <w:p w14:paraId="5F20B03D" w14:textId="77777777"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14:paraId="04160395"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5B94226D" w14:textId="77777777" w:rsidR="00AE691F" w:rsidRPr="00E169D4" w:rsidRDefault="00AE691F" w:rsidP="009F0A1A">
            <w:pPr>
              <w:adjustRightInd w:val="0"/>
              <w:snapToGrid w:val="0"/>
              <w:jc w:val="center"/>
              <w:rPr>
                <w:rFonts w:ascii="Arial" w:hAnsi="Arial" w:cs="Arial"/>
                <w:sz w:val="4"/>
                <w:szCs w:val="4"/>
                <w:lang w:val="es-BO"/>
              </w:rPr>
            </w:pPr>
          </w:p>
        </w:tc>
        <w:tc>
          <w:tcPr>
            <w:tcW w:w="178" w:type="pct"/>
            <w:tcBorders>
              <w:top w:val="nil"/>
              <w:left w:val="nil"/>
              <w:bottom w:val="nil"/>
              <w:right w:val="nil"/>
            </w:tcBorders>
            <w:shd w:val="clear" w:color="auto" w:fill="auto"/>
            <w:vAlign w:val="center"/>
          </w:tcPr>
          <w:p w14:paraId="5CF98B62"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6C651BFF"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7DEFE6F7" w14:textId="77777777" w:rsidR="00AE691F" w:rsidRPr="00E169D4" w:rsidRDefault="00AE691F" w:rsidP="009F0A1A">
            <w:pPr>
              <w:adjustRightInd w:val="0"/>
              <w:snapToGrid w:val="0"/>
              <w:jc w:val="center"/>
              <w:rPr>
                <w:rFonts w:ascii="Arial" w:hAnsi="Arial" w:cs="Arial"/>
                <w:sz w:val="4"/>
                <w:szCs w:val="4"/>
                <w:lang w:val="es-BO"/>
              </w:rPr>
            </w:pPr>
          </w:p>
        </w:tc>
        <w:tc>
          <w:tcPr>
            <w:tcW w:w="1237" w:type="pct"/>
            <w:tcBorders>
              <w:top w:val="nil"/>
              <w:left w:val="nil"/>
              <w:bottom w:val="nil"/>
              <w:right w:val="nil"/>
            </w:tcBorders>
            <w:shd w:val="clear" w:color="auto" w:fill="auto"/>
            <w:vAlign w:val="center"/>
          </w:tcPr>
          <w:p w14:paraId="777C9022"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single" w:sz="4" w:space="0" w:color="auto"/>
              <w:left w:val="nil"/>
              <w:bottom w:val="nil"/>
            </w:tcBorders>
            <w:shd w:val="clear" w:color="auto" w:fill="auto"/>
            <w:vAlign w:val="center"/>
          </w:tcPr>
          <w:p w14:paraId="00B252AE" w14:textId="77777777" w:rsidR="00AE691F" w:rsidRPr="00E169D4" w:rsidRDefault="00AE691F" w:rsidP="009F0A1A">
            <w:pPr>
              <w:adjustRightInd w:val="0"/>
              <w:snapToGrid w:val="0"/>
              <w:rPr>
                <w:rFonts w:ascii="Arial" w:hAnsi="Arial" w:cs="Arial"/>
                <w:sz w:val="4"/>
                <w:szCs w:val="4"/>
                <w:lang w:val="es-BO"/>
              </w:rPr>
            </w:pPr>
          </w:p>
        </w:tc>
      </w:tr>
      <w:tr w:rsidR="00A20432" w:rsidRPr="00E169D4" w14:paraId="3EEFE4CA" w14:textId="77777777" w:rsidTr="00A20432">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8BD922B" w14:textId="4A1671B6" w:rsidR="00A20432" w:rsidRPr="00E169D4" w:rsidRDefault="00A20432" w:rsidP="009F0A1A">
            <w:pPr>
              <w:adjustRightInd w:val="0"/>
              <w:snapToGrid w:val="0"/>
              <w:jc w:val="center"/>
              <w:rPr>
                <w:rFonts w:ascii="Arial" w:hAnsi="Arial" w:cs="Arial"/>
                <w:sz w:val="14"/>
                <w:szCs w:val="14"/>
                <w:lang w:val="es-BO"/>
              </w:rPr>
            </w:pPr>
            <w:r>
              <w:rPr>
                <w:rFonts w:ascii="Arial" w:hAnsi="Arial" w:cs="Arial"/>
                <w:sz w:val="14"/>
                <w:szCs w:val="14"/>
                <w:lang w:val="es-BO"/>
              </w:rPr>
              <w:t>2</w:t>
            </w:r>
          </w:p>
        </w:tc>
        <w:tc>
          <w:tcPr>
            <w:tcW w:w="180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B9D3085" w14:textId="77777777" w:rsidR="00A20432" w:rsidRPr="00E169D4" w:rsidRDefault="00A20432"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y Apertura de Propuestas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185B414D" w14:textId="77777777" w:rsidR="00A20432" w:rsidRPr="00E169D4" w:rsidRDefault="00A20432"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7FE4D86C" w14:textId="77777777" w:rsidR="00A20432" w:rsidRPr="00E169D4" w:rsidRDefault="00A20432"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094FA2F2" w14:textId="77777777" w:rsidR="00A20432" w:rsidRPr="00E169D4" w:rsidRDefault="00A20432"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4F2ACD31" w14:textId="77777777" w:rsidR="00A20432" w:rsidRPr="00E169D4" w:rsidRDefault="00A20432"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380EC23E" w14:textId="77777777" w:rsidR="00A20432" w:rsidRPr="00E169D4" w:rsidRDefault="00A20432"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293E9E84" w14:textId="77777777" w:rsidR="00A20432" w:rsidRPr="00E169D4" w:rsidRDefault="00A20432"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6253E732" w14:textId="77777777" w:rsidR="00A20432" w:rsidRPr="00E169D4" w:rsidRDefault="00A20432"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47D960AD" w14:textId="77777777" w:rsidR="00A20432" w:rsidRPr="00E169D4" w:rsidRDefault="00A20432" w:rsidP="009F0A1A">
            <w:pPr>
              <w:adjustRightInd w:val="0"/>
              <w:snapToGrid w:val="0"/>
              <w:jc w:val="center"/>
              <w:rPr>
                <w:i/>
                <w:sz w:val="14"/>
                <w:szCs w:val="14"/>
                <w:lang w:val="es-BO"/>
              </w:rPr>
            </w:pPr>
          </w:p>
        </w:tc>
        <w:tc>
          <w:tcPr>
            <w:tcW w:w="160" w:type="pct"/>
            <w:tcBorders>
              <w:top w:val="nil"/>
              <w:left w:val="nil"/>
              <w:bottom w:val="single" w:sz="4" w:space="0" w:color="auto"/>
              <w:right w:val="nil"/>
            </w:tcBorders>
            <w:shd w:val="clear" w:color="auto" w:fill="auto"/>
            <w:tcMar>
              <w:left w:w="0" w:type="dxa"/>
              <w:right w:w="0" w:type="dxa"/>
            </w:tcMar>
            <w:vAlign w:val="center"/>
          </w:tcPr>
          <w:p w14:paraId="795E9BD2" w14:textId="77777777" w:rsidR="00A20432" w:rsidRPr="00E169D4" w:rsidRDefault="00A20432" w:rsidP="009F0A1A">
            <w:pPr>
              <w:adjustRightInd w:val="0"/>
              <w:snapToGrid w:val="0"/>
              <w:jc w:val="center"/>
              <w:rPr>
                <w:i/>
                <w:sz w:val="14"/>
                <w:szCs w:val="14"/>
                <w:lang w:val="es-BO"/>
              </w:rPr>
            </w:pPr>
            <w:r w:rsidRPr="00E169D4">
              <w:rPr>
                <w:i/>
                <w:sz w:val="14"/>
                <w:szCs w:val="14"/>
                <w:lang w:val="es-BO"/>
              </w:rPr>
              <w:t>Hora</w:t>
            </w:r>
          </w:p>
        </w:tc>
        <w:tc>
          <w:tcPr>
            <w:tcW w:w="65" w:type="pct"/>
            <w:tcBorders>
              <w:top w:val="nil"/>
              <w:left w:val="nil"/>
              <w:bottom w:val="nil"/>
              <w:right w:val="nil"/>
            </w:tcBorders>
            <w:shd w:val="clear" w:color="auto" w:fill="auto"/>
            <w:tcMar>
              <w:left w:w="0" w:type="dxa"/>
              <w:right w:w="0" w:type="dxa"/>
            </w:tcMar>
            <w:vAlign w:val="center"/>
          </w:tcPr>
          <w:p w14:paraId="3D8CB25D" w14:textId="77777777" w:rsidR="00A20432" w:rsidRPr="00E169D4" w:rsidRDefault="00A20432" w:rsidP="009F0A1A">
            <w:pPr>
              <w:adjustRightInd w:val="0"/>
              <w:snapToGrid w:val="0"/>
              <w:jc w:val="center"/>
              <w:rPr>
                <w:i/>
                <w:sz w:val="14"/>
                <w:szCs w:val="14"/>
                <w:lang w:val="es-BO"/>
              </w:rPr>
            </w:pPr>
          </w:p>
        </w:tc>
        <w:tc>
          <w:tcPr>
            <w:tcW w:w="178" w:type="pct"/>
            <w:tcBorders>
              <w:top w:val="nil"/>
              <w:left w:val="nil"/>
              <w:bottom w:val="single" w:sz="4" w:space="0" w:color="auto"/>
              <w:right w:val="nil"/>
            </w:tcBorders>
            <w:shd w:val="clear" w:color="auto" w:fill="auto"/>
            <w:tcMar>
              <w:left w:w="0" w:type="dxa"/>
              <w:right w:w="0" w:type="dxa"/>
            </w:tcMar>
            <w:vAlign w:val="center"/>
          </w:tcPr>
          <w:p w14:paraId="59A362FD" w14:textId="77777777" w:rsidR="00A20432" w:rsidRPr="00E169D4" w:rsidRDefault="00A20432" w:rsidP="009F0A1A">
            <w:pPr>
              <w:adjustRightInd w:val="0"/>
              <w:snapToGrid w:val="0"/>
              <w:jc w:val="center"/>
              <w:rPr>
                <w:i/>
                <w:sz w:val="14"/>
                <w:szCs w:val="14"/>
                <w:lang w:val="es-BO"/>
              </w:rPr>
            </w:pPr>
            <w:r w:rsidRPr="00E169D4">
              <w:rPr>
                <w:i/>
                <w:sz w:val="14"/>
                <w:szCs w:val="14"/>
                <w:lang w:val="es-BO"/>
              </w:rPr>
              <w:t>Min.</w:t>
            </w:r>
          </w:p>
        </w:tc>
        <w:tc>
          <w:tcPr>
            <w:tcW w:w="65" w:type="pct"/>
            <w:tcBorders>
              <w:top w:val="nil"/>
              <w:left w:val="nil"/>
              <w:bottom w:val="nil"/>
              <w:right w:val="single" w:sz="12" w:space="0" w:color="auto"/>
            </w:tcBorders>
            <w:shd w:val="clear" w:color="auto" w:fill="auto"/>
            <w:vAlign w:val="center"/>
          </w:tcPr>
          <w:p w14:paraId="6C196F81" w14:textId="77777777" w:rsidR="00A20432" w:rsidRPr="00E169D4" w:rsidRDefault="00A20432"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26D7A1C6" w14:textId="77777777" w:rsidR="00A20432" w:rsidRPr="00E169D4" w:rsidRDefault="00A20432" w:rsidP="009F0A1A">
            <w:pPr>
              <w:adjustRightInd w:val="0"/>
              <w:snapToGrid w:val="0"/>
              <w:jc w:val="center"/>
              <w:rPr>
                <w:i/>
                <w:sz w:val="14"/>
                <w:szCs w:val="14"/>
                <w:lang w:val="es-BO"/>
              </w:rPr>
            </w:pPr>
          </w:p>
        </w:tc>
        <w:tc>
          <w:tcPr>
            <w:tcW w:w="1237" w:type="pct"/>
            <w:tcBorders>
              <w:top w:val="nil"/>
              <w:left w:val="nil"/>
              <w:bottom w:val="single" w:sz="4" w:space="0" w:color="auto"/>
              <w:right w:val="nil"/>
            </w:tcBorders>
            <w:shd w:val="clear" w:color="auto" w:fill="auto"/>
            <w:vAlign w:val="center"/>
          </w:tcPr>
          <w:p w14:paraId="3965F0C9" w14:textId="77777777" w:rsidR="00A20432" w:rsidRPr="00E169D4" w:rsidRDefault="00A20432" w:rsidP="009F0A1A">
            <w:pPr>
              <w:adjustRightInd w:val="0"/>
              <w:snapToGrid w:val="0"/>
              <w:jc w:val="center"/>
              <w:rPr>
                <w:i/>
                <w:sz w:val="14"/>
                <w:szCs w:val="14"/>
                <w:lang w:val="es-BO"/>
              </w:rPr>
            </w:pPr>
          </w:p>
        </w:tc>
        <w:tc>
          <w:tcPr>
            <w:tcW w:w="65" w:type="pct"/>
            <w:vMerge w:val="restart"/>
            <w:tcBorders>
              <w:top w:val="nil"/>
              <w:left w:val="nil"/>
            </w:tcBorders>
            <w:shd w:val="clear" w:color="auto" w:fill="auto"/>
            <w:vAlign w:val="center"/>
          </w:tcPr>
          <w:p w14:paraId="16D33047" w14:textId="77777777" w:rsidR="00A20432" w:rsidRPr="00E169D4" w:rsidRDefault="00A20432" w:rsidP="009F0A1A">
            <w:pPr>
              <w:adjustRightInd w:val="0"/>
              <w:snapToGrid w:val="0"/>
              <w:rPr>
                <w:rFonts w:ascii="Arial" w:hAnsi="Arial" w:cs="Arial"/>
                <w:sz w:val="16"/>
                <w:szCs w:val="16"/>
                <w:lang w:val="es-BO"/>
              </w:rPr>
            </w:pPr>
          </w:p>
        </w:tc>
      </w:tr>
      <w:tr w:rsidR="00A20432" w:rsidRPr="00E169D4" w14:paraId="5B53A678" w14:textId="77777777" w:rsidTr="00A20432">
        <w:trPr>
          <w:trHeight w:val="1590"/>
        </w:trPr>
        <w:tc>
          <w:tcPr>
            <w:tcW w:w="415" w:type="pct"/>
            <w:vMerge/>
            <w:tcBorders>
              <w:left w:val="single" w:sz="12" w:space="0" w:color="auto"/>
              <w:right w:val="single" w:sz="12" w:space="0" w:color="auto"/>
            </w:tcBorders>
            <w:shd w:val="clear" w:color="auto" w:fill="auto"/>
            <w:noWrap/>
            <w:tcMar>
              <w:left w:w="0" w:type="dxa"/>
              <w:right w:w="0" w:type="dxa"/>
            </w:tcMar>
            <w:vAlign w:val="center"/>
          </w:tcPr>
          <w:p w14:paraId="142900C9" w14:textId="77777777" w:rsidR="00A20432" w:rsidRPr="00E169D4" w:rsidRDefault="00A20432" w:rsidP="009F0A1A">
            <w:pPr>
              <w:adjustRightInd w:val="0"/>
              <w:snapToGrid w:val="0"/>
              <w:jc w:val="center"/>
              <w:rPr>
                <w:rFonts w:ascii="Arial" w:hAnsi="Arial" w:cs="Arial"/>
                <w:sz w:val="14"/>
                <w:szCs w:val="14"/>
                <w:lang w:val="es-BO"/>
              </w:rPr>
            </w:pPr>
          </w:p>
        </w:tc>
        <w:tc>
          <w:tcPr>
            <w:tcW w:w="1806" w:type="pct"/>
            <w:gridSpan w:val="2"/>
            <w:vMerge/>
            <w:tcBorders>
              <w:left w:val="single" w:sz="12" w:space="0" w:color="auto"/>
              <w:right w:val="single" w:sz="12" w:space="0" w:color="auto"/>
            </w:tcBorders>
            <w:shd w:val="clear" w:color="auto" w:fill="auto"/>
            <w:vAlign w:val="bottom"/>
          </w:tcPr>
          <w:p w14:paraId="040FEBFA" w14:textId="77777777" w:rsidR="00A20432" w:rsidRPr="00E169D4" w:rsidRDefault="00A20432" w:rsidP="009F0A1A">
            <w:pPr>
              <w:adjustRightInd w:val="0"/>
              <w:snapToGrid w:val="0"/>
              <w:ind w:left="113" w:right="113"/>
              <w:jc w:val="both"/>
              <w:rPr>
                <w:rFonts w:ascii="Arial" w:hAnsi="Arial" w:cs="Arial"/>
                <w:b/>
                <w:sz w:val="16"/>
                <w:szCs w:val="16"/>
                <w:lang w:val="es-BO"/>
              </w:rPr>
            </w:pPr>
          </w:p>
        </w:tc>
        <w:tc>
          <w:tcPr>
            <w:tcW w:w="65" w:type="pct"/>
            <w:vMerge w:val="restart"/>
            <w:tcBorders>
              <w:top w:val="nil"/>
              <w:left w:val="single" w:sz="12" w:space="0" w:color="auto"/>
              <w:right w:val="single" w:sz="4" w:space="0" w:color="auto"/>
            </w:tcBorders>
            <w:shd w:val="clear" w:color="auto" w:fill="auto"/>
            <w:vAlign w:val="center"/>
          </w:tcPr>
          <w:p w14:paraId="71DC77D6" w14:textId="77777777" w:rsidR="00A20432" w:rsidRPr="00E169D4" w:rsidRDefault="00A20432"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1EE386A" w14:textId="4B14F768" w:rsidR="00A20432" w:rsidRPr="00E169D4" w:rsidRDefault="00D10C3B" w:rsidP="009F0A1A">
            <w:pPr>
              <w:adjustRightInd w:val="0"/>
              <w:snapToGrid w:val="0"/>
              <w:jc w:val="center"/>
              <w:rPr>
                <w:rFonts w:ascii="Arial" w:hAnsi="Arial" w:cs="Arial"/>
                <w:sz w:val="16"/>
                <w:szCs w:val="16"/>
                <w:lang w:val="es-BO"/>
              </w:rPr>
            </w:pPr>
            <w:r>
              <w:rPr>
                <w:rFonts w:ascii="Arial" w:hAnsi="Arial" w:cs="Arial"/>
                <w:sz w:val="16"/>
                <w:szCs w:val="16"/>
                <w:lang w:val="es-BO"/>
              </w:rPr>
              <w:t>20</w:t>
            </w:r>
          </w:p>
        </w:tc>
        <w:tc>
          <w:tcPr>
            <w:tcW w:w="65" w:type="pct"/>
            <w:vMerge w:val="restart"/>
            <w:tcBorders>
              <w:top w:val="nil"/>
              <w:left w:val="single" w:sz="4" w:space="0" w:color="auto"/>
              <w:right w:val="single" w:sz="4" w:space="0" w:color="auto"/>
            </w:tcBorders>
            <w:shd w:val="clear" w:color="auto" w:fill="auto"/>
            <w:vAlign w:val="center"/>
          </w:tcPr>
          <w:p w14:paraId="1AF71519" w14:textId="77777777" w:rsidR="00A20432" w:rsidRPr="00E169D4" w:rsidRDefault="00A20432"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right w:val="single" w:sz="4" w:space="0" w:color="auto"/>
            </w:tcBorders>
            <w:shd w:val="clear" w:color="auto" w:fill="DEEAF6" w:themeFill="accent1" w:themeFillTint="33"/>
            <w:vAlign w:val="center"/>
          </w:tcPr>
          <w:p w14:paraId="13F12AB7" w14:textId="3782797C" w:rsidR="00A20432" w:rsidRPr="00E169D4" w:rsidRDefault="00B13ED0" w:rsidP="009F0A1A">
            <w:pPr>
              <w:adjustRightInd w:val="0"/>
              <w:snapToGrid w:val="0"/>
              <w:jc w:val="center"/>
              <w:rPr>
                <w:rFonts w:ascii="Arial" w:hAnsi="Arial" w:cs="Arial"/>
                <w:sz w:val="16"/>
                <w:szCs w:val="16"/>
                <w:lang w:val="es-BO"/>
              </w:rPr>
            </w:pPr>
            <w:r>
              <w:rPr>
                <w:rFonts w:ascii="Arial" w:hAnsi="Arial" w:cs="Arial"/>
                <w:sz w:val="16"/>
                <w:szCs w:val="16"/>
                <w:lang w:val="es-BO"/>
              </w:rPr>
              <w:t>05</w:t>
            </w:r>
          </w:p>
        </w:tc>
        <w:tc>
          <w:tcPr>
            <w:tcW w:w="65" w:type="pct"/>
            <w:vMerge w:val="restart"/>
            <w:tcBorders>
              <w:top w:val="nil"/>
              <w:left w:val="single" w:sz="4" w:space="0" w:color="auto"/>
              <w:right w:val="single" w:sz="4" w:space="0" w:color="auto"/>
            </w:tcBorders>
            <w:shd w:val="clear" w:color="auto" w:fill="auto"/>
            <w:vAlign w:val="center"/>
          </w:tcPr>
          <w:p w14:paraId="26005EA9" w14:textId="77777777" w:rsidR="00A20432" w:rsidRPr="00E169D4" w:rsidRDefault="00A20432"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right w:val="single" w:sz="4" w:space="0" w:color="auto"/>
            </w:tcBorders>
            <w:shd w:val="clear" w:color="auto" w:fill="DEEAF6" w:themeFill="accent1" w:themeFillTint="33"/>
            <w:vAlign w:val="center"/>
          </w:tcPr>
          <w:p w14:paraId="773C4B5D" w14:textId="4775B763" w:rsidR="00A20432" w:rsidRPr="00E169D4" w:rsidRDefault="00A20432"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vMerge w:val="restart"/>
            <w:tcBorders>
              <w:top w:val="nil"/>
              <w:left w:val="single" w:sz="4" w:space="0" w:color="auto"/>
              <w:right w:val="single" w:sz="12" w:space="0" w:color="auto"/>
            </w:tcBorders>
            <w:shd w:val="clear" w:color="auto" w:fill="auto"/>
            <w:vAlign w:val="center"/>
          </w:tcPr>
          <w:p w14:paraId="5F24240C" w14:textId="77777777" w:rsidR="00A20432" w:rsidRPr="00E169D4" w:rsidRDefault="00A20432" w:rsidP="009F0A1A">
            <w:pPr>
              <w:adjustRightInd w:val="0"/>
              <w:snapToGrid w:val="0"/>
              <w:jc w:val="center"/>
              <w:rPr>
                <w:rFonts w:ascii="Arial" w:hAnsi="Arial" w:cs="Arial"/>
                <w:sz w:val="16"/>
                <w:szCs w:val="16"/>
                <w:lang w:val="es-BO"/>
              </w:rPr>
            </w:pPr>
          </w:p>
        </w:tc>
        <w:tc>
          <w:tcPr>
            <w:tcW w:w="65" w:type="pct"/>
            <w:vMerge w:val="restart"/>
            <w:tcBorders>
              <w:top w:val="nil"/>
              <w:left w:val="single" w:sz="12" w:space="0" w:color="auto"/>
              <w:right w:val="single" w:sz="4" w:space="0" w:color="auto"/>
            </w:tcBorders>
          </w:tcPr>
          <w:p w14:paraId="0887C48B" w14:textId="77777777" w:rsidR="00A20432" w:rsidRPr="00E169D4" w:rsidRDefault="00A20432" w:rsidP="009F0A1A">
            <w:pPr>
              <w:adjustRightInd w:val="0"/>
              <w:snapToGrid w:val="0"/>
              <w:jc w:val="center"/>
              <w:rPr>
                <w:rFonts w:ascii="Arial" w:hAnsi="Arial" w:cs="Arial"/>
                <w:sz w:val="16"/>
                <w:szCs w:val="16"/>
                <w:lang w:val="es-BO"/>
              </w:rPr>
            </w:pPr>
          </w:p>
        </w:tc>
        <w:tc>
          <w:tcPr>
            <w:tcW w:w="160" w:type="pct"/>
            <w:tcBorders>
              <w:top w:val="single" w:sz="4" w:space="0" w:color="auto"/>
              <w:left w:val="single" w:sz="4" w:space="0" w:color="auto"/>
              <w:right w:val="single" w:sz="4" w:space="0" w:color="auto"/>
            </w:tcBorders>
            <w:shd w:val="clear" w:color="auto" w:fill="DEEAF6" w:themeFill="accent1" w:themeFillTint="33"/>
            <w:vAlign w:val="center"/>
          </w:tcPr>
          <w:p w14:paraId="5B8BB65A" w14:textId="1E4707B9" w:rsidR="00A20432" w:rsidRPr="00E169D4" w:rsidRDefault="00D02193" w:rsidP="009F0A1A">
            <w:pPr>
              <w:adjustRightInd w:val="0"/>
              <w:snapToGrid w:val="0"/>
              <w:jc w:val="center"/>
              <w:rPr>
                <w:rFonts w:ascii="Arial" w:hAnsi="Arial" w:cs="Arial"/>
                <w:sz w:val="16"/>
                <w:szCs w:val="16"/>
                <w:lang w:val="es-BO"/>
              </w:rPr>
            </w:pPr>
            <w:r>
              <w:rPr>
                <w:rFonts w:ascii="Arial" w:hAnsi="Arial" w:cs="Arial"/>
                <w:sz w:val="16"/>
                <w:szCs w:val="16"/>
                <w:lang w:val="es-BO"/>
              </w:rPr>
              <w:t>11</w:t>
            </w:r>
          </w:p>
        </w:tc>
        <w:tc>
          <w:tcPr>
            <w:tcW w:w="65" w:type="pct"/>
            <w:vMerge w:val="restart"/>
            <w:tcBorders>
              <w:top w:val="nil"/>
              <w:left w:val="single" w:sz="4" w:space="0" w:color="auto"/>
              <w:right w:val="single" w:sz="4" w:space="0" w:color="auto"/>
            </w:tcBorders>
            <w:shd w:val="clear" w:color="auto" w:fill="auto"/>
            <w:vAlign w:val="center"/>
          </w:tcPr>
          <w:p w14:paraId="19DF7AD5" w14:textId="77777777" w:rsidR="00A20432" w:rsidRPr="00E169D4" w:rsidRDefault="00A20432" w:rsidP="009F0A1A">
            <w:pPr>
              <w:adjustRightInd w:val="0"/>
              <w:snapToGrid w:val="0"/>
              <w:jc w:val="center"/>
              <w:rPr>
                <w:rFonts w:ascii="Arial" w:hAnsi="Arial" w:cs="Arial"/>
                <w:sz w:val="16"/>
                <w:szCs w:val="16"/>
                <w:lang w:val="es-BO"/>
              </w:rPr>
            </w:pPr>
          </w:p>
        </w:tc>
        <w:tc>
          <w:tcPr>
            <w:tcW w:w="178" w:type="pct"/>
            <w:tcBorders>
              <w:top w:val="single" w:sz="4" w:space="0" w:color="auto"/>
              <w:left w:val="single" w:sz="4" w:space="0" w:color="auto"/>
              <w:right w:val="single" w:sz="4" w:space="0" w:color="auto"/>
            </w:tcBorders>
            <w:shd w:val="clear" w:color="auto" w:fill="DEEAF6" w:themeFill="accent1" w:themeFillTint="33"/>
            <w:vAlign w:val="center"/>
          </w:tcPr>
          <w:p w14:paraId="2D77F294" w14:textId="3071CD29" w:rsidR="00A20432" w:rsidRPr="00E169D4" w:rsidRDefault="00D02193" w:rsidP="00A20432">
            <w:pPr>
              <w:adjustRightInd w:val="0"/>
              <w:snapToGrid w:val="0"/>
              <w:jc w:val="center"/>
              <w:rPr>
                <w:rFonts w:ascii="Arial" w:hAnsi="Arial" w:cs="Arial"/>
                <w:sz w:val="16"/>
                <w:szCs w:val="16"/>
                <w:lang w:val="es-BO"/>
              </w:rPr>
            </w:pPr>
            <w:r>
              <w:rPr>
                <w:rFonts w:ascii="Arial" w:hAnsi="Arial" w:cs="Arial"/>
                <w:sz w:val="16"/>
                <w:szCs w:val="16"/>
                <w:lang w:val="es-BO"/>
              </w:rPr>
              <w:t>00</w:t>
            </w:r>
          </w:p>
        </w:tc>
        <w:tc>
          <w:tcPr>
            <w:tcW w:w="65" w:type="pct"/>
            <w:vMerge w:val="restart"/>
            <w:tcBorders>
              <w:top w:val="nil"/>
              <w:left w:val="single" w:sz="4" w:space="0" w:color="auto"/>
              <w:right w:val="single" w:sz="12" w:space="0" w:color="auto"/>
            </w:tcBorders>
            <w:shd w:val="clear" w:color="auto" w:fill="auto"/>
            <w:vAlign w:val="center"/>
          </w:tcPr>
          <w:p w14:paraId="6DA1F041" w14:textId="77777777" w:rsidR="00A20432" w:rsidRPr="00E169D4" w:rsidRDefault="00A20432" w:rsidP="009F0A1A">
            <w:pPr>
              <w:adjustRightInd w:val="0"/>
              <w:snapToGrid w:val="0"/>
              <w:jc w:val="center"/>
              <w:rPr>
                <w:rFonts w:ascii="Arial" w:hAnsi="Arial" w:cs="Arial"/>
                <w:sz w:val="16"/>
                <w:szCs w:val="16"/>
                <w:lang w:val="es-BO"/>
              </w:rPr>
            </w:pPr>
          </w:p>
        </w:tc>
        <w:tc>
          <w:tcPr>
            <w:tcW w:w="65" w:type="pct"/>
            <w:vMerge w:val="restart"/>
            <w:tcBorders>
              <w:top w:val="nil"/>
              <w:left w:val="single" w:sz="12" w:space="0" w:color="auto"/>
              <w:right w:val="single" w:sz="4" w:space="0" w:color="auto"/>
            </w:tcBorders>
            <w:shd w:val="clear" w:color="auto" w:fill="auto"/>
            <w:vAlign w:val="center"/>
          </w:tcPr>
          <w:p w14:paraId="788ADB4E" w14:textId="77777777" w:rsidR="00A20432" w:rsidRPr="00E169D4" w:rsidRDefault="00A20432" w:rsidP="009F0A1A">
            <w:pPr>
              <w:adjustRightInd w:val="0"/>
              <w:snapToGrid w:val="0"/>
              <w:jc w:val="center"/>
              <w:rPr>
                <w:rFonts w:ascii="Arial" w:hAnsi="Arial" w:cs="Arial"/>
                <w:sz w:val="16"/>
                <w:szCs w:val="16"/>
                <w:lang w:val="es-BO"/>
              </w:rPr>
            </w:pPr>
          </w:p>
        </w:tc>
        <w:tc>
          <w:tcPr>
            <w:tcW w:w="1237" w:type="pct"/>
            <w:tcBorders>
              <w:top w:val="single" w:sz="4" w:space="0" w:color="auto"/>
              <w:left w:val="single" w:sz="4" w:space="0" w:color="auto"/>
              <w:right w:val="single" w:sz="4" w:space="0" w:color="auto"/>
            </w:tcBorders>
            <w:shd w:val="clear" w:color="auto" w:fill="DEEAF6" w:themeFill="accent1" w:themeFillTint="33"/>
            <w:vAlign w:val="center"/>
          </w:tcPr>
          <w:p w14:paraId="23396E88" w14:textId="77777777" w:rsidR="00A20432" w:rsidRPr="00DE0394" w:rsidRDefault="00A20432" w:rsidP="00A20432">
            <w:pPr>
              <w:adjustRightInd w:val="0"/>
              <w:snapToGrid w:val="0"/>
              <w:jc w:val="both"/>
              <w:rPr>
                <w:rFonts w:ascii="Arial" w:hAnsi="Arial" w:cs="Arial"/>
                <w:b/>
                <w:i/>
                <w:sz w:val="12"/>
                <w:szCs w:val="16"/>
                <w:u w:val="single"/>
                <w:lang w:val="es-BO"/>
              </w:rPr>
            </w:pPr>
            <w:r w:rsidRPr="00DE0394">
              <w:rPr>
                <w:rFonts w:ascii="Arial" w:hAnsi="Arial" w:cs="Arial"/>
                <w:b/>
                <w:i/>
                <w:sz w:val="16"/>
                <w:szCs w:val="16"/>
                <w:u w:val="single"/>
                <w:lang w:val="es-BO"/>
              </w:rPr>
              <w:t>PRESENTACIÓN DE PROPUESTAS:</w:t>
            </w:r>
          </w:p>
          <w:p w14:paraId="020C3C8C" w14:textId="2D468A7E" w:rsidR="00A20432" w:rsidRPr="00E169D4" w:rsidRDefault="00A20432" w:rsidP="00A20432">
            <w:pPr>
              <w:adjustRightInd w:val="0"/>
              <w:snapToGrid w:val="0"/>
              <w:jc w:val="both"/>
              <w:rPr>
                <w:rFonts w:ascii="Arial" w:hAnsi="Arial" w:cs="Arial"/>
                <w:sz w:val="16"/>
                <w:szCs w:val="16"/>
                <w:lang w:val="es-BO"/>
              </w:rPr>
            </w:pPr>
            <w:r w:rsidRPr="00A20432">
              <w:rPr>
                <w:rFonts w:ascii="Arial" w:hAnsi="Arial" w:cs="Arial"/>
                <w:i/>
                <w:iCs/>
                <w:sz w:val="14"/>
                <w:szCs w:val="16"/>
                <w:lang w:val="es-BO"/>
              </w:rPr>
              <w:t xml:space="preserve">Se realizará en la Calle Regimiento Campos </w:t>
            </w:r>
            <w:proofErr w:type="spellStart"/>
            <w:r w:rsidRPr="00A20432">
              <w:rPr>
                <w:rFonts w:ascii="Arial" w:hAnsi="Arial" w:cs="Arial"/>
                <w:i/>
                <w:iCs/>
                <w:sz w:val="14"/>
                <w:szCs w:val="16"/>
                <w:lang w:val="es-BO"/>
              </w:rPr>
              <w:t>N°</w:t>
            </w:r>
            <w:proofErr w:type="spellEnd"/>
            <w:r w:rsidRPr="00A20432">
              <w:rPr>
                <w:rFonts w:ascii="Arial" w:hAnsi="Arial" w:cs="Arial"/>
                <w:i/>
                <w:iCs/>
                <w:sz w:val="14"/>
                <w:szCs w:val="16"/>
                <w:lang w:val="es-BO"/>
              </w:rPr>
              <w:t xml:space="preserve"> 146 esq. Cleto Loayza, 2do. Piso Oficina de Asistente de Dirección</w:t>
            </w:r>
          </w:p>
        </w:tc>
        <w:tc>
          <w:tcPr>
            <w:tcW w:w="65" w:type="pct"/>
            <w:vMerge/>
            <w:tcBorders>
              <w:left w:val="single" w:sz="4" w:space="0" w:color="auto"/>
            </w:tcBorders>
            <w:shd w:val="clear" w:color="auto" w:fill="auto"/>
            <w:vAlign w:val="center"/>
          </w:tcPr>
          <w:p w14:paraId="2A7B680E" w14:textId="77777777" w:rsidR="00A20432" w:rsidRPr="00E169D4" w:rsidRDefault="00A20432" w:rsidP="009F0A1A">
            <w:pPr>
              <w:adjustRightInd w:val="0"/>
              <w:snapToGrid w:val="0"/>
              <w:rPr>
                <w:rFonts w:ascii="Arial" w:hAnsi="Arial" w:cs="Arial"/>
                <w:sz w:val="16"/>
                <w:szCs w:val="16"/>
                <w:lang w:val="es-BO"/>
              </w:rPr>
            </w:pPr>
          </w:p>
        </w:tc>
      </w:tr>
      <w:tr w:rsidR="00A20432" w:rsidRPr="00E169D4" w14:paraId="061D4FBC" w14:textId="77777777" w:rsidTr="00A20432">
        <w:trPr>
          <w:trHeight w:val="1589"/>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09F6E50A" w14:textId="77777777" w:rsidR="00A20432" w:rsidRPr="00E169D4" w:rsidRDefault="00A20432" w:rsidP="00A20432">
            <w:pPr>
              <w:adjustRightInd w:val="0"/>
              <w:snapToGrid w:val="0"/>
              <w:jc w:val="center"/>
              <w:rPr>
                <w:rFonts w:ascii="Arial" w:hAnsi="Arial" w:cs="Arial"/>
                <w:sz w:val="14"/>
                <w:szCs w:val="14"/>
                <w:lang w:val="es-BO"/>
              </w:rPr>
            </w:pPr>
          </w:p>
        </w:tc>
        <w:tc>
          <w:tcPr>
            <w:tcW w:w="1806" w:type="pct"/>
            <w:gridSpan w:val="2"/>
            <w:vMerge/>
            <w:tcBorders>
              <w:left w:val="single" w:sz="12" w:space="0" w:color="auto"/>
              <w:bottom w:val="nil"/>
              <w:right w:val="single" w:sz="12" w:space="0" w:color="auto"/>
            </w:tcBorders>
            <w:shd w:val="clear" w:color="auto" w:fill="auto"/>
            <w:vAlign w:val="bottom"/>
          </w:tcPr>
          <w:p w14:paraId="5FBD5E56" w14:textId="77777777" w:rsidR="00A20432" w:rsidRPr="00E169D4" w:rsidRDefault="00A20432" w:rsidP="00A20432">
            <w:pPr>
              <w:adjustRightInd w:val="0"/>
              <w:snapToGrid w:val="0"/>
              <w:ind w:left="113" w:right="113"/>
              <w:jc w:val="both"/>
              <w:rPr>
                <w:rFonts w:ascii="Arial" w:hAnsi="Arial" w:cs="Arial"/>
                <w:b/>
                <w:sz w:val="16"/>
                <w:szCs w:val="16"/>
                <w:lang w:val="es-BO"/>
              </w:rPr>
            </w:pPr>
          </w:p>
        </w:tc>
        <w:tc>
          <w:tcPr>
            <w:tcW w:w="65" w:type="pct"/>
            <w:vMerge/>
            <w:tcBorders>
              <w:left w:val="single" w:sz="12" w:space="0" w:color="auto"/>
              <w:bottom w:val="nil"/>
              <w:right w:val="single" w:sz="4" w:space="0" w:color="auto"/>
            </w:tcBorders>
            <w:shd w:val="clear" w:color="auto" w:fill="auto"/>
            <w:vAlign w:val="center"/>
          </w:tcPr>
          <w:p w14:paraId="7ED901CC" w14:textId="77777777" w:rsidR="00A20432" w:rsidRPr="00E169D4" w:rsidRDefault="00A20432" w:rsidP="00A20432">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626F946" w14:textId="0A8A14D9" w:rsidR="00A20432" w:rsidRPr="00E169D4" w:rsidRDefault="00D10C3B" w:rsidP="00A20432">
            <w:pPr>
              <w:adjustRightInd w:val="0"/>
              <w:snapToGrid w:val="0"/>
              <w:jc w:val="center"/>
              <w:rPr>
                <w:rFonts w:ascii="Arial" w:hAnsi="Arial" w:cs="Arial"/>
                <w:sz w:val="16"/>
                <w:szCs w:val="16"/>
                <w:lang w:val="es-BO"/>
              </w:rPr>
            </w:pPr>
            <w:r>
              <w:rPr>
                <w:rFonts w:ascii="Arial" w:hAnsi="Arial" w:cs="Arial"/>
                <w:sz w:val="16"/>
                <w:szCs w:val="16"/>
                <w:lang w:val="es-BO"/>
              </w:rPr>
              <w:t>20</w:t>
            </w:r>
          </w:p>
        </w:tc>
        <w:tc>
          <w:tcPr>
            <w:tcW w:w="65" w:type="pct"/>
            <w:vMerge/>
            <w:tcBorders>
              <w:left w:val="single" w:sz="4" w:space="0" w:color="auto"/>
              <w:bottom w:val="nil"/>
              <w:right w:val="single" w:sz="4" w:space="0" w:color="auto"/>
            </w:tcBorders>
            <w:shd w:val="clear" w:color="auto" w:fill="auto"/>
            <w:vAlign w:val="center"/>
          </w:tcPr>
          <w:p w14:paraId="0035F08A" w14:textId="77777777" w:rsidR="00A20432" w:rsidRPr="00E169D4" w:rsidRDefault="00A20432" w:rsidP="00A20432">
            <w:pPr>
              <w:adjustRightInd w:val="0"/>
              <w:snapToGrid w:val="0"/>
              <w:jc w:val="center"/>
              <w:rPr>
                <w:rFonts w:ascii="Arial" w:hAnsi="Arial" w:cs="Arial"/>
                <w:sz w:val="16"/>
                <w:szCs w:val="16"/>
                <w:lang w:val="es-BO"/>
              </w:rPr>
            </w:pPr>
          </w:p>
        </w:tc>
        <w:tc>
          <w:tcPr>
            <w:tcW w:w="188" w:type="pct"/>
            <w:tcBorders>
              <w:left w:val="single" w:sz="4" w:space="0" w:color="auto"/>
              <w:bottom w:val="single" w:sz="4" w:space="0" w:color="auto"/>
              <w:right w:val="single" w:sz="4" w:space="0" w:color="auto"/>
            </w:tcBorders>
            <w:shd w:val="clear" w:color="auto" w:fill="DEEAF6" w:themeFill="accent1" w:themeFillTint="33"/>
            <w:vAlign w:val="center"/>
          </w:tcPr>
          <w:p w14:paraId="30598625" w14:textId="14D7DDD5" w:rsidR="00A20432" w:rsidRPr="00E169D4" w:rsidRDefault="00B13ED0" w:rsidP="00A20432">
            <w:pPr>
              <w:adjustRightInd w:val="0"/>
              <w:snapToGrid w:val="0"/>
              <w:jc w:val="center"/>
              <w:rPr>
                <w:rFonts w:ascii="Arial" w:hAnsi="Arial" w:cs="Arial"/>
                <w:sz w:val="16"/>
                <w:szCs w:val="16"/>
                <w:lang w:val="es-BO"/>
              </w:rPr>
            </w:pPr>
            <w:r>
              <w:rPr>
                <w:rFonts w:ascii="Arial" w:hAnsi="Arial" w:cs="Arial"/>
                <w:sz w:val="16"/>
                <w:szCs w:val="16"/>
                <w:lang w:val="es-BO"/>
              </w:rPr>
              <w:t>05</w:t>
            </w:r>
          </w:p>
        </w:tc>
        <w:tc>
          <w:tcPr>
            <w:tcW w:w="65" w:type="pct"/>
            <w:vMerge/>
            <w:tcBorders>
              <w:left w:val="single" w:sz="4" w:space="0" w:color="auto"/>
              <w:bottom w:val="nil"/>
              <w:right w:val="single" w:sz="4" w:space="0" w:color="auto"/>
            </w:tcBorders>
            <w:shd w:val="clear" w:color="auto" w:fill="auto"/>
            <w:vAlign w:val="center"/>
          </w:tcPr>
          <w:p w14:paraId="757C1321" w14:textId="77777777" w:rsidR="00A20432" w:rsidRPr="00E169D4" w:rsidRDefault="00A20432" w:rsidP="00A20432">
            <w:pPr>
              <w:adjustRightInd w:val="0"/>
              <w:snapToGrid w:val="0"/>
              <w:jc w:val="center"/>
              <w:rPr>
                <w:rFonts w:ascii="Arial" w:hAnsi="Arial" w:cs="Arial"/>
                <w:sz w:val="16"/>
                <w:szCs w:val="16"/>
                <w:lang w:val="es-BO"/>
              </w:rPr>
            </w:pPr>
          </w:p>
        </w:tc>
        <w:tc>
          <w:tcPr>
            <w:tcW w:w="255" w:type="pct"/>
            <w:tcBorders>
              <w:left w:val="single" w:sz="4" w:space="0" w:color="auto"/>
              <w:bottom w:val="single" w:sz="4" w:space="0" w:color="auto"/>
              <w:right w:val="single" w:sz="4" w:space="0" w:color="auto"/>
            </w:tcBorders>
            <w:shd w:val="clear" w:color="auto" w:fill="DEEAF6" w:themeFill="accent1" w:themeFillTint="33"/>
            <w:vAlign w:val="center"/>
          </w:tcPr>
          <w:p w14:paraId="33F6D179" w14:textId="51B58674" w:rsidR="00A20432" w:rsidRDefault="00A20432" w:rsidP="00A20432">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vMerge/>
            <w:tcBorders>
              <w:left w:val="single" w:sz="4" w:space="0" w:color="auto"/>
              <w:bottom w:val="nil"/>
              <w:right w:val="single" w:sz="12" w:space="0" w:color="auto"/>
            </w:tcBorders>
            <w:shd w:val="clear" w:color="auto" w:fill="auto"/>
            <w:vAlign w:val="center"/>
          </w:tcPr>
          <w:p w14:paraId="1ECEEBCC" w14:textId="77777777" w:rsidR="00A20432" w:rsidRPr="00E169D4" w:rsidRDefault="00A20432" w:rsidP="00A20432">
            <w:pPr>
              <w:adjustRightInd w:val="0"/>
              <w:snapToGrid w:val="0"/>
              <w:jc w:val="center"/>
              <w:rPr>
                <w:rFonts w:ascii="Arial" w:hAnsi="Arial" w:cs="Arial"/>
                <w:sz w:val="16"/>
                <w:szCs w:val="16"/>
                <w:lang w:val="es-BO"/>
              </w:rPr>
            </w:pPr>
          </w:p>
        </w:tc>
        <w:tc>
          <w:tcPr>
            <w:tcW w:w="65" w:type="pct"/>
            <w:vMerge/>
            <w:tcBorders>
              <w:left w:val="single" w:sz="12" w:space="0" w:color="auto"/>
              <w:bottom w:val="nil"/>
              <w:right w:val="single" w:sz="4" w:space="0" w:color="auto"/>
            </w:tcBorders>
          </w:tcPr>
          <w:p w14:paraId="0338A69D" w14:textId="77777777" w:rsidR="00A20432" w:rsidRPr="00E169D4" w:rsidRDefault="00A20432" w:rsidP="00A20432">
            <w:pPr>
              <w:adjustRightInd w:val="0"/>
              <w:snapToGrid w:val="0"/>
              <w:jc w:val="center"/>
              <w:rPr>
                <w:rFonts w:ascii="Arial" w:hAnsi="Arial" w:cs="Arial"/>
                <w:sz w:val="16"/>
                <w:szCs w:val="16"/>
                <w:lang w:val="es-BO"/>
              </w:rPr>
            </w:pPr>
          </w:p>
        </w:tc>
        <w:tc>
          <w:tcPr>
            <w:tcW w:w="160" w:type="pct"/>
            <w:tcBorders>
              <w:left w:val="single" w:sz="4" w:space="0" w:color="auto"/>
              <w:bottom w:val="single" w:sz="4" w:space="0" w:color="auto"/>
              <w:right w:val="single" w:sz="4" w:space="0" w:color="auto"/>
            </w:tcBorders>
            <w:shd w:val="clear" w:color="auto" w:fill="DEEAF6" w:themeFill="accent1" w:themeFillTint="33"/>
            <w:vAlign w:val="center"/>
          </w:tcPr>
          <w:p w14:paraId="2F5C7CAC" w14:textId="703B96D0" w:rsidR="00A20432" w:rsidRDefault="00D02193" w:rsidP="00A20432">
            <w:pPr>
              <w:adjustRightInd w:val="0"/>
              <w:snapToGrid w:val="0"/>
              <w:jc w:val="center"/>
              <w:rPr>
                <w:rFonts w:ascii="Arial" w:hAnsi="Arial" w:cs="Arial"/>
                <w:sz w:val="16"/>
                <w:szCs w:val="16"/>
                <w:lang w:val="es-BO"/>
              </w:rPr>
            </w:pPr>
            <w:r>
              <w:rPr>
                <w:rFonts w:ascii="Arial" w:hAnsi="Arial" w:cs="Arial"/>
                <w:sz w:val="16"/>
                <w:szCs w:val="16"/>
                <w:lang w:val="es-BO"/>
              </w:rPr>
              <w:t>11</w:t>
            </w:r>
          </w:p>
        </w:tc>
        <w:tc>
          <w:tcPr>
            <w:tcW w:w="65" w:type="pct"/>
            <w:vMerge/>
            <w:tcBorders>
              <w:left w:val="single" w:sz="4" w:space="0" w:color="auto"/>
              <w:bottom w:val="nil"/>
              <w:right w:val="single" w:sz="4" w:space="0" w:color="auto"/>
            </w:tcBorders>
            <w:shd w:val="clear" w:color="auto" w:fill="auto"/>
            <w:vAlign w:val="center"/>
          </w:tcPr>
          <w:p w14:paraId="0A27AFB3" w14:textId="77777777" w:rsidR="00A20432" w:rsidRPr="00E169D4" w:rsidRDefault="00A20432" w:rsidP="00A20432">
            <w:pPr>
              <w:adjustRightInd w:val="0"/>
              <w:snapToGrid w:val="0"/>
              <w:jc w:val="center"/>
              <w:rPr>
                <w:rFonts w:ascii="Arial" w:hAnsi="Arial" w:cs="Arial"/>
                <w:sz w:val="16"/>
                <w:szCs w:val="16"/>
                <w:lang w:val="es-BO"/>
              </w:rPr>
            </w:pPr>
          </w:p>
        </w:tc>
        <w:tc>
          <w:tcPr>
            <w:tcW w:w="178" w:type="pct"/>
            <w:tcBorders>
              <w:left w:val="single" w:sz="4" w:space="0" w:color="auto"/>
              <w:bottom w:val="single" w:sz="4" w:space="0" w:color="auto"/>
              <w:right w:val="single" w:sz="4" w:space="0" w:color="auto"/>
            </w:tcBorders>
            <w:shd w:val="clear" w:color="auto" w:fill="DEEAF6" w:themeFill="accent1" w:themeFillTint="33"/>
            <w:vAlign w:val="center"/>
          </w:tcPr>
          <w:p w14:paraId="2F8C2F02" w14:textId="33D9AF37" w:rsidR="00A20432" w:rsidRDefault="00D02193" w:rsidP="00A20432">
            <w:pPr>
              <w:adjustRightInd w:val="0"/>
              <w:snapToGrid w:val="0"/>
              <w:jc w:val="center"/>
              <w:rPr>
                <w:rFonts w:ascii="Arial" w:hAnsi="Arial" w:cs="Arial"/>
                <w:sz w:val="16"/>
                <w:szCs w:val="16"/>
                <w:lang w:val="es-BO"/>
              </w:rPr>
            </w:pPr>
            <w:r>
              <w:rPr>
                <w:rFonts w:ascii="Arial" w:hAnsi="Arial" w:cs="Arial"/>
                <w:sz w:val="16"/>
                <w:szCs w:val="16"/>
                <w:lang w:val="es-BO"/>
              </w:rPr>
              <w:t>30</w:t>
            </w:r>
          </w:p>
        </w:tc>
        <w:tc>
          <w:tcPr>
            <w:tcW w:w="65" w:type="pct"/>
            <w:vMerge/>
            <w:tcBorders>
              <w:left w:val="single" w:sz="4" w:space="0" w:color="auto"/>
              <w:bottom w:val="nil"/>
              <w:right w:val="single" w:sz="12" w:space="0" w:color="auto"/>
            </w:tcBorders>
            <w:shd w:val="clear" w:color="auto" w:fill="auto"/>
            <w:vAlign w:val="center"/>
          </w:tcPr>
          <w:p w14:paraId="2FF4366B" w14:textId="77777777" w:rsidR="00A20432" w:rsidRPr="00E169D4" w:rsidRDefault="00A20432" w:rsidP="00A20432">
            <w:pPr>
              <w:adjustRightInd w:val="0"/>
              <w:snapToGrid w:val="0"/>
              <w:jc w:val="center"/>
              <w:rPr>
                <w:rFonts w:ascii="Arial" w:hAnsi="Arial" w:cs="Arial"/>
                <w:sz w:val="16"/>
                <w:szCs w:val="16"/>
                <w:lang w:val="es-BO"/>
              </w:rPr>
            </w:pPr>
          </w:p>
        </w:tc>
        <w:tc>
          <w:tcPr>
            <w:tcW w:w="65" w:type="pct"/>
            <w:vMerge/>
            <w:tcBorders>
              <w:left w:val="single" w:sz="12" w:space="0" w:color="auto"/>
              <w:bottom w:val="nil"/>
              <w:right w:val="single" w:sz="4" w:space="0" w:color="auto"/>
            </w:tcBorders>
            <w:shd w:val="clear" w:color="auto" w:fill="auto"/>
            <w:vAlign w:val="center"/>
          </w:tcPr>
          <w:p w14:paraId="46D886C7" w14:textId="77777777" w:rsidR="00A20432" w:rsidRPr="00E169D4" w:rsidRDefault="00A20432" w:rsidP="00A20432">
            <w:pPr>
              <w:adjustRightInd w:val="0"/>
              <w:snapToGrid w:val="0"/>
              <w:jc w:val="center"/>
              <w:rPr>
                <w:rFonts w:ascii="Arial" w:hAnsi="Arial" w:cs="Arial"/>
                <w:sz w:val="16"/>
                <w:szCs w:val="16"/>
                <w:lang w:val="es-BO"/>
              </w:rPr>
            </w:pPr>
          </w:p>
        </w:tc>
        <w:tc>
          <w:tcPr>
            <w:tcW w:w="1237" w:type="pct"/>
            <w:tcBorders>
              <w:left w:val="single" w:sz="4" w:space="0" w:color="auto"/>
              <w:bottom w:val="single" w:sz="4" w:space="0" w:color="auto"/>
              <w:right w:val="single" w:sz="4" w:space="0" w:color="auto"/>
            </w:tcBorders>
            <w:shd w:val="clear" w:color="auto" w:fill="DEEAF6" w:themeFill="accent1" w:themeFillTint="33"/>
            <w:vAlign w:val="center"/>
          </w:tcPr>
          <w:p w14:paraId="6DC2E9FF" w14:textId="77777777" w:rsidR="00A20432" w:rsidRPr="00DE0394" w:rsidRDefault="00A20432" w:rsidP="00A20432">
            <w:pPr>
              <w:adjustRightInd w:val="0"/>
              <w:snapToGrid w:val="0"/>
              <w:jc w:val="both"/>
              <w:rPr>
                <w:rFonts w:ascii="Arial" w:hAnsi="Arial" w:cs="Arial"/>
                <w:b/>
                <w:i/>
                <w:sz w:val="16"/>
                <w:szCs w:val="16"/>
                <w:u w:val="single"/>
                <w:lang w:val="es-BO"/>
              </w:rPr>
            </w:pPr>
            <w:r w:rsidRPr="00DE0394">
              <w:rPr>
                <w:rFonts w:ascii="Arial" w:hAnsi="Arial" w:cs="Arial"/>
                <w:b/>
                <w:i/>
                <w:sz w:val="16"/>
                <w:szCs w:val="16"/>
                <w:u w:val="single"/>
                <w:lang w:val="es-BO"/>
              </w:rPr>
              <w:t>APERTURA DE PROPUESTAS:</w:t>
            </w:r>
          </w:p>
          <w:p w14:paraId="6997DEC2" w14:textId="77777777" w:rsidR="00A20432" w:rsidRPr="00DE0394" w:rsidRDefault="00A20432" w:rsidP="00A20432">
            <w:pPr>
              <w:adjustRightInd w:val="0"/>
              <w:snapToGrid w:val="0"/>
              <w:jc w:val="both"/>
              <w:rPr>
                <w:rFonts w:ascii="Arial" w:hAnsi="Arial" w:cs="Arial"/>
                <w:i/>
                <w:sz w:val="14"/>
                <w:szCs w:val="16"/>
                <w:lang w:val="es-BO"/>
              </w:rPr>
            </w:pPr>
            <w:r w:rsidRPr="00DE0394">
              <w:rPr>
                <w:rFonts w:ascii="Arial" w:hAnsi="Arial" w:cs="Arial"/>
                <w:b/>
                <w:i/>
                <w:sz w:val="14"/>
                <w:szCs w:val="16"/>
                <w:lang w:val="es-BO"/>
              </w:rPr>
              <w:t>Propuestas:</w:t>
            </w:r>
            <w:r w:rsidRPr="00DE0394">
              <w:rPr>
                <w:rFonts w:ascii="Arial" w:hAnsi="Arial" w:cs="Arial"/>
                <w:i/>
                <w:sz w:val="14"/>
                <w:szCs w:val="16"/>
                <w:lang w:val="es-BO"/>
              </w:rPr>
              <w:t xml:space="preserve"> Se realizará en la Calle Regimiento Campos </w:t>
            </w:r>
            <w:proofErr w:type="spellStart"/>
            <w:r w:rsidRPr="00DE0394">
              <w:rPr>
                <w:rFonts w:ascii="Arial" w:hAnsi="Arial" w:cs="Arial"/>
                <w:i/>
                <w:sz w:val="14"/>
                <w:szCs w:val="16"/>
                <w:lang w:val="es-BO"/>
              </w:rPr>
              <w:t>N°</w:t>
            </w:r>
            <w:proofErr w:type="spellEnd"/>
            <w:r w:rsidRPr="00DE0394">
              <w:rPr>
                <w:rFonts w:ascii="Arial" w:hAnsi="Arial" w:cs="Arial"/>
                <w:i/>
                <w:sz w:val="14"/>
                <w:szCs w:val="16"/>
                <w:lang w:val="es-BO"/>
              </w:rPr>
              <w:t xml:space="preserve"> 146 esq. Cleto Loayza, </w:t>
            </w:r>
            <w:r>
              <w:rPr>
                <w:rFonts w:ascii="Arial" w:hAnsi="Arial" w:cs="Arial"/>
                <w:i/>
                <w:sz w:val="14"/>
                <w:szCs w:val="16"/>
                <w:lang w:val="es-BO"/>
              </w:rPr>
              <w:t>1er</w:t>
            </w:r>
            <w:r w:rsidRPr="00DE0394">
              <w:rPr>
                <w:rFonts w:ascii="Arial" w:hAnsi="Arial" w:cs="Arial"/>
                <w:i/>
                <w:sz w:val="14"/>
                <w:szCs w:val="16"/>
                <w:lang w:val="es-BO"/>
              </w:rPr>
              <w:t>. Piso Sala de Aperturas y por medio del enlace:</w:t>
            </w:r>
          </w:p>
          <w:p w14:paraId="7BB76D4F" w14:textId="38CEBCFC" w:rsidR="00A20432" w:rsidRPr="00DE0394" w:rsidRDefault="005B29F0" w:rsidP="00A20432">
            <w:pPr>
              <w:adjustRightInd w:val="0"/>
              <w:snapToGrid w:val="0"/>
              <w:jc w:val="both"/>
              <w:rPr>
                <w:rFonts w:ascii="Arial" w:hAnsi="Arial" w:cs="Arial"/>
                <w:b/>
                <w:i/>
                <w:sz w:val="16"/>
                <w:szCs w:val="16"/>
                <w:u w:val="single"/>
                <w:lang w:val="es-BO"/>
              </w:rPr>
            </w:pPr>
            <w:r w:rsidRPr="005B29F0">
              <w:rPr>
                <w:sz w:val="16"/>
                <w:szCs w:val="16"/>
              </w:rPr>
              <w:t>https://meet.google.com/dms-ouua-hby</w:t>
            </w:r>
          </w:p>
        </w:tc>
        <w:tc>
          <w:tcPr>
            <w:tcW w:w="65" w:type="pct"/>
            <w:vMerge/>
            <w:tcBorders>
              <w:left w:val="single" w:sz="4" w:space="0" w:color="auto"/>
            </w:tcBorders>
            <w:shd w:val="clear" w:color="auto" w:fill="auto"/>
            <w:vAlign w:val="center"/>
          </w:tcPr>
          <w:p w14:paraId="46E97AEA" w14:textId="77777777" w:rsidR="00A20432" w:rsidRPr="00E169D4" w:rsidRDefault="00A20432" w:rsidP="00A20432">
            <w:pPr>
              <w:adjustRightInd w:val="0"/>
              <w:snapToGrid w:val="0"/>
              <w:rPr>
                <w:rFonts w:ascii="Arial" w:hAnsi="Arial" w:cs="Arial"/>
                <w:sz w:val="16"/>
                <w:szCs w:val="16"/>
                <w:lang w:val="es-BO"/>
              </w:rPr>
            </w:pPr>
          </w:p>
        </w:tc>
      </w:tr>
      <w:tr w:rsidR="00A20432" w:rsidRPr="00E169D4" w14:paraId="6E098ADD" w14:textId="77777777" w:rsidTr="00A20432">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3264214" w14:textId="77777777" w:rsidR="00A20432" w:rsidRPr="00E169D4" w:rsidRDefault="00A20432" w:rsidP="009F0A1A">
            <w:pPr>
              <w:adjustRightInd w:val="0"/>
              <w:snapToGrid w:val="0"/>
              <w:jc w:val="center"/>
              <w:rPr>
                <w:rFonts w:ascii="Arial" w:hAnsi="Arial" w:cs="Arial"/>
                <w:sz w:val="14"/>
                <w:szCs w:val="14"/>
                <w:lang w:val="es-BO"/>
              </w:rPr>
            </w:pPr>
          </w:p>
        </w:tc>
        <w:tc>
          <w:tcPr>
            <w:tcW w:w="1740" w:type="pct"/>
            <w:tcBorders>
              <w:top w:val="nil"/>
              <w:left w:val="single" w:sz="12" w:space="0" w:color="auto"/>
              <w:bottom w:val="nil"/>
              <w:right w:val="nil"/>
            </w:tcBorders>
            <w:shd w:val="clear" w:color="auto" w:fill="auto"/>
            <w:vAlign w:val="bottom"/>
          </w:tcPr>
          <w:p w14:paraId="5DC1D61A" w14:textId="77777777" w:rsidR="00A20432" w:rsidRPr="00E169D4" w:rsidRDefault="00A20432"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703F7F4E" w14:textId="77777777" w:rsidR="00A20432" w:rsidRPr="00E169D4" w:rsidRDefault="00A20432"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4F03C7B3" w14:textId="77777777" w:rsidR="00A20432" w:rsidRPr="00E169D4" w:rsidRDefault="00A20432"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5F10FB50" w14:textId="77777777" w:rsidR="00A20432" w:rsidRPr="00E169D4" w:rsidRDefault="00A20432"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29860B5F" w14:textId="77777777" w:rsidR="00A20432" w:rsidRPr="00E169D4" w:rsidRDefault="00A20432"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166F1727" w14:textId="77777777" w:rsidR="00A20432" w:rsidRPr="00E169D4" w:rsidRDefault="00A20432"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3ED7EC44" w14:textId="77777777" w:rsidR="00A20432" w:rsidRPr="00E169D4" w:rsidRDefault="00A20432"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14:paraId="7C8FAFE9" w14:textId="77777777" w:rsidR="00A20432" w:rsidRPr="00E169D4" w:rsidRDefault="00A20432"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2F5C7B3A" w14:textId="77777777" w:rsidR="00A20432" w:rsidRPr="00E169D4" w:rsidRDefault="00A20432"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09F02409" w14:textId="77777777" w:rsidR="00A20432" w:rsidRPr="00E169D4" w:rsidRDefault="00A20432" w:rsidP="009F0A1A">
            <w:pPr>
              <w:adjustRightInd w:val="0"/>
              <w:snapToGrid w:val="0"/>
              <w:jc w:val="center"/>
              <w:rPr>
                <w:rFonts w:ascii="Arial" w:hAnsi="Arial" w:cs="Arial"/>
                <w:sz w:val="4"/>
                <w:szCs w:val="4"/>
                <w:lang w:val="es-BO"/>
              </w:rPr>
            </w:pPr>
          </w:p>
        </w:tc>
        <w:tc>
          <w:tcPr>
            <w:tcW w:w="160" w:type="pct"/>
            <w:tcBorders>
              <w:top w:val="single" w:sz="4" w:space="0" w:color="auto"/>
              <w:left w:val="nil"/>
              <w:bottom w:val="nil"/>
              <w:right w:val="nil"/>
            </w:tcBorders>
            <w:shd w:val="clear" w:color="auto" w:fill="auto"/>
            <w:vAlign w:val="center"/>
          </w:tcPr>
          <w:p w14:paraId="5CA31714" w14:textId="77777777" w:rsidR="00A20432" w:rsidRPr="00E169D4" w:rsidRDefault="00A20432"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77B941BD" w14:textId="77777777" w:rsidR="00A20432" w:rsidRPr="00E169D4" w:rsidRDefault="00A20432" w:rsidP="009F0A1A">
            <w:pPr>
              <w:adjustRightInd w:val="0"/>
              <w:snapToGrid w:val="0"/>
              <w:jc w:val="center"/>
              <w:rPr>
                <w:rFonts w:ascii="Arial" w:hAnsi="Arial" w:cs="Arial"/>
                <w:sz w:val="4"/>
                <w:szCs w:val="4"/>
                <w:lang w:val="es-BO"/>
              </w:rPr>
            </w:pPr>
          </w:p>
        </w:tc>
        <w:tc>
          <w:tcPr>
            <w:tcW w:w="178" w:type="pct"/>
            <w:tcBorders>
              <w:top w:val="single" w:sz="4" w:space="0" w:color="auto"/>
              <w:left w:val="nil"/>
              <w:bottom w:val="nil"/>
              <w:right w:val="nil"/>
            </w:tcBorders>
            <w:shd w:val="clear" w:color="auto" w:fill="auto"/>
            <w:vAlign w:val="center"/>
          </w:tcPr>
          <w:p w14:paraId="191BE9F2" w14:textId="77777777" w:rsidR="00A20432" w:rsidRPr="00E169D4" w:rsidRDefault="00A20432"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5EEAAD2C" w14:textId="77777777" w:rsidR="00A20432" w:rsidRPr="00E169D4" w:rsidRDefault="00A20432"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6C025D07" w14:textId="77777777" w:rsidR="00A20432" w:rsidRPr="00E169D4" w:rsidRDefault="00A20432" w:rsidP="009F0A1A">
            <w:pPr>
              <w:adjustRightInd w:val="0"/>
              <w:snapToGrid w:val="0"/>
              <w:jc w:val="center"/>
              <w:rPr>
                <w:rFonts w:ascii="Arial" w:hAnsi="Arial" w:cs="Arial"/>
                <w:sz w:val="4"/>
                <w:szCs w:val="4"/>
                <w:lang w:val="es-BO"/>
              </w:rPr>
            </w:pPr>
          </w:p>
        </w:tc>
        <w:tc>
          <w:tcPr>
            <w:tcW w:w="1237" w:type="pct"/>
            <w:tcBorders>
              <w:top w:val="single" w:sz="4" w:space="0" w:color="auto"/>
              <w:left w:val="nil"/>
              <w:bottom w:val="nil"/>
              <w:right w:val="nil"/>
            </w:tcBorders>
            <w:shd w:val="clear" w:color="auto" w:fill="auto"/>
            <w:vAlign w:val="center"/>
          </w:tcPr>
          <w:p w14:paraId="31B7D2E6" w14:textId="77777777" w:rsidR="00A20432" w:rsidRPr="00E169D4" w:rsidRDefault="00A20432" w:rsidP="009F0A1A">
            <w:pPr>
              <w:adjustRightInd w:val="0"/>
              <w:snapToGrid w:val="0"/>
              <w:jc w:val="center"/>
              <w:rPr>
                <w:rFonts w:ascii="Arial" w:hAnsi="Arial" w:cs="Arial"/>
                <w:sz w:val="4"/>
                <w:szCs w:val="4"/>
                <w:lang w:val="es-BO"/>
              </w:rPr>
            </w:pPr>
          </w:p>
        </w:tc>
        <w:tc>
          <w:tcPr>
            <w:tcW w:w="65" w:type="pct"/>
            <w:vMerge/>
            <w:tcBorders>
              <w:left w:val="nil"/>
            </w:tcBorders>
            <w:shd w:val="clear" w:color="auto" w:fill="auto"/>
            <w:vAlign w:val="center"/>
          </w:tcPr>
          <w:p w14:paraId="7422970C" w14:textId="77777777" w:rsidR="00A20432" w:rsidRPr="00E169D4" w:rsidRDefault="00A20432" w:rsidP="009F0A1A">
            <w:pPr>
              <w:adjustRightInd w:val="0"/>
              <w:snapToGrid w:val="0"/>
              <w:rPr>
                <w:rFonts w:ascii="Arial" w:hAnsi="Arial" w:cs="Arial"/>
                <w:sz w:val="4"/>
                <w:szCs w:val="4"/>
                <w:lang w:val="es-BO"/>
              </w:rPr>
            </w:pPr>
          </w:p>
        </w:tc>
      </w:tr>
      <w:tr w:rsidR="00A20432" w:rsidRPr="00E169D4" w14:paraId="2B1B4FDE" w14:textId="77777777" w:rsidTr="00A20432">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F212283" w14:textId="063A54E0" w:rsidR="00A20432" w:rsidRPr="00E169D4" w:rsidRDefault="00A20432" w:rsidP="009F0A1A">
            <w:pPr>
              <w:adjustRightInd w:val="0"/>
              <w:snapToGrid w:val="0"/>
              <w:jc w:val="center"/>
              <w:rPr>
                <w:rFonts w:ascii="Arial" w:hAnsi="Arial" w:cs="Arial"/>
                <w:sz w:val="14"/>
                <w:szCs w:val="14"/>
                <w:lang w:val="es-BO"/>
              </w:rPr>
            </w:pPr>
            <w:r>
              <w:rPr>
                <w:rFonts w:ascii="Arial" w:hAnsi="Arial" w:cs="Arial"/>
                <w:sz w:val="14"/>
                <w:szCs w:val="14"/>
                <w:lang w:val="es-BO"/>
              </w:rPr>
              <w:t>3</w:t>
            </w:r>
          </w:p>
        </w:tc>
        <w:tc>
          <w:tcPr>
            <w:tcW w:w="180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53600E3" w14:textId="77777777" w:rsidR="00A20432" w:rsidRPr="00E169D4" w:rsidRDefault="00A20432"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Informe de Evaluación y Recomendación de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73CCE3B2" w14:textId="77777777" w:rsidR="00A20432" w:rsidRPr="00E169D4" w:rsidRDefault="00A20432"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16481EB3" w14:textId="77777777" w:rsidR="00A20432" w:rsidRPr="00E169D4" w:rsidRDefault="00A20432"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67CE7664" w14:textId="77777777" w:rsidR="00A20432" w:rsidRPr="00E169D4" w:rsidRDefault="00A20432"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76A0D176" w14:textId="77777777" w:rsidR="00A20432" w:rsidRPr="00E169D4" w:rsidRDefault="00A20432"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129094BB" w14:textId="77777777" w:rsidR="00A20432" w:rsidRPr="00E169D4" w:rsidRDefault="00A20432"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4FA67CF6" w14:textId="77777777" w:rsidR="00A20432" w:rsidRPr="00E169D4" w:rsidRDefault="00A20432"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4114B798" w14:textId="77777777" w:rsidR="00A20432" w:rsidRPr="00E169D4" w:rsidRDefault="00A20432"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52D40DF8" w14:textId="77777777" w:rsidR="00A20432" w:rsidRPr="00E169D4" w:rsidRDefault="00A20432" w:rsidP="009F0A1A">
            <w:pPr>
              <w:adjustRightInd w:val="0"/>
              <w:snapToGrid w:val="0"/>
              <w:jc w:val="center"/>
              <w:rPr>
                <w:i/>
                <w:sz w:val="14"/>
                <w:szCs w:val="14"/>
                <w:lang w:val="es-BO"/>
              </w:rPr>
            </w:pPr>
          </w:p>
        </w:tc>
        <w:tc>
          <w:tcPr>
            <w:tcW w:w="160" w:type="pct"/>
            <w:tcBorders>
              <w:top w:val="nil"/>
              <w:left w:val="nil"/>
              <w:bottom w:val="nil"/>
              <w:right w:val="nil"/>
            </w:tcBorders>
            <w:shd w:val="clear" w:color="auto" w:fill="auto"/>
            <w:tcMar>
              <w:left w:w="0" w:type="dxa"/>
              <w:right w:w="0" w:type="dxa"/>
            </w:tcMar>
            <w:vAlign w:val="center"/>
          </w:tcPr>
          <w:p w14:paraId="2C28D570" w14:textId="77777777" w:rsidR="00A20432" w:rsidRPr="00E169D4" w:rsidRDefault="00A20432" w:rsidP="009F0A1A">
            <w:pPr>
              <w:adjustRightInd w:val="0"/>
              <w:snapToGrid w:val="0"/>
              <w:jc w:val="center"/>
              <w:rPr>
                <w:i/>
                <w:sz w:val="14"/>
                <w:szCs w:val="14"/>
                <w:lang w:val="es-BO"/>
              </w:rPr>
            </w:pPr>
          </w:p>
        </w:tc>
        <w:tc>
          <w:tcPr>
            <w:tcW w:w="65" w:type="pct"/>
            <w:tcBorders>
              <w:top w:val="nil"/>
              <w:left w:val="nil"/>
              <w:bottom w:val="nil"/>
              <w:right w:val="nil"/>
            </w:tcBorders>
            <w:shd w:val="clear" w:color="auto" w:fill="auto"/>
            <w:tcMar>
              <w:left w:w="0" w:type="dxa"/>
              <w:right w:w="0" w:type="dxa"/>
            </w:tcMar>
            <w:vAlign w:val="center"/>
          </w:tcPr>
          <w:p w14:paraId="3590E435" w14:textId="77777777" w:rsidR="00A20432" w:rsidRPr="00E169D4" w:rsidRDefault="00A20432" w:rsidP="009F0A1A">
            <w:pPr>
              <w:adjustRightInd w:val="0"/>
              <w:snapToGrid w:val="0"/>
              <w:jc w:val="center"/>
              <w:rPr>
                <w:i/>
                <w:sz w:val="14"/>
                <w:szCs w:val="14"/>
                <w:lang w:val="es-BO"/>
              </w:rPr>
            </w:pPr>
          </w:p>
        </w:tc>
        <w:tc>
          <w:tcPr>
            <w:tcW w:w="178" w:type="pct"/>
            <w:tcBorders>
              <w:top w:val="nil"/>
              <w:left w:val="nil"/>
              <w:bottom w:val="nil"/>
              <w:right w:val="nil"/>
            </w:tcBorders>
            <w:shd w:val="clear" w:color="auto" w:fill="auto"/>
            <w:tcMar>
              <w:left w:w="0" w:type="dxa"/>
              <w:right w:w="0" w:type="dxa"/>
            </w:tcMar>
            <w:vAlign w:val="center"/>
          </w:tcPr>
          <w:p w14:paraId="128F99C7" w14:textId="77777777" w:rsidR="00A20432" w:rsidRPr="00E169D4" w:rsidRDefault="00A20432" w:rsidP="009F0A1A">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2A0B1693" w14:textId="77777777" w:rsidR="00A20432" w:rsidRPr="00E169D4" w:rsidRDefault="00A20432"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066DD07C" w14:textId="77777777" w:rsidR="00A20432" w:rsidRPr="00E169D4" w:rsidRDefault="00A20432" w:rsidP="009F0A1A">
            <w:pPr>
              <w:adjustRightInd w:val="0"/>
              <w:snapToGrid w:val="0"/>
              <w:jc w:val="center"/>
              <w:rPr>
                <w:i/>
                <w:sz w:val="14"/>
                <w:szCs w:val="14"/>
                <w:lang w:val="es-BO"/>
              </w:rPr>
            </w:pPr>
          </w:p>
        </w:tc>
        <w:tc>
          <w:tcPr>
            <w:tcW w:w="1237" w:type="pct"/>
            <w:tcBorders>
              <w:top w:val="nil"/>
              <w:left w:val="nil"/>
              <w:bottom w:val="nil"/>
              <w:right w:val="nil"/>
            </w:tcBorders>
            <w:shd w:val="clear" w:color="auto" w:fill="auto"/>
            <w:vAlign w:val="center"/>
          </w:tcPr>
          <w:p w14:paraId="3DE3D8AC" w14:textId="77777777" w:rsidR="00A20432" w:rsidRPr="00E169D4" w:rsidRDefault="00A20432" w:rsidP="009F0A1A">
            <w:pPr>
              <w:adjustRightInd w:val="0"/>
              <w:snapToGrid w:val="0"/>
              <w:jc w:val="center"/>
              <w:rPr>
                <w:i/>
                <w:sz w:val="14"/>
                <w:szCs w:val="14"/>
                <w:lang w:val="es-BO"/>
              </w:rPr>
            </w:pPr>
          </w:p>
        </w:tc>
        <w:tc>
          <w:tcPr>
            <w:tcW w:w="65" w:type="pct"/>
            <w:vMerge/>
            <w:tcBorders>
              <w:left w:val="nil"/>
            </w:tcBorders>
            <w:shd w:val="clear" w:color="auto" w:fill="auto"/>
            <w:vAlign w:val="center"/>
          </w:tcPr>
          <w:p w14:paraId="68FC1E17" w14:textId="77777777" w:rsidR="00A20432" w:rsidRPr="00E169D4" w:rsidRDefault="00A20432" w:rsidP="009F0A1A">
            <w:pPr>
              <w:adjustRightInd w:val="0"/>
              <w:snapToGrid w:val="0"/>
              <w:rPr>
                <w:rFonts w:ascii="Arial" w:hAnsi="Arial" w:cs="Arial"/>
                <w:sz w:val="16"/>
                <w:szCs w:val="16"/>
                <w:lang w:val="es-BO"/>
              </w:rPr>
            </w:pPr>
          </w:p>
        </w:tc>
      </w:tr>
      <w:tr w:rsidR="00A20432" w:rsidRPr="00E169D4" w14:paraId="36AA59D2" w14:textId="77777777" w:rsidTr="00A20432">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51D3C69F" w14:textId="77777777" w:rsidR="00A20432" w:rsidRPr="00E169D4" w:rsidRDefault="00A20432" w:rsidP="009F0A1A">
            <w:pPr>
              <w:adjustRightInd w:val="0"/>
              <w:snapToGrid w:val="0"/>
              <w:jc w:val="center"/>
              <w:rPr>
                <w:rFonts w:ascii="Arial" w:hAnsi="Arial" w:cs="Arial"/>
                <w:sz w:val="14"/>
                <w:szCs w:val="14"/>
                <w:lang w:val="es-BO"/>
              </w:rPr>
            </w:pPr>
          </w:p>
        </w:tc>
        <w:tc>
          <w:tcPr>
            <w:tcW w:w="1806" w:type="pct"/>
            <w:gridSpan w:val="2"/>
            <w:vMerge/>
            <w:tcBorders>
              <w:left w:val="single" w:sz="12" w:space="0" w:color="auto"/>
              <w:bottom w:val="nil"/>
              <w:right w:val="single" w:sz="12" w:space="0" w:color="auto"/>
            </w:tcBorders>
            <w:shd w:val="clear" w:color="auto" w:fill="auto"/>
            <w:vAlign w:val="bottom"/>
          </w:tcPr>
          <w:p w14:paraId="4477ACD6" w14:textId="77777777" w:rsidR="00A20432" w:rsidRPr="00E169D4" w:rsidRDefault="00A20432"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3E2E56DF" w14:textId="77777777" w:rsidR="00A20432" w:rsidRPr="00E169D4" w:rsidRDefault="00A20432"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2C78DA5" w14:textId="59E5189C" w:rsidR="00A20432" w:rsidRPr="00E169D4" w:rsidRDefault="00D10C3B" w:rsidP="009F0A1A">
            <w:pPr>
              <w:adjustRightInd w:val="0"/>
              <w:snapToGrid w:val="0"/>
              <w:jc w:val="center"/>
              <w:rPr>
                <w:rFonts w:ascii="Arial" w:hAnsi="Arial" w:cs="Arial"/>
                <w:sz w:val="16"/>
                <w:szCs w:val="16"/>
                <w:lang w:val="es-BO"/>
              </w:rPr>
            </w:pPr>
            <w:r>
              <w:rPr>
                <w:rFonts w:ascii="Arial" w:hAnsi="Arial" w:cs="Arial"/>
                <w:sz w:val="16"/>
                <w:szCs w:val="16"/>
                <w:lang w:val="es-BO"/>
              </w:rPr>
              <w:t>23</w:t>
            </w:r>
          </w:p>
        </w:tc>
        <w:tc>
          <w:tcPr>
            <w:tcW w:w="65" w:type="pct"/>
            <w:tcBorders>
              <w:top w:val="nil"/>
              <w:left w:val="single" w:sz="4" w:space="0" w:color="auto"/>
              <w:bottom w:val="nil"/>
              <w:right w:val="single" w:sz="4" w:space="0" w:color="auto"/>
            </w:tcBorders>
            <w:shd w:val="clear" w:color="auto" w:fill="auto"/>
            <w:vAlign w:val="center"/>
          </w:tcPr>
          <w:p w14:paraId="0C91A43F" w14:textId="77777777" w:rsidR="00A20432" w:rsidRPr="00E169D4" w:rsidRDefault="00A20432"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A56CC4B" w14:textId="0111B1E5" w:rsidR="00A20432" w:rsidRPr="00E169D4" w:rsidRDefault="00B13ED0" w:rsidP="009F0A1A">
            <w:pPr>
              <w:adjustRightInd w:val="0"/>
              <w:snapToGrid w:val="0"/>
              <w:jc w:val="center"/>
              <w:rPr>
                <w:rFonts w:ascii="Arial" w:hAnsi="Arial" w:cs="Arial"/>
                <w:sz w:val="16"/>
                <w:szCs w:val="16"/>
                <w:lang w:val="es-BO"/>
              </w:rPr>
            </w:pPr>
            <w:r>
              <w:rPr>
                <w:rFonts w:ascii="Arial" w:hAnsi="Arial" w:cs="Arial"/>
                <w:sz w:val="16"/>
                <w:szCs w:val="16"/>
                <w:lang w:val="es-BO"/>
              </w:rPr>
              <w:t>05</w:t>
            </w:r>
          </w:p>
        </w:tc>
        <w:tc>
          <w:tcPr>
            <w:tcW w:w="65" w:type="pct"/>
            <w:tcBorders>
              <w:top w:val="nil"/>
              <w:left w:val="single" w:sz="4" w:space="0" w:color="auto"/>
              <w:bottom w:val="nil"/>
              <w:right w:val="single" w:sz="4" w:space="0" w:color="auto"/>
            </w:tcBorders>
            <w:shd w:val="clear" w:color="auto" w:fill="auto"/>
            <w:vAlign w:val="center"/>
          </w:tcPr>
          <w:p w14:paraId="7EE8370E" w14:textId="77777777" w:rsidR="00A20432" w:rsidRPr="00E169D4" w:rsidRDefault="00A20432"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94FDD0" w14:textId="39477441" w:rsidR="00A20432" w:rsidRPr="00E169D4" w:rsidRDefault="00A20432"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47D9D36D" w14:textId="77777777" w:rsidR="00A20432" w:rsidRPr="00E169D4" w:rsidRDefault="00A20432"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0A90E5A7" w14:textId="77777777" w:rsidR="00A20432" w:rsidRPr="00E169D4" w:rsidRDefault="00A20432" w:rsidP="009F0A1A">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14:paraId="73C6DE1A" w14:textId="77777777" w:rsidR="00A20432" w:rsidRPr="00E169D4" w:rsidRDefault="00A20432" w:rsidP="009F0A1A">
            <w:pPr>
              <w:adjustRightInd w:val="0"/>
              <w:snapToGrid w:val="0"/>
              <w:jc w:val="center"/>
              <w:rPr>
                <w:rFonts w:ascii="Arial" w:hAnsi="Arial" w:cs="Arial"/>
                <w:sz w:val="16"/>
                <w:szCs w:val="16"/>
                <w:lang w:val="es-BO"/>
              </w:rPr>
            </w:pPr>
          </w:p>
        </w:tc>
        <w:tc>
          <w:tcPr>
            <w:tcW w:w="65" w:type="pct"/>
            <w:tcBorders>
              <w:top w:val="nil"/>
              <w:left w:val="nil"/>
              <w:bottom w:val="nil"/>
              <w:right w:val="nil"/>
            </w:tcBorders>
            <w:shd w:val="clear" w:color="auto" w:fill="auto"/>
            <w:vAlign w:val="center"/>
          </w:tcPr>
          <w:p w14:paraId="2F43929E" w14:textId="77777777" w:rsidR="00A20432" w:rsidRPr="00E169D4" w:rsidRDefault="00A20432" w:rsidP="009F0A1A">
            <w:pPr>
              <w:adjustRightInd w:val="0"/>
              <w:snapToGrid w:val="0"/>
              <w:jc w:val="center"/>
              <w:rPr>
                <w:rFonts w:ascii="Arial" w:hAnsi="Arial" w:cs="Arial"/>
                <w:sz w:val="16"/>
                <w:szCs w:val="16"/>
                <w:lang w:val="es-BO"/>
              </w:rPr>
            </w:pPr>
          </w:p>
        </w:tc>
        <w:tc>
          <w:tcPr>
            <w:tcW w:w="178" w:type="pct"/>
            <w:tcBorders>
              <w:top w:val="nil"/>
              <w:left w:val="nil"/>
              <w:bottom w:val="nil"/>
              <w:right w:val="nil"/>
            </w:tcBorders>
            <w:shd w:val="clear" w:color="auto" w:fill="auto"/>
            <w:vAlign w:val="center"/>
          </w:tcPr>
          <w:p w14:paraId="4E5C84F3" w14:textId="77777777" w:rsidR="00A20432" w:rsidRPr="00E169D4" w:rsidRDefault="00A20432"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4E65380A" w14:textId="77777777" w:rsidR="00A20432" w:rsidRPr="00E169D4" w:rsidRDefault="00A20432"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1C23C8B4" w14:textId="77777777" w:rsidR="00A20432" w:rsidRPr="00E169D4" w:rsidRDefault="00A20432" w:rsidP="009F0A1A">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14:paraId="23D7588A" w14:textId="77777777" w:rsidR="00A20432" w:rsidRPr="00E169D4" w:rsidRDefault="00A20432" w:rsidP="009F0A1A">
            <w:pPr>
              <w:adjustRightInd w:val="0"/>
              <w:snapToGrid w:val="0"/>
              <w:jc w:val="center"/>
              <w:rPr>
                <w:rFonts w:ascii="Arial" w:hAnsi="Arial" w:cs="Arial"/>
                <w:sz w:val="16"/>
                <w:szCs w:val="16"/>
                <w:lang w:val="es-BO"/>
              </w:rPr>
            </w:pPr>
          </w:p>
        </w:tc>
        <w:tc>
          <w:tcPr>
            <w:tcW w:w="65" w:type="pct"/>
            <w:vMerge/>
            <w:tcBorders>
              <w:left w:val="nil"/>
              <w:bottom w:val="nil"/>
            </w:tcBorders>
            <w:shd w:val="clear" w:color="auto" w:fill="auto"/>
            <w:vAlign w:val="center"/>
          </w:tcPr>
          <w:p w14:paraId="176C73FC" w14:textId="77777777" w:rsidR="00A20432" w:rsidRPr="00E169D4" w:rsidRDefault="00A20432" w:rsidP="009F0A1A">
            <w:pPr>
              <w:adjustRightInd w:val="0"/>
              <w:snapToGrid w:val="0"/>
              <w:rPr>
                <w:rFonts w:ascii="Arial" w:hAnsi="Arial" w:cs="Arial"/>
                <w:sz w:val="16"/>
                <w:szCs w:val="16"/>
                <w:lang w:val="es-BO"/>
              </w:rPr>
            </w:pPr>
          </w:p>
        </w:tc>
      </w:tr>
      <w:tr w:rsidR="00AE691F" w:rsidRPr="00E169D4" w14:paraId="3395D704" w14:textId="77777777" w:rsidTr="00A20432">
        <w:trPr>
          <w:trHeight w:val="53"/>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044ADDF" w14:textId="77777777" w:rsidR="00AE691F" w:rsidRPr="00E169D4" w:rsidRDefault="00AE691F" w:rsidP="009F0A1A">
            <w:pPr>
              <w:adjustRightInd w:val="0"/>
              <w:snapToGrid w:val="0"/>
              <w:jc w:val="center"/>
              <w:rPr>
                <w:rFonts w:ascii="Arial" w:hAnsi="Arial" w:cs="Arial"/>
                <w:sz w:val="14"/>
                <w:szCs w:val="14"/>
                <w:lang w:val="es-BO"/>
              </w:rPr>
            </w:pPr>
          </w:p>
        </w:tc>
        <w:tc>
          <w:tcPr>
            <w:tcW w:w="1740" w:type="pct"/>
            <w:tcBorders>
              <w:top w:val="nil"/>
              <w:left w:val="single" w:sz="12" w:space="0" w:color="auto"/>
              <w:bottom w:val="nil"/>
              <w:right w:val="nil"/>
            </w:tcBorders>
            <w:shd w:val="clear" w:color="auto" w:fill="auto"/>
            <w:vAlign w:val="bottom"/>
          </w:tcPr>
          <w:p w14:paraId="25CF2306"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167F5CF2"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2F1D797F"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18CABED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35087023"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1FC2B85F"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0C27DD32" w14:textId="77777777"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14:paraId="705D81FB"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4E506A93"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7E1574EC" w14:textId="77777777"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14:paraId="183374AD"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090FDCE7" w14:textId="77777777" w:rsidR="00AE691F" w:rsidRPr="00E169D4" w:rsidRDefault="00AE691F" w:rsidP="009F0A1A">
            <w:pPr>
              <w:adjustRightInd w:val="0"/>
              <w:snapToGrid w:val="0"/>
              <w:jc w:val="center"/>
              <w:rPr>
                <w:rFonts w:ascii="Arial" w:hAnsi="Arial" w:cs="Arial"/>
                <w:sz w:val="4"/>
                <w:szCs w:val="4"/>
                <w:lang w:val="es-BO"/>
              </w:rPr>
            </w:pPr>
          </w:p>
        </w:tc>
        <w:tc>
          <w:tcPr>
            <w:tcW w:w="178" w:type="pct"/>
            <w:tcBorders>
              <w:top w:val="nil"/>
              <w:left w:val="nil"/>
              <w:bottom w:val="nil"/>
              <w:right w:val="nil"/>
            </w:tcBorders>
            <w:shd w:val="clear" w:color="auto" w:fill="auto"/>
            <w:vAlign w:val="center"/>
          </w:tcPr>
          <w:p w14:paraId="409A4B68"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7A4BA52D"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430CABBB" w14:textId="77777777" w:rsidR="00AE691F" w:rsidRPr="00E169D4" w:rsidRDefault="00AE691F" w:rsidP="009F0A1A">
            <w:pPr>
              <w:adjustRightInd w:val="0"/>
              <w:snapToGrid w:val="0"/>
              <w:jc w:val="center"/>
              <w:rPr>
                <w:rFonts w:ascii="Arial" w:hAnsi="Arial" w:cs="Arial"/>
                <w:sz w:val="4"/>
                <w:szCs w:val="4"/>
                <w:lang w:val="es-BO"/>
              </w:rPr>
            </w:pPr>
          </w:p>
        </w:tc>
        <w:tc>
          <w:tcPr>
            <w:tcW w:w="1237" w:type="pct"/>
            <w:tcBorders>
              <w:top w:val="nil"/>
              <w:left w:val="nil"/>
              <w:bottom w:val="nil"/>
              <w:right w:val="nil"/>
            </w:tcBorders>
            <w:shd w:val="clear" w:color="auto" w:fill="auto"/>
            <w:vAlign w:val="center"/>
          </w:tcPr>
          <w:p w14:paraId="5824EC7D"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1B916329"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42AB97B9" w14:textId="77777777" w:rsidTr="00A20432">
        <w:trPr>
          <w:trHeight w:val="74"/>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66673FF" w14:textId="1999C183" w:rsidR="00AE691F" w:rsidRPr="00E169D4" w:rsidRDefault="001629AA" w:rsidP="009F0A1A">
            <w:pPr>
              <w:adjustRightInd w:val="0"/>
              <w:snapToGrid w:val="0"/>
              <w:jc w:val="center"/>
              <w:rPr>
                <w:rFonts w:ascii="Arial" w:hAnsi="Arial" w:cs="Arial"/>
                <w:sz w:val="14"/>
                <w:szCs w:val="14"/>
                <w:lang w:val="es-BO"/>
              </w:rPr>
            </w:pPr>
            <w:r>
              <w:rPr>
                <w:rFonts w:ascii="Arial" w:hAnsi="Arial" w:cs="Arial"/>
                <w:sz w:val="14"/>
                <w:szCs w:val="14"/>
                <w:lang w:val="es-BO"/>
              </w:rPr>
              <w:t>4</w:t>
            </w:r>
          </w:p>
        </w:tc>
        <w:tc>
          <w:tcPr>
            <w:tcW w:w="1806" w:type="pct"/>
            <w:gridSpan w:val="2"/>
            <w:vMerge w:val="restart"/>
            <w:tcBorders>
              <w:top w:val="nil"/>
              <w:left w:val="single" w:sz="12" w:space="0" w:color="auto"/>
              <w:right w:val="single" w:sz="12" w:space="0" w:color="auto"/>
            </w:tcBorders>
            <w:shd w:val="clear" w:color="auto" w:fill="auto"/>
            <w:vAlign w:val="center"/>
          </w:tcPr>
          <w:p w14:paraId="737CB24F" w14:textId="77777777" w:rsidR="00AE691F" w:rsidRPr="00E169D4" w:rsidRDefault="00AE691F" w:rsidP="009F0A1A">
            <w:pPr>
              <w:adjustRightInd w:val="0"/>
              <w:snapToGrid w:val="0"/>
              <w:ind w:left="113" w:right="113"/>
              <w:jc w:val="both"/>
              <w:rPr>
                <w:rFonts w:ascii="Arial" w:hAnsi="Arial" w:cs="Arial"/>
                <w:b/>
                <w:sz w:val="14"/>
                <w:szCs w:val="14"/>
                <w:lang w:val="es-BO"/>
              </w:rPr>
            </w:pPr>
            <w:r w:rsidRPr="00E169D4">
              <w:rPr>
                <w:rFonts w:ascii="Arial" w:hAnsi="Arial" w:cs="Arial"/>
                <w:sz w:val="16"/>
                <w:szCs w:val="16"/>
                <w:lang w:val="es-BO"/>
              </w:rPr>
              <w:t>Adjudicación o Declaratoria Desierta (fecha límite)</w:t>
            </w:r>
          </w:p>
        </w:tc>
        <w:tc>
          <w:tcPr>
            <w:tcW w:w="65" w:type="pct"/>
            <w:tcBorders>
              <w:top w:val="nil"/>
              <w:left w:val="single" w:sz="12" w:space="0" w:color="auto"/>
              <w:bottom w:val="nil"/>
              <w:right w:val="nil"/>
            </w:tcBorders>
            <w:shd w:val="clear" w:color="auto" w:fill="auto"/>
            <w:vAlign w:val="center"/>
          </w:tcPr>
          <w:p w14:paraId="11D17524" w14:textId="77777777" w:rsidR="00AE691F" w:rsidRPr="00E169D4" w:rsidRDefault="00AE691F" w:rsidP="009F0A1A">
            <w:pPr>
              <w:adjustRightInd w:val="0"/>
              <w:snapToGrid w:val="0"/>
              <w:jc w:val="center"/>
              <w:rPr>
                <w:rFonts w:ascii="Arial" w:hAnsi="Arial" w:cs="Arial"/>
                <w:sz w:val="14"/>
                <w:szCs w:val="14"/>
                <w:lang w:val="es-BO"/>
              </w:rPr>
            </w:pPr>
          </w:p>
        </w:tc>
        <w:tc>
          <w:tcPr>
            <w:tcW w:w="175" w:type="pct"/>
            <w:tcBorders>
              <w:top w:val="nil"/>
              <w:left w:val="nil"/>
              <w:bottom w:val="single" w:sz="4" w:space="0" w:color="auto"/>
              <w:right w:val="nil"/>
            </w:tcBorders>
            <w:shd w:val="clear" w:color="auto" w:fill="auto"/>
            <w:vAlign w:val="center"/>
          </w:tcPr>
          <w:p w14:paraId="2B87A40C"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vAlign w:val="center"/>
          </w:tcPr>
          <w:p w14:paraId="0DAD1C28"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vAlign w:val="center"/>
          </w:tcPr>
          <w:p w14:paraId="451DDC0F"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vAlign w:val="center"/>
          </w:tcPr>
          <w:p w14:paraId="259007C3" w14:textId="77777777"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vAlign w:val="center"/>
          </w:tcPr>
          <w:p w14:paraId="2186954A"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vAlign w:val="center"/>
          </w:tcPr>
          <w:p w14:paraId="4319FC5E" w14:textId="77777777"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14:paraId="56F37CBC" w14:textId="77777777" w:rsidR="00AE691F" w:rsidRPr="00E169D4" w:rsidRDefault="00AE691F" w:rsidP="009F0A1A">
            <w:pPr>
              <w:adjustRightInd w:val="0"/>
              <w:snapToGrid w:val="0"/>
              <w:jc w:val="center"/>
              <w:rPr>
                <w:rFonts w:ascii="Arial" w:hAnsi="Arial" w:cs="Arial"/>
                <w:sz w:val="14"/>
                <w:szCs w:val="14"/>
                <w:lang w:val="es-BO"/>
              </w:rPr>
            </w:pPr>
          </w:p>
        </w:tc>
        <w:tc>
          <w:tcPr>
            <w:tcW w:w="160" w:type="pct"/>
            <w:tcBorders>
              <w:top w:val="nil"/>
              <w:left w:val="nil"/>
              <w:bottom w:val="nil"/>
              <w:right w:val="nil"/>
            </w:tcBorders>
            <w:shd w:val="clear" w:color="auto" w:fill="auto"/>
            <w:vAlign w:val="center"/>
          </w:tcPr>
          <w:p w14:paraId="5605294A" w14:textId="77777777"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14:paraId="1F0DD26D" w14:textId="77777777" w:rsidR="00AE691F" w:rsidRPr="00E169D4" w:rsidRDefault="00AE691F" w:rsidP="009F0A1A">
            <w:pPr>
              <w:adjustRightInd w:val="0"/>
              <w:snapToGrid w:val="0"/>
              <w:jc w:val="center"/>
              <w:rPr>
                <w:rFonts w:ascii="Arial" w:hAnsi="Arial" w:cs="Arial"/>
                <w:sz w:val="14"/>
                <w:szCs w:val="14"/>
                <w:lang w:val="es-BO"/>
              </w:rPr>
            </w:pPr>
          </w:p>
        </w:tc>
        <w:tc>
          <w:tcPr>
            <w:tcW w:w="178" w:type="pct"/>
            <w:tcBorders>
              <w:top w:val="nil"/>
              <w:left w:val="nil"/>
              <w:bottom w:val="nil"/>
              <w:right w:val="nil"/>
            </w:tcBorders>
            <w:shd w:val="clear" w:color="auto" w:fill="auto"/>
            <w:vAlign w:val="center"/>
          </w:tcPr>
          <w:p w14:paraId="704E7191" w14:textId="77777777"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14:paraId="0C67BCF1" w14:textId="77777777"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shd w:val="clear" w:color="auto" w:fill="auto"/>
            <w:vAlign w:val="center"/>
          </w:tcPr>
          <w:p w14:paraId="02C8275F" w14:textId="77777777" w:rsidR="00AE691F" w:rsidRPr="00E169D4" w:rsidRDefault="00AE691F" w:rsidP="009F0A1A">
            <w:pPr>
              <w:adjustRightInd w:val="0"/>
              <w:snapToGrid w:val="0"/>
              <w:jc w:val="center"/>
              <w:rPr>
                <w:rFonts w:ascii="Arial" w:hAnsi="Arial" w:cs="Arial"/>
                <w:sz w:val="14"/>
                <w:szCs w:val="14"/>
                <w:lang w:val="es-BO"/>
              </w:rPr>
            </w:pPr>
          </w:p>
        </w:tc>
        <w:tc>
          <w:tcPr>
            <w:tcW w:w="1237" w:type="pct"/>
            <w:tcBorders>
              <w:top w:val="nil"/>
              <w:left w:val="nil"/>
              <w:bottom w:val="nil"/>
              <w:right w:val="nil"/>
            </w:tcBorders>
            <w:shd w:val="clear" w:color="auto" w:fill="auto"/>
            <w:vAlign w:val="center"/>
          </w:tcPr>
          <w:p w14:paraId="539B155E" w14:textId="77777777"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14:paraId="7F8F9748" w14:textId="77777777" w:rsidR="00AE691F" w:rsidRPr="00E169D4" w:rsidRDefault="00AE691F" w:rsidP="009F0A1A">
            <w:pPr>
              <w:adjustRightInd w:val="0"/>
              <w:snapToGrid w:val="0"/>
              <w:rPr>
                <w:rFonts w:ascii="Arial" w:hAnsi="Arial" w:cs="Arial"/>
                <w:sz w:val="14"/>
                <w:szCs w:val="14"/>
                <w:lang w:val="es-BO"/>
              </w:rPr>
            </w:pPr>
          </w:p>
        </w:tc>
      </w:tr>
      <w:tr w:rsidR="00AE691F" w:rsidRPr="00E169D4" w14:paraId="7910C838" w14:textId="77777777" w:rsidTr="00A20432">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4BE863B5" w14:textId="77777777" w:rsidR="00AE691F" w:rsidRPr="00E169D4" w:rsidRDefault="00AE691F" w:rsidP="009F0A1A">
            <w:pPr>
              <w:adjustRightInd w:val="0"/>
              <w:snapToGrid w:val="0"/>
              <w:jc w:val="center"/>
              <w:rPr>
                <w:rFonts w:ascii="Arial" w:hAnsi="Arial" w:cs="Arial"/>
                <w:sz w:val="14"/>
                <w:szCs w:val="14"/>
                <w:lang w:val="es-BO"/>
              </w:rPr>
            </w:pPr>
          </w:p>
        </w:tc>
        <w:tc>
          <w:tcPr>
            <w:tcW w:w="1806" w:type="pct"/>
            <w:gridSpan w:val="2"/>
            <w:vMerge/>
            <w:tcBorders>
              <w:left w:val="single" w:sz="12" w:space="0" w:color="auto"/>
              <w:bottom w:val="nil"/>
              <w:right w:val="single" w:sz="12" w:space="0" w:color="auto"/>
            </w:tcBorders>
            <w:shd w:val="clear" w:color="auto" w:fill="auto"/>
            <w:vAlign w:val="bottom"/>
          </w:tcPr>
          <w:p w14:paraId="2D45E5E1"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6D90BB62"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auto"/>
            <w:vAlign w:val="center"/>
          </w:tcPr>
          <w:p w14:paraId="647185DA" w14:textId="0F016927" w:rsidR="00AE691F" w:rsidRPr="00E169D4" w:rsidRDefault="00D10C3B" w:rsidP="009F0A1A">
            <w:pPr>
              <w:adjustRightInd w:val="0"/>
              <w:snapToGrid w:val="0"/>
              <w:jc w:val="center"/>
              <w:rPr>
                <w:rFonts w:ascii="Arial" w:hAnsi="Arial" w:cs="Arial"/>
                <w:sz w:val="16"/>
                <w:szCs w:val="16"/>
                <w:lang w:val="es-BO"/>
              </w:rPr>
            </w:pPr>
            <w:r>
              <w:rPr>
                <w:rFonts w:ascii="Arial" w:hAnsi="Arial" w:cs="Arial"/>
                <w:sz w:val="16"/>
                <w:szCs w:val="16"/>
                <w:lang w:val="es-BO"/>
              </w:rPr>
              <w:t>28</w:t>
            </w:r>
          </w:p>
        </w:tc>
        <w:tc>
          <w:tcPr>
            <w:tcW w:w="65" w:type="pct"/>
            <w:tcBorders>
              <w:top w:val="nil"/>
              <w:left w:val="single" w:sz="4" w:space="0" w:color="auto"/>
              <w:bottom w:val="nil"/>
              <w:right w:val="single" w:sz="4" w:space="0" w:color="auto"/>
            </w:tcBorders>
            <w:shd w:val="clear" w:color="auto" w:fill="auto"/>
            <w:vAlign w:val="center"/>
          </w:tcPr>
          <w:p w14:paraId="7228E1B8"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256854C5" w14:textId="293A5170" w:rsidR="00AE691F" w:rsidRPr="00E169D4" w:rsidRDefault="00B13ED0" w:rsidP="009F0A1A">
            <w:pPr>
              <w:adjustRightInd w:val="0"/>
              <w:snapToGrid w:val="0"/>
              <w:jc w:val="center"/>
              <w:rPr>
                <w:rFonts w:ascii="Arial" w:hAnsi="Arial" w:cs="Arial"/>
                <w:sz w:val="16"/>
                <w:szCs w:val="16"/>
                <w:lang w:val="es-BO"/>
              </w:rPr>
            </w:pPr>
            <w:r>
              <w:rPr>
                <w:rFonts w:ascii="Arial" w:hAnsi="Arial" w:cs="Arial"/>
                <w:sz w:val="16"/>
                <w:szCs w:val="16"/>
                <w:lang w:val="es-BO"/>
              </w:rPr>
              <w:t>05</w:t>
            </w:r>
          </w:p>
        </w:tc>
        <w:tc>
          <w:tcPr>
            <w:tcW w:w="65" w:type="pct"/>
            <w:tcBorders>
              <w:top w:val="nil"/>
              <w:left w:val="single" w:sz="4" w:space="0" w:color="auto"/>
              <w:bottom w:val="nil"/>
              <w:right w:val="single" w:sz="4" w:space="0" w:color="auto"/>
            </w:tcBorders>
            <w:shd w:val="clear" w:color="auto" w:fill="auto"/>
            <w:vAlign w:val="center"/>
          </w:tcPr>
          <w:p w14:paraId="2E88C609" w14:textId="77777777" w:rsidR="00AE691F" w:rsidRPr="00E169D4" w:rsidRDefault="00AE691F"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14:paraId="50221126" w14:textId="7AB190F0" w:rsidR="00AE691F" w:rsidRPr="00E169D4" w:rsidRDefault="00A20432"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45F8BC64"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72601D25" w14:textId="77777777" w:rsidR="00AE691F" w:rsidRPr="00E169D4" w:rsidRDefault="00AE691F" w:rsidP="009F0A1A">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14:paraId="6C4B05F5"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nil"/>
            </w:tcBorders>
            <w:shd w:val="clear" w:color="auto" w:fill="auto"/>
            <w:vAlign w:val="center"/>
          </w:tcPr>
          <w:p w14:paraId="1530690A" w14:textId="77777777" w:rsidR="00AE691F" w:rsidRPr="00E169D4" w:rsidRDefault="00AE691F" w:rsidP="009F0A1A">
            <w:pPr>
              <w:adjustRightInd w:val="0"/>
              <w:snapToGrid w:val="0"/>
              <w:jc w:val="center"/>
              <w:rPr>
                <w:rFonts w:ascii="Arial" w:hAnsi="Arial" w:cs="Arial"/>
                <w:sz w:val="16"/>
                <w:szCs w:val="16"/>
                <w:lang w:val="es-BO"/>
              </w:rPr>
            </w:pPr>
          </w:p>
        </w:tc>
        <w:tc>
          <w:tcPr>
            <w:tcW w:w="178" w:type="pct"/>
            <w:tcBorders>
              <w:top w:val="nil"/>
              <w:left w:val="nil"/>
              <w:bottom w:val="nil"/>
              <w:right w:val="nil"/>
            </w:tcBorders>
            <w:shd w:val="clear" w:color="auto" w:fill="auto"/>
            <w:vAlign w:val="center"/>
          </w:tcPr>
          <w:p w14:paraId="7D3A60CC"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43A06CD8"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7C7C6252" w14:textId="77777777" w:rsidR="00AE691F" w:rsidRPr="00E169D4" w:rsidRDefault="00AE691F" w:rsidP="009F0A1A">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14:paraId="4AD4EB69"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6557EC4A"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6172DB70" w14:textId="77777777" w:rsidTr="00A20432">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3DDF76B" w14:textId="77777777" w:rsidR="00AE691F" w:rsidRPr="00E169D4" w:rsidRDefault="00AE691F" w:rsidP="009F0A1A">
            <w:pPr>
              <w:adjustRightInd w:val="0"/>
              <w:snapToGrid w:val="0"/>
              <w:jc w:val="center"/>
              <w:rPr>
                <w:rFonts w:ascii="Arial" w:hAnsi="Arial" w:cs="Arial"/>
                <w:sz w:val="14"/>
                <w:szCs w:val="14"/>
                <w:lang w:val="es-BO"/>
              </w:rPr>
            </w:pPr>
          </w:p>
        </w:tc>
        <w:tc>
          <w:tcPr>
            <w:tcW w:w="1740" w:type="pct"/>
            <w:tcBorders>
              <w:top w:val="nil"/>
              <w:left w:val="single" w:sz="12" w:space="0" w:color="auto"/>
              <w:bottom w:val="nil"/>
              <w:right w:val="nil"/>
            </w:tcBorders>
            <w:shd w:val="clear" w:color="auto" w:fill="auto"/>
            <w:vAlign w:val="bottom"/>
          </w:tcPr>
          <w:p w14:paraId="45698D13"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7D55FD7F"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66EAEB0B"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5D47F337"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2C4A663D"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3D410328"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0222FCF0" w14:textId="77777777"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14:paraId="134E29C7"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38A57FAD"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401FEC29" w14:textId="77777777"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14:paraId="23B3B258"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3FCD9E74" w14:textId="77777777" w:rsidR="00AE691F" w:rsidRPr="00E169D4" w:rsidRDefault="00AE691F" w:rsidP="009F0A1A">
            <w:pPr>
              <w:adjustRightInd w:val="0"/>
              <w:snapToGrid w:val="0"/>
              <w:jc w:val="center"/>
              <w:rPr>
                <w:rFonts w:ascii="Arial" w:hAnsi="Arial" w:cs="Arial"/>
                <w:sz w:val="4"/>
                <w:szCs w:val="4"/>
                <w:lang w:val="es-BO"/>
              </w:rPr>
            </w:pPr>
          </w:p>
        </w:tc>
        <w:tc>
          <w:tcPr>
            <w:tcW w:w="178" w:type="pct"/>
            <w:tcBorders>
              <w:top w:val="nil"/>
              <w:left w:val="nil"/>
              <w:bottom w:val="nil"/>
              <w:right w:val="nil"/>
            </w:tcBorders>
            <w:shd w:val="clear" w:color="auto" w:fill="auto"/>
            <w:vAlign w:val="center"/>
          </w:tcPr>
          <w:p w14:paraId="4E44A2B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3A23AA9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05532CDC" w14:textId="77777777" w:rsidR="00AE691F" w:rsidRPr="00E169D4" w:rsidRDefault="00AE691F" w:rsidP="009F0A1A">
            <w:pPr>
              <w:adjustRightInd w:val="0"/>
              <w:snapToGrid w:val="0"/>
              <w:jc w:val="center"/>
              <w:rPr>
                <w:rFonts w:ascii="Arial" w:hAnsi="Arial" w:cs="Arial"/>
                <w:sz w:val="4"/>
                <w:szCs w:val="4"/>
                <w:lang w:val="es-BO"/>
              </w:rPr>
            </w:pPr>
          </w:p>
        </w:tc>
        <w:tc>
          <w:tcPr>
            <w:tcW w:w="1237" w:type="pct"/>
            <w:tcBorders>
              <w:top w:val="nil"/>
              <w:left w:val="nil"/>
              <w:bottom w:val="nil"/>
              <w:right w:val="nil"/>
            </w:tcBorders>
            <w:shd w:val="clear" w:color="auto" w:fill="auto"/>
            <w:vAlign w:val="center"/>
          </w:tcPr>
          <w:p w14:paraId="62EC9F87"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val="restart"/>
            <w:tcBorders>
              <w:top w:val="nil"/>
              <w:left w:val="nil"/>
              <w:bottom w:val="nil"/>
            </w:tcBorders>
            <w:shd w:val="clear" w:color="auto" w:fill="auto"/>
            <w:vAlign w:val="center"/>
          </w:tcPr>
          <w:p w14:paraId="2AB0F34F"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103375D2" w14:textId="77777777" w:rsidTr="00A20432">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E594B4E" w14:textId="09D00DFC" w:rsidR="00AE691F" w:rsidRPr="00E169D4" w:rsidRDefault="001629AA" w:rsidP="009F0A1A">
            <w:pPr>
              <w:adjustRightInd w:val="0"/>
              <w:snapToGrid w:val="0"/>
              <w:jc w:val="center"/>
              <w:rPr>
                <w:rFonts w:ascii="Arial" w:hAnsi="Arial" w:cs="Arial"/>
                <w:sz w:val="14"/>
                <w:szCs w:val="14"/>
                <w:lang w:val="es-BO"/>
              </w:rPr>
            </w:pPr>
            <w:r>
              <w:rPr>
                <w:rFonts w:ascii="Arial" w:hAnsi="Arial" w:cs="Arial"/>
                <w:sz w:val="14"/>
                <w:szCs w:val="14"/>
                <w:lang w:val="es-BO"/>
              </w:rPr>
              <w:t>5</w:t>
            </w:r>
          </w:p>
        </w:tc>
        <w:tc>
          <w:tcPr>
            <w:tcW w:w="180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2AAAD3B" w14:textId="77777777"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Notificación de la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38C46542"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616D70FD"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3E9475D9"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6079DACD"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3DCBC390" w14:textId="77777777"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4D1A4407"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03B09CC9"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297B6F23" w14:textId="77777777" w:rsidR="00AE691F" w:rsidRPr="00E169D4" w:rsidRDefault="00AE691F" w:rsidP="009F0A1A">
            <w:pPr>
              <w:adjustRightInd w:val="0"/>
              <w:snapToGrid w:val="0"/>
              <w:jc w:val="center"/>
              <w:rPr>
                <w:i/>
                <w:sz w:val="14"/>
                <w:szCs w:val="14"/>
                <w:lang w:val="es-BO"/>
              </w:rPr>
            </w:pPr>
          </w:p>
        </w:tc>
        <w:tc>
          <w:tcPr>
            <w:tcW w:w="160" w:type="pct"/>
            <w:tcBorders>
              <w:top w:val="nil"/>
              <w:left w:val="nil"/>
              <w:bottom w:val="nil"/>
              <w:right w:val="nil"/>
            </w:tcBorders>
            <w:shd w:val="clear" w:color="auto" w:fill="auto"/>
            <w:tcMar>
              <w:left w:w="0" w:type="dxa"/>
              <w:right w:w="0" w:type="dxa"/>
            </w:tcMar>
            <w:vAlign w:val="center"/>
          </w:tcPr>
          <w:p w14:paraId="7F635A51"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nil"/>
            </w:tcBorders>
            <w:shd w:val="clear" w:color="auto" w:fill="auto"/>
            <w:tcMar>
              <w:left w:w="0" w:type="dxa"/>
              <w:right w:w="0" w:type="dxa"/>
            </w:tcMar>
            <w:vAlign w:val="center"/>
          </w:tcPr>
          <w:p w14:paraId="218CD601" w14:textId="77777777" w:rsidR="00AE691F" w:rsidRPr="00E169D4" w:rsidRDefault="00AE691F" w:rsidP="009F0A1A">
            <w:pPr>
              <w:adjustRightInd w:val="0"/>
              <w:snapToGrid w:val="0"/>
              <w:jc w:val="center"/>
              <w:rPr>
                <w:i/>
                <w:sz w:val="14"/>
                <w:szCs w:val="14"/>
                <w:lang w:val="es-BO"/>
              </w:rPr>
            </w:pPr>
          </w:p>
        </w:tc>
        <w:tc>
          <w:tcPr>
            <w:tcW w:w="178" w:type="pct"/>
            <w:tcBorders>
              <w:top w:val="nil"/>
              <w:left w:val="nil"/>
              <w:bottom w:val="nil"/>
              <w:right w:val="nil"/>
            </w:tcBorders>
            <w:shd w:val="clear" w:color="auto" w:fill="auto"/>
            <w:tcMar>
              <w:left w:w="0" w:type="dxa"/>
              <w:right w:w="0" w:type="dxa"/>
            </w:tcMar>
            <w:vAlign w:val="center"/>
          </w:tcPr>
          <w:p w14:paraId="32FAB284"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569F36BC"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3503C0C2" w14:textId="77777777" w:rsidR="00AE691F" w:rsidRPr="00E169D4" w:rsidRDefault="00AE691F" w:rsidP="009F0A1A">
            <w:pPr>
              <w:adjustRightInd w:val="0"/>
              <w:snapToGrid w:val="0"/>
              <w:jc w:val="center"/>
              <w:rPr>
                <w:i/>
                <w:sz w:val="14"/>
                <w:szCs w:val="14"/>
                <w:lang w:val="es-BO"/>
              </w:rPr>
            </w:pPr>
          </w:p>
        </w:tc>
        <w:tc>
          <w:tcPr>
            <w:tcW w:w="1237" w:type="pct"/>
            <w:tcBorders>
              <w:top w:val="nil"/>
              <w:left w:val="nil"/>
              <w:bottom w:val="nil"/>
              <w:right w:val="nil"/>
            </w:tcBorders>
            <w:shd w:val="clear" w:color="auto" w:fill="auto"/>
            <w:vAlign w:val="center"/>
          </w:tcPr>
          <w:p w14:paraId="6C06B2FB" w14:textId="77777777" w:rsidR="00AE691F" w:rsidRPr="00E169D4" w:rsidRDefault="00AE691F" w:rsidP="009F0A1A">
            <w:pPr>
              <w:adjustRightInd w:val="0"/>
              <w:snapToGrid w:val="0"/>
              <w:jc w:val="center"/>
              <w:rPr>
                <w:i/>
                <w:sz w:val="14"/>
                <w:szCs w:val="14"/>
                <w:lang w:val="es-BO"/>
              </w:rPr>
            </w:pPr>
          </w:p>
        </w:tc>
        <w:tc>
          <w:tcPr>
            <w:tcW w:w="65" w:type="pct"/>
            <w:vMerge/>
            <w:tcBorders>
              <w:top w:val="nil"/>
              <w:left w:val="nil"/>
            </w:tcBorders>
            <w:shd w:val="clear" w:color="auto" w:fill="auto"/>
            <w:vAlign w:val="center"/>
          </w:tcPr>
          <w:p w14:paraId="580D4596"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2DF57AE5" w14:textId="77777777" w:rsidTr="00A20432">
        <w:trPr>
          <w:trHeight w:val="173"/>
        </w:trPr>
        <w:tc>
          <w:tcPr>
            <w:tcW w:w="415" w:type="pct"/>
            <w:vMerge/>
            <w:tcBorders>
              <w:left w:val="single" w:sz="12" w:space="0" w:color="auto"/>
              <w:right w:val="single" w:sz="12" w:space="0" w:color="auto"/>
            </w:tcBorders>
            <w:shd w:val="clear" w:color="auto" w:fill="auto"/>
            <w:noWrap/>
            <w:tcMar>
              <w:left w:w="0" w:type="dxa"/>
              <w:right w:w="0" w:type="dxa"/>
            </w:tcMar>
            <w:vAlign w:val="center"/>
          </w:tcPr>
          <w:p w14:paraId="213BA31A" w14:textId="77777777" w:rsidR="00AE691F" w:rsidRPr="00E169D4" w:rsidRDefault="00AE691F" w:rsidP="009F0A1A">
            <w:pPr>
              <w:adjustRightInd w:val="0"/>
              <w:snapToGrid w:val="0"/>
              <w:jc w:val="center"/>
              <w:rPr>
                <w:rFonts w:ascii="Arial" w:hAnsi="Arial" w:cs="Arial"/>
                <w:sz w:val="14"/>
                <w:szCs w:val="14"/>
                <w:lang w:val="es-BO"/>
              </w:rPr>
            </w:pPr>
          </w:p>
        </w:tc>
        <w:tc>
          <w:tcPr>
            <w:tcW w:w="1806" w:type="pct"/>
            <w:gridSpan w:val="2"/>
            <w:vMerge/>
            <w:tcBorders>
              <w:left w:val="single" w:sz="12" w:space="0" w:color="auto"/>
              <w:right w:val="single" w:sz="12" w:space="0" w:color="auto"/>
            </w:tcBorders>
            <w:shd w:val="clear" w:color="auto" w:fill="auto"/>
            <w:vAlign w:val="bottom"/>
          </w:tcPr>
          <w:p w14:paraId="07ECDD90"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vMerge w:val="restart"/>
            <w:tcBorders>
              <w:top w:val="nil"/>
              <w:left w:val="single" w:sz="12" w:space="0" w:color="auto"/>
              <w:right w:val="single" w:sz="4" w:space="0" w:color="auto"/>
            </w:tcBorders>
            <w:shd w:val="clear" w:color="auto" w:fill="auto"/>
            <w:vAlign w:val="center"/>
          </w:tcPr>
          <w:p w14:paraId="24FC8ADF"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7685146" w14:textId="52A8B24E" w:rsidR="00AE691F" w:rsidRPr="00E169D4" w:rsidRDefault="00D10C3B" w:rsidP="009F0A1A">
            <w:pPr>
              <w:adjustRightInd w:val="0"/>
              <w:snapToGrid w:val="0"/>
              <w:jc w:val="center"/>
              <w:rPr>
                <w:rFonts w:ascii="Arial" w:hAnsi="Arial" w:cs="Arial"/>
                <w:sz w:val="16"/>
                <w:szCs w:val="16"/>
                <w:lang w:val="es-BO"/>
              </w:rPr>
            </w:pPr>
            <w:r>
              <w:rPr>
                <w:rFonts w:ascii="Arial" w:hAnsi="Arial" w:cs="Arial"/>
                <w:sz w:val="16"/>
                <w:szCs w:val="16"/>
                <w:lang w:val="es-BO"/>
              </w:rPr>
              <w:t>30</w:t>
            </w:r>
          </w:p>
        </w:tc>
        <w:tc>
          <w:tcPr>
            <w:tcW w:w="65" w:type="pct"/>
            <w:vMerge w:val="restart"/>
            <w:tcBorders>
              <w:top w:val="nil"/>
              <w:left w:val="single" w:sz="4" w:space="0" w:color="auto"/>
              <w:right w:val="single" w:sz="4" w:space="0" w:color="auto"/>
            </w:tcBorders>
            <w:shd w:val="clear" w:color="auto" w:fill="auto"/>
            <w:vAlign w:val="center"/>
          </w:tcPr>
          <w:p w14:paraId="4802B01D"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A2B1F87" w14:textId="31D0E4CC" w:rsidR="00AE691F" w:rsidRPr="00E169D4" w:rsidRDefault="00B13ED0" w:rsidP="009F0A1A">
            <w:pPr>
              <w:adjustRightInd w:val="0"/>
              <w:snapToGrid w:val="0"/>
              <w:jc w:val="center"/>
              <w:rPr>
                <w:rFonts w:ascii="Arial" w:hAnsi="Arial" w:cs="Arial"/>
                <w:sz w:val="16"/>
                <w:szCs w:val="16"/>
                <w:lang w:val="es-BO"/>
              </w:rPr>
            </w:pPr>
            <w:r>
              <w:rPr>
                <w:rFonts w:ascii="Arial" w:hAnsi="Arial" w:cs="Arial"/>
                <w:sz w:val="16"/>
                <w:szCs w:val="16"/>
                <w:lang w:val="es-BO"/>
              </w:rPr>
              <w:t>05</w:t>
            </w:r>
          </w:p>
        </w:tc>
        <w:tc>
          <w:tcPr>
            <w:tcW w:w="65" w:type="pct"/>
            <w:vMerge w:val="restart"/>
            <w:tcBorders>
              <w:top w:val="nil"/>
              <w:left w:val="single" w:sz="4" w:space="0" w:color="auto"/>
              <w:right w:val="single" w:sz="4" w:space="0" w:color="auto"/>
            </w:tcBorders>
            <w:shd w:val="clear" w:color="auto" w:fill="auto"/>
            <w:vAlign w:val="center"/>
          </w:tcPr>
          <w:p w14:paraId="53655376" w14:textId="77777777" w:rsidR="00AE691F" w:rsidRPr="00E169D4" w:rsidRDefault="00AE691F"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13FB267" w14:textId="43D410AF" w:rsidR="00AE691F" w:rsidRPr="00E169D4" w:rsidRDefault="00A20432"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vMerge w:val="restart"/>
            <w:tcBorders>
              <w:top w:val="nil"/>
              <w:left w:val="single" w:sz="4" w:space="0" w:color="auto"/>
              <w:right w:val="single" w:sz="12" w:space="0" w:color="auto"/>
            </w:tcBorders>
            <w:shd w:val="clear" w:color="auto" w:fill="auto"/>
            <w:vAlign w:val="center"/>
          </w:tcPr>
          <w:p w14:paraId="33ABFFC5"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val="restart"/>
            <w:tcBorders>
              <w:top w:val="nil"/>
              <w:left w:val="single" w:sz="12" w:space="0" w:color="auto"/>
              <w:right w:val="nil"/>
            </w:tcBorders>
          </w:tcPr>
          <w:p w14:paraId="68800733" w14:textId="77777777" w:rsidR="00AE691F" w:rsidRPr="00E169D4" w:rsidRDefault="00AE691F" w:rsidP="009F0A1A">
            <w:pPr>
              <w:adjustRightInd w:val="0"/>
              <w:snapToGrid w:val="0"/>
              <w:jc w:val="center"/>
              <w:rPr>
                <w:rFonts w:ascii="Arial" w:hAnsi="Arial" w:cs="Arial"/>
                <w:sz w:val="16"/>
                <w:szCs w:val="16"/>
                <w:lang w:val="es-BO"/>
              </w:rPr>
            </w:pPr>
          </w:p>
        </w:tc>
        <w:tc>
          <w:tcPr>
            <w:tcW w:w="160" w:type="pct"/>
            <w:vMerge w:val="restart"/>
            <w:tcBorders>
              <w:top w:val="nil"/>
              <w:left w:val="nil"/>
              <w:right w:val="nil"/>
            </w:tcBorders>
            <w:shd w:val="clear" w:color="auto" w:fill="auto"/>
            <w:vAlign w:val="center"/>
          </w:tcPr>
          <w:p w14:paraId="12A1192E"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val="restart"/>
            <w:tcBorders>
              <w:top w:val="nil"/>
              <w:left w:val="nil"/>
              <w:right w:val="nil"/>
            </w:tcBorders>
            <w:shd w:val="clear" w:color="auto" w:fill="auto"/>
            <w:vAlign w:val="center"/>
          </w:tcPr>
          <w:p w14:paraId="494FB188" w14:textId="77777777" w:rsidR="00AE691F" w:rsidRPr="00E169D4" w:rsidRDefault="00AE691F" w:rsidP="009F0A1A">
            <w:pPr>
              <w:adjustRightInd w:val="0"/>
              <w:snapToGrid w:val="0"/>
              <w:jc w:val="center"/>
              <w:rPr>
                <w:rFonts w:ascii="Arial" w:hAnsi="Arial" w:cs="Arial"/>
                <w:sz w:val="16"/>
                <w:szCs w:val="16"/>
                <w:lang w:val="es-BO"/>
              </w:rPr>
            </w:pPr>
          </w:p>
        </w:tc>
        <w:tc>
          <w:tcPr>
            <w:tcW w:w="178" w:type="pct"/>
            <w:vMerge w:val="restart"/>
            <w:tcBorders>
              <w:top w:val="nil"/>
              <w:left w:val="nil"/>
              <w:right w:val="nil"/>
            </w:tcBorders>
            <w:shd w:val="clear" w:color="auto" w:fill="auto"/>
            <w:vAlign w:val="center"/>
          </w:tcPr>
          <w:p w14:paraId="115A949D"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val="restart"/>
            <w:tcBorders>
              <w:top w:val="nil"/>
              <w:left w:val="nil"/>
              <w:right w:val="single" w:sz="12" w:space="0" w:color="auto"/>
            </w:tcBorders>
            <w:shd w:val="clear" w:color="auto" w:fill="auto"/>
            <w:vAlign w:val="center"/>
          </w:tcPr>
          <w:p w14:paraId="5B03F538"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val="restart"/>
            <w:tcBorders>
              <w:top w:val="nil"/>
              <w:left w:val="single" w:sz="12" w:space="0" w:color="auto"/>
              <w:bottom w:val="nil"/>
              <w:right w:val="nil"/>
            </w:tcBorders>
            <w:shd w:val="clear" w:color="auto" w:fill="auto"/>
            <w:vAlign w:val="center"/>
          </w:tcPr>
          <w:p w14:paraId="41E3494C" w14:textId="77777777" w:rsidR="00AE691F" w:rsidRPr="00E169D4" w:rsidRDefault="00AE691F" w:rsidP="009F0A1A">
            <w:pPr>
              <w:adjustRightInd w:val="0"/>
              <w:snapToGrid w:val="0"/>
              <w:jc w:val="center"/>
              <w:rPr>
                <w:rFonts w:ascii="Arial" w:hAnsi="Arial" w:cs="Arial"/>
                <w:sz w:val="16"/>
                <w:szCs w:val="16"/>
                <w:lang w:val="es-BO"/>
              </w:rPr>
            </w:pPr>
          </w:p>
        </w:tc>
        <w:tc>
          <w:tcPr>
            <w:tcW w:w="1237" w:type="pct"/>
            <w:vMerge w:val="restart"/>
            <w:tcBorders>
              <w:top w:val="nil"/>
              <w:left w:val="nil"/>
              <w:right w:val="nil"/>
            </w:tcBorders>
            <w:shd w:val="clear" w:color="auto" w:fill="auto"/>
            <w:vAlign w:val="center"/>
          </w:tcPr>
          <w:p w14:paraId="477FCE49"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tcBorders>
            <w:shd w:val="clear" w:color="auto" w:fill="auto"/>
            <w:vAlign w:val="center"/>
          </w:tcPr>
          <w:p w14:paraId="0D19B305"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4BAD5C44" w14:textId="77777777" w:rsidTr="00A20432">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3D785FE2" w14:textId="77777777" w:rsidR="00AE691F" w:rsidRPr="00E169D4" w:rsidRDefault="00AE691F" w:rsidP="009F0A1A">
            <w:pPr>
              <w:adjustRightInd w:val="0"/>
              <w:snapToGrid w:val="0"/>
              <w:jc w:val="center"/>
              <w:rPr>
                <w:rFonts w:ascii="Arial" w:hAnsi="Arial" w:cs="Arial"/>
                <w:sz w:val="14"/>
                <w:szCs w:val="14"/>
                <w:lang w:val="es-BO"/>
              </w:rPr>
            </w:pPr>
          </w:p>
        </w:tc>
        <w:tc>
          <w:tcPr>
            <w:tcW w:w="1806" w:type="pct"/>
            <w:gridSpan w:val="2"/>
            <w:vMerge/>
            <w:tcBorders>
              <w:left w:val="single" w:sz="12" w:space="0" w:color="auto"/>
              <w:bottom w:val="nil"/>
              <w:right w:val="single" w:sz="12" w:space="0" w:color="auto"/>
            </w:tcBorders>
            <w:shd w:val="clear" w:color="auto" w:fill="auto"/>
            <w:vAlign w:val="bottom"/>
          </w:tcPr>
          <w:p w14:paraId="4E033FE3"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vMerge/>
            <w:tcBorders>
              <w:left w:val="single" w:sz="12" w:space="0" w:color="auto"/>
              <w:bottom w:val="nil"/>
              <w:right w:val="nil"/>
            </w:tcBorders>
            <w:shd w:val="clear" w:color="auto" w:fill="auto"/>
            <w:vAlign w:val="center"/>
          </w:tcPr>
          <w:p w14:paraId="6DB6B8AF"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nil"/>
              <w:bottom w:val="nil"/>
              <w:right w:val="nil"/>
            </w:tcBorders>
            <w:shd w:val="clear" w:color="auto" w:fill="auto"/>
            <w:vAlign w:val="center"/>
          </w:tcPr>
          <w:p w14:paraId="15D80DE2" w14:textId="77777777" w:rsidR="00AE691F" w:rsidRPr="00E169D4" w:rsidRDefault="00AE691F" w:rsidP="009F0A1A">
            <w:pPr>
              <w:adjustRightInd w:val="0"/>
              <w:snapToGrid w:val="0"/>
              <w:jc w:val="center"/>
              <w:rPr>
                <w:rFonts w:ascii="Arial" w:hAnsi="Arial" w:cs="Arial"/>
                <w:sz w:val="2"/>
                <w:szCs w:val="2"/>
                <w:lang w:val="es-BO"/>
              </w:rPr>
            </w:pPr>
          </w:p>
        </w:tc>
        <w:tc>
          <w:tcPr>
            <w:tcW w:w="65" w:type="pct"/>
            <w:vMerge/>
            <w:tcBorders>
              <w:left w:val="nil"/>
              <w:bottom w:val="nil"/>
              <w:right w:val="nil"/>
            </w:tcBorders>
            <w:shd w:val="clear" w:color="auto" w:fill="auto"/>
            <w:vAlign w:val="center"/>
          </w:tcPr>
          <w:p w14:paraId="1C9957C4" w14:textId="77777777" w:rsidR="00AE691F" w:rsidRPr="00E169D4" w:rsidRDefault="00AE691F" w:rsidP="009F0A1A">
            <w:pPr>
              <w:adjustRightInd w:val="0"/>
              <w:snapToGrid w:val="0"/>
              <w:jc w:val="center"/>
              <w:rPr>
                <w:rFonts w:ascii="Arial" w:hAnsi="Arial" w:cs="Arial"/>
                <w:sz w:val="2"/>
                <w:szCs w:val="2"/>
                <w:lang w:val="es-BO"/>
              </w:rPr>
            </w:pPr>
          </w:p>
        </w:tc>
        <w:tc>
          <w:tcPr>
            <w:tcW w:w="188" w:type="pct"/>
            <w:tcBorders>
              <w:top w:val="single" w:sz="4" w:space="0" w:color="auto"/>
              <w:left w:val="nil"/>
              <w:bottom w:val="nil"/>
              <w:right w:val="nil"/>
            </w:tcBorders>
            <w:shd w:val="clear" w:color="auto" w:fill="auto"/>
            <w:vAlign w:val="center"/>
          </w:tcPr>
          <w:p w14:paraId="41C8CAAD" w14:textId="77777777" w:rsidR="00AE691F" w:rsidRPr="00E169D4" w:rsidRDefault="00AE691F" w:rsidP="009F0A1A">
            <w:pPr>
              <w:adjustRightInd w:val="0"/>
              <w:snapToGrid w:val="0"/>
              <w:jc w:val="center"/>
              <w:rPr>
                <w:rFonts w:ascii="Arial" w:hAnsi="Arial" w:cs="Arial"/>
                <w:sz w:val="2"/>
                <w:szCs w:val="2"/>
                <w:lang w:val="es-BO"/>
              </w:rPr>
            </w:pPr>
          </w:p>
        </w:tc>
        <w:tc>
          <w:tcPr>
            <w:tcW w:w="65" w:type="pct"/>
            <w:vMerge/>
            <w:tcBorders>
              <w:left w:val="nil"/>
              <w:bottom w:val="nil"/>
              <w:right w:val="nil"/>
            </w:tcBorders>
            <w:shd w:val="clear" w:color="auto" w:fill="auto"/>
            <w:vAlign w:val="center"/>
          </w:tcPr>
          <w:p w14:paraId="4F142BD5" w14:textId="77777777" w:rsidR="00AE691F" w:rsidRPr="00E169D4" w:rsidRDefault="00AE691F" w:rsidP="009F0A1A">
            <w:pPr>
              <w:adjustRightInd w:val="0"/>
              <w:snapToGrid w:val="0"/>
              <w:jc w:val="center"/>
              <w:rPr>
                <w:rFonts w:ascii="Arial" w:hAnsi="Arial" w:cs="Arial"/>
                <w:sz w:val="2"/>
                <w:szCs w:val="2"/>
                <w:lang w:val="es-BO"/>
              </w:rPr>
            </w:pPr>
          </w:p>
        </w:tc>
        <w:tc>
          <w:tcPr>
            <w:tcW w:w="255" w:type="pct"/>
            <w:tcBorders>
              <w:top w:val="single" w:sz="4" w:space="0" w:color="auto"/>
              <w:left w:val="nil"/>
              <w:bottom w:val="nil"/>
              <w:right w:val="nil"/>
            </w:tcBorders>
            <w:shd w:val="clear" w:color="auto" w:fill="auto"/>
            <w:vAlign w:val="center"/>
          </w:tcPr>
          <w:p w14:paraId="53E2742D" w14:textId="77777777" w:rsidR="00AE691F" w:rsidRPr="00E169D4" w:rsidRDefault="00AE691F" w:rsidP="009F0A1A">
            <w:pPr>
              <w:adjustRightInd w:val="0"/>
              <w:snapToGrid w:val="0"/>
              <w:jc w:val="center"/>
              <w:rPr>
                <w:rFonts w:ascii="Arial" w:hAnsi="Arial" w:cs="Arial"/>
                <w:sz w:val="2"/>
                <w:szCs w:val="2"/>
                <w:lang w:val="es-BO"/>
              </w:rPr>
            </w:pPr>
          </w:p>
        </w:tc>
        <w:tc>
          <w:tcPr>
            <w:tcW w:w="65" w:type="pct"/>
            <w:vMerge/>
            <w:tcBorders>
              <w:left w:val="nil"/>
              <w:bottom w:val="nil"/>
              <w:right w:val="single" w:sz="12" w:space="0" w:color="auto"/>
            </w:tcBorders>
            <w:shd w:val="clear" w:color="auto" w:fill="auto"/>
            <w:vAlign w:val="center"/>
          </w:tcPr>
          <w:p w14:paraId="318FCE78"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single" w:sz="12" w:space="0" w:color="auto"/>
              <w:bottom w:val="nil"/>
              <w:right w:val="nil"/>
            </w:tcBorders>
          </w:tcPr>
          <w:p w14:paraId="74F0AF8D" w14:textId="77777777" w:rsidR="00AE691F" w:rsidRPr="00E169D4" w:rsidRDefault="00AE691F" w:rsidP="009F0A1A">
            <w:pPr>
              <w:adjustRightInd w:val="0"/>
              <w:snapToGrid w:val="0"/>
              <w:jc w:val="center"/>
              <w:rPr>
                <w:rFonts w:ascii="Arial" w:hAnsi="Arial" w:cs="Arial"/>
                <w:sz w:val="16"/>
                <w:szCs w:val="16"/>
                <w:lang w:val="es-BO"/>
              </w:rPr>
            </w:pPr>
          </w:p>
        </w:tc>
        <w:tc>
          <w:tcPr>
            <w:tcW w:w="160" w:type="pct"/>
            <w:vMerge/>
            <w:tcBorders>
              <w:left w:val="nil"/>
              <w:bottom w:val="nil"/>
              <w:right w:val="nil"/>
            </w:tcBorders>
            <w:shd w:val="clear" w:color="auto" w:fill="auto"/>
            <w:vAlign w:val="center"/>
          </w:tcPr>
          <w:p w14:paraId="508BABE2"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bottom w:val="nil"/>
              <w:right w:val="nil"/>
            </w:tcBorders>
            <w:shd w:val="clear" w:color="auto" w:fill="auto"/>
            <w:vAlign w:val="center"/>
          </w:tcPr>
          <w:p w14:paraId="194DDA17" w14:textId="77777777" w:rsidR="00AE691F" w:rsidRPr="00E169D4" w:rsidRDefault="00AE691F" w:rsidP="009F0A1A">
            <w:pPr>
              <w:adjustRightInd w:val="0"/>
              <w:snapToGrid w:val="0"/>
              <w:jc w:val="center"/>
              <w:rPr>
                <w:rFonts w:ascii="Arial" w:hAnsi="Arial" w:cs="Arial"/>
                <w:sz w:val="16"/>
                <w:szCs w:val="16"/>
                <w:lang w:val="es-BO"/>
              </w:rPr>
            </w:pPr>
          </w:p>
        </w:tc>
        <w:tc>
          <w:tcPr>
            <w:tcW w:w="178" w:type="pct"/>
            <w:vMerge/>
            <w:tcBorders>
              <w:left w:val="nil"/>
              <w:bottom w:val="nil"/>
              <w:right w:val="nil"/>
            </w:tcBorders>
            <w:shd w:val="clear" w:color="auto" w:fill="auto"/>
            <w:vAlign w:val="center"/>
          </w:tcPr>
          <w:p w14:paraId="5AB467CA"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bottom w:val="nil"/>
              <w:right w:val="single" w:sz="12" w:space="0" w:color="auto"/>
            </w:tcBorders>
            <w:shd w:val="clear" w:color="auto" w:fill="auto"/>
            <w:vAlign w:val="center"/>
          </w:tcPr>
          <w:p w14:paraId="55FE9C81"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top w:val="nil"/>
              <w:left w:val="single" w:sz="12" w:space="0" w:color="auto"/>
              <w:bottom w:val="nil"/>
              <w:right w:val="nil"/>
            </w:tcBorders>
            <w:shd w:val="clear" w:color="auto" w:fill="auto"/>
            <w:vAlign w:val="center"/>
          </w:tcPr>
          <w:p w14:paraId="23C6DED3" w14:textId="77777777" w:rsidR="00AE691F" w:rsidRPr="00E169D4" w:rsidRDefault="00AE691F" w:rsidP="009F0A1A">
            <w:pPr>
              <w:adjustRightInd w:val="0"/>
              <w:snapToGrid w:val="0"/>
              <w:jc w:val="center"/>
              <w:rPr>
                <w:rFonts w:ascii="Arial" w:hAnsi="Arial" w:cs="Arial"/>
                <w:sz w:val="16"/>
                <w:szCs w:val="16"/>
                <w:lang w:val="es-BO"/>
              </w:rPr>
            </w:pPr>
          </w:p>
        </w:tc>
        <w:tc>
          <w:tcPr>
            <w:tcW w:w="1237" w:type="pct"/>
            <w:vMerge/>
            <w:tcBorders>
              <w:left w:val="nil"/>
              <w:bottom w:val="nil"/>
              <w:right w:val="nil"/>
            </w:tcBorders>
            <w:shd w:val="clear" w:color="auto" w:fill="auto"/>
            <w:vAlign w:val="center"/>
          </w:tcPr>
          <w:p w14:paraId="1F5F15F4"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tcBorders>
            <w:shd w:val="clear" w:color="auto" w:fill="auto"/>
            <w:vAlign w:val="center"/>
          </w:tcPr>
          <w:p w14:paraId="1DD9E831"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539F648D" w14:textId="77777777" w:rsidTr="00A20432">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4B98CF2" w14:textId="77777777" w:rsidR="00AE691F" w:rsidRPr="00E169D4" w:rsidRDefault="00AE691F" w:rsidP="009F0A1A">
            <w:pPr>
              <w:adjustRightInd w:val="0"/>
              <w:snapToGrid w:val="0"/>
              <w:jc w:val="center"/>
              <w:rPr>
                <w:rFonts w:ascii="Arial" w:hAnsi="Arial" w:cs="Arial"/>
                <w:sz w:val="14"/>
                <w:szCs w:val="14"/>
                <w:lang w:val="es-BO"/>
              </w:rPr>
            </w:pPr>
          </w:p>
        </w:tc>
        <w:tc>
          <w:tcPr>
            <w:tcW w:w="1740" w:type="pct"/>
            <w:tcBorders>
              <w:top w:val="nil"/>
              <w:left w:val="single" w:sz="12" w:space="0" w:color="auto"/>
              <w:bottom w:val="nil"/>
              <w:right w:val="nil"/>
            </w:tcBorders>
            <w:shd w:val="clear" w:color="auto" w:fill="auto"/>
            <w:vAlign w:val="bottom"/>
          </w:tcPr>
          <w:p w14:paraId="6D60FD7F"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3CE9EC52"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751BD0F0"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nil"/>
              <w:left w:val="nil"/>
              <w:bottom w:val="nil"/>
              <w:right w:val="nil"/>
            </w:tcBorders>
            <w:shd w:val="clear" w:color="auto" w:fill="auto"/>
            <w:vAlign w:val="center"/>
          </w:tcPr>
          <w:p w14:paraId="472B8E82"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6D06ECDD"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nil"/>
              <w:left w:val="nil"/>
              <w:bottom w:val="nil"/>
              <w:right w:val="nil"/>
            </w:tcBorders>
            <w:shd w:val="clear" w:color="auto" w:fill="auto"/>
            <w:vAlign w:val="center"/>
          </w:tcPr>
          <w:p w14:paraId="3DB9B9BF"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191797C0" w14:textId="77777777"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nil"/>
              <w:left w:val="nil"/>
              <w:bottom w:val="nil"/>
              <w:right w:val="nil"/>
            </w:tcBorders>
            <w:shd w:val="clear" w:color="auto" w:fill="auto"/>
            <w:vAlign w:val="center"/>
          </w:tcPr>
          <w:p w14:paraId="39255F8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69CF1336"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4820F5E7" w14:textId="77777777"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14:paraId="33867F5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49D070C4" w14:textId="77777777" w:rsidR="00AE691F" w:rsidRPr="00E169D4" w:rsidRDefault="00AE691F" w:rsidP="009F0A1A">
            <w:pPr>
              <w:adjustRightInd w:val="0"/>
              <w:snapToGrid w:val="0"/>
              <w:jc w:val="center"/>
              <w:rPr>
                <w:rFonts w:ascii="Arial" w:hAnsi="Arial" w:cs="Arial"/>
                <w:sz w:val="4"/>
                <w:szCs w:val="4"/>
                <w:lang w:val="es-BO"/>
              </w:rPr>
            </w:pPr>
          </w:p>
        </w:tc>
        <w:tc>
          <w:tcPr>
            <w:tcW w:w="178" w:type="pct"/>
            <w:tcBorders>
              <w:top w:val="nil"/>
              <w:left w:val="nil"/>
              <w:bottom w:val="nil"/>
              <w:right w:val="nil"/>
            </w:tcBorders>
            <w:shd w:val="clear" w:color="auto" w:fill="auto"/>
            <w:vAlign w:val="center"/>
          </w:tcPr>
          <w:p w14:paraId="5C82FD92"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2846B93C"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3C3CFB8E" w14:textId="77777777" w:rsidR="00AE691F" w:rsidRPr="00E169D4" w:rsidRDefault="00AE691F" w:rsidP="009F0A1A">
            <w:pPr>
              <w:adjustRightInd w:val="0"/>
              <w:snapToGrid w:val="0"/>
              <w:jc w:val="center"/>
              <w:rPr>
                <w:rFonts w:ascii="Arial" w:hAnsi="Arial" w:cs="Arial"/>
                <w:sz w:val="4"/>
                <w:szCs w:val="4"/>
                <w:lang w:val="es-BO"/>
              </w:rPr>
            </w:pPr>
          </w:p>
        </w:tc>
        <w:tc>
          <w:tcPr>
            <w:tcW w:w="1237" w:type="pct"/>
            <w:tcBorders>
              <w:top w:val="nil"/>
              <w:left w:val="nil"/>
              <w:bottom w:val="nil"/>
              <w:right w:val="nil"/>
            </w:tcBorders>
            <w:shd w:val="clear" w:color="auto" w:fill="auto"/>
            <w:vAlign w:val="center"/>
          </w:tcPr>
          <w:p w14:paraId="0A8B3860"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tcBorders>
              <w:left w:val="nil"/>
              <w:bottom w:val="nil"/>
            </w:tcBorders>
            <w:shd w:val="clear" w:color="auto" w:fill="auto"/>
            <w:vAlign w:val="center"/>
          </w:tcPr>
          <w:p w14:paraId="19FE80C9"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62F54B46" w14:textId="77777777" w:rsidTr="00A20432">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4E164A5" w14:textId="1A303955" w:rsidR="00AE691F" w:rsidRPr="00E169D4" w:rsidRDefault="001629AA" w:rsidP="009F0A1A">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6</w:t>
            </w:r>
          </w:p>
        </w:tc>
        <w:tc>
          <w:tcPr>
            <w:tcW w:w="180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5DEC53C" w14:textId="77777777"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de documentos para 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7E4190F2"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34628163"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420A74FA"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263675A3"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124BA763" w14:textId="77777777"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7B614B24"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5E8C9D89"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53847B8B" w14:textId="77777777" w:rsidR="00AE691F" w:rsidRPr="00E169D4" w:rsidRDefault="00AE691F" w:rsidP="009F0A1A">
            <w:pPr>
              <w:adjustRightInd w:val="0"/>
              <w:snapToGrid w:val="0"/>
              <w:jc w:val="center"/>
              <w:rPr>
                <w:i/>
                <w:sz w:val="14"/>
                <w:szCs w:val="14"/>
                <w:lang w:val="es-BO"/>
              </w:rPr>
            </w:pPr>
          </w:p>
        </w:tc>
        <w:tc>
          <w:tcPr>
            <w:tcW w:w="160" w:type="pct"/>
            <w:tcBorders>
              <w:top w:val="nil"/>
              <w:left w:val="nil"/>
              <w:bottom w:val="nil"/>
              <w:right w:val="nil"/>
            </w:tcBorders>
            <w:shd w:val="clear" w:color="auto" w:fill="auto"/>
            <w:tcMar>
              <w:left w:w="0" w:type="dxa"/>
              <w:right w:w="0" w:type="dxa"/>
            </w:tcMar>
            <w:vAlign w:val="center"/>
          </w:tcPr>
          <w:p w14:paraId="1C84571E"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nil"/>
            </w:tcBorders>
            <w:shd w:val="clear" w:color="auto" w:fill="auto"/>
            <w:tcMar>
              <w:left w:w="0" w:type="dxa"/>
              <w:right w:w="0" w:type="dxa"/>
            </w:tcMar>
            <w:vAlign w:val="center"/>
          </w:tcPr>
          <w:p w14:paraId="1C0EE8A7" w14:textId="77777777" w:rsidR="00AE691F" w:rsidRPr="00E169D4" w:rsidRDefault="00AE691F" w:rsidP="009F0A1A">
            <w:pPr>
              <w:adjustRightInd w:val="0"/>
              <w:snapToGrid w:val="0"/>
              <w:jc w:val="center"/>
              <w:rPr>
                <w:i/>
                <w:sz w:val="14"/>
                <w:szCs w:val="14"/>
                <w:lang w:val="es-BO"/>
              </w:rPr>
            </w:pPr>
          </w:p>
        </w:tc>
        <w:tc>
          <w:tcPr>
            <w:tcW w:w="178" w:type="pct"/>
            <w:tcBorders>
              <w:top w:val="nil"/>
              <w:left w:val="nil"/>
              <w:bottom w:val="nil"/>
              <w:right w:val="nil"/>
            </w:tcBorders>
            <w:shd w:val="clear" w:color="auto" w:fill="auto"/>
            <w:tcMar>
              <w:left w:w="0" w:type="dxa"/>
              <w:right w:w="0" w:type="dxa"/>
            </w:tcMar>
            <w:vAlign w:val="center"/>
          </w:tcPr>
          <w:p w14:paraId="02FFFE7A"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31D23D74"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698C4848" w14:textId="77777777" w:rsidR="00AE691F" w:rsidRPr="00E169D4" w:rsidRDefault="00AE691F" w:rsidP="009F0A1A">
            <w:pPr>
              <w:adjustRightInd w:val="0"/>
              <w:snapToGrid w:val="0"/>
              <w:jc w:val="center"/>
              <w:rPr>
                <w:i/>
                <w:sz w:val="14"/>
                <w:szCs w:val="14"/>
                <w:lang w:val="es-BO"/>
              </w:rPr>
            </w:pPr>
          </w:p>
        </w:tc>
        <w:tc>
          <w:tcPr>
            <w:tcW w:w="1237" w:type="pct"/>
            <w:tcBorders>
              <w:top w:val="nil"/>
              <w:left w:val="nil"/>
              <w:bottom w:val="nil"/>
              <w:right w:val="nil"/>
            </w:tcBorders>
            <w:shd w:val="clear" w:color="auto" w:fill="auto"/>
            <w:vAlign w:val="center"/>
          </w:tcPr>
          <w:p w14:paraId="45BDEB64" w14:textId="77777777" w:rsidR="00AE691F" w:rsidRPr="00E169D4" w:rsidRDefault="00AE691F" w:rsidP="009F0A1A">
            <w:pPr>
              <w:adjustRightInd w:val="0"/>
              <w:snapToGrid w:val="0"/>
              <w:jc w:val="center"/>
              <w:rPr>
                <w:i/>
                <w:sz w:val="14"/>
                <w:szCs w:val="14"/>
                <w:lang w:val="es-BO"/>
              </w:rPr>
            </w:pPr>
          </w:p>
        </w:tc>
        <w:tc>
          <w:tcPr>
            <w:tcW w:w="65" w:type="pct"/>
            <w:vMerge w:val="restart"/>
            <w:tcBorders>
              <w:top w:val="nil"/>
              <w:left w:val="nil"/>
              <w:bottom w:val="single" w:sz="12" w:space="0" w:color="auto"/>
            </w:tcBorders>
            <w:shd w:val="clear" w:color="auto" w:fill="auto"/>
            <w:vAlign w:val="center"/>
          </w:tcPr>
          <w:p w14:paraId="21FC3120"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747F34ED" w14:textId="77777777" w:rsidTr="00A20432">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7755B489" w14:textId="77777777" w:rsidR="00AE691F" w:rsidRPr="00E169D4" w:rsidRDefault="00AE691F" w:rsidP="009F0A1A">
            <w:pPr>
              <w:adjustRightInd w:val="0"/>
              <w:snapToGrid w:val="0"/>
              <w:jc w:val="center"/>
              <w:rPr>
                <w:rFonts w:ascii="Arial" w:hAnsi="Arial" w:cs="Arial"/>
                <w:sz w:val="14"/>
                <w:szCs w:val="14"/>
                <w:lang w:val="es-BO"/>
              </w:rPr>
            </w:pPr>
          </w:p>
        </w:tc>
        <w:tc>
          <w:tcPr>
            <w:tcW w:w="1806" w:type="pct"/>
            <w:gridSpan w:val="2"/>
            <w:vMerge/>
            <w:tcBorders>
              <w:left w:val="single" w:sz="12" w:space="0" w:color="auto"/>
              <w:bottom w:val="nil"/>
              <w:right w:val="single" w:sz="12" w:space="0" w:color="auto"/>
            </w:tcBorders>
            <w:shd w:val="clear" w:color="auto" w:fill="auto"/>
            <w:vAlign w:val="bottom"/>
          </w:tcPr>
          <w:p w14:paraId="2DFBF27E"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35929607"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392649B" w14:textId="749D0687" w:rsidR="00AE691F" w:rsidRPr="00E169D4" w:rsidRDefault="00D10C3B" w:rsidP="009F0A1A">
            <w:pPr>
              <w:adjustRightInd w:val="0"/>
              <w:snapToGrid w:val="0"/>
              <w:jc w:val="center"/>
              <w:rPr>
                <w:rFonts w:ascii="Arial" w:hAnsi="Arial" w:cs="Arial"/>
                <w:sz w:val="16"/>
                <w:szCs w:val="16"/>
                <w:lang w:val="es-BO"/>
              </w:rPr>
            </w:pPr>
            <w:r>
              <w:rPr>
                <w:rFonts w:ascii="Arial" w:hAnsi="Arial" w:cs="Arial"/>
                <w:sz w:val="16"/>
                <w:szCs w:val="16"/>
                <w:lang w:val="es-BO"/>
              </w:rPr>
              <w:t>06</w:t>
            </w:r>
          </w:p>
        </w:tc>
        <w:tc>
          <w:tcPr>
            <w:tcW w:w="65" w:type="pct"/>
            <w:tcBorders>
              <w:top w:val="nil"/>
              <w:left w:val="single" w:sz="4" w:space="0" w:color="auto"/>
              <w:bottom w:val="nil"/>
              <w:right w:val="single" w:sz="4" w:space="0" w:color="auto"/>
            </w:tcBorders>
            <w:shd w:val="clear" w:color="auto" w:fill="auto"/>
            <w:vAlign w:val="center"/>
          </w:tcPr>
          <w:p w14:paraId="322A74E3"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1D2F57E" w14:textId="5BF57478" w:rsidR="00AE691F" w:rsidRPr="00E169D4" w:rsidRDefault="00B13ED0" w:rsidP="009F0A1A">
            <w:pPr>
              <w:adjustRightInd w:val="0"/>
              <w:snapToGrid w:val="0"/>
              <w:jc w:val="center"/>
              <w:rPr>
                <w:rFonts w:ascii="Arial" w:hAnsi="Arial" w:cs="Arial"/>
                <w:sz w:val="16"/>
                <w:szCs w:val="16"/>
                <w:lang w:val="es-BO"/>
              </w:rPr>
            </w:pPr>
            <w:r>
              <w:rPr>
                <w:rFonts w:ascii="Arial" w:hAnsi="Arial" w:cs="Arial"/>
                <w:sz w:val="16"/>
                <w:szCs w:val="16"/>
                <w:lang w:val="es-BO"/>
              </w:rPr>
              <w:t>06</w:t>
            </w:r>
          </w:p>
        </w:tc>
        <w:tc>
          <w:tcPr>
            <w:tcW w:w="65" w:type="pct"/>
            <w:tcBorders>
              <w:top w:val="nil"/>
              <w:left w:val="single" w:sz="4" w:space="0" w:color="auto"/>
              <w:bottom w:val="nil"/>
              <w:right w:val="single" w:sz="4" w:space="0" w:color="auto"/>
            </w:tcBorders>
            <w:shd w:val="clear" w:color="auto" w:fill="auto"/>
            <w:vAlign w:val="center"/>
          </w:tcPr>
          <w:p w14:paraId="3520B220" w14:textId="77777777" w:rsidR="00AE691F" w:rsidRPr="00E169D4" w:rsidRDefault="00AE691F"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25E36D0" w14:textId="197A6E09" w:rsidR="00AE691F" w:rsidRPr="00E169D4" w:rsidRDefault="00A20432"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3369A474"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76D6B647" w14:textId="77777777" w:rsidR="00AE691F" w:rsidRPr="00E169D4" w:rsidRDefault="00AE691F" w:rsidP="009F0A1A">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14:paraId="261BAE37"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nil"/>
            </w:tcBorders>
            <w:shd w:val="clear" w:color="auto" w:fill="auto"/>
            <w:vAlign w:val="center"/>
          </w:tcPr>
          <w:p w14:paraId="0EF74787" w14:textId="77777777" w:rsidR="00AE691F" w:rsidRPr="00E169D4" w:rsidRDefault="00AE691F" w:rsidP="009F0A1A">
            <w:pPr>
              <w:adjustRightInd w:val="0"/>
              <w:snapToGrid w:val="0"/>
              <w:jc w:val="center"/>
              <w:rPr>
                <w:rFonts w:ascii="Arial" w:hAnsi="Arial" w:cs="Arial"/>
                <w:sz w:val="16"/>
                <w:szCs w:val="16"/>
                <w:lang w:val="es-BO"/>
              </w:rPr>
            </w:pPr>
          </w:p>
        </w:tc>
        <w:tc>
          <w:tcPr>
            <w:tcW w:w="178" w:type="pct"/>
            <w:tcBorders>
              <w:top w:val="nil"/>
              <w:left w:val="nil"/>
              <w:bottom w:val="nil"/>
              <w:right w:val="nil"/>
            </w:tcBorders>
            <w:shd w:val="clear" w:color="auto" w:fill="auto"/>
            <w:vAlign w:val="center"/>
          </w:tcPr>
          <w:p w14:paraId="3F7FCDD3"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2507F1F1"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3CD97FAB" w14:textId="77777777" w:rsidR="00AE691F" w:rsidRPr="00E169D4" w:rsidRDefault="00AE691F" w:rsidP="009F0A1A">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14:paraId="7F03AA25"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top w:val="single" w:sz="4" w:space="0" w:color="auto"/>
              <w:left w:val="nil"/>
              <w:bottom w:val="single" w:sz="12" w:space="0" w:color="auto"/>
            </w:tcBorders>
            <w:shd w:val="clear" w:color="auto" w:fill="auto"/>
            <w:vAlign w:val="center"/>
          </w:tcPr>
          <w:p w14:paraId="4AA34447"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15BB3235" w14:textId="77777777" w:rsidTr="00A20432">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1E5FD5" w14:textId="77777777" w:rsidR="00AE691F" w:rsidRPr="00E169D4" w:rsidRDefault="00AE691F" w:rsidP="009F0A1A">
            <w:pPr>
              <w:adjustRightInd w:val="0"/>
              <w:snapToGrid w:val="0"/>
              <w:jc w:val="center"/>
              <w:rPr>
                <w:rFonts w:ascii="Arial" w:hAnsi="Arial" w:cs="Arial"/>
                <w:sz w:val="14"/>
                <w:szCs w:val="14"/>
                <w:lang w:val="es-BO"/>
              </w:rPr>
            </w:pPr>
          </w:p>
        </w:tc>
        <w:tc>
          <w:tcPr>
            <w:tcW w:w="1740" w:type="pct"/>
            <w:tcBorders>
              <w:top w:val="nil"/>
              <w:left w:val="single" w:sz="12" w:space="0" w:color="auto"/>
              <w:bottom w:val="nil"/>
              <w:right w:val="nil"/>
            </w:tcBorders>
            <w:shd w:val="clear" w:color="auto" w:fill="auto"/>
            <w:vAlign w:val="bottom"/>
          </w:tcPr>
          <w:p w14:paraId="5B4F5268"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0D194C6E"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1E95D9FA"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75D80044"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7A8F3699"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632E7C33"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095F8AAB" w14:textId="77777777"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14:paraId="3157894E"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063B3E3F"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29CFA040" w14:textId="77777777"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14:paraId="1D4374EB"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3FE921A7" w14:textId="77777777" w:rsidR="00AE691F" w:rsidRPr="00E169D4" w:rsidRDefault="00AE691F" w:rsidP="009F0A1A">
            <w:pPr>
              <w:adjustRightInd w:val="0"/>
              <w:snapToGrid w:val="0"/>
              <w:jc w:val="center"/>
              <w:rPr>
                <w:rFonts w:ascii="Arial" w:hAnsi="Arial" w:cs="Arial"/>
                <w:sz w:val="4"/>
                <w:szCs w:val="4"/>
                <w:lang w:val="es-BO"/>
              </w:rPr>
            </w:pPr>
          </w:p>
        </w:tc>
        <w:tc>
          <w:tcPr>
            <w:tcW w:w="178" w:type="pct"/>
            <w:tcBorders>
              <w:top w:val="nil"/>
              <w:left w:val="nil"/>
              <w:bottom w:val="nil"/>
              <w:right w:val="nil"/>
            </w:tcBorders>
            <w:shd w:val="clear" w:color="auto" w:fill="auto"/>
            <w:vAlign w:val="center"/>
          </w:tcPr>
          <w:p w14:paraId="6DBCEC0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03B83CD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4E01B0BB" w14:textId="77777777" w:rsidR="00AE691F" w:rsidRPr="00E169D4" w:rsidRDefault="00AE691F" w:rsidP="009F0A1A">
            <w:pPr>
              <w:adjustRightInd w:val="0"/>
              <w:snapToGrid w:val="0"/>
              <w:jc w:val="center"/>
              <w:rPr>
                <w:rFonts w:ascii="Arial" w:hAnsi="Arial" w:cs="Arial"/>
                <w:sz w:val="4"/>
                <w:szCs w:val="4"/>
                <w:lang w:val="es-BO"/>
              </w:rPr>
            </w:pPr>
          </w:p>
        </w:tc>
        <w:tc>
          <w:tcPr>
            <w:tcW w:w="1237" w:type="pct"/>
            <w:tcBorders>
              <w:top w:val="nil"/>
              <w:left w:val="nil"/>
              <w:bottom w:val="nil"/>
              <w:right w:val="nil"/>
            </w:tcBorders>
            <w:shd w:val="clear" w:color="auto" w:fill="auto"/>
            <w:vAlign w:val="center"/>
          </w:tcPr>
          <w:p w14:paraId="31E5E67A"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tcBorders>
              <w:top w:val="single" w:sz="4" w:space="0" w:color="auto"/>
              <w:left w:val="nil"/>
              <w:bottom w:val="single" w:sz="12" w:space="0" w:color="auto"/>
            </w:tcBorders>
            <w:shd w:val="clear" w:color="auto" w:fill="auto"/>
            <w:vAlign w:val="center"/>
          </w:tcPr>
          <w:p w14:paraId="5BC7A96A"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796A72C6" w14:textId="77777777" w:rsidTr="00A20432">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981E7E8" w14:textId="01E62FB5" w:rsidR="00AE691F" w:rsidRPr="00E169D4" w:rsidRDefault="001629AA" w:rsidP="009F0A1A">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7</w:t>
            </w:r>
          </w:p>
        </w:tc>
        <w:tc>
          <w:tcPr>
            <w:tcW w:w="180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7AA8228" w14:textId="77777777"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034FE7F7"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2B82A162"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4D75FE5A"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42AB93B1"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4B4DD4B4" w14:textId="77777777"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03E5CA59"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21905A5A"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39E6F401" w14:textId="77777777" w:rsidR="00AE691F" w:rsidRPr="00E169D4" w:rsidRDefault="00AE691F" w:rsidP="009F0A1A">
            <w:pPr>
              <w:adjustRightInd w:val="0"/>
              <w:snapToGrid w:val="0"/>
              <w:jc w:val="center"/>
              <w:rPr>
                <w:i/>
                <w:sz w:val="14"/>
                <w:szCs w:val="14"/>
                <w:lang w:val="es-BO"/>
              </w:rPr>
            </w:pPr>
          </w:p>
        </w:tc>
        <w:tc>
          <w:tcPr>
            <w:tcW w:w="160" w:type="pct"/>
            <w:tcBorders>
              <w:top w:val="nil"/>
              <w:left w:val="nil"/>
              <w:bottom w:val="nil"/>
              <w:right w:val="nil"/>
            </w:tcBorders>
            <w:shd w:val="clear" w:color="auto" w:fill="auto"/>
            <w:tcMar>
              <w:left w:w="0" w:type="dxa"/>
              <w:right w:w="0" w:type="dxa"/>
            </w:tcMar>
            <w:vAlign w:val="center"/>
          </w:tcPr>
          <w:p w14:paraId="6C2BA4E0"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nil"/>
            </w:tcBorders>
            <w:shd w:val="clear" w:color="auto" w:fill="auto"/>
            <w:tcMar>
              <w:left w:w="0" w:type="dxa"/>
              <w:right w:w="0" w:type="dxa"/>
            </w:tcMar>
            <w:vAlign w:val="center"/>
          </w:tcPr>
          <w:p w14:paraId="61610F66" w14:textId="77777777" w:rsidR="00AE691F" w:rsidRPr="00E169D4" w:rsidRDefault="00AE691F" w:rsidP="009F0A1A">
            <w:pPr>
              <w:adjustRightInd w:val="0"/>
              <w:snapToGrid w:val="0"/>
              <w:jc w:val="center"/>
              <w:rPr>
                <w:i/>
                <w:sz w:val="14"/>
                <w:szCs w:val="14"/>
                <w:lang w:val="es-BO"/>
              </w:rPr>
            </w:pPr>
          </w:p>
        </w:tc>
        <w:tc>
          <w:tcPr>
            <w:tcW w:w="178" w:type="pct"/>
            <w:tcBorders>
              <w:top w:val="nil"/>
              <w:left w:val="nil"/>
              <w:bottom w:val="nil"/>
              <w:right w:val="nil"/>
            </w:tcBorders>
            <w:shd w:val="clear" w:color="auto" w:fill="auto"/>
            <w:tcMar>
              <w:left w:w="0" w:type="dxa"/>
              <w:right w:w="0" w:type="dxa"/>
            </w:tcMar>
            <w:vAlign w:val="center"/>
          </w:tcPr>
          <w:p w14:paraId="639896CA"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6FDDC24F"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2974455D" w14:textId="77777777" w:rsidR="00AE691F" w:rsidRPr="00E169D4" w:rsidRDefault="00AE691F" w:rsidP="009F0A1A">
            <w:pPr>
              <w:adjustRightInd w:val="0"/>
              <w:snapToGrid w:val="0"/>
              <w:jc w:val="center"/>
              <w:rPr>
                <w:i/>
                <w:sz w:val="14"/>
                <w:szCs w:val="14"/>
                <w:lang w:val="es-BO"/>
              </w:rPr>
            </w:pPr>
          </w:p>
        </w:tc>
        <w:tc>
          <w:tcPr>
            <w:tcW w:w="1237" w:type="pct"/>
            <w:tcBorders>
              <w:top w:val="nil"/>
              <w:left w:val="nil"/>
              <w:bottom w:val="nil"/>
              <w:right w:val="nil"/>
            </w:tcBorders>
            <w:shd w:val="clear" w:color="auto" w:fill="auto"/>
            <w:vAlign w:val="center"/>
          </w:tcPr>
          <w:p w14:paraId="6C95D394" w14:textId="77777777" w:rsidR="00AE691F" w:rsidRPr="00E169D4" w:rsidRDefault="00AE691F" w:rsidP="009F0A1A">
            <w:pPr>
              <w:adjustRightInd w:val="0"/>
              <w:snapToGrid w:val="0"/>
              <w:jc w:val="center"/>
              <w:rPr>
                <w:i/>
                <w:sz w:val="14"/>
                <w:szCs w:val="14"/>
                <w:lang w:val="es-BO"/>
              </w:rPr>
            </w:pPr>
          </w:p>
        </w:tc>
        <w:tc>
          <w:tcPr>
            <w:tcW w:w="65" w:type="pct"/>
            <w:vMerge/>
            <w:tcBorders>
              <w:top w:val="single" w:sz="4" w:space="0" w:color="auto"/>
              <w:left w:val="nil"/>
              <w:bottom w:val="single" w:sz="12" w:space="0" w:color="auto"/>
            </w:tcBorders>
            <w:shd w:val="clear" w:color="auto" w:fill="auto"/>
            <w:vAlign w:val="center"/>
          </w:tcPr>
          <w:p w14:paraId="4AE2C9F4"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7C55E0EC" w14:textId="77777777" w:rsidTr="00A20432">
        <w:trPr>
          <w:trHeight w:val="190"/>
        </w:trPr>
        <w:tc>
          <w:tcPr>
            <w:tcW w:w="415" w:type="pct"/>
            <w:vMerge/>
            <w:tcBorders>
              <w:left w:val="single" w:sz="12" w:space="0" w:color="auto"/>
              <w:bottom w:val="nil"/>
              <w:right w:val="single" w:sz="12" w:space="0" w:color="auto"/>
            </w:tcBorders>
            <w:shd w:val="clear" w:color="auto" w:fill="auto"/>
            <w:tcMar>
              <w:left w:w="0" w:type="dxa"/>
              <w:right w:w="0" w:type="dxa"/>
            </w:tcMar>
            <w:tcFitText/>
            <w:vAlign w:val="bottom"/>
          </w:tcPr>
          <w:p w14:paraId="03C20DAB" w14:textId="77777777" w:rsidR="00AE691F" w:rsidRPr="00E169D4" w:rsidRDefault="00AE691F" w:rsidP="009F0A1A">
            <w:pPr>
              <w:adjustRightInd w:val="0"/>
              <w:snapToGrid w:val="0"/>
              <w:jc w:val="right"/>
              <w:rPr>
                <w:rFonts w:ascii="Arial" w:hAnsi="Arial" w:cs="Arial"/>
                <w:sz w:val="16"/>
                <w:szCs w:val="16"/>
                <w:lang w:val="es-BO"/>
              </w:rPr>
            </w:pPr>
          </w:p>
        </w:tc>
        <w:tc>
          <w:tcPr>
            <w:tcW w:w="1806" w:type="pct"/>
            <w:gridSpan w:val="2"/>
            <w:vMerge/>
            <w:tcBorders>
              <w:left w:val="single" w:sz="12" w:space="0" w:color="auto"/>
              <w:bottom w:val="nil"/>
              <w:right w:val="single" w:sz="12" w:space="0" w:color="auto"/>
            </w:tcBorders>
            <w:shd w:val="clear" w:color="auto" w:fill="auto"/>
            <w:vAlign w:val="bottom"/>
          </w:tcPr>
          <w:p w14:paraId="469316C9" w14:textId="77777777" w:rsidR="00AE691F" w:rsidRPr="00E169D4" w:rsidRDefault="00AE691F" w:rsidP="009F0A1A">
            <w:pPr>
              <w:adjustRightInd w:val="0"/>
              <w:snapToGrid w:val="0"/>
              <w:jc w:val="right"/>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13DE09AB"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25A722" w14:textId="7A7BABCD" w:rsidR="00AE691F" w:rsidRPr="00E169D4" w:rsidRDefault="00D10C3B" w:rsidP="009F0A1A">
            <w:pPr>
              <w:adjustRightInd w:val="0"/>
              <w:snapToGrid w:val="0"/>
              <w:jc w:val="center"/>
              <w:rPr>
                <w:rFonts w:ascii="Arial" w:hAnsi="Arial" w:cs="Arial"/>
                <w:sz w:val="16"/>
                <w:szCs w:val="16"/>
                <w:lang w:val="es-BO"/>
              </w:rPr>
            </w:pPr>
            <w:r>
              <w:rPr>
                <w:rFonts w:ascii="Arial" w:hAnsi="Arial" w:cs="Arial"/>
                <w:sz w:val="16"/>
                <w:szCs w:val="16"/>
                <w:lang w:val="es-BO"/>
              </w:rPr>
              <w:t>11</w:t>
            </w:r>
          </w:p>
        </w:tc>
        <w:tc>
          <w:tcPr>
            <w:tcW w:w="65" w:type="pct"/>
            <w:tcBorders>
              <w:top w:val="nil"/>
              <w:left w:val="single" w:sz="4" w:space="0" w:color="auto"/>
              <w:bottom w:val="nil"/>
              <w:right w:val="single" w:sz="4" w:space="0" w:color="auto"/>
            </w:tcBorders>
            <w:shd w:val="clear" w:color="auto" w:fill="auto"/>
            <w:vAlign w:val="center"/>
          </w:tcPr>
          <w:p w14:paraId="67899E2A"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58590CB" w14:textId="29408620" w:rsidR="00AE691F" w:rsidRPr="00E169D4" w:rsidRDefault="00B13ED0" w:rsidP="009F0A1A">
            <w:pPr>
              <w:adjustRightInd w:val="0"/>
              <w:snapToGrid w:val="0"/>
              <w:jc w:val="center"/>
              <w:rPr>
                <w:rFonts w:ascii="Arial" w:hAnsi="Arial" w:cs="Arial"/>
                <w:sz w:val="16"/>
                <w:szCs w:val="16"/>
                <w:lang w:val="es-BO"/>
              </w:rPr>
            </w:pPr>
            <w:r>
              <w:rPr>
                <w:rFonts w:ascii="Arial" w:hAnsi="Arial" w:cs="Arial"/>
                <w:sz w:val="16"/>
                <w:szCs w:val="16"/>
                <w:lang w:val="es-BO"/>
              </w:rPr>
              <w:t>06</w:t>
            </w:r>
          </w:p>
        </w:tc>
        <w:tc>
          <w:tcPr>
            <w:tcW w:w="65" w:type="pct"/>
            <w:tcBorders>
              <w:top w:val="nil"/>
              <w:left w:val="single" w:sz="4" w:space="0" w:color="auto"/>
              <w:bottom w:val="nil"/>
              <w:right w:val="single" w:sz="4" w:space="0" w:color="auto"/>
            </w:tcBorders>
            <w:shd w:val="clear" w:color="auto" w:fill="auto"/>
            <w:vAlign w:val="center"/>
          </w:tcPr>
          <w:p w14:paraId="101085EE" w14:textId="77777777" w:rsidR="00AE691F" w:rsidRPr="00E169D4" w:rsidRDefault="00AE691F"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4EEA831" w14:textId="07EB2EDE" w:rsidR="00AE691F" w:rsidRPr="00E169D4" w:rsidRDefault="00A20432"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32B74A80"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3CB1DD27" w14:textId="77777777" w:rsidR="00AE691F" w:rsidRPr="00E169D4" w:rsidRDefault="00AE691F" w:rsidP="009F0A1A">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14:paraId="0E7DF40B"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nil"/>
            </w:tcBorders>
            <w:shd w:val="clear" w:color="auto" w:fill="auto"/>
            <w:vAlign w:val="center"/>
          </w:tcPr>
          <w:p w14:paraId="1107F96E" w14:textId="77777777" w:rsidR="00AE691F" w:rsidRPr="00E169D4" w:rsidRDefault="00AE691F" w:rsidP="009F0A1A">
            <w:pPr>
              <w:adjustRightInd w:val="0"/>
              <w:snapToGrid w:val="0"/>
              <w:jc w:val="center"/>
              <w:rPr>
                <w:rFonts w:ascii="Arial" w:hAnsi="Arial" w:cs="Arial"/>
                <w:sz w:val="16"/>
                <w:szCs w:val="16"/>
                <w:lang w:val="es-BO"/>
              </w:rPr>
            </w:pPr>
          </w:p>
        </w:tc>
        <w:tc>
          <w:tcPr>
            <w:tcW w:w="178" w:type="pct"/>
            <w:tcBorders>
              <w:top w:val="nil"/>
              <w:left w:val="nil"/>
              <w:bottom w:val="nil"/>
              <w:right w:val="nil"/>
            </w:tcBorders>
            <w:shd w:val="clear" w:color="auto" w:fill="auto"/>
            <w:vAlign w:val="center"/>
          </w:tcPr>
          <w:p w14:paraId="79F8A39C"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52A98FC8"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4DFDCC17" w14:textId="77777777" w:rsidR="00AE691F" w:rsidRPr="00E169D4" w:rsidRDefault="00AE691F" w:rsidP="009F0A1A">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14:paraId="1C8B5F6E"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top w:val="single" w:sz="4" w:space="0" w:color="auto"/>
              <w:left w:val="nil"/>
              <w:bottom w:val="single" w:sz="12" w:space="0" w:color="auto"/>
            </w:tcBorders>
            <w:shd w:val="clear" w:color="auto" w:fill="auto"/>
            <w:vAlign w:val="center"/>
          </w:tcPr>
          <w:p w14:paraId="29D8C6F8"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4DBAA2AD" w14:textId="77777777" w:rsidTr="00A20432">
        <w:tc>
          <w:tcPr>
            <w:tcW w:w="415"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05A2ACDB" w14:textId="77777777" w:rsidR="00AE691F" w:rsidRPr="00E169D4" w:rsidRDefault="00AE691F" w:rsidP="009F0A1A">
            <w:pPr>
              <w:adjustRightInd w:val="0"/>
              <w:snapToGrid w:val="0"/>
              <w:jc w:val="right"/>
              <w:rPr>
                <w:rFonts w:ascii="Arial" w:hAnsi="Arial" w:cs="Arial"/>
                <w:sz w:val="4"/>
                <w:szCs w:val="4"/>
                <w:lang w:val="es-BO"/>
              </w:rPr>
            </w:pPr>
          </w:p>
        </w:tc>
        <w:tc>
          <w:tcPr>
            <w:tcW w:w="1740" w:type="pct"/>
            <w:tcBorders>
              <w:top w:val="nil"/>
              <w:left w:val="single" w:sz="12" w:space="0" w:color="auto"/>
              <w:bottom w:val="single" w:sz="12" w:space="0" w:color="auto"/>
              <w:right w:val="nil"/>
            </w:tcBorders>
            <w:shd w:val="clear" w:color="auto" w:fill="auto"/>
            <w:vAlign w:val="bottom"/>
          </w:tcPr>
          <w:p w14:paraId="4CCE0F6C" w14:textId="77777777" w:rsidR="00AE691F" w:rsidRPr="00E169D4" w:rsidRDefault="00AE691F" w:rsidP="009F0A1A">
            <w:pPr>
              <w:adjustRightInd w:val="0"/>
              <w:snapToGrid w:val="0"/>
              <w:jc w:val="right"/>
              <w:rPr>
                <w:rFonts w:ascii="Arial" w:hAnsi="Arial" w:cs="Arial"/>
                <w:sz w:val="4"/>
                <w:szCs w:val="4"/>
                <w:lang w:val="es-BO"/>
              </w:rPr>
            </w:pPr>
          </w:p>
        </w:tc>
        <w:tc>
          <w:tcPr>
            <w:tcW w:w="66" w:type="pct"/>
            <w:tcBorders>
              <w:top w:val="nil"/>
              <w:left w:val="nil"/>
              <w:bottom w:val="single" w:sz="12" w:space="0" w:color="auto"/>
              <w:right w:val="single" w:sz="12" w:space="0" w:color="auto"/>
            </w:tcBorders>
            <w:shd w:val="clear" w:color="auto" w:fill="auto"/>
            <w:vAlign w:val="bottom"/>
          </w:tcPr>
          <w:p w14:paraId="18326F1D" w14:textId="77777777" w:rsidR="00AE691F" w:rsidRPr="00E169D4" w:rsidRDefault="00AE691F" w:rsidP="009F0A1A">
            <w:pPr>
              <w:adjustRightInd w:val="0"/>
              <w:snapToGrid w:val="0"/>
              <w:jc w:val="right"/>
              <w:rPr>
                <w:rFonts w:ascii="Arial" w:hAnsi="Arial" w:cs="Arial"/>
                <w:b/>
                <w:sz w:val="4"/>
                <w:szCs w:val="4"/>
                <w:lang w:val="es-BO"/>
              </w:rPr>
            </w:pPr>
          </w:p>
        </w:tc>
        <w:tc>
          <w:tcPr>
            <w:tcW w:w="65" w:type="pct"/>
            <w:tcBorders>
              <w:top w:val="nil"/>
              <w:left w:val="single" w:sz="12" w:space="0" w:color="auto"/>
              <w:bottom w:val="single" w:sz="12" w:space="0" w:color="auto"/>
              <w:right w:val="nil"/>
            </w:tcBorders>
            <w:shd w:val="clear" w:color="auto" w:fill="auto"/>
            <w:vAlign w:val="center"/>
          </w:tcPr>
          <w:p w14:paraId="61DD6CF2"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single" w:sz="12" w:space="0" w:color="auto"/>
              <w:right w:val="nil"/>
            </w:tcBorders>
            <w:shd w:val="clear" w:color="auto" w:fill="auto"/>
            <w:vAlign w:val="center"/>
          </w:tcPr>
          <w:p w14:paraId="06A96FB6"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14:paraId="2D2F4CE5"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single" w:sz="12" w:space="0" w:color="auto"/>
              <w:right w:val="nil"/>
            </w:tcBorders>
            <w:shd w:val="clear" w:color="auto" w:fill="auto"/>
            <w:vAlign w:val="center"/>
          </w:tcPr>
          <w:p w14:paraId="0AA5B46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14:paraId="12058FC9" w14:textId="77777777"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single" w:sz="12" w:space="0" w:color="auto"/>
              <w:right w:val="nil"/>
            </w:tcBorders>
            <w:shd w:val="clear" w:color="auto" w:fill="auto"/>
            <w:vAlign w:val="center"/>
          </w:tcPr>
          <w:p w14:paraId="7A69BB6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single" w:sz="12" w:space="0" w:color="auto"/>
            </w:tcBorders>
            <w:shd w:val="clear" w:color="auto" w:fill="auto"/>
            <w:vAlign w:val="center"/>
          </w:tcPr>
          <w:p w14:paraId="45465C44"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single" w:sz="12" w:space="0" w:color="auto"/>
              <w:right w:val="nil"/>
            </w:tcBorders>
          </w:tcPr>
          <w:p w14:paraId="374E896D" w14:textId="77777777"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single" w:sz="12" w:space="0" w:color="auto"/>
              <w:right w:val="nil"/>
            </w:tcBorders>
            <w:shd w:val="clear" w:color="auto" w:fill="auto"/>
            <w:vAlign w:val="center"/>
          </w:tcPr>
          <w:p w14:paraId="5AFAE394"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14:paraId="65F97B75" w14:textId="77777777" w:rsidR="00AE691F" w:rsidRPr="00E169D4" w:rsidRDefault="00AE691F" w:rsidP="009F0A1A">
            <w:pPr>
              <w:adjustRightInd w:val="0"/>
              <w:snapToGrid w:val="0"/>
              <w:jc w:val="center"/>
              <w:rPr>
                <w:rFonts w:ascii="Arial" w:hAnsi="Arial" w:cs="Arial"/>
                <w:sz w:val="4"/>
                <w:szCs w:val="4"/>
                <w:lang w:val="es-BO"/>
              </w:rPr>
            </w:pPr>
          </w:p>
        </w:tc>
        <w:tc>
          <w:tcPr>
            <w:tcW w:w="178" w:type="pct"/>
            <w:tcBorders>
              <w:top w:val="nil"/>
              <w:left w:val="nil"/>
              <w:bottom w:val="single" w:sz="12" w:space="0" w:color="auto"/>
              <w:right w:val="nil"/>
            </w:tcBorders>
            <w:shd w:val="clear" w:color="auto" w:fill="auto"/>
            <w:vAlign w:val="center"/>
          </w:tcPr>
          <w:p w14:paraId="2F02176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single" w:sz="12" w:space="0" w:color="auto"/>
            </w:tcBorders>
            <w:shd w:val="clear" w:color="auto" w:fill="auto"/>
            <w:vAlign w:val="center"/>
          </w:tcPr>
          <w:p w14:paraId="7E490429"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single" w:sz="12" w:space="0" w:color="auto"/>
              <w:right w:val="nil"/>
            </w:tcBorders>
            <w:shd w:val="clear" w:color="auto" w:fill="auto"/>
            <w:vAlign w:val="center"/>
          </w:tcPr>
          <w:p w14:paraId="5231A41C" w14:textId="77777777" w:rsidR="00AE691F" w:rsidRPr="00E169D4" w:rsidRDefault="00AE691F" w:rsidP="009F0A1A">
            <w:pPr>
              <w:adjustRightInd w:val="0"/>
              <w:snapToGrid w:val="0"/>
              <w:jc w:val="center"/>
              <w:rPr>
                <w:rFonts w:ascii="Arial" w:hAnsi="Arial" w:cs="Arial"/>
                <w:sz w:val="4"/>
                <w:szCs w:val="4"/>
                <w:lang w:val="es-BO"/>
              </w:rPr>
            </w:pPr>
          </w:p>
        </w:tc>
        <w:tc>
          <w:tcPr>
            <w:tcW w:w="1237" w:type="pct"/>
            <w:tcBorders>
              <w:top w:val="nil"/>
              <w:left w:val="nil"/>
              <w:bottom w:val="single" w:sz="12" w:space="0" w:color="auto"/>
              <w:right w:val="nil"/>
            </w:tcBorders>
            <w:shd w:val="clear" w:color="auto" w:fill="auto"/>
            <w:vAlign w:val="center"/>
          </w:tcPr>
          <w:p w14:paraId="5571B2E4"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tcBorders>
              <w:top w:val="single" w:sz="4" w:space="0" w:color="auto"/>
              <w:left w:val="nil"/>
              <w:bottom w:val="single" w:sz="12" w:space="0" w:color="auto"/>
            </w:tcBorders>
            <w:shd w:val="clear" w:color="auto" w:fill="auto"/>
            <w:vAlign w:val="center"/>
          </w:tcPr>
          <w:p w14:paraId="05E8C42D" w14:textId="77777777" w:rsidR="00AE691F" w:rsidRPr="00E169D4" w:rsidRDefault="00AE691F" w:rsidP="009F0A1A">
            <w:pPr>
              <w:adjustRightInd w:val="0"/>
              <w:snapToGrid w:val="0"/>
              <w:rPr>
                <w:rFonts w:ascii="Arial" w:hAnsi="Arial" w:cs="Arial"/>
                <w:sz w:val="4"/>
                <w:szCs w:val="4"/>
                <w:lang w:val="es-BO"/>
              </w:rPr>
            </w:pPr>
          </w:p>
        </w:tc>
      </w:tr>
    </w:tbl>
    <w:p w14:paraId="62708106" w14:textId="77777777" w:rsidR="008A489B" w:rsidRPr="00653C8D" w:rsidRDefault="008A489B" w:rsidP="008A489B">
      <w:pPr>
        <w:rPr>
          <w:rFonts w:ascii="Arial" w:hAnsi="Arial" w:cs="Arial"/>
          <w:color w:val="0000FF"/>
          <w:sz w:val="16"/>
          <w:szCs w:val="16"/>
        </w:rPr>
      </w:pPr>
    </w:p>
    <w:p w14:paraId="1112B4D9" w14:textId="77777777" w:rsidR="008A489B" w:rsidRPr="00455B62" w:rsidRDefault="008A489B" w:rsidP="001E60E5">
      <w:pPr>
        <w:pStyle w:val="Prrafodelista"/>
        <w:numPr>
          <w:ilvl w:val="0"/>
          <w:numId w:val="19"/>
        </w:numPr>
        <w:ind w:left="714" w:hanging="357"/>
        <w:jc w:val="both"/>
        <w:rPr>
          <w:rFonts w:ascii="Verdana" w:hAnsi="Verdana" w:cs="Arial"/>
          <w:sz w:val="18"/>
          <w:szCs w:val="18"/>
        </w:rPr>
      </w:pPr>
      <w:r w:rsidRPr="00455B62">
        <w:rPr>
          <w:rFonts w:ascii="Verdana" w:hAnsi="Verdana" w:cs="Arial"/>
          <w:sz w:val="18"/>
          <w:szCs w:val="18"/>
        </w:rPr>
        <w:t>Todos los plazos son de cumplimiento obligatorio.</w:t>
      </w:r>
    </w:p>
    <w:p w14:paraId="0BFFA6C2" w14:textId="1F2226DB" w:rsidR="00AE691F" w:rsidRPr="00455B62" w:rsidRDefault="008A489B" w:rsidP="001E60E5">
      <w:pPr>
        <w:pStyle w:val="Prrafodelista"/>
        <w:numPr>
          <w:ilvl w:val="0"/>
          <w:numId w:val="19"/>
        </w:numPr>
        <w:ind w:left="714" w:hanging="357"/>
        <w:jc w:val="both"/>
        <w:rPr>
          <w:rFonts w:ascii="Verdana" w:hAnsi="Verdana" w:cs="Arial"/>
          <w:sz w:val="18"/>
          <w:szCs w:val="18"/>
        </w:rPr>
      </w:pPr>
      <w:r w:rsidRPr="00455B62">
        <w:rPr>
          <w:rFonts w:ascii="Verdana" w:hAnsi="Verdana" w:cs="Arial"/>
          <w:sz w:val="18"/>
          <w:szCs w:val="18"/>
        </w:rPr>
        <w:t xml:space="preserve">Posterior a la presentación y apertura de propuestas, si la actividad fuese </w:t>
      </w:r>
      <w:r w:rsidR="00632123" w:rsidRPr="00455B62">
        <w:rPr>
          <w:rFonts w:ascii="Verdana" w:hAnsi="Verdana" w:cs="Arial"/>
          <w:sz w:val="18"/>
          <w:szCs w:val="18"/>
        </w:rPr>
        <w:t>realizada</w:t>
      </w:r>
      <w:r w:rsidRPr="00455B62">
        <w:rPr>
          <w:rFonts w:ascii="Verdana" w:hAnsi="Verdana" w:cs="Arial"/>
          <w:sz w:val="18"/>
          <w:szCs w:val="18"/>
        </w:rPr>
        <w:t xml:space="preserve"> antes del plazo establecido, el proceso deberá continuar</w:t>
      </w:r>
      <w:r w:rsidR="00632123" w:rsidRPr="00455B62">
        <w:rPr>
          <w:rFonts w:ascii="Verdana" w:hAnsi="Verdana" w:cs="Arial"/>
          <w:sz w:val="18"/>
          <w:szCs w:val="18"/>
        </w:rPr>
        <w:t>.</w:t>
      </w:r>
    </w:p>
    <w:p w14:paraId="7C396038" w14:textId="611DDCB8" w:rsidR="00843294" w:rsidRDefault="00843294" w:rsidP="00843294">
      <w:pPr>
        <w:ind w:left="357"/>
        <w:jc w:val="both"/>
        <w:rPr>
          <w:rFonts w:ascii="Verdana" w:hAnsi="Verdana" w:cs="Arial"/>
          <w:color w:val="0000FF"/>
          <w:sz w:val="18"/>
          <w:szCs w:val="18"/>
        </w:rPr>
      </w:pPr>
    </w:p>
    <w:p w14:paraId="69AD2722" w14:textId="77777777" w:rsidR="00AE691F" w:rsidRPr="00653C8D" w:rsidRDefault="00AE691F" w:rsidP="00176FB4">
      <w:pPr>
        <w:rPr>
          <w:rFonts w:ascii="Arial" w:hAnsi="Arial" w:cs="Arial"/>
          <w:color w:val="0000FF"/>
          <w:sz w:val="16"/>
          <w:szCs w:val="16"/>
        </w:rPr>
      </w:pPr>
    </w:p>
    <w:p w14:paraId="0FF8F566" w14:textId="77777777" w:rsidR="005D5616" w:rsidRPr="00653C8D" w:rsidRDefault="002C09D7" w:rsidP="00B1031B">
      <w:pPr>
        <w:pStyle w:val="Ttulo10"/>
        <w:numPr>
          <w:ilvl w:val="0"/>
          <w:numId w:val="14"/>
        </w:numPr>
        <w:spacing w:before="0" w:after="0"/>
        <w:jc w:val="both"/>
        <w:rPr>
          <w:rFonts w:ascii="Verdana" w:hAnsi="Verdana"/>
          <w:sz w:val="18"/>
          <w:szCs w:val="16"/>
        </w:rPr>
      </w:pPr>
      <w:bookmarkStart w:id="27" w:name="_Toc347486253"/>
      <w:r w:rsidRPr="00653C8D">
        <w:rPr>
          <w:rFonts w:ascii="Verdana" w:hAnsi="Verdana"/>
          <w:sz w:val="18"/>
        </w:rPr>
        <w:t>TÉRMINOS DE REFERENCIA</w:t>
      </w:r>
      <w:bookmarkEnd w:id="27"/>
    </w:p>
    <w:p w14:paraId="2651C00F" w14:textId="77777777" w:rsidR="008C3309" w:rsidRPr="00653C8D" w:rsidRDefault="008C3309" w:rsidP="008C3309"/>
    <w:p w14:paraId="294C5529" w14:textId="77777777" w:rsidR="00CD2EA7" w:rsidRDefault="00CD2EA7" w:rsidP="001D0769">
      <w:pPr>
        <w:jc w:val="center"/>
        <w:rPr>
          <w:rFonts w:ascii="Verdana" w:hAnsi="Verdana" w:cs="Arial"/>
          <w:b/>
          <w:sz w:val="18"/>
          <w:szCs w:val="16"/>
        </w:rPr>
      </w:pPr>
    </w:p>
    <w:p w14:paraId="539D8CEC" w14:textId="77777777" w:rsidR="000B192B" w:rsidRDefault="000B192B" w:rsidP="001D0769">
      <w:pPr>
        <w:jc w:val="center"/>
        <w:rPr>
          <w:rFonts w:ascii="Verdana" w:hAnsi="Verdana" w:cs="Arial"/>
          <w:b/>
          <w:sz w:val="18"/>
          <w:szCs w:val="16"/>
        </w:rPr>
      </w:pPr>
    </w:p>
    <w:p w14:paraId="1174E255" w14:textId="77777777" w:rsidR="000B192B" w:rsidRDefault="000B192B" w:rsidP="001D0769">
      <w:pPr>
        <w:jc w:val="center"/>
        <w:rPr>
          <w:rFonts w:ascii="Verdana" w:hAnsi="Verdana" w:cs="Arial"/>
          <w:b/>
          <w:sz w:val="18"/>
          <w:szCs w:val="16"/>
        </w:rPr>
      </w:pPr>
    </w:p>
    <w:p w14:paraId="5935841B" w14:textId="77777777" w:rsidR="000B192B" w:rsidRDefault="000B192B" w:rsidP="001D0769">
      <w:pPr>
        <w:jc w:val="center"/>
        <w:rPr>
          <w:rFonts w:ascii="Verdana" w:hAnsi="Verdana" w:cs="Arial"/>
          <w:b/>
          <w:sz w:val="18"/>
          <w:szCs w:val="16"/>
        </w:rPr>
      </w:pPr>
    </w:p>
    <w:p w14:paraId="7EBC2493" w14:textId="77777777" w:rsidR="000B192B" w:rsidRDefault="000B192B" w:rsidP="001D0769">
      <w:pPr>
        <w:jc w:val="center"/>
        <w:rPr>
          <w:rFonts w:ascii="Verdana" w:hAnsi="Verdana" w:cs="Arial"/>
          <w:b/>
          <w:sz w:val="18"/>
          <w:szCs w:val="16"/>
        </w:rPr>
      </w:pPr>
    </w:p>
    <w:p w14:paraId="6AD581DA" w14:textId="77777777" w:rsidR="000B192B" w:rsidRDefault="000B192B" w:rsidP="001D0769">
      <w:pPr>
        <w:jc w:val="center"/>
        <w:rPr>
          <w:rFonts w:ascii="Verdana" w:hAnsi="Verdana" w:cs="Arial"/>
          <w:b/>
          <w:sz w:val="18"/>
          <w:szCs w:val="16"/>
        </w:rPr>
      </w:pPr>
    </w:p>
    <w:p w14:paraId="7F7C4AD6" w14:textId="77777777" w:rsidR="000B192B" w:rsidRDefault="000B192B" w:rsidP="001D0769">
      <w:pPr>
        <w:jc w:val="center"/>
        <w:rPr>
          <w:rFonts w:ascii="Verdana" w:hAnsi="Verdana" w:cs="Arial"/>
          <w:b/>
          <w:sz w:val="18"/>
          <w:szCs w:val="16"/>
        </w:rPr>
      </w:pPr>
    </w:p>
    <w:p w14:paraId="39B09ADF" w14:textId="77777777" w:rsidR="000B192B" w:rsidRDefault="000B192B" w:rsidP="001D0769">
      <w:pPr>
        <w:jc w:val="center"/>
        <w:rPr>
          <w:rFonts w:ascii="Verdana" w:hAnsi="Verdana" w:cs="Arial"/>
          <w:b/>
          <w:sz w:val="18"/>
          <w:szCs w:val="16"/>
        </w:rPr>
      </w:pPr>
    </w:p>
    <w:p w14:paraId="68DFE3DC" w14:textId="77777777" w:rsidR="000B192B" w:rsidRDefault="000B192B" w:rsidP="001D0769">
      <w:pPr>
        <w:jc w:val="center"/>
        <w:rPr>
          <w:rFonts w:ascii="Verdana" w:hAnsi="Verdana" w:cs="Arial"/>
          <w:b/>
          <w:sz w:val="18"/>
          <w:szCs w:val="16"/>
        </w:rPr>
      </w:pPr>
    </w:p>
    <w:p w14:paraId="4D314D95" w14:textId="77777777" w:rsidR="000B192B" w:rsidRDefault="000B192B" w:rsidP="001D0769">
      <w:pPr>
        <w:jc w:val="center"/>
        <w:rPr>
          <w:rFonts w:ascii="Verdana" w:hAnsi="Verdana" w:cs="Arial"/>
          <w:b/>
          <w:sz w:val="18"/>
          <w:szCs w:val="16"/>
        </w:rPr>
      </w:pPr>
    </w:p>
    <w:p w14:paraId="5759CCEF" w14:textId="77777777" w:rsidR="005B29F0" w:rsidRPr="0075066C" w:rsidRDefault="005B29F0" w:rsidP="005B29F0">
      <w:pPr>
        <w:tabs>
          <w:tab w:val="left" w:pos="6348"/>
        </w:tabs>
        <w:autoSpaceDE w:val="0"/>
        <w:autoSpaceDN w:val="0"/>
        <w:adjustRightInd w:val="0"/>
        <w:spacing w:line="360" w:lineRule="auto"/>
        <w:jc w:val="center"/>
        <w:rPr>
          <w:rFonts w:ascii="Tahoma" w:eastAsia="Calibri" w:hAnsi="Tahoma" w:cs="Tahoma"/>
          <w:b/>
          <w:sz w:val="28"/>
          <w:szCs w:val="28"/>
        </w:rPr>
      </w:pPr>
      <w:r w:rsidRPr="0075066C">
        <w:rPr>
          <w:rFonts w:ascii="Tahoma" w:eastAsia="Calibri" w:hAnsi="Tahoma" w:cs="Tahoma"/>
          <w:b/>
          <w:sz w:val="28"/>
          <w:szCs w:val="28"/>
        </w:rPr>
        <w:lastRenderedPageBreak/>
        <w:t>TÉRMINOS DE REFERENCIA</w:t>
      </w:r>
    </w:p>
    <w:p w14:paraId="2B17E17D" w14:textId="77777777" w:rsidR="005B29F0" w:rsidRPr="0075066C" w:rsidRDefault="005B29F0" w:rsidP="005B29F0">
      <w:pPr>
        <w:tabs>
          <w:tab w:val="left" w:pos="6348"/>
        </w:tabs>
        <w:autoSpaceDE w:val="0"/>
        <w:autoSpaceDN w:val="0"/>
        <w:adjustRightInd w:val="0"/>
        <w:spacing w:line="360" w:lineRule="auto"/>
        <w:jc w:val="center"/>
        <w:rPr>
          <w:rFonts w:ascii="Tahoma" w:eastAsia="Calibri" w:hAnsi="Tahoma" w:cs="Tahoma"/>
          <w:b/>
          <w:sz w:val="28"/>
          <w:szCs w:val="28"/>
        </w:rPr>
      </w:pPr>
      <w:r w:rsidRPr="0075066C">
        <w:rPr>
          <w:rFonts w:ascii="Tahoma" w:eastAsia="Calibri" w:hAnsi="Tahoma" w:cs="Tahoma"/>
          <w:b/>
          <w:sz w:val="28"/>
          <w:szCs w:val="28"/>
        </w:rPr>
        <w:t>ENTIDAD EJECUTORA</w:t>
      </w:r>
    </w:p>
    <w:tbl>
      <w:tblPr>
        <w:tblW w:w="0" w:type="auto"/>
        <w:tblInd w:w="421" w:type="dxa"/>
        <w:shd w:val="clear" w:color="auto" w:fill="2E74B5" w:themeFill="accent1" w:themeFillShade="BF"/>
        <w:tblLook w:val="04A0" w:firstRow="1" w:lastRow="0" w:firstColumn="1" w:lastColumn="0" w:noHBand="0" w:noVBand="1"/>
      </w:tblPr>
      <w:tblGrid>
        <w:gridCol w:w="8788"/>
      </w:tblGrid>
      <w:tr w:rsidR="005B29F0" w:rsidRPr="0075066C" w14:paraId="7A791F34" w14:textId="77777777" w:rsidTr="00B65CAA">
        <w:trPr>
          <w:trHeight w:val="615"/>
        </w:trPr>
        <w:tc>
          <w:tcPr>
            <w:tcW w:w="8788" w:type="dxa"/>
            <w:shd w:val="clear" w:color="auto" w:fill="2E74B5" w:themeFill="accent1" w:themeFillShade="BF"/>
            <w:vAlign w:val="center"/>
          </w:tcPr>
          <w:p w14:paraId="4E324B21" w14:textId="77777777" w:rsidR="005B29F0" w:rsidRPr="0075066C" w:rsidRDefault="005B29F0" w:rsidP="00B65CAA">
            <w:pPr>
              <w:autoSpaceDE w:val="0"/>
              <w:autoSpaceDN w:val="0"/>
              <w:adjustRightInd w:val="0"/>
              <w:jc w:val="center"/>
              <w:rPr>
                <w:rFonts w:ascii="Tahoma" w:eastAsia="Calibri" w:hAnsi="Tahoma" w:cs="Tahoma"/>
                <w:b/>
                <w:bCs/>
                <w:sz w:val="14"/>
                <w:szCs w:val="14"/>
              </w:rPr>
            </w:pPr>
            <w:r w:rsidRPr="00FA5331">
              <w:rPr>
                <w:rFonts w:ascii="Tahoma" w:hAnsi="Tahoma" w:cs="Tahoma"/>
                <w:b/>
                <w:color w:val="FFFFFF" w:themeColor="background1"/>
              </w:rPr>
              <w:t>PROYECTO DE VIVIENDA CUALITATIVA EN EL MUNICIPIO DE ZUDA</w:t>
            </w:r>
            <w:r>
              <w:rPr>
                <w:rFonts w:ascii="Tahoma" w:hAnsi="Tahoma" w:cs="Tahoma"/>
                <w:b/>
                <w:color w:val="FFFFFF" w:themeColor="background1"/>
              </w:rPr>
              <w:t>Ñ</w:t>
            </w:r>
            <w:r w:rsidRPr="00FA5331">
              <w:rPr>
                <w:rFonts w:ascii="Tahoma" w:hAnsi="Tahoma" w:cs="Tahoma"/>
                <w:b/>
                <w:color w:val="FFFFFF" w:themeColor="background1"/>
              </w:rPr>
              <w:t>EZ -FASE(XVIII) 2025- CHUQUISACA</w:t>
            </w:r>
          </w:p>
        </w:tc>
      </w:tr>
    </w:tbl>
    <w:p w14:paraId="13AF1584" w14:textId="77777777" w:rsidR="005B29F0" w:rsidRPr="0075066C" w:rsidRDefault="005B29F0" w:rsidP="005B29F0">
      <w:pPr>
        <w:rPr>
          <w:vanish/>
        </w:rPr>
      </w:pPr>
    </w:p>
    <w:tbl>
      <w:tblPr>
        <w:tblpPr w:leftFromText="141" w:rightFromText="141" w:vertAnchor="text" w:horzAnchor="margin" w:tblpX="534"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3365"/>
      </w:tblGrid>
      <w:tr w:rsidR="005B29F0" w:rsidRPr="0075066C" w14:paraId="5C7319EC" w14:textId="77777777" w:rsidTr="00B65CAA">
        <w:tc>
          <w:tcPr>
            <w:tcW w:w="5070" w:type="dxa"/>
            <w:shd w:val="clear" w:color="auto" w:fill="auto"/>
            <w:vAlign w:val="center"/>
          </w:tcPr>
          <w:p w14:paraId="3ED913BD" w14:textId="77777777" w:rsidR="005B29F0" w:rsidRPr="0075066C" w:rsidRDefault="005B29F0" w:rsidP="00B65CAA">
            <w:pPr>
              <w:spacing w:afterLines="100" w:after="240"/>
              <w:ind w:right="616"/>
              <w:rPr>
                <w:rFonts w:ascii="Tahoma" w:hAnsi="Tahoma" w:cs="Tahoma"/>
                <w:b/>
                <w:color w:val="FF0000"/>
                <w:lang w:val="es-ES_tradnl"/>
              </w:rPr>
            </w:pPr>
            <w:r w:rsidRPr="0075066C">
              <w:rPr>
                <w:rFonts w:ascii="Tahoma" w:hAnsi="Tahoma" w:cs="Tahoma"/>
                <w:b/>
                <w:lang w:val="es-ES_tradnl"/>
              </w:rPr>
              <w:t>Modalidad de Proyecto:</w:t>
            </w:r>
          </w:p>
        </w:tc>
        <w:tc>
          <w:tcPr>
            <w:tcW w:w="3365" w:type="dxa"/>
            <w:shd w:val="clear" w:color="auto" w:fill="auto"/>
            <w:vAlign w:val="center"/>
          </w:tcPr>
          <w:p w14:paraId="28D708A3" w14:textId="77777777" w:rsidR="005B29F0" w:rsidRPr="0075066C" w:rsidRDefault="005B29F0" w:rsidP="00B65CAA">
            <w:pPr>
              <w:spacing w:afterLines="100" w:after="240"/>
              <w:ind w:right="616"/>
              <w:rPr>
                <w:rFonts w:ascii="Tahoma" w:hAnsi="Tahoma" w:cs="Tahoma"/>
                <w:b/>
                <w:lang w:val="es-ES_tradnl"/>
              </w:rPr>
            </w:pPr>
            <w:r w:rsidRPr="0075066C">
              <w:rPr>
                <w:rFonts w:ascii="Tahoma" w:hAnsi="Tahoma" w:cs="Tahoma"/>
                <w:b/>
                <w:lang w:val="es-ES_tradnl"/>
              </w:rPr>
              <w:t>A Iniciativa</w:t>
            </w:r>
          </w:p>
        </w:tc>
      </w:tr>
      <w:tr w:rsidR="005B29F0" w:rsidRPr="0075066C" w14:paraId="6FA9BDB1" w14:textId="77777777" w:rsidTr="00B65CAA">
        <w:tc>
          <w:tcPr>
            <w:tcW w:w="5070" w:type="dxa"/>
            <w:shd w:val="clear" w:color="auto" w:fill="auto"/>
            <w:vAlign w:val="center"/>
          </w:tcPr>
          <w:p w14:paraId="46B6623A" w14:textId="77777777" w:rsidR="005B29F0" w:rsidRPr="0075066C" w:rsidRDefault="005B29F0" w:rsidP="00B65CAA">
            <w:pPr>
              <w:spacing w:afterLines="100" w:after="240"/>
              <w:ind w:right="616"/>
              <w:rPr>
                <w:rFonts w:ascii="Tahoma" w:hAnsi="Tahoma" w:cs="Tahoma"/>
                <w:b/>
                <w:color w:val="FF0000"/>
                <w:lang w:val="es-ES_tradnl"/>
              </w:rPr>
            </w:pPr>
            <w:r w:rsidRPr="0075066C">
              <w:rPr>
                <w:rFonts w:ascii="Tahoma" w:hAnsi="Tahoma" w:cs="Tahoma"/>
                <w:b/>
                <w:lang w:val="es-ES_tradnl"/>
              </w:rPr>
              <w:t>Tipo de Proponente:</w:t>
            </w:r>
          </w:p>
        </w:tc>
        <w:tc>
          <w:tcPr>
            <w:tcW w:w="3365" w:type="dxa"/>
            <w:shd w:val="clear" w:color="auto" w:fill="auto"/>
            <w:vAlign w:val="center"/>
          </w:tcPr>
          <w:p w14:paraId="5DE32FB3" w14:textId="77777777" w:rsidR="005B29F0" w:rsidRPr="0075066C" w:rsidRDefault="005B29F0" w:rsidP="00B65CAA">
            <w:pPr>
              <w:spacing w:afterLines="100" w:after="240"/>
              <w:ind w:right="616"/>
              <w:rPr>
                <w:rFonts w:ascii="Tahoma" w:hAnsi="Tahoma" w:cs="Tahoma"/>
                <w:b/>
                <w:lang w:val="es-ES_tradnl"/>
              </w:rPr>
            </w:pPr>
            <w:r w:rsidRPr="0075066C">
              <w:rPr>
                <w:rFonts w:ascii="Tahoma" w:hAnsi="Tahoma" w:cs="Tahoma"/>
                <w:b/>
                <w:lang w:val="es-ES_tradnl"/>
              </w:rPr>
              <w:t>Persona Jurídica</w:t>
            </w:r>
          </w:p>
        </w:tc>
      </w:tr>
      <w:tr w:rsidR="005B29F0" w:rsidRPr="0075066C" w14:paraId="4EBB34ED" w14:textId="77777777" w:rsidTr="00B65CAA">
        <w:tc>
          <w:tcPr>
            <w:tcW w:w="5070" w:type="dxa"/>
            <w:shd w:val="clear" w:color="auto" w:fill="auto"/>
            <w:vAlign w:val="center"/>
          </w:tcPr>
          <w:p w14:paraId="5DDF1D12" w14:textId="77777777" w:rsidR="005B29F0" w:rsidRPr="0075066C" w:rsidRDefault="005B29F0" w:rsidP="00B65CAA">
            <w:pPr>
              <w:spacing w:afterLines="100" w:after="240"/>
              <w:ind w:right="616"/>
              <w:rPr>
                <w:rFonts w:ascii="Tahoma" w:hAnsi="Tahoma" w:cs="Tahoma"/>
                <w:b/>
                <w:color w:val="FF0000"/>
                <w:lang w:val="es-ES_tradnl"/>
              </w:rPr>
            </w:pPr>
            <w:r w:rsidRPr="0075066C">
              <w:rPr>
                <w:rFonts w:ascii="Tahoma" w:hAnsi="Tahoma" w:cs="Tahoma"/>
                <w:b/>
                <w:lang w:val="es-ES_tradnl"/>
              </w:rPr>
              <w:t>Método de Selección y adjudicación:</w:t>
            </w:r>
          </w:p>
        </w:tc>
        <w:tc>
          <w:tcPr>
            <w:tcW w:w="3365" w:type="dxa"/>
            <w:shd w:val="clear" w:color="auto" w:fill="auto"/>
            <w:vAlign w:val="center"/>
          </w:tcPr>
          <w:p w14:paraId="536B196C" w14:textId="77777777" w:rsidR="005B29F0" w:rsidRPr="0075066C" w:rsidRDefault="005B29F0" w:rsidP="00B65CAA">
            <w:pPr>
              <w:spacing w:afterLines="100" w:after="240"/>
              <w:ind w:right="616"/>
              <w:rPr>
                <w:rFonts w:ascii="Tahoma" w:hAnsi="Tahoma" w:cs="Tahoma"/>
                <w:b/>
                <w:lang w:val="es-ES_tradnl"/>
              </w:rPr>
            </w:pPr>
            <w:r w:rsidRPr="0075066C">
              <w:rPr>
                <w:rFonts w:ascii="Tahoma" w:hAnsi="Tahoma" w:cs="Tahoma"/>
                <w:b/>
                <w:lang w:val="es-ES_tradnl"/>
              </w:rPr>
              <w:t>Calidad, Propuesta Técnica, Costo</w:t>
            </w:r>
          </w:p>
        </w:tc>
      </w:tr>
      <w:tr w:rsidR="005B29F0" w:rsidRPr="0075066C" w14:paraId="2AE837F7" w14:textId="77777777" w:rsidTr="00B65CAA">
        <w:tc>
          <w:tcPr>
            <w:tcW w:w="5070" w:type="dxa"/>
            <w:shd w:val="clear" w:color="auto" w:fill="auto"/>
            <w:vAlign w:val="center"/>
          </w:tcPr>
          <w:p w14:paraId="7EEA4920" w14:textId="77777777" w:rsidR="005B29F0" w:rsidRPr="0075066C" w:rsidRDefault="005B29F0" w:rsidP="00B65CAA">
            <w:pPr>
              <w:spacing w:afterLines="100" w:after="240"/>
              <w:ind w:right="616"/>
              <w:rPr>
                <w:rFonts w:ascii="Tahoma" w:hAnsi="Tahoma" w:cs="Tahoma"/>
                <w:b/>
                <w:color w:val="FF0000"/>
                <w:lang w:val="es-ES_tradnl"/>
              </w:rPr>
            </w:pPr>
            <w:r w:rsidRPr="0075066C">
              <w:rPr>
                <w:rFonts w:ascii="Tahoma" w:hAnsi="Tahoma" w:cs="Tahoma"/>
                <w:b/>
                <w:lang w:val="es-ES_tradnl"/>
              </w:rPr>
              <w:t>Forma de Adjudicación:</w:t>
            </w:r>
          </w:p>
        </w:tc>
        <w:tc>
          <w:tcPr>
            <w:tcW w:w="3365" w:type="dxa"/>
            <w:shd w:val="clear" w:color="auto" w:fill="auto"/>
            <w:vAlign w:val="center"/>
          </w:tcPr>
          <w:p w14:paraId="7D045971" w14:textId="77777777" w:rsidR="005B29F0" w:rsidRPr="0075066C" w:rsidRDefault="005B29F0" w:rsidP="00B65CAA">
            <w:pPr>
              <w:spacing w:afterLines="100" w:after="240"/>
              <w:ind w:right="616"/>
              <w:rPr>
                <w:rFonts w:ascii="Tahoma" w:hAnsi="Tahoma" w:cs="Tahoma"/>
                <w:b/>
                <w:lang w:val="es-ES_tradnl"/>
              </w:rPr>
            </w:pPr>
            <w:r w:rsidRPr="0075066C">
              <w:rPr>
                <w:rFonts w:ascii="Tahoma" w:hAnsi="Tahoma" w:cs="Tahoma"/>
                <w:b/>
                <w:lang w:val="es-ES_tradnl"/>
              </w:rPr>
              <w:t>Por el Total</w:t>
            </w:r>
          </w:p>
        </w:tc>
      </w:tr>
    </w:tbl>
    <w:p w14:paraId="29B7D892" w14:textId="77777777" w:rsidR="005B29F0" w:rsidRPr="0075066C" w:rsidRDefault="005B29F0" w:rsidP="005B29F0">
      <w:pPr>
        <w:rPr>
          <w:lang w:val="es-ES_tradnl"/>
        </w:rPr>
      </w:pPr>
    </w:p>
    <w:p w14:paraId="0CFC2AB7" w14:textId="77777777" w:rsidR="005B29F0" w:rsidRPr="0075066C" w:rsidRDefault="005B29F0" w:rsidP="005B29F0">
      <w:pPr>
        <w:rPr>
          <w:lang w:val="es-ES_tradnl"/>
        </w:rPr>
      </w:pPr>
    </w:p>
    <w:p w14:paraId="40FF6182" w14:textId="77777777" w:rsidR="005B29F0" w:rsidRPr="0075066C" w:rsidRDefault="005B29F0" w:rsidP="005B29F0">
      <w:pPr>
        <w:rPr>
          <w:lang w:val="es-ES_tradnl"/>
        </w:rPr>
      </w:pPr>
    </w:p>
    <w:p w14:paraId="204C8674" w14:textId="77777777" w:rsidR="005B29F0" w:rsidRPr="0075066C" w:rsidRDefault="005B29F0" w:rsidP="005B29F0">
      <w:pPr>
        <w:rPr>
          <w:lang w:val="es-ES_tradnl"/>
        </w:rPr>
      </w:pPr>
    </w:p>
    <w:p w14:paraId="32CEDBE5" w14:textId="77777777" w:rsidR="005B29F0" w:rsidRPr="0075066C" w:rsidRDefault="005B29F0" w:rsidP="005B29F0">
      <w:pPr>
        <w:rPr>
          <w:lang w:val="es-ES_tradnl"/>
        </w:rPr>
      </w:pPr>
    </w:p>
    <w:p w14:paraId="44D6AC2B" w14:textId="77777777" w:rsidR="005B29F0" w:rsidRPr="0075066C" w:rsidRDefault="005B29F0" w:rsidP="005B29F0">
      <w:pPr>
        <w:rPr>
          <w:lang w:val="es-ES_tradnl"/>
        </w:rPr>
      </w:pPr>
    </w:p>
    <w:p w14:paraId="7A97CE80" w14:textId="77777777" w:rsidR="005B29F0" w:rsidRPr="0075066C" w:rsidRDefault="005B29F0" w:rsidP="005B29F0">
      <w:pPr>
        <w:rPr>
          <w:rFonts w:ascii="Tahoma" w:hAnsi="Tahoma" w:cs="Tahoma"/>
          <w:b/>
          <w:u w:val="single"/>
          <w:lang w:val="es-ES_tradnl"/>
        </w:rPr>
      </w:pPr>
      <w:r w:rsidRPr="0075066C">
        <w:rPr>
          <w:rFonts w:ascii="Tahoma" w:hAnsi="Tahoma" w:cs="Tahoma"/>
          <w:b/>
          <w:u w:val="single"/>
          <w:lang w:val="es-ES_tradnl"/>
        </w:rPr>
        <w:t>CONDICIONES GENERALES:</w:t>
      </w:r>
    </w:p>
    <w:p w14:paraId="2CD9FF62" w14:textId="77777777" w:rsidR="005B29F0" w:rsidRPr="0075066C" w:rsidRDefault="005B29F0" w:rsidP="005B29F0">
      <w:pPr>
        <w:keepNext/>
        <w:numPr>
          <w:ilvl w:val="0"/>
          <w:numId w:val="43"/>
        </w:numPr>
        <w:spacing w:before="240" w:after="60" w:line="260" w:lineRule="atLeast"/>
        <w:ind w:left="360" w:hanging="360"/>
        <w:outlineLvl w:val="0"/>
        <w:rPr>
          <w:rFonts w:ascii="Tahoma" w:hAnsi="Tahoma" w:cs="Tahoma"/>
          <w:bCs/>
          <w:color w:val="000000"/>
          <w:kern w:val="32"/>
          <w:sz w:val="32"/>
          <w:szCs w:val="32"/>
          <w:lang w:val="es-ES_tradnl"/>
        </w:rPr>
      </w:pPr>
      <w:bookmarkStart w:id="28" w:name="_Toc71811143"/>
      <w:r w:rsidRPr="0075066C">
        <w:rPr>
          <w:rFonts w:ascii="Tahoma" w:hAnsi="Tahoma" w:cs="Tahoma"/>
          <w:b/>
          <w:bCs/>
          <w:color w:val="000000"/>
          <w:kern w:val="32"/>
          <w:lang w:val="es-ES_tradnl"/>
        </w:rPr>
        <w:t>ANTECEDENTES</w:t>
      </w:r>
      <w:r w:rsidRPr="0075066C">
        <w:rPr>
          <w:rFonts w:ascii="Tahoma" w:hAnsi="Tahoma" w:cs="Tahoma"/>
          <w:bCs/>
          <w:color w:val="000000"/>
          <w:kern w:val="32"/>
          <w:sz w:val="32"/>
          <w:szCs w:val="32"/>
          <w:lang w:val="es-ES_tradnl"/>
        </w:rPr>
        <w:t>.</w:t>
      </w:r>
      <w:bookmarkEnd w:id="28"/>
    </w:p>
    <w:p w14:paraId="4227283F" w14:textId="77777777" w:rsidR="005B29F0" w:rsidRPr="0075066C" w:rsidRDefault="005B29F0" w:rsidP="005B29F0">
      <w:pPr>
        <w:spacing w:line="260" w:lineRule="atLeast"/>
        <w:jc w:val="both"/>
        <w:rPr>
          <w:rFonts w:ascii="Tahoma" w:hAnsi="Tahoma" w:cs="Tahoma"/>
          <w:lang w:val="es-ES_tradnl"/>
        </w:rPr>
      </w:pPr>
      <w:r w:rsidRPr="0075066C">
        <w:rPr>
          <w:rFonts w:ascii="Tahoma" w:hAnsi="Tahoma" w:cs="Tahoma"/>
          <w:lang w:val="es-ES_tradnl"/>
        </w:rPr>
        <w:t xml:space="preserve">Mediante Decreto Supremo </w:t>
      </w:r>
      <w:proofErr w:type="spellStart"/>
      <w:r w:rsidRPr="0075066C">
        <w:rPr>
          <w:rFonts w:ascii="Tahoma" w:hAnsi="Tahoma" w:cs="Tahoma"/>
          <w:lang w:val="es-ES_tradnl"/>
        </w:rPr>
        <w:t>Nº</w:t>
      </w:r>
      <w:proofErr w:type="spellEnd"/>
      <w:r w:rsidRPr="0075066C">
        <w:rPr>
          <w:rFonts w:ascii="Tahoma" w:hAnsi="Tahoma" w:cs="Tahoma"/>
          <w:lang w:val="es-ES_tradnl"/>
        </w:rPr>
        <w:t xml:space="preserve"> 0986 del 21 de septiembre de 2011, se creó la </w:t>
      </w:r>
      <w:r w:rsidRPr="0075066C">
        <w:rPr>
          <w:rFonts w:ascii="Tahoma" w:hAnsi="Tahoma" w:cs="Tahoma"/>
          <w:b/>
          <w:lang w:val="es-ES_tradnl"/>
        </w:rPr>
        <w:t>Agencia Estatal de Vivienda - AEVIVIENDA,</w:t>
      </w:r>
      <w:r w:rsidRPr="0075066C">
        <w:rPr>
          <w:rFonts w:ascii="Tahoma" w:hAnsi="Tahoma" w:cs="Tahoma"/>
          <w:lang w:val="es-ES_tradnl"/>
        </w:rPr>
        <w:t xml:space="preserve"> como una institución pública descentralizada de derecho público, con personería jurídica, autonomía de gestión administrativa, financiera, legal y técnica, con patrimonio propio, bajo tuición del Ministerio de Obras Públicas, Servicios y Vivienda – MOPSV, cuya finalidad es diseñar y ejecutar todos los proyectos estatales de vivienda y hábitat del nivel central del Estado, así como aquellos en los que concurra con las entidades territoriales autónomas.</w:t>
      </w:r>
    </w:p>
    <w:p w14:paraId="733FC3F6" w14:textId="77777777" w:rsidR="005B29F0" w:rsidRPr="0075066C" w:rsidRDefault="005B29F0" w:rsidP="005B29F0">
      <w:pPr>
        <w:spacing w:line="260" w:lineRule="atLeast"/>
        <w:jc w:val="both"/>
        <w:rPr>
          <w:rFonts w:ascii="Tahoma" w:hAnsi="Tahoma" w:cs="Tahoma"/>
          <w:lang w:val="es-ES_tradnl"/>
        </w:rPr>
      </w:pPr>
      <w:r w:rsidRPr="0075066C">
        <w:rPr>
          <w:rFonts w:ascii="Tahoma" w:hAnsi="Tahoma" w:cs="Tahoma"/>
          <w:lang w:val="es-ES_tradnl"/>
        </w:rPr>
        <w:t>La creación de la AEVIVIENDA se encuentra orientada a generar cambios sustanciales respecto a los anteriores programas de vivienda social implementados en el país y encarar de manera más eficiente los programas de vivienda social en el marco del cumplimiento de la Constitución Política del Estado, Agenda Patriótica 2025 y el Plan Plurianual de Reducción del Déficit Habitacional (PPRDH) elaborado por el Viceministerio de Vivienda y Urbanismo – VMVU dependiente del MOPSV.</w:t>
      </w:r>
    </w:p>
    <w:p w14:paraId="704DB4B7" w14:textId="77777777" w:rsidR="005B29F0" w:rsidRPr="0075066C" w:rsidRDefault="005B29F0" w:rsidP="005B29F0">
      <w:pPr>
        <w:spacing w:line="260" w:lineRule="atLeast"/>
        <w:jc w:val="both"/>
        <w:rPr>
          <w:rFonts w:ascii="Tahoma" w:hAnsi="Tahoma" w:cs="Tahoma"/>
          <w:lang w:val="es-ES_tradnl"/>
        </w:rPr>
      </w:pPr>
      <w:r w:rsidRPr="0075066C">
        <w:rPr>
          <w:rFonts w:ascii="Tahoma" w:hAnsi="Tahoma" w:cs="Tahoma"/>
          <w:lang w:val="es-ES_tradnl"/>
        </w:rPr>
        <w:t xml:space="preserve">Los proyectos de vivienda social a ser ejecutados por la AEVIVIENDA están encaminados a hacer frente de manera planificada y concertada la problemática del </w:t>
      </w:r>
      <w:r w:rsidRPr="0075066C">
        <w:rPr>
          <w:rFonts w:ascii="Tahoma" w:hAnsi="Tahoma" w:cs="Tahoma"/>
          <w:b/>
          <w:lang w:val="es-ES_tradnl"/>
        </w:rPr>
        <w:t>déficit habitacional en el Estado Plurinacional de Bolivia</w:t>
      </w:r>
      <w:r w:rsidRPr="0075066C">
        <w:rPr>
          <w:rFonts w:ascii="Tahoma" w:hAnsi="Tahoma" w:cs="Tahoma"/>
          <w:lang w:val="es-ES_tradnl"/>
        </w:rPr>
        <w:t xml:space="preserve">, mismo que se fracciona en dos tipos: </w:t>
      </w:r>
      <w:r w:rsidRPr="0075066C">
        <w:rPr>
          <w:rFonts w:ascii="Tahoma" w:hAnsi="Tahoma" w:cs="Tahoma"/>
          <w:b/>
          <w:lang w:val="es-ES_tradnl"/>
        </w:rPr>
        <w:t>Cualitativo y Cuantitativo</w:t>
      </w:r>
      <w:r w:rsidRPr="0075066C">
        <w:rPr>
          <w:rFonts w:ascii="Tahoma" w:hAnsi="Tahoma" w:cs="Tahoma"/>
          <w:lang w:val="es-ES_tradnl"/>
        </w:rPr>
        <w:t xml:space="preserve">. El Artículo 5 del D.S. N°0986, establece que: “De acuerdo a los lineamientos estratégicos de política del sector, el Ministerio de Obras Públicas, Servicios y Vivienda, a través del Viceministerio de Vivienda y Urbanismo, elaborará periódicamente un </w:t>
      </w:r>
      <w:r w:rsidRPr="0075066C">
        <w:rPr>
          <w:rFonts w:ascii="Tahoma" w:hAnsi="Tahoma" w:cs="Tahoma"/>
          <w:b/>
          <w:lang w:val="es-ES_tradnl"/>
        </w:rPr>
        <w:t>Plan Plurianual de Reducción del Déficit Habitacional</w:t>
      </w:r>
      <w:r w:rsidRPr="0075066C">
        <w:rPr>
          <w:rFonts w:ascii="Tahoma" w:hAnsi="Tahoma" w:cs="Tahoma"/>
          <w:lang w:val="es-ES_tradnl"/>
        </w:rPr>
        <w:t xml:space="preserve"> con participación de instancias públicas y privadas involucradas, en el cual se definirán metas de reducción del </w:t>
      </w:r>
      <w:r w:rsidRPr="0075066C">
        <w:rPr>
          <w:rFonts w:ascii="Tahoma" w:hAnsi="Tahoma" w:cs="Tahoma"/>
          <w:b/>
          <w:lang w:val="es-ES_tradnl"/>
        </w:rPr>
        <w:t>déficit habitacional por municipio</w:t>
      </w:r>
      <w:r w:rsidRPr="0075066C">
        <w:rPr>
          <w:rFonts w:ascii="Tahoma" w:hAnsi="Tahoma" w:cs="Tahoma"/>
          <w:lang w:val="es-ES_tradnl"/>
        </w:rPr>
        <w:t>, considerando prioritariamente criterios de equidad, atención de sectores de menores ingresos, mujeres jefas de hogar y población beneficiaria que cuente con terreno propio”.</w:t>
      </w:r>
    </w:p>
    <w:p w14:paraId="701AD686" w14:textId="77777777" w:rsidR="005B29F0" w:rsidRPr="0075066C" w:rsidRDefault="005B29F0" w:rsidP="005B29F0">
      <w:pPr>
        <w:spacing w:line="260" w:lineRule="atLeast"/>
        <w:jc w:val="both"/>
        <w:rPr>
          <w:rFonts w:ascii="Tahoma" w:hAnsi="Tahoma" w:cs="Tahoma"/>
          <w:color w:val="000000"/>
        </w:rPr>
      </w:pPr>
      <w:r w:rsidRPr="0075066C">
        <w:rPr>
          <w:rFonts w:ascii="Tahoma" w:hAnsi="Tahoma" w:cs="Tahoma"/>
        </w:rPr>
        <w:t>En este sentido</w:t>
      </w:r>
      <w:r w:rsidRPr="0075066C">
        <w:rPr>
          <w:rFonts w:ascii="Tahoma" w:hAnsi="Tahoma" w:cs="Tahoma"/>
          <w:color w:val="000000"/>
        </w:rPr>
        <w:t>, en el marco de la normativa vigente, reglamento operativo y reglamento específico de la AEVIVIENDA; con el objetivo de incidir en la disminución del déficit habitacional</w:t>
      </w:r>
      <w:r w:rsidRPr="0075066C">
        <w:rPr>
          <w:rFonts w:ascii="Tahoma" w:hAnsi="Tahoma" w:cs="Tahoma"/>
          <w:b/>
          <w:color w:val="000000"/>
        </w:rPr>
        <w:t xml:space="preserve"> cualitativo </w:t>
      </w:r>
      <w:r w:rsidRPr="0075066C">
        <w:rPr>
          <w:rFonts w:ascii="Tahoma" w:hAnsi="Tahoma" w:cs="Tahoma"/>
          <w:color w:val="000000"/>
        </w:rPr>
        <w:t xml:space="preserve">se aprobó el proyecto: </w:t>
      </w:r>
    </w:p>
    <w:p w14:paraId="50A4D13C" w14:textId="77777777" w:rsidR="005B29F0" w:rsidRPr="0075066C" w:rsidRDefault="005B29F0" w:rsidP="005B29F0">
      <w:pPr>
        <w:pBdr>
          <w:top w:val="single" w:sz="4" w:space="1" w:color="auto"/>
          <w:left w:val="single" w:sz="4" w:space="4" w:color="auto"/>
          <w:bottom w:val="single" w:sz="4" w:space="1" w:color="auto"/>
          <w:right w:val="single" w:sz="4" w:space="4" w:color="auto"/>
          <w:between w:val="single" w:sz="4" w:space="1" w:color="auto"/>
          <w:bar w:val="single" w:sz="4" w:color="auto"/>
        </w:pBdr>
        <w:spacing w:line="300" w:lineRule="auto"/>
        <w:jc w:val="center"/>
        <w:rPr>
          <w:rFonts w:ascii="Tahoma" w:hAnsi="Tahoma" w:cs="Tahoma"/>
        </w:rPr>
      </w:pPr>
      <w:bookmarkStart w:id="29" w:name="_Toc71811144"/>
      <w:r w:rsidRPr="00FA5331">
        <w:rPr>
          <w:rFonts w:ascii="Tahoma" w:hAnsi="Tahoma" w:cs="Tahoma"/>
          <w:b/>
        </w:rPr>
        <w:t>PROYECTO DE VIVIENDA CUALITATIVA EN EL MUNICIPIO DE ZUDA</w:t>
      </w:r>
      <w:r>
        <w:rPr>
          <w:rFonts w:ascii="Tahoma" w:hAnsi="Tahoma" w:cs="Tahoma"/>
          <w:b/>
        </w:rPr>
        <w:t>Ñ</w:t>
      </w:r>
      <w:r w:rsidRPr="00FA5331">
        <w:rPr>
          <w:rFonts w:ascii="Tahoma" w:hAnsi="Tahoma" w:cs="Tahoma"/>
          <w:b/>
        </w:rPr>
        <w:t>EZ -FASE(XVIII) 2025- CHUQUISACA</w:t>
      </w:r>
    </w:p>
    <w:p w14:paraId="5DFBBCB1" w14:textId="77777777" w:rsidR="005B29F0" w:rsidRPr="0075066C" w:rsidRDefault="005B29F0" w:rsidP="005B29F0">
      <w:pPr>
        <w:keepNext/>
        <w:numPr>
          <w:ilvl w:val="0"/>
          <w:numId w:val="43"/>
        </w:numPr>
        <w:spacing w:line="260" w:lineRule="atLeast"/>
        <w:ind w:left="360" w:hanging="360"/>
        <w:outlineLvl w:val="0"/>
        <w:rPr>
          <w:rFonts w:ascii="Tahoma" w:hAnsi="Tahoma" w:cs="Tahoma"/>
          <w:bCs/>
          <w:color w:val="000000"/>
          <w:kern w:val="32"/>
          <w:sz w:val="32"/>
          <w:szCs w:val="32"/>
          <w:lang w:val="es-ES_tradnl"/>
        </w:rPr>
      </w:pPr>
      <w:r w:rsidRPr="0075066C">
        <w:rPr>
          <w:rFonts w:ascii="Tahoma" w:hAnsi="Tahoma" w:cs="Tahoma"/>
          <w:b/>
          <w:bCs/>
          <w:color w:val="000000"/>
          <w:kern w:val="32"/>
          <w:lang w:val="es-ES_tradnl"/>
        </w:rPr>
        <w:t>JUSTIFICACIÓN</w:t>
      </w:r>
      <w:r w:rsidRPr="0075066C">
        <w:rPr>
          <w:rFonts w:ascii="Tahoma" w:hAnsi="Tahoma" w:cs="Tahoma"/>
          <w:bCs/>
          <w:color w:val="000000"/>
          <w:kern w:val="32"/>
          <w:sz w:val="32"/>
          <w:szCs w:val="32"/>
          <w:lang w:val="es-ES_tradnl"/>
        </w:rPr>
        <w:t>.</w:t>
      </w:r>
      <w:bookmarkEnd w:id="29"/>
    </w:p>
    <w:p w14:paraId="1D82C099" w14:textId="77777777" w:rsidR="005B29F0" w:rsidRPr="0075066C" w:rsidRDefault="005B29F0" w:rsidP="005B29F0">
      <w:pPr>
        <w:spacing w:line="260" w:lineRule="atLeast"/>
        <w:jc w:val="both"/>
        <w:rPr>
          <w:rFonts w:ascii="Tahoma" w:hAnsi="Tahoma" w:cs="Tahoma"/>
          <w:lang w:val="es-ES_tradnl"/>
        </w:rPr>
      </w:pPr>
      <w:r w:rsidRPr="0075066C">
        <w:rPr>
          <w:rFonts w:ascii="Tahoma" w:hAnsi="Tahoma" w:cs="Tahoma"/>
          <w:lang w:val="es-ES_tradnl"/>
        </w:rPr>
        <w:t xml:space="preserve">El Municipio de </w:t>
      </w:r>
      <w:proofErr w:type="gramStart"/>
      <w:r>
        <w:rPr>
          <w:rFonts w:ascii="Tahoma" w:hAnsi="Tahoma" w:cs="Tahoma"/>
          <w:color w:val="FF0000"/>
          <w:lang w:val="es-ES_tradnl"/>
        </w:rPr>
        <w:t xml:space="preserve">ZUDAÑEZ </w:t>
      </w:r>
      <w:r w:rsidRPr="0075066C">
        <w:rPr>
          <w:rFonts w:ascii="Tahoma" w:hAnsi="Tahoma" w:cs="Tahoma"/>
          <w:color w:val="FF0000"/>
          <w:lang w:val="es-ES_tradnl"/>
        </w:rPr>
        <w:t xml:space="preserve"> </w:t>
      </w:r>
      <w:r w:rsidRPr="0075066C">
        <w:rPr>
          <w:rFonts w:ascii="Tahoma" w:hAnsi="Tahoma" w:cs="Tahoma"/>
          <w:lang w:val="es-ES_tradnl"/>
        </w:rPr>
        <w:t>del</w:t>
      </w:r>
      <w:proofErr w:type="gramEnd"/>
      <w:r w:rsidRPr="0075066C">
        <w:rPr>
          <w:rFonts w:ascii="Tahoma" w:hAnsi="Tahoma" w:cs="Tahoma"/>
          <w:lang w:val="es-ES_tradnl"/>
        </w:rPr>
        <w:t xml:space="preserve"> Departamento de </w:t>
      </w:r>
      <w:r>
        <w:rPr>
          <w:rFonts w:ascii="Tahoma" w:hAnsi="Tahoma" w:cs="Tahoma"/>
          <w:color w:val="FF0000"/>
          <w:lang w:val="es-ES_tradnl"/>
        </w:rPr>
        <w:t>CHUQUISACA</w:t>
      </w:r>
      <w:r w:rsidRPr="0075066C">
        <w:rPr>
          <w:rFonts w:ascii="Tahoma" w:hAnsi="Tahoma" w:cs="Tahoma"/>
          <w:i/>
          <w:color w:val="FF0000"/>
          <w:lang w:val="es-ES_tradnl"/>
        </w:rPr>
        <w:t xml:space="preserve"> </w:t>
      </w:r>
      <w:r w:rsidRPr="0075066C">
        <w:rPr>
          <w:rFonts w:ascii="Tahoma" w:hAnsi="Tahoma" w:cs="Tahoma"/>
          <w:lang w:val="es-ES_tradnl"/>
        </w:rPr>
        <w:t xml:space="preserve">se encuentra inscrito en el </w:t>
      </w:r>
      <w:r w:rsidRPr="0075066C">
        <w:rPr>
          <w:rFonts w:ascii="Tahoma" w:hAnsi="Tahoma" w:cs="Tahoma"/>
          <w:b/>
          <w:lang w:val="es-ES_tradnl"/>
        </w:rPr>
        <w:t xml:space="preserve">Plan Plurianual de Reducción del Déficit Habitacional – PPRDH </w:t>
      </w:r>
      <w:r w:rsidRPr="0075066C">
        <w:rPr>
          <w:rFonts w:ascii="Tahoma" w:hAnsi="Tahoma" w:cs="Tahoma"/>
          <w:lang w:val="es-ES_tradnl"/>
        </w:rPr>
        <w:t xml:space="preserve">vigente; así mismo dentro del POA de la </w:t>
      </w:r>
      <w:r w:rsidRPr="0075066C">
        <w:rPr>
          <w:rFonts w:ascii="Tahoma" w:hAnsi="Tahoma" w:cs="Tahoma"/>
          <w:lang w:val="es-ES_tradnl"/>
        </w:rPr>
        <w:lastRenderedPageBreak/>
        <w:t xml:space="preserve">AEVIVIENDA. Los beneficiarios del proyecto deberán cumplir con los requisitos de postulación establecidos por la AEVIVIENDA y con alguno o varios de los siguientes </w:t>
      </w:r>
      <w:r w:rsidRPr="0075066C">
        <w:rPr>
          <w:rFonts w:ascii="Tahoma" w:hAnsi="Tahoma" w:cs="Tahoma"/>
          <w:b/>
          <w:lang w:val="es-ES_tradnl"/>
        </w:rPr>
        <w:t>Criterios de Priorización</w:t>
      </w:r>
      <w:r w:rsidRPr="0075066C">
        <w:rPr>
          <w:rFonts w:ascii="Tahoma" w:hAnsi="Tahoma" w:cs="Tahoma"/>
          <w:lang w:val="es-ES_tradnl"/>
        </w:rPr>
        <w:t xml:space="preserve">: </w:t>
      </w:r>
    </w:p>
    <w:p w14:paraId="3C236F72" w14:textId="77777777" w:rsidR="005B29F0" w:rsidRPr="0075066C" w:rsidRDefault="005B29F0" w:rsidP="005B29F0">
      <w:pPr>
        <w:numPr>
          <w:ilvl w:val="0"/>
          <w:numId w:val="63"/>
        </w:numPr>
        <w:spacing w:line="260" w:lineRule="atLeast"/>
        <w:jc w:val="both"/>
        <w:rPr>
          <w:rFonts w:ascii="Tahoma" w:hAnsi="Tahoma" w:cs="Tahoma"/>
          <w:lang w:val="es-ES_tradnl"/>
        </w:rPr>
      </w:pPr>
      <w:r w:rsidRPr="0075066C">
        <w:rPr>
          <w:rFonts w:ascii="Tahoma" w:hAnsi="Tahoma" w:cs="Tahoma"/>
          <w:lang w:val="es-ES_tradnl"/>
        </w:rPr>
        <w:t>Número de miembros del núcleo familiar, en estado de hacinamiento,</w:t>
      </w:r>
    </w:p>
    <w:p w14:paraId="3677354B" w14:textId="77777777" w:rsidR="005B29F0" w:rsidRPr="0075066C" w:rsidRDefault="005B29F0" w:rsidP="005B29F0">
      <w:pPr>
        <w:numPr>
          <w:ilvl w:val="0"/>
          <w:numId w:val="63"/>
        </w:numPr>
        <w:spacing w:line="260" w:lineRule="atLeast"/>
        <w:jc w:val="both"/>
        <w:rPr>
          <w:rFonts w:ascii="Tahoma" w:hAnsi="Tahoma" w:cs="Tahoma"/>
          <w:lang w:val="es-ES_tradnl"/>
        </w:rPr>
      </w:pPr>
      <w:r w:rsidRPr="0075066C">
        <w:rPr>
          <w:rFonts w:ascii="Tahoma" w:hAnsi="Tahoma" w:cs="Tahoma"/>
          <w:lang w:val="es-ES_tradnl"/>
        </w:rPr>
        <w:t>Discapacidad del solicitante o de algún miembro de la familia,</w:t>
      </w:r>
    </w:p>
    <w:p w14:paraId="16443FA9" w14:textId="77777777" w:rsidR="005B29F0" w:rsidRPr="0075066C" w:rsidRDefault="005B29F0" w:rsidP="005B29F0">
      <w:pPr>
        <w:numPr>
          <w:ilvl w:val="0"/>
          <w:numId w:val="63"/>
        </w:numPr>
        <w:spacing w:line="260" w:lineRule="atLeast"/>
        <w:jc w:val="both"/>
        <w:rPr>
          <w:rFonts w:ascii="Tahoma" w:hAnsi="Tahoma" w:cs="Tahoma"/>
          <w:lang w:val="es-ES_tradnl"/>
        </w:rPr>
      </w:pPr>
      <w:r w:rsidRPr="0075066C">
        <w:rPr>
          <w:rFonts w:ascii="Tahoma" w:hAnsi="Tahoma" w:cs="Tahoma"/>
          <w:lang w:val="es-ES_tradnl"/>
        </w:rPr>
        <w:t>Padre o madre soltera/o;</w:t>
      </w:r>
    </w:p>
    <w:p w14:paraId="534AFFD3" w14:textId="77777777" w:rsidR="005B29F0" w:rsidRPr="0075066C" w:rsidRDefault="005B29F0" w:rsidP="005B29F0">
      <w:pPr>
        <w:numPr>
          <w:ilvl w:val="0"/>
          <w:numId w:val="63"/>
        </w:numPr>
        <w:spacing w:line="260" w:lineRule="atLeast"/>
        <w:jc w:val="both"/>
        <w:rPr>
          <w:rFonts w:ascii="Tahoma" w:hAnsi="Tahoma" w:cs="Tahoma"/>
          <w:lang w:val="es-ES_tradnl"/>
        </w:rPr>
      </w:pPr>
      <w:r w:rsidRPr="0075066C">
        <w:rPr>
          <w:rFonts w:ascii="Tahoma" w:hAnsi="Tahoma" w:cs="Tahoma"/>
          <w:lang w:val="es-ES_tradnl"/>
        </w:rPr>
        <w:t>Adulto mayor dependiente del solicitante</w:t>
      </w:r>
    </w:p>
    <w:p w14:paraId="7F451BCA" w14:textId="77777777" w:rsidR="005B29F0" w:rsidRPr="0075066C" w:rsidRDefault="005B29F0" w:rsidP="005B29F0">
      <w:pPr>
        <w:numPr>
          <w:ilvl w:val="0"/>
          <w:numId w:val="63"/>
        </w:numPr>
        <w:spacing w:line="260" w:lineRule="atLeast"/>
        <w:jc w:val="both"/>
        <w:rPr>
          <w:rFonts w:ascii="Tahoma" w:hAnsi="Tahoma" w:cs="Tahoma"/>
          <w:lang w:val="es-ES_tradnl"/>
        </w:rPr>
      </w:pPr>
      <w:r w:rsidRPr="0075066C">
        <w:rPr>
          <w:rFonts w:ascii="Tahoma" w:hAnsi="Tahoma" w:cs="Tahoma"/>
          <w:lang w:val="es-ES_tradnl"/>
        </w:rPr>
        <w:t>Adulto mayor en situación de abandono</w:t>
      </w:r>
    </w:p>
    <w:p w14:paraId="194801EE" w14:textId="77777777" w:rsidR="005B29F0" w:rsidRPr="0075066C" w:rsidRDefault="005B29F0" w:rsidP="005B29F0">
      <w:pPr>
        <w:numPr>
          <w:ilvl w:val="0"/>
          <w:numId w:val="63"/>
        </w:numPr>
        <w:spacing w:line="260" w:lineRule="atLeast"/>
        <w:jc w:val="both"/>
        <w:rPr>
          <w:rFonts w:ascii="Tahoma" w:hAnsi="Tahoma" w:cs="Tahoma"/>
          <w:lang w:val="es-ES_tradnl"/>
        </w:rPr>
      </w:pPr>
      <w:r w:rsidRPr="0075066C">
        <w:rPr>
          <w:rFonts w:ascii="Tahoma" w:hAnsi="Tahoma" w:cs="Tahoma"/>
          <w:lang w:val="es-ES_tradnl"/>
        </w:rPr>
        <w:t>Bajos ingresos económicos</w:t>
      </w:r>
    </w:p>
    <w:p w14:paraId="7A7ED083" w14:textId="77777777" w:rsidR="005B29F0" w:rsidRPr="0075066C" w:rsidRDefault="005B29F0" w:rsidP="005B29F0">
      <w:pPr>
        <w:keepNext/>
        <w:numPr>
          <w:ilvl w:val="0"/>
          <w:numId w:val="43"/>
        </w:numPr>
        <w:spacing w:after="60"/>
        <w:ind w:left="360" w:hanging="360"/>
        <w:outlineLvl w:val="0"/>
        <w:rPr>
          <w:rFonts w:ascii="Tahoma" w:hAnsi="Tahoma" w:cs="Tahoma"/>
          <w:bCs/>
          <w:color w:val="000000"/>
          <w:kern w:val="32"/>
          <w:sz w:val="32"/>
          <w:szCs w:val="32"/>
          <w:lang w:val="es-ES_tradnl"/>
        </w:rPr>
      </w:pPr>
      <w:bookmarkStart w:id="30" w:name="_Toc71811145"/>
      <w:r w:rsidRPr="0075066C">
        <w:rPr>
          <w:rFonts w:ascii="Tahoma" w:hAnsi="Tahoma" w:cs="Tahoma"/>
          <w:b/>
          <w:bCs/>
          <w:color w:val="000000"/>
          <w:kern w:val="32"/>
          <w:lang w:val="es-ES_tradnl"/>
        </w:rPr>
        <w:t>DESCRIPCIÓN DEL PROYECTO</w:t>
      </w:r>
      <w:r w:rsidRPr="0075066C">
        <w:rPr>
          <w:rFonts w:ascii="Tahoma" w:hAnsi="Tahoma" w:cs="Tahoma"/>
          <w:bCs/>
          <w:color w:val="000000"/>
          <w:kern w:val="32"/>
          <w:sz w:val="32"/>
          <w:szCs w:val="32"/>
          <w:lang w:val="es-ES_tradnl"/>
        </w:rPr>
        <w:t>.</w:t>
      </w:r>
      <w:bookmarkEnd w:id="30"/>
    </w:p>
    <w:p w14:paraId="6E12359C" w14:textId="77777777" w:rsidR="005B29F0" w:rsidRPr="0075066C" w:rsidRDefault="005B29F0" w:rsidP="005B29F0">
      <w:pPr>
        <w:spacing w:line="260" w:lineRule="atLeast"/>
        <w:jc w:val="both"/>
        <w:rPr>
          <w:rFonts w:ascii="Tahoma" w:hAnsi="Tahoma" w:cs="Tahoma"/>
        </w:rPr>
      </w:pPr>
      <w:r w:rsidRPr="0075066C">
        <w:rPr>
          <w:rFonts w:ascii="Tahoma" w:hAnsi="Tahoma" w:cs="Tahoma"/>
        </w:rPr>
        <w:t xml:space="preserve">El presente es un </w:t>
      </w:r>
      <w:r w:rsidRPr="0075066C">
        <w:rPr>
          <w:rFonts w:ascii="Tahoma" w:hAnsi="Tahoma" w:cs="Tahoma"/>
          <w:b/>
        </w:rPr>
        <w:t>Proyecto de Vivienda Cualitativa A Iniciativa</w:t>
      </w:r>
      <w:r w:rsidRPr="0075066C">
        <w:rPr>
          <w:rFonts w:ascii="Tahoma" w:hAnsi="Tahoma" w:cs="Tahoma"/>
        </w:rPr>
        <w:t xml:space="preserve"> (no cuenta con lista de beneficiarios aprobados por la AEVIVIENDA, </w:t>
      </w:r>
      <w:r w:rsidRPr="0075066C">
        <w:rPr>
          <w:rFonts w:ascii="Tahoma" w:hAnsi="Tahoma" w:cs="Tahoma"/>
          <w:lang w:val="es-ES_tradnl"/>
        </w:rPr>
        <w:t>la Entidad Ejecutora estará a cargo, de manera conjunta con la AEVIVIENDA, de la selección de beneficiarios</w:t>
      </w:r>
      <w:r w:rsidRPr="0075066C">
        <w:rPr>
          <w:rFonts w:ascii="Tahoma" w:hAnsi="Tahoma" w:cs="Tahoma"/>
        </w:rPr>
        <w:t xml:space="preserve">) bajo Administración </w:t>
      </w:r>
      <w:r w:rsidRPr="0075066C">
        <w:rPr>
          <w:rFonts w:ascii="Tahoma" w:hAnsi="Tahoma" w:cs="Tahoma"/>
          <w:b/>
        </w:rPr>
        <w:t>Instruida</w:t>
      </w:r>
      <w:r w:rsidRPr="0075066C">
        <w:rPr>
          <w:rFonts w:ascii="Tahoma" w:hAnsi="Tahoma" w:cs="Tahoma"/>
        </w:rPr>
        <w:t xml:space="preserve">, con la Modalidad de Financiamiento – </w:t>
      </w:r>
      <w:r w:rsidRPr="0075066C">
        <w:rPr>
          <w:rFonts w:ascii="Tahoma" w:hAnsi="Tahoma" w:cs="Tahoma"/>
          <w:b/>
        </w:rPr>
        <w:t>Subsidio</w:t>
      </w:r>
      <w:r w:rsidRPr="0075066C">
        <w:rPr>
          <w:rFonts w:ascii="Tahoma" w:hAnsi="Tahoma" w:cs="Tahoma"/>
        </w:rPr>
        <w:t>, contempla las siguientes Modalidades de Intervención en las viviendas:</w:t>
      </w:r>
      <w:r>
        <w:rPr>
          <w:rFonts w:ascii="Tahoma" w:hAnsi="Tahoma" w:cs="Tahoma"/>
        </w:rPr>
        <w:t xml:space="preserve"> </w:t>
      </w:r>
      <w:r w:rsidRPr="0075066C">
        <w:rPr>
          <w:rFonts w:ascii="Tahoma" w:hAnsi="Tahoma" w:cs="Tahoma"/>
          <w:b/>
          <w:color w:val="FF0000"/>
        </w:rPr>
        <w:t>ampliación y mejoramiento</w:t>
      </w:r>
    </w:p>
    <w:p w14:paraId="4B9FA3F9" w14:textId="77777777" w:rsidR="005B29F0" w:rsidRPr="0075066C" w:rsidRDefault="005B29F0" w:rsidP="005B29F0">
      <w:pPr>
        <w:spacing w:line="260" w:lineRule="atLeast"/>
        <w:jc w:val="both"/>
        <w:rPr>
          <w:rFonts w:ascii="Tahoma" w:hAnsi="Tahoma" w:cs="Tahoma"/>
        </w:rPr>
      </w:pPr>
      <w:r w:rsidRPr="0075066C">
        <w:rPr>
          <w:rFonts w:ascii="Tahoma" w:hAnsi="Tahoma" w:cs="Tahoma"/>
        </w:rPr>
        <w:t xml:space="preserve">El proyecto se caracteriza por ser realizado mediante procesos de </w:t>
      </w:r>
      <w:r w:rsidRPr="0075066C">
        <w:rPr>
          <w:rFonts w:ascii="Tahoma" w:hAnsi="Tahoma" w:cs="Tahoma"/>
          <w:b/>
        </w:rPr>
        <w:t>Autoconstrucción Asistida</w:t>
      </w:r>
      <w:r w:rsidRPr="0075066C">
        <w:rPr>
          <w:rFonts w:ascii="Tahoma" w:hAnsi="Tahoma" w:cs="Tahoma"/>
        </w:rPr>
        <w:t>, que se entiende por las actividades y/o procesos constructivos que desarrolla la familia beneficiada para la construcción de su vivienda, posterior a un proceso de capacitación, seguimiento y con una asistencia técnica constante, pudiendo coordinar con la comunidad, vecinos u otros beneficiarios o mediante la participación de terceras personas para el logro de los objetivos del proyecto.</w:t>
      </w:r>
    </w:p>
    <w:p w14:paraId="46625C80" w14:textId="77777777" w:rsidR="005B29F0" w:rsidRPr="0075066C" w:rsidRDefault="005B29F0" w:rsidP="005B29F0">
      <w:pPr>
        <w:spacing w:line="260" w:lineRule="atLeast"/>
        <w:jc w:val="both"/>
        <w:rPr>
          <w:rFonts w:ascii="Tahoma" w:hAnsi="Tahoma" w:cs="Tahoma"/>
          <w:b/>
          <w:color w:val="FF0000"/>
          <w:lang w:val="es-ES_tradnl" w:eastAsia="es-ES"/>
        </w:rPr>
      </w:pPr>
      <w:r w:rsidRPr="0075066C">
        <w:rPr>
          <w:rFonts w:ascii="Tahoma" w:hAnsi="Tahoma" w:cs="Tahoma"/>
          <w:b/>
          <w:lang w:val="es-ES_tradnl" w:eastAsia="es-ES"/>
        </w:rPr>
        <w:t xml:space="preserve">MODULO: VIVIENDA TIPO </w:t>
      </w:r>
      <w:r>
        <w:rPr>
          <w:rFonts w:ascii="Tahoma" w:hAnsi="Tahoma" w:cs="Tahoma"/>
          <w:b/>
          <w:color w:val="FF0000"/>
          <w:lang w:val="es-ES_tradnl" w:eastAsia="es-ES"/>
        </w:rPr>
        <w:t>I</w:t>
      </w:r>
      <w:r w:rsidRPr="0075066C">
        <w:rPr>
          <w:rFonts w:ascii="Tahoma" w:hAnsi="Tahoma" w:cs="Tahoma"/>
          <w:b/>
          <w:color w:val="FF0000"/>
          <w:lang w:val="es-ES_tradnl" w:eastAsia="es-ES"/>
        </w:rPr>
        <w:t xml:space="preserve"> – </w:t>
      </w:r>
      <w:r w:rsidRPr="0075066C">
        <w:rPr>
          <w:rFonts w:ascii="Tahoma" w:hAnsi="Tahoma" w:cs="Tahoma"/>
          <w:b/>
          <w:lang w:val="es-ES_tradnl" w:eastAsia="es-ES"/>
        </w:rPr>
        <w:t xml:space="preserve">CANTIDAD DE VIVIENDAS </w:t>
      </w:r>
      <w:r>
        <w:rPr>
          <w:rFonts w:ascii="Tahoma" w:hAnsi="Tahoma" w:cs="Tahoma"/>
          <w:b/>
          <w:color w:val="FF0000"/>
          <w:lang w:val="es-ES_tradnl" w:eastAsia="es-ES"/>
        </w:rPr>
        <w:t>45</w:t>
      </w:r>
    </w:p>
    <w:tbl>
      <w:tblPr>
        <w:tblW w:w="5403" w:type="dxa"/>
        <w:jc w:val="center"/>
        <w:tblCellMar>
          <w:left w:w="70" w:type="dxa"/>
          <w:right w:w="70" w:type="dxa"/>
        </w:tblCellMar>
        <w:tblLook w:val="04A0" w:firstRow="1" w:lastRow="0" w:firstColumn="1" w:lastColumn="0" w:noHBand="0" w:noVBand="1"/>
      </w:tblPr>
      <w:tblGrid>
        <w:gridCol w:w="3343"/>
        <w:gridCol w:w="2060"/>
      </w:tblGrid>
      <w:tr w:rsidR="005B29F0" w:rsidRPr="0075066C" w14:paraId="00AC751D" w14:textId="77777777" w:rsidTr="00B65CAA">
        <w:trPr>
          <w:trHeight w:val="254"/>
          <w:jc w:val="center"/>
        </w:trPr>
        <w:tc>
          <w:tcPr>
            <w:tcW w:w="3343" w:type="dxa"/>
            <w:tcBorders>
              <w:top w:val="single" w:sz="4" w:space="0" w:color="auto"/>
              <w:left w:val="single" w:sz="4" w:space="0" w:color="auto"/>
              <w:bottom w:val="single" w:sz="4" w:space="0" w:color="auto"/>
              <w:right w:val="single" w:sz="4" w:space="0" w:color="auto"/>
            </w:tcBorders>
            <w:shd w:val="clear" w:color="auto" w:fill="394877"/>
            <w:noWrap/>
            <w:vAlign w:val="bottom"/>
            <w:hideMark/>
          </w:tcPr>
          <w:p w14:paraId="46837A8F" w14:textId="77777777" w:rsidR="005B29F0" w:rsidRPr="0075066C" w:rsidRDefault="005B29F0" w:rsidP="00B65CAA">
            <w:pPr>
              <w:jc w:val="center"/>
              <w:rPr>
                <w:rFonts w:ascii="Tahoma" w:hAnsi="Tahoma" w:cs="Tahoma"/>
                <w:b/>
                <w:color w:val="FFFFFF"/>
                <w:lang w:eastAsia="es-BO"/>
              </w:rPr>
            </w:pPr>
            <w:r w:rsidRPr="0075066C">
              <w:rPr>
                <w:rFonts w:ascii="Tahoma" w:hAnsi="Tahoma" w:cs="Tahoma"/>
                <w:b/>
                <w:color w:val="FFFFFF"/>
                <w:lang w:eastAsia="es-BO"/>
              </w:rPr>
              <w:t xml:space="preserve">Tipo de Ambiente </w:t>
            </w:r>
          </w:p>
        </w:tc>
        <w:tc>
          <w:tcPr>
            <w:tcW w:w="2060" w:type="dxa"/>
            <w:tcBorders>
              <w:top w:val="single" w:sz="4" w:space="0" w:color="auto"/>
              <w:left w:val="nil"/>
              <w:bottom w:val="single" w:sz="4" w:space="0" w:color="auto"/>
              <w:right w:val="single" w:sz="4" w:space="0" w:color="auto"/>
            </w:tcBorders>
            <w:shd w:val="clear" w:color="auto" w:fill="394877"/>
            <w:noWrap/>
            <w:vAlign w:val="bottom"/>
            <w:hideMark/>
          </w:tcPr>
          <w:p w14:paraId="3D01948B" w14:textId="77777777" w:rsidR="005B29F0" w:rsidRPr="0075066C" w:rsidRDefault="005B29F0" w:rsidP="00B65CAA">
            <w:pPr>
              <w:jc w:val="center"/>
              <w:rPr>
                <w:rFonts w:ascii="Tahoma" w:hAnsi="Tahoma" w:cs="Tahoma"/>
                <w:b/>
                <w:color w:val="FFFFFF"/>
                <w:lang w:eastAsia="es-BO"/>
              </w:rPr>
            </w:pPr>
            <w:r w:rsidRPr="0075066C">
              <w:rPr>
                <w:rFonts w:ascii="Tahoma" w:hAnsi="Tahoma" w:cs="Tahoma"/>
                <w:b/>
                <w:color w:val="FFFFFF"/>
                <w:lang w:eastAsia="es-BO"/>
              </w:rPr>
              <w:t>Área Útil (M2)</w:t>
            </w:r>
          </w:p>
        </w:tc>
      </w:tr>
      <w:tr w:rsidR="005B29F0" w:rsidRPr="0075066C" w14:paraId="51C84A52" w14:textId="77777777" w:rsidTr="00B65CAA">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73157A20" w14:textId="77777777" w:rsidR="005B29F0" w:rsidRPr="0075066C" w:rsidRDefault="005B29F0" w:rsidP="00B65CAA">
            <w:pPr>
              <w:rPr>
                <w:rFonts w:ascii="Tahoma" w:hAnsi="Tahoma" w:cs="Tahoma"/>
                <w:color w:val="FF0000"/>
                <w:lang w:eastAsia="es-BO"/>
              </w:rPr>
            </w:pPr>
            <w:r w:rsidRPr="0075066C">
              <w:rPr>
                <w:rFonts w:ascii="Tahoma" w:hAnsi="Tahoma" w:cs="Tahoma"/>
                <w:color w:val="FF0000"/>
                <w:lang w:eastAsia="es-BO"/>
              </w:rPr>
              <w:t>Dormitorio 1</w:t>
            </w:r>
          </w:p>
        </w:tc>
        <w:tc>
          <w:tcPr>
            <w:tcW w:w="2060" w:type="dxa"/>
            <w:tcBorders>
              <w:top w:val="nil"/>
              <w:left w:val="nil"/>
              <w:bottom w:val="single" w:sz="4" w:space="0" w:color="auto"/>
              <w:right w:val="single" w:sz="4" w:space="0" w:color="auto"/>
            </w:tcBorders>
            <w:shd w:val="clear" w:color="auto" w:fill="auto"/>
            <w:noWrap/>
            <w:vAlign w:val="center"/>
            <w:hideMark/>
          </w:tcPr>
          <w:p w14:paraId="19FB1E5B" w14:textId="77777777" w:rsidR="005B29F0" w:rsidRPr="0075066C" w:rsidRDefault="005B29F0" w:rsidP="00B65CAA">
            <w:pPr>
              <w:jc w:val="right"/>
              <w:rPr>
                <w:rFonts w:ascii="Tahoma" w:hAnsi="Tahoma" w:cs="Tahoma"/>
                <w:color w:val="FF0000"/>
                <w:lang w:eastAsia="es-BO"/>
              </w:rPr>
            </w:pPr>
            <w:r>
              <w:rPr>
                <w:rFonts w:ascii="Tahoma" w:hAnsi="Tahoma" w:cs="Tahoma"/>
                <w:color w:val="FF0000"/>
                <w:lang w:eastAsia="es-BO"/>
              </w:rPr>
              <w:t>13.09</w:t>
            </w:r>
          </w:p>
        </w:tc>
      </w:tr>
      <w:tr w:rsidR="005B29F0" w:rsidRPr="0075066C" w14:paraId="0E261797" w14:textId="77777777" w:rsidTr="00B65CAA">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0BD80DA6" w14:textId="77777777" w:rsidR="005B29F0" w:rsidRPr="0075066C" w:rsidRDefault="005B29F0" w:rsidP="00B65CAA">
            <w:pPr>
              <w:rPr>
                <w:rFonts w:ascii="Tahoma" w:hAnsi="Tahoma" w:cs="Tahoma"/>
                <w:color w:val="FF0000"/>
                <w:lang w:eastAsia="es-BO"/>
              </w:rPr>
            </w:pPr>
            <w:r w:rsidRPr="0075066C">
              <w:rPr>
                <w:rFonts w:ascii="Tahoma" w:hAnsi="Tahoma" w:cs="Tahoma"/>
                <w:color w:val="FF0000"/>
                <w:lang w:eastAsia="es-BO"/>
              </w:rPr>
              <w:t>Dormitorio 2</w:t>
            </w:r>
            <w:r>
              <w:rPr>
                <w:rFonts w:ascii="Tahoma" w:hAnsi="Tahoma" w:cs="Tahoma"/>
                <w:color w:val="FF0000"/>
                <w:lang w:eastAsia="es-BO"/>
              </w:rPr>
              <w:t xml:space="preserve"> (AMPLIACION)</w:t>
            </w:r>
          </w:p>
        </w:tc>
        <w:tc>
          <w:tcPr>
            <w:tcW w:w="2060" w:type="dxa"/>
            <w:tcBorders>
              <w:top w:val="nil"/>
              <w:left w:val="nil"/>
              <w:bottom w:val="single" w:sz="4" w:space="0" w:color="auto"/>
              <w:right w:val="single" w:sz="4" w:space="0" w:color="auto"/>
            </w:tcBorders>
            <w:shd w:val="clear" w:color="auto" w:fill="auto"/>
            <w:noWrap/>
            <w:vAlign w:val="center"/>
          </w:tcPr>
          <w:p w14:paraId="7A905552" w14:textId="77777777" w:rsidR="005B29F0" w:rsidRPr="0075066C" w:rsidRDefault="005B29F0" w:rsidP="00B65CAA">
            <w:pPr>
              <w:jc w:val="right"/>
              <w:rPr>
                <w:rFonts w:ascii="Tahoma" w:hAnsi="Tahoma" w:cs="Tahoma"/>
                <w:color w:val="FF0000"/>
                <w:lang w:eastAsia="es-BO"/>
              </w:rPr>
            </w:pPr>
            <w:r>
              <w:rPr>
                <w:rFonts w:ascii="Tahoma" w:hAnsi="Tahoma" w:cs="Tahoma"/>
                <w:color w:val="FF0000"/>
                <w:lang w:eastAsia="es-BO"/>
              </w:rPr>
              <w:t>13.03</w:t>
            </w:r>
          </w:p>
        </w:tc>
      </w:tr>
      <w:tr w:rsidR="005B29F0" w:rsidRPr="0075066C" w14:paraId="6FA75E0B" w14:textId="77777777" w:rsidTr="00B65CAA">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6663A570" w14:textId="77777777" w:rsidR="005B29F0" w:rsidRPr="0075066C" w:rsidRDefault="005B29F0" w:rsidP="00B65CAA">
            <w:pPr>
              <w:rPr>
                <w:rFonts w:ascii="Tahoma" w:hAnsi="Tahoma" w:cs="Tahoma"/>
                <w:color w:val="FF0000"/>
                <w:lang w:eastAsia="es-BO"/>
              </w:rPr>
            </w:pPr>
            <w:r w:rsidRPr="0075066C">
              <w:rPr>
                <w:rFonts w:ascii="Tahoma" w:hAnsi="Tahoma" w:cs="Tahoma"/>
                <w:color w:val="FF0000"/>
                <w:lang w:eastAsia="es-BO"/>
              </w:rPr>
              <w:t>Cocina</w:t>
            </w:r>
          </w:p>
        </w:tc>
        <w:tc>
          <w:tcPr>
            <w:tcW w:w="2060" w:type="dxa"/>
            <w:tcBorders>
              <w:top w:val="nil"/>
              <w:left w:val="nil"/>
              <w:bottom w:val="single" w:sz="4" w:space="0" w:color="auto"/>
              <w:right w:val="single" w:sz="4" w:space="0" w:color="auto"/>
            </w:tcBorders>
            <w:shd w:val="clear" w:color="auto" w:fill="auto"/>
            <w:noWrap/>
            <w:vAlign w:val="center"/>
            <w:hideMark/>
          </w:tcPr>
          <w:p w14:paraId="17CEB2A0" w14:textId="77777777" w:rsidR="005B29F0" w:rsidRPr="0075066C" w:rsidRDefault="005B29F0" w:rsidP="00B65CAA">
            <w:pPr>
              <w:jc w:val="right"/>
              <w:rPr>
                <w:rFonts w:ascii="Tahoma" w:hAnsi="Tahoma" w:cs="Tahoma"/>
                <w:color w:val="FF0000"/>
                <w:lang w:eastAsia="es-BO"/>
              </w:rPr>
            </w:pPr>
            <w:r>
              <w:rPr>
                <w:rFonts w:ascii="Tahoma" w:hAnsi="Tahoma" w:cs="Tahoma"/>
                <w:color w:val="FF0000"/>
                <w:lang w:eastAsia="es-BO"/>
              </w:rPr>
              <w:t>8.72</w:t>
            </w:r>
          </w:p>
        </w:tc>
      </w:tr>
      <w:tr w:rsidR="005B29F0" w:rsidRPr="0075066C" w14:paraId="4873330C" w14:textId="77777777" w:rsidTr="00B65CAA">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02CFB580" w14:textId="77777777" w:rsidR="005B29F0" w:rsidRPr="0075066C" w:rsidRDefault="005B29F0" w:rsidP="00B65CAA">
            <w:pPr>
              <w:rPr>
                <w:rFonts w:ascii="Tahoma" w:hAnsi="Tahoma" w:cs="Tahoma"/>
                <w:color w:val="FF0000"/>
                <w:lang w:eastAsia="es-BO"/>
              </w:rPr>
            </w:pPr>
            <w:r w:rsidRPr="0075066C">
              <w:rPr>
                <w:rFonts w:ascii="Tahoma" w:hAnsi="Tahoma" w:cs="Tahoma"/>
                <w:color w:val="FF0000"/>
                <w:lang w:eastAsia="es-BO"/>
              </w:rPr>
              <w:t>Baño</w:t>
            </w:r>
          </w:p>
        </w:tc>
        <w:tc>
          <w:tcPr>
            <w:tcW w:w="2060" w:type="dxa"/>
            <w:tcBorders>
              <w:top w:val="nil"/>
              <w:left w:val="nil"/>
              <w:bottom w:val="single" w:sz="4" w:space="0" w:color="auto"/>
              <w:right w:val="single" w:sz="4" w:space="0" w:color="auto"/>
            </w:tcBorders>
            <w:shd w:val="clear" w:color="auto" w:fill="auto"/>
            <w:noWrap/>
            <w:vAlign w:val="center"/>
            <w:hideMark/>
          </w:tcPr>
          <w:p w14:paraId="75729962" w14:textId="77777777" w:rsidR="005B29F0" w:rsidRPr="0075066C" w:rsidRDefault="005B29F0" w:rsidP="00B65CAA">
            <w:pPr>
              <w:jc w:val="right"/>
              <w:rPr>
                <w:rFonts w:ascii="Tahoma" w:hAnsi="Tahoma" w:cs="Tahoma"/>
                <w:color w:val="FF0000"/>
                <w:lang w:eastAsia="es-BO"/>
              </w:rPr>
            </w:pPr>
            <w:r>
              <w:rPr>
                <w:rFonts w:ascii="Tahoma" w:hAnsi="Tahoma" w:cs="Tahoma"/>
                <w:color w:val="FF0000"/>
                <w:lang w:eastAsia="es-BO"/>
              </w:rPr>
              <w:t>4.08</w:t>
            </w:r>
          </w:p>
        </w:tc>
      </w:tr>
      <w:tr w:rsidR="005B29F0" w:rsidRPr="0075066C" w14:paraId="4B09A9E4" w14:textId="77777777" w:rsidTr="00B65CAA">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067A3A3D" w14:textId="77777777" w:rsidR="005B29F0" w:rsidRPr="0075066C" w:rsidRDefault="005B29F0" w:rsidP="00B65CAA">
            <w:pPr>
              <w:rPr>
                <w:rFonts w:ascii="Tahoma" w:hAnsi="Tahoma" w:cs="Tahoma"/>
                <w:color w:val="FF0000"/>
                <w:lang w:eastAsia="es-BO"/>
              </w:rPr>
            </w:pPr>
            <w:r>
              <w:rPr>
                <w:rFonts w:ascii="Tahoma" w:hAnsi="Tahoma" w:cs="Tahoma"/>
                <w:color w:val="FF0000"/>
                <w:lang w:eastAsia="es-BO"/>
              </w:rPr>
              <w:t>Estar - Comedor</w:t>
            </w:r>
            <w:r w:rsidRPr="0075066C">
              <w:rPr>
                <w:rFonts w:ascii="Tahoma" w:hAnsi="Tahoma" w:cs="Tahoma"/>
                <w:color w:val="FF0000"/>
                <w:lang w:eastAsia="es-BO"/>
              </w:rPr>
              <w:t xml:space="preserve"> </w:t>
            </w:r>
          </w:p>
        </w:tc>
        <w:tc>
          <w:tcPr>
            <w:tcW w:w="2060" w:type="dxa"/>
            <w:tcBorders>
              <w:top w:val="nil"/>
              <w:left w:val="nil"/>
              <w:bottom w:val="single" w:sz="4" w:space="0" w:color="auto"/>
              <w:right w:val="single" w:sz="4" w:space="0" w:color="auto"/>
            </w:tcBorders>
            <w:shd w:val="clear" w:color="auto" w:fill="auto"/>
            <w:noWrap/>
            <w:vAlign w:val="center"/>
          </w:tcPr>
          <w:p w14:paraId="1A18F8B3" w14:textId="77777777" w:rsidR="005B29F0" w:rsidRPr="0075066C" w:rsidRDefault="005B29F0" w:rsidP="00B65CAA">
            <w:pPr>
              <w:jc w:val="right"/>
              <w:rPr>
                <w:rFonts w:ascii="Tahoma" w:hAnsi="Tahoma" w:cs="Tahoma"/>
                <w:color w:val="FF0000"/>
                <w:lang w:eastAsia="es-BO"/>
              </w:rPr>
            </w:pPr>
            <w:r>
              <w:rPr>
                <w:rFonts w:ascii="Tahoma" w:hAnsi="Tahoma" w:cs="Tahoma"/>
                <w:color w:val="FF0000"/>
                <w:lang w:eastAsia="es-BO"/>
              </w:rPr>
              <w:t>15.20</w:t>
            </w:r>
          </w:p>
        </w:tc>
      </w:tr>
      <w:tr w:rsidR="005B29F0" w:rsidRPr="0075066C" w14:paraId="76D4BAF0" w14:textId="77777777" w:rsidTr="00B65CAA">
        <w:trPr>
          <w:trHeight w:val="254"/>
          <w:jc w:val="center"/>
        </w:trPr>
        <w:tc>
          <w:tcPr>
            <w:tcW w:w="3343" w:type="dxa"/>
            <w:tcBorders>
              <w:top w:val="nil"/>
              <w:left w:val="single" w:sz="4" w:space="0" w:color="auto"/>
              <w:bottom w:val="single" w:sz="4" w:space="0" w:color="auto"/>
              <w:right w:val="single" w:sz="4" w:space="0" w:color="auto"/>
            </w:tcBorders>
            <w:shd w:val="clear" w:color="auto" w:fill="394877"/>
            <w:noWrap/>
            <w:vAlign w:val="bottom"/>
            <w:hideMark/>
          </w:tcPr>
          <w:p w14:paraId="4CC778E1" w14:textId="77777777" w:rsidR="005B29F0" w:rsidRPr="0075066C" w:rsidRDefault="005B29F0" w:rsidP="00B65CAA">
            <w:pPr>
              <w:rPr>
                <w:rFonts w:ascii="Tahoma" w:hAnsi="Tahoma" w:cs="Tahoma"/>
                <w:b/>
                <w:color w:val="FF0000"/>
                <w:lang w:eastAsia="es-BO"/>
              </w:rPr>
            </w:pPr>
            <w:r w:rsidRPr="0075066C">
              <w:rPr>
                <w:rFonts w:ascii="Tahoma" w:hAnsi="Tahoma" w:cs="Tahoma"/>
                <w:b/>
                <w:color w:val="FFFFFF" w:themeColor="background1"/>
                <w:lang w:eastAsia="es-BO"/>
              </w:rPr>
              <w:t>Total</w:t>
            </w:r>
          </w:p>
        </w:tc>
        <w:tc>
          <w:tcPr>
            <w:tcW w:w="2060" w:type="dxa"/>
            <w:tcBorders>
              <w:top w:val="nil"/>
              <w:left w:val="nil"/>
              <w:bottom w:val="single" w:sz="4" w:space="0" w:color="auto"/>
              <w:right w:val="single" w:sz="4" w:space="0" w:color="auto"/>
            </w:tcBorders>
            <w:shd w:val="clear" w:color="auto" w:fill="394877"/>
            <w:noWrap/>
            <w:vAlign w:val="center"/>
            <w:hideMark/>
          </w:tcPr>
          <w:p w14:paraId="1B751C8B" w14:textId="77777777" w:rsidR="005B29F0" w:rsidRPr="0075066C" w:rsidRDefault="005B29F0" w:rsidP="00B65CAA">
            <w:pPr>
              <w:jc w:val="right"/>
              <w:rPr>
                <w:rFonts w:ascii="Tahoma" w:hAnsi="Tahoma" w:cs="Tahoma"/>
                <w:b/>
                <w:color w:val="FF0000"/>
                <w:lang w:eastAsia="es-BO"/>
              </w:rPr>
            </w:pPr>
            <w:r w:rsidRPr="00FA5331">
              <w:rPr>
                <w:rFonts w:ascii="Tahoma" w:hAnsi="Tahoma" w:cs="Tahoma"/>
                <w:b/>
                <w:color w:val="FFFFFF" w:themeColor="background1"/>
                <w:lang w:eastAsia="es-BO"/>
              </w:rPr>
              <w:t>54.12</w:t>
            </w:r>
          </w:p>
        </w:tc>
      </w:tr>
    </w:tbl>
    <w:p w14:paraId="5A147D1A" w14:textId="77777777" w:rsidR="005B29F0" w:rsidRDefault="005B29F0" w:rsidP="005B29F0">
      <w:pPr>
        <w:ind w:left="284"/>
        <w:jc w:val="both"/>
        <w:rPr>
          <w:rFonts w:ascii="Tahoma" w:hAnsi="Tahoma" w:cs="Tahoma"/>
          <w:szCs w:val="24"/>
          <w:lang w:val="es-ES_tradnl" w:eastAsia="es-ES"/>
        </w:rPr>
      </w:pPr>
    </w:p>
    <w:p w14:paraId="5F102848" w14:textId="77777777" w:rsidR="005B29F0" w:rsidRPr="0075066C" w:rsidRDefault="005B29F0" w:rsidP="005B29F0">
      <w:pPr>
        <w:numPr>
          <w:ilvl w:val="0"/>
          <w:numId w:val="74"/>
        </w:numPr>
        <w:ind w:left="284"/>
        <w:jc w:val="both"/>
        <w:rPr>
          <w:rFonts w:ascii="Tahoma" w:hAnsi="Tahoma" w:cs="Tahoma"/>
          <w:szCs w:val="24"/>
          <w:lang w:val="es-ES_tradnl" w:eastAsia="es-ES"/>
        </w:rPr>
      </w:pPr>
      <w:r w:rsidRPr="0075066C">
        <w:rPr>
          <w:rFonts w:ascii="Tahoma" w:hAnsi="Tahoma" w:cs="Tahoma"/>
          <w:szCs w:val="24"/>
          <w:lang w:val="es-ES_tradnl" w:eastAsia="es-ES"/>
        </w:rPr>
        <w:t xml:space="preserve">La Entidad Ejecutora deberá realizar y presentar el llenado del Formulario de </w:t>
      </w:r>
      <w:r w:rsidRPr="0075066C">
        <w:rPr>
          <w:rFonts w:ascii="Tahoma" w:hAnsi="Tahoma" w:cs="Tahoma"/>
          <w:b/>
          <w:szCs w:val="24"/>
          <w:lang w:val="es-ES_tradnl" w:eastAsia="es-ES"/>
        </w:rPr>
        <w:t>Registro Único de Beneficiarios (RUB)</w:t>
      </w:r>
      <w:r w:rsidRPr="0075066C">
        <w:rPr>
          <w:rFonts w:ascii="Tahoma" w:hAnsi="Tahoma" w:cs="Tahoma"/>
          <w:szCs w:val="24"/>
          <w:lang w:val="es-ES_tradnl" w:eastAsia="es-ES"/>
        </w:rPr>
        <w:t xml:space="preserve"> uno por cada beneficiario impreso y digital, cuando el proyecto se encuentre concluido y con Recepción Provisional, efectuada y aceptada por la comisión de recepción.</w:t>
      </w:r>
    </w:p>
    <w:p w14:paraId="09E64A32" w14:textId="77777777" w:rsidR="005B29F0" w:rsidRPr="0075066C" w:rsidRDefault="005B29F0" w:rsidP="005B29F0">
      <w:pPr>
        <w:numPr>
          <w:ilvl w:val="0"/>
          <w:numId w:val="74"/>
        </w:numPr>
        <w:ind w:left="284"/>
        <w:jc w:val="both"/>
        <w:rPr>
          <w:rFonts w:ascii="Tahoma" w:hAnsi="Tahoma" w:cs="Tahoma"/>
          <w:u w:val="single"/>
        </w:rPr>
      </w:pPr>
      <w:bookmarkStart w:id="31" w:name="_Hlk163833719"/>
      <w:r w:rsidRPr="0075066C">
        <w:rPr>
          <w:rFonts w:ascii="Tahoma" w:hAnsi="Tahoma" w:cs="Tahoma"/>
          <w:color w:val="000000" w:themeColor="text1"/>
          <w:lang w:val="es-ES_tradnl"/>
        </w:rPr>
        <w:t xml:space="preserve">La </w:t>
      </w:r>
      <w:r w:rsidRPr="0075066C">
        <w:rPr>
          <w:rFonts w:ascii="Tahoma" w:hAnsi="Tahoma" w:cs="Tahoma"/>
          <w:szCs w:val="24"/>
          <w:lang w:val="es-ES_tradnl" w:eastAsia="es-ES"/>
        </w:rPr>
        <w:t>Entidad Ejecutora</w:t>
      </w:r>
      <w:r w:rsidRPr="0075066C">
        <w:rPr>
          <w:rFonts w:ascii="Tahoma" w:hAnsi="Tahoma" w:cs="Tahoma"/>
          <w:color w:val="000000" w:themeColor="text1"/>
          <w:lang w:val="es-ES_tradnl"/>
        </w:rPr>
        <w:t xml:space="preserve">, gestionará los certificados de no propiedad a Nivel Nacional de los </w:t>
      </w:r>
      <w:r>
        <w:rPr>
          <w:rFonts w:ascii="Tahoma" w:hAnsi="Tahoma" w:cs="Tahoma"/>
          <w:b/>
          <w:bCs/>
          <w:color w:val="FF0000"/>
          <w:lang w:val="es-ES_tradnl"/>
        </w:rPr>
        <w:t>90</w:t>
      </w:r>
      <w:r w:rsidRPr="0075066C">
        <w:rPr>
          <w:rFonts w:ascii="Tahoma" w:hAnsi="Tahoma" w:cs="Tahoma"/>
          <w:b/>
          <w:bCs/>
          <w:color w:val="FF0000"/>
          <w:lang w:val="es-ES_tradnl"/>
        </w:rPr>
        <w:t xml:space="preserve"> </w:t>
      </w:r>
      <w:r w:rsidRPr="0075066C">
        <w:rPr>
          <w:rFonts w:ascii="Tahoma" w:hAnsi="Tahoma" w:cs="Tahoma"/>
          <w:color w:val="000000" w:themeColor="text1"/>
          <w:lang w:val="es-ES_tradnl"/>
        </w:rPr>
        <w:t>beneficiarios emitido por Derechos Reales, (asumiendo los costos), del titular y su conyugue (si corresponde), y presentar a la AEVIVIENDA hasta antes de iniciar con la ejecución física del proyecto.</w:t>
      </w:r>
      <w:bookmarkEnd w:id="31"/>
    </w:p>
    <w:p w14:paraId="62B91330" w14:textId="77777777" w:rsidR="005B29F0" w:rsidRPr="0075066C" w:rsidRDefault="005B29F0" w:rsidP="005B29F0">
      <w:pPr>
        <w:ind w:left="284"/>
        <w:jc w:val="both"/>
        <w:rPr>
          <w:rFonts w:ascii="Tahoma" w:hAnsi="Tahoma" w:cs="Tahoma"/>
          <w:u w:val="single"/>
        </w:rPr>
      </w:pPr>
      <w:r w:rsidRPr="0075066C">
        <w:rPr>
          <w:rFonts w:ascii="Tahoma" w:hAnsi="Tahoma" w:cs="Tahoma"/>
          <w:u w:val="single"/>
        </w:rPr>
        <w:t xml:space="preserve"> </w:t>
      </w:r>
    </w:p>
    <w:p w14:paraId="71220D06" w14:textId="77777777" w:rsidR="005B29F0" w:rsidRDefault="005B29F0" w:rsidP="005B29F0">
      <w:pPr>
        <w:pStyle w:val="Prrafodelista"/>
        <w:jc w:val="center"/>
        <w:rPr>
          <w:rFonts w:ascii="Tahoma" w:hAnsi="Tahoma" w:cs="Tahoma"/>
          <w:u w:val="single"/>
        </w:rPr>
      </w:pPr>
      <w:r w:rsidRPr="0075066C">
        <w:rPr>
          <w:rFonts w:ascii="Tahoma" w:hAnsi="Tahoma" w:cs="Tahoma"/>
          <w:u w:val="single"/>
        </w:rPr>
        <w:t xml:space="preserve">PLANOS REFERENCIALES DE LA VIVIENDA </w:t>
      </w:r>
    </w:p>
    <w:p w14:paraId="425A914C" w14:textId="77777777" w:rsidR="005B29F0" w:rsidRDefault="005B29F0" w:rsidP="005B29F0">
      <w:pPr>
        <w:pStyle w:val="Prrafodelista"/>
        <w:jc w:val="center"/>
        <w:rPr>
          <w:rFonts w:ascii="Tahoma" w:hAnsi="Tahoma" w:cs="Tahoma"/>
          <w:u w:val="single"/>
        </w:rPr>
      </w:pPr>
      <w:r>
        <w:rPr>
          <w:noProof/>
        </w:rPr>
        <w:drawing>
          <wp:anchor distT="0" distB="0" distL="114300" distR="114300" simplePos="0" relativeHeight="251696128" behindDoc="0" locked="0" layoutInCell="1" allowOverlap="1" wp14:anchorId="595EABCD" wp14:editId="1FF1ADF1">
            <wp:simplePos x="0" y="0"/>
            <wp:positionH relativeFrom="column">
              <wp:posOffset>876300</wp:posOffset>
            </wp:positionH>
            <wp:positionV relativeFrom="paragraph">
              <wp:posOffset>118745</wp:posOffset>
            </wp:positionV>
            <wp:extent cx="1984375" cy="1729740"/>
            <wp:effectExtent l="0" t="0" r="0" b="3810"/>
            <wp:wrapThrough wrapText="bothSides">
              <wp:wrapPolygon edited="0">
                <wp:start x="0" y="0"/>
                <wp:lineTo x="0" y="21410"/>
                <wp:lineTo x="21358" y="21410"/>
                <wp:lineTo x="21358" y="0"/>
                <wp:lineTo x="0" y="0"/>
              </wp:wrapPolygon>
            </wp:wrapThrough>
            <wp:docPr id="195262581"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84375" cy="17297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784DCAA" w14:textId="77777777" w:rsidR="005B29F0" w:rsidRPr="00260258" w:rsidRDefault="005B29F0" w:rsidP="005B29F0">
      <w:r>
        <w:rPr>
          <w:noProof/>
        </w:rPr>
        <w:drawing>
          <wp:anchor distT="0" distB="0" distL="114300" distR="114300" simplePos="0" relativeHeight="251697152" behindDoc="0" locked="0" layoutInCell="1" allowOverlap="1" wp14:anchorId="15AAC18F" wp14:editId="52D0379B">
            <wp:simplePos x="0" y="0"/>
            <wp:positionH relativeFrom="column">
              <wp:posOffset>2998470</wp:posOffset>
            </wp:positionH>
            <wp:positionV relativeFrom="paragraph">
              <wp:posOffset>8890</wp:posOffset>
            </wp:positionV>
            <wp:extent cx="1776730" cy="862330"/>
            <wp:effectExtent l="0" t="0" r="0" b="0"/>
            <wp:wrapThrough wrapText="bothSides">
              <wp:wrapPolygon edited="0">
                <wp:start x="0" y="0"/>
                <wp:lineTo x="0" y="20996"/>
                <wp:lineTo x="21307" y="20996"/>
                <wp:lineTo x="21307" y="0"/>
                <wp:lineTo x="0" y="0"/>
              </wp:wrapPolygon>
            </wp:wrapThrough>
            <wp:docPr id="178350275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6730" cy="8623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F12273F" w14:textId="77777777" w:rsidR="005B29F0" w:rsidRDefault="005B29F0" w:rsidP="005B29F0">
      <w:pPr>
        <w:rPr>
          <w:rFonts w:ascii="Tahoma" w:hAnsi="Tahoma" w:cs="Tahoma"/>
          <w:u w:val="single"/>
        </w:rPr>
      </w:pPr>
    </w:p>
    <w:p w14:paraId="66786C48" w14:textId="77777777" w:rsidR="005B29F0" w:rsidRPr="00260258" w:rsidRDefault="005B29F0" w:rsidP="005B29F0"/>
    <w:p w14:paraId="34DF028A" w14:textId="77777777" w:rsidR="005B29F0" w:rsidRDefault="005B29F0" w:rsidP="005B29F0">
      <w:pPr>
        <w:jc w:val="center"/>
        <w:rPr>
          <w:noProof/>
        </w:rPr>
      </w:pPr>
      <w:r>
        <w:rPr>
          <w:noProof/>
        </w:rPr>
        <w:drawing>
          <wp:anchor distT="0" distB="0" distL="114300" distR="114300" simplePos="0" relativeHeight="251698176" behindDoc="0" locked="0" layoutInCell="1" allowOverlap="1" wp14:anchorId="18F2190A" wp14:editId="1AB76568">
            <wp:simplePos x="0" y="0"/>
            <wp:positionH relativeFrom="column">
              <wp:posOffset>2998470</wp:posOffset>
            </wp:positionH>
            <wp:positionV relativeFrom="paragraph">
              <wp:posOffset>33655</wp:posOffset>
            </wp:positionV>
            <wp:extent cx="1776730" cy="836930"/>
            <wp:effectExtent l="0" t="0" r="0" b="1270"/>
            <wp:wrapThrough wrapText="bothSides">
              <wp:wrapPolygon edited="0">
                <wp:start x="0" y="0"/>
                <wp:lineTo x="0" y="21141"/>
                <wp:lineTo x="21307" y="21141"/>
                <wp:lineTo x="21307" y="0"/>
                <wp:lineTo x="0" y="0"/>
              </wp:wrapPolygon>
            </wp:wrapThrough>
            <wp:docPr id="35242536"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76730" cy="8369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A712FB0" w14:textId="77777777" w:rsidR="005B29F0" w:rsidRDefault="005B29F0" w:rsidP="005B29F0">
      <w:pPr>
        <w:jc w:val="center"/>
        <w:rPr>
          <w:noProof/>
        </w:rPr>
      </w:pPr>
    </w:p>
    <w:p w14:paraId="133F5EB0" w14:textId="77777777" w:rsidR="005B29F0" w:rsidRDefault="005B29F0" w:rsidP="005B29F0">
      <w:pPr>
        <w:jc w:val="center"/>
        <w:rPr>
          <w:noProof/>
        </w:rPr>
      </w:pPr>
    </w:p>
    <w:p w14:paraId="0120410F" w14:textId="77777777" w:rsidR="005B29F0" w:rsidRDefault="005B29F0" w:rsidP="005B29F0">
      <w:pPr>
        <w:jc w:val="center"/>
        <w:rPr>
          <w:noProof/>
        </w:rPr>
      </w:pPr>
    </w:p>
    <w:p w14:paraId="4D6C9BFD" w14:textId="77777777" w:rsidR="005B29F0" w:rsidRPr="0075066C" w:rsidRDefault="005B29F0" w:rsidP="005B29F0">
      <w:pPr>
        <w:jc w:val="center"/>
        <w:rPr>
          <w:rFonts w:ascii="Tahoma" w:hAnsi="Tahoma" w:cs="Tahoma"/>
          <w:u w:val="single"/>
        </w:rPr>
      </w:pPr>
    </w:p>
    <w:p w14:paraId="5AA913F3" w14:textId="77777777" w:rsidR="005B29F0" w:rsidRPr="0075066C" w:rsidRDefault="005B29F0" w:rsidP="005B29F0">
      <w:pPr>
        <w:numPr>
          <w:ilvl w:val="0"/>
          <w:numId w:val="46"/>
        </w:numPr>
        <w:autoSpaceDE w:val="0"/>
        <w:autoSpaceDN w:val="0"/>
        <w:adjustRightInd w:val="0"/>
        <w:contextualSpacing/>
        <w:jc w:val="both"/>
        <w:rPr>
          <w:rFonts w:ascii="Tahoma" w:hAnsi="Tahoma" w:cs="Tahoma"/>
          <w:bCs/>
          <w:lang w:val="es-ES_tradnl" w:eastAsia="es-ES_tradnl"/>
        </w:rPr>
      </w:pPr>
      <w:bookmarkStart w:id="32" w:name="_Hlk145576767"/>
      <w:bookmarkStart w:id="33" w:name="_Toc71811146"/>
      <w:r w:rsidRPr="0075066C">
        <w:rPr>
          <w:rFonts w:ascii="Tahoma" w:hAnsi="Tahoma" w:cs="Tahoma"/>
          <w:bCs/>
          <w:lang w:val="es-ES_tradnl" w:eastAsia="es-ES_tradnl"/>
        </w:rPr>
        <w:t>La Entidad Ejecutora deberá cumplir los Instructivos y lineamientos de la AEVIVIENDA respecto a la imagen y acabados exteriores e interiores de la Solución Habitacional.</w:t>
      </w:r>
    </w:p>
    <w:bookmarkEnd w:id="32"/>
    <w:p w14:paraId="236F2AD2" w14:textId="77777777" w:rsidR="005B29F0" w:rsidRPr="0075066C" w:rsidRDefault="005B29F0" w:rsidP="005B29F0">
      <w:pPr>
        <w:keepNext/>
        <w:numPr>
          <w:ilvl w:val="0"/>
          <w:numId w:val="43"/>
        </w:numPr>
        <w:spacing w:before="240" w:after="60" w:line="260" w:lineRule="atLeast"/>
        <w:ind w:left="360" w:hanging="360"/>
        <w:outlineLvl w:val="0"/>
        <w:rPr>
          <w:rFonts w:ascii="Tahoma" w:hAnsi="Tahoma" w:cs="Tahoma"/>
          <w:b/>
          <w:bCs/>
          <w:color w:val="000000"/>
          <w:kern w:val="32"/>
          <w:lang w:val="es-ES_tradnl"/>
        </w:rPr>
      </w:pPr>
      <w:r w:rsidRPr="0075066C">
        <w:rPr>
          <w:rFonts w:ascii="Tahoma" w:hAnsi="Tahoma" w:cs="Tahoma"/>
          <w:b/>
          <w:bCs/>
          <w:color w:val="000000"/>
          <w:kern w:val="32"/>
          <w:lang w:val="es-ES_tradnl"/>
        </w:rPr>
        <w:lastRenderedPageBreak/>
        <w:t>UBICACIÓN GEOGRÁFICA DEL PROYECTO.</w:t>
      </w:r>
      <w:bookmarkEnd w:id="33"/>
    </w:p>
    <w:p w14:paraId="7ACA7016" w14:textId="77777777" w:rsidR="005B29F0" w:rsidRDefault="005B29F0" w:rsidP="005B29F0">
      <w:pPr>
        <w:spacing w:line="260" w:lineRule="atLeast"/>
        <w:jc w:val="both"/>
        <w:rPr>
          <w:rFonts w:ascii="Tahoma" w:hAnsi="Tahoma" w:cs="Tahoma"/>
          <w:lang w:val="es-ES_tradnl"/>
        </w:rPr>
      </w:pPr>
      <w:r w:rsidRPr="00260258">
        <w:rPr>
          <w:rFonts w:ascii="Tahoma" w:hAnsi="Tahoma" w:cs="Tahoma"/>
          <w:lang w:val="es-ES_tradnl"/>
        </w:rPr>
        <w:t>Zudáñez o Villa Zudáñez es una localidad y municipio de Bolivia, capital de la provincia de Jaime Zudáñez en el departamento de Chuquisaca al sur del país.</w:t>
      </w:r>
    </w:p>
    <w:p w14:paraId="433AE5DE" w14:textId="77777777" w:rsidR="005B29F0" w:rsidRPr="0075066C" w:rsidRDefault="005B29F0" w:rsidP="005B29F0">
      <w:pPr>
        <w:spacing w:line="260" w:lineRule="atLeast"/>
        <w:jc w:val="both"/>
        <w:rPr>
          <w:rFonts w:ascii="Tahoma" w:hAnsi="Tahoma" w:cs="Tahoma"/>
          <w:lang w:val="es-ES_tradnl"/>
        </w:rPr>
      </w:pPr>
      <w:r>
        <w:rPr>
          <w:rFonts w:ascii="Verdana" w:hAnsi="Verdana"/>
          <w:noProof/>
          <w:sz w:val="18"/>
          <w:szCs w:val="18"/>
        </w:rPr>
        <w:drawing>
          <wp:anchor distT="0" distB="0" distL="114300" distR="114300" simplePos="0" relativeHeight="251699200" behindDoc="0" locked="0" layoutInCell="1" allowOverlap="1" wp14:anchorId="08BA1948" wp14:editId="6668921B">
            <wp:simplePos x="0" y="0"/>
            <wp:positionH relativeFrom="column">
              <wp:posOffset>1548803</wp:posOffset>
            </wp:positionH>
            <wp:positionV relativeFrom="paragraph">
              <wp:posOffset>27305</wp:posOffset>
            </wp:positionV>
            <wp:extent cx="2067560" cy="3183255"/>
            <wp:effectExtent l="0" t="0" r="8890" b="0"/>
            <wp:wrapThrough wrapText="bothSides">
              <wp:wrapPolygon edited="0">
                <wp:start x="0" y="0"/>
                <wp:lineTo x="0" y="21458"/>
                <wp:lineTo x="21494" y="21458"/>
                <wp:lineTo x="21494" y="0"/>
                <wp:lineTo x="0" y="0"/>
              </wp:wrapPolygon>
            </wp:wrapThrough>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67560" cy="31832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5914273" w14:textId="77777777" w:rsidR="005B29F0" w:rsidRDefault="005B29F0" w:rsidP="005B29F0">
      <w:pPr>
        <w:spacing w:line="300" w:lineRule="auto"/>
        <w:jc w:val="center"/>
        <w:rPr>
          <w:noProof/>
          <w:lang w:eastAsia="es-BO"/>
        </w:rPr>
      </w:pPr>
    </w:p>
    <w:p w14:paraId="70AF1695" w14:textId="77777777" w:rsidR="005B29F0" w:rsidRDefault="005B29F0" w:rsidP="005B29F0">
      <w:pPr>
        <w:spacing w:line="300" w:lineRule="auto"/>
        <w:jc w:val="center"/>
        <w:rPr>
          <w:noProof/>
          <w:lang w:eastAsia="es-BO"/>
        </w:rPr>
      </w:pPr>
    </w:p>
    <w:p w14:paraId="0802460C" w14:textId="77777777" w:rsidR="005B29F0" w:rsidRDefault="005B29F0" w:rsidP="005B29F0">
      <w:pPr>
        <w:spacing w:line="300" w:lineRule="auto"/>
        <w:jc w:val="center"/>
        <w:rPr>
          <w:noProof/>
          <w:lang w:eastAsia="es-BO"/>
        </w:rPr>
      </w:pPr>
    </w:p>
    <w:p w14:paraId="5A45EDD5" w14:textId="77777777" w:rsidR="005B29F0" w:rsidRDefault="005B29F0" w:rsidP="005B29F0">
      <w:pPr>
        <w:spacing w:line="300" w:lineRule="auto"/>
        <w:jc w:val="center"/>
        <w:rPr>
          <w:noProof/>
          <w:lang w:eastAsia="es-BO"/>
        </w:rPr>
      </w:pPr>
    </w:p>
    <w:p w14:paraId="47C1FC6A" w14:textId="77777777" w:rsidR="005B29F0" w:rsidRDefault="005B29F0" w:rsidP="005B29F0">
      <w:pPr>
        <w:spacing w:line="300" w:lineRule="auto"/>
        <w:jc w:val="center"/>
        <w:rPr>
          <w:noProof/>
          <w:lang w:eastAsia="es-BO"/>
        </w:rPr>
      </w:pPr>
    </w:p>
    <w:p w14:paraId="77FD47E5" w14:textId="77777777" w:rsidR="005B29F0" w:rsidRDefault="005B29F0" w:rsidP="005B29F0">
      <w:pPr>
        <w:spacing w:line="300" w:lineRule="auto"/>
        <w:jc w:val="center"/>
        <w:rPr>
          <w:noProof/>
          <w:lang w:eastAsia="es-BO"/>
        </w:rPr>
      </w:pPr>
    </w:p>
    <w:p w14:paraId="4ABC10C8" w14:textId="77777777" w:rsidR="005B29F0" w:rsidRDefault="005B29F0" w:rsidP="005B29F0">
      <w:pPr>
        <w:spacing w:line="300" w:lineRule="auto"/>
        <w:jc w:val="center"/>
        <w:rPr>
          <w:noProof/>
          <w:lang w:eastAsia="es-BO"/>
        </w:rPr>
      </w:pPr>
    </w:p>
    <w:p w14:paraId="2BDC9469" w14:textId="77777777" w:rsidR="005B29F0" w:rsidRDefault="005B29F0" w:rsidP="005B29F0">
      <w:pPr>
        <w:spacing w:line="300" w:lineRule="auto"/>
        <w:jc w:val="center"/>
        <w:rPr>
          <w:noProof/>
          <w:lang w:eastAsia="es-BO"/>
        </w:rPr>
      </w:pPr>
    </w:p>
    <w:p w14:paraId="48364C1F" w14:textId="77777777" w:rsidR="005B29F0" w:rsidRDefault="005B29F0" w:rsidP="005B29F0">
      <w:pPr>
        <w:spacing w:line="300" w:lineRule="auto"/>
        <w:jc w:val="center"/>
        <w:rPr>
          <w:noProof/>
          <w:lang w:eastAsia="es-BO"/>
        </w:rPr>
      </w:pPr>
    </w:p>
    <w:p w14:paraId="66132224" w14:textId="77777777" w:rsidR="005B29F0" w:rsidRDefault="005B29F0" w:rsidP="005B29F0">
      <w:pPr>
        <w:spacing w:line="300" w:lineRule="auto"/>
        <w:jc w:val="center"/>
        <w:rPr>
          <w:noProof/>
          <w:lang w:eastAsia="es-BO"/>
        </w:rPr>
      </w:pPr>
    </w:p>
    <w:p w14:paraId="0711B9F7" w14:textId="77777777" w:rsidR="005B29F0" w:rsidRDefault="005B29F0" w:rsidP="005B29F0">
      <w:pPr>
        <w:spacing w:line="300" w:lineRule="auto"/>
        <w:jc w:val="center"/>
        <w:rPr>
          <w:noProof/>
          <w:lang w:eastAsia="es-BO"/>
        </w:rPr>
      </w:pPr>
    </w:p>
    <w:p w14:paraId="4E17E802" w14:textId="77777777" w:rsidR="005B29F0" w:rsidRDefault="005B29F0" w:rsidP="005B29F0">
      <w:pPr>
        <w:spacing w:line="300" w:lineRule="auto"/>
        <w:jc w:val="center"/>
        <w:rPr>
          <w:noProof/>
          <w:lang w:eastAsia="es-BO"/>
        </w:rPr>
      </w:pPr>
    </w:p>
    <w:p w14:paraId="062C862C" w14:textId="77777777" w:rsidR="005B29F0" w:rsidRDefault="005B29F0" w:rsidP="005B29F0">
      <w:pPr>
        <w:spacing w:line="300" w:lineRule="auto"/>
        <w:jc w:val="center"/>
        <w:rPr>
          <w:noProof/>
          <w:lang w:eastAsia="es-BO"/>
        </w:rPr>
      </w:pPr>
    </w:p>
    <w:p w14:paraId="7523F99B" w14:textId="77777777" w:rsidR="005B29F0" w:rsidRDefault="005B29F0" w:rsidP="005B29F0">
      <w:pPr>
        <w:spacing w:line="300" w:lineRule="auto"/>
        <w:jc w:val="center"/>
        <w:rPr>
          <w:noProof/>
          <w:lang w:eastAsia="es-BO"/>
        </w:rPr>
      </w:pPr>
    </w:p>
    <w:p w14:paraId="002BB549" w14:textId="77777777" w:rsidR="005B29F0" w:rsidRDefault="005B29F0" w:rsidP="005B29F0">
      <w:pPr>
        <w:spacing w:line="300" w:lineRule="auto"/>
        <w:jc w:val="center"/>
        <w:rPr>
          <w:noProof/>
          <w:lang w:eastAsia="es-BO"/>
        </w:rPr>
      </w:pPr>
    </w:p>
    <w:p w14:paraId="27D65C4E" w14:textId="77777777" w:rsidR="005B29F0" w:rsidRDefault="005B29F0" w:rsidP="005B29F0">
      <w:pPr>
        <w:spacing w:line="300" w:lineRule="auto"/>
        <w:jc w:val="center"/>
        <w:rPr>
          <w:noProof/>
          <w:lang w:eastAsia="es-BO"/>
        </w:rPr>
      </w:pPr>
    </w:p>
    <w:p w14:paraId="659FEB4F" w14:textId="77777777" w:rsidR="005B29F0" w:rsidRPr="0075066C" w:rsidRDefault="005B29F0" w:rsidP="005B29F0">
      <w:pPr>
        <w:spacing w:line="300" w:lineRule="auto"/>
        <w:jc w:val="center"/>
        <w:rPr>
          <w:rFonts w:ascii="Tahoma" w:hAnsi="Tahoma" w:cs="Tahoma"/>
          <w:b/>
          <w:color w:val="000000"/>
          <w:lang w:val="es-ES_tradnl"/>
        </w:rPr>
      </w:pPr>
      <w:r w:rsidRPr="0075066C">
        <w:rPr>
          <w:rFonts w:ascii="Tahoma" w:hAnsi="Tahoma" w:cs="Tahoma"/>
          <w:b/>
          <w:color w:val="000000"/>
          <w:lang w:val="es-ES_tradnl"/>
        </w:rPr>
        <w:t xml:space="preserve">   </w:t>
      </w:r>
    </w:p>
    <w:p w14:paraId="43132F28" w14:textId="77777777" w:rsidR="005B29F0" w:rsidRPr="00260258" w:rsidRDefault="005B29F0" w:rsidP="005B29F0">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34" w:name="_Toc71811147"/>
      <w:r w:rsidRPr="00260258">
        <w:rPr>
          <w:rFonts w:ascii="Tahoma" w:hAnsi="Tahoma" w:cs="Tahoma"/>
          <w:b/>
          <w:bCs/>
          <w:color w:val="000000"/>
          <w:kern w:val="32"/>
          <w:lang w:val="es-ES_tradnl"/>
        </w:rPr>
        <w:t>NUMERO DE VIVIENDAS A SER INTERVENIDAS</w:t>
      </w:r>
      <w:bookmarkEnd w:id="3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
        <w:gridCol w:w="4341"/>
        <w:gridCol w:w="1431"/>
      </w:tblGrid>
      <w:tr w:rsidR="005B29F0" w:rsidRPr="0075066C" w14:paraId="21878A15" w14:textId="77777777" w:rsidTr="00B65CAA">
        <w:trPr>
          <w:trHeight w:val="490"/>
          <w:jc w:val="center"/>
        </w:trPr>
        <w:tc>
          <w:tcPr>
            <w:tcW w:w="478" w:type="dxa"/>
            <w:shd w:val="clear" w:color="auto" w:fill="1F4E79"/>
          </w:tcPr>
          <w:p w14:paraId="5204FC3A" w14:textId="77777777" w:rsidR="005B29F0" w:rsidRPr="0075066C" w:rsidRDefault="005B29F0" w:rsidP="00B65CAA">
            <w:pPr>
              <w:jc w:val="center"/>
              <w:rPr>
                <w:rFonts w:ascii="Tahoma" w:hAnsi="Tahoma" w:cs="Tahoma"/>
                <w:b/>
                <w:bCs/>
                <w:color w:val="FFFFFF"/>
                <w:lang w:eastAsia="es-BO"/>
              </w:rPr>
            </w:pPr>
            <w:proofErr w:type="spellStart"/>
            <w:r w:rsidRPr="0075066C">
              <w:rPr>
                <w:rFonts w:ascii="Tahoma" w:hAnsi="Tahoma" w:cs="Tahoma"/>
                <w:b/>
                <w:bCs/>
                <w:color w:val="FFFFFF"/>
                <w:lang w:eastAsia="es-BO"/>
              </w:rPr>
              <w:t>Nº</w:t>
            </w:r>
            <w:proofErr w:type="spellEnd"/>
          </w:p>
        </w:tc>
        <w:tc>
          <w:tcPr>
            <w:tcW w:w="4341" w:type="dxa"/>
            <w:shd w:val="clear" w:color="auto" w:fill="1F4E79"/>
          </w:tcPr>
          <w:p w14:paraId="244D3016" w14:textId="77777777" w:rsidR="005B29F0" w:rsidRPr="0075066C" w:rsidRDefault="005B29F0" w:rsidP="00B65CAA">
            <w:pPr>
              <w:jc w:val="center"/>
              <w:rPr>
                <w:rFonts w:ascii="Tahoma" w:hAnsi="Tahoma" w:cs="Tahoma"/>
                <w:b/>
                <w:bCs/>
                <w:color w:val="FF0000"/>
                <w:lang w:eastAsia="es-BO"/>
              </w:rPr>
            </w:pPr>
            <w:r w:rsidRPr="0075066C">
              <w:rPr>
                <w:rFonts w:ascii="Tahoma" w:hAnsi="Tahoma" w:cs="Tahoma"/>
                <w:b/>
                <w:bCs/>
                <w:color w:val="FFFFFF" w:themeColor="background1"/>
                <w:lang w:eastAsia="es-BO"/>
              </w:rPr>
              <w:t>Comunidades o B</w:t>
            </w:r>
            <w:proofErr w:type="spellStart"/>
            <w:r w:rsidRPr="0075066C">
              <w:rPr>
                <w:rFonts w:ascii="Tahoma" w:hAnsi="Tahoma" w:cs="Tahoma"/>
                <w:b/>
                <w:bCs/>
                <w:color w:val="FFFFFF" w:themeColor="background1"/>
                <w:lang w:val="es-ES_tradnl" w:eastAsia="es-BO"/>
              </w:rPr>
              <w:t>arrio</w:t>
            </w:r>
            <w:proofErr w:type="spellEnd"/>
            <w:r w:rsidRPr="0075066C">
              <w:rPr>
                <w:rFonts w:ascii="Tahoma" w:hAnsi="Tahoma" w:cs="Tahoma"/>
                <w:b/>
                <w:bCs/>
                <w:color w:val="FFFFFF" w:themeColor="background1"/>
                <w:lang w:val="es-ES_tradnl" w:eastAsia="es-BO"/>
              </w:rPr>
              <w:t>/Zona/Urbanización/Junta Vecinal/Distrito</w:t>
            </w:r>
          </w:p>
        </w:tc>
        <w:tc>
          <w:tcPr>
            <w:tcW w:w="1431" w:type="dxa"/>
            <w:shd w:val="clear" w:color="auto" w:fill="1F4E79"/>
          </w:tcPr>
          <w:p w14:paraId="403A8EDD" w14:textId="77777777" w:rsidR="005B29F0" w:rsidRPr="0075066C" w:rsidRDefault="005B29F0" w:rsidP="00B65CAA">
            <w:pPr>
              <w:jc w:val="center"/>
              <w:rPr>
                <w:rFonts w:ascii="Tahoma" w:hAnsi="Tahoma" w:cs="Tahoma"/>
                <w:b/>
                <w:bCs/>
                <w:color w:val="FFFFFF"/>
                <w:lang w:eastAsia="es-BO"/>
              </w:rPr>
            </w:pPr>
            <w:r w:rsidRPr="0075066C">
              <w:rPr>
                <w:rFonts w:ascii="Tahoma" w:hAnsi="Tahoma" w:cs="Tahoma"/>
                <w:b/>
                <w:bCs/>
                <w:color w:val="FFFFFF"/>
                <w:lang w:eastAsia="es-BO"/>
              </w:rPr>
              <w:t>Número de SH.</w:t>
            </w:r>
          </w:p>
        </w:tc>
      </w:tr>
      <w:tr w:rsidR="005B29F0" w:rsidRPr="0075066C" w14:paraId="7840C8E5" w14:textId="77777777" w:rsidTr="00B65CAA">
        <w:trPr>
          <w:trHeight w:val="113"/>
          <w:jc w:val="center"/>
        </w:trPr>
        <w:tc>
          <w:tcPr>
            <w:tcW w:w="478" w:type="dxa"/>
            <w:shd w:val="clear" w:color="auto" w:fill="auto"/>
          </w:tcPr>
          <w:p w14:paraId="67C8FA47" w14:textId="77777777" w:rsidR="005B29F0" w:rsidRPr="0075066C" w:rsidRDefault="005B29F0" w:rsidP="00B65CAA">
            <w:pPr>
              <w:spacing w:line="276" w:lineRule="auto"/>
              <w:rPr>
                <w:rFonts w:ascii="Tahoma" w:hAnsi="Tahoma" w:cs="Tahoma"/>
                <w:lang w:val="es-ES_tradnl" w:eastAsia="es-BO"/>
              </w:rPr>
            </w:pPr>
            <w:r w:rsidRPr="0075066C">
              <w:rPr>
                <w:rFonts w:ascii="Tahoma" w:hAnsi="Tahoma" w:cs="Tahoma"/>
                <w:lang w:val="es-ES_tradnl" w:eastAsia="es-BO"/>
              </w:rPr>
              <w:t>1</w:t>
            </w:r>
          </w:p>
        </w:tc>
        <w:tc>
          <w:tcPr>
            <w:tcW w:w="4341" w:type="dxa"/>
            <w:shd w:val="clear" w:color="auto" w:fill="auto"/>
            <w:vAlign w:val="center"/>
          </w:tcPr>
          <w:p w14:paraId="24366DE8" w14:textId="77777777" w:rsidR="005B29F0" w:rsidRPr="0075066C" w:rsidRDefault="005B29F0" w:rsidP="00B65CAA">
            <w:pPr>
              <w:spacing w:line="276" w:lineRule="auto"/>
              <w:jc w:val="center"/>
              <w:rPr>
                <w:rFonts w:ascii="Tahoma" w:hAnsi="Tahoma" w:cs="Tahoma"/>
                <w:lang w:val="es-ES_tradnl" w:eastAsia="es-BO"/>
              </w:rPr>
            </w:pPr>
            <w:r w:rsidRPr="00260258">
              <w:rPr>
                <w:rFonts w:ascii="Tahoma" w:hAnsi="Tahoma" w:cs="Tahoma"/>
                <w:b/>
                <w:bCs/>
                <w:color w:val="FF0000"/>
                <w:lang w:eastAsia="es-BO"/>
              </w:rPr>
              <w:t>ZUDAÑEZ (CENTRO POBLADO)</w:t>
            </w:r>
          </w:p>
        </w:tc>
        <w:tc>
          <w:tcPr>
            <w:tcW w:w="1431" w:type="dxa"/>
            <w:shd w:val="clear" w:color="auto" w:fill="auto"/>
            <w:vAlign w:val="center"/>
          </w:tcPr>
          <w:p w14:paraId="57231746" w14:textId="77777777" w:rsidR="005B29F0" w:rsidRPr="0075066C" w:rsidRDefault="005B29F0" w:rsidP="00B65CAA">
            <w:pPr>
              <w:spacing w:line="276" w:lineRule="auto"/>
              <w:jc w:val="center"/>
              <w:rPr>
                <w:rFonts w:ascii="Tahoma" w:hAnsi="Tahoma" w:cs="Tahoma"/>
                <w:b/>
                <w:color w:val="FF0000"/>
                <w:lang w:val="es-ES_tradnl" w:eastAsia="es-BO"/>
              </w:rPr>
            </w:pPr>
            <w:r>
              <w:rPr>
                <w:rFonts w:ascii="Tahoma" w:hAnsi="Tahoma" w:cs="Tahoma"/>
                <w:b/>
                <w:color w:val="FF0000"/>
                <w:lang w:val="es-ES_tradnl" w:eastAsia="es-BO"/>
              </w:rPr>
              <w:t>45</w:t>
            </w:r>
          </w:p>
        </w:tc>
      </w:tr>
      <w:tr w:rsidR="005B29F0" w:rsidRPr="0075066C" w14:paraId="09BDAD9F" w14:textId="77777777" w:rsidTr="00B65CAA">
        <w:trPr>
          <w:jc w:val="center"/>
        </w:trPr>
        <w:tc>
          <w:tcPr>
            <w:tcW w:w="478" w:type="dxa"/>
            <w:shd w:val="clear" w:color="auto" w:fill="1F4E79"/>
          </w:tcPr>
          <w:p w14:paraId="6867EBAE" w14:textId="77777777" w:rsidR="005B29F0" w:rsidRPr="0075066C" w:rsidRDefault="005B29F0" w:rsidP="00B65CAA">
            <w:pPr>
              <w:jc w:val="center"/>
              <w:rPr>
                <w:rFonts w:ascii="Tahoma" w:hAnsi="Tahoma" w:cs="Tahoma"/>
                <w:b/>
                <w:bCs/>
                <w:color w:val="FFFFFF"/>
                <w:lang w:eastAsia="es-BO"/>
              </w:rPr>
            </w:pPr>
          </w:p>
        </w:tc>
        <w:tc>
          <w:tcPr>
            <w:tcW w:w="4341" w:type="dxa"/>
            <w:shd w:val="clear" w:color="auto" w:fill="1F4E79"/>
          </w:tcPr>
          <w:p w14:paraId="75C96107" w14:textId="77777777" w:rsidR="005B29F0" w:rsidRPr="0075066C" w:rsidRDefault="005B29F0" w:rsidP="00B65CAA">
            <w:pPr>
              <w:jc w:val="center"/>
              <w:rPr>
                <w:rFonts w:ascii="Tahoma" w:hAnsi="Tahoma" w:cs="Tahoma"/>
                <w:b/>
                <w:bCs/>
                <w:color w:val="FFFFFF"/>
                <w:lang w:eastAsia="es-BO"/>
              </w:rPr>
            </w:pPr>
            <w:r w:rsidRPr="0075066C">
              <w:rPr>
                <w:rFonts w:ascii="Tahoma" w:hAnsi="Tahoma" w:cs="Tahoma"/>
                <w:b/>
                <w:bCs/>
                <w:color w:val="FFFFFF"/>
                <w:lang w:eastAsia="es-BO"/>
              </w:rPr>
              <w:t>TOTAL</w:t>
            </w:r>
          </w:p>
        </w:tc>
        <w:tc>
          <w:tcPr>
            <w:tcW w:w="1431" w:type="dxa"/>
            <w:shd w:val="clear" w:color="auto" w:fill="auto"/>
          </w:tcPr>
          <w:p w14:paraId="499C3C2F" w14:textId="77777777" w:rsidR="005B29F0" w:rsidRPr="0075066C" w:rsidRDefault="005B29F0" w:rsidP="00B65CAA">
            <w:pPr>
              <w:jc w:val="center"/>
              <w:rPr>
                <w:rFonts w:ascii="Tahoma" w:hAnsi="Tahoma" w:cs="Tahoma"/>
                <w:b/>
                <w:bCs/>
                <w:color w:val="FF0000"/>
                <w:lang w:eastAsia="es-BO"/>
              </w:rPr>
            </w:pPr>
            <w:r>
              <w:rPr>
                <w:rFonts w:ascii="Tahoma" w:hAnsi="Tahoma" w:cs="Tahoma"/>
                <w:b/>
                <w:bCs/>
                <w:color w:val="FF0000"/>
                <w:sz w:val="24"/>
                <w:lang w:eastAsia="es-BO"/>
              </w:rPr>
              <w:t>45</w:t>
            </w:r>
          </w:p>
        </w:tc>
      </w:tr>
    </w:tbl>
    <w:p w14:paraId="4CBA585F" w14:textId="77777777" w:rsidR="005B29F0" w:rsidRPr="0075066C" w:rsidRDefault="005B29F0" w:rsidP="005B29F0">
      <w:pPr>
        <w:keepNext/>
        <w:spacing w:before="240" w:after="60" w:line="260" w:lineRule="atLeast"/>
        <w:jc w:val="both"/>
        <w:outlineLvl w:val="0"/>
        <w:rPr>
          <w:rFonts w:ascii="Tahoma" w:hAnsi="Tahoma" w:cs="Tahoma"/>
          <w:i/>
          <w:iCs/>
          <w:sz w:val="18"/>
          <w:szCs w:val="18"/>
        </w:rPr>
      </w:pPr>
      <w:r w:rsidRPr="0075066C">
        <w:rPr>
          <w:rFonts w:ascii="Tahoma" w:hAnsi="Tahoma" w:cs="Tahoma"/>
          <w:i/>
          <w:iCs/>
          <w:sz w:val="18"/>
          <w:szCs w:val="18"/>
        </w:rPr>
        <w:t>La lista de comunidades/barrios/zonas/urbanizaciones/otros sectores, podrán ser modificados durante la etapa de ejecución, previa justificación técnica y social de la Entidad Ejecutora, aprobada por la Inspectoría y autorizada por la AEVIVIENDA, pudiendo considerar la incorporación de otras comunidades/barrios/zonas/urbanizaciones/otros sectores.</w:t>
      </w:r>
    </w:p>
    <w:p w14:paraId="23DD036A" w14:textId="77777777" w:rsidR="005B29F0" w:rsidRDefault="005B29F0" w:rsidP="005B29F0">
      <w:pPr>
        <w:keepNext/>
        <w:numPr>
          <w:ilvl w:val="0"/>
          <w:numId w:val="43"/>
        </w:numPr>
        <w:spacing w:before="240" w:after="60" w:line="260" w:lineRule="atLeast"/>
        <w:ind w:left="360" w:hanging="360"/>
        <w:jc w:val="both"/>
        <w:outlineLvl w:val="0"/>
        <w:rPr>
          <w:rFonts w:ascii="Tahoma" w:hAnsi="Tahoma" w:cs="Tahoma"/>
          <w:b/>
          <w:bCs/>
          <w:color w:val="000000"/>
          <w:kern w:val="32"/>
          <w:lang w:val="es-ES_tradnl"/>
        </w:rPr>
      </w:pPr>
      <w:bookmarkStart w:id="35" w:name="_Toc71811148"/>
      <w:r w:rsidRPr="0075066C">
        <w:rPr>
          <w:rFonts w:ascii="Tahoma" w:hAnsi="Tahoma" w:cs="Tahoma"/>
          <w:b/>
          <w:bCs/>
          <w:color w:val="000000"/>
          <w:kern w:val="32"/>
          <w:lang w:val="es-ES_tradnl"/>
        </w:rPr>
        <w:t>ACCESO A LAS COMUNIDADES O BARRIO/ZONA/URBANIZACIÓN/JUNTA VECINAL BENEFICIADAS</w:t>
      </w:r>
      <w:bookmarkEnd w:id="35"/>
    </w:p>
    <w:tbl>
      <w:tblPr>
        <w:tblW w:w="9346" w:type="dxa"/>
        <w:shd w:val="clear" w:color="auto" w:fill="FFFF00"/>
        <w:tblLayout w:type="fixed"/>
        <w:tblCellMar>
          <w:left w:w="70" w:type="dxa"/>
          <w:right w:w="70" w:type="dxa"/>
        </w:tblCellMar>
        <w:tblLook w:val="04A0" w:firstRow="1" w:lastRow="0" w:firstColumn="1" w:lastColumn="0" w:noHBand="0" w:noVBand="1"/>
      </w:tblPr>
      <w:tblGrid>
        <w:gridCol w:w="426"/>
        <w:gridCol w:w="1832"/>
        <w:gridCol w:w="2694"/>
        <w:gridCol w:w="1134"/>
        <w:gridCol w:w="1275"/>
        <w:gridCol w:w="1985"/>
      </w:tblGrid>
      <w:tr w:rsidR="005B29F0" w:rsidRPr="0030649A" w14:paraId="44FADF80" w14:textId="77777777" w:rsidTr="00B65CAA">
        <w:trPr>
          <w:trHeight w:val="150"/>
        </w:trPr>
        <w:tc>
          <w:tcPr>
            <w:tcW w:w="9346"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70D8B73F" w14:textId="77777777" w:rsidR="005B29F0" w:rsidRPr="0030649A" w:rsidRDefault="005B29F0" w:rsidP="00B65CAA">
            <w:pPr>
              <w:jc w:val="center"/>
              <w:rPr>
                <w:rFonts w:ascii="Verdana" w:hAnsi="Verdana"/>
                <w:b/>
                <w:bCs/>
                <w:color w:val="000000"/>
                <w:sz w:val="16"/>
                <w:szCs w:val="16"/>
              </w:rPr>
            </w:pPr>
            <w:r w:rsidRPr="00260258">
              <w:rPr>
                <w:rFonts w:ascii="Verdana" w:hAnsi="Verdana"/>
                <w:b/>
                <w:bCs/>
                <w:color w:val="000000"/>
              </w:rPr>
              <w:t>Distancia ¨km.¨ - Tiempo ¨</w:t>
            </w:r>
            <w:proofErr w:type="spellStart"/>
            <w:r w:rsidRPr="00260258">
              <w:rPr>
                <w:rFonts w:ascii="Verdana" w:hAnsi="Verdana"/>
                <w:b/>
                <w:bCs/>
                <w:color w:val="000000"/>
              </w:rPr>
              <w:t>Hrs</w:t>
            </w:r>
            <w:proofErr w:type="spellEnd"/>
            <w:r w:rsidRPr="00260258">
              <w:rPr>
                <w:rFonts w:ascii="Verdana" w:hAnsi="Verdana"/>
                <w:b/>
                <w:bCs/>
                <w:color w:val="000000"/>
              </w:rPr>
              <w:t xml:space="preserve">.- </w:t>
            </w:r>
            <w:proofErr w:type="gramStart"/>
            <w:r w:rsidRPr="00260258">
              <w:rPr>
                <w:rFonts w:ascii="Verdana" w:hAnsi="Verdana"/>
                <w:b/>
                <w:bCs/>
                <w:color w:val="000000"/>
              </w:rPr>
              <w:t>min.¨</w:t>
            </w:r>
            <w:proofErr w:type="gramEnd"/>
            <w:r w:rsidRPr="00260258">
              <w:rPr>
                <w:rFonts w:ascii="Verdana" w:hAnsi="Verdana"/>
                <w:b/>
                <w:bCs/>
                <w:color w:val="000000"/>
              </w:rPr>
              <w:t xml:space="preserve"> (Referencial)</w:t>
            </w:r>
          </w:p>
        </w:tc>
      </w:tr>
      <w:tr w:rsidR="005B29F0" w:rsidRPr="0030649A" w14:paraId="67F83991" w14:textId="77777777" w:rsidTr="00B65CAA">
        <w:trPr>
          <w:trHeight w:val="291"/>
        </w:trPr>
        <w:tc>
          <w:tcPr>
            <w:tcW w:w="426" w:type="dxa"/>
            <w:tcBorders>
              <w:top w:val="nil"/>
              <w:left w:val="single" w:sz="8" w:space="0" w:color="auto"/>
              <w:bottom w:val="single" w:sz="8" w:space="0" w:color="auto"/>
              <w:right w:val="single" w:sz="8" w:space="0" w:color="auto"/>
            </w:tcBorders>
            <w:shd w:val="clear" w:color="auto" w:fill="auto"/>
            <w:vAlign w:val="center"/>
            <w:hideMark/>
          </w:tcPr>
          <w:p w14:paraId="675D15D4" w14:textId="77777777" w:rsidR="005B29F0" w:rsidRPr="0030649A" w:rsidRDefault="005B29F0" w:rsidP="00B65CAA">
            <w:pPr>
              <w:jc w:val="center"/>
              <w:rPr>
                <w:rFonts w:ascii="Verdana" w:hAnsi="Verdana"/>
                <w:b/>
                <w:bCs/>
                <w:color w:val="000000"/>
                <w:sz w:val="16"/>
                <w:szCs w:val="16"/>
              </w:rPr>
            </w:pPr>
            <w:proofErr w:type="spellStart"/>
            <w:r w:rsidRPr="0030649A">
              <w:rPr>
                <w:rFonts w:ascii="Verdana" w:hAnsi="Verdana"/>
                <w:b/>
                <w:bCs/>
                <w:color w:val="000000"/>
                <w:sz w:val="16"/>
                <w:szCs w:val="16"/>
              </w:rPr>
              <w:t>Nº</w:t>
            </w:r>
            <w:proofErr w:type="spellEnd"/>
          </w:p>
        </w:tc>
        <w:tc>
          <w:tcPr>
            <w:tcW w:w="1832" w:type="dxa"/>
            <w:tcBorders>
              <w:top w:val="nil"/>
              <w:left w:val="nil"/>
              <w:bottom w:val="single" w:sz="8" w:space="0" w:color="auto"/>
              <w:right w:val="single" w:sz="8" w:space="0" w:color="auto"/>
            </w:tcBorders>
            <w:shd w:val="clear" w:color="auto" w:fill="auto"/>
            <w:vAlign w:val="center"/>
            <w:hideMark/>
          </w:tcPr>
          <w:p w14:paraId="791B482B" w14:textId="77777777" w:rsidR="005B29F0" w:rsidRPr="0030649A" w:rsidRDefault="005B29F0" w:rsidP="00B65CAA">
            <w:pPr>
              <w:jc w:val="center"/>
              <w:rPr>
                <w:rFonts w:ascii="Verdana" w:hAnsi="Verdana"/>
                <w:b/>
                <w:bCs/>
                <w:color w:val="000000"/>
                <w:sz w:val="16"/>
                <w:szCs w:val="16"/>
              </w:rPr>
            </w:pPr>
            <w:r w:rsidRPr="0030649A">
              <w:rPr>
                <w:rFonts w:ascii="Verdana" w:hAnsi="Verdana"/>
                <w:b/>
                <w:bCs/>
                <w:color w:val="000000"/>
                <w:sz w:val="16"/>
                <w:szCs w:val="16"/>
              </w:rPr>
              <w:t>DESDE</w:t>
            </w:r>
          </w:p>
        </w:tc>
        <w:tc>
          <w:tcPr>
            <w:tcW w:w="2694" w:type="dxa"/>
            <w:tcBorders>
              <w:top w:val="nil"/>
              <w:left w:val="nil"/>
              <w:bottom w:val="single" w:sz="8" w:space="0" w:color="auto"/>
              <w:right w:val="single" w:sz="8" w:space="0" w:color="auto"/>
            </w:tcBorders>
            <w:shd w:val="clear" w:color="auto" w:fill="auto"/>
            <w:vAlign w:val="center"/>
            <w:hideMark/>
          </w:tcPr>
          <w:p w14:paraId="26AC97E1" w14:textId="77777777" w:rsidR="005B29F0" w:rsidRPr="0030649A" w:rsidRDefault="005B29F0" w:rsidP="00B65CAA">
            <w:pPr>
              <w:jc w:val="center"/>
              <w:rPr>
                <w:rFonts w:ascii="Verdana" w:hAnsi="Verdana"/>
                <w:b/>
                <w:bCs/>
                <w:color w:val="000000"/>
                <w:sz w:val="16"/>
                <w:szCs w:val="16"/>
              </w:rPr>
            </w:pPr>
            <w:r w:rsidRPr="0030649A">
              <w:rPr>
                <w:rFonts w:ascii="Verdana" w:hAnsi="Verdana"/>
                <w:b/>
                <w:bCs/>
                <w:color w:val="000000"/>
                <w:sz w:val="16"/>
                <w:szCs w:val="16"/>
              </w:rPr>
              <w:t>A</w:t>
            </w:r>
          </w:p>
        </w:tc>
        <w:tc>
          <w:tcPr>
            <w:tcW w:w="1134" w:type="dxa"/>
            <w:tcBorders>
              <w:top w:val="nil"/>
              <w:left w:val="nil"/>
              <w:bottom w:val="single" w:sz="8" w:space="0" w:color="auto"/>
              <w:right w:val="single" w:sz="8" w:space="0" w:color="auto"/>
            </w:tcBorders>
            <w:shd w:val="clear" w:color="auto" w:fill="auto"/>
            <w:vAlign w:val="center"/>
            <w:hideMark/>
          </w:tcPr>
          <w:p w14:paraId="464B48C3" w14:textId="77777777" w:rsidR="005B29F0" w:rsidRPr="0030649A" w:rsidRDefault="005B29F0" w:rsidP="00B65CAA">
            <w:pPr>
              <w:jc w:val="center"/>
              <w:rPr>
                <w:rFonts w:ascii="Verdana" w:hAnsi="Verdana"/>
                <w:b/>
                <w:bCs/>
                <w:color w:val="000000"/>
                <w:sz w:val="16"/>
                <w:szCs w:val="16"/>
              </w:rPr>
            </w:pPr>
            <w:r w:rsidRPr="0030649A">
              <w:rPr>
                <w:rFonts w:ascii="Verdana" w:hAnsi="Verdana"/>
                <w:b/>
                <w:bCs/>
                <w:color w:val="000000"/>
                <w:sz w:val="16"/>
                <w:szCs w:val="16"/>
              </w:rPr>
              <w:t>DISTANCIA Km.</w:t>
            </w:r>
          </w:p>
        </w:tc>
        <w:tc>
          <w:tcPr>
            <w:tcW w:w="1275" w:type="dxa"/>
            <w:tcBorders>
              <w:top w:val="nil"/>
              <w:left w:val="nil"/>
              <w:bottom w:val="single" w:sz="8" w:space="0" w:color="auto"/>
              <w:right w:val="single" w:sz="8" w:space="0" w:color="auto"/>
            </w:tcBorders>
            <w:shd w:val="clear" w:color="auto" w:fill="auto"/>
            <w:vAlign w:val="center"/>
            <w:hideMark/>
          </w:tcPr>
          <w:p w14:paraId="51333941" w14:textId="77777777" w:rsidR="005B29F0" w:rsidRPr="0030649A" w:rsidRDefault="005B29F0" w:rsidP="00B65CAA">
            <w:pPr>
              <w:jc w:val="center"/>
              <w:rPr>
                <w:rFonts w:ascii="Verdana" w:hAnsi="Verdana"/>
                <w:b/>
                <w:bCs/>
                <w:color w:val="000000"/>
                <w:sz w:val="16"/>
                <w:szCs w:val="16"/>
              </w:rPr>
            </w:pPr>
            <w:r w:rsidRPr="0030649A">
              <w:rPr>
                <w:rFonts w:ascii="Verdana" w:hAnsi="Verdana"/>
                <w:b/>
                <w:bCs/>
                <w:color w:val="000000"/>
                <w:sz w:val="16"/>
                <w:szCs w:val="16"/>
              </w:rPr>
              <w:t>TIEMPO</w:t>
            </w:r>
            <w:r w:rsidRPr="0030649A">
              <w:rPr>
                <w:rFonts w:ascii="Verdana" w:hAnsi="Verdana"/>
                <w:b/>
                <w:bCs/>
                <w:color w:val="000000"/>
                <w:sz w:val="16"/>
                <w:szCs w:val="16"/>
              </w:rPr>
              <w:br/>
              <w:t xml:space="preserve"> </w:t>
            </w:r>
            <w:proofErr w:type="spellStart"/>
            <w:proofErr w:type="gramStart"/>
            <w:r w:rsidRPr="0030649A">
              <w:rPr>
                <w:rFonts w:ascii="Verdana" w:hAnsi="Verdana"/>
                <w:b/>
                <w:bCs/>
                <w:color w:val="000000"/>
                <w:sz w:val="16"/>
                <w:szCs w:val="16"/>
              </w:rPr>
              <w:t>Hr</w:t>
            </w:r>
            <w:proofErr w:type="spellEnd"/>
            <w:r w:rsidRPr="0030649A">
              <w:rPr>
                <w:rFonts w:ascii="Verdana" w:hAnsi="Verdana"/>
                <w:b/>
                <w:bCs/>
                <w:color w:val="000000"/>
                <w:sz w:val="16"/>
                <w:szCs w:val="16"/>
              </w:rPr>
              <w:t>.-</w:t>
            </w:r>
            <w:proofErr w:type="gramEnd"/>
            <w:r w:rsidRPr="0030649A">
              <w:rPr>
                <w:rFonts w:ascii="Verdana" w:hAnsi="Verdana"/>
                <w:b/>
                <w:bCs/>
                <w:color w:val="000000"/>
                <w:sz w:val="16"/>
                <w:szCs w:val="16"/>
              </w:rPr>
              <w:t>Min.</w:t>
            </w:r>
          </w:p>
        </w:tc>
        <w:tc>
          <w:tcPr>
            <w:tcW w:w="1985" w:type="dxa"/>
            <w:tcBorders>
              <w:top w:val="nil"/>
              <w:left w:val="nil"/>
              <w:bottom w:val="single" w:sz="8" w:space="0" w:color="auto"/>
              <w:right w:val="single" w:sz="8" w:space="0" w:color="auto"/>
            </w:tcBorders>
            <w:shd w:val="clear" w:color="auto" w:fill="auto"/>
            <w:vAlign w:val="center"/>
            <w:hideMark/>
          </w:tcPr>
          <w:p w14:paraId="35285957" w14:textId="77777777" w:rsidR="005B29F0" w:rsidRPr="0030649A" w:rsidRDefault="005B29F0" w:rsidP="00B65CAA">
            <w:pPr>
              <w:jc w:val="center"/>
              <w:rPr>
                <w:rFonts w:ascii="Verdana" w:hAnsi="Verdana"/>
                <w:b/>
                <w:bCs/>
                <w:color w:val="000000"/>
                <w:sz w:val="16"/>
                <w:szCs w:val="16"/>
              </w:rPr>
            </w:pPr>
            <w:r w:rsidRPr="0030649A">
              <w:rPr>
                <w:rFonts w:ascii="Verdana" w:hAnsi="Verdana"/>
                <w:b/>
                <w:bCs/>
                <w:color w:val="000000"/>
                <w:sz w:val="16"/>
                <w:szCs w:val="16"/>
              </w:rPr>
              <w:t>TIPO DE RODADURA</w:t>
            </w:r>
          </w:p>
        </w:tc>
      </w:tr>
      <w:tr w:rsidR="005B29F0" w:rsidRPr="0030649A" w14:paraId="5BA31E9A" w14:textId="77777777" w:rsidTr="00B65CAA">
        <w:trPr>
          <w:trHeight w:val="150"/>
        </w:trPr>
        <w:tc>
          <w:tcPr>
            <w:tcW w:w="426" w:type="dxa"/>
            <w:tcBorders>
              <w:top w:val="nil"/>
              <w:left w:val="single" w:sz="8" w:space="0" w:color="auto"/>
              <w:bottom w:val="single" w:sz="4" w:space="0" w:color="auto"/>
              <w:right w:val="single" w:sz="8" w:space="0" w:color="auto"/>
            </w:tcBorders>
            <w:shd w:val="clear" w:color="auto" w:fill="auto"/>
            <w:vAlign w:val="center"/>
            <w:hideMark/>
          </w:tcPr>
          <w:p w14:paraId="38C55D26" w14:textId="77777777" w:rsidR="005B29F0" w:rsidRPr="0030649A" w:rsidRDefault="005B29F0" w:rsidP="00B65CAA">
            <w:pPr>
              <w:jc w:val="right"/>
              <w:rPr>
                <w:rFonts w:ascii="Verdana" w:hAnsi="Verdana"/>
                <w:color w:val="000000" w:themeColor="text1"/>
                <w:sz w:val="16"/>
                <w:szCs w:val="16"/>
              </w:rPr>
            </w:pPr>
            <w:r w:rsidRPr="0030649A">
              <w:rPr>
                <w:rFonts w:ascii="Verdana" w:hAnsi="Verdana"/>
                <w:color w:val="000000" w:themeColor="text1"/>
                <w:sz w:val="16"/>
                <w:szCs w:val="16"/>
              </w:rPr>
              <w:t>1</w:t>
            </w:r>
          </w:p>
        </w:tc>
        <w:tc>
          <w:tcPr>
            <w:tcW w:w="1832" w:type="dxa"/>
            <w:tcBorders>
              <w:top w:val="nil"/>
              <w:left w:val="nil"/>
              <w:bottom w:val="single" w:sz="4" w:space="0" w:color="auto"/>
              <w:right w:val="single" w:sz="8" w:space="0" w:color="auto"/>
            </w:tcBorders>
            <w:shd w:val="clear" w:color="auto" w:fill="auto"/>
            <w:vAlign w:val="center"/>
            <w:hideMark/>
          </w:tcPr>
          <w:p w14:paraId="06933CBF" w14:textId="77777777" w:rsidR="005B29F0" w:rsidRPr="0030649A" w:rsidRDefault="005B29F0" w:rsidP="00B65CAA">
            <w:pPr>
              <w:rPr>
                <w:rFonts w:ascii="Verdana" w:hAnsi="Verdana"/>
                <w:color w:val="000000" w:themeColor="text1"/>
                <w:sz w:val="16"/>
                <w:szCs w:val="16"/>
              </w:rPr>
            </w:pPr>
            <w:r w:rsidRPr="0030649A">
              <w:rPr>
                <w:rFonts w:ascii="Verdana" w:hAnsi="Verdana"/>
                <w:color w:val="000000" w:themeColor="text1"/>
                <w:sz w:val="16"/>
                <w:szCs w:val="16"/>
                <w:lang w:val="es-ES_tradnl"/>
              </w:rPr>
              <w:t xml:space="preserve">SUCRE </w:t>
            </w:r>
          </w:p>
        </w:tc>
        <w:tc>
          <w:tcPr>
            <w:tcW w:w="2694" w:type="dxa"/>
            <w:tcBorders>
              <w:top w:val="nil"/>
              <w:left w:val="nil"/>
              <w:bottom w:val="single" w:sz="4" w:space="0" w:color="auto"/>
              <w:right w:val="single" w:sz="8" w:space="0" w:color="auto"/>
            </w:tcBorders>
            <w:shd w:val="clear" w:color="auto" w:fill="auto"/>
            <w:vAlign w:val="center"/>
            <w:hideMark/>
          </w:tcPr>
          <w:p w14:paraId="598E18DE" w14:textId="77777777" w:rsidR="005B29F0" w:rsidRPr="0030649A" w:rsidRDefault="005B29F0" w:rsidP="00B65CAA">
            <w:pPr>
              <w:rPr>
                <w:rFonts w:ascii="Verdana" w:hAnsi="Verdana"/>
                <w:color w:val="000000" w:themeColor="text1"/>
                <w:sz w:val="16"/>
                <w:szCs w:val="16"/>
              </w:rPr>
            </w:pPr>
            <w:r w:rsidRPr="0030649A">
              <w:rPr>
                <w:rFonts w:ascii="Verdana" w:hAnsi="Verdana"/>
                <w:color w:val="000000" w:themeColor="text1"/>
                <w:sz w:val="16"/>
                <w:szCs w:val="16"/>
              </w:rPr>
              <w:t>ZUDAÑE</w:t>
            </w:r>
            <w:r>
              <w:rPr>
                <w:rFonts w:ascii="Verdana" w:hAnsi="Verdana"/>
                <w:color w:val="000000" w:themeColor="text1"/>
                <w:sz w:val="16"/>
                <w:szCs w:val="16"/>
              </w:rPr>
              <w:t>Z (CENTRO POBLADO)</w:t>
            </w:r>
          </w:p>
        </w:tc>
        <w:tc>
          <w:tcPr>
            <w:tcW w:w="1134" w:type="dxa"/>
            <w:tcBorders>
              <w:top w:val="nil"/>
              <w:left w:val="nil"/>
              <w:bottom w:val="single" w:sz="4" w:space="0" w:color="auto"/>
              <w:right w:val="single" w:sz="8" w:space="0" w:color="auto"/>
            </w:tcBorders>
            <w:shd w:val="clear" w:color="auto" w:fill="auto"/>
          </w:tcPr>
          <w:p w14:paraId="3B5CE04E" w14:textId="77777777" w:rsidR="005B29F0" w:rsidRPr="0030649A" w:rsidRDefault="005B29F0" w:rsidP="00B65CAA">
            <w:r w:rsidRPr="0030649A">
              <w:t>106 km</w:t>
            </w:r>
          </w:p>
        </w:tc>
        <w:tc>
          <w:tcPr>
            <w:tcW w:w="1275" w:type="dxa"/>
            <w:tcBorders>
              <w:top w:val="nil"/>
              <w:left w:val="nil"/>
              <w:bottom w:val="single" w:sz="4" w:space="0" w:color="auto"/>
              <w:right w:val="single" w:sz="8" w:space="0" w:color="auto"/>
            </w:tcBorders>
            <w:shd w:val="clear" w:color="auto" w:fill="auto"/>
          </w:tcPr>
          <w:p w14:paraId="7515DA23" w14:textId="77777777" w:rsidR="005B29F0" w:rsidRPr="0030649A" w:rsidRDefault="005B29F0" w:rsidP="00B65CAA">
            <w:r w:rsidRPr="0030649A">
              <w:t xml:space="preserve">2 </w:t>
            </w:r>
            <w:proofErr w:type="spellStart"/>
            <w:proofErr w:type="gramStart"/>
            <w:r w:rsidRPr="0030649A">
              <w:t>hrs</w:t>
            </w:r>
            <w:proofErr w:type="spellEnd"/>
            <w:r w:rsidRPr="0030649A">
              <w:t xml:space="preserve">  10</w:t>
            </w:r>
            <w:proofErr w:type="gramEnd"/>
            <w:r w:rsidRPr="0030649A">
              <w:t xml:space="preserve"> min</w:t>
            </w:r>
          </w:p>
        </w:tc>
        <w:tc>
          <w:tcPr>
            <w:tcW w:w="1985" w:type="dxa"/>
            <w:tcBorders>
              <w:top w:val="nil"/>
              <w:left w:val="nil"/>
              <w:bottom w:val="single" w:sz="4" w:space="0" w:color="auto"/>
              <w:right w:val="single" w:sz="8" w:space="0" w:color="auto"/>
            </w:tcBorders>
            <w:shd w:val="clear" w:color="auto" w:fill="auto"/>
          </w:tcPr>
          <w:p w14:paraId="625E6DB2" w14:textId="77777777" w:rsidR="005B29F0" w:rsidRPr="0030649A" w:rsidRDefault="005B29F0" w:rsidP="00B65CAA">
            <w:r w:rsidRPr="0030649A">
              <w:t>Asfalto</w:t>
            </w:r>
          </w:p>
        </w:tc>
      </w:tr>
      <w:tr w:rsidR="005B29F0" w:rsidRPr="0030649A" w14:paraId="121C8F79" w14:textId="77777777" w:rsidTr="00B65CAA">
        <w:trPr>
          <w:trHeight w:val="150"/>
        </w:trPr>
        <w:tc>
          <w:tcPr>
            <w:tcW w:w="934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BD9EB17" w14:textId="77777777" w:rsidR="005B29F0" w:rsidRPr="0030649A" w:rsidRDefault="005B29F0" w:rsidP="00B65CAA">
            <w:pPr>
              <w:jc w:val="both"/>
              <w:rPr>
                <w:rFonts w:ascii="Verdana" w:hAnsi="Verdana"/>
                <w:color w:val="FF0000"/>
                <w:sz w:val="16"/>
                <w:szCs w:val="16"/>
              </w:rPr>
            </w:pPr>
          </w:p>
        </w:tc>
      </w:tr>
    </w:tbl>
    <w:p w14:paraId="6CB8DEAF" w14:textId="77777777" w:rsidR="005B29F0" w:rsidRPr="0075066C" w:rsidRDefault="005B29F0" w:rsidP="005B29F0">
      <w:pPr>
        <w:pStyle w:val="Prrafodelista"/>
        <w:widowControl w:val="0"/>
        <w:numPr>
          <w:ilvl w:val="0"/>
          <w:numId w:val="46"/>
        </w:numPr>
        <w:autoSpaceDE w:val="0"/>
        <w:autoSpaceDN w:val="0"/>
        <w:rPr>
          <w:rFonts w:ascii="Tahoma" w:hAnsi="Tahoma" w:cs="Tahoma"/>
          <w:bCs/>
          <w:i/>
          <w:iCs/>
        </w:rPr>
      </w:pPr>
      <w:bookmarkStart w:id="36" w:name="_Toc49530406"/>
      <w:bookmarkStart w:id="37" w:name="_Toc49531233"/>
      <w:bookmarkStart w:id="38" w:name="_Toc100250568"/>
      <w:bookmarkStart w:id="39" w:name="_Toc71811149"/>
      <w:r w:rsidRPr="0075066C">
        <w:rPr>
          <w:rFonts w:ascii="Tahoma" w:hAnsi="Tahoma" w:cs="Tahoma"/>
          <w:bCs/>
          <w:i/>
          <w:iCs/>
        </w:rPr>
        <w:t>Es responsabilidad plena de la Entidad Ejecutora conocer el lugar de intervención, no podrá alegar desconocimiento dado que en su propuesta acepta conocer la zona de intervención.</w:t>
      </w:r>
      <w:bookmarkEnd w:id="36"/>
      <w:bookmarkEnd w:id="37"/>
      <w:bookmarkEnd w:id="38"/>
    </w:p>
    <w:p w14:paraId="0B43D597" w14:textId="77777777" w:rsidR="005B29F0" w:rsidRPr="0075066C" w:rsidRDefault="005B29F0" w:rsidP="005B29F0">
      <w:pPr>
        <w:keepNext/>
        <w:numPr>
          <w:ilvl w:val="0"/>
          <w:numId w:val="43"/>
        </w:numPr>
        <w:spacing w:after="60" w:line="260" w:lineRule="atLeast"/>
        <w:ind w:left="360" w:hanging="360"/>
        <w:outlineLvl w:val="0"/>
        <w:rPr>
          <w:rFonts w:ascii="Tahoma" w:hAnsi="Tahoma" w:cs="Tahoma"/>
          <w:bCs/>
          <w:color w:val="000000"/>
          <w:kern w:val="32"/>
          <w:sz w:val="32"/>
          <w:szCs w:val="32"/>
          <w:lang w:val="es-ES_tradnl"/>
        </w:rPr>
      </w:pPr>
      <w:r w:rsidRPr="0075066C">
        <w:rPr>
          <w:rFonts w:ascii="Tahoma" w:hAnsi="Tahoma" w:cs="Tahoma"/>
          <w:b/>
          <w:bCs/>
          <w:color w:val="000000"/>
          <w:kern w:val="32"/>
          <w:lang w:val="es-ES_tradnl"/>
        </w:rPr>
        <w:t>OBJETIVO DE LA CONSULTORÍA</w:t>
      </w:r>
      <w:r w:rsidRPr="0075066C">
        <w:rPr>
          <w:rFonts w:ascii="Tahoma" w:hAnsi="Tahoma" w:cs="Tahoma"/>
          <w:bCs/>
          <w:color w:val="000000"/>
          <w:kern w:val="32"/>
          <w:sz w:val="32"/>
          <w:szCs w:val="32"/>
          <w:lang w:val="es-ES_tradnl"/>
        </w:rPr>
        <w:t>.</w:t>
      </w:r>
      <w:bookmarkEnd w:id="39"/>
    </w:p>
    <w:p w14:paraId="4465B8A1" w14:textId="77777777" w:rsidR="005B29F0" w:rsidRPr="0075066C" w:rsidRDefault="005B29F0" w:rsidP="005B29F0">
      <w:pPr>
        <w:spacing w:line="260" w:lineRule="atLeast"/>
        <w:jc w:val="both"/>
        <w:rPr>
          <w:rFonts w:ascii="Tahoma" w:hAnsi="Tahoma" w:cs="Tahoma"/>
          <w:b/>
          <w:lang w:val="es-ES_tradnl"/>
        </w:rPr>
      </w:pPr>
      <w:r w:rsidRPr="0075066C">
        <w:rPr>
          <w:rFonts w:ascii="Tahoma" w:hAnsi="Tahoma" w:cs="Tahoma"/>
          <w:b/>
          <w:lang w:val="es-ES_tradnl"/>
        </w:rPr>
        <w:t>GENERAL</w:t>
      </w:r>
    </w:p>
    <w:p w14:paraId="0D68C9DD" w14:textId="77777777" w:rsidR="005B29F0" w:rsidRPr="0075066C" w:rsidRDefault="005B29F0" w:rsidP="005B29F0">
      <w:pPr>
        <w:spacing w:line="300" w:lineRule="auto"/>
        <w:jc w:val="both"/>
        <w:rPr>
          <w:rFonts w:ascii="Tahoma" w:hAnsi="Tahoma" w:cs="Tahoma"/>
        </w:rPr>
      </w:pPr>
      <w:r w:rsidRPr="0075066C">
        <w:rPr>
          <w:rFonts w:ascii="Tahoma" w:hAnsi="Tahoma" w:cs="Tahoma"/>
        </w:rPr>
        <w:t xml:space="preserve">Ejecutar el </w:t>
      </w:r>
      <w:r w:rsidRPr="0075066C">
        <w:rPr>
          <w:rFonts w:ascii="Tahoma" w:hAnsi="Tahoma" w:cs="Tahoma"/>
          <w:b/>
        </w:rPr>
        <w:t xml:space="preserve">PROYECTO DE VIVIENDA CUALITATIVA EN EL MUNICIPIO DE </w:t>
      </w:r>
      <w:r>
        <w:rPr>
          <w:rFonts w:ascii="Tahoma" w:hAnsi="Tahoma" w:cs="Tahoma"/>
          <w:b/>
          <w:color w:val="FF0000"/>
        </w:rPr>
        <w:t>ZUDAÑEZ</w:t>
      </w:r>
      <w:r w:rsidRPr="0075066C">
        <w:rPr>
          <w:rFonts w:ascii="Tahoma" w:hAnsi="Tahoma" w:cs="Tahoma"/>
          <w:b/>
        </w:rPr>
        <w:t xml:space="preserve"> – FASE (</w:t>
      </w:r>
      <w:r>
        <w:rPr>
          <w:rFonts w:ascii="Tahoma" w:hAnsi="Tahoma" w:cs="Tahoma"/>
          <w:b/>
          <w:color w:val="FF0000"/>
        </w:rPr>
        <w:t>XVIII</w:t>
      </w:r>
      <w:r w:rsidRPr="0075066C">
        <w:rPr>
          <w:rFonts w:ascii="Tahoma" w:hAnsi="Tahoma" w:cs="Tahoma"/>
          <w:b/>
        </w:rPr>
        <w:t xml:space="preserve">) </w:t>
      </w:r>
      <w:r w:rsidRPr="0075066C">
        <w:rPr>
          <w:rFonts w:ascii="Tahoma" w:hAnsi="Tahoma" w:cs="Tahoma"/>
          <w:b/>
          <w:color w:val="FF0000"/>
        </w:rPr>
        <w:t>202</w:t>
      </w:r>
      <w:r>
        <w:rPr>
          <w:rFonts w:ascii="Tahoma" w:hAnsi="Tahoma" w:cs="Tahoma"/>
          <w:b/>
          <w:color w:val="FF0000"/>
        </w:rPr>
        <w:t>5</w:t>
      </w:r>
      <w:r w:rsidRPr="0075066C">
        <w:rPr>
          <w:rFonts w:ascii="Tahoma" w:hAnsi="Tahoma" w:cs="Tahoma"/>
          <w:b/>
        </w:rPr>
        <w:t xml:space="preserve">– </w:t>
      </w:r>
      <w:r>
        <w:rPr>
          <w:rFonts w:ascii="Tahoma" w:hAnsi="Tahoma" w:cs="Tahoma"/>
          <w:b/>
          <w:color w:val="FF0000"/>
        </w:rPr>
        <w:t>CHUQUISACA</w:t>
      </w:r>
      <w:r w:rsidRPr="0075066C">
        <w:rPr>
          <w:rFonts w:ascii="Tahoma" w:hAnsi="Tahoma" w:cs="Tahoma"/>
        </w:rPr>
        <w:t>,</w:t>
      </w:r>
      <w:r w:rsidRPr="0075066C">
        <w:rPr>
          <w:rFonts w:ascii="Tahoma" w:hAnsi="Tahoma" w:cs="Tahoma"/>
          <w:b/>
          <w:color w:val="0000FF"/>
        </w:rPr>
        <w:t xml:space="preserve"> </w:t>
      </w:r>
      <w:r w:rsidRPr="0075066C">
        <w:rPr>
          <w:rFonts w:ascii="Tahoma" w:hAnsi="Tahoma" w:cs="Tahoma"/>
          <w:color w:val="000000"/>
        </w:rPr>
        <w:t>en</w:t>
      </w:r>
      <w:r w:rsidRPr="0075066C">
        <w:rPr>
          <w:rFonts w:ascii="Tahoma" w:hAnsi="Tahoma" w:cs="Tahoma"/>
          <w:b/>
          <w:color w:val="000000"/>
        </w:rPr>
        <w:t xml:space="preserve"> </w:t>
      </w:r>
      <w:r>
        <w:rPr>
          <w:rFonts w:ascii="Tahoma" w:hAnsi="Tahoma" w:cs="Tahoma"/>
          <w:b/>
          <w:color w:val="FF0000"/>
        </w:rPr>
        <w:t>45</w:t>
      </w:r>
      <w:r w:rsidRPr="0075066C">
        <w:rPr>
          <w:rFonts w:ascii="Tahoma" w:hAnsi="Tahoma" w:cs="Tahoma"/>
          <w:b/>
          <w:color w:val="000000"/>
        </w:rPr>
        <w:t xml:space="preserve"> </w:t>
      </w:r>
      <w:r w:rsidRPr="0075066C">
        <w:rPr>
          <w:rFonts w:ascii="Tahoma" w:hAnsi="Tahoma" w:cs="Tahoma"/>
          <w:bCs/>
        </w:rPr>
        <w:t>viviendas.</w:t>
      </w:r>
      <w:r w:rsidRPr="0075066C">
        <w:rPr>
          <w:rFonts w:ascii="Tahoma" w:hAnsi="Tahoma" w:cs="Tahoma"/>
          <w:b/>
        </w:rPr>
        <w:t xml:space="preserve"> </w:t>
      </w:r>
    </w:p>
    <w:p w14:paraId="0814E0CE" w14:textId="77777777" w:rsidR="005B29F0" w:rsidRPr="0075066C" w:rsidRDefault="005B29F0" w:rsidP="005B29F0">
      <w:pPr>
        <w:spacing w:line="260" w:lineRule="atLeast"/>
        <w:jc w:val="both"/>
        <w:rPr>
          <w:rFonts w:ascii="Tahoma" w:hAnsi="Tahoma" w:cs="Tahoma"/>
          <w:lang w:val="es-ES_tradnl"/>
        </w:rPr>
      </w:pPr>
    </w:p>
    <w:p w14:paraId="2400F72F" w14:textId="77777777" w:rsidR="005B29F0" w:rsidRPr="0075066C" w:rsidRDefault="005B29F0" w:rsidP="005B29F0">
      <w:pPr>
        <w:spacing w:line="260" w:lineRule="atLeast"/>
        <w:jc w:val="both"/>
        <w:rPr>
          <w:rFonts w:ascii="Tahoma" w:hAnsi="Tahoma" w:cs="Tahoma"/>
          <w:b/>
          <w:lang w:val="es-ES_tradnl"/>
        </w:rPr>
      </w:pPr>
      <w:r w:rsidRPr="0075066C">
        <w:rPr>
          <w:rFonts w:ascii="Tahoma" w:hAnsi="Tahoma" w:cs="Tahoma"/>
          <w:b/>
          <w:lang w:val="es-ES_tradnl"/>
        </w:rPr>
        <w:t>ESPECIFICO</w:t>
      </w:r>
    </w:p>
    <w:p w14:paraId="54179054" w14:textId="77777777" w:rsidR="005B29F0" w:rsidRPr="0075066C" w:rsidRDefault="005B29F0" w:rsidP="005B29F0">
      <w:pPr>
        <w:spacing w:line="260" w:lineRule="atLeast"/>
        <w:jc w:val="both"/>
        <w:rPr>
          <w:rFonts w:ascii="Tahoma" w:hAnsi="Tahoma" w:cs="Tahoma"/>
          <w:b/>
          <w:lang w:val="es-ES_tradnl"/>
        </w:rPr>
      </w:pPr>
      <w:r w:rsidRPr="0075066C">
        <w:rPr>
          <w:rFonts w:ascii="Tahoma" w:hAnsi="Tahoma" w:cs="Tahoma"/>
          <w:b/>
          <w:lang w:val="es-ES_tradnl"/>
        </w:rPr>
        <w:t>Desarrollar adecuadamente todos los componentes que comprenden la ejecución del proyecto:</w:t>
      </w:r>
    </w:p>
    <w:p w14:paraId="2708C095" w14:textId="77777777" w:rsidR="005B29F0" w:rsidRPr="0075066C" w:rsidRDefault="005B29F0" w:rsidP="005B29F0">
      <w:pPr>
        <w:numPr>
          <w:ilvl w:val="0"/>
          <w:numId w:val="62"/>
        </w:numPr>
        <w:spacing w:line="260" w:lineRule="atLeast"/>
        <w:jc w:val="both"/>
        <w:rPr>
          <w:rFonts w:ascii="Tahoma" w:hAnsi="Tahoma" w:cs="Tahoma"/>
          <w:lang w:val="es-ES_tradnl"/>
        </w:rPr>
      </w:pPr>
      <w:r w:rsidRPr="0075066C">
        <w:rPr>
          <w:rFonts w:ascii="Tahoma" w:hAnsi="Tahoma" w:cs="Tahoma"/>
          <w:lang w:val="es-ES_tradnl"/>
        </w:rPr>
        <w:t xml:space="preserve">Capacitación, Asistencia Técnica y Seguimiento  </w:t>
      </w:r>
    </w:p>
    <w:p w14:paraId="15D0D458" w14:textId="77777777" w:rsidR="005B29F0" w:rsidRPr="0075066C" w:rsidRDefault="005B29F0" w:rsidP="005B29F0">
      <w:pPr>
        <w:numPr>
          <w:ilvl w:val="0"/>
          <w:numId w:val="62"/>
        </w:numPr>
        <w:spacing w:line="260" w:lineRule="atLeast"/>
        <w:jc w:val="both"/>
        <w:rPr>
          <w:rFonts w:ascii="Tahoma" w:hAnsi="Tahoma" w:cs="Tahoma"/>
          <w:lang w:val="es-ES_tradnl"/>
        </w:rPr>
      </w:pPr>
      <w:r w:rsidRPr="0075066C">
        <w:rPr>
          <w:rFonts w:ascii="Tahoma" w:hAnsi="Tahoma" w:cs="Tahoma"/>
          <w:lang w:val="es-ES_tradnl"/>
        </w:rPr>
        <w:t xml:space="preserve">Provisión y Dotación de Materiales de Construcción </w:t>
      </w:r>
    </w:p>
    <w:p w14:paraId="076F0100" w14:textId="77777777" w:rsidR="005B29F0" w:rsidRPr="0075066C" w:rsidRDefault="005B29F0" w:rsidP="005B29F0">
      <w:pPr>
        <w:spacing w:line="260" w:lineRule="atLeast"/>
        <w:contextualSpacing/>
        <w:jc w:val="both"/>
        <w:rPr>
          <w:rFonts w:ascii="Tahoma" w:hAnsi="Tahoma" w:cs="Tahoma"/>
          <w:lang w:val="es-ES_tradnl"/>
        </w:rPr>
      </w:pPr>
      <w:bookmarkStart w:id="40" w:name="_Hlk163833898"/>
      <w:r w:rsidRPr="0075066C">
        <w:rPr>
          <w:rFonts w:ascii="Tahoma" w:hAnsi="Tahoma" w:cs="Tahoma"/>
          <w:lang w:val="es-ES_tradnl"/>
        </w:rPr>
        <w:t xml:space="preserve">La Entidad Ejecutora, deberá gestionar los Certificados de no Propiedad a Nivel Nacional de los </w:t>
      </w:r>
      <w:r>
        <w:rPr>
          <w:rFonts w:ascii="Tahoma" w:hAnsi="Tahoma" w:cs="Tahoma"/>
          <w:b/>
          <w:bCs/>
          <w:color w:val="FF0000"/>
          <w:lang w:val="es-ES_tradnl"/>
        </w:rPr>
        <w:t>90</w:t>
      </w:r>
      <w:r w:rsidRPr="0075066C">
        <w:rPr>
          <w:rFonts w:ascii="Tahoma" w:hAnsi="Tahoma" w:cs="Tahoma"/>
          <w:lang w:val="es-ES_tradnl"/>
        </w:rPr>
        <w:t xml:space="preserve"> beneficiarios emitidos por Derechos Reales, correspondientes al presente proyecto.</w:t>
      </w:r>
    </w:p>
    <w:bookmarkEnd w:id="40"/>
    <w:p w14:paraId="488605FC" w14:textId="77777777" w:rsidR="005B29F0" w:rsidRPr="0075066C" w:rsidRDefault="005B29F0" w:rsidP="005B29F0">
      <w:pPr>
        <w:spacing w:line="260" w:lineRule="atLeast"/>
        <w:contextualSpacing/>
        <w:jc w:val="both"/>
        <w:rPr>
          <w:rFonts w:ascii="Tahoma" w:hAnsi="Tahoma" w:cs="Tahoma"/>
          <w:b/>
          <w:lang w:val="es-ES_tradnl"/>
        </w:rPr>
      </w:pPr>
      <w:r w:rsidRPr="0075066C">
        <w:rPr>
          <w:rFonts w:ascii="Tahoma" w:hAnsi="Tahoma" w:cs="Tahoma"/>
          <w:lang w:val="es-ES_tradnl"/>
        </w:rPr>
        <w:t>Con la participación activa de los beneficiarios del proyecto mediante un proceso de autoconstrucción asistida, para lograr una mejora en sus condiciones de calidad de vida.</w:t>
      </w:r>
    </w:p>
    <w:p w14:paraId="58A07C19" w14:textId="77777777" w:rsidR="005B29F0" w:rsidRPr="0075066C" w:rsidRDefault="005B29F0" w:rsidP="005B29F0">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41" w:name="_Toc71811150"/>
      <w:r w:rsidRPr="0075066C">
        <w:rPr>
          <w:rFonts w:ascii="Tahoma" w:hAnsi="Tahoma" w:cs="Tahoma"/>
          <w:b/>
          <w:bCs/>
          <w:color w:val="000000"/>
          <w:kern w:val="32"/>
          <w:lang w:val="es-ES_tradnl"/>
        </w:rPr>
        <w:t>ALCANCE DE LA CONSULTORÍA.</w:t>
      </w:r>
      <w:bookmarkEnd w:id="41"/>
    </w:p>
    <w:p w14:paraId="1FC5A5F9" w14:textId="77777777" w:rsidR="005B29F0" w:rsidRPr="0075066C" w:rsidRDefault="005B29F0" w:rsidP="005B29F0">
      <w:pPr>
        <w:spacing w:line="260" w:lineRule="atLeast"/>
        <w:jc w:val="both"/>
        <w:rPr>
          <w:rFonts w:ascii="Tahoma" w:hAnsi="Tahoma" w:cs="Tahoma"/>
          <w:lang w:val="es-ES_tradnl"/>
        </w:rPr>
      </w:pPr>
      <w:r w:rsidRPr="0075066C">
        <w:rPr>
          <w:rFonts w:ascii="Tahoma" w:hAnsi="Tahoma" w:cs="Tahoma"/>
          <w:lang w:val="es-ES_tradnl"/>
        </w:rPr>
        <w:t>A nivel enunciativo y no limitativo, los alcances de la consultoría son:</w:t>
      </w:r>
    </w:p>
    <w:p w14:paraId="7C7D0198" w14:textId="77777777" w:rsidR="005B29F0" w:rsidRPr="0075066C" w:rsidRDefault="005B29F0" w:rsidP="005B29F0">
      <w:pPr>
        <w:spacing w:line="260" w:lineRule="atLeast"/>
        <w:jc w:val="both"/>
        <w:rPr>
          <w:rFonts w:ascii="Tahoma" w:hAnsi="Tahoma" w:cs="Tahoma"/>
          <w:sz w:val="18"/>
          <w:szCs w:val="18"/>
          <w:lang w:val="es-ES_tradnl"/>
        </w:rPr>
      </w:pPr>
    </w:p>
    <w:p w14:paraId="62B310A3" w14:textId="77777777" w:rsidR="005B29F0" w:rsidRPr="0075066C" w:rsidRDefault="005B29F0" w:rsidP="005B29F0">
      <w:pPr>
        <w:tabs>
          <w:tab w:val="num" w:pos="720"/>
        </w:tabs>
        <w:spacing w:line="260" w:lineRule="atLeast"/>
        <w:contextualSpacing/>
        <w:jc w:val="both"/>
        <w:rPr>
          <w:rFonts w:ascii="Tahoma" w:hAnsi="Tahoma" w:cs="Tahoma"/>
          <w:b/>
          <w:color w:val="000000"/>
          <w:lang w:val="es-ES_tradnl"/>
        </w:rPr>
      </w:pPr>
      <w:r w:rsidRPr="0075066C">
        <w:rPr>
          <w:rFonts w:ascii="Tahoma" w:hAnsi="Tahoma" w:cs="Tahoma"/>
          <w:b/>
          <w:color w:val="000000"/>
          <w:lang w:val="es-ES_tradnl"/>
        </w:rPr>
        <w:t>- SELECCIÓN DE BENEFICIARIOS</w:t>
      </w:r>
    </w:p>
    <w:p w14:paraId="0A923720" w14:textId="77777777" w:rsidR="005B29F0" w:rsidRPr="0075066C" w:rsidRDefault="005B29F0" w:rsidP="005B29F0">
      <w:pPr>
        <w:numPr>
          <w:ilvl w:val="0"/>
          <w:numId w:val="75"/>
        </w:numPr>
        <w:spacing w:line="300" w:lineRule="auto"/>
        <w:ind w:left="284"/>
        <w:jc w:val="both"/>
        <w:rPr>
          <w:rFonts w:ascii="Tahoma" w:hAnsi="Tahoma" w:cs="Tahoma"/>
          <w:color w:val="000000"/>
          <w:lang w:val="es-ES_tradnl"/>
        </w:rPr>
      </w:pPr>
      <w:r w:rsidRPr="0075066C">
        <w:rPr>
          <w:rFonts w:ascii="Tahoma" w:hAnsi="Tahoma" w:cs="Tahoma"/>
          <w:lang w:val="es-ES_tradnl"/>
        </w:rPr>
        <w:t xml:space="preserve">Suscrito el contrato administrativo, la Entidad </w:t>
      </w:r>
      <w:r w:rsidRPr="0075066C">
        <w:rPr>
          <w:rFonts w:ascii="Tahoma" w:hAnsi="Tahoma" w:cs="Tahoma"/>
          <w:color w:val="3333FF"/>
          <w:lang w:val="es-ES_tradnl"/>
        </w:rPr>
        <w:t>E</w:t>
      </w:r>
      <w:r w:rsidRPr="0075066C">
        <w:rPr>
          <w:rFonts w:ascii="Tahoma" w:hAnsi="Tahoma" w:cs="Tahoma"/>
          <w:lang w:val="es-ES_tradnl"/>
        </w:rPr>
        <w:t>jecutora realizará la selección y el Inspector Asignado al proyecto emitirá la Orden de Proceder a la Entidad Ejecutora, quien deberá realizar</w:t>
      </w:r>
      <w:r w:rsidRPr="0075066C">
        <w:rPr>
          <w:rFonts w:ascii="Tahoma" w:hAnsi="Tahoma" w:cs="Tahoma"/>
          <w:color w:val="000000" w:themeColor="text1"/>
          <w:lang w:val="es-ES_tradnl"/>
        </w:rPr>
        <w:t xml:space="preserve"> </w:t>
      </w:r>
      <w:r w:rsidRPr="0075066C">
        <w:rPr>
          <w:rFonts w:ascii="Tahoma" w:hAnsi="Tahoma" w:cs="Tahoma"/>
          <w:lang w:val="es-ES_tradnl"/>
        </w:rPr>
        <w:t xml:space="preserve">la </w:t>
      </w:r>
      <w:r w:rsidRPr="0075066C">
        <w:rPr>
          <w:rFonts w:ascii="Tahoma" w:hAnsi="Tahoma" w:cs="Tahoma"/>
          <w:color w:val="3333FF"/>
          <w:lang w:val="es-ES_tradnl"/>
        </w:rPr>
        <w:t>selección y evaluación de postulantes</w:t>
      </w:r>
      <w:r w:rsidRPr="0075066C">
        <w:rPr>
          <w:rFonts w:ascii="Tahoma" w:hAnsi="Tahoma" w:cs="Tahoma"/>
          <w:lang w:val="es-ES_tradnl"/>
        </w:rPr>
        <w:t>, bajo los siguientes plazos:</w:t>
      </w:r>
    </w:p>
    <w:p w14:paraId="26598E68" w14:textId="77777777" w:rsidR="005B29F0" w:rsidRPr="0075066C" w:rsidRDefault="005B29F0" w:rsidP="005B29F0">
      <w:pPr>
        <w:numPr>
          <w:ilvl w:val="1"/>
          <w:numId w:val="76"/>
        </w:numPr>
        <w:spacing w:line="300" w:lineRule="auto"/>
        <w:contextualSpacing/>
        <w:jc w:val="both"/>
        <w:rPr>
          <w:rFonts w:ascii="Tahoma" w:hAnsi="Tahoma" w:cs="Tahoma"/>
          <w:color w:val="000000"/>
          <w:lang w:val="es-ES_tradnl"/>
        </w:rPr>
      </w:pPr>
      <w:r w:rsidRPr="0075066C">
        <w:rPr>
          <w:rFonts w:ascii="Tahoma" w:hAnsi="Tahoma" w:cs="Tahoma"/>
          <w:color w:val="000000"/>
          <w:lang w:val="es-ES_tradnl"/>
        </w:rPr>
        <w:t xml:space="preserve">Hasta </w:t>
      </w:r>
      <w:r w:rsidRPr="0075066C">
        <w:rPr>
          <w:rFonts w:ascii="Tahoma" w:hAnsi="Tahoma" w:cs="Tahoma"/>
          <w:b/>
          <w:bCs/>
          <w:color w:val="FF0000"/>
          <w:lang w:val="es-ES_tradnl"/>
        </w:rPr>
        <w:t>20</w:t>
      </w:r>
      <w:r w:rsidRPr="0075066C">
        <w:rPr>
          <w:rFonts w:ascii="Tahoma" w:hAnsi="Tahoma" w:cs="Tahoma"/>
          <w:color w:val="000000"/>
          <w:lang w:val="es-ES_tradnl"/>
        </w:rPr>
        <w:t xml:space="preserve"> días calendario si el proyecto contempla hasta 30 Soluciones Habitacionales</w:t>
      </w:r>
    </w:p>
    <w:p w14:paraId="54B90612" w14:textId="77777777" w:rsidR="005B29F0" w:rsidRPr="0075066C" w:rsidRDefault="005B29F0" w:rsidP="005B29F0">
      <w:pPr>
        <w:numPr>
          <w:ilvl w:val="1"/>
          <w:numId w:val="76"/>
        </w:numPr>
        <w:spacing w:line="300" w:lineRule="auto"/>
        <w:contextualSpacing/>
        <w:jc w:val="both"/>
        <w:rPr>
          <w:rFonts w:ascii="Tahoma" w:hAnsi="Tahoma" w:cs="Tahoma"/>
          <w:color w:val="000000"/>
          <w:lang w:val="es-ES_tradnl"/>
        </w:rPr>
      </w:pPr>
      <w:r w:rsidRPr="0075066C">
        <w:rPr>
          <w:rFonts w:ascii="Tahoma" w:hAnsi="Tahoma" w:cs="Tahoma"/>
          <w:color w:val="000000"/>
          <w:lang w:val="es-ES_tradnl"/>
        </w:rPr>
        <w:t xml:space="preserve">Hasta </w:t>
      </w:r>
      <w:r w:rsidRPr="0075066C">
        <w:rPr>
          <w:rFonts w:ascii="Tahoma" w:hAnsi="Tahoma" w:cs="Tahoma"/>
          <w:b/>
          <w:bCs/>
          <w:color w:val="FF0000"/>
          <w:lang w:val="es-ES_tradnl"/>
        </w:rPr>
        <w:t xml:space="preserve">30 </w:t>
      </w:r>
      <w:r w:rsidRPr="0075066C">
        <w:rPr>
          <w:rFonts w:ascii="Tahoma" w:hAnsi="Tahoma" w:cs="Tahoma"/>
          <w:color w:val="000000"/>
          <w:lang w:val="es-ES_tradnl"/>
        </w:rPr>
        <w:t>días calendario si el proyecto contempla desde 31 hasta 50 Soluciones Habitacionales.</w:t>
      </w:r>
    </w:p>
    <w:p w14:paraId="592AB5A8" w14:textId="77777777" w:rsidR="005B29F0" w:rsidRPr="0075066C" w:rsidRDefault="005B29F0" w:rsidP="005B29F0">
      <w:pPr>
        <w:numPr>
          <w:ilvl w:val="0"/>
          <w:numId w:val="75"/>
        </w:numPr>
        <w:spacing w:line="300" w:lineRule="auto"/>
        <w:ind w:left="284"/>
        <w:jc w:val="both"/>
        <w:rPr>
          <w:rFonts w:ascii="Tahoma" w:hAnsi="Tahoma" w:cs="Tahoma"/>
          <w:lang w:val="es-ES_tradnl"/>
        </w:rPr>
      </w:pPr>
      <w:bookmarkStart w:id="42" w:name="_Hlk180157718"/>
      <w:r w:rsidRPr="0075066C">
        <w:rPr>
          <w:rFonts w:ascii="Tahoma" w:hAnsi="Tahoma" w:cs="Tahoma"/>
          <w:lang w:val="es-ES_tradnl"/>
        </w:rPr>
        <w:t xml:space="preserve">En el plazo establecido la Entidad Ejecutora deberá realizar la </w:t>
      </w:r>
      <w:r w:rsidRPr="0075066C">
        <w:rPr>
          <w:rFonts w:ascii="Tahoma" w:hAnsi="Tahoma" w:cs="Tahoma"/>
          <w:b/>
          <w:lang w:val="es-ES_tradnl"/>
        </w:rPr>
        <w:t>socialización y evaluación</w:t>
      </w:r>
      <w:r w:rsidRPr="0075066C">
        <w:rPr>
          <w:rFonts w:ascii="Tahoma" w:hAnsi="Tahoma" w:cs="Tahoma"/>
          <w:lang w:val="es-ES_tradnl"/>
        </w:rPr>
        <w:t xml:space="preserve"> a los solicitantes en la Zona de intervención, </w:t>
      </w:r>
      <w:r w:rsidRPr="0075066C">
        <w:rPr>
          <w:rFonts w:ascii="Tahoma" w:hAnsi="Tahoma" w:cs="Tahoma"/>
          <w:b/>
          <w:lang w:val="es-ES_tradnl"/>
        </w:rPr>
        <w:t>de manera conjunta</w:t>
      </w:r>
      <w:r w:rsidRPr="0075066C">
        <w:rPr>
          <w:rFonts w:ascii="Tahoma" w:hAnsi="Tahoma" w:cs="Tahoma"/>
          <w:lang w:val="es-ES_tradnl"/>
        </w:rPr>
        <w:t xml:space="preserve"> con la AEVIVIENDA, de acuerdo a normativa vigente referida a </w:t>
      </w:r>
      <w:r w:rsidRPr="0075066C">
        <w:rPr>
          <w:rFonts w:ascii="Tahoma" w:hAnsi="Tahoma" w:cs="Tahoma"/>
          <w:b/>
          <w:u w:val="single"/>
          <w:lang w:val="es-ES_tradnl"/>
        </w:rPr>
        <w:t>SELECCIÓN DE BENEFICIARIOS</w:t>
      </w:r>
      <w:r w:rsidRPr="0075066C">
        <w:rPr>
          <w:rFonts w:ascii="Tahoma" w:hAnsi="Tahoma" w:cs="Tahoma"/>
          <w:lang w:val="es-ES_tradnl"/>
        </w:rPr>
        <w:t xml:space="preserve"> y la aplicación del Sistema de Gestión Social (SIGES), el Sistema de Evaluación Técnica (SIETE) y recabar el certificado de no Propiedad a Nivel Nacional para obtener la Evaluación de Beneficiarios APROBADOS del proyecto. </w:t>
      </w:r>
    </w:p>
    <w:bookmarkEnd w:id="42"/>
    <w:p w14:paraId="5687D50E" w14:textId="77777777" w:rsidR="005B29F0" w:rsidRPr="0075066C" w:rsidRDefault="005B29F0" w:rsidP="005B29F0">
      <w:pPr>
        <w:numPr>
          <w:ilvl w:val="0"/>
          <w:numId w:val="75"/>
        </w:numPr>
        <w:spacing w:line="300" w:lineRule="auto"/>
        <w:ind w:left="284"/>
        <w:jc w:val="both"/>
        <w:rPr>
          <w:rFonts w:ascii="Tahoma" w:hAnsi="Tahoma" w:cs="Tahoma"/>
          <w:lang w:val="es-ES_tradnl"/>
        </w:rPr>
      </w:pPr>
      <w:r w:rsidRPr="0075066C">
        <w:rPr>
          <w:rFonts w:ascii="Tahoma" w:hAnsi="Tahoma" w:cs="Tahoma"/>
          <w:lang w:val="es-ES_tradnl"/>
        </w:rPr>
        <w:t>La Entidad Ejecutora al momento de visitar a las familias para la evaluación técnica-social deberá cumplir con todas las medidas de seguridad, además de aplicar el protocolo para la evaluación técnica social establecida por la AEVIVIENDA, el cual será proporcionado por el Fiscal del Proyecto a través del Inspector.</w:t>
      </w:r>
    </w:p>
    <w:p w14:paraId="340570EC" w14:textId="77777777" w:rsidR="005B29F0" w:rsidRPr="0075066C" w:rsidRDefault="005B29F0" w:rsidP="005B29F0">
      <w:pPr>
        <w:numPr>
          <w:ilvl w:val="0"/>
          <w:numId w:val="75"/>
        </w:numPr>
        <w:spacing w:line="300" w:lineRule="auto"/>
        <w:ind w:left="284"/>
        <w:jc w:val="both"/>
        <w:rPr>
          <w:rFonts w:ascii="Tahoma" w:hAnsi="Tahoma" w:cs="Tahoma"/>
          <w:lang w:val="es-ES_tradnl"/>
        </w:rPr>
      </w:pPr>
      <w:r w:rsidRPr="0075066C">
        <w:rPr>
          <w:rFonts w:ascii="Tahoma" w:hAnsi="Tahoma" w:cs="Tahoma"/>
          <w:lang w:val="es-ES_tradnl"/>
        </w:rPr>
        <w:t xml:space="preserve">El incumplimiento a los plazos establecidos para obtener la Evaluación de Beneficiarios por parte de la Entidad Ejecutora, será sancionado según lo establecido en los presentes </w:t>
      </w:r>
      <w:proofErr w:type="spellStart"/>
      <w:r w:rsidRPr="0075066C">
        <w:rPr>
          <w:rFonts w:ascii="Tahoma" w:hAnsi="Tahoma" w:cs="Tahoma"/>
          <w:lang w:val="es-ES_tradnl"/>
        </w:rPr>
        <w:t>TDR´s</w:t>
      </w:r>
      <w:proofErr w:type="spellEnd"/>
      <w:r w:rsidRPr="0075066C">
        <w:rPr>
          <w:rFonts w:ascii="Tahoma" w:hAnsi="Tahoma" w:cs="Tahoma"/>
          <w:lang w:val="es-ES_tradnl"/>
        </w:rPr>
        <w:t>.</w:t>
      </w:r>
    </w:p>
    <w:p w14:paraId="4FC9EAB8" w14:textId="77777777" w:rsidR="005B29F0" w:rsidRPr="0075066C" w:rsidRDefault="005B29F0" w:rsidP="005B29F0">
      <w:pPr>
        <w:tabs>
          <w:tab w:val="num" w:pos="720"/>
        </w:tabs>
        <w:spacing w:line="260" w:lineRule="atLeast"/>
        <w:contextualSpacing/>
        <w:jc w:val="both"/>
        <w:rPr>
          <w:rFonts w:ascii="Tahoma" w:hAnsi="Tahoma" w:cs="Tahoma"/>
          <w:b/>
          <w:vanish/>
          <w:lang w:val="es-ES_tradnl"/>
        </w:rPr>
      </w:pPr>
    </w:p>
    <w:p w14:paraId="103E7EA5" w14:textId="77777777" w:rsidR="005B29F0" w:rsidRPr="0075066C" w:rsidRDefault="005B29F0" w:rsidP="005B29F0">
      <w:pPr>
        <w:numPr>
          <w:ilvl w:val="0"/>
          <w:numId w:val="47"/>
        </w:numPr>
        <w:tabs>
          <w:tab w:val="num" w:pos="720"/>
        </w:tabs>
        <w:spacing w:line="260" w:lineRule="atLeast"/>
        <w:ind w:left="0"/>
        <w:contextualSpacing/>
        <w:jc w:val="both"/>
        <w:rPr>
          <w:rFonts w:ascii="Tahoma" w:hAnsi="Tahoma" w:cs="Tahoma"/>
          <w:b/>
          <w:vanish/>
          <w:lang w:val="es-ES_tradnl"/>
        </w:rPr>
      </w:pPr>
    </w:p>
    <w:p w14:paraId="488D45B3" w14:textId="77777777" w:rsidR="005B29F0" w:rsidRPr="0075066C" w:rsidRDefault="005B29F0" w:rsidP="005B29F0">
      <w:pPr>
        <w:tabs>
          <w:tab w:val="num" w:pos="720"/>
        </w:tabs>
        <w:spacing w:line="260" w:lineRule="atLeast"/>
        <w:contextualSpacing/>
        <w:jc w:val="both"/>
        <w:rPr>
          <w:rFonts w:ascii="Tahoma" w:hAnsi="Tahoma" w:cs="Tahoma"/>
          <w:b/>
          <w:lang w:val="es-ES_tradnl"/>
        </w:rPr>
      </w:pPr>
      <w:r w:rsidRPr="0075066C">
        <w:rPr>
          <w:rFonts w:ascii="Tahoma" w:hAnsi="Tahoma" w:cs="Tahoma"/>
          <w:b/>
          <w:color w:val="000000"/>
          <w:lang w:val="es-ES_tradnl"/>
        </w:rPr>
        <w:t>- CAPACITACIÓN</w:t>
      </w:r>
      <w:r w:rsidRPr="0075066C">
        <w:rPr>
          <w:rFonts w:ascii="Tahoma" w:hAnsi="Tahoma" w:cs="Tahoma"/>
          <w:b/>
          <w:lang w:val="es-ES_tradnl"/>
        </w:rPr>
        <w:t>:</w:t>
      </w:r>
    </w:p>
    <w:p w14:paraId="6EB7C1FC" w14:textId="77777777" w:rsidR="005B29F0" w:rsidRPr="0075066C" w:rsidRDefault="005B29F0" w:rsidP="005B29F0">
      <w:pPr>
        <w:pStyle w:val="Prrafodelista"/>
        <w:widowControl w:val="0"/>
        <w:numPr>
          <w:ilvl w:val="0"/>
          <w:numId w:val="48"/>
        </w:numPr>
        <w:tabs>
          <w:tab w:val="num" w:pos="720"/>
        </w:tabs>
        <w:autoSpaceDE w:val="0"/>
        <w:autoSpaceDN w:val="0"/>
        <w:spacing w:line="260" w:lineRule="atLeast"/>
        <w:ind w:left="284" w:hanging="284"/>
        <w:contextualSpacing/>
        <w:jc w:val="both"/>
        <w:rPr>
          <w:rFonts w:ascii="Tahoma" w:hAnsi="Tahoma" w:cs="Tahoma"/>
          <w:lang w:val="es-ES_tradnl"/>
        </w:rPr>
      </w:pPr>
      <w:r w:rsidRPr="0075066C">
        <w:rPr>
          <w:rFonts w:ascii="Tahoma" w:hAnsi="Tahoma" w:cs="Tahoma"/>
          <w:lang w:val="es-ES_tradnl"/>
        </w:rPr>
        <w:t>Realizar las gestiones para el inicio del trámite del Certificado de no Propiedad, para poder dar inicio a la obra física.</w:t>
      </w:r>
    </w:p>
    <w:p w14:paraId="1A99D836" w14:textId="77777777" w:rsidR="005B29F0" w:rsidRPr="0075066C" w:rsidRDefault="005B29F0" w:rsidP="005B29F0">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Diseñar, elaborar y distribuir el </w:t>
      </w:r>
      <w:r w:rsidRPr="0075066C">
        <w:rPr>
          <w:rFonts w:ascii="Tahoma" w:hAnsi="Tahoma" w:cs="Tahoma"/>
          <w:b/>
          <w:lang w:val="es-ES_tradnl"/>
        </w:rPr>
        <w:t>material educativo</w:t>
      </w:r>
      <w:r w:rsidRPr="0075066C">
        <w:rPr>
          <w:rFonts w:ascii="Tahoma" w:hAnsi="Tahoma" w:cs="Tahoma"/>
          <w:lang w:val="es-ES_tradnl"/>
        </w:rPr>
        <w:t xml:space="preserve"> para realizar la capacitación con enfoque étnico-cultural, género y generacional, concordantes con el presente Proyecto, para cada módulo y/o actividad constructiva, y propuestos por el equipo técnico y social.</w:t>
      </w:r>
    </w:p>
    <w:p w14:paraId="1B08463E" w14:textId="77777777" w:rsidR="005B29F0" w:rsidRPr="0075066C" w:rsidRDefault="005B29F0" w:rsidP="005B29F0">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Elaborar y distribuir el </w:t>
      </w:r>
      <w:r w:rsidRPr="0075066C">
        <w:rPr>
          <w:rFonts w:ascii="Tahoma" w:hAnsi="Tahoma" w:cs="Tahoma"/>
          <w:b/>
          <w:lang w:val="es-ES_tradnl"/>
        </w:rPr>
        <w:t>material comunicacional</w:t>
      </w:r>
      <w:r w:rsidRPr="0075066C">
        <w:rPr>
          <w:rFonts w:ascii="Tahoma" w:hAnsi="Tahoma" w:cs="Tahoma"/>
          <w:lang w:val="es-ES_tradnl"/>
        </w:rPr>
        <w:t xml:space="preserve"> </w:t>
      </w:r>
      <w:r w:rsidRPr="0075066C">
        <w:rPr>
          <w:rFonts w:ascii="Tahoma" w:hAnsi="Tahoma" w:cs="Tahoma"/>
          <w:b/>
          <w:lang w:val="es-ES_tradnl"/>
        </w:rPr>
        <w:t>educativo (manuales de capacitación de acuerdo a los talleres realizados por parte del TOA, y Educador Social)</w:t>
      </w:r>
      <w:r w:rsidRPr="0075066C">
        <w:rPr>
          <w:rFonts w:ascii="Tahoma" w:hAnsi="Tahoma" w:cs="Tahoma"/>
          <w:b/>
          <w:sz w:val="18"/>
          <w:szCs w:val="18"/>
          <w:lang w:val="es-ES_tradnl"/>
        </w:rPr>
        <w:t xml:space="preserve"> </w:t>
      </w:r>
      <w:r w:rsidRPr="0075066C">
        <w:rPr>
          <w:rFonts w:ascii="Tahoma" w:hAnsi="Tahoma" w:cs="Tahoma"/>
          <w:lang w:val="es-ES_tradnl"/>
        </w:rPr>
        <w:t>para realizar la socialización y difusión de la ejecución del proyecto, conforme a lineamientos establecidos por la AEVIVIENDA.</w:t>
      </w:r>
    </w:p>
    <w:p w14:paraId="277B7BF6" w14:textId="77777777" w:rsidR="005B29F0" w:rsidRPr="0075066C" w:rsidRDefault="005B29F0" w:rsidP="005B29F0">
      <w:pPr>
        <w:numPr>
          <w:ilvl w:val="0"/>
          <w:numId w:val="48"/>
        </w:numPr>
        <w:spacing w:line="260" w:lineRule="atLeast"/>
        <w:ind w:left="284" w:hanging="283"/>
        <w:contextualSpacing/>
        <w:jc w:val="both"/>
        <w:rPr>
          <w:rFonts w:ascii="Tahoma" w:hAnsi="Tahoma" w:cs="Tahoma"/>
          <w:color w:val="000000"/>
          <w:lang w:val="es-ES_tradnl"/>
        </w:rPr>
      </w:pPr>
      <w:r w:rsidRPr="0075066C">
        <w:rPr>
          <w:rFonts w:ascii="Tahoma" w:hAnsi="Tahoma" w:cs="Tahoma"/>
          <w:b/>
          <w:color w:val="000000"/>
          <w:lang w:val="es-ES_tradnl"/>
        </w:rPr>
        <w:t>Capacitar</w:t>
      </w:r>
      <w:r w:rsidRPr="0075066C">
        <w:rPr>
          <w:rFonts w:ascii="Tahoma" w:hAnsi="Tahoma" w:cs="Tahoma"/>
          <w:color w:val="000000"/>
          <w:lang w:val="es-ES_tradnl"/>
        </w:rPr>
        <w:t xml:space="preserve"> a su </w:t>
      </w:r>
      <w:r w:rsidRPr="0075066C">
        <w:rPr>
          <w:rFonts w:ascii="Tahoma" w:hAnsi="Tahoma" w:cs="Tahoma"/>
          <w:b/>
          <w:color w:val="000000"/>
          <w:lang w:val="es-ES_tradnl"/>
        </w:rPr>
        <w:t xml:space="preserve">equipo técnico-social y si hubiere a los </w:t>
      </w:r>
      <w:r w:rsidRPr="0075066C">
        <w:rPr>
          <w:rFonts w:ascii="Tahoma" w:hAnsi="Tahoma" w:cs="Tahoma"/>
          <w:b/>
          <w:lang w:val="es-ES_tradnl"/>
        </w:rPr>
        <w:t>promotores y almaceneros comunales</w:t>
      </w:r>
      <w:r w:rsidRPr="0075066C">
        <w:rPr>
          <w:rFonts w:ascii="Tahoma" w:hAnsi="Tahoma" w:cs="Tahoma"/>
          <w:color w:val="000000"/>
          <w:lang w:val="es-ES_tradnl"/>
        </w:rPr>
        <w:t>, con la finalidad de unificar criterios y establecer lineamientos generales para su correcta aplicación en el manejo de instrumentos normativos y de procedimientos del Proyecto, contar con la participación activa de la Inspectoría en esta capacitación.</w:t>
      </w:r>
    </w:p>
    <w:p w14:paraId="474F5220" w14:textId="77777777" w:rsidR="005B29F0" w:rsidRPr="0075066C" w:rsidRDefault="005B29F0" w:rsidP="005B29F0">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b/>
          <w:lang w:val="es-ES_tradnl"/>
        </w:rPr>
        <w:lastRenderedPageBreak/>
        <w:t>Brindar toda la información</w:t>
      </w:r>
      <w:r w:rsidRPr="0075066C">
        <w:rPr>
          <w:rFonts w:ascii="Tahoma" w:hAnsi="Tahoma" w:cs="Tahoma"/>
          <w:lang w:val="es-ES_tradnl"/>
        </w:rPr>
        <w:t xml:space="preserve"> necesaria de los objetivos y alcances del </w:t>
      </w:r>
      <w:r w:rsidRPr="0075066C">
        <w:rPr>
          <w:rFonts w:ascii="Tahoma" w:hAnsi="Tahoma" w:cs="Tahoma"/>
          <w:color w:val="000000"/>
          <w:lang w:val="es-ES_tradnl"/>
        </w:rPr>
        <w:t xml:space="preserve">Proyecto a los beneficiarios, enfatizando sus </w:t>
      </w:r>
      <w:r w:rsidRPr="0075066C">
        <w:rPr>
          <w:rFonts w:ascii="Tahoma" w:hAnsi="Tahoma" w:cs="Tahoma"/>
          <w:lang w:val="es-ES_tradnl"/>
        </w:rPr>
        <w:t>responsabilidades, para una adecuada identificación de promotores y almaceneros locales.</w:t>
      </w:r>
    </w:p>
    <w:p w14:paraId="490E7396" w14:textId="77777777" w:rsidR="005B29F0" w:rsidRPr="0075066C" w:rsidRDefault="005B29F0" w:rsidP="005B29F0">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b/>
          <w:lang w:val="es-ES_tradnl"/>
        </w:rPr>
        <w:t>Desarrollar</w:t>
      </w:r>
      <w:r w:rsidRPr="0075066C">
        <w:rPr>
          <w:rFonts w:ascii="Tahoma" w:hAnsi="Tahoma" w:cs="Tahoma"/>
          <w:lang w:val="es-ES_tradnl"/>
        </w:rPr>
        <w:t xml:space="preserve"> al menos, </w:t>
      </w:r>
      <w:r w:rsidRPr="0075066C">
        <w:rPr>
          <w:rFonts w:ascii="Tahoma" w:hAnsi="Tahoma" w:cs="Tahoma"/>
          <w:b/>
          <w:lang w:val="es-ES_tradnl"/>
        </w:rPr>
        <w:t xml:space="preserve">5 talleres </w:t>
      </w:r>
      <w:r w:rsidRPr="0075066C">
        <w:rPr>
          <w:rFonts w:ascii="Tahoma" w:hAnsi="Tahoma" w:cs="Tahoma"/>
          <w:lang w:val="es-ES_tradnl"/>
        </w:rPr>
        <w:t>de capacitación social educativa a los beneficiarios por cada grupo de comunidades o frentes de trabajo para los beneficiarios (padres y/o hijos u otros).</w:t>
      </w:r>
    </w:p>
    <w:p w14:paraId="4A7512CA" w14:textId="77777777" w:rsidR="005B29F0" w:rsidRPr="0075066C" w:rsidRDefault="005B29F0" w:rsidP="005B29F0">
      <w:pPr>
        <w:spacing w:line="260" w:lineRule="atLeast"/>
        <w:ind w:left="284"/>
        <w:contextualSpacing/>
        <w:jc w:val="both"/>
        <w:rPr>
          <w:rFonts w:ascii="Tahoma" w:hAnsi="Tahoma" w:cs="Tahoma"/>
          <w:lang w:val="es-ES_tradnl"/>
        </w:rPr>
      </w:pPr>
      <w:r w:rsidRPr="0075066C">
        <w:rPr>
          <w:rFonts w:ascii="Tahoma" w:hAnsi="Tahoma" w:cs="Tahoma"/>
          <w:lang w:val="es-ES_tradnl"/>
        </w:rPr>
        <w:t xml:space="preserve">El Educador Social de la Entidad Ejecutora, deberá ser contratado a tiempo completo y desarrollará sus actividades con el objetivo de “Fortalecer e incentivar hábitos de convivencia armónica de la triada individuo-familia-comunidad con su entorno, interviniendo mediante acciones socioeducativas con un enfoque integral para promover la cultura del vivir bien en  los proyectos de vivienda social de la AEVIVIENDA”, en coordinación con el </w:t>
      </w:r>
      <w:r w:rsidRPr="0075066C">
        <w:rPr>
          <w:rFonts w:ascii="Tahoma" w:hAnsi="Tahoma" w:cs="Tahoma"/>
          <w:color w:val="3333FF"/>
          <w:lang w:val="es-ES_tradnl"/>
        </w:rPr>
        <w:t xml:space="preserve">Responsable en Seguimiento Social </w:t>
      </w:r>
      <w:r w:rsidRPr="0075066C">
        <w:rPr>
          <w:rFonts w:ascii="Tahoma" w:hAnsi="Tahoma" w:cs="Tahoma"/>
          <w:lang w:val="es-ES_tradnl"/>
        </w:rPr>
        <w:t xml:space="preserve">asignado por la AEVIVIENDA, y su cumplimento será controlado y monitoreado por la Inspectoría del proyecto. </w:t>
      </w:r>
    </w:p>
    <w:p w14:paraId="085EAC4C" w14:textId="77777777" w:rsidR="005B29F0" w:rsidRPr="0075066C" w:rsidRDefault="005B29F0" w:rsidP="005B29F0">
      <w:pPr>
        <w:spacing w:line="260" w:lineRule="atLeast"/>
        <w:ind w:left="284"/>
        <w:contextualSpacing/>
        <w:jc w:val="both"/>
        <w:rPr>
          <w:rFonts w:ascii="Tahoma" w:hAnsi="Tahoma" w:cs="Tahoma"/>
          <w:lang w:val="es-ES_tradnl"/>
        </w:rPr>
      </w:pPr>
      <w:r w:rsidRPr="0075066C">
        <w:rPr>
          <w:rFonts w:ascii="Tahoma" w:hAnsi="Tahoma" w:cs="Tahoma"/>
          <w:lang w:val="es-ES_tradnl"/>
        </w:rPr>
        <w:t xml:space="preserve">El/la Educador Social de la Entidad Ejecutora debe realizar talleres socio educativos y el refuerzo de los mismos a nivel individual, familiar y grupal considerando también a los hijos menores; mediante charlas </w:t>
      </w:r>
      <w:r w:rsidRPr="0075066C">
        <w:rPr>
          <w:rFonts w:ascii="Tahoma" w:hAnsi="Tahoma" w:cs="Tahoma"/>
          <w:color w:val="3333FF"/>
          <w:lang w:val="es-ES_tradnl"/>
        </w:rPr>
        <w:t xml:space="preserve">y/o </w:t>
      </w:r>
      <w:r w:rsidRPr="0075066C">
        <w:rPr>
          <w:rFonts w:ascii="Tahoma" w:hAnsi="Tahoma" w:cs="Tahoma"/>
          <w:lang w:val="es-ES_tradnl"/>
        </w:rPr>
        <w:t>exposiciones con el objetivo de generar un cambio integral, fortaleciendo conocimientos, desarrollando las habilidades (competencias) que permitan mejorar la calidad de vida de los beneficiarios y la comunidad a partir del Vivir Bien.</w:t>
      </w:r>
    </w:p>
    <w:p w14:paraId="33049C14" w14:textId="77777777" w:rsidR="005B29F0" w:rsidRPr="0075066C" w:rsidRDefault="005B29F0" w:rsidP="005B29F0">
      <w:pPr>
        <w:spacing w:line="260" w:lineRule="atLeast"/>
        <w:ind w:left="284"/>
        <w:contextualSpacing/>
        <w:jc w:val="both"/>
        <w:rPr>
          <w:rFonts w:ascii="Tahoma" w:hAnsi="Tahoma" w:cs="Tahoma"/>
          <w:lang w:val="es-ES_tradnl"/>
        </w:rPr>
      </w:pPr>
      <w:r w:rsidRPr="0075066C">
        <w:rPr>
          <w:rFonts w:ascii="Tahoma" w:hAnsi="Tahoma" w:cs="Tahoma"/>
          <w:lang w:val="es-ES_tradnl"/>
        </w:rPr>
        <w:t>El/la Educador Social de la Entidad Ejecutora deberá analizar el grado de dispersión de las comunidades/zonas/barrios/urbanizaciones y realizar la réplica de los talleres (las réplicas de un tema solo hacen un taller) con el objetivo de llegar a todos los beneficiarios y su grupo familiar en su contexto.</w:t>
      </w:r>
    </w:p>
    <w:p w14:paraId="52E47525" w14:textId="77777777" w:rsidR="005B29F0" w:rsidRPr="0075066C" w:rsidRDefault="005B29F0" w:rsidP="005B29F0">
      <w:pPr>
        <w:spacing w:line="260" w:lineRule="atLeast"/>
        <w:ind w:firstLine="284"/>
        <w:contextualSpacing/>
        <w:jc w:val="both"/>
        <w:rPr>
          <w:rFonts w:ascii="Tahoma" w:hAnsi="Tahoma" w:cs="Tahoma"/>
          <w:lang w:val="es-ES_tradnl"/>
        </w:rPr>
      </w:pPr>
      <w:r w:rsidRPr="0075066C">
        <w:rPr>
          <w:rFonts w:ascii="Tahoma" w:hAnsi="Tahoma" w:cs="Tahoma"/>
          <w:lang w:val="es-ES_tradnl"/>
        </w:rPr>
        <w:t>Temáticas a desarrollar:</w:t>
      </w:r>
    </w:p>
    <w:p w14:paraId="216EEA07" w14:textId="77777777" w:rsidR="005B29F0" w:rsidRPr="0075066C" w:rsidRDefault="005B29F0" w:rsidP="005B29F0">
      <w:pPr>
        <w:numPr>
          <w:ilvl w:val="0"/>
          <w:numId w:val="68"/>
        </w:numPr>
        <w:spacing w:line="260" w:lineRule="atLeast"/>
        <w:contextualSpacing/>
        <w:jc w:val="both"/>
        <w:rPr>
          <w:rFonts w:ascii="Tahoma" w:hAnsi="Tahoma" w:cs="Tahoma"/>
          <w:lang w:val="es-ES_tradnl"/>
        </w:rPr>
      </w:pPr>
      <w:r w:rsidRPr="0075066C">
        <w:rPr>
          <w:rFonts w:ascii="Tahoma" w:hAnsi="Tahoma" w:cs="Tahoma"/>
          <w:lang w:val="es-ES_tradnl"/>
        </w:rPr>
        <w:t>Educación Socio ambiental y la importancia en los servicios ambientales.</w:t>
      </w:r>
    </w:p>
    <w:p w14:paraId="3714E35D" w14:textId="77777777" w:rsidR="005B29F0" w:rsidRPr="0075066C" w:rsidRDefault="005B29F0" w:rsidP="005B29F0">
      <w:pPr>
        <w:numPr>
          <w:ilvl w:val="0"/>
          <w:numId w:val="68"/>
        </w:numPr>
        <w:spacing w:line="260" w:lineRule="atLeast"/>
        <w:contextualSpacing/>
        <w:jc w:val="both"/>
        <w:rPr>
          <w:rFonts w:ascii="Tahoma" w:hAnsi="Tahoma" w:cs="Tahoma"/>
          <w:lang w:val="es-ES_tradnl"/>
        </w:rPr>
      </w:pPr>
      <w:r w:rsidRPr="0075066C">
        <w:rPr>
          <w:rFonts w:ascii="Tahoma" w:hAnsi="Tahoma" w:cs="Tahoma"/>
          <w:lang w:val="es-ES_tradnl"/>
        </w:rPr>
        <w:t xml:space="preserve">Higiene, salubridad y bioseguridad </w:t>
      </w:r>
    </w:p>
    <w:p w14:paraId="376331F0" w14:textId="77777777" w:rsidR="005B29F0" w:rsidRPr="0075066C" w:rsidRDefault="005B29F0" w:rsidP="005B29F0">
      <w:pPr>
        <w:numPr>
          <w:ilvl w:val="0"/>
          <w:numId w:val="68"/>
        </w:numPr>
        <w:spacing w:line="260" w:lineRule="atLeast"/>
        <w:contextualSpacing/>
        <w:jc w:val="both"/>
        <w:rPr>
          <w:rFonts w:ascii="Tahoma" w:hAnsi="Tahoma" w:cs="Tahoma"/>
          <w:lang w:val="es-ES_tradnl"/>
        </w:rPr>
      </w:pPr>
      <w:r w:rsidRPr="0075066C">
        <w:rPr>
          <w:rFonts w:ascii="Tahoma" w:hAnsi="Tahoma" w:cs="Tahoma"/>
          <w:lang w:val="es-ES_tradnl"/>
        </w:rPr>
        <w:t>Saneamiento Básico</w:t>
      </w:r>
    </w:p>
    <w:p w14:paraId="737FA524" w14:textId="77777777" w:rsidR="005B29F0" w:rsidRPr="0075066C" w:rsidRDefault="005B29F0" w:rsidP="005B29F0">
      <w:pPr>
        <w:numPr>
          <w:ilvl w:val="0"/>
          <w:numId w:val="68"/>
        </w:numPr>
        <w:spacing w:line="260" w:lineRule="atLeast"/>
        <w:contextualSpacing/>
        <w:jc w:val="both"/>
        <w:rPr>
          <w:rFonts w:ascii="Tahoma" w:hAnsi="Tahoma" w:cs="Tahoma"/>
          <w:lang w:val="es-ES_tradnl"/>
        </w:rPr>
      </w:pPr>
      <w:r w:rsidRPr="0075066C">
        <w:rPr>
          <w:rFonts w:ascii="Tahoma" w:hAnsi="Tahoma" w:cs="Tahoma"/>
          <w:lang w:val="es-ES_tradnl"/>
        </w:rPr>
        <w:t>Equidad de género y generacional, Prevención de violencia intrafamiliar.</w:t>
      </w:r>
    </w:p>
    <w:p w14:paraId="02EF57EF" w14:textId="77777777" w:rsidR="005B29F0" w:rsidRPr="0075066C" w:rsidRDefault="005B29F0" w:rsidP="005B29F0">
      <w:pPr>
        <w:numPr>
          <w:ilvl w:val="0"/>
          <w:numId w:val="68"/>
        </w:numPr>
        <w:spacing w:line="260" w:lineRule="atLeast"/>
        <w:contextualSpacing/>
        <w:jc w:val="both"/>
        <w:rPr>
          <w:rFonts w:ascii="Tahoma" w:hAnsi="Tahoma" w:cs="Tahoma"/>
          <w:lang w:val="es-ES_tradnl"/>
        </w:rPr>
      </w:pPr>
      <w:r w:rsidRPr="0075066C">
        <w:rPr>
          <w:rFonts w:ascii="Tahoma" w:hAnsi="Tahoma" w:cs="Tahoma"/>
          <w:lang w:val="es-ES_tradnl"/>
        </w:rPr>
        <w:t>Hábitat, calidad de vida, hábitos saludables y el cumplimento de la función social de la vivienda.</w:t>
      </w:r>
    </w:p>
    <w:p w14:paraId="330D170F" w14:textId="77777777" w:rsidR="005B29F0" w:rsidRPr="0075066C" w:rsidRDefault="005B29F0" w:rsidP="005B29F0">
      <w:pPr>
        <w:numPr>
          <w:ilvl w:val="0"/>
          <w:numId w:val="68"/>
        </w:numPr>
        <w:spacing w:line="260" w:lineRule="atLeast"/>
        <w:contextualSpacing/>
        <w:jc w:val="both"/>
        <w:rPr>
          <w:rFonts w:ascii="Tahoma" w:hAnsi="Tahoma" w:cs="Tahoma"/>
          <w:lang w:val="es-ES_tradnl"/>
        </w:rPr>
      </w:pPr>
      <w:r w:rsidRPr="0075066C">
        <w:rPr>
          <w:rFonts w:ascii="Tahoma" w:hAnsi="Tahoma" w:cs="Tahoma"/>
          <w:lang w:val="es-ES_tradnl"/>
        </w:rPr>
        <w:t>Otros a requerimiento de la AEVIVIENDA.</w:t>
      </w:r>
    </w:p>
    <w:p w14:paraId="183A6CE0" w14:textId="77777777" w:rsidR="005B29F0" w:rsidRPr="0075066C" w:rsidRDefault="005B29F0" w:rsidP="005B29F0">
      <w:pPr>
        <w:numPr>
          <w:ilvl w:val="0"/>
          <w:numId w:val="48"/>
        </w:numPr>
        <w:spacing w:line="260" w:lineRule="atLeast"/>
        <w:ind w:left="284" w:hanging="283"/>
        <w:contextualSpacing/>
        <w:jc w:val="both"/>
        <w:rPr>
          <w:rFonts w:ascii="Tahoma" w:hAnsi="Tahoma" w:cs="Tahoma"/>
          <w:color w:val="000000"/>
          <w:lang w:val="es-ES_tradnl"/>
        </w:rPr>
      </w:pPr>
      <w:r w:rsidRPr="0075066C">
        <w:rPr>
          <w:rFonts w:ascii="Tahoma" w:hAnsi="Tahoma" w:cs="Tahoma"/>
          <w:b/>
          <w:lang w:val="es-ES_tradnl"/>
        </w:rPr>
        <w:t>Desarrollar</w:t>
      </w:r>
      <w:r w:rsidRPr="0075066C">
        <w:rPr>
          <w:rFonts w:ascii="Tahoma" w:hAnsi="Tahoma" w:cs="Tahoma"/>
          <w:lang w:val="es-ES_tradnl"/>
        </w:rPr>
        <w:t xml:space="preserve"> al menos </w:t>
      </w:r>
      <w:r w:rsidRPr="0075066C">
        <w:rPr>
          <w:rFonts w:ascii="Tahoma" w:hAnsi="Tahoma" w:cs="Tahoma"/>
          <w:b/>
          <w:lang w:val="es-ES_tradnl"/>
        </w:rPr>
        <w:t xml:space="preserve">6 talleres </w:t>
      </w:r>
      <w:r w:rsidRPr="0075066C">
        <w:rPr>
          <w:rFonts w:ascii="Tahoma" w:hAnsi="Tahoma" w:cs="Tahoma"/>
          <w:lang w:val="es-ES_tradnl"/>
        </w:rPr>
        <w:t>de capacitación técnica por cada grupo de comunidades o frentes de trabajo para los beneficiarios (padres y/o hijos u otros) que realizarán las acciones de autoconstrucción asistida en:</w:t>
      </w:r>
    </w:p>
    <w:p w14:paraId="146F905D" w14:textId="77777777" w:rsidR="005B29F0" w:rsidRPr="0075066C" w:rsidRDefault="005B29F0" w:rsidP="005B29F0">
      <w:pPr>
        <w:numPr>
          <w:ilvl w:val="0"/>
          <w:numId w:val="69"/>
        </w:numPr>
        <w:spacing w:line="260" w:lineRule="atLeast"/>
        <w:contextualSpacing/>
        <w:jc w:val="both"/>
        <w:rPr>
          <w:rFonts w:ascii="Tahoma" w:hAnsi="Tahoma" w:cs="Tahoma"/>
          <w:color w:val="000000"/>
          <w:lang w:val="es-ES_tradnl"/>
        </w:rPr>
      </w:pPr>
      <w:r w:rsidRPr="0075066C">
        <w:rPr>
          <w:rFonts w:ascii="Tahoma" w:hAnsi="Tahoma" w:cs="Tahoma"/>
          <w:lang w:val="es-ES_tradnl"/>
        </w:rPr>
        <w:t>Métodos constructivos (</w:t>
      </w:r>
      <w:r w:rsidRPr="0075066C">
        <w:rPr>
          <w:rFonts w:ascii="Tahoma" w:hAnsi="Tahoma" w:cs="Tahoma"/>
          <w:color w:val="000000"/>
          <w:lang w:val="es-ES_tradnl"/>
        </w:rPr>
        <w:t>seguridad laboral e higiene en el trabajo),</w:t>
      </w:r>
    </w:p>
    <w:p w14:paraId="17020219" w14:textId="77777777" w:rsidR="005B29F0" w:rsidRPr="0075066C" w:rsidRDefault="005B29F0" w:rsidP="005B29F0">
      <w:pPr>
        <w:numPr>
          <w:ilvl w:val="0"/>
          <w:numId w:val="69"/>
        </w:numPr>
        <w:spacing w:line="260" w:lineRule="atLeast"/>
        <w:contextualSpacing/>
        <w:jc w:val="both"/>
        <w:rPr>
          <w:rFonts w:ascii="Tahoma" w:hAnsi="Tahoma" w:cs="Tahoma"/>
          <w:color w:val="000000"/>
          <w:lang w:val="es-ES_tradnl"/>
        </w:rPr>
      </w:pPr>
      <w:r w:rsidRPr="0075066C">
        <w:rPr>
          <w:rFonts w:ascii="Tahoma" w:hAnsi="Tahoma" w:cs="Tahoma"/>
          <w:color w:val="000000"/>
          <w:lang w:val="es-ES_tradnl"/>
        </w:rPr>
        <w:t>Análisis de riesgo y planes de contingencia y uso y equipo de protección personal (repeticiones semanales),</w:t>
      </w:r>
    </w:p>
    <w:p w14:paraId="43174968" w14:textId="77777777" w:rsidR="005B29F0" w:rsidRPr="0075066C" w:rsidRDefault="005B29F0" w:rsidP="005B29F0">
      <w:pPr>
        <w:numPr>
          <w:ilvl w:val="0"/>
          <w:numId w:val="69"/>
        </w:numPr>
        <w:spacing w:line="260" w:lineRule="atLeast"/>
        <w:contextualSpacing/>
        <w:jc w:val="both"/>
        <w:rPr>
          <w:rFonts w:ascii="Tahoma" w:hAnsi="Tahoma" w:cs="Tahoma"/>
          <w:lang w:val="es-ES_tradnl"/>
        </w:rPr>
      </w:pPr>
      <w:r w:rsidRPr="0075066C">
        <w:rPr>
          <w:rFonts w:ascii="Tahoma" w:hAnsi="Tahoma" w:cs="Tahoma"/>
          <w:lang w:val="es-ES_tradnl"/>
        </w:rPr>
        <w:t xml:space="preserve">Obra Gruesa, </w:t>
      </w:r>
    </w:p>
    <w:p w14:paraId="6F67E9D4" w14:textId="77777777" w:rsidR="005B29F0" w:rsidRPr="0075066C" w:rsidRDefault="005B29F0" w:rsidP="005B29F0">
      <w:pPr>
        <w:numPr>
          <w:ilvl w:val="0"/>
          <w:numId w:val="69"/>
        </w:numPr>
        <w:spacing w:line="260" w:lineRule="atLeast"/>
        <w:contextualSpacing/>
        <w:jc w:val="both"/>
        <w:rPr>
          <w:rFonts w:ascii="Tahoma" w:hAnsi="Tahoma" w:cs="Tahoma"/>
          <w:lang w:val="es-ES_tradnl"/>
        </w:rPr>
      </w:pPr>
      <w:r w:rsidRPr="0075066C">
        <w:rPr>
          <w:rFonts w:ascii="Tahoma" w:hAnsi="Tahoma" w:cs="Tahoma"/>
          <w:lang w:val="es-ES_tradnl"/>
        </w:rPr>
        <w:t xml:space="preserve">Materiales Prefabricados, </w:t>
      </w:r>
    </w:p>
    <w:p w14:paraId="00825C10" w14:textId="77777777" w:rsidR="005B29F0" w:rsidRPr="0075066C" w:rsidRDefault="005B29F0" w:rsidP="005B29F0">
      <w:pPr>
        <w:numPr>
          <w:ilvl w:val="0"/>
          <w:numId w:val="69"/>
        </w:numPr>
        <w:spacing w:line="260" w:lineRule="atLeast"/>
        <w:contextualSpacing/>
        <w:jc w:val="both"/>
        <w:rPr>
          <w:rFonts w:ascii="Tahoma" w:hAnsi="Tahoma" w:cs="Tahoma"/>
          <w:lang w:val="es-ES_tradnl"/>
        </w:rPr>
      </w:pPr>
      <w:r w:rsidRPr="0075066C">
        <w:rPr>
          <w:rFonts w:ascii="Tahoma" w:hAnsi="Tahoma" w:cs="Tahoma"/>
          <w:lang w:val="es-ES_tradnl"/>
        </w:rPr>
        <w:t xml:space="preserve">Obra Fina, </w:t>
      </w:r>
    </w:p>
    <w:p w14:paraId="2412709C" w14:textId="77777777" w:rsidR="005B29F0" w:rsidRPr="0075066C" w:rsidRDefault="005B29F0" w:rsidP="005B29F0">
      <w:pPr>
        <w:numPr>
          <w:ilvl w:val="0"/>
          <w:numId w:val="69"/>
        </w:numPr>
        <w:spacing w:line="260" w:lineRule="atLeast"/>
        <w:contextualSpacing/>
        <w:jc w:val="both"/>
        <w:rPr>
          <w:rFonts w:ascii="Tahoma" w:hAnsi="Tahoma" w:cs="Tahoma"/>
          <w:lang w:val="es-ES_tradnl"/>
        </w:rPr>
      </w:pPr>
      <w:r w:rsidRPr="0075066C">
        <w:rPr>
          <w:rFonts w:ascii="Tahoma" w:hAnsi="Tahoma" w:cs="Tahoma"/>
          <w:lang w:val="es-ES_tradnl"/>
        </w:rPr>
        <w:t>Instalaciones Sanitaria /Agua Potable, Instalación Eléctrica</w:t>
      </w:r>
    </w:p>
    <w:p w14:paraId="7276DD3F" w14:textId="77777777" w:rsidR="005B29F0" w:rsidRPr="0075066C" w:rsidRDefault="005B29F0" w:rsidP="005B29F0">
      <w:pPr>
        <w:spacing w:line="260" w:lineRule="atLeast"/>
        <w:ind w:left="284"/>
        <w:contextualSpacing/>
        <w:jc w:val="both"/>
        <w:rPr>
          <w:rFonts w:ascii="Tahoma" w:hAnsi="Tahoma" w:cs="Tahoma"/>
          <w:color w:val="000000"/>
          <w:lang w:val="es-ES_tradnl"/>
        </w:rPr>
      </w:pPr>
      <w:r w:rsidRPr="0075066C">
        <w:rPr>
          <w:rFonts w:ascii="Tahoma" w:hAnsi="Tahoma" w:cs="Tahoma"/>
          <w:lang w:val="es-ES_tradnl"/>
        </w:rPr>
        <w:t xml:space="preserve">Las capacitaciones en técnicas constructivas deben considerar tecnologías apropiadas (dependiendo el piso ecológico) y concordantes con las exigencias de la autoconstrucción asistida durante la ejecución del </w:t>
      </w:r>
      <w:r w:rsidRPr="0075066C">
        <w:rPr>
          <w:rFonts w:ascii="Tahoma" w:hAnsi="Tahoma" w:cs="Tahoma"/>
          <w:color w:val="000000"/>
          <w:lang w:val="es-ES_tradnl"/>
        </w:rPr>
        <w:t>Proyecto.</w:t>
      </w:r>
    </w:p>
    <w:p w14:paraId="5512B7A7" w14:textId="77777777" w:rsidR="005B29F0" w:rsidRPr="0075066C" w:rsidRDefault="005B29F0" w:rsidP="005B29F0">
      <w:pPr>
        <w:numPr>
          <w:ilvl w:val="0"/>
          <w:numId w:val="48"/>
        </w:numPr>
        <w:spacing w:line="260" w:lineRule="atLeast"/>
        <w:ind w:left="284" w:hanging="283"/>
        <w:contextualSpacing/>
        <w:jc w:val="both"/>
        <w:rPr>
          <w:rFonts w:ascii="Tahoma" w:hAnsi="Tahoma" w:cs="Tahoma"/>
          <w:color w:val="000000"/>
          <w:lang w:val="es-ES_tradnl"/>
        </w:rPr>
      </w:pPr>
      <w:r w:rsidRPr="0075066C">
        <w:rPr>
          <w:rFonts w:ascii="Tahoma" w:hAnsi="Tahoma" w:cs="Tahoma"/>
          <w:b/>
          <w:lang w:val="es-ES_tradnl"/>
        </w:rPr>
        <w:t>Capacitar</w:t>
      </w:r>
      <w:r w:rsidRPr="0075066C">
        <w:rPr>
          <w:rFonts w:ascii="Tahoma" w:hAnsi="Tahoma" w:cs="Tahoma"/>
          <w:lang w:val="es-ES_tradnl"/>
        </w:rPr>
        <w:t xml:space="preserve"> a los beneficiarios en acciones de </w:t>
      </w:r>
      <w:r w:rsidRPr="0075066C">
        <w:rPr>
          <w:rFonts w:ascii="Tahoma" w:hAnsi="Tahoma" w:cs="Tahoma"/>
          <w:b/>
          <w:lang w:val="es-ES_tradnl"/>
        </w:rPr>
        <w:t>mantenimiento preventivo</w:t>
      </w:r>
      <w:r w:rsidRPr="0075066C">
        <w:rPr>
          <w:rFonts w:ascii="Tahoma" w:hAnsi="Tahoma" w:cs="Tahoma"/>
          <w:lang w:val="es-ES_tradnl"/>
        </w:rPr>
        <w:t>, adecuado uso y limpieza de la vivienda una vez que hayan concluido las acciones de autoconstrucción.</w:t>
      </w:r>
    </w:p>
    <w:p w14:paraId="4A1C6A58" w14:textId="77777777" w:rsidR="005B29F0" w:rsidRPr="0075066C" w:rsidRDefault="005B29F0" w:rsidP="005B29F0">
      <w:pPr>
        <w:numPr>
          <w:ilvl w:val="0"/>
          <w:numId w:val="48"/>
        </w:numPr>
        <w:spacing w:line="260" w:lineRule="atLeast"/>
        <w:ind w:left="284" w:hanging="284"/>
        <w:contextualSpacing/>
        <w:jc w:val="both"/>
        <w:rPr>
          <w:rFonts w:ascii="Tahoma" w:hAnsi="Tahoma" w:cs="Tahoma"/>
          <w:color w:val="000000"/>
          <w:lang w:val="es-ES_tradnl"/>
        </w:rPr>
      </w:pPr>
      <w:bookmarkStart w:id="43" w:name="_Hlk180334535"/>
      <w:r w:rsidRPr="0075066C">
        <w:rPr>
          <w:rFonts w:ascii="Tahoma" w:hAnsi="Tahoma" w:cs="Tahoma"/>
          <w:lang w:val="es-ES_tradnl"/>
        </w:rPr>
        <w:t>Capacitar y Comunicar a los beneficiarios para el inicio de los tramites de los certificados de no Propiedad previo a la ejecución física de la obra.</w:t>
      </w:r>
    </w:p>
    <w:bookmarkEnd w:id="43"/>
    <w:p w14:paraId="3F28824B" w14:textId="77777777" w:rsidR="005B29F0" w:rsidRPr="0075066C" w:rsidRDefault="005B29F0" w:rsidP="005B29F0">
      <w:pPr>
        <w:spacing w:line="260" w:lineRule="atLeast"/>
        <w:contextualSpacing/>
        <w:jc w:val="both"/>
        <w:rPr>
          <w:rFonts w:ascii="Tahoma" w:hAnsi="Tahoma" w:cs="Tahoma"/>
          <w:lang w:val="es-ES_tradnl"/>
        </w:rPr>
      </w:pPr>
    </w:p>
    <w:p w14:paraId="101B464C" w14:textId="77777777" w:rsidR="005B29F0" w:rsidRPr="0075066C" w:rsidRDefault="005B29F0" w:rsidP="005B29F0">
      <w:pPr>
        <w:tabs>
          <w:tab w:val="num" w:pos="720"/>
        </w:tabs>
        <w:spacing w:line="260" w:lineRule="atLeast"/>
        <w:contextualSpacing/>
        <w:jc w:val="both"/>
        <w:rPr>
          <w:rFonts w:ascii="Tahoma" w:hAnsi="Tahoma" w:cs="Tahoma"/>
          <w:b/>
          <w:lang w:val="es-ES_tradnl"/>
        </w:rPr>
      </w:pPr>
      <w:r w:rsidRPr="0075066C">
        <w:rPr>
          <w:rFonts w:ascii="Tahoma" w:hAnsi="Tahoma" w:cs="Tahoma"/>
          <w:b/>
          <w:lang w:val="es-ES_tradnl"/>
        </w:rPr>
        <w:t>- ASISTENCIA TÉCNICA:</w:t>
      </w:r>
    </w:p>
    <w:p w14:paraId="01649D4B" w14:textId="77777777" w:rsidR="005B29F0" w:rsidRPr="0075066C" w:rsidRDefault="005B29F0" w:rsidP="005B29F0">
      <w:pPr>
        <w:pStyle w:val="Prrafodelista"/>
        <w:numPr>
          <w:ilvl w:val="0"/>
          <w:numId w:val="49"/>
        </w:numPr>
        <w:spacing w:line="260" w:lineRule="atLeast"/>
        <w:ind w:left="284" w:hanging="283"/>
        <w:contextualSpacing/>
        <w:jc w:val="both"/>
        <w:rPr>
          <w:rFonts w:ascii="Tahoma" w:hAnsi="Tahoma" w:cs="Tahoma"/>
          <w:lang w:val="es-ES_tradnl"/>
        </w:rPr>
      </w:pPr>
      <w:bookmarkStart w:id="44" w:name="_Hlk180157759"/>
      <w:r w:rsidRPr="0075066C">
        <w:rPr>
          <w:rFonts w:ascii="Tahoma" w:hAnsi="Tahoma" w:cs="Tahoma"/>
          <w:lang w:val="es-ES_tradnl"/>
        </w:rPr>
        <w:t xml:space="preserve">Realizar el </w:t>
      </w:r>
      <w:r w:rsidRPr="0075066C">
        <w:rPr>
          <w:rFonts w:ascii="Tahoma" w:hAnsi="Tahoma" w:cs="Tahoma"/>
          <w:b/>
          <w:lang w:val="es-ES_tradnl"/>
        </w:rPr>
        <w:t>Diagnóstico Habitacional</w:t>
      </w:r>
      <w:r w:rsidRPr="0075066C">
        <w:rPr>
          <w:rFonts w:ascii="Tahoma" w:hAnsi="Tahoma" w:cs="Tahoma"/>
          <w:lang w:val="es-ES_tradnl"/>
        </w:rPr>
        <w:t xml:space="preserve"> (Línea de Base) consistente en el estudio y análisis del estado inicial de las viviendas y habitabilidad que le brinda a cada beneficiario y su núcleo familiar. Este diagnóstico debe validar la modalidad de intervención (</w:t>
      </w:r>
      <w:r w:rsidRPr="0075066C">
        <w:rPr>
          <w:rFonts w:ascii="Tahoma" w:hAnsi="Tahoma" w:cs="Tahoma"/>
          <w:color w:val="000000"/>
          <w:lang w:val="es-ES_tradnl"/>
        </w:rPr>
        <w:t>mejoramiento, ampliación, mejoramiento + ampliación o renovación).</w:t>
      </w:r>
    </w:p>
    <w:p w14:paraId="0BF2E4E5" w14:textId="77777777" w:rsidR="005B29F0" w:rsidRPr="0075066C" w:rsidRDefault="005B29F0" w:rsidP="005B29F0">
      <w:pPr>
        <w:spacing w:line="260" w:lineRule="atLeast"/>
        <w:ind w:left="284"/>
        <w:contextualSpacing/>
        <w:jc w:val="both"/>
        <w:rPr>
          <w:rFonts w:ascii="Tahoma" w:hAnsi="Tahoma" w:cs="Tahoma"/>
          <w:lang w:val="es-ES_tradnl"/>
        </w:rPr>
      </w:pPr>
      <w:bookmarkStart w:id="45" w:name="_Hlk180057022"/>
      <w:r w:rsidRPr="0075066C">
        <w:rPr>
          <w:rFonts w:ascii="Tahoma" w:hAnsi="Tahoma" w:cs="Tahoma"/>
          <w:lang w:val="es-ES_tradnl"/>
        </w:rPr>
        <w:lastRenderedPageBreak/>
        <w:t xml:space="preserve">El Diagnostico Habitacional realizado por la ENTIDAD EJECUTORA EN COORDINACIÓN CON INSPECTORÍA Y AEVIVIENDA, puede </w:t>
      </w:r>
      <w:proofErr w:type="spellStart"/>
      <w:r w:rsidRPr="0075066C">
        <w:rPr>
          <w:rFonts w:ascii="Tahoma" w:hAnsi="Tahoma" w:cs="Tahoma"/>
          <w:lang w:val="es-ES_tradnl"/>
        </w:rPr>
        <w:t>re-definir</w:t>
      </w:r>
      <w:proofErr w:type="spellEnd"/>
      <w:r w:rsidRPr="0075066C">
        <w:rPr>
          <w:rFonts w:ascii="Tahoma" w:hAnsi="Tahoma" w:cs="Tahoma"/>
          <w:lang w:val="es-ES_tradnl"/>
        </w:rPr>
        <w:t xml:space="preserve"> (EXCEPCIONALMENTE) la intervención, ésta en coordinación con la familia beneficiaria, </w:t>
      </w:r>
      <w:bookmarkStart w:id="46" w:name="_Hlk145577945"/>
      <w:r w:rsidRPr="0075066C">
        <w:rPr>
          <w:rFonts w:ascii="Tahoma" w:hAnsi="Tahoma" w:cs="Tahoma"/>
          <w:lang w:val="es-ES_tradnl"/>
        </w:rPr>
        <w:t>para evitar deficiencias en el diseño, aplicando para el efecto los medios establecidos y documentación contractual (Contrato Modificatorio, Orden de Cambio, Orden de Trabajo) con el fin de obtener resultados óptimos en la ejecución de las viviendas</w:t>
      </w:r>
      <w:bookmarkEnd w:id="46"/>
      <w:r w:rsidRPr="0075066C">
        <w:rPr>
          <w:rFonts w:ascii="Tahoma" w:hAnsi="Tahoma" w:cs="Tahoma"/>
          <w:lang w:val="es-ES_tradnl"/>
        </w:rPr>
        <w:t>, mediante visitas al sitio, aprobado por el Inspector</w:t>
      </w:r>
      <w:bookmarkStart w:id="47" w:name="_Hlk113371329"/>
      <w:r w:rsidRPr="0075066C">
        <w:rPr>
          <w:rFonts w:ascii="Tahoma" w:hAnsi="Tahoma" w:cs="Tahoma"/>
          <w:lang w:val="es-ES_tradnl"/>
        </w:rPr>
        <w:t>, y validado por el Fiscal del Proyecto, previo acompañamiento.</w:t>
      </w:r>
      <w:bookmarkEnd w:id="47"/>
    </w:p>
    <w:p w14:paraId="0043E3D6" w14:textId="77777777" w:rsidR="005B29F0" w:rsidRPr="0075066C" w:rsidRDefault="005B29F0" w:rsidP="005B29F0">
      <w:pPr>
        <w:pStyle w:val="Prrafodelista"/>
        <w:widowControl w:val="0"/>
        <w:numPr>
          <w:ilvl w:val="0"/>
          <w:numId w:val="49"/>
        </w:numPr>
        <w:autoSpaceDE w:val="0"/>
        <w:autoSpaceDN w:val="0"/>
        <w:ind w:left="284" w:hanging="283"/>
        <w:jc w:val="both"/>
        <w:rPr>
          <w:rFonts w:ascii="Tahoma" w:hAnsi="Tahoma" w:cs="Tahoma"/>
          <w:lang w:val="es-ES_tradnl"/>
        </w:rPr>
      </w:pPr>
      <w:bookmarkStart w:id="48" w:name="_Hlk146287826"/>
      <w:bookmarkStart w:id="49" w:name="_Hlk146287105"/>
      <w:bookmarkEnd w:id="44"/>
      <w:bookmarkEnd w:id="45"/>
      <w:r w:rsidRPr="0075066C">
        <w:rPr>
          <w:rFonts w:ascii="Tahoma" w:hAnsi="Tahoma" w:cs="Tahoma"/>
          <w:lang w:val="es-ES_tradnl"/>
        </w:rPr>
        <w:t>Presentar al Inspector del Proyecto un documento detallando las técnicas constructivas a utilizar para la ejecución de los ítems del proyecto, hasta diez días hábiles a partir de la entrega de la orden de proceder.</w:t>
      </w:r>
      <w:bookmarkEnd w:id="48"/>
      <w:bookmarkEnd w:id="49"/>
    </w:p>
    <w:p w14:paraId="47884206" w14:textId="77777777" w:rsidR="005B29F0" w:rsidRPr="0075066C" w:rsidRDefault="005B29F0" w:rsidP="005B29F0">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Solicitar al Fiscal del Proyecto a través del Inspector, se entregue oficialmente a la Entidad Ejecutora una fotocopia de la Licencia Ambiental Vigente y copia en formato digital de los documentos ambientales correspondientes (PPM-PASA).</w:t>
      </w:r>
    </w:p>
    <w:p w14:paraId="5159C7FE" w14:textId="77777777" w:rsidR="005B29F0" w:rsidRPr="0075066C" w:rsidRDefault="005B29F0" w:rsidP="005B29F0">
      <w:pPr>
        <w:numPr>
          <w:ilvl w:val="0"/>
          <w:numId w:val="49"/>
        </w:numPr>
        <w:spacing w:line="260" w:lineRule="atLeast"/>
        <w:ind w:left="284" w:hanging="283"/>
        <w:contextualSpacing/>
        <w:jc w:val="both"/>
        <w:rPr>
          <w:rFonts w:ascii="Tahoma" w:hAnsi="Tahoma" w:cs="Tahoma"/>
          <w:color w:val="000000" w:themeColor="text1"/>
          <w:lang w:val="es-ES_tradnl"/>
        </w:rPr>
      </w:pPr>
      <w:r w:rsidRPr="0075066C">
        <w:rPr>
          <w:rFonts w:ascii="Tahoma" w:hAnsi="Tahoma" w:cs="Tahoma"/>
          <w:color w:val="000000" w:themeColor="text1"/>
          <w:lang w:val="es-ES_tradnl"/>
        </w:rPr>
        <w:t xml:space="preserve">La Entidad Ejecutora, en coordinación con la Inspectoría, gestionará los certificados de no propiedad a Nivel Nacional de los </w:t>
      </w:r>
      <w:r>
        <w:rPr>
          <w:rFonts w:ascii="Tahoma" w:hAnsi="Tahoma" w:cs="Tahoma"/>
          <w:b/>
          <w:bCs/>
          <w:color w:val="FF0000"/>
          <w:lang w:val="es-ES_tradnl"/>
        </w:rPr>
        <w:t>90</w:t>
      </w:r>
      <w:r w:rsidRPr="0075066C">
        <w:rPr>
          <w:rFonts w:ascii="Tahoma" w:hAnsi="Tahoma" w:cs="Tahoma"/>
          <w:color w:val="000000" w:themeColor="text1"/>
          <w:lang w:val="es-ES_tradnl"/>
        </w:rPr>
        <w:t xml:space="preserve"> beneficiarios emitido por Derechos Reales, (asumiendo los costos), del titular y su conyugue (si corresponde), y presentar a la AEVIVIENDA hasta antes de iniciar con la ejecución física del proyecto. </w:t>
      </w:r>
    </w:p>
    <w:p w14:paraId="7C5A49B7" w14:textId="77777777" w:rsidR="005B29F0" w:rsidRPr="0075066C" w:rsidRDefault="005B29F0" w:rsidP="005B29F0">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La Entidad Ejecutora remitirá al Inspector del Proyecto los </w:t>
      </w:r>
      <w:r w:rsidRPr="008E7B73">
        <w:rPr>
          <w:rFonts w:ascii="Tahoma" w:hAnsi="Tahoma" w:cs="Tahoma"/>
          <w:color w:val="0000FF"/>
          <w:lang w:val="es-ES_tradnl"/>
        </w:rPr>
        <w:t xml:space="preserve">Formularios de </w:t>
      </w:r>
      <w:r w:rsidRPr="00E96428">
        <w:rPr>
          <w:rFonts w:ascii="Tahoma" w:hAnsi="Tahoma" w:cs="Tahoma"/>
          <w:color w:val="0000FF"/>
          <w:lang w:val="es-ES_tradnl"/>
        </w:rPr>
        <w:t>Autorización de Ingreso - FAI, o Nota de solicitud de FAI</w:t>
      </w:r>
      <w:r>
        <w:rPr>
          <w:rFonts w:ascii="Tahoma" w:hAnsi="Tahoma" w:cs="Tahoma"/>
          <w:color w:val="0000FF"/>
          <w:lang w:val="es-ES_tradnl"/>
        </w:rPr>
        <w:t xml:space="preserve">, </w:t>
      </w:r>
      <w:r w:rsidRPr="0075066C">
        <w:rPr>
          <w:rFonts w:ascii="Tahoma" w:hAnsi="Tahoma" w:cs="Tahoma"/>
          <w:lang w:val="es-ES_tradnl"/>
        </w:rPr>
        <w:t>a Áreas Protegidas Nacionales o Sub Nacionales (cuando corresponda).</w:t>
      </w:r>
    </w:p>
    <w:p w14:paraId="2ECAE7A5" w14:textId="77777777" w:rsidR="005B29F0" w:rsidRPr="0075066C" w:rsidRDefault="005B29F0" w:rsidP="005B29F0">
      <w:pPr>
        <w:numPr>
          <w:ilvl w:val="0"/>
          <w:numId w:val="49"/>
        </w:numPr>
        <w:spacing w:line="260" w:lineRule="atLeast"/>
        <w:ind w:left="284" w:hanging="284"/>
        <w:jc w:val="both"/>
        <w:rPr>
          <w:rFonts w:ascii="Tahoma" w:hAnsi="Tahoma" w:cs="Tahoma"/>
        </w:rPr>
      </w:pPr>
      <w:bookmarkStart w:id="50" w:name="_Hlk145489069"/>
      <w:bookmarkStart w:id="51" w:name="_Hlk145577011"/>
      <w:r w:rsidRPr="0075066C">
        <w:rPr>
          <w:rFonts w:ascii="Tahoma" w:hAnsi="Tahoma" w:cs="Tahoma"/>
        </w:rPr>
        <w:t>La Entidad Ejecutora debe verificar la zona de intervención y el derecho propietario de los terrenos no debiendo emplazar las soluciones habitacionales en; Áreas Protegidas, Propiedades del nivel Central de Gobierno, Departamental, Municipal, Franjas de Seguridad, Derechos de Vía y otros que no son propiedad particular de los beneficiarios.</w:t>
      </w:r>
      <w:bookmarkEnd w:id="50"/>
    </w:p>
    <w:bookmarkEnd w:id="51"/>
    <w:p w14:paraId="392569A7" w14:textId="77777777" w:rsidR="005B29F0" w:rsidRPr="0075066C" w:rsidRDefault="005B29F0" w:rsidP="005B29F0">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Solicitar al Fiscal del Proyecto a través del Inspector, se entregue oficialmente a la Entidad Ejecutora una copia en formato magnético de la Guía 002 y Guía 006 “Llenado de las Planillas Ambientales”, para el reporte de las Medidas del PPM-PASA implementadas.</w:t>
      </w:r>
    </w:p>
    <w:p w14:paraId="6B52F4CC" w14:textId="77777777" w:rsidR="005B29F0" w:rsidRPr="0075066C" w:rsidRDefault="005B29F0" w:rsidP="005B29F0">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Para el cumplimiento del PPM – PASA del Proyecto, la Entidad Ejecutora debe implementar, registro y reporte de las siguientes medidas de prevención y mitigación ambiental: 1.- Actividades de control de emisiones de polvo (riego de áreas de trabajo y otras requeridas); 2.- Medidas para evitar la contaminación por aguas residuales (pozos de infiltración o conexión al sistema de alcantarillado, según corresponda; 3.-  Medidas para evitar la contaminación por residuos sólidos (Uso de basureros diferenciados para materia orgánica, plásticos y otros; y registros fotográficos de entrega de los residuos sólidos al servicio de recolección del municipio correspondiente, para su disposición final en lugares autorizados; 4.- Medidas para evitar impactos a la Fauna y Flora del área del proyecto y el cumplimiento del Plan de Manejo del Área Protegida cuando corresponda; 5.- Uso de los equipos de protección personal (</w:t>
      </w:r>
      <w:proofErr w:type="spellStart"/>
      <w:r w:rsidRPr="0075066C">
        <w:rPr>
          <w:rFonts w:ascii="Tahoma" w:hAnsi="Tahoma" w:cs="Tahoma"/>
          <w:lang w:val="es-ES_tradnl"/>
        </w:rPr>
        <w:t>E.P.P.s</w:t>
      </w:r>
      <w:proofErr w:type="spellEnd"/>
      <w:r w:rsidRPr="0075066C">
        <w:rPr>
          <w:rFonts w:ascii="Tahoma" w:hAnsi="Tahoma" w:cs="Tahoma"/>
          <w:lang w:val="es-ES_tradnl"/>
        </w:rPr>
        <w:t>) y de carteles de prevención contra accidentes y cuidado del medio ambiente; 6.- Limpieza general (cierre y abandono de la etapa de ejecución).</w:t>
      </w:r>
    </w:p>
    <w:p w14:paraId="68861ABC" w14:textId="77777777" w:rsidR="005B29F0" w:rsidRPr="0075066C" w:rsidRDefault="005B29F0" w:rsidP="005B29F0">
      <w:pPr>
        <w:numPr>
          <w:ilvl w:val="0"/>
          <w:numId w:val="49"/>
        </w:numPr>
        <w:spacing w:line="260" w:lineRule="atLeast"/>
        <w:ind w:left="284" w:hanging="283"/>
        <w:contextualSpacing/>
        <w:jc w:val="both"/>
        <w:rPr>
          <w:rFonts w:ascii="Tahoma" w:hAnsi="Tahoma" w:cs="Tahoma"/>
          <w:lang w:val="es-ES_tradnl"/>
        </w:rPr>
      </w:pPr>
      <w:bookmarkStart w:id="52" w:name="_Hlk126076405"/>
      <w:r w:rsidRPr="0075066C">
        <w:rPr>
          <w:rFonts w:ascii="Tahoma" w:hAnsi="Tahoma" w:cs="Tahoma"/>
          <w:lang w:val="es-ES_tradnl"/>
        </w:rPr>
        <w:t>Para los proyectos con montos mayores a los cuatro millones, se debe instruir la realización de ensayos de laboratorio de los factores ambientales que correspondan, esto en la etapa de ejecución y de mayor movimiento, el cual deberá ser adjuntado al Informe de Monitoreo Ambiental en el 50% de avance de la obra o en su caso en el informe final.</w:t>
      </w:r>
    </w:p>
    <w:p w14:paraId="7BBC9C66" w14:textId="77777777" w:rsidR="005B29F0" w:rsidRPr="0075066C" w:rsidRDefault="005B29F0" w:rsidP="005B29F0">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Remitir informes ambientales al inicio, al 50 % de avance y en el informe final, contemplando un acápite referido a Seguridad y Salud Ocupacional con los respectivos respaldos.</w:t>
      </w:r>
    </w:p>
    <w:p w14:paraId="0DC8E9CC" w14:textId="77777777" w:rsidR="005B29F0" w:rsidRPr="0075066C" w:rsidRDefault="005B29F0" w:rsidP="005B29F0">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Cumplir con el personal técnico multidisciplinario de la Entidad Ejecutora </w:t>
      </w:r>
      <w:bookmarkStart w:id="53" w:name="_Hlk126076662"/>
      <w:r w:rsidRPr="0075066C">
        <w:rPr>
          <w:rFonts w:ascii="Tahoma" w:hAnsi="Tahoma" w:cs="Tahoma"/>
          <w:lang w:val="es-ES_tradnl"/>
        </w:rPr>
        <w:t xml:space="preserve">en la implantación de </w:t>
      </w:r>
      <w:bookmarkEnd w:id="53"/>
      <w:r w:rsidRPr="0075066C">
        <w:rPr>
          <w:rFonts w:ascii="Tahoma" w:hAnsi="Tahoma" w:cs="Tahoma"/>
          <w:lang w:val="es-ES_tradnl"/>
        </w:rPr>
        <w:t xml:space="preserve">la Seguridad y Salud Ocupacional, dotación y uso de los Equipos de Protección Personal – </w:t>
      </w:r>
      <w:proofErr w:type="spellStart"/>
      <w:r w:rsidRPr="0075066C">
        <w:rPr>
          <w:rFonts w:ascii="Tahoma" w:hAnsi="Tahoma" w:cs="Tahoma"/>
          <w:lang w:val="es-ES_tradnl"/>
        </w:rPr>
        <w:t>EPP´s</w:t>
      </w:r>
      <w:proofErr w:type="spellEnd"/>
      <w:r w:rsidRPr="0075066C">
        <w:rPr>
          <w:rFonts w:ascii="Tahoma" w:hAnsi="Tahoma" w:cs="Tahoma"/>
          <w:lang w:val="es-ES_tradnl"/>
        </w:rPr>
        <w:t xml:space="preserve"> (cascos, botines punta de acero, guantes de trabajo, lentes, protectores auditivos); ropa de trabajo (overoles, chalecos con reflectivos); señalización en obra (límite de velocidad, prohibido hacer fuego cerca de combustibles y vehículos, cintas de seguridad en caso de zanjas y pendientes o lugares con riesgo); barandas y uso de arnés en el caso de trabajos en altura, además de capacitaciones periódicas; los vehículos, maquinaria y equipos deben contar con mantenimiento preventivo y correctivo.</w:t>
      </w:r>
    </w:p>
    <w:bookmarkEnd w:id="52"/>
    <w:p w14:paraId="6FBDEA95" w14:textId="77777777" w:rsidR="005B29F0" w:rsidRPr="0075066C" w:rsidRDefault="005B29F0" w:rsidP="005B29F0">
      <w:pPr>
        <w:pStyle w:val="Prrafodelista"/>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lastRenderedPageBreak/>
        <w:t>Presentar la Evaluación de Medio Término durante la ejecución del Proyecto; cuando se alcance al menos el 30% hasta el 70% de ejecución física, que permitan individualizar la intervención por beneficiario y validar los ajustes que sean necesarios para una adecuada conclusión del Proyecto; éstos serán gestionados a través del contrato modificatorio cuando corresponda.</w:t>
      </w:r>
    </w:p>
    <w:p w14:paraId="63DD4E2A" w14:textId="77777777" w:rsidR="005B29F0" w:rsidRPr="0075066C" w:rsidRDefault="005B29F0" w:rsidP="005B29F0">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En el caso de área rural, realizar el sembrado de al menos un plantín de una especie arbórea nativa de altura y de copa mediana por vivienda, como medida ambiental de carácter paisajístico, que aporte a las características ambientales del sitio del proyecto (cuando corresponda). </w:t>
      </w:r>
    </w:p>
    <w:p w14:paraId="3C0C7ACC" w14:textId="77777777" w:rsidR="005B29F0" w:rsidRPr="0075066C" w:rsidRDefault="005B29F0" w:rsidP="005B29F0">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Presentar </w:t>
      </w:r>
      <w:r w:rsidRPr="0075066C">
        <w:rPr>
          <w:rFonts w:ascii="Tahoma" w:hAnsi="Tahoma" w:cs="Tahoma"/>
          <w:b/>
          <w:lang w:val="es-ES_tradnl"/>
        </w:rPr>
        <w:t>evaluaciones técnicas</w:t>
      </w:r>
      <w:r w:rsidRPr="0075066C">
        <w:rPr>
          <w:rFonts w:ascii="Tahoma" w:hAnsi="Tahoma" w:cs="Tahoma"/>
          <w:lang w:val="es-ES_tradnl"/>
        </w:rPr>
        <w:t xml:space="preserve"> a requerimiento de la AEVIVIENDA. </w:t>
      </w:r>
    </w:p>
    <w:p w14:paraId="45CFC045" w14:textId="77777777" w:rsidR="005B29F0" w:rsidRPr="0075066C" w:rsidRDefault="005B29F0" w:rsidP="005B29F0">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Contar con </w:t>
      </w:r>
      <w:r w:rsidRPr="0075066C">
        <w:rPr>
          <w:rFonts w:ascii="Tahoma" w:hAnsi="Tahoma" w:cs="Tahoma"/>
          <w:b/>
          <w:lang w:val="es-ES_tradnl"/>
        </w:rPr>
        <w:t>personal idóneo</w:t>
      </w:r>
      <w:r w:rsidRPr="0075066C">
        <w:rPr>
          <w:rFonts w:ascii="Tahoma" w:hAnsi="Tahoma" w:cs="Tahoma"/>
          <w:lang w:val="es-ES_tradnl"/>
        </w:rPr>
        <w:t xml:space="preserve"> conforme lo establecido en los presentes términos de referencia, el mismo deberá estar </w:t>
      </w:r>
      <w:r w:rsidRPr="0075066C">
        <w:rPr>
          <w:rFonts w:ascii="Tahoma" w:hAnsi="Tahoma" w:cs="Tahoma"/>
          <w:b/>
          <w:lang w:val="es-ES_tradnl"/>
        </w:rPr>
        <w:t>permanentemente</w:t>
      </w:r>
      <w:r w:rsidRPr="0075066C">
        <w:rPr>
          <w:rFonts w:ascii="Tahoma" w:hAnsi="Tahoma" w:cs="Tahoma"/>
          <w:lang w:val="es-ES_tradnl"/>
        </w:rPr>
        <w:t xml:space="preserve"> en el proyecto para ejecutar las actividades de asistencia técnica individualizada en la autoconstrucción asistida a todas las familias beneficiarias, garantizando el correcto y adecuado uso de los materiales de construcción.</w:t>
      </w:r>
    </w:p>
    <w:p w14:paraId="4E1000F1" w14:textId="77777777" w:rsidR="005B29F0" w:rsidRPr="0075066C" w:rsidRDefault="005B29F0" w:rsidP="005B29F0">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Garantizar que todos los </w:t>
      </w:r>
      <w:r w:rsidRPr="0075066C">
        <w:rPr>
          <w:rFonts w:ascii="Tahoma" w:hAnsi="Tahoma" w:cs="Tahoma"/>
          <w:b/>
          <w:lang w:val="es-ES_tradnl"/>
        </w:rPr>
        <w:t>ítems</w:t>
      </w:r>
      <w:r w:rsidRPr="0075066C">
        <w:rPr>
          <w:rFonts w:ascii="Tahoma" w:hAnsi="Tahoma" w:cs="Tahoma"/>
          <w:lang w:val="es-ES_tradnl"/>
        </w:rPr>
        <w:t xml:space="preserve"> ejecutados cumplan con </w:t>
      </w:r>
      <w:r w:rsidRPr="0075066C">
        <w:rPr>
          <w:rFonts w:ascii="Tahoma" w:hAnsi="Tahoma" w:cs="Tahoma"/>
          <w:b/>
          <w:lang w:val="es-ES_tradnl"/>
        </w:rPr>
        <w:t>requerimientos adecuados</w:t>
      </w:r>
      <w:r w:rsidRPr="0075066C">
        <w:rPr>
          <w:rFonts w:ascii="Tahoma" w:hAnsi="Tahoma" w:cs="Tahoma"/>
          <w:lang w:val="es-ES_tradnl"/>
        </w:rPr>
        <w:t xml:space="preserve"> de construcción y lo indicado en las especificaciones técnicas.</w:t>
      </w:r>
    </w:p>
    <w:p w14:paraId="5700EA47" w14:textId="77777777" w:rsidR="005B29F0" w:rsidRPr="0075066C" w:rsidRDefault="005B29F0" w:rsidP="005B29F0">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Garantizar que las </w:t>
      </w:r>
      <w:r w:rsidRPr="0075066C">
        <w:rPr>
          <w:rFonts w:ascii="Tahoma" w:hAnsi="Tahoma" w:cs="Tahoma"/>
          <w:b/>
          <w:lang w:val="es-ES_tradnl"/>
        </w:rPr>
        <w:t>herramientas de albañilería</w:t>
      </w:r>
      <w:r w:rsidRPr="0075066C">
        <w:rPr>
          <w:rFonts w:ascii="Tahoma" w:hAnsi="Tahoma" w:cs="Tahoma"/>
          <w:lang w:val="es-ES_tradnl"/>
        </w:rPr>
        <w:t xml:space="preserve"> estén en buen estado, según la cantidad establecida en el proyecto, como insumos para los talleres de capacitación técnica y acciones de construcción, durante los procesos constructivos. Estas herramientas serán dadas en calidad de préstamo a los beneficiarios más vulnerables, para su uso según avance físico de los ítems de la vivienda.</w:t>
      </w:r>
    </w:p>
    <w:p w14:paraId="59287FA1" w14:textId="77777777" w:rsidR="005B29F0" w:rsidRPr="0075066C" w:rsidRDefault="005B29F0" w:rsidP="005B29F0">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Garantizar que el equipo mínimo comprometido de la propuesta técnica del proponente (Mezcladora, vibradora, otros) para el proyecto sea debidamente compartido por los beneficiarios (cuando corresponda).</w:t>
      </w:r>
    </w:p>
    <w:p w14:paraId="01B53B87" w14:textId="77777777" w:rsidR="005B29F0" w:rsidRPr="0075066C" w:rsidRDefault="005B29F0" w:rsidP="005B29F0">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La Entidad Ejecutora debe garantizar y asumir plena responsabilidad para que el proceso de autoconstrucción asistida de la solución habitacional cumpla con los estándares de calidad en mano de obra y acabado, validado por el Inspector. </w:t>
      </w:r>
    </w:p>
    <w:p w14:paraId="20B95D12" w14:textId="77777777" w:rsidR="005B29F0" w:rsidRPr="0075066C" w:rsidRDefault="005B29F0" w:rsidP="005B29F0">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Apoyo en mano de obra calificada a las familias de alta vulnerabilidad identificadas por la AEVIVIENDA y por parte de la Entidad Ejecutora, la Inspectoría de proyecto debe controlar y monitorear el cumplimiento.</w:t>
      </w:r>
    </w:p>
    <w:p w14:paraId="023449C5" w14:textId="77777777" w:rsidR="005B29F0" w:rsidRPr="0075066C" w:rsidRDefault="005B29F0" w:rsidP="005B29F0">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Los materiales de construcción deben cumplir con lo estipulado en las especificaciones técnicas de los materiales de construcción y Formulario B-1. (En caso que el precio propuesto en el mencionado formulario este por debajo de lo establecido en el mercado será de plena responsabilidad de la Entidad Ejecutora asumir la pérdida).</w:t>
      </w:r>
    </w:p>
    <w:p w14:paraId="2AFEC6F6" w14:textId="77777777" w:rsidR="005B29F0" w:rsidRPr="0075066C" w:rsidRDefault="005B29F0" w:rsidP="005B29F0">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Elaborar los </w:t>
      </w:r>
      <w:r w:rsidRPr="0075066C">
        <w:rPr>
          <w:rFonts w:ascii="Tahoma" w:hAnsi="Tahoma" w:cs="Tahoma"/>
          <w:b/>
          <w:lang w:val="es-ES_tradnl"/>
        </w:rPr>
        <w:t>planos AS BUILT</w:t>
      </w:r>
      <w:r w:rsidRPr="0075066C">
        <w:rPr>
          <w:rFonts w:ascii="Tahoma" w:hAnsi="Tahoma" w:cs="Tahoma"/>
          <w:lang w:val="es-ES_tradnl"/>
        </w:rPr>
        <w:t xml:space="preserve"> </w:t>
      </w:r>
      <w:r w:rsidRPr="0075066C">
        <w:rPr>
          <w:rFonts w:ascii="Tahoma" w:hAnsi="Tahoma" w:cs="Tahoma"/>
          <w:b/>
          <w:lang w:val="es-ES_tradnl"/>
        </w:rPr>
        <w:t>de cada una de las viviendas</w:t>
      </w:r>
      <w:r w:rsidRPr="0075066C">
        <w:rPr>
          <w:rFonts w:ascii="Tahoma" w:hAnsi="Tahoma" w:cs="Tahoma"/>
          <w:lang w:val="es-ES_tradnl"/>
        </w:rPr>
        <w:t>.</w:t>
      </w:r>
    </w:p>
    <w:p w14:paraId="0B238E49" w14:textId="77777777" w:rsidR="005B29F0" w:rsidRPr="0075066C" w:rsidRDefault="005B29F0" w:rsidP="005B29F0">
      <w:pPr>
        <w:spacing w:line="260" w:lineRule="atLeast"/>
        <w:contextualSpacing/>
        <w:jc w:val="both"/>
        <w:rPr>
          <w:rFonts w:ascii="Tahoma" w:hAnsi="Tahoma" w:cs="Tahoma"/>
          <w:color w:val="000000"/>
          <w:lang w:val="es-ES_tradnl"/>
        </w:rPr>
      </w:pPr>
    </w:p>
    <w:p w14:paraId="6E163280" w14:textId="77777777" w:rsidR="005B29F0" w:rsidRPr="0075066C" w:rsidRDefault="005B29F0" w:rsidP="005B29F0">
      <w:pPr>
        <w:tabs>
          <w:tab w:val="num" w:pos="720"/>
        </w:tabs>
        <w:spacing w:line="260" w:lineRule="atLeast"/>
        <w:contextualSpacing/>
        <w:jc w:val="both"/>
        <w:rPr>
          <w:rFonts w:ascii="Tahoma" w:hAnsi="Tahoma" w:cs="Tahoma"/>
          <w:b/>
          <w:lang w:val="es-ES_tradnl"/>
        </w:rPr>
      </w:pPr>
      <w:r w:rsidRPr="0075066C">
        <w:rPr>
          <w:rFonts w:ascii="Tahoma" w:hAnsi="Tahoma" w:cs="Tahoma"/>
          <w:b/>
          <w:color w:val="000000"/>
          <w:lang w:val="es-ES_tradnl"/>
        </w:rPr>
        <w:t>-</w:t>
      </w:r>
      <w:r w:rsidRPr="0075066C">
        <w:rPr>
          <w:rFonts w:ascii="Tahoma" w:hAnsi="Tahoma" w:cs="Tahoma"/>
          <w:b/>
          <w:lang w:val="es-ES_tradnl"/>
        </w:rPr>
        <w:t>SEGUIMIENTO:</w:t>
      </w:r>
    </w:p>
    <w:p w14:paraId="649C4A3D" w14:textId="77777777" w:rsidR="005B29F0" w:rsidRPr="0075066C" w:rsidRDefault="005B29F0" w:rsidP="005B29F0">
      <w:pPr>
        <w:numPr>
          <w:ilvl w:val="0"/>
          <w:numId w:val="50"/>
        </w:numPr>
        <w:spacing w:line="260" w:lineRule="atLeast"/>
        <w:ind w:left="284"/>
        <w:contextualSpacing/>
        <w:jc w:val="both"/>
        <w:rPr>
          <w:lang w:val="es-ES_tradnl"/>
        </w:rPr>
      </w:pPr>
      <w:r w:rsidRPr="0075066C">
        <w:rPr>
          <w:rFonts w:ascii="Tahoma" w:hAnsi="Tahoma" w:cs="Tahoma"/>
          <w:lang w:val="es-ES_tradnl"/>
        </w:rPr>
        <w:t xml:space="preserve">El educador social de Entidad Ejecutora deberá realizar un seguimiento al trámite de la obtención de los certificados de no propiedad a nivel individual o grupal, con el objetivo de tener los certificados de no propiedad, validados, antes de dar inicio a la obra física del proyecto. </w:t>
      </w:r>
    </w:p>
    <w:p w14:paraId="5AD8FC2C" w14:textId="77777777" w:rsidR="005B29F0" w:rsidRPr="0075066C" w:rsidRDefault="005B29F0" w:rsidP="005B29F0">
      <w:pPr>
        <w:numPr>
          <w:ilvl w:val="0"/>
          <w:numId w:val="50"/>
        </w:numPr>
        <w:spacing w:line="260" w:lineRule="atLeast"/>
        <w:ind w:left="284" w:hanging="284"/>
        <w:contextualSpacing/>
        <w:jc w:val="both"/>
        <w:rPr>
          <w:lang w:val="es-ES_tradnl"/>
        </w:rPr>
      </w:pPr>
      <w:r w:rsidRPr="0075066C">
        <w:rPr>
          <w:rFonts w:ascii="Tahoma" w:hAnsi="Tahoma" w:cs="Tahoma"/>
          <w:lang w:val="es-ES_tradnl"/>
        </w:rPr>
        <w:t>El educador social de</w:t>
      </w:r>
      <w:r w:rsidRPr="0075066C">
        <w:rPr>
          <w:rFonts w:ascii="Tahoma" w:hAnsi="Tahoma" w:cs="Tahoma"/>
          <w:color w:val="3333FF"/>
          <w:lang w:val="es-ES_tradnl"/>
        </w:rPr>
        <w:t xml:space="preserve"> la </w:t>
      </w:r>
      <w:r w:rsidRPr="0075066C">
        <w:rPr>
          <w:rFonts w:ascii="Tahoma" w:hAnsi="Tahoma" w:cs="Tahoma"/>
          <w:lang w:val="es-ES_tradnl"/>
        </w:rPr>
        <w:t>Entidad Ejecutora deberá realizar un seguimiento social a nivel individual, familiar y grupal, con el objetivo de realizar una intervención integral (basado en el modelo sistémico como eje transversal) para las familias beneficiarias.</w:t>
      </w:r>
    </w:p>
    <w:p w14:paraId="514F010B" w14:textId="77777777" w:rsidR="005B29F0" w:rsidRPr="0075066C" w:rsidRDefault="005B29F0" w:rsidP="005B29F0">
      <w:pPr>
        <w:numPr>
          <w:ilvl w:val="0"/>
          <w:numId w:val="50"/>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Solicitar a la AEVIVIENDA de manera oportuna y fundamentada la </w:t>
      </w:r>
      <w:r w:rsidRPr="0075066C">
        <w:rPr>
          <w:rFonts w:ascii="Tahoma" w:hAnsi="Tahoma" w:cs="Tahoma"/>
          <w:b/>
          <w:lang w:val="es-ES_tradnl"/>
        </w:rPr>
        <w:t>sustitución de beneficiarios</w:t>
      </w:r>
      <w:r w:rsidRPr="0075066C">
        <w:rPr>
          <w:rFonts w:ascii="Tahoma" w:hAnsi="Tahoma" w:cs="Tahoma"/>
          <w:lang w:val="es-ES_tradnl"/>
        </w:rPr>
        <w:t xml:space="preserve"> (el proceso se sujeta al cumplimiento de la normativa de la AEVIVIENDA):</w:t>
      </w:r>
    </w:p>
    <w:p w14:paraId="5EE7F3C3" w14:textId="77777777" w:rsidR="005B29F0" w:rsidRPr="0075066C" w:rsidRDefault="005B29F0" w:rsidP="005B29F0">
      <w:pPr>
        <w:numPr>
          <w:ilvl w:val="0"/>
          <w:numId w:val="61"/>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 xml:space="preserve">Por renuncia escrita del beneficiario. </w:t>
      </w:r>
    </w:p>
    <w:p w14:paraId="037F67D8" w14:textId="77777777" w:rsidR="005B29F0" w:rsidRPr="0075066C" w:rsidRDefault="005B29F0" w:rsidP="005B29F0">
      <w:pPr>
        <w:numPr>
          <w:ilvl w:val="0"/>
          <w:numId w:val="61"/>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 xml:space="preserve">Por </w:t>
      </w:r>
      <w:bookmarkStart w:id="54" w:name="_Hlk158992379"/>
      <w:r w:rsidRPr="0075066C">
        <w:rPr>
          <w:rFonts w:ascii="Tahoma" w:hAnsi="Tahoma" w:cs="Tahoma"/>
          <w:lang w:val="es-ES_tradnl"/>
        </w:rPr>
        <w:t>incumplimiento de aporte propio, a la tercera notificación de incumplimiento.</w:t>
      </w:r>
      <w:bookmarkEnd w:id="54"/>
    </w:p>
    <w:p w14:paraId="49BF8171" w14:textId="77777777" w:rsidR="005B29F0" w:rsidRPr="0075066C" w:rsidRDefault="005B29F0" w:rsidP="005B29F0">
      <w:pPr>
        <w:numPr>
          <w:ilvl w:val="0"/>
          <w:numId w:val="61"/>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En caso de comprobarse que el beneficiario y su familia no habiten permanentemente en la vivienda.</w:t>
      </w:r>
    </w:p>
    <w:p w14:paraId="52D599D3" w14:textId="77777777" w:rsidR="005B29F0" w:rsidRPr="0075066C" w:rsidRDefault="005B29F0" w:rsidP="005B29F0">
      <w:pPr>
        <w:numPr>
          <w:ilvl w:val="0"/>
          <w:numId w:val="61"/>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En caso de comprobarse inconsistencia en la veracidad de la información contenida en el formulario de solicitud o declaración jurada.</w:t>
      </w:r>
    </w:p>
    <w:p w14:paraId="677B2252" w14:textId="77777777" w:rsidR="005B29F0" w:rsidRPr="0075066C" w:rsidRDefault="005B29F0" w:rsidP="005B29F0">
      <w:pPr>
        <w:numPr>
          <w:ilvl w:val="0"/>
          <w:numId w:val="61"/>
        </w:numPr>
        <w:spacing w:line="260" w:lineRule="atLeast"/>
        <w:ind w:left="851"/>
        <w:contextualSpacing/>
        <w:jc w:val="both"/>
        <w:rPr>
          <w:rFonts w:ascii="Tahoma" w:hAnsi="Tahoma" w:cs="Tahoma"/>
          <w:lang w:val="es-ES_tradnl"/>
        </w:rPr>
      </w:pPr>
      <w:r w:rsidRPr="0075066C">
        <w:rPr>
          <w:rFonts w:ascii="Tahoma" w:hAnsi="Tahoma" w:cs="Tahoma"/>
          <w:lang w:val="es-ES_tradnl"/>
        </w:rPr>
        <w:t>Por abandono del proyecto sin justificación y comunicación alguna.</w:t>
      </w:r>
    </w:p>
    <w:p w14:paraId="79E0887D" w14:textId="77777777" w:rsidR="005B29F0" w:rsidRPr="0075066C" w:rsidRDefault="005B29F0" w:rsidP="005B29F0">
      <w:pPr>
        <w:numPr>
          <w:ilvl w:val="0"/>
          <w:numId w:val="61"/>
        </w:numPr>
        <w:spacing w:line="260" w:lineRule="atLeast"/>
        <w:ind w:left="851"/>
        <w:contextualSpacing/>
        <w:jc w:val="both"/>
        <w:rPr>
          <w:rFonts w:ascii="Tahoma" w:hAnsi="Tahoma" w:cs="Tahoma"/>
          <w:lang w:val="es-ES_tradnl"/>
        </w:rPr>
      </w:pPr>
      <w:r w:rsidRPr="0075066C">
        <w:rPr>
          <w:rFonts w:ascii="Tahoma" w:hAnsi="Tahoma" w:cs="Tahoma"/>
          <w:lang w:val="es-ES_tradnl"/>
        </w:rPr>
        <w:lastRenderedPageBreak/>
        <w:t xml:space="preserve">En </w:t>
      </w:r>
      <w:bookmarkStart w:id="55" w:name="_Hlk158992404"/>
      <w:r w:rsidRPr="0075066C">
        <w:rPr>
          <w:rFonts w:ascii="Tahoma" w:hAnsi="Tahoma" w:cs="Tahoma"/>
          <w:color w:val="000000" w:themeColor="text1"/>
          <w:lang w:val="es-ES_tradnl"/>
        </w:rPr>
        <w:t>otro tipo de casos, no previstos en el proyecto, la Dirección Departamental previo análisis social y jurídico, definirá la sustitución del beneficiario.</w:t>
      </w:r>
      <w:bookmarkEnd w:id="55"/>
    </w:p>
    <w:p w14:paraId="35E12869" w14:textId="77777777" w:rsidR="005B29F0" w:rsidRPr="0075066C" w:rsidRDefault="005B29F0" w:rsidP="005B29F0">
      <w:pPr>
        <w:spacing w:line="260" w:lineRule="atLeast"/>
        <w:contextualSpacing/>
        <w:jc w:val="both"/>
        <w:rPr>
          <w:rFonts w:ascii="Tahoma" w:hAnsi="Tahoma" w:cs="Tahoma"/>
        </w:rPr>
      </w:pPr>
      <w:r w:rsidRPr="0075066C">
        <w:rPr>
          <w:rFonts w:ascii="Tahoma" w:hAnsi="Tahoma" w:cs="Tahoma"/>
        </w:rPr>
        <w:t>La Entidad Ejecutora deberá ratificar la lista de beneficiarios y de corresponder deberá solicitar la sustitución al Inspector hasta antes del 30% del avance físico del proyecto (posterior al porcentaje de avance físico indicado se realizará el recorte de beneficiarios del proyecto).</w:t>
      </w:r>
    </w:p>
    <w:p w14:paraId="19D80782" w14:textId="77777777" w:rsidR="005B29F0" w:rsidRPr="0075066C" w:rsidRDefault="005B29F0" w:rsidP="005B29F0">
      <w:pPr>
        <w:spacing w:line="260" w:lineRule="atLeast"/>
        <w:contextualSpacing/>
        <w:jc w:val="both"/>
        <w:rPr>
          <w:rFonts w:ascii="Tahoma" w:hAnsi="Tahoma" w:cs="Tahoma"/>
        </w:rPr>
      </w:pPr>
      <w:r w:rsidRPr="0075066C">
        <w:rPr>
          <w:rFonts w:ascii="Tahoma" w:hAnsi="Tahoma" w:cs="Tahoma"/>
        </w:rPr>
        <w:t>Para la evaluación de nuevos beneficiarios, la Entidad Ejecutora deberá aplicar el protocolo de evaluación técnica social establecida por la AEVIVIENDA, el cual será proporcionado por el Fiscal del Proyecto a través del Inspector.</w:t>
      </w:r>
    </w:p>
    <w:p w14:paraId="0FA4C505" w14:textId="77777777" w:rsidR="005B29F0" w:rsidRPr="0075066C" w:rsidRDefault="005B29F0" w:rsidP="005B29F0">
      <w:pPr>
        <w:spacing w:line="260" w:lineRule="atLeast"/>
        <w:contextualSpacing/>
        <w:jc w:val="both"/>
        <w:rPr>
          <w:rFonts w:ascii="Tahoma" w:hAnsi="Tahoma" w:cs="Tahoma"/>
        </w:rPr>
      </w:pPr>
      <w:r w:rsidRPr="0075066C">
        <w:rPr>
          <w:rFonts w:ascii="Tahoma" w:hAnsi="Tahoma" w:cs="Tahoma"/>
        </w:rPr>
        <w:t>Una vez realizada la solicitud de sustitución por la Entidad Ejecutora, la AEVIVIENDA remitirá la aprobación de los nuevos beneficiarios y la lista final hasta 20 días calendario, mismo tiempo bajo análisis de la Inspectoría y Fiscalización del Proyecto, se podrá compensar por ampliación de plazo respectivo a favor de la Entidad Ejecutora.</w:t>
      </w:r>
    </w:p>
    <w:p w14:paraId="3F270C89" w14:textId="77777777" w:rsidR="005B29F0" w:rsidRPr="0075066C" w:rsidRDefault="005B29F0" w:rsidP="005B29F0">
      <w:pPr>
        <w:numPr>
          <w:ilvl w:val="0"/>
          <w:numId w:val="50"/>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Solicitar a la AEVIVIENDA de manera oportuna y fundamentada el </w:t>
      </w:r>
      <w:r w:rsidRPr="0075066C">
        <w:rPr>
          <w:rFonts w:ascii="Tahoma" w:hAnsi="Tahoma" w:cs="Tahoma"/>
          <w:b/>
          <w:lang w:val="es-ES_tradnl"/>
        </w:rPr>
        <w:t>cambio de titular del beneficio</w:t>
      </w:r>
      <w:r w:rsidRPr="0075066C">
        <w:rPr>
          <w:rFonts w:ascii="Tahoma" w:hAnsi="Tahoma" w:cs="Tahoma"/>
          <w:lang w:val="es-ES_tradnl"/>
        </w:rPr>
        <w:t xml:space="preserve"> (el proceso se sujeta al cumplimiento de la normativa de la AEVIVIENDA).</w:t>
      </w:r>
    </w:p>
    <w:p w14:paraId="5818B4B1" w14:textId="77777777" w:rsidR="005B29F0" w:rsidRPr="0075066C" w:rsidRDefault="005B29F0" w:rsidP="005B29F0">
      <w:pPr>
        <w:numPr>
          <w:ilvl w:val="0"/>
          <w:numId w:val="61"/>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Por fallecimiento del beneficiario titular, debiendo procederse al cambio de nombre a favor de sus descendientes, ascendientes o colaterales, respetando ese orden legal, que cumplan los requisitos exigidos por la AEVIVIENDA para ser beneficiario.</w:t>
      </w:r>
    </w:p>
    <w:p w14:paraId="46D8CABC" w14:textId="77777777" w:rsidR="005B29F0" w:rsidRPr="0075066C" w:rsidRDefault="005B29F0" w:rsidP="005B29F0">
      <w:pPr>
        <w:numPr>
          <w:ilvl w:val="0"/>
          <w:numId w:val="61"/>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 xml:space="preserve">Ruptura de la relación conyugal o de convivencia, en cuyo caso el beneficio será prioritariamente, a favor del cónyuge o conviviente que este con la tutela de los hijos. </w:t>
      </w:r>
    </w:p>
    <w:p w14:paraId="05E65F60" w14:textId="77777777" w:rsidR="005B29F0" w:rsidRPr="0075066C" w:rsidRDefault="005B29F0" w:rsidP="005B29F0">
      <w:pPr>
        <w:numPr>
          <w:ilvl w:val="0"/>
          <w:numId w:val="61"/>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En caso de abandono de los padres el beneficio será a favor del hijo/a que asuma la carga familiar.</w:t>
      </w:r>
    </w:p>
    <w:p w14:paraId="71E58784" w14:textId="77777777" w:rsidR="005B29F0" w:rsidRPr="0075066C" w:rsidRDefault="005B29F0" w:rsidP="005B29F0">
      <w:pPr>
        <w:numPr>
          <w:ilvl w:val="0"/>
          <w:numId w:val="61"/>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 xml:space="preserve">En caso de fallecimiento de una asociada o un asociado de la Cooperativa de Vivienda Social, los derechos del socio fallecido irán a favor de los herederos u otro socio, conforme los Estatutos y Reglamentos internos de la Cooperativa, mismos que deberán cumplir con los requisitos y criterios de priorización establecidos en el presente reglamento. </w:t>
      </w:r>
    </w:p>
    <w:p w14:paraId="0D8CC226" w14:textId="77777777" w:rsidR="005B29F0" w:rsidRPr="0075066C" w:rsidRDefault="005B29F0" w:rsidP="005B29F0">
      <w:pPr>
        <w:numPr>
          <w:ilvl w:val="0"/>
          <w:numId w:val="61"/>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En otro tipo de casos, no previstos en este reglamento, la Dirección Departamental previo análisis social y jurídico, definirá el cambio de beneficiario.</w:t>
      </w:r>
    </w:p>
    <w:p w14:paraId="6C00F48F" w14:textId="77777777" w:rsidR="005B29F0" w:rsidRPr="0075066C" w:rsidRDefault="005B29F0" w:rsidP="005B29F0">
      <w:pPr>
        <w:numPr>
          <w:ilvl w:val="0"/>
          <w:numId w:val="50"/>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Garantizar el </w:t>
      </w:r>
      <w:r w:rsidRPr="0075066C">
        <w:rPr>
          <w:rFonts w:ascii="Tahoma" w:hAnsi="Tahoma" w:cs="Tahoma"/>
          <w:b/>
          <w:lang w:val="es-ES_tradnl"/>
        </w:rPr>
        <w:t>uso adecuado de los materiales de construcción,</w:t>
      </w:r>
      <w:r w:rsidRPr="0075066C">
        <w:rPr>
          <w:rFonts w:ascii="Tahoma" w:hAnsi="Tahoma" w:cs="Tahoma"/>
          <w:lang w:val="es-ES_tradnl"/>
        </w:rPr>
        <w:t xml:space="preserve"> tanto de los financiados por la AEVIVIENDA como de los de aporte propio.</w:t>
      </w:r>
    </w:p>
    <w:p w14:paraId="7BB2FA19" w14:textId="77777777" w:rsidR="005B29F0" w:rsidRPr="0075066C" w:rsidRDefault="005B29F0" w:rsidP="005B29F0">
      <w:pPr>
        <w:numPr>
          <w:ilvl w:val="0"/>
          <w:numId w:val="50"/>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Asegurar el </w:t>
      </w:r>
      <w:r w:rsidRPr="0075066C">
        <w:rPr>
          <w:rFonts w:ascii="Tahoma" w:hAnsi="Tahoma" w:cs="Tahoma"/>
          <w:b/>
          <w:lang w:val="es-ES_tradnl"/>
        </w:rPr>
        <w:t>cumplimiento del aporte propio</w:t>
      </w:r>
      <w:r w:rsidRPr="0075066C">
        <w:rPr>
          <w:rFonts w:ascii="Tahoma" w:hAnsi="Tahoma" w:cs="Tahoma"/>
          <w:lang w:val="es-ES_tradnl"/>
        </w:rPr>
        <w:t xml:space="preserve"> por parte de los Beneficiarios</w:t>
      </w:r>
      <w:r w:rsidRPr="0075066C">
        <w:rPr>
          <w:rFonts w:ascii="Tahoma" w:hAnsi="Tahoma" w:cs="Tahoma"/>
          <w:color w:val="000000"/>
          <w:lang w:val="es-ES_tradnl"/>
        </w:rPr>
        <w:t>.</w:t>
      </w:r>
    </w:p>
    <w:p w14:paraId="1C317D81" w14:textId="77777777" w:rsidR="005B29F0" w:rsidRPr="0075066C" w:rsidRDefault="005B29F0" w:rsidP="005B29F0">
      <w:pPr>
        <w:numPr>
          <w:ilvl w:val="0"/>
          <w:numId w:val="50"/>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Cumplir el</w:t>
      </w:r>
      <w:r w:rsidRPr="0075066C">
        <w:rPr>
          <w:rFonts w:ascii="Tahoma" w:hAnsi="Tahoma" w:cs="Tahoma"/>
          <w:b/>
          <w:lang w:val="es-ES_tradnl"/>
        </w:rPr>
        <w:t xml:space="preserve"> cronograma de plazos </w:t>
      </w:r>
      <w:r w:rsidRPr="0075066C">
        <w:rPr>
          <w:rFonts w:ascii="Tahoma" w:hAnsi="Tahoma" w:cs="Tahoma"/>
          <w:lang w:val="es-ES_tradnl"/>
        </w:rPr>
        <w:t xml:space="preserve">de la consultoría, (cumplimiento de los productos) asegurando la Recepción </w:t>
      </w:r>
      <w:r w:rsidRPr="0075066C">
        <w:rPr>
          <w:rFonts w:ascii="Tahoma" w:hAnsi="Tahoma" w:cs="Tahoma"/>
          <w:color w:val="3333FF"/>
          <w:lang w:val="es-ES_tradnl"/>
        </w:rPr>
        <w:t>p</w:t>
      </w:r>
      <w:r w:rsidRPr="0075066C">
        <w:rPr>
          <w:rFonts w:ascii="Tahoma" w:hAnsi="Tahoma" w:cs="Tahoma"/>
          <w:lang w:val="es-ES_tradnl"/>
        </w:rPr>
        <w:t>rovisional y definitiva de las viviendas según normativa de la AEVIVIENDA, programando recepciones provisionales parciales (cuando corresponda).</w:t>
      </w:r>
    </w:p>
    <w:p w14:paraId="31A89169" w14:textId="77777777" w:rsidR="005B29F0" w:rsidRPr="0075066C" w:rsidRDefault="005B29F0" w:rsidP="005B29F0">
      <w:pPr>
        <w:numPr>
          <w:ilvl w:val="0"/>
          <w:numId w:val="50"/>
        </w:numPr>
        <w:spacing w:line="260" w:lineRule="atLeast"/>
        <w:ind w:left="284" w:hanging="283"/>
        <w:contextualSpacing/>
        <w:jc w:val="both"/>
        <w:rPr>
          <w:rFonts w:ascii="Tahoma" w:hAnsi="Tahoma" w:cs="Tahoma"/>
          <w:color w:val="000000"/>
          <w:lang w:val="es-ES_tradnl"/>
        </w:rPr>
      </w:pPr>
      <w:r w:rsidRPr="0075066C">
        <w:rPr>
          <w:rFonts w:ascii="Tahoma" w:hAnsi="Tahoma" w:cs="Tahoma"/>
          <w:lang w:val="es-ES_tradnl"/>
        </w:rPr>
        <w:t xml:space="preserve">Realizar el </w:t>
      </w:r>
      <w:r w:rsidRPr="0075066C">
        <w:rPr>
          <w:rFonts w:ascii="Tahoma" w:hAnsi="Tahoma" w:cs="Tahoma"/>
          <w:b/>
          <w:lang w:val="es-ES_tradnl"/>
        </w:rPr>
        <w:t xml:space="preserve">reporte fotográfico </w:t>
      </w:r>
      <w:r w:rsidRPr="0075066C">
        <w:rPr>
          <w:rFonts w:ascii="Tahoma" w:hAnsi="Tahoma" w:cs="Tahoma"/>
          <w:bCs/>
          <w:lang w:val="es-ES_tradnl"/>
        </w:rPr>
        <w:t>(con buena resolución de imagen)</w:t>
      </w:r>
      <w:r w:rsidRPr="0075066C">
        <w:rPr>
          <w:rFonts w:ascii="Tahoma" w:hAnsi="Tahoma" w:cs="Tahoma"/>
          <w:lang w:val="es-ES_tradnl"/>
        </w:rPr>
        <w:t xml:space="preserve"> del estado inicial y post intervención de la totalidad de las </w:t>
      </w:r>
      <w:r w:rsidRPr="0075066C">
        <w:rPr>
          <w:rFonts w:ascii="Tahoma" w:hAnsi="Tahoma" w:cs="Tahoma"/>
          <w:color w:val="000000"/>
          <w:lang w:val="es-ES_tradnl"/>
        </w:rPr>
        <w:t>viviendas.</w:t>
      </w:r>
    </w:p>
    <w:p w14:paraId="2ADF30ED" w14:textId="77777777" w:rsidR="005B29F0" w:rsidRPr="0075066C" w:rsidRDefault="005B29F0" w:rsidP="005B29F0">
      <w:pPr>
        <w:numPr>
          <w:ilvl w:val="0"/>
          <w:numId w:val="50"/>
        </w:numPr>
        <w:spacing w:line="260" w:lineRule="atLeast"/>
        <w:ind w:left="284" w:hanging="283"/>
        <w:contextualSpacing/>
        <w:jc w:val="both"/>
        <w:rPr>
          <w:rFonts w:ascii="Tahoma" w:hAnsi="Tahoma" w:cs="Tahoma"/>
          <w:color w:val="000000"/>
          <w:lang w:val="es-ES_tradnl"/>
        </w:rPr>
      </w:pPr>
      <w:r w:rsidRPr="0075066C">
        <w:rPr>
          <w:rFonts w:ascii="Tahoma" w:hAnsi="Tahoma" w:cs="Tahoma"/>
          <w:b/>
          <w:color w:val="000000"/>
          <w:lang w:val="es-ES_tradnl"/>
        </w:rPr>
        <w:t xml:space="preserve">Utilizar </w:t>
      </w:r>
      <w:r w:rsidRPr="0075066C">
        <w:rPr>
          <w:rFonts w:ascii="Tahoma" w:hAnsi="Tahoma" w:cs="Tahoma"/>
          <w:color w:val="000000"/>
          <w:lang w:val="es-ES_tradnl"/>
        </w:rPr>
        <w:t xml:space="preserve">los </w:t>
      </w:r>
      <w:r w:rsidRPr="0075066C">
        <w:rPr>
          <w:rFonts w:ascii="Tahoma" w:hAnsi="Tahoma" w:cs="Tahoma"/>
          <w:b/>
          <w:color w:val="000000"/>
          <w:lang w:val="es-ES_tradnl"/>
        </w:rPr>
        <w:t>instrumentos</w:t>
      </w:r>
      <w:r w:rsidRPr="0075066C">
        <w:rPr>
          <w:rFonts w:ascii="Tahoma" w:hAnsi="Tahoma" w:cs="Tahoma"/>
          <w:color w:val="000000"/>
          <w:lang w:val="es-ES_tradnl"/>
        </w:rPr>
        <w:t xml:space="preserve"> físicos y </w:t>
      </w:r>
      <w:r w:rsidRPr="0075066C">
        <w:rPr>
          <w:rFonts w:ascii="Tahoma" w:hAnsi="Tahoma" w:cs="Tahoma"/>
          <w:color w:val="3333FF"/>
          <w:lang w:val="es-ES_tradnl"/>
        </w:rPr>
        <w:t>digitales</w:t>
      </w:r>
      <w:r w:rsidRPr="0075066C">
        <w:rPr>
          <w:rFonts w:ascii="Tahoma" w:hAnsi="Tahoma" w:cs="Tahoma"/>
          <w:color w:val="000000"/>
          <w:lang w:val="es-ES_tradnl"/>
        </w:rPr>
        <w:t xml:space="preserve"> de seguimiento y monitoreo de la ejecución del proyecto (ej. manejo de almacenes, dotación de materiales de construcción, seguimiento al avance físico etc.)</w:t>
      </w:r>
    </w:p>
    <w:p w14:paraId="4F64CE63" w14:textId="77777777" w:rsidR="005B29F0" w:rsidRPr="0075066C" w:rsidRDefault="005B29F0" w:rsidP="005B29F0">
      <w:pPr>
        <w:numPr>
          <w:ilvl w:val="0"/>
          <w:numId w:val="50"/>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Verificar la </w:t>
      </w:r>
      <w:r w:rsidRPr="0075066C">
        <w:rPr>
          <w:rFonts w:ascii="Tahoma" w:hAnsi="Tahoma" w:cs="Tahoma"/>
          <w:b/>
          <w:lang w:val="es-ES_tradnl"/>
        </w:rPr>
        <w:t>culminación</w:t>
      </w:r>
      <w:r w:rsidRPr="0075066C">
        <w:rPr>
          <w:rFonts w:ascii="Tahoma" w:hAnsi="Tahoma" w:cs="Tahoma"/>
          <w:lang w:val="es-ES_tradnl"/>
        </w:rPr>
        <w:t xml:space="preserve"> de las </w:t>
      </w:r>
      <w:r w:rsidRPr="0075066C">
        <w:rPr>
          <w:rFonts w:ascii="Tahoma" w:hAnsi="Tahoma" w:cs="Tahoma"/>
          <w:b/>
          <w:lang w:val="es-ES_tradnl"/>
        </w:rPr>
        <w:t>actividades de autoconstrucción</w:t>
      </w:r>
      <w:r w:rsidRPr="0075066C">
        <w:rPr>
          <w:rFonts w:ascii="Tahoma" w:hAnsi="Tahoma" w:cs="Tahoma"/>
          <w:lang w:val="es-ES_tradnl"/>
        </w:rPr>
        <w:t>.</w:t>
      </w:r>
    </w:p>
    <w:p w14:paraId="694E8115" w14:textId="77777777" w:rsidR="005B29F0" w:rsidRPr="0075066C" w:rsidRDefault="005B29F0" w:rsidP="005B29F0">
      <w:pPr>
        <w:numPr>
          <w:ilvl w:val="0"/>
          <w:numId w:val="50"/>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La Entidad Ejecutora debe garantizar y asegurar la culminación de la intervención en todas las viviendas y la conclusión integral del proyecto.</w:t>
      </w:r>
    </w:p>
    <w:p w14:paraId="03BAE9A9" w14:textId="77777777" w:rsidR="005B29F0" w:rsidRPr="0075066C" w:rsidRDefault="005B29F0" w:rsidP="005B29F0">
      <w:pPr>
        <w:numPr>
          <w:ilvl w:val="0"/>
          <w:numId w:val="50"/>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A lo largo del proyecto, ir obteniendo y registrando los datos técnicos ambientales necesarios para el llenado de las Planillas Ambientales, principalmente las evidencias necesarias.</w:t>
      </w:r>
    </w:p>
    <w:p w14:paraId="34A2A281" w14:textId="77777777" w:rsidR="005B29F0" w:rsidRPr="0075066C" w:rsidRDefault="005B29F0" w:rsidP="005B29F0">
      <w:pPr>
        <w:numPr>
          <w:ilvl w:val="0"/>
          <w:numId w:val="50"/>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Efectuar el</w:t>
      </w:r>
      <w:r w:rsidRPr="0075066C">
        <w:rPr>
          <w:rFonts w:ascii="Tahoma" w:hAnsi="Tahoma" w:cs="Tahoma"/>
          <w:b/>
          <w:lang w:val="es-ES_tradnl"/>
        </w:rPr>
        <w:t xml:space="preserve"> </w:t>
      </w:r>
      <w:r w:rsidRPr="0075066C">
        <w:rPr>
          <w:rFonts w:ascii="Tahoma" w:hAnsi="Tahoma" w:cs="Tahoma"/>
          <w:lang w:val="es-ES_tradnl"/>
        </w:rPr>
        <w:t xml:space="preserve">cumplimiento de productos por parte de la consultoría durante y a la finalización de la Recepción Definitiva de las viviendas según normativa de la AEVIVIENDA. </w:t>
      </w:r>
    </w:p>
    <w:p w14:paraId="5E410BD9" w14:textId="77777777" w:rsidR="005B29F0" w:rsidRPr="0075066C" w:rsidRDefault="005B29F0" w:rsidP="005B29F0">
      <w:pPr>
        <w:spacing w:line="260" w:lineRule="atLeast"/>
        <w:contextualSpacing/>
        <w:jc w:val="both"/>
        <w:rPr>
          <w:rFonts w:ascii="Tahoma" w:hAnsi="Tahoma" w:cs="Tahoma"/>
          <w:lang w:val="es-ES_tradnl"/>
        </w:rPr>
      </w:pPr>
    </w:p>
    <w:p w14:paraId="00706DA3" w14:textId="77777777" w:rsidR="005B29F0" w:rsidRPr="0075066C" w:rsidRDefault="005B29F0" w:rsidP="005B29F0">
      <w:pPr>
        <w:tabs>
          <w:tab w:val="num" w:pos="720"/>
        </w:tabs>
        <w:spacing w:line="260" w:lineRule="atLeast"/>
        <w:contextualSpacing/>
        <w:jc w:val="both"/>
        <w:rPr>
          <w:rFonts w:ascii="Tahoma" w:hAnsi="Tahoma" w:cs="Tahoma"/>
          <w:b/>
          <w:lang w:val="es-ES_tradnl"/>
        </w:rPr>
      </w:pPr>
      <w:r w:rsidRPr="0075066C">
        <w:rPr>
          <w:rFonts w:ascii="Tahoma" w:hAnsi="Tahoma" w:cs="Tahoma"/>
          <w:b/>
          <w:lang w:val="es-ES_tradnl"/>
        </w:rPr>
        <w:t>- PROVISIÓN Y DOTACIÓN DE MATERIALES DE CONSTRUCCIÓN:</w:t>
      </w:r>
    </w:p>
    <w:p w14:paraId="742AA59B" w14:textId="77777777" w:rsidR="005B29F0" w:rsidRPr="0075066C" w:rsidRDefault="005B29F0" w:rsidP="005B29F0">
      <w:pPr>
        <w:numPr>
          <w:ilvl w:val="0"/>
          <w:numId w:val="57"/>
        </w:numPr>
        <w:spacing w:line="260" w:lineRule="atLeast"/>
        <w:ind w:left="284" w:hanging="284"/>
        <w:contextualSpacing/>
        <w:jc w:val="both"/>
        <w:rPr>
          <w:rFonts w:ascii="Tahoma" w:hAnsi="Tahoma" w:cs="Tahoma"/>
          <w:lang w:val="es-ES_tradnl"/>
        </w:rPr>
      </w:pPr>
      <w:r w:rsidRPr="0075066C">
        <w:rPr>
          <w:rFonts w:ascii="Tahoma" w:hAnsi="Tahoma" w:cs="Tahoma"/>
          <w:lang w:val="es-ES_tradnl"/>
        </w:rPr>
        <w:t>Elaborar y ejecutar la</w:t>
      </w:r>
      <w:r w:rsidRPr="0075066C">
        <w:rPr>
          <w:rFonts w:ascii="Tahoma" w:hAnsi="Tahoma" w:cs="Tahoma"/>
          <w:b/>
          <w:lang w:val="es-ES_tradnl"/>
        </w:rPr>
        <w:t xml:space="preserve"> Programación</w:t>
      </w:r>
      <w:r w:rsidRPr="0075066C">
        <w:rPr>
          <w:rFonts w:ascii="Tahoma" w:hAnsi="Tahoma" w:cs="Tahoma"/>
          <w:lang w:val="es-ES_tradnl"/>
        </w:rPr>
        <w:t xml:space="preserve"> de la </w:t>
      </w:r>
      <w:r w:rsidRPr="0075066C">
        <w:rPr>
          <w:rFonts w:ascii="Tahoma" w:hAnsi="Tahoma" w:cs="Tahoma"/>
          <w:b/>
          <w:lang w:val="es-ES_tradnl"/>
        </w:rPr>
        <w:t>provisión y dotación de materiales de construcción</w:t>
      </w:r>
      <w:r w:rsidRPr="0075066C">
        <w:rPr>
          <w:rFonts w:ascii="Tahoma" w:hAnsi="Tahoma" w:cs="Tahoma"/>
          <w:lang w:val="es-ES_tradnl"/>
        </w:rPr>
        <w:t xml:space="preserve"> por producto, de acuerdo al avance del proyecto</w:t>
      </w:r>
      <w:r w:rsidRPr="0075066C">
        <w:rPr>
          <w:rFonts w:ascii="Tahoma" w:hAnsi="Tahoma" w:cs="Tahoma"/>
          <w:color w:val="000000"/>
          <w:lang w:val="es-ES_tradnl"/>
        </w:rPr>
        <w:t>.</w:t>
      </w:r>
    </w:p>
    <w:p w14:paraId="23202FA3" w14:textId="77777777" w:rsidR="005B29F0" w:rsidRPr="0075066C" w:rsidRDefault="005B29F0" w:rsidP="005B29F0">
      <w:pPr>
        <w:numPr>
          <w:ilvl w:val="0"/>
          <w:numId w:val="57"/>
        </w:numPr>
        <w:spacing w:line="260" w:lineRule="atLeast"/>
        <w:ind w:left="284" w:hanging="284"/>
        <w:contextualSpacing/>
        <w:jc w:val="both"/>
        <w:rPr>
          <w:rFonts w:ascii="Tahoma" w:hAnsi="Tahoma" w:cs="Tahoma"/>
          <w:color w:val="000000"/>
          <w:lang w:val="es-ES_tradnl"/>
        </w:rPr>
      </w:pPr>
      <w:r w:rsidRPr="0075066C">
        <w:rPr>
          <w:rFonts w:ascii="Tahoma" w:hAnsi="Tahoma" w:cs="Tahoma"/>
          <w:lang w:val="es-ES_tradnl"/>
        </w:rPr>
        <w:t xml:space="preserve">Realizar y garantizar la provisión y dotación </w:t>
      </w:r>
      <w:r w:rsidRPr="0075066C">
        <w:rPr>
          <w:rFonts w:ascii="Tahoma" w:hAnsi="Tahoma" w:cs="Tahoma"/>
          <w:color w:val="000000"/>
          <w:lang w:val="es-ES_tradnl"/>
        </w:rPr>
        <w:t xml:space="preserve">de materiales de construcción mínimas requeridas </w:t>
      </w:r>
      <w:r w:rsidRPr="0075066C">
        <w:rPr>
          <w:rFonts w:ascii="Tahoma" w:hAnsi="Tahoma" w:cs="Tahoma"/>
          <w:b/>
          <w:color w:val="000000"/>
          <w:lang w:val="es-ES_tradnl"/>
        </w:rPr>
        <w:t>según</w:t>
      </w:r>
      <w:r w:rsidRPr="0075066C">
        <w:rPr>
          <w:rFonts w:ascii="Tahoma" w:hAnsi="Tahoma" w:cs="Tahoma"/>
          <w:color w:val="000000"/>
          <w:lang w:val="es-ES_tradnl"/>
        </w:rPr>
        <w:t xml:space="preserve"> las </w:t>
      </w:r>
      <w:r w:rsidRPr="0075066C">
        <w:rPr>
          <w:rFonts w:ascii="Tahoma" w:hAnsi="Tahoma" w:cs="Tahoma"/>
          <w:b/>
          <w:color w:val="000000"/>
          <w:lang w:val="es-ES_tradnl"/>
        </w:rPr>
        <w:t xml:space="preserve">especificaciones técnicas </w:t>
      </w:r>
      <w:r w:rsidRPr="0075066C">
        <w:rPr>
          <w:rFonts w:ascii="Tahoma" w:hAnsi="Tahoma" w:cs="Tahoma"/>
          <w:color w:val="000000"/>
          <w:lang w:val="es-ES_tradnl"/>
        </w:rPr>
        <w:t xml:space="preserve">desarrolladas por la AEVIVIENDA o mejoradas por la Entidad Ejecutora </w:t>
      </w:r>
      <w:r w:rsidRPr="0075066C">
        <w:rPr>
          <w:rFonts w:ascii="Tahoma" w:hAnsi="Tahoma" w:cs="Tahoma"/>
          <w:color w:val="000000"/>
          <w:lang w:val="es-ES_tradnl"/>
        </w:rPr>
        <w:lastRenderedPageBreak/>
        <w:t xml:space="preserve">de acuerdo a su propuesta y de acuerdo al Formulario B1 (en caso que el precio propuesto en el mencionado formulario este por debajo de lo establecido en el mercado será de plena responsabilidad de la Entidad Ejecutora asumir la </w:t>
      </w:r>
      <w:r w:rsidRPr="007A6AC3">
        <w:rPr>
          <w:rFonts w:ascii="Tahoma" w:hAnsi="Tahoma" w:cs="Tahoma"/>
          <w:color w:val="0000FF"/>
          <w:lang w:val="es-ES_tradnl"/>
        </w:rPr>
        <w:t>pérdida</w:t>
      </w:r>
      <w:r w:rsidRPr="0075066C">
        <w:rPr>
          <w:rFonts w:ascii="Tahoma" w:hAnsi="Tahoma" w:cs="Tahoma"/>
          <w:color w:val="000000"/>
          <w:lang w:val="es-ES_tradnl"/>
        </w:rPr>
        <w:t>, puesto que deberá proveer del material mínimo requerido por la AEVIVIENDA).</w:t>
      </w:r>
    </w:p>
    <w:p w14:paraId="24D036B1" w14:textId="77777777" w:rsidR="005B29F0" w:rsidRPr="0075066C" w:rsidRDefault="005B29F0" w:rsidP="005B29F0">
      <w:pPr>
        <w:numPr>
          <w:ilvl w:val="0"/>
          <w:numId w:val="57"/>
        </w:numPr>
        <w:spacing w:line="260" w:lineRule="atLeast"/>
        <w:ind w:left="284" w:hanging="284"/>
        <w:contextualSpacing/>
        <w:jc w:val="both"/>
        <w:rPr>
          <w:rFonts w:ascii="Tahoma" w:hAnsi="Tahoma" w:cs="Tahoma"/>
          <w:color w:val="000000"/>
          <w:lang w:val="es-ES_tradnl"/>
        </w:rPr>
      </w:pPr>
      <w:r w:rsidRPr="0075066C">
        <w:rPr>
          <w:rFonts w:ascii="Tahoma" w:hAnsi="Tahoma" w:cs="Tahoma"/>
          <w:color w:val="000000"/>
          <w:lang w:val="es-ES_tradnl"/>
        </w:rPr>
        <w:t xml:space="preserve">Garantizar la implementación y el correcto funcionamiento de </w:t>
      </w:r>
      <w:r w:rsidRPr="0075066C">
        <w:rPr>
          <w:rFonts w:ascii="Tahoma" w:hAnsi="Tahoma" w:cs="Tahoma"/>
          <w:b/>
          <w:color w:val="000000"/>
          <w:lang w:val="es-ES_tradnl"/>
        </w:rPr>
        <w:t>almacenes</w:t>
      </w:r>
      <w:r w:rsidRPr="0075066C">
        <w:rPr>
          <w:rFonts w:ascii="Tahoma" w:hAnsi="Tahoma" w:cs="Tahoma"/>
          <w:color w:val="000000"/>
          <w:lang w:val="es-ES_tradnl"/>
        </w:rPr>
        <w:t xml:space="preserve"> destinados para el almacenamiento de los materiales de construcción</w:t>
      </w:r>
      <w:r w:rsidRPr="0075066C">
        <w:rPr>
          <w:rFonts w:ascii="Tahoma" w:hAnsi="Tahoma" w:cs="Tahoma"/>
          <w:color w:val="000000"/>
          <w:shd w:val="clear" w:color="auto" w:fill="FFFFFF" w:themeFill="background1"/>
          <w:lang w:val="es-ES_tradnl"/>
        </w:rPr>
        <w:t>, el funcionamiento del mismo se realizará con la aplicación de boletas de ingreso de material, inventario, Kardex y constancia de entrega de materiales de construcción</w:t>
      </w:r>
      <w:r w:rsidRPr="0075066C">
        <w:rPr>
          <w:rFonts w:ascii="Tahoma" w:hAnsi="Tahoma" w:cs="Tahoma"/>
          <w:color w:val="000000"/>
          <w:lang w:val="es-ES_tradnl"/>
        </w:rPr>
        <w:t>.</w:t>
      </w:r>
    </w:p>
    <w:p w14:paraId="62CED9CC" w14:textId="77777777" w:rsidR="005B29F0" w:rsidRPr="0075066C" w:rsidRDefault="005B29F0" w:rsidP="005B29F0">
      <w:pPr>
        <w:numPr>
          <w:ilvl w:val="0"/>
          <w:numId w:val="57"/>
        </w:numPr>
        <w:spacing w:line="260" w:lineRule="atLeast"/>
        <w:ind w:left="284" w:hanging="284"/>
        <w:contextualSpacing/>
        <w:jc w:val="both"/>
        <w:rPr>
          <w:rFonts w:ascii="Tahoma" w:hAnsi="Tahoma" w:cs="Tahoma"/>
          <w:color w:val="000000"/>
          <w:lang w:val="es-ES_tradnl"/>
        </w:rPr>
      </w:pPr>
      <w:r w:rsidRPr="0075066C">
        <w:rPr>
          <w:rFonts w:ascii="Tahoma" w:hAnsi="Tahoma" w:cs="Tahoma"/>
          <w:color w:val="000000"/>
          <w:lang w:val="es-ES_tradnl"/>
        </w:rPr>
        <w:t xml:space="preserve">Asegurar que los beneficiarios reciban los </w:t>
      </w:r>
      <w:r w:rsidRPr="0075066C">
        <w:rPr>
          <w:rFonts w:ascii="Tahoma" w:hAnsi="Tahoma" w:cs="Tahoma"/>
          <w:b/>
          <w:color w:val="000000"/>
          <w:lang w:val="es-ES_tradnl"/>
        </w:rPr>
        <w:t>materiales de construcción en óptimas condiciones</w:t>
      </w:r>
      <w:r w:rsidRPr="0075066C">
        <w:rPr>
          <w:rFonts w:ascii="Tahoma" w:hAnsi="Tahoma" w:cs="Tahoma"/>
          <w:color w:val="000000"/>
          <w:lang w:val="es-ES_tradnl"/>
        </w:rPr>
        <w:t xml:space="preserve"> según el </w:t>
      </w:r>
      <w:r w:rsidRPr="0075066C">
        <w:rPr>
          <w:rFonts w:ascii="Tahoma" w:hAnsi="Tahoma" w:cs="Tahoma"/>
          <w:b/>
          <w:color w:val="000000"/>
          <w:lang w:val="es-ES_tradnl"/>
        </w:rPr>
        <w:t>proyecto aprobado y/o modificaciones</w:t>
      </w:r>
      <w:r w:rsidRPr="0075066C">
        <w:rPr>
          <w:rFonts w:ascii="Tahoma" w:hAnsi="Tahoma" w:cs="Tahoma"/>
          <w:color w:val="000000"/>
          <w:lang w:val="es-ES_tradnl"/>
        </w:rPr>
        <w:t xml:space="preserve"> realizadas, respetando las </w:t>
      </w:r>
      <w:bookmarkStart w:id="56" w:name="_Hlk126076967"/>
      <w:r w:rsidRPr="0075066C">
        <w:rPr>
          <w:rFonts w:ascii="Tahoma" w:hAnsi="Tahoma" w:cs="Tahoma"/>
          <w:color w:val="000000"/>
          <w:lang w:val="es-ES_tradnl"/>
        </w:rPr>
        <w:t xml:space="preserve">cantidades asignadas </w:t>
      </w:r>
      <w:bookmarkEnd w:id="56"/>
      <w:r w:rsidRPr="0075066C">
        <w:rPr>
          <w:rFonts w:ascii="Tahoma" w:hAnsi="Tahoma" w:cs="Tahoma"/>
          <w:color w:val="000000"/>
          <w:lang w:val="es-ES_tradnl"/>
        </w:rPr>
        <w:t xml:space="preserve">y garantizando su adecuado uso. </w:t>
      </w:r>
    </w:p>
    <w:p w14:paraId="34865B79" w14:textId="77777777" w:rsidR="005B29F0" w:rsidRPr="0075066C" w:rsidRDefault="005B29F0" w:rsidP="005B29F0">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57" w:name="_Toc71811151"/>
      <w:r w:rsidRPr="0075066C">
        <w:rPr>
          <w:rFonts w:ascii="Tahoma" w:hAnsi="Tahoma" w:cs="Tahoma"/>
          <w:b/>
          <w:bCs/>
          <w:color w:val="000000"/>
          <w:kern w:val="32"/>
          <w:lang w:val="es-ES_tradnl"/>
        </w:rPr>
        <w:t>FASES DE LA CONSULTORÍA.</w:t>
      </w:r>
      <w:bookmarkEnd w:id="57"/>
    </w:p>
    <w:p w14:paraId="21700E2C" w14:textId="77777777" w:rsidR="005B29F0" w:rsidRPr="0075066C" w:rsidRDefault="005B29F0" w:rsidP="005B29F0">
      <w:pPr>
        <w:tabs>
          <w:tab w:val="left" w:pos="2255"/>
        </w:tabs>
        <w:spacing w:line="260" w:lineRule="atLeast"/>
        <w:jc w:val="both"/>
        <w:rPr>
          <w:rFonts w:ascii="Tahoma" w:hAnsi="Tahoma" w:cs="Tahoma"/>
        </w:rPr>
      </w:pPr>
      <w:r w:rsidRPr="0075066C">
        <w:rPr>
          <w:rFonts w:ascii="Tahoma" w:hAnsi="Tahoma" w:cs="Tahoma"/>
        </w:rPr>
        <w:t>La consultoría del proyecto, se divide en tres fases:</w:t>
      </w:r>
    </w:p>
    <w:p w14:paraId="62DC5FF6" w14:textId="77777777" w:rsidR="005B29F0" w:rsidRPr="0075066C" w:rsidRDefault="005B29F0" w:rsidP="005B29F0">
      <w:pPr>
        <w:spacing w:line="300" w:lineRule="auto"/>
        <w:jc w:val="both"/>
        <w:rPr>
          <w:rFonts w:ascii="Tahoma" w:hAnsi="Tahoma" w:cs="Tahoma"/>
        </w:rPr>
      </w:pPr>
      <w:r w:rsidRPr="0075066C">
        <w:rPr>
          <w:rFonts w:ascii="Tms Rmn" w:hAnsi="Tms Rmn"/>
          <w:noProof/>
          <w:lang w:eastAsia="es-BO"/>
        </w:rPr>
        <mc:AlternateContent>
          <mc:Choice Requires="wps">
            <w:drawing>
              <wp:anchor distT="0" distB="0" distL="114300" distR="114300" simplePos="0" relativeHeight="251679744" behindDoc="0" locked="0" layoutInCell="1" allowOverlap="1" wp14:anchorId="54BA036E" wp14:editId="7F2262D5">
                <wp:simplePos x="0" y="0"/>
                <wp:positionH relativeFrom="column">
                  <wp:posOffset>433070</wp:posOffset>
                </wp:positionH>
                <wp:positionV relativeFrom="paragraph">
                  <wp:posOffset>193675</wp:posOffset>
                </wp:positionV>
                <wp:extent cx="1342390" cy="654685"/>
                <wp:effectExtent l="0" t="0" r="10160" b="31115"/>
                <wp:wrapNone/>
                <wp:docPr id="13"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286A55DC" w14:textId="77777777" w:rsidR="005B29F0" w:rsidRPr="00845632" w:rsidRDefault="005B29F0" w:rsidP="005B29F0">
                            <w:pPr>
                              <w:jc w:val="center"/>
                              <w:rPr>
                                <w:rFonts w:ascii="Tahoma" w:hAnsi="Tahoma" w:cs="Tahoma"/>
                                <w:b/>
                                <w:color w:val="FFFFFF"/>
                              </w:rPr>
                            </w:pPr>
                            <w:r w:rsidRPr="00845632">
                              <w:rPr>
                                <w:rFonts w:ascii="Tahoma" w:hAnsi="Tahoma" w:cs="Tahoma"/>
                                <w:b/>
                                <w:color w:val="FFFFFF"/>
                              </w:rPr>
                              <w:t>FASE 1</w:t>
                            </w:r>
                          </w:p>
                          <w:p w14:paraId="126C9F22" w14:textId="77777777" w:rsidR="005B29F0" w:rsidRPr="00845632" w:rsidRDefault="005B29F0" w:rsidP="005B29F0">
                            <w:pPr>
                              <w:jc w:val="center"/>
                              <w:rPr>
                                <w:rFonts w:ascii="Tahoma" w:hAnsi="Tahoma" w:cs="Tahoma"/>
                                <w:color w:val="FFFFFF"/>
                              </w:rPr>
                            </w:pPr>
                            <w:r w:rsidRPr="00845632">
                              <w:rPr>
                                <w:rFonts w:ascii="Tahoma" w:hAnsi="Tahoma" w:cs="Tahoma"/>
                                <w:color w:val="FFFFFF"/>
                              </w:rPr>
                              <w:t>ACTIVIDADES PRELIMINARES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54BA036E" id="Rectángulo 11" o:spid="_x0000_s1027" style="position:absolute;left:0;text-align:left;margin-left:34.1pt;margin-top:15.25pt;width:105.7pt;height:51.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" fillcolor="#95b3d7" strokecolor="#4f81bd" strokeweight="1pt">
                <v:fill color2="#4f81bd" focus="50%" type="gradient"/>
                <v:shadow on="t" color="#243f60" offset="1pt"/>
                <v:textbox>
                  <w:txbxContent>
                    <w:p w14:paraId="286A55DC" w14:textId="77777777" w:rsidR="005B29F0" w:rsidRPr="00845632" w:rsidRDefault="005B29F0" w:rsidP="005B29F0">
                      <w:pPr>
                        <w:jc w:val="center"/>
                        <w:rPr>
                          <w:rFonts w:ascii="Tahoma" w:hAnsi="Tahoma" w:cs="Tahoma"/>
                          <w:b/>
                          <w:color w:val="FFFFFF"/>
                        </w:rPr>
                      </w:pPr>
                      <w:r w:rsidRPr="00845632">
                        <w:rPr>
                          <w:rFonts w:ascii="Tahoma" w:hAnsi="Tahoma" w:cs="Tahoma"/>
                          <w:b/>
                          <w:color w:val="FFFFFF"/>
                        </w:rPr>
                        <w:t>FASE 1</w:t>
                      </w:r>
                    </w:p>
                    <w:p w14:paraId="126C9F22" w14:textId="77777777" w:rsidR="005B29F0" w:rsidRPr="00845632" w:rsidRDefault="005B29F0" w:rsidP="005B29F0">
                      <w:pPr>
                        <w:jc w:val="center"/>
                        <w:rPr>
                          <w:rFonts w:ascii="Tahoma" w:hAnsi="Tahoma" w:cs="Tahoma"/>
                          <w:color w:val="FFFFFF"/>
                        </w:rPr>
                      </w:pPr>
                      <w:r w:rsidRPr="00845632">
                        <w:rPr>
                          <w:rFonts w:ascii="Tahoma" w:hAnsi="Tahoma" w:cs="Tahoma"/>
                          <w:color w:val="FFFFFF"/>
                        </w:rPr>
                        <w:t>ACTIVIDADES PRELIMINARES</w:t>
                      </w:r>
                    </w:p>
                  </w:txbxContent>
                </v:textbox>
              </v:rect>
            </w:pict>
          </mc:Fallback>
        </mc:AlternateContent>
      </w:r>
      <w:r w:rsidRPr="0075066C">
        <w:rPr>
          <w:rFonts w:ascii="Tms Rmn" w:hAnsi="Tms Rmn"/>
          <w:noProof/>
          <w:lang w:eastAsia="es-BO"/>
        </w:rPr>
        <mc:AlternateContent>
          <mc:Choice Requires="wps">
            <w:drawing>
              <wp:anchor distT="0" distB="0" distL="114300" distR="114300" simplePos="0" relativeHeight="251681792" behindDoc="0" locked="0" layoutInCell="1" allowOverlap="1" wp14:anchorId="65367758" wp14:editId="758D4F72">
                <wp:simplePos x="0" y="0"/>
                <wp:positionH relativeFrom="column">
                  <wp:posOffset>2280920</wp:posOffset>
                </wp:positionH>
                <wp:positionV relativeFrom="paragraph">
                  <wp:posOffset>193675</wp:posOffset>
                </wp:positionV>
                <wp:extent cx="1342390" cy="654685"/>
                <wp:effectExtent l="0" t="0" r="10160" b="31115"/>
                <wp:wrapNone/>
                <wp:docPr id="15"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6C219665" w14:textId="77777777" w:rsidR="005B29F0" w:rsidRPr="00845632" w:rsidRDefault="005B29F0" w:rsidP="005B29F0">
                            <w:pPr>
                              <w:jc w:val="center"/>
                              <w:rPr>
                                <w:rFonts w:ascii="Tahoma" w:hAnsi="Tahoma" w:cs="Tahoma"/>
                                <w:b/>
                                <w:color w:val="FFFFFF"/>
                              </w:rPr>
                            </w:pPr>
                            <w:r w:rsidRPr="00845632">
                              <w:rPr>
                                <w:rFonts w:ascii="Tahoma" w:hAnsi="Tahoma" w:cs="Tahoma"/>
                                <w:b/>
                                <w:color w:val="FFFFFF"/>
                              </w:rPr>
                              <w:t>FASE 2</w:t>
                            </w:r>
                          </w:p>
                          <w:p w14:paraId="5F937FA0" w14:textId="77777777" w:rsidR="005B29F0" w:rsidRPr="00845632" w:rsidRDefault="005B29F0" w:rsidP="005B29F0">
                            <w:pPr>
                              <w:jc w:val="center"/>
                              <w:rPr>
                                <w:rFonts w:ascii="Tahoma" w:hAnsi="Tahoma" w:cs="Tahoma"/>
                                <w:color w:val="FFFFFF"/>
                              </w:rPr>
                            </w:pPr>
                            <w:r w:rsidRPr="00845632">
                              <w:rPr>
                                <w:rFonts w:ascii="Tahoma" w:hAnsi="Tahoma" w:cs="Tahoma"/>
                                <w:color w:val="FFFFFF"/>
                              </w:rPr>
                              <w:t>EJECUCIÓN FÍSICA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65367758" id="_x0000_s1028" style="position:absolute;left:0;text-align:left;margin-left:179.6pt;margin-top:15.25pt;width:105.7pt;height:51.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" fillcolor="#95b3d7" strokecolor="#4f81bd" strokeweight="1pt">
                <v:fill color2="#4f81bd" focus="50%" type="gradient"/>
                <v:shadow on="t" color="#243f60" offset="1pt"/>
                <v:textbox>
                  <w:txbxContent>
                    <w:p w14:paraId="6C219665" w14:textId="77777777" w:rsidR="005B29F0" w:rsidRPr="00845632" w:rsidRDefault="005B29F0" w:rsidP="005B29F0">
                      <w:pPr>
                        <w:jc w:val="center"/>
                        <w:rPr>
                          <w:rFonts w:ascii="Tahoma" w:hAnsi="Tahoma" w:cs="Tahoma"/>
                          <w:b/>
                          <w:color w:val="FFFFFF"/>
                        </w:rPr>
                      </w:pPr>
                      <w:r w:rsidRPr="00845632">
                        <w:rPr>
                          <w:rFonts w:ascii="Tahoma" w:hAnsi="Tahoma" w:cs="Tahoma"/>
                          <w:b/>
                          <w:color w:val="FFFFFF"/>
                        </w:rPr>
                        <w:t>FASE 2</w:t>
                      </w:r>
                    </w:p>
                    <w:p w14:paraId="5F937FA0" w14:textId="77777777" w:rsidR="005B29F0" w:rsidRPr="00845632" w:rsidRDefault="005B29F0" w:rsidP="005B29F0">
                      <w:pPr>
                        <w:jc w:val="center"/>
                        <w:rPr>
                          <w:rFonts w:ascii="Tahoma" w:hAnsi="Tahoma" w:cs="Tahoma"/>
                          <w:color w:val="FFFFFF"/>
                        </w:rPr>
                      </w:pPr>
                      <w:r w:rsidRPr="00845632">
                        <w:rPr>
                          <w:rFonts w:ascii="Tahoma" w:hAnsi="Tahoma" w:cs="Tahoma"/>
                          <w:color w:val="FFFFFF"/>
                        </w:rPr>
                        <w:t>EJECUCIÓN FÍSICA DEL PROYECTO</w:t>
                      </w:r>
                    </w:p>
                  </w:txbxContent>
                </v:textbox>
              </v:rect>
            </w:pict>
          </mc:Fallback>
        </mc:AlternateContent>
      </w:r>
      <w:r w:rsidRPr="0075066C">
        <w:rPr>
          <w:rFonts w:ascii="Tms Rmn" w:hAnsi="Tms Rmn"/>
          <w:noProof/>
          <w:lang w:eastAsia="es-BO"/>
        </w:rPr>
        <mc:AlternateContent>
          <mc:Choice Requires="wps">
            <w:drawing>
              <wp:anchor distT="0" distB="0" distL="114300" distR="114300" simplePos="0" relativeHeight="251680768" behindDoc="0" locked="0" layoutInCell="1" allowOverlap="1" wp14:anchorId="492DB882" wp14:editId="7A0C22DF">
                <wp:simplePos x="0" y="0"/>
                <wp:positionH relativeFrom="column">
                  <wp:posOffset>1629410</wp:posOffset>
                </wp:positionH>
                <wp:positionV relativeFrom="paragraph">
                  <wp:posOffset>413385</wp:posOffset>
                </wp:positionV>
                <wp:extent cx="654685" cy="213360"/>
                <wp:effectExtent l="0" t="266700" r="0" b="281940"/>
                <wp:wrapNone/>
                <wp:docPr id="14"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77DFA19"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6" o:spid="_x0000_s1026" type="#_x0000_t5" style="position:absolute;margin-left:128.3pt;margin-top:32.55pt;width:51.55pt;height:16.8pt;rotation:9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" fillcolor="#95b3d7" strokecolor="#4f81bd" strokeweight="1pt">
                <v:fill color2="#4f81bd" focus="50%" type="gradient"/>
                <v:shadow on="t" color="#243f60" offset="1pt"/>
              </v:shape>
            </w:pict>
          </mc:Fallback>
        </mc:AlternateContent>
      </w:r>
    </w:p>
    <w:p w14:paraId="3B5A4020" w14:textId="77777777" w:rsidR="005B29F0" w:rsidRPr="0075066C" w:rsidRDefault="005B29F0" w:rsidP="005B29F0">
      <w:pPr>
        <w:spacing w:line="300" w:lineRule="auto"/>
        <w:jc w:val="both"/>
        <w:rPr>
          <w:rFonts w:ascii="Tahoma" w:hAnsi="Tahoma" w:cs="Tahoma"/>
          <w:b/>
        </w:rPr>
      </w:pPr>
      <w:r w:rsidRPr="0075066C">
        <w:rPr>
          <w:rFonts w:ascii="Tms Rmn" w:hAnsi="Tms Rmn"/>
          <w:noProof/>
          <w:lang w:eastAsia="es-BO"/>
        </w:rPr>
        <mc:AlternateContent>
          <mc:Choice Requires="wps">
            <w:drawing>
              <wp:anchor distT="0" distB="0" distL="114300" distR="114300" simplePos="0" relativeHeight="251682816" behindDoc="0" locked="0" layoutInCell="1" allowOverlap="1" wp14:anchorId="3EA2C870" wp14:editId="05F03B3F">
                <wp:simplePos x="0" y="0"/>
                <wp:positionH relativeFrom="column">
                  <wp:posOffset>3484880</wp:posOffset>
                </wp:positionH>
                <wp:positionV relativeFrom="paragraph">
                  <wp:posOffset>236855</wp:posOffset>
                </wp:positionV>
                <wp:extent cx="654685" cy="213360"/>
                <wp:effectExtent l="0" t="46037" r="42227" b="80328"/>
                <wp:wrapNone/>
                <wp:docPr id="16"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3090EC2" id="AutoShape 28" o:spid="_x0000_s1026" type="#_x0000_t5" style="position:absolute;margin-left:274.4pt;margin-top:18.65pt;width:51.55pt;height:16.8pt;rotation:9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" fillcolor="#95b3d7" strokecolor="#4f81bd" strokeweight="1pt">
                <v:fill color2="#4f81bd" focus="50%" type="gradient"/>
                <v:shadow on="t" color="#243f60" offset="1pt"/>
              </v:shape>
            </w:pict>
          </mc:Fallback>
        </mc:AlternateContent>
      </w:r>
      <w:r w:rsidRPr="0075066C">
        <w:rPr>
          <w:rFonts w:ascii="Tms Rmn" w:hAnsi="Tms Rmn"/>
          <w:noProof/>
          <w:lang w:eastAsia="es-BO"/>
        </w:rPr>
        <mc:AlternateContent>
          <mc:Choice Requires="wps">
            <w:drawing>
              <wp:anchor distT="0" distB="0" distL="114300" distR="114300" simplePos="0" relativeHeight="251683840" behindDoc="0" locked="0" layoutInCell="1" allowOverlap="1" wp14:anchorId="6C1D8918" wp14:editId="44215A2D">
                <wp:simplePos x="0" y="0"/>
                <wp:positionH relativeFrom="column">
                  <wp:posOffset>4119093</wp:posOffset>
                </wp:positionH>
                <wp:positionV relativeFrom="paragraph">
                  <wp:posOffset>1905</wp:posOffset>
                </wp:positionV>
                <wp:extent cx="1704340" cy="654685"/>
                <wp:effectExtent l="0" t="0" r="10160" b="31115"/>
                <wp:wrapNone/>
                <wp:docPr id="17"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34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3893FC5C" w14:textId="77777777" w:rsidR="005B29F0" w:rsidRPr="00845632" w:rsidRDefault="005B29F0" w:rsidP="005B29F0">
                            <w:pPr>
                              <w:jc w:val="center"/>
                              <w:rPr>
                                <w:rFonts w:ascii="Tahoma" w:hAnsi="Tahoma" w:cs="Tahoma"/>
                                <w:b/>
                                <w:color w:val="FFFFFF"/>
                              </w:rPr>
                            </w:pPr>
                            <w:r w:rsidRPr="00845632">
                              <w:rPr>
                                <w:rFonts w:ascii="Tahoma" w:hAnsi="Tahoma" w:cs="Tahoma"/>
                                <w:b/>
                                <w:color w:val="FFFFFF"/>
                              </w:rPr>
                              <w:t>FASE 3</w:t>
                            </w:r>
                          </w:p>
                          <w:p w14:paraId="20452A18" w14:textId="77777777" w:rsidR="005B29F0" w:rsidRPr="00845632" w:rsidRDefault="005B29F0" w:rsidP="005B29F0">
                            <w:pPr>
                              <w:jc w:val="center"/>
                              <w:rPr>
                                <w:rFonts w:ascii="Tahoma" w:hAnsi="Tahoma" w:cs="Tahoma"/>
                                <w:color w:val="FFFFFF"/>
                              </w:rPr>
                            </w:pPr>
                            <w:r w:rsidRPr="00845632">
                              <w:rPr>
                                <w:rFonts w:ascii="Tahoma" w:hAnsi="Tahoma" w:cs="Tahoma"/>
                                <w:color w:val="FFFFFF"/>
                              </w:rPr>
                              <w:t>CIERRE ADMINISTRATIVO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6C1D8918" id="_x0000_s1029" style="position:absolute;left:0;text-align:left;margin-left:324.35pt;margin-top:.15pt;width:134.2pt;height:51.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" fillcolor="#95b3d7" strokecolor="#4f81bd" strokeweight="1pt">
                <v:fill color2="#4f81bd" focus="50%" type="gradient"/>
                <v:shadow on="t" color="#243f60" offset="1pt"/>
                <v:textbox>
                  <w:txbxContent>
                    <w:p w14:paraId="3893FC5C" w14:textId="77777777" w:rsidR="005B29F0" w:rsidRPr="00845632" w:rsidRDefault="005B29F0" w:rsidP="005B29F0">
                      <w:pPr>
                        <w:jc w:val="center"/>
                        <w:rPr>
                          <w:rFonts w:ascii="Tahoma" w:hAnsi="Tahoma" w:cs="Tahoma"/>
                          <w:b/>
                          <w:color w:val="FFFFFF"/>
                        </w:rPr>
                      </w:pPr>
                      <w:r w:rsidRPr="00845632">
                        <w:rPr>
                          <w:rFonts w:ascii="Tahoma" w:hAnsi="Tahoma" w:cs="Tahoma"/>
                          <w:b/>
                          <w:color w:val="FFFFFF"/>
                        </w:rPr>
                        <w:t>FASE 3</w:t>
                      </w:r>
                    </w:p>
                    <w:p w14:paraId="20452A18" w14:textId="77777777" w:rsidR="005B29F0" w:rsidRPr="00845632" w:rsidRDefault="005B29F0" w:rsidP="005B29F0">
                      <w:pPr>
                        <w:jc w:val="center"/>
                        <w:rPr>
                          <w:rFonts w:ascii="Tahoma" w:hAnsi="Tahoma" w:cs="Tahoma"/>
                          <w:color w:val="FFFFFF"/>
                        </w:rPr>
                      </w:pPr>
                      <w:r w:rsidRPr="00845632">
                        <w:rPr>
                          <w:rFonts w:ascii="Tahoma" w:hAnsi="Tahoma" w:cs="Tahoma"/>
                          <w:color w:val="FFFFFF"/>
                        </w:rPr>
                        <w:t>CIERRE ADMINISTRATIVO DEL PROYECTO</w:t>
                      </w:r>
                    </w:p>
                  </w:txbxContent>
                </v:textbox>
              </v:rect>
            </w:pict>
          </mc:Fallback>
        </mc:AlternateContent>
      </w:r>
    </w:p>
    <w:p w14:paraId="105AEAB6" w14:textId="77777777" w:rsidR="005B29F0" w:rsidRPr="0075066C" w:rsidRDefault="005B29F0" w:rsidP="005B29F0">
      <w:pPr>
        <w:spacing w:line="260" w:lineRule="atLeast"/>
        <w:jc w:val="both"/>
        <w:rPr>
          <w:rFonts w:ascii="Tahoma" w:hAnsi="Tahoma" w:cs="Tahoma"/>
        </w:rPr>
      </w:pPr>
    </w:p>
    <w:p w14:paraId="0AEB0EDA" w14:textId="77777777" w:rsidR="005B29F0" w:rsidRPr="0075066C" w:rsidRDefault="005B29F0" w:rsidP="005B29F0">
      <w:pPr>
        <w:spacing w:line="260" w:lineRule="atLeast"/>
        <w:jc w:val="both"/>
        <w:rPr>
          <w:rFonts w:ascii="Tahoma" w:hAnsi="Tahoma" w:cs="Tahoma"/>
        </w:rPr>
      </w:pPr>
    </w:p>
    <w:p w14:paraId="76A586A7" w14:textId="77777777" w:rsidR="005B29F0" w:rsidRPr="0075066C" w:rsidRDefault="005B29F0" w:rsidP="005B29F0">
      <w:pPr>
        <w:spacing w:line="260" w:lineRule="atLeast"/>
        <w:jc w:val="both"/>
        <w:rPr>
          <w:rFonts w:ascii="Tahoma" w:hAnsi="Tahoma" w:cs="Tahoma"/>
        </w:rPr>
      </w:pPr>
    </w:p>
    <w:p w14:paraId="472B9D1E" w14:textId="77777777" w:rsidR="005B29F0" w:rsidRPr="0075066C" w:rsidRDefault="005B29F0" w:rsidP="005B29F0">
      <w:pPr>
        <w:spacing w:line="260" w:lineRule="atLeast"/>
        <w:jc w:val="both"/>
        <w:rPr>
          <w:rFonts w:ascii="Tahoma" w:hAnsi="Tahoma" w:cs="Tahoma"/>
        </w:rPr>
      </w:pPr>
      <w:r w:rsidRPr="0075066C">
        <w:rPr>
          <w:rFonts w:ascii="Tahoma" w:hAnsi="Tahoma" w:cs="Tahoma"/>
        </w:rPr>
        <w:t>Cada una de estas fases deberá ser de estricto cumplimiento, entendiéndose que cada una tiene un inicio y un final con un documento de verificación; requiere de actividades a realizar y genera resultados específicos.</w:t>
      </w:r>
    </w:p>
    <w:p w14:paraId="6F3769D4" w14:textId="77777777" w:rsidR="005B29F0" w:rsidRPr="0075066C" w:rsidRDefault="005B29F0" w:rsidP="005B29F0">
      <w:pPr>
        <w:spacing w:line="260" w:lineRule="atLeast"/>
        <w:jc w:val="both"/>
        <w:rPr>
          <w:rFonts w:ascii="Tahoma" w:hAnsi="Tahoma" w:cs="Tahoma"/>
        </w:rPr>
      </w:pPr>
    </w:p>
    <w:p w14:paraId="3BE3D35E" w14:textId="77777777" w:rsidR="005B29F0" w:rsidRPr="0075066C" w:rsidRDefault="005B29F0" w:rsidP="005B29F0">
      <w:pPr>
        <w:spacing w:line="260" w:lineRule="atLeast"/>
        <w:jc w:val="both"/>
        <w:rPr>
          <w:rFonts w:ascii="Tahoma" w:hAnsi="Tahoma" w:cs="Tahoma"/>
          <w:b/>
        </w:rPr>
      </w:pPr>
      <w:r w:rsidRPr="0075066C">
        <w:rPr>
          <w:rFonts w:ascii="Tahoma" w:hAnsi="Tahoma" w:cs="Tahoma"/>
          <w:b/>
        </w:rPr>
        <w:t xml:space="preserve">FASE 1 - ACTIVIDADES PRELIMINARES: </w:t>
      </w:r>
    </w:p>
    <w:p w14:paraId="2E307F9C" w14:textId="77777777" w:rsidR="005B29F0" w:rsidRPr="0075066C" w:rsidRDefault="005B29F0" w:rsidP="005B29F0">
      <w:pPr>
        <w:spacing w:line="260" w:lineRule="atLeast"/>
        <w:jc w:val="both"/>
        <w:rPr>
          <w:rFonts w:ascii="Tahoma" w:hAnsi="Tahoma" w:cs="Tahoma"/>
        </w:rPr>
      </w:pPr>
      <w:r w:rsidRPr="0075066C">
        <w:rPr>
          <w:rFonts w:ascii="Tahoma" w:hAnsi="Tahoma" w:cs="Tahoma"/>
          <w:b/>
        </w:rPr>
        <w:t>Inicio:</w:t>
      </w:r>
      <w:r w:rsidRPr="0075066C">
        <w:rPr>
          <w:rFonts w:ascii="Tahoma" w:hAnsi="Tahoma" w:cs="Tahoma"/>
        </w:rPr>
        <w:t xml:space="preserve"> Orden de Proceder emitida por el Inspector del proyecto</w:t>
      </w:r>
    </w:p>
    <w:p w14:paraId="159C61EF" w14:textId="77777777" w:rsidR="005B29F0" w:rsidRPr="0075066C" w:rsidRDefault="005B29F0" w:rsidP="005B29F0">
      <w:pPr>
        <w:spacing w:line="260" w:lineRule="atLeast"/>
        <w:jc w:val="both"/>
        <w:rPr>
          <w:rFonts w:ascii="Tahoma" w:hAnsi="Tahoma" w:cs="Tahoma"/>
        </w:rPr>
      </w:pPr>
      <w:r w:rsidRPr="0075066C">
        <w:rPr>
          <w:rFonts w:ascii="Tahoma" w:hAnsi="Tahoma" w:cs="Tahoma"/>
          <w:b/>
        </w:rPr>
        <w:t xml:space="preserve">Fin: </w:t>
      </w:r>
      <w:r w:rsidRPr="0075066C">
        <w:rPr>
          <w:rFonts w:ascii="Tahoma" w:hAnsi="Tahoma" w:cs="Tahoma"/>
        </w:rPr>
        <w:t xml:space="preserve">Diagnóstico </w:t>
      </w:r>
      <w:r>
        <w:rPr>
          <w:rFonts w:ascii="Tahoma" w:hAnsi="Tahoma" w:cs="Tahoma"/>
        </w:rPr>
        <w:t>Habitacional</w:t>
      </w:r>
      <w:r w:rsidRPr="0075066C">
        <w:rPr>
          <w:rFonts w:ascii="Tahoma" w:hAnsi="Tahoma" w:cs="Tahoma"/>
        </w:rPr>
        <w:t xml:space="preserve"> – Producto 1</w:t>
      </w:r>
    </w:p>
    <w:p w14:paraId="2B65D4A2" w14:textId="77777777" w:rsidR="005B29F0" w:rsidRPr="0075066C" w:rsidRDefault="005B29F0" w:rsidP="005B29F0">
      <w:pPr>
        <w:spacing w:line="260" w:lineRule="atLeast"/>
        <w:jc w:val="both"/>
        <w:rPr>
          <w:rFonts w:ascii="Tahoma" w:hAnsi="Tahoma" w:cs="Tahoma"/>
        </w:rPr>
      </w:pPr>
      <w:r w:rsidRPr="0075066C">
        <w:rPr>
          <w:rFonts w:ascii="Tahoma" w:hAnsi="Tahoma" w:cs="Tahoma"/>
        </w:rPr>
        <w:t>Son actividades que la Entidad Ejecutora debe realizar de manera obligatoria antes de iniciar las actividades de autoconstrucción en las viviendas; consisten en la realización de: Gestión de los Certificados de no Propiedad a Nivel Nacional de los beneficiarios del proyecto, talleres, reuniones con beneficiarios y dirigentes/autoridades, visita a la zona de intervención a cada uno de los terrenos a ser intervenidos y levantamiento de información necesaria para programar la ejecución del proyecto, asimismo realizar las valoraciones sociales a las familias en su vivienda actual.</w:t>
      </w:r>
    </w:p>
    <w:p w14:paraId="7C9B1746" w14:textId="77777777" w:rsidR="005B29F0" w:rsidRPr="0075066C" w:rsidRDefault="005B29F0" w:rsidP="005B29F0">
      <w:pPr>
        <w:spacing w:line="260" w:lineRule="atLeast"/>
        <w:jc w:val="both"/>
        <w:rPr>
          <w:rFonts w:ascii="Tahoma" w:hAnsi="Tahoma" w:cs="Tahoma"/>
        </w:rPr>
      </w:pPr>
    </w:p>
    <w:p w14:paraId="64D8E31F" w14:textId="77777777" w:rsidR="005B29F0" w:rsidRPr="0075066C" w:rsidRDefault="005B29F0" w:rsidP="005B29F0">
      <w:pPr>
        <w:spacing w:line="260" w:lineRule="atLeast"/>
        <w:jc w:val="both"/>
        <w:rPr>
          <w:rFonts w:ascii="Tahoma" w:hAnsi="Tahoma" w:cs="Tahoma"/>
          <w:b/>
        </w:rPr>
      </w:pPr>
      <w:r w:rsidRPr="0075066C">
        <w:rPr>
          <w:rFonts w:ascii="Tahoma" w:hAnsi="Tahoma" w:cs="Tahoma"/>
          <w:b/>
        </w:rPr>
        <w:t>Resultados principales de la FASE 1:</w:t>
      </w:r>
    </w:p>
    <w:p w14:paraId="6F8DFE7D" w14:textId="77777777" w:rsidR="005B29F0" w:rsidRPr="0075066C" w:rsidRDefault="005B29F0" w:rsidP="005B29F0">
      <w:pPr>
        <w:numPr>
          <w:ilvl w:val="0"/>
          <w:numId w:val="51"/>
        </w:numPr>
        <w:spacing w:line="260" w:lineRule="atLeast"/>
        <w:ind w:left="284" w:hanging="284"/>
        <w:contextualSpacing/>
        <w:jc w:val="both"/>
        <w:rPr>
          <w:rFonts w:ascii="Tahoma" w:hAnsi="Tahoma" w:cs="Tahoma"/>
        </w:rPr>
      </w:pPr>
      <w:bookmarkStart w:id="58" w:name="_Hlk164185315"/>
      <w:r w:rsidRPr="0075066C">
        <w:rPr>
          <w:rFonts w:ascii="Tahoma" w:hAnsi="Tahoma" w:cs="Tahoma"/>
        </w:rPr>
        <w:t>Gestión y presentación de los Certificados de no Propiedad a nivel nacional de los beneficiarios del proyecto.</w:t>
      </w:r>
    </w:p>
    <w:bookmarkEnd w:id="58"/>
    <w:p w14:paraId="356906A2" w14:textId="77777777" w:rsidR="005B29F0" w:rsidRPr="0075066C" w:rsidRDefault="005B29F0" w:rsidP="005B29F0">
      <w:pPr>
        <w:numPr>
          <w:ilvl w:val="0"/>
          <w:numId w:val="51"/>
        </w:numPr>
        <w:spacing w:line="260" w:lineRule="atLeast"/>
        <w:ind w:left="284" w:hanging="284"/>
        <w:contextualSpacing/>
        <w:jc w:val="both"/>
        <w:rPr>
          <w:rFonts w:ascii="Tahoma" w:hAnsi="Tahoma" w:cs="Tahoma"/>
        </w:rPr>
      </w:pPr>
      <w:r w:rsidRPr="0075066C">
        <w:rPr>
          <w:rFonts w:ascii="Tahoma" w:hAnsi="Tahoma" w:cs="Tahoma"/>
        </w:rPr>
        <w:t xml:space="preserve">Se ha elaborado el Diagnóstico </w:t>
      </w:r>
      <w:r>
        <w:rPr>
          <w:rFonts w:ascii="Tahoma" w:hAnsi="Tahoma" w:cs="Tahoma"/>
        </w:rPr>
        <w:t>Habitacional</w:t>
      </w:r>
      <w:r w:rsidRPr="0075066C">
        <w:rPr>
          <w:rFonts w:ascii="Tahoma" w:hAnsi="Tahoma" w:cs="Tahoma"/>
        </w:rPr>
        <w:t>, con aprobación del Inspector, previo acompañamiento del mismo.</w:t>
      </w:r>
    </w:p>
    <w:p w14:paraId="19304D32" w14:textId="77777777" w:rsidR="005B29F0" w:rsidRPr="0075066C" w:rsidRDefault="005B29F0" w:rsidP="005B29F0">
      <w:pPr>
        <w:numPr>
          <w:ilvl w:val="0"/>
          <w:numId w:val="51"/>
        </w:numPr>
        <w:spacing w:line="260" w:lineRule="atLeast"/>
        <w:ind w:left="284" w:hanging="284"/>
        <w:contextualSpacing/>
        <w:jc w:val="both"/>
        <w:rPr>
          <w:rFonts w:ascii="Tahoma" w:hAnsi="Tahoma" w:cs="Tahoma"/>
          <w:lang w:val="es-ES_tradnl"/>
        </w:rPr>
      </w:pPr>
      <w:r w:rsidRPr="0075066C">
        <w:rPr>
          <w:rFonts w:ascii="Tahoma" w:hAnsi="Tahoma" w:cs="Tahoma"/>
          <w:lang w:val="es-ES_tradnl"/>
        </w:rPr>
        <w:t>Se tienen acuerdos y carpetas familiares entregadas al total de las familias beneficiarias.</w:t>
      </w:r>
    </w:p>
    <w:p w14:paraId="6D0E308F" w14:textId="77777777" w:rsidR="005B29F0" w:rsidRPr="0075066C" w:rsidRDefault="005B29F0" w:rsidP="005B29F0">
      <w:pPr>
        <w:numPr>
          <w:ilvl w:val="0"/>
          <w:numId w:val="51"/>
        </w:numPr>
        <w:spacing w:line="260" w:lineRule="atLeast"/>
        <w:ind w:left="284" w:hanging="284"/>
        <w:contextualSpacing/>
        <w:jc w:val="both"/>
        <w:rPr>
          <w:rFonts w:ascii="Tahoma" w:hAnsi="Tahoma" w:cs="Tahoma"/>
        </w:rPr>
      </w:pPr>
      <w:r w:rsidRPr="0075066C">
        <w:rPr>
          <w:rFonts w:ascii="Tahoma" w:hAnsi="Tahoma" w:cs="Tahoma"/>
        </w:rPr>
        <w:t xml:space="preserve">Los beneficiarios conocen el alcance y los requisitos Técnicos-Sociales del </w:t>
      </w:r>
      <w:r w:rsidRPr="0075066C">
        <w:rPr>
          <w:rFonts w:ascii="Tahoma" w:hAnsi="Tahoma" w:cs="Tahoma"/>
          <w:lang w:val="es-ES_tradnl"/>
        </w:rPr>
        <w:t>Proyecto;</w:t>
      </w:r>
      <w:r w:rsidRPr="0075066C">
        <w:rPr>
          <w:rFonts w:ascii="Tahoma" w:hAnsi="Tahoma" w:cs="Tahoma"/>
        </w:rPr>
        <w:t xml:space="preserve"> su duración, forma de asignación y entrega de materiales de construcción por familia para su respectivo control y seguimiento. </w:t>
      </w:r>
    </w:p>
    <w:p w14:paraId="5469BD08" w14:textId="77777777" w:rsidR="005B29F0" w:rsidRPr="0075066C" w:rsidRDefault="005B29F0" w:rsidP="005B29F0">
      <w:pPr>
        <w:numPr>
          <w:ilvl w:val="0"/>
          <w:numId w:val="51"/>
        </w:numPr>
        <w:spacing w:line="260" w:lineRule="atLeast"/>
        <w:ind w:left="284" w:hanging="284"/>
        <w:contextualSpacing/>
        <w:jc w:val="both"/>
        <w:rPr>
          <w:rFonts w:ascii="Tahoma" w:hAnsi="Tahoma" w:cs="Tahoma"/>
        </w:rPr>
      </w:pPr>
      <w:r w:rsidRPr="0075066C">
        <w:rPr>
          <w:rFonts w:ascii="Tahoma" w:hAnsi="Tahoma" w:cs="Tahoma"/>
        </w:rPr>
        <w:t xml:space="preserve">Se tiene la/s oficina/s </w:t>
      </w:r>
      <w:proofErr w:type="spellStart"/>
      <w:r w:rsidRPr="0075066C">
        <w:rPr>
          <w:rFonts w:ascii="Tahoma" w:hAnsi="Tahoma" w:cs="Tahoma"/>
        </w:rPr>
        <w:t>aperturada</w:t>
      </w:r>
      <w:proofErr w:type="spellEnd"/>
      <w:r w:rsidRPr="0075066C">
        <w:rPr>
          <w:rFonts w:ascii="Tahoma" w:hAnsi="Tahoma" w:cs="Tahoma"/>
        </w:rPr>
        <w:t>/s y con el equipamiento e insumos necesarios establecidos en este documento.</w:t>
      </w:r>
    </w:p>
    <w:p w14:paraId="7785C913" w14:textId="77777777" w:rsidR="005B29F0" w:rsidRPr="0075066C" w:rsidRDefault="005B29F0" w:rsidP="005B29F0">
      <w:pPr>
        <w:spacing w:line="260" w:lineRule="atLeast"/>
        <w:ind w:left="284"/>
        <w:contextualSpacing/>
        <w:jc w:val="both"/>
        <w:rPr>
          <w:rFonts w:ascii="Tahoma" w:hAnsi="Tahoma" w:cs="Tahoma"/>
        </w:rPr>
      </w:pPr>
    </w:p>
    <w:p w14:paraId="627FD0B1" w14:textId="77777777" w:rsidR="005B29F0" w:rsidRPr="0075066C" w:rsidRDefault="005B29F0" w:rsidP="005B29F0">
      <w:pPr>
        <w:spacing w:line="260" w:lineRule="atLeast"/>
        <w:jc w:val="both"/>
        <w:rPr>
          <w:rFonts w:ascii="Tahoma" w:hAnsi="Tahoma" w:cs="Tahoma"/>
          <w:b/>
        </w:rPr>
      </w:pPr>
      <w:r w:rsidRPr="0075066C">
        <w:rPr>
          <w:rFonts w:ascii="Tahoma" w:hAnsi="Tahoma" w:cs="Tahoma"/>
          <w:b/>
        </w:rPr>
        <w:t>FASE 2 - EJECUCIÓN FÍSICA DEL PROYECTO:</w:t>
      </w:r>
    </w:p>
    <w:p w14:paraId="5C75FAA1" w14:textId="77777777" w:rsidR="005B29F0" w:rsidRPr="0075066C" w:rsidRDefault="005B29F0" w:rsidP="005B29F0">
      <w:pPr>
        <w:spacing w:line="260" w:lineRule="atLeast"/>
        <w:jc w:val="both"/>
        <w:rPr>
          <w:rFonts w:ascii="Tahoma" w:hAnsi="Tahoma" w:cs="Tahoma"/>
        </w:rPr>
      </w:pPr>
      <w:r w:rsidRPr="0075066C">
        <w:rPr>
          <w:rFonts w:ascii="Tahoma" w:hAnsi="Tahoma" w:cs="Tahoma"/>
          <w:b/>
        </w:rPr>
        <w:t xml:space="preserve">Inicio: </w:t>
      </w:r>
      <w:r w:rsidRPr="0075066C">
        <w:rPr>
          <w:rFonts w:ascii="Tahoma" w:hAnsi="Tahoma" w:cs="Tahoma"/>
        </w:rPr>
        <w:t xml:space="preserve">Diagnóstico </w:t>
      </w:r>
      <w:r>
        <w:rPr>
          <w:rFonts w:ascii="Tahoma" w:hAnsi="Tahoma" w:cs="Tahoma"/>
        </w:rPr>
        <w:t>Habitacional</w:t>
      </w:r>
      <w:r w:rsidRPr="0075066C">
        <w:rPr>
          <w:rFonts w:ascii="Tahoma" w:hAnsi="Tahoma" w:cs="Tahoma"/>
        </w:rPr>
        <w:t xml:space="preserve"> – Producto 1</w:t>
      </w:r>
    </w:p>
    <w:p w14:paraId="351CD4A5" w14:textId="77777777" w:rsidR="005B29F0" w:rsidRPr="0075066C" w:rsidRDefault="005B29F0" w:rsidP="005B29F0">
      <w:pPr>
        <w:spacing w:line="260" w:lineRule="atLeast"/>
        <w:jc w:val="both"/>
        <w:rPr>
          <w:rFonts w:ascii="Tahoma" w:hAnsi="Tahoma" w:cs="Tahoma"/>
        </w:rPr>
      </w:pPr>
      <w:r w:rsidRPr="0075066C">
        <w:rPr>
          <w:rFonts w:ascii="Tahoma" w:hAnsi="Tahoma" w:cs="Tahoma"/>
          <w:b/>
        </w:rPr>
        <w:t>Fin:</w:t>
      </w:r>
      <w:r w:rsidRPr="0075066C">
        <w:rPr>
          <w:rFonts w:ascii="Tahoma" w:hAnsi="Tahoma" w:cs="Tahoma"/>
        </w:rPr>
        <w:t xml:space="preserve"> Acta de Recepción Provisional del Proyecto – </w:t>
      </w:r>
      <w:r w:rsidRPr="0075066C">
        <w:rPr>
          <w:rFonts w:ascii="Tahoma" w:hAnsi="Tahoma" w:cs="Tahoma"/>
          <w:bCs/>
          <w:lang w:val="es-ES_tradnl"/>
        </w:rPr>
        <w:t>informe de avance al 100% de ejecución física</w:t>
      </w:r>
    </w:p>
    <w:p w14:paraId="2E1695D5" w14:textId="77777777" w:rsidR="005B29F0" w:rsidRPr="0075066C" w:rsidRDefault="005B29F0" w:rsidP="005B29F0">
      <w:pPr>
        <w:spacing w:line="260" w:lineRule="atLeast"/>
        <w:jc w:val="both"/>
        <w:rPr>
          <w:rFonts w:ascii="Tahoma" w:hAnsi="Tahoma" w:cs="Tahoma"/>
        </w:rPr>
      </w:pPr>
      <w:r w:rsidRPr="0075066C">
        <w:rPr>
          <w:rFonts w:ascii="Tahoma" w:hAnsi="Tahoma" w:cs="Tahoma"/>
        </w:rPr>
        <w:lastRenderedPageBreak/>
        <w:t>Son actividades que la Entidad Ejecutora debe realizar para concretar la ejecución física del proyecto; consisten en el desarrollo de los procesos de Capacitación, Asistencia Técnica y Seguimiento; y Provisión/Dotación de Materiales de Construcción.</w:t>
      </w:r>
    </w:p>
    <w:p w14:paraId="337EE8B1" w14:textId="77777777" w:rsidR="005B29F0" w:rsidRPr="0075066C" w:rsidRDefault="005B29F0" w:rsidP="005B29F0">
      <w:pPr>
        <w:spacing w:line="260" w:lineRule="atLeast"/>
        <w:jc w:val="both"/>
        <w:rPr>
          <w:rFonts w:ascii="Tahoma" w:hAnsi="Tahoma" w:cs="Tahoma"/>
        </w:rPr>
      </w:pPr>
    </w:p>
    <w:p w14:paraId="26B19FC0" w14:textId="77777777" w:rsidR="005B29F0" w:rsidRPr="0075066C" w:rsidRDefault="005B29F0" w:rsidP="005B29F0">
      <w:pPr>
        <w:spacing w:line="260" w:lineRule="atLeast"/>
        <w:jc w:val="both"/>
        <w:rPr>
          <w:rFonts w:ascii="Tahoma" w:hAnsi="Tahoma" w:cs="Tahoma"/>
          <w:b/>
        </w:rPr>
      </w:pPr>
      <w:r w:rsidRPr="0075066C">
        <w:rPr>
          <w:rFonts w:ascii="Tahoma" w:hAnsi="Tahoma" w:cs="Tahoma"/>
          <w:b/>
        </w:rPr>
        <w:t>Resultados principales de la FASE 2:</w:t>
      </w:r>
    </w:p>
    <w:p w14:paraId="074A4D3D" w14:textId="77777777" w:rsidR="005B29F0" w:rsidRPr="0075066C" w:rsidRDefault="005B29F0" w:rsidP="005B29F0">
      <w:pPr>
        <w:pStyle w:val="Prrafodelista"/>
        <w:numPr>
          <w:ilvl w:val="0"/>
          <w:numId w:val="52"/>
        </w:numPr>
        <w:spacing w:line="260" w:lineRule="atLeast"/>
        <w:ind w:left="284" w:hanging="284"/>
        <w:contextualSpacing/>
        <w:jc w:val="both"/>
        <w:rPr>
          <w:rFonts w:ascii="Tahoma" w:hAnsi="Tahoma" w:cs="Tahoma"/>
          <w:lang w:val="es-BO"/>
        </w:rPr>
      </w:pPr>
      <w:r w:rsidRPr="0075066C">
        <w:rPr>
          <w:rFonts w:ascii="Tahoma" w:hAnsi="Tahoma" w:cs="Tahoma"/>
          <w:lang w:val="es-BO"/>
        </w:rPr>
        <w:t>Se ha realizado la Evaluación de Medio Término y su respectiva aprobación.</w:t>
      </w:r>
    </w:p>
    <w:p w14:paraId="4881D163" w14:textId="77777777" w:rsidR="005B29F0" w:rsidRPr="0075066C" w:rsidRDefault="005B29F0" w:rsidP="005B29F0">
      <w:pPr>
        <w:pStyle w:val="Prrafodelista"/>
        <w:numPr>
          <w:ilvl w:val="0"/>
          <w:numId w:val="52"/>
        </w:numPr>
        <w:spacing w:line="260" w:lineRule="atLeast"/>
        <w:ind w:left="284" w:hanging="284"/>
        <w:contextualSpacing/>
        <w:jc w:val="both"/>
        <w:rPr>
          <w:rFonts w:ascii="Tahoma" w:hAnsi="Tahoma" w:cs="Tahoma"/>
          <w:lang w:val="es-BO"/>
        </w:rPr>
      </w:pPr>
      <w:r w:rsidRPr="0075066C">
        <w:rPr>
          <w:rFonts w:ascii="Tahoma" w:hAnsi="Tahoma" w:cs="Tahoma"/>
          <w:lang w:val="es-BO"/>
        </w:rPr>
        <w:t>Se ha distribuido el 100% del material de construcción adquirido a los beneficiarios.</w:t>
      </w:r>
    </w:p>
    <w:p w14:paraId="374A8D98" w14:textId="77777777" w:rsidR="005B29F0" w:rsidRPr="0075066C" w:rsidRDefault="005B29F0" w:rsidP="005B29F0">
      <w:pPr>
        <w:pStyle w:val="Prrafodelista"/>
        <w:numPr>
          <w:ilvl w:val="0"/>
          <w:numId w:val="52"/>
        </w:numPr>
        <w:spacing w:line="260" w:lineRule="atLeast"/>
        <w:ind w:left="284" w:hanging="284"/>
        <w:contextualSpacing/>
        <w:jc w:val="both"/>
        <w:rPr>
          <w:rFonts w:ascii="Tahoma" w:hAnsi="Tahoma" w:cs="Tahoma"/>
          <w:lang w:val="es-BO"/>
        </w:rPr>
      </w:pPr>
      <w:r w:rsidRPr="0075066C">
        <w:rPr>
          <w:rFonts w:ascii="Tahoma" w:hAnsi="Tahoma" w:cs="Tahoma"/>
          <w:lang w:val="es-BO"/>
        </w:rPr>
        <w:t>Se ha realizado la Asistencia Técnica al 100% de las familias de los beneficiarios.</w:t>
      </w:r>
    </w:p>
    <w:p w14:paraId="4226D6C3" w14:textId="77777777" w:rsidR="005B29F0" w:rsidRPr="0075066C" w:rsidRDefault="005B29F0" w:rsidP="005B29F0">
      <w:pPr>
        <w:pStyle w:val="Prrafodelista"/>
        <w:numPr>
          <w:ilvl w:val="0"/>
          <w:numId w:val="52"/>
        </w:numPr>
        <w:spacing w:line="260" w:lineRule="atLeast"/>
        <w:ind w:left="284" w:hanging="284"/>
        <w:contextualSpacing/>
        <w:jc w:val="both"/>
        <w:rPr>
          <w:rFonts w:ascii="Tahoma" w:hAnsi="Tahoma" w:cs="Tahoma"/>
          <w:lang w:val="es-BO"/>
        </w:rPr>
      </w:pPr>
      <w:r w:rsidRPr="0075066C">
        <w:rPr>
          <w:rFonts w:ascii="Tahoma" w:hAnsi="Tahoma" w:cs="Tahoma"/>
          <w:lang w:val="es-BO"/>
        </w:rPr>
        <w:t>Se ha realizado el seguimiento social al 100% de las familias y beneficiarios.</w:t>
      </w:r>
    </w:p>
    <w:p w14:paraId="6709C8CF" w14:textId="77777777" w:rsidR="005B29F0" w:rsidRPr="0075066C" w:rsidRDefault="005B29F0" w:rsidP="005B29F0">
      <w:pPr>
        <w:pStyle w:val="Prrafodelista"/>
        <w:numPr>
          <w:ilvl w:val="0"/>
          <w:numId w:val="52"/>
        </w:numPr>
        <w:spacing w:line="260" w:lineRule="atLeast"/>
        <w:ind w:left="284" w:hanging="284"/>
        <w:contextualSpacing/>
        <w:jc w:val="both"/>
        <w:rPr>
          <w:rFonts w:ascii="Tahoma" w:hAnsi="Tahoma" w:cs="Tahoma"/>
          <w:lang w:val="es-BO"/>
        </w:rPr>
      </w:pPr>
      <w:r w:rsidRPr="0075066C">
        <w:rPr>
          <w:rFonts w:ascii="Tahoma" w:hAnsi="Tahoma" w:cs="Tahoma"/>
          <w:lang w:val="es-BO"/>
        </w:rPr>
        <w:t>Se han realizado el 100% de los talleres técnicos y talleres socio-educativos programados.</w:t>
      </w:r>
    </w:p>
    <w:p w14:paraId="7D69A275" w14:textId="77777777" w:rsidR="005B29F0" w:rsidRPr="0075066C" w:rsidRDefault="005B29F0" w:rsidP="005B29F0">
      <w:pPr>
        <w:pStyle w:val="Prrafodelista"/>
        <w:numPr>
          <w:ilvl w:val="0"/>
          <w:numId w:val="52"/>
        </w:numPr>
        <w:spacing w:line="260" w:lineRule="atLeast"/>
        <w:ind w:left="284" w:hanging="284"/>
        <w:contextualSpacing/>
        <w:jc w:val="both"/>
        <w:rPr>
          <w:rFonts w:ascii="Tahoma" w:hAnsi="Tahoma" w:cs="Tahoma"/>
          <w:lang w:val="es-BO"/>
        </w:rPr>
      </w:pPr>
      <w:r w:rsidRPr="0075066C">
        <w:rPr>
          <w:rFonts w:ascii="Tahoma" w:hAnsi="Tahoma" w:cs="Tahoma"/>
          <w:lang w:val="es-BO"/>
        </w:rPr>
        <w:t>Se tiene la memoria fotográfica del antes y después de la intervención.</w:t>
      </w:r>
    </w:p>
    <w:p w14:paraId="588A6CF8" w14:textId="77777777" w:rsidR="005B29F0" w:rsidRPr="0075066C" w:rsidRDefault="005B29F0" w:rsidP="005B29F0">
      <w:pPr>
        <w:pStyle w:val="Prrafodelista"/>
        <w:numPr>
          <w:ilvl w:val="0"/>
          <w:numId w:val="52"/>
        </w:numPr>
        <w:spacing w:line="260" w:lineRule="atLeast"/>
        <w:ind w:left="284" w:hanging="284"/>
        <w:contextualSpacing/>
        <w:jc w:val="both"/>
        <w:rPr>
          <w:rFonts w:ascii="Tahoma" w:hAnsi="Tahoma" w:cs="Tahoma"/>
          <w:lang w:val="es-BO"/>
        </w:rPr>
      </w:pPr>
      <w:r w:rsidRPr="0075066C">
        <w:rPr>
          <w:rFonts w:ascii="Tahoma" w:hAnsi="Tahoma" w:cs="Tahoma"/>
          <w:lang w:val="es-BO"/>
        </w:rPr>
        <w:t xml:space="preserve">Se tiene la documentación de almacenes ordenada y cerrada; Kardex de Ingreso y Salida de Materiales de Construcción </w:t>
      </w:r>
    </w:p>
    <w:p w14:paraId="518359B5" w14:textId="77777777" w:rsidR="005B29F0" w:rsidRPr="0075066C" w:rsidRDefault="005B29F0" w:rsidP="005B29F0">
      <w:pPr>
        <w:pStyle w:val="Prrafodelista"/>
        <w:numPr>
          <w:ilvl w:val="0"/>
          <w:numId w:val="52"/>
        </w:numPr>
        <w:spacing w:line="260" w:lineRule="atLeast"/>
        <w:ind w:left="284" w:hanging="284"/>
        <w:contextualSpacing/>
        <w:jc w:val="both"/>
        <w:rPr>
          <w:rFonts w:ascii="Tahoma" w:hAnsi="Tahoma" w:cs="Tahoma"/>
          <w:lang w:val="es-BO"/>
        </w:rPr>
      </w:pPr>
      <w:r w:rsidRPr="0075066C">
        <w:rPr>
          <w:rFonts w:ascii="Tahoma" w:hAnsi="Tahoma" w:cs="Tahoma"/>
          <w:lang w:val="es-BO"/>
        </w:rPr>
        <w:t>Se ha realizado la Recepción Provisional de las viviendas.</w:t>
      </w:r>
    </w:p>
    <w:p w14:paraId="37155902" w14:textId="77777777" w:rsidR="005B29F0" w:rsidRPr="0075066C" w:rsidRDefault="005B29F0" w:rsidP="005B29F0">
      <w:pPr>
        <w:spacing w:line="260" w:lineRule="atLeast"/>
        <w:jc w:val="both"/>
        <w:rPr>
          <w:rFonts w:ascii="Tahoma" w:hAnsi="Tahoma" w:cs="Tahoma"/>
        </w:rPr>
      </w:pPr>
    </w:p>
    <w:p w14:paraId="49047CEA" w14:textId="77777777" w:rsidR="005B29F0" w:rsidRPr="0075066C" w:rsidRDefault="005B29F0" w:rsidP="005B29F0">
      <w:pPr>
        <w:spacing w:line="260" w:lineRule="atLeast"/>
        <w:jc w:val="both"/>
        <w:rPr>
          <w:rFonts w:ascii="Tahoma" w:hAnsi="Tahoma" w:cs="Tahoma"/>
        </w:rPr>
      </w:pPr>
      <w:r w:rsidRPr="0075066C">
        <w:rPr>
          <w:rFonts w:ascii="Tahoma" w:hAnsi="Tahoma" w:cs="Tahoma"/>
          <w:b/>
        </w:rPr>
        <w:t>FASE 3 - CIERRE ADMINISTRATIVO DEL PROYECTO:</w:t>
      </w:r>
    </w:p>
    <w:p w14:paraId="4C38F905" w14:textId="77777777" w:rsidR="005B29F0" w:rsidRPr="0075066C" w:rsidRDefault="005B29F0" w:rsidP="005B29F0">
      <w:pPr>
        <w:spacing w:line="260" w:lineRule="atLeast"/>
        <w:jc w:val="both"/>
        <w:rPr>
          <w:rFonts w:ascii="Tahoma" w:hAnsi="Tahoma" w:cs="Tahoma"/>
          <w:b/>
        </w:rPr>
      </w:pPr>
      <w:r w:rsidRPr="0075066C">
        <w:rPr>
          <w:rFonts w:ascii="Tahoma" w:hAnsi="Tahoma" w:cs="Tahoma"/>
          <w:b/>
        </w:rPr>
        <w:t xml:space="preserve">Inicio: </w:t>
      </w:r>
      <w:r w:rsidRPr="0075066C">
        <w:rPr>
          <w:rFonts w:ascii="Tahoma" w:hAnsi="Tahoma" w:cs="Tahoma"/>
        </w:rPr>
        <w:t xml:space="preserve">Acta de </w:t>
      </w:r>
      <w:bookmarkStart w:id="59" w:name="_Hlk180060078"/>
      <w:r w:rsidRPr="0075066C">
        <w:rPr>
          <w:rFonts w:ascii="Tahoma" w:hAnsi="Tahoma" w:cs="Tahoma"/>
        </w:rPr>
        <w:t xml:space="preserve">Recepción </w:t>
      </w:r>
      <w:bookmarkEnd w:id="59"/>
      <w:r w:rsidRPr="0075066C">
        <w:rPr>
          <w:rFonts w:ascii="Tahoma" w:hAnsi="Tahoma" w:cs="Tahoma"/>
        </w:rPr>
        <w:t>Provisional del Proyecto</w:t>
      </w:r>
      <w:r w:rsidRPr="0075066C">
        <w:rPr>
          <w:rFonts w:ascii="Tahoma" w:hAnsi="Tahoma" w:cs="Tahoma"/>
          <w:b/>
        </w:rPr>
        <w:t xml:space="preserve">- </w:t>
      </w:r>
      <w:r w:rsidRPr="0075066C">
        <w:rPr>
          <w:rFonts w:ascii="Tahoma" w:hAnsi="Tahoma" w:cs="Tahoma"/>
          <w:bCs/>
          <w:lang w:val="es-ES_tradnl"/>
        </w:rPr>
        <w:t>informe de avance al 100% de ejecución física.</w:t>
      </w:r>
    </w:p>
    <w:p w14:paraId="40B610C1" w14:textId="77777777" w:rsidR="005B29F0" w:rsidRPr="0075066C" w:rsidRDefault="005B29F0" w:rsidP="005B29F0">
      <w:pPr>
        <w:spacing w:line="260" w:lineRule="atLeast"/>
        <w:jc w:val="both"/>
        <w:rPr>
          <w:rFonts w:ascii="Tahoma" w:hAnsi="Tahoma" w:cs="Tahoma"/>
        </w:rPr>
      </w:pPr>
      <w:r w:rsidRPr="0075066C">
        <w:rPr>
          <w:rFonts w:ascii="Tahoma" w:hAnsi="Tahoma" w:cs="Tahoma"/>
          <w:b/>
        </w:rPr>
        <w:t xml:space="preserve">Fin: </w:t>
      </w:r>
      <w:r w:rsidRPr="0075066C">
        <w:rPr>
          <w:rFonts w:ascii="Tahoma" w:hAnsi="Tahoma" w:cs="Tahoma"/>
        </w:rPr>
        <w:t xml:space="preserve">Acta de Recepción Definitiva de Proyecto – </w:t>
      </w:r>
      <w:r w:rsidRPr="0075066C">
        <w:rPr>
          <w:rFonts w:ascii="Tahoma" w:hAnsi="Tahoma" w:cs="Tahoma"/>
          <w:bCs/>
          <w:lang w:val="es-ES_tradnl"/>
        </w:rPr>
        <w:t>informe de producto final</w:t>
      </w:r>
      <w:r w:rsidRPr="0075066C">
        <w:rPr>
          <w:rFonts w:ascii="Tahoma" w:hAnsi="Tahoma" w:cs="Tahoma"/>
        </w:rPr>
        <w:t xml:space="preserve"> y Certificado de Cumplimiento de Contrato.</w:t>
      </w:r>
    </w:p>
    <w:p w14:paraId="23AD9116" w14:textId="77777777" w:rsidR="005B29F0" w:rsidRPr="0075066C" w:rsidRDefault="005B29F0" w:rsidP="005B29F0">
      <w:pPr>
        <w:spacing w:line="260" w:lineRule="atLeast"/>
        <w:jc w:val="both"/>
        <w:rPr>
          <w:rFonts w:ascii="Tahoma" w:hAnsi="Tahoma" w:cs="Tahoma"/>
        </w:rPr>
      </w:pPr>
      <w:r w:rsidRPr="0075066C">
        <w:rPr>
          <w:rFonts w:ascii="Tahoma" w:hAnsi="Tahoma" w:cs="Tahoma"/>
        </w:rPr>
        <w:t xml:space="preserve">Son actividades que la Entidad Ejecutora debe realizar para el cierre documental de la consultoría, donde se analiza la ejecución del proyecto, se sistematiza la experiencia y se consolida toda la documentación generada en la ejecución del proyecto. </w:t>
      </w:r>
    </w:p>
    <w:p w14:paraId="54A3ABB8" w14:textId="77777777" w:rsidR="005B29F0" w:rsidRPr="0075066C" w:rsidRDefault="005B29F0" w:rsidP="005B29F0">
      <w:pPr>
        <w:spacing w:line="260" w:lineRule="atLeast"/>
        <w:jc w:val="both"/>
        <w:rPr>
          <w:rFonts w:ascii="Tahoma" w:hAnsi="Tahoma" w:cs="Tahoma"/>
          <w:b/>
        </w:rPr>
      </w:pPr>
      <w:r w:rsidRPr="0075066C">
        <w:rPr>
          <w:rFonts w:ascii="Tahoma" w:hAnsi="Tahoma" w:cs="Tahoma"/>
          <w:b/>
        </w:rPr>
        <w:t xml:space="preserve">Resultados principales de la FASE 3: </w:t>
      </w:r>
    </w:p>
    <w:p w14:paraId="25FF8A90" w14:textId="77777777" w:rsidR="005B29F0" w:rsidRPr="0075066C" w:rsidRDefault="005B29F0" w:rsidP="005B29F0">
      <w:pPr>
        <w:numPr>
          <w:ilvl w:val="0"/>
          <w:numId w:val="72"/>
        </w:numPr>
        <w:spacing w:line="260" w:lineRule="atLeast"/>
        <w:ind w:left="284" w:hanging="284"/>
        <w:contextualSpacing/>
        <w:jc w:val="both"/>
        <w:rPr>
          <w:rFonts w:ascii="Tahoma" w:hAnsi="Tahoma" w:cs="Tahoma"/>
        </w:rPr>
      </w:pPr>
      <w:r w:rsidRPr="0075066C">
        <w:rPr>
          <w:rFonts w:ascii="Tahoma" w:hAnsi="Tahoma" w:cs="Tahoma"/>
        </w:rPr>
        <w:t xml:space="preserve">Se ha realizado la entrega de las Actas de </w:t>
      </w:r>
      <w:r>
        <w:rPr>
          <w:rFonts w:ascii="Tahoma" w:hAnsi="Tahoma" w:cs="Tahoma"/>
          <w:color w:val="3333FF"/>
        </w:rPr>
        <w:t>Entrega</w:t>
      </w:r>
      <w:r w:rsidRPr="0075066C">
        <w:rPr>
          <w:rFonts w:ascii="Tahoma" w:hAnsi="Tahoma" w:cs="Tahoma"/>
          <w:lang w:val="es-ES_tradnl"/>
        </w:rPr>
        <w:t xml:space="preserve"> </w:t>
      </w:r>
      <w:r w:rsidRPr="0075066C">
        <w:rPr>
          <w:rFonts w:ascii="Tahoma" w:hAnsi="Tahoma" w:cs="Tahoma"/>
        </w:rPr>
        <w:t>Individual (definitivo) a los beneficiarios del proyecto.</w:t>
      </w:r>
    </w:p>
    <w:p w14:paraId="57736C2F" w14:textId="77777777" w:rsidR="005B29F0" w:rsidRPr="0075066C" w:rsidRDefault="005B29F0" w:rsidP="005B29F0">
      <w:pPr>
        <w:numPr>
          <w:ilvl w:val="0"/>
          <w:numId w:val="72"/>
        </w:numPr>
        <w:spacing w:line="260" w:lineRule="atLeast"/>
        <w:ind w:left="284" w:hanging="284"/>
        <w:contextualSpacing/>
        <w:jc w:val="both"/>
        <w:rPr>
          <w:rFonts w:ascii="Tahoma" w:hAnsi="Tahoma" w:cs="Tahoma"/>
        </w:rPr>
      </w:pPr>
      <w:r w:rsidRPr="0075066C">
        <w:rPr>
          <w:rFonts w:ascii="Tahoma" w:hAnsi="Tahoma" w:cs="Tahoma"/>
        </w:rPr>
        <w:t>La Entidad Ejecutora cuenta con el Producto Final, debidamente aprobado.</w:t>
      </w:r>
    </w:p>
    <w:p w14:paraId="020A37EC" w14:textId="77777777" w:rsidR="005B29F0" w:rsidRPr="0075066C" w:rsidRDefault="005B29F0" w:rsidP="005B29F0">
      <w:pPr>
        <w:numPr>
          <w:ilvl w:val="0"/>
          <w:numId w:val="72"/>
        </w:numPr>
        <w:spacing w:line="260" w:lineRule="atLeast"/>
        <w:ind w:left="284" w:hanging="284"/>
        <w:contextualSpacing/>
        <w:jc w:val="both"/>
        <w:rPr>
          <w:rFonts w:ascii="Tahoma" w:hAnsi="Tahoma" w:cs="Tahoma"/>
        </w:rPr>
      </w:pPr>
      <w:r w:rsidRPr="0075066C">
        <w:rPr>
          <w:rFonts w:ascii="Tahoma" w:hAnsi="Tahoma" w:cs="Tahoma"/>
        </w:rPr>
        <w:t xml:space="preserve">Se tienen las carpetas familiares con planos de construcción individualizado (ASBUILT), </w:t>
      </w:r>
    </w:p>
    <w:p w14:paraId="5D0FFAFA" w14:textId="77777777" w:rsidR="005B29F0" w:rsidRPr="0075066C" w:rsidRDefault="005B29F0" w:rsidP="005B29F0">
      <w:pPr>
        <w:numPr>
          <w:ilvl w:val="0"/>
          <w:numId w:val="72"/>
        </w:numPr>
        <w:spacing w:line="260" w:lineRule="atLeast"/>
        <w:ind w:left="284" w:hanging="284"/>
        <w:contextualSpacing/>
        <w:jc w:val="both"/>
        <w:rPr>
          <w:rFonts w:ascii="Tahoma" w:hAnsi="Tahoma" w:cs="Tahoma"/>
        </w:rPr>
      </w:pPr>
      <w:r w:rsidRPr="0075066C">
        <w:rPr>
          <w:rFonts w:ascii="Tahoma" w:hAnsi="Tahoma" w:cs="Tahoma"/>
        </w:rPr>
        <w:t>Se tiene el detalle final de Asignación de materiales de construcción por vivienda.</w:t>
      </w:r>
    </w:p>
    <w:p w14:paraId="491C2309" w14:textId="77777777" w:rsidR="005B29F0" w:rsidRPr="0075066C" w:rsidRDefault="005B29F0" w:rsidP="005B29F0">
      <w:pPr>
        <w:numPr>
          <w:ilvl w:val="0"/>
          <w:numId w:val="72"/>
        </w:numPr>
        <w:spacing w:line="260" w:lineRule="atLeast"/>
        <w:ind w:left="284" w:hanging="284"/>
        <w:contextualSpacing/>
        <w:jc w:val="both"/>
        <w:rPr>
          <w:rFonts w:ascii="Tahoma" w:hAnsi="Tahoma" w:cs="Tahoma"/>
        </w:rPr>
      </w:pPr>
      <w:r w:rsidRPr="0075066C">
        <w:rPr>
          <w:rFonts w:ascii="Tahoma" w:hAnsi="Tahoma" w:cs="Tahoma"/>
        </w:rPr>
        <w:t>Se ha realizado la Recepción Definitiva del Proyecto.</w:t>
      </w:r>
    </w:p>
    <w:p w14:paraId="5778F56C" w14:textId="77777777" w:rsidR="005B29F0" w:rsidRPr="0075066C" w:rsidRDefault="005B29F0" w:rsidP="005B29F0">
      <w:pPr>
        <w:numPr>
          <w:ilvl w:val="0"/>
          <w:numId w:val="72"/>
        </w:numPr>
        <w:spacing w:line="260" w:lineRule="atLeast"/>
        <w:ind w:left="284" w:hanging="284"/>
        <w:contextualSpacing/>
        <w:jc w:val="both"/>
        <w:rPr>
          <w:rFonts w:ascii="Tahoma" w:hAnsi="Tahoma" w:cs="Tahoma"/>
        </w:rPr>
      </w:pPr>
      <w:r w:rsidRPr="0075066C">
        <w:rPr>
          <w:rFonts w:ascii="Tahoma" w:hAnsi="Tahoma" w:cs="Tahoma"/>
        </w:rPr>
        <w:t>Se tiene el Formulario Registro Único de Beneficiarios (RUB), debidamente llenado con cada uno de los beneficiarios.</w:t>
      </w:r>
    </w:p>
    <w:p w14:paraId="566C1251" w14:textId="77777777" w:rsidR="005B29F0" w:rsidRPr="0075066C" w:rsidRDefault="005B29F0" w:rsidP="005B29F0">
      <w:pPr>
        <w:spacing w:line="260" w:lineRule="atLeast"/>
        <w:ind w:left="284"/>
        <w:contextualSpacing/>
        <w:jc w:val="both"/>
        <w:rPr>
          <w:rFonts w:ascii="Tahoma" w:hAnsi="Tahoma" w:cs="Tahoma"/>
        </w:rPr>
      </w:pPr>
    </w:p>
    <w:p w14:paraId="0B077E5A" w14:textId="77777777" w:rsidR="005B29F0" w:rsidRPr="0075066C" w:rsidRDefault="005B29F0" w:rsidP="005B29F0">
      <w:pPr>
        <w:spacing w:line="260" w:lineRule="atLeast"/>
        <w:rPr>
          <w:rFonts w:ascii="Tahoma" w:hAnsi="Tahoma" w:cs="Tahoma"/>
          <w:b/>
          <w:sz w:val="24"/>
          <w:u w:val="single"/>
          <w:lang w:val="es-ES_tradnl"/>
        </w:rPr>
      </w:pPr>
      <w:r w:rsidRPr="0075066C">
        <w:rPr>
          <w:rFonts w:ascii="Tahoma" w:hAnsi="Tahoma" w:cs="Tahoma"/>
          <w:b/>
          <w:sz w:val="24"/>
          <w:u w:val="single"/>
          <w:lang w:val="es-ES_tradnl"/>
        </w:rPr>
        <w:t>CONDICIONES ADMINISTRATIVA:</w:t>
      </w:r>
    </w:p>
    <w:p w14:paraId="3986FCC4" w14:textId="77777777" w:rsidR="005B29F0" w:rsidRPr="0075066C" w:rsidRDefault="005B29F0" w:rsidP="005B29F0">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60" w:name="_Toc71811152"/>
      <w:r w:rsidRPr="0075066C">
        <w:rPr>
          <w:rFonts w:ascii="Tahoma" w:hAnsi="Tahoma" w:cs="Tahoma"/>
          <w:b/>
          <w:bCs/>
          <w:color w:val="000000"/>
          <w:kern w:val="32"/>
          <w:lang w:val="es-ES_tradnl"/>
        </w:rPr>
        <w:t>PLAZO DE EJECUCIÓN DE LA CONSULTORÍA</w:t>
      </w:r>
      <w:bookmarkEnd w:id="60"/>
    </w:p>
    <w:p w14:paraId="0A9BBC47" w14:textId="77777777" w:rsidR="005B29F0" w:rsidRPr="0075066C" w:rsidRDefault="005B29F0" w:rsidP="005B29F0">
      <w:pPr>
        <w:spacing w:line="260" w:lineRule="atLeast"/>
        <w:jc w:val="both"/>
        <w:rPr>
          <w:rFonts w:ascii="Tahoma" w:hAnsi="Tahoma" w:cs="Tahoma"/>
          <w:color w:val="000000"/>
          <w:szCs w:val="16"/>
          <w:lang w:val="es-ES_tradnl"/>
        </w:rPr>
      </w:pPr>
      <w:r w:rsidRPr="0075066C">
        <w:rPr>
          <w:rFonts w:ascii="Tahoma" w:hAnsi="Tahoma" w:cs="Tahoma"/>
        </w:rPr>
        <w:t xml:space="preserve">El plazo total para el desarrollo del servicio de consultoría es la sumatoria de los plazos establecidos para cada producto del proyecto, el mismo que es de </w:t>
      </w:r>
      <w:r>
        <w:rPr>
          <w:rFonts w:ascii="Tahoma" w:hAnsi="Tahoma" w:cs="Tahoma"/>
          <w:b/>
          <w:color w:val="FF0000"/>
        </w:rPr>
        <w:t>195</w:t>
      </w:r>
      <w:r w:rsidRPr="0075066C">
        <w:rPr>
          <w:rFonts w:ascii="Tahoma" w:hAnsi="Tahoma" w:cs="Tahoma"/>
          <w:b/>
          <w:color w:val="FF0000"/>
        </w:rPr>
        <w:t xml:space="preserve"> (ciento </w:t>
      </w:r>
      <w:r>
        <w:rPr>
          <w:rFonts w:ascii="Tahoma" w:hAnsi="Tahoma" w:cs="Tahoma"/>
          <w:b/>
          <w:color w:val="FF0000"/>
        </w:rPr>
        <w:t>noventa y cinco</w:t>
      </w:r>
      <w:r w:rsidRPr="0075066C">
        <w:rPr>
          <w:rFonts w:ascii="Tahoma" w:hAnsi="Tahoma" w:cs="Tahoma"/>
          <w:b/>
          <w:color w:val="FF0000"/>
        </w:rPr>
        <w:t>)</w:t>
      </w:r>
      <w:r w:rsidRPr="0075066C">
        <w:rPr>
          <w:rFonts w:ascii="Tahoma" w:hAnsi="Tahoma" w:cs="Tahoma"/>
        </w:rPr>
        <w:t xml:space="preserve"> días calendario a partir de la fecha de la Orden de Proceder emitida por el Inspector del Proyecto. Considerando lo establecido en el </w:t>
      </w:r>
      <w:r w:rsidRPr="0075066C">
        <w:rPr>
          <w:rFonts w:ascii="Tahoma" w:hAnsi="Tahoma" w:cs="Tahoma"/>
          <w:color w:val="000000"/>
          <w:lang w:val="es-ES_tradnl"/>
        </w:rPr>
        <w:t xml:space="preserve">cronograma de plazos de la consultoría. </w:t>
      </w:r>
      <w:r w:rsidRPr="0075066C">
        <w:rPr>
          <w:rFonts w:ascii="Tahoma" w:hAnsi="Tahoma" w:cs="Tahoma"/>
          <w:color w:val="000000"/>
          <w:szCs w:val="16"/>
          <w:lang w:val="es-ES_tradnl"/>
        </w:rPr>
        <w:t xml:space="preserve">El Plazo de ejecución de la consultoría y el cronograma de plazos para cada producto, </w:t>
      </w:r>
      <w:r w:rsidRPr="0075066C">
        <w:rPr>
          <w:rFonts w:ascii="Tahoma" w:hAnsi="Tahoma" w:cs="Tahoma"/>
          <w:b/>
          <w:color w:val="000000"/>
          <w:szCs w:val="16"/>
          <w:lang w:val="es-ES_tradnl"/>
        </w:rPr>
        <w:t xml:space="preserve">no </w:t>
      </w:r>
      <w:r w:rsidRPr="0075066C">
        <w:rPr>
          <w:rFonts w:ascii="Tahoma" w:hAnsi="Tahoma" w:cs="Tahoma"/>
          <w:color w:val="000000"/>
          <w:szCs w:val="16"/>
          <w:lang w:val="es-ES_tradnl"/>
        </w:rPr>
        <w:t>podrá ser ajustado por el proponente.</w:t>
      </w:r>
    </w:p>
    <w:p w14:paraId="1392B7CD" w14:textId="77777777" w:rsidR="005B29F0" w:rsidRPr="0075066C" w:rsidRDefault="005B29F0" w:rsidP="005B29F0">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61" w:name="_Toc71811153"/>
      <w:r w:rsidRPr="0075066C">
        <w:rPr>
          <w:rFonts w:ascii="Tahoma" w:hAnsi="Tahoma" w:cs="Tahoma"/>
          <w:b/>
          <w:bCs/>
          <w:color w:val="000000"/>
          <w:kern w:val="32"/>
          <w:lang w:val="es-ES_tradnl"/>
        </w:rPr>
        <w:t>CRONOGRAMA DE PLAZOS DE LA CONSULTORÍA</w:t>
      </w:r>
      <w:bookmarkEnd w:id="61"/>
    </w:p>
    <w:p w14:paraId="7EA1FC4D" w14:textId="77777777" w:rsidR="005B29F0" w:rsidRPr="0075066C" w:rsidRDefault="005B29F0" w:rsidP="005B29F0">
      <w:pPr>
        <w:spacing w:line="260" w:lineRule="atLeast"/>
        <w:jc w:val="both"/>
        <w:rPr>
          <w:rFonts w:ascii="Tahoma" w:hAnsi="Tahoma" w:cs="Tahoma"/>
          <w:szCs w:val="16"/>
        </w:rPr>
      </w:pPr>
      <w:r w:rsidRPr="0075066C">
        <w:rPr>
          <w:rFonts w:ascii="Tahoma" w:hAnsi="Tahoma" w:cs="Tahoma"/>
          <w:szCs w:val="16"/>
        </w:rPr>
        <w:t>Para fines de este Proyecto, el enfoque del cronograma de plazos de la Consultoría debe estar orientado bajo el método y concepto de RUTA CRITICA (CPM), e</w:t>
      </w:r>
      <w:r w:rsidRPr="0075066C">
        <w:rPr>
          <w:rFonts w:ascii="Tahoma" w:hAnsi="Tahoma" w:cs="Tahoma"/>
          <w:color w:val="111111"/>
          <w:szCs w:val="16"/>
          <w:shd w:val="clear" w:color="auto" w:fill="FFFFFF"/>
        </w:rPr>
        <w:t>l resultado final es un cronograma en el cual además de conocer el Plazo de Ejecución de la Consultoría, se plasman los productos contemplados con sus respectivos tiempos críticos. Este método, a diferencia de otros que contemplan tiempos establecidos, se orienta al cumplimiento de Plazos “DETERMINANTES”, tal cual lo son</w:t>
      </w:r>
      <w:r w:rsidRPr="0075066C">
        <w:rPr>
          <w:rFonts w:ascii="Tahoma" w:hAnsi="Tahoma" w:cs="Tahoma"/>
          <w:szCs w:val="16"/>
        </w:rPr>
        <w:t xml:space="preserve"> el requisito de ejecución física (</w:t>
      </w:r>
      <w:r w:rsidRPr="0075066C">
        <w:rPr>
          <w:rFonts w:ascii="Tahoma" w:hAnsi="Tahoma" w:cs="Tahoma"/>
        </w:rPr>
        <w:t>R</w:t>
      </w:r>
      <w:proofErr w:type="spellStart"/>
      <w:r w:rsidRPr="0075066C">
        <w:rPr>
          <w:rFonts w:ascii="Tahoma" w:hAnsi="Tahoma" w:cs="Tahoma"/>
          <w:lang w:val="es-ES_tradnl"/>
        </w:rPr>
        <w:t>ecepción</w:t>
      </w:r>
      <w:proofErr w:type="spellEnd"/>
      <w:r w:rsidRPr="0075066C">
        <w:rPr>
          <w:rFonts w:ascii="Tahoma" w:hAnsi="Tahoma" w:cs="Tahoma"/>
          <w:lang w:val="es-ES_tradnl"/>
        </w:rPr>
        <w:t xml:space="preserve"> </w:t>
      </w:r>
      <w:r w:rsidRPr="0075066C">
        <w:rPr>
          <w:rFonts w:ascii="Tahoma" w:hAnsi="Tahoma" w:cs="Tahoma"/>
          <w:szCs w:val="16"/>
        </w:rPr>
        <w:t>Provisional) y el plazo total de la Consultoría (</w:t>
      </w:r>
      <w:r w:rsidRPr="0075066C">
        <w:rPr>
          <w:rFonts w:ascii="Tahoma" w:hAnsi="Tahoma" w:cs="Tahoma"/>
        </w:rPr>
        <w:t>R</w:t>
      </w:r>
      <w:proofErr w:type="spellStart"/>
      <w:r w:rsidRPr="0075066C">
        <w:rPr>
          <w:rFonts w:ascii="Tahoma" w:hAnsi="Tahoma" w:cs="Tahoma"/>
          <w:lang w:val="es-ES_tradnl"/>
        </w:rPr>
        <w:t>ecepción</w:t>
      </w:r>
      <w:proofErr w:type="spellEnd"/>
      <w:r w:rsidRPr="0075066C">
        <w:rPr>
          <w:rFonts w:ascii="Tahoma" w:hAnsi="Tahoma" w:cs="Tahoma"/>
          <w:lang w:val="es-ES_tradnl"/>
        </w:rPr>
        <w:t xml:space="preserve"> </w:t>
      </w:r>
      <w:r w:rsidRPr="0075066C">
        <w:rPr>
          <w:rFonts w:ascii="Tahoma" w:hAnsi="Tahoma" w:cs="Tahoma"/>
          <w:szCs w:val="16"/>
        </w:rPr>
        <w:t>Definitiva).</w:t>
      </w:r>
    </w:p>
    <w:p w14:paraId="27590518" w14:textId="77777777" w:rsidR="005B29F0" w:rsidRPr="0075066C" w:rsidRDefault="005B29F0" w:rsidP="005B29F0">
      <w:pPr>
        <w:spacing w:line="260" w:lineRule="atLeast"/>
        <w:jc w:val="both"/>
        <w:rPr>
          <w:rFonts w:ascii="Tahoma" w:hAnsi="Tahoma" w:cs="Tahoma"/>
          <w:szCs w:val="16"/>
        </w:rPr>
      </w:pPr>
      <w:bookmarkStart w:id="62" w:name="_Hlk163836004"/>
      <w:r w:rsidRPr="0075066C">
        <w:rPr>
          <w:rFonts w:ascii="Tahoma" w:hAnsi="Tahoma" w:cs="Tahoma"/>
          <w:szCs w:val="16"/>
        </w:rPr>
        <w:lastRenderedPageBreak/>
        <w:t>El plazo establecido deberá incluir el tiempo en el cual se realizará la emisión de los Certificados de no Propiedad a Nivel nacional, que estará comprendido en el Diagnostico Inicial (Producto n°1) como una actividad preliminar.</w:t>
      </w:r>
    </w:p>
    <w:bookmarkEnd w:id="62"/>
    <w:p w14:paraId="1D252B95" w14:textId="77777777" w:rsidR="005B29F0" w:rsidRPr="0075066C" w:rsidRDefault="005B29F0" w:rsidP="005B29F0">
      <w:pPr>
        <w:spacing w:line="260" w:lineRule="atLeast"/>
        <w:jc w:val="both"/>
        <w:rPr>
          <w:rFonts w:ascii="Tahoma" w:hAnsi="Tahoma" w:cs="Tahoma"/>
          <w:szCs w:val="16"/>
        </w:rPr>
      </w:pPr>
    </w:p>
    <w:p w14:paraId="3605C002" w14:textId="77777777" w:rsidR="005B29F0" w:rsidRPr="0075066C" w:rsidRDefault="005B29F0" w:rsidP="005B29F0">
      <w:pPr>
        <w:spacing w:line="260" w:lineRule="atLeast"/>
        <w:jc w:val="both"/>
        <w:rPr>
          <w:rFonts w:ascii="Tahoma" w:hAnsi="Tahoma" w:cs="Tahoma"/>
          <w:szCs w:val="16"/>
        </w:rPr>
      </w:pPr>
      <w:r w:rsidRPr="0075066C">
        <w:rPr>
          <w:rFonts w:ascii="Tahoma" w:hAnsi="Tahoma" w:cs="Tahoma"/>
          <w:szCs w:val="16"/>
        </w:rPr>
        <w:t>El Cronograma establecido es el siguiente:</w:t>
      </w:r>
    </w:p>
    <w:tbl>
      <w:tblPr>
        <w:tblW w:w="51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48"/>
        <w:gridCol w:w="2348"/>
        <w:gridCol w:w="1521"/>
        <w:gridCol w:w="5114"/>
      </w:tblGrid>
      <w:tr w:rsidR="005B29F0" w:rsidRPr="0075066C" w14:paraId="0E5BEB22" w14:textId="77777777" w:rsidTr="00B65CAA">
        <w:trPr>
          <w:trHeight w:val="961"/>
          <w:jc w:val="center"/>
        </w:trPr>
        <w:tc>
          <w:tcPr>
            <w:tcW w:w="287" w:type="pct"/>
            <w:shd w:val="clear" w:color="auto" w:fill="D9E2F3" w:themeFill="accent5" w:themeFillTint="33"/>
            <w:vAlign w:val="center"/>
          </w:tcPr>
          <w:p w14:paraId="15A3CE24" w14:textId="77777777" w:rsidR="005B29F0" w:rsidRPr="0075066C" w:rsidRDefault="005B29F0" w:rsidP="00B65CAA">
            <w:pPr>
              <w:jc w:val="center"/>
              <w:rPr>
                <w:rFonts w:ascii="Tahoma" w:hAnsi="Tahoma" w:cs="Tahoma"/>
                <w:b/>
                <w:bCs/>
                <w:sz w:val="18"/>
                <w:szCs w:val="18"/>
                <w:lang w:eastAsia="es-BO"/>
              </w:rPr>
            </w:pPr>
            <w:bookmarkStart w:id="63" w:name="_Hlk180157972"/>
            <w:r w:rsidRPr="0075066C">
              <w:rPr>
                <w:rFonts w:ascii="Tahoma" w:hAnsi="Tahoma" w:cs="Tahoma"/>
                <w:b/>
                <w:bCs/>
                <w:sz w:val="18"/>
                <w:szCs w:val="18"/>
                <w:lang w:eastAsia="es-BO"/>
              </w:rPr>
              <w:t>Fase</w:t>
            </w:r>
          </w:p>
        </w:tc>
        <w:tc>
          <w:tcPr>
            <w:tcW w:w="1232" w:type="pct"/>
            <w:shd w:val="clear" w:color="auto" w:fill="D9E2F3" w:themeFill="accent5" w:themeFillTint="33"/>
            <w:vAlign w:val="center"/>
          </w:tcPr>
          <w:p w14:paraId="48280482" w14:textId="77777777" w:rsidR="005B29F0" w:rsidRPr="0075066C" w:rsidRDefault="005B29F0" w:rsidP="00B65CAA">
            <w:pPr>
              <w:jc w:val="center"/>
              <w:rPr>
                <w:rFonts w:ascii="Tahoma" w:hAnsi="Tahoma" w:cs="Tahoma"/>
                <w:b/>
                <w:bCs/>
                <w:sz w:val="18"/>
                <w:szCs w:val="18"/>
                <w:lang w:eastAsia="es-BO"/>
              </w:rPr>
            </w:pPr>
            <w:r w:rsidRPr="0075066C">
              <w:rPr>
                <w:rFonts w:ascii="Tahoma" w:hAnsi="Tahoma" w:cs="Tahoma"/>
                <w:b/>
                <w:bCs/>
                <w:sz w:val="18"/>
                <w:szCs w:val="18"/>
                <w:lang w:eastAsia="es-BO"/>
              </w:rPr>
              <w:t>Detalle</w:t>
            </w:r>
          </w:p>
        </w:tc>
        <w:tc>
          <w:tcPr>
            <w:tcW w:w="798" w:type="pct"/>
            <w:shd w:val="clear" w:color="auto" w:fill="D9E2F3" w:themeFill="accent5" w:themeFillTint="33"/>
          </w:tcPr>
          <w:p w14:paraId="4241C95E" w14:textId="77777777" w:rsidR="005B29F0" w:rsidRPr="0075066C" w:rsidRDefault="005B29F0" w:rsidP="00B65CAA">
            <w:pPr>
              <w:spacing w:line="320" w:lineRule="exact"/>
              <w:jc w:val="center"/>
              <w:rPr>
                <w:rFonts w:ascii="Tahoma" w:hAnsi="Tahoma" w:cs="Tahoma"/>
                <w:b/>
                <w:bCs/>
                <w:sz w:val="18"/>
                <w:szCs w:val="18"/>
                <w:lang w:eastAsia="es-BO"/>
              </w:rPr>
            </w:pPr>
            <w:r w:rsidRPr="0075066C">
              <w:rPr>
                <w:rFonts w:ascii="Tahoma" w:hAnsi="Tahoma" w:cs="Tahoma"/>
                <w:b/>
                <w:sz w:val="18"/>
                <w:szCs w:val="18"/>
              </w:rPr>
              <w:t>Plazo del producto</w:t>
            </w:r>
          </w:p>
          <w:p w14:paraId="70D6E254" w14:textId="77777777" w:rsidR="005B29F0" w:rsidRPr="0075066C" w:rsidRDefault="005B29F0" w:rsidP="00B65CAA">
            <w:pPr>
              <w:spacing w:line="320" w:lineRule="exact"/>
              <w:jc w:val="center"/>
              <w:rPr>
                <w:rFonts w:ascii="Tahoma" w:hAnsi="Tahoma" w:cs="Tahoma"/>
                <w:b/>
                <w:bCs/>
                <w:sz w:val="18"/>
                <w:szCs w:val="18"/>
                <w:lang w:eastAsia="es-BO"/>
              </w:rPr>
            </w:pPr>
            <w:r w:rsidRPr="0075066C">
              <w:rPr>
                <w:rFonts w:ascii="Tahoma" w:hAnsi="Tahoma" w:cs="Tahoma"/>
                <w:b/>
                <w:sz w:val="18"/>
                <w:szCs w:val="18"/>
              </w:rPr>
              <w:t>(Días Calendario)</w:t>
            </w:r>
          </w:p>
        </w:tc>
        <w:tc>
          <w:tcPr>
            <w:tcW w:w="2683" w:type="pct"/>
            <w:shd w:val="clear" w:color="auto" w:fill="D9E2F3" w:themeFill="accent5" w:themeFillTint="33"/>
          </w:tcPr>
          <w:p w14:paraId="7EB59FC8" w14:textId="77777777" w:rsidR="005B29F0" w:rsidRPr="0075066C" w:rsidRDefault="005B29F0" w:rsidP="00B65CAA">
            <w:pPr>
              <w:spacing w:line="320" w:lineRule="exact"/>
              <w:jc w:val="center"/>
              <w:rPr>
                <w:rFonts w:ascii="Tahoma" w:hAnsi="Tahoma" w:cs="Tahoma"/>
                <w:b/>
                <w:sz w:val="18"/>
                <w:szCs w:val="18"/>
              </w:rPr>
            </w:pPr>
          </w:p>
          <w:p w14:paraId="18BFB1D2" w14:textId="77777777" w:rsidR="005B29F0" w:rsidRPr="0075066C" w:rsidRDefault="005B29F0" w:rsidP="00B65CAA">
            <w:pPr>
              <w:spacing w:line="320" w:lineRule="exact"/>
              <w:jc w:val="center"/>
              <w:rPr>
                <w:rFonts w:ascii="Tahoma" w:hAnsi="Tahoma" w:cs="Tahoma"/>
                <w:b/>
                <w:sz w:val="18"/>
                <w:szCs w:val="18"/>
              </w:rPr>
            </w:pPr>
            <w:r w:rsidRPr="0075066C">
              <w:rPr>
                <w:rFonts w:ascii="Tahoma" w:hAnsi="Tahoma" w:cs="Tahoma"/>
                <w:b/>
                <w:sz w:val="18"/>
                <w:szCs w:val="18"/>
              </w:rPr>
              <w:t>RUTA CRÍTICA (Detalle Gráfico)</w:t>
            </w:r>
          </w:p>
          <w:p w14:paraId="0D158A00" w14:textId="77777777" w:rsidR="005B29F0" w:rsidRPr="0075066C" w:rsidRDefault="005B29F0" w:rsidP="00B65CAA">
            <w:pPr>
              <w:spacing w:line="320" w:lineRule="exact"/>
              <w:jc w:val="center"/>
              <w:rPr>
                <w:rFonts w:ascii="Tahoma" w:hAnsi="Tahoma" w:cs="Tahoma"/>
                <w:b/>
                <w:sz w:val="18"/>
                <w:szCs w:val="18"/>
              </w:rPr>
            </w:pPr>
          </w:p>
        </w:tc>
      </w:tr>
      <w:tr w:rsidR="005B29F0" w:rsidRPr="0075066C" w14:paraId="44108AB1" w14:textId="77777777" w:rsidTr="00B65CAA">
        <w:trPr>
          <w:trHeight w:val="942"/>
          <w:jc w:val="center"/>
        </w:trPr>
        <w:tc>
          <w:tcPr>
            <w:tcW w:w="287" w:type="pct"/>
            <w:vMerge w:val="restart"/>
            <w:shd w:val="clear" w:color="auto" w:fill="auto"/>
            <w:noWrap/>
            <w:vAlign w:val="center"/>
          </w:tcPr>
          <w:p w14:paraId="7758359D" w14:textId="77777777" w:rsidR="005B29F0" w:rsidRPr="0075066C" w:rsidRDefault="005B29F0" w:rsidP="00B65CAA">
            <w:pPr>
              <w:spacing w:line="300" w:lineRule="auto"/>
              <w:jc w:val="both"/>
              <w:rPr>
                <w:rFonts w:ascii="Tahoma" w:hAnsi="Tahoma" w:cs="Tahoma"/>
              </w:rPr>
            </w:pPr>
            <w:r w:rsidRPr="0075066C">
              <w:rPr>
                <w:rFonts w:ascii="Tahoma" w:hAnsi="Tahoma" w:cs="Tahoma"/>
              </w:rPr>
              <w:t>1</w:t>
            </w:r>
          </w:p>
        </w:tc>
        <w:tc>
          <w:tcPr>
            <w:tcW w:w="1232" w:type="pct"/>
            <w:vMerge w:val="restart"/>
            <w:shd w:val="clear" w:color="auto" w:fill="auto"/>
            <w:noWrap/>
            <w:vAlign w:val="center"/>
          </w:tcPr>
          <w:p w14:paraId="0E0DC611" w14:textId="77777777" w:rsidR="005B29F0" w:rsidRPr="0075066C" w:rsidRDefault="005B29F0" w:rsidP="00B65CAA">
            <w:pPr>
              <w:spacing w:line="300" w:lineRule="auto"/>
              <w:rPr>
                <w:rFonts w:ascii="Tahoma" w:hAnsi="Tahoma" w:cs="Tahoma"/>
                <w:sz w:val="18"/>
                <w:szCs w:val="18"/>
              </w:rPr>
            </w:pPr>
            <w:r w:rsidRPr="0075066C">
              <w:rPr>
                <w:rFonts w:ascii="Tahoma" w:hAnsi="Tahoma" w:cs="Tahoma"/>
                <w:b/>
                <w:sz w:val="18"/>
                <w:szCs w:val="18"/>
              </w:rPr>
              <w:t xml:space="preserve">Producto 1 - </w:t>
            </w:r>
            <w:r w:rsidRPr="0075066C">
              <w:rPr>
                <w:rFonts w:ascii="Tahoma" w:hAnsi="Tahoma" w:cs="Tahoma"/>
                <w:sz w:val="18"/>
                <w:szCs w:val="18"/>
              </w:rPr>
              <w:t>Informe inicial.</w:t>
            </w:r>
          </w:p>
        </w:tc>
        <w:tc>
          <w:tcPr>
            <w:tcW w:w="798" w:type="pct"/>
            <w:vAlign w:val="center"/>
          </w:tcPr>
          <w:p w14:paraId="417441BC" w14:textId="77777777" w:rsidR="005B29F0" w:rsidRPr="0075066C" w:rsidRDefault="005B29F0" w:rsidP="00B65CAA">
            <w:pPr>
              <w:spacing w:line="200" w:lineRule="exact"/>
              <w:jc w:val="center"/>
              <w:rPr>
                <w:rFonts w:ascii="Tahoma" w:hAnsi="Tahoma" w:cs="Tahoma"/>
                <w:color w:val="FF0000"/>
                <w:sz w:val="18"/>
                <w:szCs w:val="18"/>
              </w:rPr>
            </w:pPr>
            <w:r w:rsidRPr="0075066C">
              <w:rPr>
                <w:rFonts w:ascii="Tahoma" w:hAnsi="Tahoma" w:cs="Tahoma"/>
                <w:color w:val="FF0000"/>
              </w:rPr>
              <w:t>30</w:t>
            </w:r>
            <w:r w:rsidRPr="0075066C">
              <w:rPr>
                <w:rFonts w:ascii="Tahoma" w:hAnsi="Tahoma" w:cs="Tahoma"/>
                <w:color w:val="FF0000"/>
                <w:sz w:val="18"/>
                <w:szCs w:val="18"/>
              </w:rPr>
              <w:t xml:space="preserve"> </w:t>
            </w:r>
            <w:r w:rsidRPr="0075066C">
              <w:rPr>
                <w:rFonts w:ascii="Tahoma" w:hAnsi="Tahoma" w:cs="Tahoma"/>
                <w:color w:val="FF0000"/>
                <w:sz w:val="14"/>
                <w:szCs w:val="18"/>
              </w:rPr>
              <w:t>(el plazo será establecido según lo señalado en el numeral VIII)</w:t>
            </w:r>
          </w:p>
        </w:tc>
        <w:tc>
          <w:tcPr>
            <w:tcW w:w="2683" w:type="pct"/>
            <w:vMerge w:val="restart"/>
          </w:tcPr>
          <w:p w14:paraId="240A8EAF" w14:textId="77777777" w:rsidR="005B29F0" w:rsidRPr="0075066C" w:rsidRDefault="005B29F0" w:rsidP="00B65CAA">
            <w:pPr>
              <w:spacing w:line="300" w:lineRule="auto"/>
              <w:jc w:val="both"/>
              <w:rPr>
                <w:rFonts w:ascii="Tahoma" w:hAnsi="Tahoma" w:cs="Tahoma"/>
              </w:rPr>
            </w:pPr>
            <w:r w:rsidRPr="0075066C">
              <w:rPr>
                <w:noProof/>
                <w:lang w:eastAsia="es-BO"/>
              </w:rPr>
              <mc:AlternateContent>
                <mc:Choice Requires="wps">
                  <w:drawing>
                    <wp:anchor distT="0" distB="0" distL="114298" distR="114298" simplePos="0" relativeHeight="251694080" behindDoc="0" locked="0" layoutInCell="1" allowOverlap="1" wp14:anchorId="4E8D3EF2" wp14:editId="1BB4B883">
                      <wp:simplePos x="0" y="0"/>
                      <wp:positionH relativeFrom="column">
                        <wp:posOffset>608965</wp:posOffset>
                      </wp:positionH>
                      <wp:positionV relativeFrom="paragraph">
                        <wp:posOffset>512445</wp:posOffset>
                      </wp:positionV>
                      <wp:extent cx="0" cy="752475"/>
                      <wp:effectExtent l="57150" t="0" r="76200" b="47625"/>
                      <wp:wrapNone/>
                      <wp:docPr id="1238138865"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2475"/>
                              </a:xfrm>
                              <a:prstGeom prst="straightConnector1">
                                <a:avLst/>
                              </a:prstGeom>
                              <a:noFill/>
                              <a:ln w="31750">
                                <a:solidFill>
                                  <a:srgbClr val="ED7D3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1891EF7" id="_x0000_t32" coordsize="21600,21600" o:spt="32" o:oned="t" path="m,l21600,21600e" filled="f">
                      <v:path arrowok="t" fillok="f" o:connecttype="none"/>
                      <o:lock v:ext="edit" shapetype="t"/>
                    </v:shapetype>
                    <v:shape id="Conector recto de flecha 9" o:spid="_x0000_s1026" type="#_x0000_t32" style="position:absolute;margin-left:47.95pt;margin-top:40.35pt;width:0;height:59.25pt;z-index:2516940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" strokecolor="#ed7d31" strokeweight="2.5pt">
                      <v:stroke endarrow="block"/>
                      <v:shadow color="#868686"/>
                    </v:shape>
                  </w:pict>
                </mc:Fallback>
              </mc:AlternateContent>
            </w:r>
            <w:r w:rsidRPr="0075066C">
              <w:rPr>
                <w:noProof/>
                <w:lang w:eastAsia="es-BO"/>
              </w:rPr>
              <mc:AlternateContent>
                <mc:Choice Requires="wps">
                  <w:drawing>
                    <wp:anchor distT="0" distB="0" distL="114300" distR="114300" simplePos="0" relativeHeight="251695104" behindDoc="0" locked="0" layoutInCell="1" allowOverlap="1" wp14:anchorId="7F1730F5" wp14:editId="37BE3020">
                      <wp:simplePos x="0" y="0"/>
                      <wp:positionH relativeFrom="column">
                        <wp:posOffset>1905</wp:posOffset>
                      </wp:positionH>
                      <wp:positionV relativeFrom="paragraph">
                        <wp:posOffset>349250</wp:posOffset>
                      </wp:positionV>
                      <wp:extent cx="612000" cy="162560"/>
                      <wp:effectExtent l="19050" t="19050" r="36195" b="66040"/>
                      <wp:wrapNone/>
                      <wp:docPr id="2" name="Rectángulo redondead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00" cy="162560"/>
                              </a:xfrm>
                              <a:prstGeom prst="roundRect">
                                <a:avLst>
                                  <a:gd name="adj" fmla="val 16667"/>
                                </a:avLst>
                              </a:prstGeom>
                              <a:solidFill>
                                <a:srgbClr val="70AD47">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70AD47">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7D1F7D4" id="Rectángulo redondeado 10" o:spid="_x0000_s1026" style="position:absolute;margin-left:.15pt;margin-top:27.5pt;width:48.2pt;height:12.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" fillcolor="#70ad47" strokecolor="#f2f2f2" strokeweight="3pt">
                      <v:shadow on="t" color="#385723" opacity=".5" offset="1pt"/>
                    </v:roundrect>
                  </w:pict>
                </mc:Fallback>
              </mc:AlternateContent>
            </w:r>
          </w:p>
        </w:tc>
      </w:tr>
      <w:tr w:rsidR="005B29F0" w:rsidRPr="0075066C" w14:paraId="397D3C3D" w14:textId="77777777" w:rsidTr="00B65CAA">
        <w:trPr>
          <w:trHeight w:hRule="exact" w:val="720"/>
          <w:jc w:val="center"/>
        </w:trPr>
        <w:tc>
          <w:tcPr>
            <w:tcW w:w="287" w:type="pct"/>
            <w:vMerge/>
            <w:shd w:val="clear" w:color="auto" w:fill="auto"/>
            <w:noWrap/>
            <w:vAlign w:val="center"/>
          </w:tcPr>
          <w:p w14:paraId="49A58E34" w14:textId="77777777" w:rsidR="005B29F0" w:rsidRPr="0075066C" w:rsidRDefault="005B29F0" w:rsidP="00B65CAA">
            <w:pPr>
              <w:spacing w:line="300" w:lineRule="auto"/>
              <w:jc w:val="both"/>
              <w:rPr>
                <w:rFonts w:ascii="Tahoma" w:hAnsi="Tahoma" w:cs="Tahoma"/>
              </w:rPr>
            </w:pPr>
          </w:p>
        </w:tc>
        <w:tc>
          <w:tcPr>
            <w:tcW w:w="1232" w:type="pct"/>
            <w:vMerge/>
            <w:shd w:val="clear" w:color="auto" w:fill="auto"/>
            <w:noWrap/>
            <w:vAlign w:val="center"/>
          </w:tcPr>
          <w:p w14:paraId="6F4D3BED" w14:textId="77777777" w:rsidR="005B29F0" w:rsidRPr="0075066C" w:rsidRDefault="005B29F0" w:rsidP="00B65CAA">
            <w:pPr>
              <w:spacing w:line="300" w:lineRule="auto"/>
              <w:rPr>
                <w:rFonts w:ascii="Tahoma" w:hAnsi="Tahoma" w:cs="Tahoma"/>
                <w:b/>
                <w:sz w:val="18"/>
                <w:szCs w:val="18"/>
              </w:rPr>
            </w:pPr>
          </w:p>
        </w:tc>
        <w:tc>
          <w:tcPr>
            <w:tcW w:w="798" w:type="pct"/>
            <w:vAlign w:val="center"/>
          </w:tcPr>
          <w:p w14:paraId="0100E78A" w14:textId="77777777" w:rsidR="005B29F0" w:rsidRPr="0075066C" w:rsidRDefault="005B29F0" w:rsidP="00B65CAA">
            <w:pPr>
              <w:spacing w:line="200" w:lineRule="exact"/>
              <w:jc w:val="center"/>
              <w:rPr>
                <w:rFonts w:ascii="Tahoma" w:hAnsi="Tahoma" w:cs="Tahoma"/>
                <w:color w:val="FF0000"/>
              </w:rPr>
            </w:pPr>
            <w:r>
              <w:rPr>
                <w:rFonts w:ascii="Tahoma" w:hAnsi="Tahoma" w:cs="Tahoma"/>
                <w:color w:val="FF0000"/>
              </w:rPr>
              <w:t>15</w:t>
            </w:r>
            <w:r w:rsidRPr="0075066C">
              <w:rPr>
                <w:rFonts w:ascii="Tahoma" w:hAnsi="Tahoma" w:cs="Tahoma"/>
                <w:color w:val="FF0000"/>
              </w:rPr>
              <w:t xml:space="preserve"> </w:t>
            </w:r>
            <w:r w:rsidRPr="0075066C">
              <w:rPr>
                <w:rFonts w:ascii="Tahoma" w:hAnsi="Tahoma" w:cs="Tahoma"/>
                <w:color w:val="FF0000"/>
                <w:sz w:val="14"/>
                <w:szCs w:val="18"/>
              </w:rPr>
              <w:t>(Plazos a determinarse según proyecto)</w:t>
            </w:r>
          </w:p>
        </w:tc>
        <w:tc>
          <w:tcPr>
            <w:tcW w:w="2683" w:type="pct"/>
            <w:vMerge/>
          </w:tcPr>
          <w:p w14:paraId="1ABF571A" w14:textId="77777777" w:rsidR="005B29F0" w:rsidRPr="0075066C" w:rsidRDefault="005B29F0" w:rsidP="00B65CAA">
            <w:pPr>
              <w:spacing w:line="300" w:lineRule="auto"/>
              <w:jc w:val="both"/>
              <w:rPr>
                <w:noProof/>
                <w:lang w:eastAsia="es-BO"/>
              </w:rPr>
            </w:pPr>
          </w:p>
        </w:tc>
      </w:tr>
      <w:tr w:rsidR="005B29F0" w:rsidRPr="0075066C" w14:paraId="5E3CA458" w14:textId="77777777" w:rsidTr="00B65CAA">
        <w:trPr>
          <w:trHeight w:hRule="exact" w:val="859"/>
          <w:jc w:val="center"/>
        </w:trPr>
        <w:tc>
          <w:tcPr>
            <w:tcW w:w="287" w:type="pct"/>
            <w:vMerge w:val="restart"/>
            <w:shd w:val="clear" w:color="auto" w:fill="auto"/>
            <w:noWrap/>
            <w:vAlign w:val="center"/>
          </w:tcPr>
          <w:p w14:paraId="147CD38E" w14:textId="77777777" w:rsidR="005B29F0" w:rsidRPr="0075066C" w:rsidRDefault="005B29F0" w:rsidP="00B65CAA">
            <w:pPr>
              <w:spacing w:line="300" w:lineRule="auto"/>
              <w:jc w:val="both"/>
              <w:rPr>
                <w:rFonts w:ascii="Tahoma" w:hAnsi="Tahoma" w:cs="Tahoma"/>
              </w:rPr>
            </w:pPr>
            <w:r w:rsidRPr="0075066C">
              <w:rPr>
                <w:rFonts w:ascii="Tahoma" w:hAnsi="Tahoma" w:cs="Tahoma"/>
              </w:rPr>
              <w:t>2</w:t>
            </w:r>
          </w:p>
        </w:tc>
        <w:tc>
          <w:tcPr>
            <w:tcW w:w="1232" w:type="pct"/>
            <w:shd w:val="clear" w:color="auto" w:fill="auto"/>
            <w:noWrap/>
            <w:vAlign w:val="center"/>
          </w:tcPr>
          <w:p w14:paraId="13CCB339" w14:textId="77777777" w:rsidR="005B29F0" w:rsidRPr="0075066C" w:rsidRDefault="005B29F0" w:rsidP="00B65CAA">
            <w:pPr>
              <w:spacing w:line="300" w:lineRule="auto"/>
              <w:rPr>
                <w:rFonts w:ascii="Tahoma" w:hAnsi="Tahoma" w:cs="Tahoma"/>
                <w:sz w:val="18"/>
                <w:szCs w:val="18"/>
              </w:rPr>
            </w:pPr>
            <w:r w:rsidRPr="0075066C">
              <w:rPr>
                <w:rFonts w:ascii="Tahoma" w:hAnsi="Tahoma" w:cs="Tahoma"/>
                <w:b/>
                <w:sz w:val="18"/>
                <w:szCs w:val="18"/>
              </w:rPr>
              <w:t>Producto 2</w:t>
            </w:r>
            <w:r w:rsidRPr="0075066C">
              <w:rPr>
                <w:rFonts w:ascii="Tahoma" w:hAnsi="Tahoma" w:cs="Tahoma"/>
                <w:sz w:val="18"/>
                <w:szCs w:val="18"/>
              </w:rPr>
              <w:t xml:space="preserve"> - </w:t>
            </w:r>
            <w:r w:rsidRPr="0075066C">
              <w:rPr>
                <w:rFonts w:ascii="Tahoma" w:hAnsi="Tahoma" w:cs="Tahoma"/>
                <w:sz w:val="18"/>
                <w:szCs w:val="18"/>
                <w:lang w:val="es-ES_tradnl"/>
              </w:rPr>
              <w:t>Informe de avance al 50% de ejecución física.</w:t>
            </w:r>
          </w:p>
        </w:tc>
        <w:tc>
          <w:tcPr>
            <w:tcW w:w="798" w:type="pct"/>
            <w:vAlign w:val="center"/>
          </w:tcPr>
          <w:p w14:paraId="2F0453DF" w14:textId="77777777" w:rsidR="005B29F0" w:rsidRPr="0075066C" w:rsidRDefault="005B29F0" w:rsidP="00B65CAA">
            <w:pPr>
              <w:spacing w:line="200" w:lineRule="exact"/>
              <w:jc w:val="center"/>
              <w:rPr>
                <w:rFonts w:ascii="Tahoma" w:hAnsi="Tahoma" w:cs="Tahoma"/>
                <w:color w:val="FF0000"/>
                <w:sz w:val="18"/>
                <w:szCs w:val="18"/>
              </w:rPr>
            </w:pPr>
            <w:r>
              <w:rPr>
                <w:rFonts w:ascii="Tahoma" w:hAnsi="Tahoma" w:cs="Tahoma"/>
                <w:color w:val="FF0000"/>
              </w:rPr>
              <w:t>70</w:t>
            </w:r>
            <w:r w:rsidRPr="0075066C">
              <w:rPr>
                <w:rFonts w:ascii="Tahoma" w:hAnsi="Tahoma" w:cs="Tahoma"/>
                <w:color w:val="FF0000"/>
              </w:rPr>
              <w:t xml:space="preserve"> </w:t>
            </w:r>
            <w:r w:rsidRPr="0075066C">
              <w:rPr>
                <w:rFonts w:ascii="Tahoma" w:hAnsi="Tahoma" w:cs="Tahoma"/>
                <w:color w:val="FF0000"/>
                <w:sz w:val="14"/>
                <w:szCs w:val="18"/>
              </w:rPr>
              <w:t>(Plazos a determinarse según proyecto)</w:t>
            </w:r>
          </w:p>
        </w:tc>
        <w:tc>
          <w:tcPr>
            <w:tcW w:w="2683" w:type="pct"/>
          </w:tcPr>
          <w:p w14:paraId="54125466" w14:textId="77777777" w:rsidR="005B29F0" w:rsidRPr="0075066C" w:rsidRDefault="005B29F0" w:rsidP="00B65CAA">
            <w:pPr>
              <w:spacing w:line="300" w:lineRule="auto"/>
              <w:jc w:val="both"/>
              <w:rPr>
                <w:rFonts w:ascii="Tahoma" w:hAnsi="Tahoma" w:cs="Tahoma"/>
              </w:rPr>
            </w:pPr>
            <w:r w:rsidRPr="0075066C">
              <w:rPr>
                <w:noProof/>
                <w:lang w:eastAsia="es-BO"/>
              </w:rPr>
              <mc:AlternateContent>
                <mc:Choice Requires="wps">
                  <w:drawing>
                    <wp:anchor distT="0" distB="0" distL="114298" distR="114298" simplePos="0" relativeHeight="251687936" behindDoc="0" locked="0" layoutInCell="1" allowOverlap="1" wp14:anchorId="1648FEB0" wp14:editId="095F6F39">
                      <wp:simplePos x="0" y="0"/>
                      <wp:positionH relativeFrom="column">
                        <wp:posOffset>1413246</wp:posOffset>
                      </wp:positionH>
                      <wp:positionV relativeFrom="paragraph">
                        <wp:posOffset>335915</wp:posOffset>
                      </wp:positionV>
                      <wp:extent cx="1270" cy="471805"/>
                      <wp:effectExtent l="95250" t="19050" r="74930" b="42545"/>
                      <wp:wrapNone/>
                      <wp:docPr id="3"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471805"/>
                              </a:xfrm>
                              <a:prstGeom prst="straightConnector1">
                                <a:avLst/>
                              </a:prstGeom>
                              <a:noFill/>
                              <a:ln w="31750">
                                <a:solidFill>
                                  <a:srgbClr val="ED7D3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D0CD6DC" id="Conector recto de flecha 9" o:spid="_x0000_s1026" type="#_x0000_t32" style="position:absolute;margin-left:111.3pt;margin-top:26.45pt;width:.1pt;height:37.15pt;z-index:2516879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" strokecolor="#ed7d31" strokeweight="2.5pt">
                      <v:stroke endarrow="block"/>
                      <v:shadow color="#868686"/>
                    </v:shape>
                  </w:pict>
                </mc:Fallback>
              </mc:AlternateContent>
            </w:r>
            <w:r w:rsidRPr="0075066C">
              <w:rPr>
                <w:noProof/>
                <w:lang w:eastAsia="es-BO"/>
              </w:rPr>
              <mc:AlternateContent>
                <mc:Choice Requires="wps">
                  <w:drawing>
                    <wp:anchor distT="0" distB="0" distL="114300" distR="114300" simplePos="0" relativeHeight="251685888" behindDoc="0" locked="0" layoutInCell="1" allowOverlap="1" wp14:anchorId="2D3A838C" wp14:editId="38D56149">
                      <wp:simplePos x="0" y="0"/>
                      <wp:positionH relativeFrom="column">
                        <wp:posOffset>605526</wp:posOffset>
                      </wp:positionH>
                      <wp:positionV relativeFrom="paragraph">
                        <wp:posOffset>188595</wp:posOffset>
                      </wp:positionV>
                      <wp:extent cx="791845" cy="168910"/>
                      <wp:effectExtent l="19050" t="19050" r="46355" b="59690"/>
                      <wp:wrapNone/>
                      <wp:docPr id="18" name="Rectángulo redondead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168910"/>
                              </a:xfrm>
                              <a:prstGeom prst="roundRect">
                                <a:avLst>
                                  <a:gd name="adj" fmla="val 16667"/>
                                </a:avLst>
                              </a:prstGeom>
                              <a:solidFill>
                                <a:srgbClr val="70AD47"/>
                              </a:solidFill>
                              <a:ln w="38100" cmpd="sng">
                                <a:solidFill>
                                  <a:srgbClr val="F2F2F2"/>
                                </a:solidFill>
                                <a:prstDash val="solid"/>
                                <a:round/>
                                <a:headEnd/>
                                <a:tailEnd/>
                              </a:ln>
                              <a:effectLst>
                                <a:outerShdw dist="28398" dir="3806097" algn="ctr" rotWithShape="0">
                                  <a:srgbClr val="375623">
                                    <a:alpha val="50000"/>
                                  </a:srgbClr>
                                </a:outerShdw>
                              </a:effectLst>
                            </wps:spPr>
                            <wps:txbx>
                              <w:txbxContent>
                                <w:p w14:paraId="186C97F0" w14:textId="77777777" w:rsidR="005B29F0" w:rsidRDefault="005B29F0" w:rsidP="005B29F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3A838C" id="Rectángulo redondeado 8" o:spid="_x0000_s1030" style="position:absolute;left:0;text-align:left;margin-left:47.7pt;margin-top:14.85pt;width:62.35pt;height:13.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" fillcolor="#70ad47" strokecolor="#f2f2f2" strokeweight="3pt">
                      <v:shadow on="t" color="#375623" opacity=".5" offset="1pt"/>
                      <v:textbox>
                        <w:txbxContent>
                          <w:p w14:paraId="186C97F0" w14:textId="77777777" w:rsidR="005B29F0" w:rsidRDefault="005B29F0" w:rsidP="005B29F0"/>
                        </w:txbxContent>
                      </v:textbox>
                    </v:roundrect>
                  </w:pict>
                </mc:Fallback>
              </mc:AlternateContent>
            </w:r>
          </w:p>
        </w:tc>
      </w:tr>
      <w:tr w:rsidR="005B29F0" w:rsidRPr="0075066C" w14:paraId="1D297FEF" w14:textId="77777777" w:rsidTr="00B65CAA">
        <w:trPr>
          <w:trHeight w:val="1122"/>
          <w:jc w:val="center"/>
        </w:trPr>
        <w:tc>
          <w:tcPr>
            <w:tcW w:w="287" w:type="pct"/>
            <w:vMerge/>
            <w:shd w:val="clear" w:color="auto" w:fill="auto"/>
            <w:noWrap/>
            <w:vAlign w:val="center"/>
          </w:tcPr>
          <w:p w14:paraId="5779B542" w14:textId="77777777" w:rsidR="005B29F0" w:rsidRPr="0075066C" w:rsidRDefault="005B29F0" w:rsidP="00B65CAA">
            <w:pPr>
              <w:spacing w:line="300" w:lineRule="auto"/>
              <w:jc w:val="both"/>
              <w:rPr>
                <w:rFonts w:ascii="Tahoma" w:hAnsi="Tahoma" w:cs="Tahoma"/>
              </w:rPr>
            </w:pPr>
          </w:p>
        </w:tc>
        <w:tc>
          <w:tcPr>
            <w:tcW w:w="1232" w:type="pct"/>
            <w:shd w:val="clear" w:color="auto" w:fill="auto"/>
            <w:noWrap/>
            <w:vAlign w:val="center"/>
          </w:tcPr>
          <w:p w14:paraId="732B9764" w14:textId="77777777" w:rsidR="005B29F0" w:rsidRPr="0075066C" w:rsidRDefault="005B29F0" w:rsidP="00B65CAA">
            <w:pPr>
              <w:rPr>
                <w:rFonts w:ascii="Tahoma" w:hAnsi="Tahoma" w:cs="Tahoma"/>
                <w:sz w:val="18"/>
                <w:szCs w:val="18"/>
                <w:lang w:val="es-ES_tradnl"/>
              </w:rPr>
            </w:pPr>
            <w:r w:rsidRPr="0075066C">
              <w:rPr>
                <w:rFonts w:ascii="Tahoma" w:hAnsi="Tahoma" w:cs="Tahoma"/>
                <w:b/>
                <w:sz w:val="18"/>
                <w:szCs w:val="18"/>
              </w:rPr>
              <w:t>Producto 3</w:t>
            </w:r>
            <w:r w:rsidRPr="0075066C">
              <w:rPr>
                <w:rFonts w:ascii="Tahoma" w:hAnsi="Tahoma" w:cs="Tahoma"/>
                <w:sz w:val="18"/>
                <w:szCs w:val="18"/>
              </w:rPr>
              <w:t xml:space="preserve"> – </w:t>
            </w:r>
            <w:r w:rsidRPr="0075066C">
              <w:rPr>
                <w:rFonts w:ascii="Tahoma" w:hAnsi="Tahoma" w:cs="Tahoma"/>
                <w:sz w:val="18"/>
                <w:szCs w:val="18"/>
                <w:lang w:val="es-ES_tradnl"/>
              </w:rPr>
              <w:t>Informe de avance al 100% de ejecución física</w:t>
            </w:r>
            <w:r>
              <w:rPr>
                <w:rFonts w:ascii="Tahoma" w:hAnsi="Tahoma" w:cs="Tahoma"/>
                <w:sz w:val="18"/>
                <w:szCs w:val="18"/>
                <w:lang w:val="es-ES_tradnl"/>
              </w:rPr>
              <w:t xml:space="preserve"> (</w:t>
            </w:r>
            <w:r w:rsidRPr="0075066C">
              <w:rPr>
                <w:rFonts w:ascii="Tahoma" w:hAnsi="Tahoma" w:cs="Tahoma"/>
                <w:color w:val="3333FF"/>
                <w:sz w:val="18"/>
                <w:szCs w:val="18"/>
                <w:lang w:val="es-ES_tradnl"/>
              </w:rPr>
              <w:t>Recepción Provisional</w:t>
            </w:r>
            <w:r>
              <w:rPr>
                <w:rFonts w:ascii="Tahoma" w:hAnsi="Tahoma" w:cs="Tahoma"/>
                <w:color w:val="3333FF"/>
                <w:sz w:val="18"/>
                <w:szCs w:val="18"/>
                <w:lang w:val="es-ES_tradnl"/>
              </w:rPr>
              <w:t>)</w:t>
            </w:r>
          </w:p>
        </w:tc>
        <w:tc>
          <w:tcPr>
            <w:tcW w:w="798" w:type="pct"/>
            <w:vAlign w:val="center"/>
          </w:tcPr>
          <w:p w14:paraId="6A5BBF2D" w14:textId="77777777" w:rsidR="005B29F0" w:rsidRPr="0075066C" w:rsidRDefault="005B29F0" w:rsidP="00B65CAA">
            <w:pPr>
              <w:spacing w:line="200" w:lineRule="exact"/>
              <w:jc w:val="center"/>
              <w:rPr>
                <w:rFonts w:ascii="Tahoma" w:hAnsi="Tahoma" w:cs="Tahoma"/>
                <w:color w:val="FF0000"/>
                <w:sz w:val="14"/>
                <w:szCs w:val="18"/>
              </w:rPr>
            </w:pPr>
            <w:r>
              <w:rPr>
                <w:rFonts w:ascii="Tahoma" w:hAnsi="Tahoma" w:cs="Tahoma"/>
                <w:color w:val="FF0000"/>
              </w:rPr>
              <w:t>65</w:t>
            </w:r>
            <w:r w:rsidRPr="0075066C">
              <w:rPr>
                <w:rFonts w:ascii="Tahoma" w:hAnsi="Tahoma" w:cs="Tahoma"/>
                <w:color w:val="FF0000"/>
              </w:rPr>
              <w:t xml:space="preserve"> </w:t>
            </w:r>
            <w:r w:rsidRPr="0075066C">
              <w:rPr>
                <w:rFonts w:ascii="Tahoma" w:hAnsi="Tahoma" w:cs="Tahoma"/>
                <w:color w:val="FF0000"/>
                <w:sz w:val="14"/>
                <w:szCs w:val="18"/>
              </w:rPr>
              <w:t>(Plazos a determinarse según proyecto)</w:t>
            </w:r>
          </w:p>
        </w:tc>
        <w:tc>
          <w:tcPr>
            <w:tcW w:w="2683" w:type="pct"/>
          </w:tcPr>
          <w:p w14:paraId="5CC21842" w14:textId="77777777" w:rsidR="005B29F0" w:rsidRPr="0075066C" w:rsidRDefault="005B29F0" w:rsidP="00B65CAA">
            <w:pPr>
              <w:spacing w:line="300" w:lineRule="auto"/>
              <w:jc w:val="both"/>
              <w:rPr>
                <w:rFonts w:ascii="Tahoma" w:hAnsi="Tahoma" w:cs="Tahoma"/>
              </w:rPr>
            </w:pPr>
            <w:r w:rsidRPr="0075066C">
              <w:rPr>
                <w:noProof/>
                <w:lang w:eastAsia="es-BO"/>
              </w:rPr>
              <mc:AlternateContent>
                <mc:Choice Requires="wps">
                  <w:drawing>
                    <wp:anchor distT="0" distB="0" distL="114300" distR="114300" simplePos="0" relativeHeight="251691008" behindDoc="0" locked="0" layoutInCell="1" allowOverlap="1" wp14:anchorId="6D01F5AC" wp14:editId="7F3AC49C">
                      <wp:simplePos x="0" y="0"/>
                      <wp:positionH relativeFrom="column">
                        <wp:posOffset>1410706</wp:posOffset>
                      </wp:positionH>
                      <wp:positionV relativeFrom="paragraph">
                        <wp:posOffset>270510</wp:posOffset>
                      </wp:positionV>
                      <wp:extent cx="1008000" cy="192490"/>
                      <wp:effectExtent l="19050" t="19050" r="40005" b="55245"/>
                      <wp:wrapNone/>
                      <wp:docPr id="19" name="Rectángulo redondead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8000" cy="192490"/>
                              </a:xfrm>
                              <a:prstGeom prst="roundRect">
                                <a:avLst>
                                  <a:gd name="adj" fmla="val 16667"/>
                                </a:avLst>
                              </a:prstGeom>
                              <a:solidFill>
                                <a:srgbClr val="70AD47"/>
                              </a:solidFill>
                              <a:ln w="38100" cmpd="sng">
                                <a:solidFill>
                                  <a:srgbClr val="F2F2F2"/>
                                </a:solidFill>
                                <a:prstDash val="solid"/>
                                <a:round/>
                                <a:headEnd/>
                                <a:tailEnd/>
                              </a:ln>
                              <a:effectLst>
                                <a:outerShdw dist="28398" dir="3806097" algn="ctr" rotWithShape="0">
                                  <a:srgbClr val="3756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7FB04A0" id="Rectángulo redondeado 4" o:spid="_x0000_s1026" style="position:absolute;margin-left:111.1pt;margin-top:21.3pt;width:79.35pt;height:15.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" fillcolor="#70ad47" strokecolor="#f2f2f2" strokeweight="3pt">
                      <v:shadow on="t" color="#375623" opacity=".5" offset="1pt"/>
                    </v:roundrect>
                  </w:pict>
                </mc:Fallback>
              </mc:AlternateContent>
            </w:r>
          </w:p>
        </w:tc>
      </w:tr>
      <w:tr w:rsidR="005B29F0" w:rsidRPr="0075066C" w14:paraId="2241ABCF" w14:textId="77777777" w:rsidTr="00B65CAA">
        <w:trPr>
          <w:trHeight w:hRule="exact" w:val="761"/>
          <w:jc w:val="center"/>
        </w:trPr>
        <w:tc>
          <w:tcPr>
            <w:tcW w:w="287" w:type="pct"/>
            <w:vMerge/>
            <w:shd w:val="clear" w:color="auto" w:fill="auto"/>
            <w:noWrap/>
            <w:vAlign w:val="center"/>
          </w:tcPr>
          <w:p w14:paraId="5C1DB323" w14:textId="77777777" w:rsidR="005B29F0" w:rsidRPr="0075066C" w:rsidRDefault="005B29F0" w:rsidP="00B65CAA">
            <w:pPr>
              <w:spacing w:line="300" w:lineRule="auto"/>
              <w:jc w:val="both"/>
              <w:rPr>
                <w:rFonts w:ascii="Tahoma" w:hAnsi="Tahoma" w:cs="Tahoma"/>
              </w:rPr>
            </w:pPr>
          </w:p>
        </w:tc>
        <w:tc>
          <w:tcPr>
            <w:tcW w:w="1232" w:type="pct"/>
            <w:shd w:val="clear" w:color="auto" w:fill="auto"/>
            <w:noWrap/>
            <w:vAlign w:val="center"/>
          </w:tcPr>
          <w:p w14:paraId="7A6E3235" w14:textId="77777777" w:rsidR="005B29F0" w:rsidRPr="0075066C" w:rsidRDefault="005B29F0" w:rsidP="00B65CAA">
            <w:pPr>
              <w:rPr>
                <w:rFonts w:ascii="Tahoma" w:hAnsi="Tahoma" w:cs="Tahoma"/>
                <w:b/>
                <w:sz w:val="18"/>
                <w:szCs w:val="18"/>
              </w:rPr>
            </w:pPr>
            <w:r w:rsidRPr="0075066C">
              <w:rPr>
                <w:rFonts w:ascii="Tahoma" w:hAnsi="Tahoma" w:cs="Tahoma"/>
                <w:b/>
                <w:sz w:val="18"/>
                <w:szCs w:val="18"/>
              </w:rPr>
              <w:t xml:space="preserve">Plazo de ejecución del Proyecto </w:t>
            </w:r>
          </w:p>
        </w:tc>
        <w:tc>
          <w:tcPr>
            <w:tcW w:w="798" w:type="pct"/>
            <w:vAlign w:val="center"/>
          </w:tcPr>
          <w:p w14:paraId="70891C0E" w14:textId="77777777" w:rsidR="005B29F0" w:rsidRPr="0075066C" w:rsidRDefault="005B29F0" w:rsidP="00B65CAA">
            <w:pPr>
              <w:spacing w:line="200" w:lineRule="exact"/>
              <w:jc w:val="center"/>
              <w:rPr>
                <w:rFonts w:ascii="Tahoma" w:hAnsi="Tahoma" w:cs="Tahoma"/>
                <w:color w:val="FF0000"/>
                <w:sz w:val="14"/>
                <w:szCs w:val="18"/>
              </w:rPr>
            </w:pPr>
            <w:r>
              <w:rPr>
                <w:rFonts w:ascii="Tahoma" w:hAnsi="Tahoma" w:cs="Tahoma"/>
                <w:color w:val="FF0000"/>
              </w:rPr>
              <w:t>180</w:t>
            </w:r>
            <w:r w:rsidRPr="0075066C">
              <w:rPr>
                <w:rFonts w:ascii="Tahoma" w:hAnsi="Tahoma" w:cs="Tahoma"/>
                <w:color w:val="FF0000"/>
                <w:sz w:val="14"/>
                <w:szCs w:val="18"/>
              </w:rPr>
              <w:t xml:space="preserve"> (Plazos a determinarse según proyecto)</w:t>
            </w:r>
          </w:p>
        </w:tc>
        <w:tc>
          <w:tcPr>
            <w:tcW w:w="2683" w:type="pct"/>
          </w:tcPr>
          <w:p w14:paraId="57062837" w14:textId="77777777" w:rsidR="005B29F0" w:rsidRPr="0075066C" w:rsidRDefault="005B29F0" w:rsidP="00B65CAA">
            <w:pPr>
              <w:spacing w:line="300" w:lineRule="auto"/>
              <w:jc w:val="both"/>
              <w:rPr>
                <w:rFonts w:ascii="Tahoma" w:hAnsi="Tahoma" w:cs="Tahoma"/>
              </w:rPr>
            </w:pPr>
            <w:r w:rsidRPr="0075066C">
              <w:rPr>
                <w:noProof/>
                <w:lang w:eastAsia="es-BO"/>
              </w:rPr>
              <mc:AlternateContent>
                <mc:Choice Requires="wps">
                  <w:drawing>
                    <wp:anchor distT="0" distB="0" distL="114300" distR="114300" simplePos="0" relativeHeight="251693056" behindDoc="0" locked="0" layoutInCell="1" allowOverlap="1" wp14:anchorId="0C95A211" wp14:editId="6377105C">
                      <wp:simplePos x="0" y="0"/>
                      <wp:positionH relativeFrom="column">
                        <wp:posOffset>2555707</wp:posOffset>
                      </wp:positionH>
                      <wp:positionV relativeFrom="paragraph">
                        <wp:posOffset>99695</wp:posOffset>
                      </wp:positionV>
                      <wp:extent cx="263525" cy="194310"/>
                      <wp:effectExtent l="0" t="0" r="0" b="0"/>
                      <wp:wrapNone/>
                      <wp:docPr id="20" name="Cuadro de texto 20"/>
                      <wp:cNvGraphicFramePr/>
                      <a:graphic xmlns:a="http://schemas.openxmlformats.org/drawingml/2006/main">
                        <a:graphicData uri="http://schemas.microsoft.com/office/word/2010/wordprocessingShape">
                          <wps:wsp>
                            <wps:cNvSpPr txBox="1"/>
                            <wps:spPr>
                              <a:xfrm>
                                <a:off x="0" y="0"/>
                                <a:ext cx="263525" cy="194310"/>
                              </a:xfrm>
                              <a:prstGeom prst="rect">
                                <a:avLst/>
                              </a:prstGeom>
                              <a:noFill/>
                              <a:ln w="6350">
                                <a:noFill/>
                              </a:ln>
                            </wps:spPr>
                            <wps:txbx>
                              <w:txbxContent>
                                <w:p w14:paraId="190D9507" w14:textId="77777777" w:rsidR="005B29F0" w:rsidRDefault="005B29F0" w:rsidP="005B29F0">
                                  <w:pPr>
                                    <w:rPr>
                                      <w:b/>
                                      <w:color w:val="000000" w:themeColor="text1"/>
                                      <w:sz w:val="6"/>
                                    </w:rPr>
                                  </w:pPr>
                                  <w:r>
                                    <w:rPr>
                                      <w:b/>
                                      <w:color w:val="000000" w:themeColor="text1"/>
                                    </w:rPr>
                                    <w:t>*</w:t>
                                  </w:r>
                                  <w:r>
                                    <w:rPr>
                                      <w:b/>
                                      <w:color w:val="000000" w:themeColor="text1"/>
                                      <w:sz w:val="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95A211" id="_x0000_t202" coordsize="21600,21600" o:spt="202" path="m,l,21600r21600,l21600,xe">
                      <v:stroke joinstyle="miter"/>
                      <v:path gradientshapeok="t" o:connecttype="rect"/>
                    </v:shapetype>
                    <v:shape id="Cuadro de texto 20" o:spid="_x0000_s1031" type="#_x0000_t202" style="position:absolute;left:0;text-align:left;margin-left:201.25pt;margin-top:7.85pt;width:20.75pt;height:15.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" filled="f" stroked="f" strokeweight=".5pt">
                      <v:textbox>
                        <w:txbxContent>
                          <w:p w14:paraId="190D9507" w14:textId="77777777" w:rsidR="005B29F0" w:rsidRDefault="005B29F0" w:rsidP="005B29F0">
                            <w:pPr>
                              <w:rPr>
                                <w:b/>
                                <w:color w:val="000000" w:themeColor="text1"/>
                                <w:sz w:val="6"/>
                              </w:rPr>
                            </w:pPr>
                            <w:r>
                              <w:rPr>
                                <w:b/>
                                <w:color w:val="000000" w:themeColor="text1"/>
                              </w:rPr>
                              <w:t>*</w:t>
                            </w:r>
                            <w:r>
                              <w:rPr>
                                <w:b/>
                                <w:color w:val="000000" w:themeColor="text1"/>
                                <w:sz w:val="6"/>
                              </w:rPr>
                              <w:t xml:space="preserve"> </w:t>
                            </w:r>
                          </w:p>
                        </w:txbxContent>
                      </v:textbox>
                    </v:shape>
                  </w:pict>
                </mc:Fallback>
              </mc:AlternateContent>
            </w:r>
            <w:r w:rsidRPr="0075066C">
              <w:rPr>
                <w:noProof/>
                <w:lang w:eastAsia="es-BO"/>
              </w:rPr>
              <mc:AlternateContent>
                <mc:Choice Requires="wps">
                  <w:drawing>
                    <wp:anchor distT="0" distB="0" distL="114300" distR="114300" simplePos="0" relativeHeight="251686912" behindDoc="0" locked="0" layoutInCell="1" allowOverlap="1" wp14:anchorId="69BB7D60" wp14:editId="58C5B18D">
                      <wp:simplePos x="0" y="0"/>
                      <wp:positionH relativeFrom="column">
                        <wp:posOffset>13335</wp:posOffset>
                      </wp:positionH>
                      <wp:positionV relativeFrom="paragraph">
                        <wp:posOffset>139700</wp:posOffset>
                      </wp:positionV>
                      <wp:extent cx="2412000" cy="165100"/>
                      <wp:effectExtent l="19050" t="19050" r="45720" b="63500"/>
                      <wp:wrapNone/>
                      <wp:docPr id="26" name="Rectángulo redondead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2000" cy="165100"/>
                              </a:xfrm>
                              <a:prstGeom prst="roundRect">
                                <a:avLst>
                                  <a:gd name="adj" fmla="val 16667"/>
                                </a:avLst>
                              </a:prstGeom>
                              <a:solidFill>
                                <a:srgbClr val="ED7D31">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ED7D31">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026D6BA" id="Rectángulo redondeado 2" o:spid="_x0000_s1026" style="position:absolute;margin-left:1.05pt;margin-top:11pt;width:189.9pt;height:1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" fillcolor="#ed7d31" strokecolor="#f2f2f2" strokeweight="3pt">
                      <v:shadow on="t" color="#843c0c" opacity=".5" offset="1pt"/>
                    </v:roundrect>
                  </w:pict>
                </mc:Fallback>
              </mc:AlternateContent>
            </w:r>
          </w:p>
        </w:tc>
      </w:tr>
      <w:tr w:rsidR="005B29F0" w:rsidRPr="0075066C" w14:paraId="23285C78" w14:textId="77777777" w:rsidTr="00B65CAA">
        <w:trPr>
          <w:trHeight w:val="760"/>
          <w:jc w:val="center"/>
        </w:trPr>
        <w:tc>
          <w:tcPr>
            <w:tcW w:w="287" w:type="pct"/>
            <w:vMerge w:val="restart"/>
            <w:shd w:val="clear" w:color="auto" w:fill="auto"/>
            <w:noWrap/>
            <w:vAlign w:val="center"/>
          </w:tcPr>
          <w:p w14:paraId="4C68F845" w14:textId="77777777" w:rsidR="005B29F0" w:rsidRPr="0075066C" w:rsidRDefault="005B29F0" w:rsidP="00B65CAA">
            <w:pPr>
              <w:spacing w:line="300" w:lineRule="auto"/>
              <w:jc w:val="both"/>
              <w:rPr>
                <w:rFonts w:ascii="Tahoma" w:hAnsi="Tahoma" w:cs="Tahoma"/>
              </w:rPr>
            </w:pPr>
            <w:r w:rsidRPr="0075066C">
              <w:rPr>
                <w:rFonts w:ascii="Tahoma" w:hAnsi="Tahoma" w:cs="Tahoma"/>
              </w:rPr>
              <w:t>3</w:t>
            </w:r>
          </w:p>
          <w:p w14:paraId="72094143" w14:textId="77777777" w:rsidR="005B29F0" w:rsidRPr="0075066C" w:rsidRDefault="005B29F0" w:rsidP="00B65CAA">
            <w:pPr>
              <w:spacing w:line="300" w:lineRule="auto"/>
              <w:jc w:val="both"/>
              <w:rPr>
                <w:rFonts w:ascii="Tahoma" w:hAnsi="Tahoma" w:cs="Tahoma"/>
              </w:rPr>
            </w:pPr>
          </w:p>
        </w:tc>
        <w:tc>
          <w:tcPr>
            <w:tcW w:w="1232" w:type="pct"/>
            <w:shd w:val="clear" w:color="auto" w:fill="auto"/>
            <w:noWrap/>
            <w:vAlign w:val="center"/>
          </w:tcPr>
          <w:p w14:paraId="68198B24" w14:textId="77777777" w:rsidR="005B29F0" w:rsidRPr="0075066C" w:rsidRDefault="005B29F0" w:rsidP="00B65CAA">
            <w:pPr>
              <w:rPr>
                <w:rFonts w:ascii="Tahoma" w:hAnsi="Tahoma" w:cs="Tahoma"/>
                <w:b/>
                <w:sz w:val="18"/>
                <w:szCs w:val="18"/>
              </w:rPr>
            </w:pPr>
            <w:r w:rsidRPr="0075066C">
              <w:rPr>
                <w:rFonts w:ascii="Tahoma" w:hAnsi="Tahoma" w:cs="Tahoma"/>
                <w:b/>
                <w:sz w:val="18"/>
                <w:szCs w:val="18"/>
              </w:rPr>
              <w:t>Producto 4</w:t>
            </w:r>
            <w:r w:rsidRPr="0075066C">
              <w:rPr>
                <w:rFonts w:ascii="Tahoma" w:hAnsi="Tahoma" w:cs="Tahoma"/>
                <w:sz w:val="18"/>
                <w:szCs w:val="18"/>
              </w:rPr>
              <w:t xml:space="preserve"> – Informe de Producto final</w:t>
            </w:r>
            <w:r>
              <w:rPr>
                <w:rFonts w:ascii="Tahoma" w:hAnsi="Tahoma" w:cs="Tahoma"/>
                <w:sz w:val="18"/>
                <w:szCs w:val="18"/>
              </w:rPr>
              <w:t xml:space="preserve"> (</w:t>
            </w:r>
            <w:r w:rsidRPr="0075066C">
              <w:rPr>
                <w:rFonts w:ascii="Tahoma" w:hAnsi="Tahoma" w:cs="Tahoma"/>
                <w:color w:val="3333FF"/>
                <w:sz w:val="18"/>
                <w:szCs w:val="18"/>
              </w:rPr>
              <w:t>Recepción Definitiva</w:t>
            </w:r>
            <w:r>
              <w:rPr>
                <w:rFonts w:ascii="Tahoma" w:hAnsi="Tahoma" w:cs="Tahoma"/>
                <w:color w:val="3333FF"/>
                <w:sz w:val="18"/>
                <w:szCs w:val="18"/>
              </w:rPr>
              <w:t>)</w:t>
            </w:r>
          </w:p>
        </w:tc>
        <w:tc>
          <w:tcPr>
            <w:tcW w:w="798" w:type="pct"/>
            <w:vAlign w:val="center"/>
          </w:tcPr>
          <w:p w14:paraId="36FBE22F" w14:textId="77777777" w:rsidR="005B29F0" w:rsidRPr="0075066C" w:rsidRDefault="005B29F0" w:rsidP="00B65CAA">
            <w:pPr>
              <w:spacing w:line="200" w:lineRule="exact"/>
              <w:jc w:val="center"/>
              <w:rPr>
                <w:rFonts w:ascii="Tahoma" w:hAnsi="Tahoma" w:cs="Tahoma"/>
                <w:sz w:val="14"/>
                <w:szCs w:val="14"/>
              </w:rPr>
            </w:pPr>
            <w:r w:rsidRPr="0075066C">
              <w:rPr>
                <w:rFonts w:ascii="Tahoma" w:hAnsi="Tahoma" w:cs="Tahoma"/>
                <w:color w:val="FF0000"/>
                <w:sz w:val="14"/>
                <w:szCs w:val="18"/>
              </w:rPr>
              <w:t>Hasta</w:t>
            </w:r>
            <w:r w:rsidRPr="0075066C">
              <w:rPr>
                <w:rFonts w:ascii="Tahoma" w:hAnsi="Tahoma" w:cs="Tahoma"/>
                <w:color w:val="FF0000"/>
              </w:rPr>
              <w:t xml:space="preserve"> </w:t>
            </w:r>
            <w:r>
              <w:rPr>
                <w:rFonts w:ascii="Tahoma" w:hAnsi="Tahoma" w:cs="Tahoma"/>
                <w:color w:val="FF0000"/>
              </w:rPr>
              <w:t>15</w:t>
            </w:r>
            <w:r w:rsidRPr="0075066C">
              <w:rPr>
                <w:rFonts w:ascii="Tahoma" w:hAnsi="Tahoma" w:cs="Tahoma"/>
                <w:color w:val="FF0000"/>
              </w:rPr>
              <w:t xml:space="preserve"> </w:t>
            </w:r>
            <w:r w:rsidRPr="0075066C">
              <w:rPr>
                <w:rFonts w:ascii="Tahoma" w:hAnsi="Tahoma" w:cs="Tahoma"/>
                <w:color w:val="FF0000"/>
                <w:sz w:val="14"/>
                <w:szCs w:val="18"/>
              </w:rPr>
              <w:t>(Plazos a determinarse según proyecto)</w:t>
            </w:r>
          </w:p>
        </w:tc>
        <w:tc>
          <w:tcPr>
            <w:tcW w:w="2683" w:type="pct"/>
          </w:tcPr>
          <w:p w14:paraId="7820F372" w14:textId="77777777" w:rsidR="005B29F0" w:rsidRPr="0075066C" w:rsidRDefault="005B29F0" w:rsidP="00B65CAA">
            <w:pPr>
              <w:spacing w:line="300" w:lineRule="auto"/>
              <w:jc w:val="both"/>
              <w:rPr>
                <w:noProof/>
                <w:lang w:eastAsia="es-BO"/>
              </w:rPr>
            </w:pPr>
            <w:r w:rsidRPr="0075066C">
              <w:rPr>
                <w:noProof/>
                <w:lang w:eastAsia="es-BO"/>
              </w:rPr>
              <mc:AlternateContent>
                <mc:Choice Requires="wps">
                  <w:drawing>
                    <wp:anchor distT="0" distB="0" distL="114300" distR="114300" simplePos="0" relativeHeight="251692032" behindDoc="0" locked="0" layoutInCell="1" allowOverlap="1" wp14:anchorId="33395AB8" wp14:editId="3A5A1F48">
                      <wp:simplePos x="0" y="0"/>
                      <wp:positionH relativeFrom="column">
                        <wp:posOffset>2438400</wp:posOffset>
                      </wp:positionH>
                      <wp:positionV relativeFrom="paragraph">
                        <wp:posOffset>-805719</wp:posOffset>
                      </wp:positionV>
                      <wp:extent cx="11042" cy="1083576"/>
                      <wp:effectExtent l="95250" t="19050" r="65405" b="40640"/>
                      <wp:wrapNone/>
                      <wp:docPr id="30" name="Conector recto de flecha 30"/>
                      <wp:cNvGraphicFramePr/>
                      <a:graphic xmlns:a="http://schemas.openxmlformats.org/drawingml/2006/main">
                        <a:graphicData uri="http://schemas.microsoft.com/office/word/2010/wordprocessingShape">
                          <wps:wsp>
                            <wps:cNvCnPr/>
                            <wps:spPr>
                              <a:xfrm flipH="1">
                                <a:off x="0" y="0"/>
                                <a:ext cx="11042" cy="1083576"/>
                              </a:xfrm>
                              <a:prstGeom prst="straightConnector1">
                                <a:avLst/>
                              </a:prstGeom>
                              <a:noFill/>
                              <a:ln w="31750" cap="flat" cmpd="sng" algn="ctr">
                                <a:solidFill>
                                  <a:srgbClr val="ED7D3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21EE6D3" id="Conector recto de flecha 30" o:spid="_x0000_s1026" type="#_x0000_t32" style="position:absolute;margin-left:192pt;margin-top:-63.45pt;width:.85pt;height:85.3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" strokecolor="#ed7d31" strokeweight="2.5pt">
                      <v:stroke endarrow="block" joinstyle="miter"/>
                    </v:shape>
                  </w:pict>
                </mc:Fallback>
              </mc:AlternateContent>
            </w:r>
            <w:r w:rsidRPr="0075066C">
              <w:rPr>
                <w:noProof/>
                <w:lang w:eastAsia="es-BO"/>
              </w:rPr>
              <mc:AlternateContent>
                <mc:Choice Requires="wps">
                  <w:drawing>
                    <wp:anchor distT="0" distB="0" distL="114300" distR="114300" simplePos="0" relativeHeight="251684864" behindDoc="0" locked="0" layoutInCell="1" allowOverlap="1" wp14:anchorId="2E6EF036" wp14:editId="71022666">
                      <wp:simplePos x="0" y="0"/>
                      <wp:positionH relativeFrom="column">
                        <wp:posOffset>2424227</wp:posOffset>
                      </wp:positionH>
                      <wp:positionV relativeFrom="paragraph">
                        <wp:posOffset>189865</wp:posOffset>
                      </wp:positionV>
                      <wp:extent cx="612000" cy="162560"/>
                      <wp:effectExtent l="19050" t="19050" r="36195" b="66040"/>
                      <wp:wrapNone/>
                      <wp:docPr id="31" name="Rectángulo redondead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00" cy="162560"/>
                              </a:xfrm>
                              <a:prstGeom prst="roundRect">
                                <a:avLst>
                                  <a:gd name="adj" fmla="val 16667"/>
                                </a:avLst>
                              </a:prstGeom>
                              <a:solidFill>
                                <a:srgbClr val="70AD47">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70AD47">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4593F2D" id="Rectángulo redondeado 10" o:spid="_x0000_s1026" style="position:absolute;margin-left:190.9pt;margin-top:14.95pt;width:48.2pt;height:12.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" fillcolor="#70ad47" strokecolor="#f2f2f2" strokeweight="3pt">
                      <v:shadow on="t" color="#385723" opacity=".5" offset="1pt"/>
                    </v:roundrect>
                  </w:pict>
                </mc:Fallback>
              </mc:AlternateContent>
            </w:r>
          </w:p>
        </w:tc>
      </w:tr>
      <w:tr w:rsidR="005B29F0" w:rsidRPr="0075066C" w14:paraId="14F60CD6" w14:textId="77777777" w:rsidTr="00B65CAA">
        <w:trPr>
          <w:trHeight w:hRule="exact" w:val="708"/>
          <w:jc w:val="center"/>
        </w:trPr>
        <w:tc>
          <w:tcPr>
            <w:tcW w:w="287" w:type="pct"/>
            <w:vMerge/>
            <w:shd w:val="clear" w:color="auto" w:fill="auto"/>
            <w:noWrap/>
            <w:vAlign w:val="center"/>
          </w:tcPr>
          <w:p w14:paraId="5E702B67" w14:textId="77777777" w:rsidR="005B29F0" w:rsidRPr="0075066C" w:rsidRDefault="005B29F0" w:rsidP="00B65CAA">
            <w:pPr>
              <w:spacing w:line="300" w:lineRule="auto"/>
              <w:jc w:val="both"/>
              <w:rPr>
                <w:rFonts w:ascii="Tahoma" w:hAnsi="Tahoma" w:cs="Tahoma"/>
              </w:rPr>
            </w:pPr>
          </w:p>
        </w:tc>
        <w:tc>
          <w:tcPr>
            <w:tcW w:w="1232" w:type="pct"/>
            <w:shd w:val="clear" w:color="auto" w:fill="auto"/>
            <w:noWrap/>
            <w:vAlign w:val="center"/>
          </w:tcPr>
          <w:p w14:paraId="103DF705" w14:textId="77777777" w:rsidR="005B29F0" w:rsidRPr="0075066C" w:rsidRDefault="005B29F0" w:rsidP="00B65CAA">
            <w:pPr>
              <w:spacing w:line="300" w:lineRule="auto"/>
              <w:rPr>
                <w:rFonts w:ascii="Tahoma" w:hAnsi="Tahoma" w:cs="Tahoma"/>
                <w:b/>
                <w:sz w:val="18"/>
                <w:szCs w:val="18"/>
              </w:rPr>
            </w:pPr>
            <w:r w:rsidRPr="0075066C">
              <w:rPr>
                <w:rFonts w:ascii="Tahoma" w:hAnsi="Tahoma" w:cs="Tahoma"/>
                <w:b/>
                <w:sz w:val="18"/>
                <w:szCs w:val="18"/>
              </w:rPr>
              <w:t>Plazo de Ejecución de la Consultoría</w:t>
            </w:r>
          </w:p>
        </w:tc>
        <w:tc>
          <w:tcPr>
            <w:tcW w:w="798" w:type="pct"/>
            <w:vAlign w:val="center"/>
          </w:tcPr>
          <w:p w14:paraId="343A442C" w14:textId="77777777" w:rsidR="005B29F0" w:rsidRPr="0075066C" w:rsidRDefault="005B29F0" w:rsidP="00B65CAA">
            <w:pPr>
              <w:spacing w:line="200" w:lineRule="exact"/>
              <w:jc w:val="center"/>
              <w:rPr>
                <w:rFonts w:ascii="Tahoma" w:hAnsi="Tahoma" w:cs="Tahoma"/>
                <w:color w:val="FF0000"/>
                <w:sz w:val="14"/>
                <w:szCs w:val="18"/>
              </w:rPr>
            </w:pPr>
            <w:r w:rsidRPr="0075066C">
              <w:rPr>
                <w:rFonts w:ascii="Tahoma" w:hAnsi="Tahoma" w:cs="Tahoma"/>
                <w:color w:val="FF0000"/>
              </w:rPr>
              <w:t>1</w:t>
            </w:r>
            <w:r>
              <w:rPr>
                <w:rFonts w:ascii="Tahoma" w:hAnsi="Tahoma" w:cs="Tahoma"/>
                <w:color w:val="FF0000"/>
              </w:rPr>
              <w:t>95</w:t>
            </w:r>
            <w:r w:rsidRPr="0075066C">
              <w:rPr>
                <w:rFonts w:ascii="Tahoma" w:hAnsi="Tahoma" w:cs="Tahoma"/>
                <w:color w:val="FF0000"/>
                <w:sz w:val="14"/>
                <w:szCs w:val="18"/>
              </w:rPr>
              <w:t xml:space="preserve"> (Plazos a determinarse según proyecto)</w:t>
            </w:r>
          </w:p>
        </w:tc>
        <w:tc>
          <w:tcPr>
            <w:tcW w:w="2683" w:type="pct"/>
          </w:tcPr>
          <w:p w14:paraId="3A561F28" w14:textId="77777777" w:rsidR="005B29F0" w:rsidRPr="0075066C" w:rsidRDefault="005B29F0" w:rsidP="00B65CAA">
            <w:pPr>
              <w:spacing w:line="300" w:lineRule="auto"/>
              <w:jc w:val="both"/>
              <w:rPr>
                <w:rFonts w:ascii="Tahoma" w:hAnsi="Tahoma" w:cs="Tahoma"/>
                <w:noProof/>
                <w:color w:val="FF0000"/>
                <w:lang w:eastAsia="es-ES"/>
              </w:rPr>
            </w:pPr>
            <w:r w:rsidRPr="0075066C">
              <w:rPr>
                <w:noProof/>
                <w:lang w:eastAsia="es-BO"/>
              </w:rPr>
              <mc:AlternateContent>
                <mc:Choice Requires="wps">
                  <w:drawing>
                    <wp:anchor distT="0" distB="0" distL="114300" distR="114300" simplePos="0" relativeHeight="251689984" behindDoc="0" locked="0" layoutInCell="1" allowOverlap="1" wp14:anchorId="7A880EA3" wp14:editId="50A67F85">
                      <wp:simplePos x="0" y="0"/>
                      <wp:positionH relativeFrom="column">
                        <wp:posOffset>3000568</wp:posOffset>
                      </wp:positionH>
                      <wp:positionV relativeFrom="paragraph">
                        <wp:posOffset>92195</wp:posOffset>
                      </wp:positionV>
                      <wp:extent cx="343535" cy="194310"/>
                      <wp:effectExtent l="0" t="0" r="0" b="0"/>
                      <wp:wrapNone/>
                      <wp:docPr id="32" name="Cuadro de texto 32"/>
                      <wp:cNvGraphicFramePr/>
                      <a:graphic xmlns:a="http://schemas.openxmlformats.org/drawingml/2006/main">
                        <a:graphicData uri="http://schemas.microsoft.com/office/word/2010/wordprocessingShape">
                          <wps:wsp>
                            <wps:cNvSpPr txBox="1"/>
                            <wps:spPr>
                              <a:xfrm>
                                <a:off x="0" y="0"/>
                                <a:ext cx="343535" cy="194310"/>
                              </a:xfrm>
                              <a:prstGeom prst="rect">
                                <a:avLst/>
                              </a:prstGeom>
                              <a:noFill/>
                              <a:ln w="6350">
                                <a:noFill/>
                              </a:ln>
                            </wps:spPr>
                            <wps:txbx>
                              <w:txbxContent>
                                <w:p w14:paraId="391AE1EB" w14:textId="77777777" w:rsidR="005B29F0" w:rsidRDefault="005B29F0" w:rsidP="005B29F0">
                                  <w:pPr>
                                    <w:rPr>
                                      <w:b/>
                                      <w:color w:val="000000" w:themeColor="text1"/>
                                      <w:sz w:val="6"/>
                                    </w:rPr>
                                  </w:pPr>
                                  <w:r>
                                    <w:rPr>
                                      <w:b/>
                                      <w:color w:val="000000" w:themeColor="text1"/>
                                    </w:rPr>
                                    <w:t>**</w:t>
                                  </w:r>
                                  <w:r>
                                    <w:rPr>
                                      <w:b/>
                                      <w:color w:val="000000" w:themeColor="text1"/>
                                      <w:sz w:val="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880EA3" id="Cuadro de texto 32" o:spid="_x0000_s1032" type="#_x0000_t202" style="position:absolute;left:0;text-align:left;margin-left:236.25pt;margin-top:7.25pt;width:27.05pt;height:15.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" filled="f" stroked="f" strokeweight=".5pt">
                      <v:textbox>
                        <w:txbxContent>
                          <w:p w14:paraId="391AE1EB" w14:textId="77777777" w:rsidR="005B29F0" w:rsidRDefault="005B29F0" w:rsidP="005B29F0">
                            <w:pPr>
                              <w:rPr>
                                <w:b/>
                                <w:color w:val="000000" w:themeColor="text1"/>
                                <w:sz w:val="6"/>
                              </w:rPr>
                            </w:pPr>
                            <w:r>
                              <w:rPr>
                                <w:b/>
                                <w:color w:val="000000" w:themeColor="text1"/>
                              </w:rPr>
                              <w:t>**</w:t>
                            </w:r>
                            <w:r>
                              <w:rPr>
                                <w:b/>
                                <w:color w:val="000000" w:themeColor="text1"/>
                                <w:sz w:val="6"/>
                              </w:rPr>
                              <w:t xml:space="preserve"> </w:t>
                            </w:r>
                          </w:p>
                        </w:txbxContent>
                      </v:textbox>
                    </v:shape>
                  </w:pict>
                </mc:Fallback>
              </mc:AlternateContent>
            </w:r>
            <w:r w:rsidRPr="0075066C">
              <w:rPr>
                <w:noProof/>
                <w:lang w:eastAsia="es-BO"/>
              </w:rPr>
              <mc:AlternateContent>
                <mc:Choice Requires="wps">
                  <w:drawing>
                    <wp:anchor distT="0" distB="0" distL="114300" distR="114300" simplePos="0" relativeHeight="251688960" behindDoc="0" locked="0" layoutInCell="1" allowOverlap="1" wp14:anchorId="1E76F858" wp14:editId="55221871">
                      <wp:simplePos x="0" y="0"/>
                      <wp:positionH relativeFrom="column">
                        <wp:posOffset>35560</wp:posOffset>
                      </wp:positionH>
                      <wp:positionV relativeFrom="paragraph">
                        <wp:posOffset>143510</wp:posOffset>
                      </wp:positionV>
                      <wp:extent cx="3024000" cy="172018"/>
                      <wp:effectExtent l="19050" t="19050" r="43180" b="57150"/>
                      <wp:wrapNone/>
                      <wp:docPr id="33"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4000" cy="172018"/>
                              </a:xfrm>
                              <a:prstGeom prst="roundRect">
                                <a:avLst>
                                  <a:gd name="adj" fmla="val 16667"/>
                                </a:avLst>
                              </a:prstGeom>
                              <a:solidFill>
                                <a:srgbClr val="ED7D31">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ED7D31">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2638587" id="Rectángulo redondeado 1" o:spid="_x0000_s1026" style="position:absolute;margin-left:2.8pt;margin-top:11.3pt;width:238.1pt;height:13.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" fillcolor="#ed7d31" strokecolor="#f2f2f2" strokeweight="3pt">
                      <v:shadow on="t" color="#843c0c" opacity=".5" offset="1pt"/>
                    </v:roundrect>
                  </w:pict>
                </mc:Fallback>
              </mc:AlternateContent>
            </w:r>
          </w:p>
        </w:tc>
      </w:tr>
      <w:bookmarkEnd w:id="63"/>
    </w:tbl>
    <w:p w14:paraId="3E573646" w14:textId="77777777" w:rsidR="005B29F0" w:rsidRPr="0075066C" w:rsidRDefault="005B29F0" w:rsidP="005B29F0">
      <w:pPr>
        <w:spacing w:line="260" w:lineRule="atLeast"/>
        <w:jc w:val="both"/>
        <w:rPr>
          <w:rFonts w:ascii="Tahoma" w:hAnsi="Tahoma" w:cs="Tahoma"/>
        </w:rPr>
      </w:pPr>
    </w:p>
    <w:p w14:paraId="32C9EEAD" w14:textId="77777777" w:rsidR="005B29F0" w:rsidRPr="0075066C" w:rsidRDefault="005B29F0" w:rsidP="005B29F0">
      <w:pPr>
        <w:spacing w:line="300" w:lineRule="auto"/>
        <w:jc w:val="both"/>
        <w:rPr>
          <w:rFonts w:ascii="Tahoma" w:hAnsi="Tahoma" w:cs="Tahoma"/>
          <w:b/>
          <w:color w:val="000000"/>
          <w:lang w:val="es-ES_tradnl"/>
        </w:rPr>
      </w:pPr>
      <w:r w:rsidRPr="0075066C">
        <w:rPr>
          <w:rFonts w:ascii="Tahoma" w:hAnsi="Tahoma" w:cs="Tahoma"/>
          <w:b/>
          <w:color w:val="000000"/>
          <w:lang w:val="es-ES_tradnl"/>
        </w:rPr>
        <w:t>Notas:</w:t>
      </w:r>
    </w:p>
    <w:p w14:paraId="07D6351F" w14:textId="77777777" w:rsidR="005B29F0" w:rsidRPr="0075066C" w:rsidRDefault="005B29F0" w:rsidP="005B29F0">
      <w:pPr>
        <w:numPr>
          <w:ilvl w:val="1"/>
          <w:numId w:val="58"/>
        </w:numPr>
        <w:spacing w:line="240" w:lineRule="atLeast"/>
        <w:ind w:left="426"/>
        <w:jc w:val="both"/>
        <w:rPr>
          <w:rFonts w:ascii="Tahoma" w:hAnsi="Tahoma" w:cs="Tahoma"/>
          <w:lang w:val="es-ES_tradnl"/>
        </w:rPr>
      </w:pPr>
      <w:bookmarkStart w:id="64" w:name="_Toc71811154"/>
      <w:r w:rsidRPr="0075066C">
        <w:rPr>
          <w:rFonts w:ascii="Tahoma" w:hAnsi="Tahoma" w:cs="Tahoma"/>
          <w:lang w:val="es-ES_tradnl"/>
        </w:rPr>
        <w:t>El método de la ruta crítica (CPM) programa los alcances de la consultoría basado en:</w:t>
      </w:r>
    </w:p>
    <w:p w14:paraId="3FC0AAAC" w14:textId="77777777" w:rsidR="005B29F0" w:rsidRPr="0075066C" w:rsidRDefault="005B29F0" w:rsidP="005B29F0">
      <w:pPr>
        <w:numPr>
          <w:ilvl w:val="2"/>
          <w:numId w:val="66"/>
        </w:numPr>
        <w:spacing w:line="240" w:lineRule="atLeast"/>
        <w:ind w:left="709"/>
        <w:jc w:val="both"/>
        <w:rPr>
          <w:rFonts w:ascii="Tahoma" w:hAnsi="Tahoma" w:cs="Tahoma"/>
          <w:lang w:val="es-ES_tradnl"/>
        </w:rPr>
      </w:pPr>
      <w:r w:rsidRPr="0075066C">
        <w:rPr>
          <w:rFonts w:ascii="Tahoma" w:hAnsi="Tahoma" w:cs="Tahoma"/>
          <w:lang w:val="es-ES_tradnl"/>
        </w:rPr>
        <w:t>Lista de productos necesarios para finalizar el proyecto,</w:t>
      </w:r>
    </w:p>
    <w:p w14:paraId="5D605C1A" w14:textId="77777777" w:rsidR="005B29F0" w:rsidRPr="0075066C" w:rsidRDefault="005B29F0" w:rsidP="005B29F0">
      <w:pPr>
        <w:numPr>
          <w:ilvl w:val="2"/>
          <w:numId w:val="66"/>
        </w:numPr>
        <w:spacing w:line="240" w:lineRule="atLeast"/>
        <w:ind w:left="709"/>
        <w:jc w:val="both"/>
        <w:rPr>
          <w:rFonts w:ascii="Tahoma" w:hAnsi="Tahoma" w:cs="Tahoma"/>
          <w:lang w:val="es-ES_tradnl"/>
        </w:rPr>
      </w:pPr>
      <w:r w:rsidRPr="0075066C">
        <w:rPr>
          <w:rFonts w:ascii="Tahoma" w:hAnsi="Tahoma" w:cs="Tahoma"/>
          <w:lang w:val="es-ES_tradnl"/>
        </w:rPr>
        <w:t>Las dependencias entre los mismos,</w:t>
      </w:r>
    </w:p>
    <w:p w14:paraId="54BA468F" w14:textId="77777777" w:rsidR="005B29F0" w:rsidRPr="0075066C" w:rsidRDefault="005B29F0" w:rsidP="005B29F0">
      <w:pPr>
        <w:numPr>
          <w:ilvl w:val="2"/>
          <w:numId w:val="66"/>
        </w:numPr>
        <w:spacing w:line="240" w:lineRule="atLeast"/>
        <w:ind w:left="709"/>
        <w:jc w:val="both"/>
        <w:rPr>
          <w:rFonts w:ascii="Tahoma" w:hAnsi="Tahoma" w:cs="Tahoma"/>
          <w:lang w:val="es-ES_tradnl"/>
        </w:rPr>
      </w:pPr>
      <w:r w:rsidRPr="0075066C">
        <w:rPr>
          <w:rFonts w:ascii="Tahoma" w:hAnsi="Tahoma" w:cs="Tahoma"/>
          <w:lang w:val="es-ES_tradnl"/>
        </w:rPr>
        <w:t>El tiempo (plazo) para alcanzar cada producto.</w:t>
      </w:r>
    </w:p>
    <w:p w14:paraId="0931B21F" w14:textId="77777777" w:rsidR="005B29F0" w:rsidRPr="0075066C" w:rsidRDefault="005B29F0" w:rsidP="005B29F0">
      <w:pPr>
        <w:numPr>
          <w:ilvl w:val="1"/>
          <w:numId w:val="58"/>
        </w:numPr>
        <w:spacing w:line="240" w:lineRule="atLeast"/>
        <w:ind w:left="426"/>
        <w:jc w:val="both"/>
        <w:rPr>
          <w:rFonts w:ascii="Tahoma" w:hAnsi="Tahoma" w:cs="Tahoma"/>
          <w:lang w:val="es-ES_tradnl"/>
        </w:rPr>
      </w:pPr>
      <w:r w:rsidRPr="0075066C">
        <w:rPr>
          <w:rFonts w:ascii="Tahoma" w:hAnsi="Tahoma" w:cs="Tahoma"/>
          <w:lang w:val="es-ES_tradnl"/>
        </w:rPr>
        <w:t xml:space="preserve">Con estos valores, se establece la ruta más larga para llevar a cabo las actividades planificadas para alcanzar los productos hasta el final de la consultoría, y los puntos más tempranos y más tardíos en los que cada producto se debe alcanzar y finalizar sin que por ello se retrase la consultoría. </w:t>
      </w:r>
    </w:p>
    <w:p w14:paraId="528AFE64" w14:textId="77777777" w:rsidR="005B29F0" w:rsidRPr="0075066C" w:rsidRDefault="005B29F0" w:rsidP="005B29F0">
      <w:pPr>
        <w:numPr>
          <w:ilvl w:val="1"/>
          <w:numId w:val="58"/>
        </w:numPr>
        <w:spacing w:line="240" w:lineRule="atLeast"/>
        <w:ind w:left="426"/>
        <w:jc w:val="both"/>
        <w:rPr>
          <w:rFonts w:ascii="Tahoma" w:hAnsi="Tahoma" w:cs="Tahoma"/>
          <w:lang w:val="es-ES_tradnl"/>
        </w:rPr>
      </w:pPr>
      <w:r w:rsidRPr="0075066C">
        <w:rPr>
          <w:rFonts w:ascii="Tahoma" w:hAnsi="Tahoma" w:cs="Tahoma"/>
          <w:lang w:val="es-ES_tradnl"/>
        </w:rPr>
        <w:t>Este proceso también determina qué actividades son "críticas" (es decir, pueden alargar la ruta del proyecto).</w:t>
      </w:r>
    </w:p>
    <w:p w14:paraId="394E25D5" w14:textId="77777777" w:rsidR="005B29F0" w:rsidRPr="0075066C" w:rsidRDefault="005B29F0" w:rsidP="005B29F0">
      <w:pPr>
        <w:numPr>
          <w:ilvl w:val="1"/>
          <w:numId w:val="58"/>
        </w:numPr>
        <w:spacing w:line="240" w:lineRule="atLeast"/>
        <w:ind w:left="426"/>
        <w:jc w:val="both"/>
        <w:rPr>
          <w:rFonts w:ascii="Tahoma" w:hAnsi="Tahoma" w:cs="Tahoma"/>
          <w:lang w:val="es-ES_tradnl"/>
        </w:rPr>
      </w:pPr>
      <w:bookmarkStart w:id="65" w:name="_Hlk179908470"/>
      <w:bookmarkStart w:id="66" w:name="_Hlk170197918"/>
      <w:r w:rsidRPr="0075066C">
        <w:rPr>
          <w:rFonts w:ascii="Tahoma" w:hAnsi="Tahoma" w:cs="Tahoma"/>
          <w:lang w:val="es-ES_tradnl"/>
        </w:rPr>
        <w:t xml:space="preserve">La </w:t>
      </w:r>
      <w:bookmarkStart w:id="67" w:name="_Hlk180334785"/>
      <w:r w:rsidRPr="0075066C">
        <w:rPr>
          <w:rFonts w:ascii="Tahoma" w:hAnsi="Tahoma" w:cs="Tahoma"/>
          <w:lang w:val="es-ES_tradnl"/>
        </w:rPr>
        <w:t xml:space="preserve">Entidad Ejecutora tendrá hasta 5 días hábiles como máximo para presentar el inicio de las gestiones correspondientes a la emisión de los </w:t>
      </w:r>
      <w:r w:rsidRPr="0075066C">
        <w:rPr>
          <w:rFonts w:ascii="Tahoma" w:hAnsi="Tahoma" w:cs="Tahoma"/>
          <w:color w:val="3333FF"/>
          <w:lang w:val="es-ES_tradnl"/>
        </w:rPr>
        <w:t>Certificados</w:t>
      </w:r>
      <w:r w:rsidRPr="0075066C">
        <w:rPr>
          <w:rFonts w:ascii="Tahoma" w:hAnsi="Tahoma" w:cs="Tahoma"/>
          <w:lang w:val="es-ES_tradnl"/>
        </w:rPr>
        <w:t xml:space="preserve"> de No Propiedad emitido por Derechos reales, en caso de incumplimiento de los plazos indicados atribuibles a la Entidad Ejecutora, no serán considerados como evento compensable. Por otro lado, si el retraso </w:t>
      </w:r>
      <w:r w:rsidRPr="0075066C">
        <w:rPr>
          <w:rFonts w:ascii="Tahoma" w:hAnsi="Tahoma" w:cs="Tahoma"/>
          <w:color w:val="3333FF"/>
          <w:lang w:val="es-ES_tradnl"/>
        </w:rPr>
        <w:t xml:space="preserve">se da </w:t>
      </w:r>
      <w:r w:rsidRPr="0075066C">
        <w:rPr>
          <w:rFonts w:ascii="Tahoma" w:hAnsi="Tahoma" w:cs="Tahoma"/>
          <w:lang w:val="es-ES_tradnl"/>
        </w:rPr>
        <w:t xml:space="preserve">en la emisión de los Certificados de no Propiedad que son emitidos por Derechos Reales, el Fiscal de Proyecto analizará la posible </w:t>
      </w:r>
      <w:r w:rsidRPr="0075066C">
        <w:rPr>
          <w:rFonts w:ascii="Tahoma" w:hAnsi="Tahoma" w:cs="Tahoma"/>
          <w:color w:val="3333FF"/>
          <w:lang w:val="es-ES_tradnl"/>
        </w:rPr>
        <w:t xml:space="preserve">ampliación de plazo o suspensión de actividades </w:t>
      </w:r>
      <w:r w:rsidRPr="0075066C">
        <w:rPr>
          <w:rFonts w:ascii="Tahoma" w:hAnsi="Tahoma" w:cs="Tahoma"/>
          <w:lang w:val="es-ES_tradnl"/>
        </w:rPr>
        <w:t>del proyecto a cuyo efecto, el Inspector preparará la respectiva Orden de Cambio.</w:t>
      </w:r>
    </w:p>
    <w:p w14:paraId="060E3E9D" w14:textId="77777777" w:rsidR="005B29F0" w:rsidRPr="0075066C" w:rsidRDefault="005B29F0" w:rsidP="005B29F0">
      <w:pPr>
        <w:numPr>
          <w:ilvl w:val="1"/>
          <w:numId w:val="58"/>
        </w:numPr>
        <w:spacing w:line="240" w:lineRule="atLeast"/>
        <w:ind w:left="426"/>
        <w:jc w:val="both"/>
        <w:rPr>
          <w:rFonts w:ascii="Tahoma" w:hAnsi="Tahoma" w:cs="Tahoma"/>
          <w:lang w:val="es-ES_tradnl"/>
        </w:rPr>
      </w:pPr>
      <w:bookmarkStart w:id="68" w:name="_Hlk180160536"/>
      <w:bookmarkEnd w:id="65"/>
      <w:r w:rsidRPr="0075066C">
        <w:rPr>
          <w:rFonts w:ascii="Tahoma" w:hAnsi="Tahoma" w:cs="Tahoma"/>
        </w:rPr>
        <w:lastRenderedPageBreak/>
        <w:t>(En caso que la presentación de los documentos de los Productos remitida al Fiscal de Proyecto se encuentre en fin de semana o feriado este deberá ser presentado el primer día hábil)</w:t>
      </w:r>
    </w:p>
    <w:bookmarkEnd w:id="67"/>
    <w:bookmarkEnd w:id="68"/>
    <w:p w14:paraId="6B84C587" w14:textId="77777777" w:rsidR="005B29F0" w:rsidRPr="0075066C" w:rsidRDefault="005B29F0" w:rsidP="005B29F0">
      <w:pPr>
        <w:spacing w:line="240" w:lineRule="atLeast"/>
        <w:jc w:val="both"/>
        <w:rPr>
          <w:rFonts w:ascii="Tahoma" w:hAnsi="Tahoma" w:cs="Tahoma"/>
        </w:rPr>
      </w:pPr>
      <w:r w:rsidRPr="0075066C">
        <w:rPr>
          <w:rFonts w:ascii="Tahoma" w:hAnsi="Tahoma" w:cs="Tahoma"/>
        </w:rPr>
        <w:t>(*) Periodo constructivo de la obra.</w:t>
      </w:r>
    </w:p>
    <w:p w14:paraId="5F9ACA98" w14:textId="77777777" w:rsidR="005B29F0" w:rsidRPr="0075066C" w:rsidRDefault="005B29F0" w:rsidP="005B29F0">
      <w:pPr>
        <w:spacing w:line="240" w:lineRule="atLeast"/>
        <w:jc w:val="both"/>
        <w:rPr>
          <w:rFonts w:ascii="Tahoma" w:hAnsi="Tahoma" w:cs="Tahoma"/>
        </w:rPr>
      </w:pPr>
      <w:r w:rsidRPr="0075066C">
        <w:rPr>
          <w:rFonts w:ascii="Tahoma" w:hAnsi="Tahoma" w:cs="Tahoma"/>
        </w:rPr>
        <w:t>(**) Periodo administrativo de la consultoría.</w:t>
      </w:r>
    </w:p>
    <w:p w14:paraId="505B217A" w14:textId="77777777" w:rsidR="005B29F0" w:rsidRPr="0075066C" w:rsidRDefault="005B29F0" w:rsidP="005B29F0">
      <w:pPr>
        <w:spacing w:line="240" w:lineRule="atLeast"/>
        <w:jc w:val="both"/>
        <w:rPr>
          <w:rFonts w:ascii="Tahoma" w:hAnsi="Tahoma" w:cs="Tahoma"/>
        </w:rPr>
      </w:pPr>
      <w:r w:rsidRPr="0075066C">
        <w:rPr>
          <w:rFonts w:ascii="Tahoma" w:hAnsi="Tahoma" w:cs="Tahoma"/>
        </w:rPr>
        <w:t>En caso de que se necesite una ampliación de plazo en algún producto, se realizará una Orden de Cambio por ampliación de plazo o Contrato Modificatorio según corresponda.</w:t>
      </w:r>
    </w:p>
    <w:p w14:paraId="5320339D" w14:textId="77777777" w:rsidR="005B29F0" w:rsidRPr="0075066C" w:rsidRDefault="005B29F0" w:rsidP="005B29F0">
      <w:pPr>
        <w:spacing w:line="240" w:lineRule="atLeast"/>
        <w:jc w:val="both"/>
        <w:rPr>
          <w:rFonts w:ascii="Tahoma" w:hAnsi="Tahoma" w:cs="Tahoma"/>
        </w:rPr>
      </w:pPr>
      <w:r w:rsidRPr="0075066C">
        <w:rPr>
          <w:rFonts w:ascii="Tahoma" w:hAnsi="Tahoma" w:cs="Tahoma"/>
        </w:rPr>
        <w:t xml:space="preserve">Las multas se constituyen en un instrumento sancionatorio que no modifica </w:t>
      </w:r>
      <w:r w:rsidRPr="0075066C">
        <w:rPr>
          <w:rFonts w:ascii="Tahoma" w:hAnsi="Tahoma" w:cs="Tahoma"/>
          <w:b/>
          <w:bCs/>
        </w:rPr>
        <w:t>el plazo de ejecución del Proyecto.</w:t>
      </w:r>
    </w:p>
    <w:bookmarkEnd w:id="66"/>
    <w:p w14:paraId="1568F643" w14:textId="77777777" w:rsidR="005B29F0" w:rsidRPr="0075066C" w:rsidRDefault="005B29F0" w:rsidP="005B29F0">
      <w:pPr>
        <w:keepNext/>
        <w:numPr>
          <w:ilvl w:val="0"/>
          <w:numId w:val="43"/>
        </w:numPr>
        <w:spacing w:before="240" w:after="60" w:line="260" w:lineRule="atLeast"/>
        <w:ind w:left="360" w:hanging="360"/>
        <w:outlineLvl w:val="0"/>
        <w:rPr>
          <w:rFonts w:ascii="Tahoma" w:hAnsi="Tahoma" w:cs="Tahoma"/>
          <w:b/>
          <w:bCs/>
          <w:color w:val="000000"/>
          <w:kern w:val="32"/>
          <w:lang w:val="es-ES_tradnl"/>
        </w:rPr>
      </w:pPr>
      <w:r w:rsidRPr="0075066C">
        <w:rPr>
          <w:rFonts w:ascii="Tahoma" w:hAnsi="Tahoma" w:cs="Tahoma"/>
          <w:b/>
          <w:bCs/>
          <w:color w:val="000000"/>
          <w:kern w:val="32"/>
          <w:lang w:val="es-ES_tradnl"/>
        </w:rPr>
        <w:t>PRECIO REFERENCIAL</w:t>
      </w:r>
      <w:bookmarkEnd w:id="64"/>
    </w:p>
    <w:p w14:paraId="76BC3537" w14:textId="77777777" w:rsidR="005B29F0" w:rsidRPr="0075066C" w:rsidRDefault="005B29F0" w:rsidP="005B29F0">
      <w:pPr>
        <w:spacing w:line="240" w:lineRule="atLeast"/>
        <w:jc w:val="both"/>
        <w:rPr>
          <w:rFonts w:ascii="Tahoma" w:hAnsi="Tahoma" w:cs="Tahoma"/>
        </w:rPr>
      </w:pPr>
      <w:r w:rsidRPr="0075066C">
        <w:rPr>
          <w:rFonts w:ascii="Tahoma" w:hAnsi="Tahoma" w:cs="Tahoma"/>
        </w:rPr>
        <w:t xml:space="preserve">El Precio Referencial destinado al Objeto de Contratación es de </w:t>
      </w:r>
      <w:r w:rsidRPr="0075066C">
        <w:rPr>
          <w:rFonts w:ascii="Tahoma" w:hAnsi="Tahoma" w:cs="Tahoma"/>
          <w:b/>
          <w:color w:val="FF0000"/>
        </w:rPr>
        <w:t xml:space="preserve">Bs. </w:t>
      </w:r>
      <w:r w:rsidRPr="001F40F2">
        <w:rPr>
          <w:rFonts w:ascii="Tahoma" w:hAnsi="Tahoma" w:cs="Tahoma"/>
          <w:b/>
          <w:color w:val="FF0000"/>
        </w:rPr>
        <w:t>3</w:t>
      </w:r>
      <w:r>
        <w:rPr>
          <w:rFonts w:ascii="Tahoma" w:hAnsi="Tahoma" w:cs="Tahoma"/>
          <w:b/>
          <w:color w:val="FF0000"/>
        </w:rPr>
        <w:t>.</w:t>
      </w:r>
      <w:r w:rsidRPr="001F40F2">
        <w:rPr>
          <w:rFonts w:ascii="Tahoma" w:hAnsi="Tahoma" w:cs="Tahoma"/>
          <w:b/>
          <w:color w:val="FF0000"/>
        </w:rPr>
        <w:t>129</w:t>
      </w:r>
      <w:r>
        <w:rPr>
          <w:rFonts w:ascii="Tahoma" w:hAnsi="Tahoma" w:cs="Tahoma"/>
          <w:b/>
          <w:color w:val="FF0000"/>
        </w:rPr>
        <w:t>.</w:t>
      </w:r>
      <w:r w:rsidRPr="001F40F2">
        <w:rPr>
          <w:rFonts w:ascii="Tahoma" w:hAnsi="Tahoma" w:cs="Tahoma"/>
          <w:b/>
          <w:color w:val="FF0000"/>
        </w:rPr>
        <w:t>511,28</w:t>
      </w:r>
      <w:r w:rsidRPr="0075066C">
        <w:rPr>
          <w:rFonts w:ascii="Tahoma" w:hAnsi="Tahoma" w:cs="Tahoma"/>
          <w:b/>
          <w:color w:val="FF0000"/>
        </w:rPr>
        <w:t xml:space="preserve"> (</w:t>
      </w:r>
      <w:r>
        <w:rPr>
          <w:rFonts w:ascii="Tahoma" w:hAnsi="Tahoma" w:cs="Tahoma"/>
          <w:b/>
          <w:color w:val="FF0000"/>
        </w:rPr>
        <w:t>tres millones ciento veinte y nueve mil quinientos once 28/</w:t>
      </w:r>
      <w:proofErr w:type="gramStart"/>
      <w:r>
        <w:rPr>
          <w:rFonts w:ascii="Tahoma" w:hAnsi="Tahoma" w:cs="Tahoma"/>
          <w:b/>
          <w:color w:val="FF0000"/>
        </w:rPr>
        <w:t xml:space="preserve">100 </w:t>
      </w:r>
      <w:r w:rsidRPr="0075066C">
        <w:rPr>
          <w:rFonts w:ascii="Tahoma" w:hAnsi="Tahoma" w:cs="Tahoma"/>
          <w:b/>
          <w:color w:val="FF0000"/>
        </w:rPr>
        <w:t>)</w:t>
      </w:r>
      <w:proofErr w:type="gramEnd"/>
      <w:r w:rsidRPr="0075066C">
        <w:rPr>
          <w:rFonts w:ascii="Tahoma" w:hAnsi="Tahoma" w:cs="Tahoma"/>
          <w:b/>
          <w:color w:val="FF0000"/>
        </w:rPr>
        <w:t>.</w:t>
      </w:r>
      <w:r w:rsidRPr="0075066C">
        <w:rPr>
          <w:rFonts w:ascii="Tahoma" w:hAnsi="Tahoma" w:cs="Tahoma"/>
          <w:color w:val="FF0000"/>
        </w:rPr>
        <w:t xml:space="preserve"> </w:t>
      </w:r>
      <w:r w:rsidRPr="0075066C">
        <w:rPr>
          <w:rFonts w:ascii="Tahoma" w:hAnsi="Tahoma" w:cs="Tahoma"/>
        </w:rPr>
        <w:t>Que contempla los costos de todos los componentes del Proyecto de: Capacitación, Asistencia Técnica y Seguimiento y Provisión/Dotación de Materiales de Construcción.</w:t>
      </w:r>
    </w:p>
    <w:p w14:paraId="2D5266C2" w14:textId="77777777" w:rsidR="005B29F0" w:rsidRPr="0075066C" w:rsidRDefault="005B29F0" w:rsidP="005B29F0">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69" w:name="_Toc71811155"/>
      <w:r w:rsidRPr="0075066C">
        <w:rPr>
          <w:rFonts w:ascii="Tahoma" w:hAnsi="Tahoma" w:cs="Tahoma"/>
          <w:b/>
          <w:bCs/>
          <w:color w:val="000000"/>
          <w:kern w:val="32"/>
          <w:lang w:val="es-ES_tradnl"/>
        </w:rPr>
        <w:t>FORMA DE PAGO.</w:t>
      </w:r>
      <w:bookmarkEnd w:id="69"/>
    </w:p>
    <w:p w14:paraId="4D3CE9FB" w14:textId="77777777" w:rsidR="005B29F0" w:rsidRDefault="005B29F0" w:rsidP="005B29F0">
      <w:pPr>
        <w:spacing w:line="300" w:lineRule="auto"/>
        <w:jc w:val="both"/>
        <w:rPr>
          <w:rFonts w:ascii="Tahoma" w:hAnsi="Tahoma" w:cs="Tahoma"/>
          <w:lang w:val="es-ES_tradnl"/>
        </w:rPr>
      </w:pPr>
      <w:r w:rsidRPr="0075066C">
        <w:rPr>
          <w:rFonts w:ascii="Tahoma" w:hAnsi="Tahoma" w:cs="Tahoma"/>
          <w:lang w:val="es-ES_tradnl"/>
        </w:rPr>
        <w:t>Se realizará el pago según el siguiente detalle:</w:t>
      </w:r>
    </w:p>
    <w:p w14:paraId="34E9234B" w14:textId="77777777" w:rsidR="005B29F0" w:rsidRDefault="005B29F0" w:rsidP="005B29F0">
      <w:pPr>
        <w:spacing w:line="300" w:lineRule="auto"/>
        <w:jc w:val="both"/>
        <w:rPr>
          <w:rFonts w:ascii="Tahoma" w:hAnsi="Tahoma" w:cs="Tahoma"/>
          <w:lang w:val="es-ES_tradnl"/>
        </w:rPr>
      </w:pPr>
    </w:p>
    <w:tbl>
      <w:tblPr>
        <w:tblW w:w="9020" w:type="dxa"/>
        <w:tblCellMar>
          <w:left w:w="70" w:type="dxa"/>
          <w:right w:w="70" w:type="dxa"/>
        </w:tblCellMar>
        <w:tblLook w:val="04A0" w:firstRow="1" w:lastRow="0" w:firstColumn="1" w:lastColumn="0" w:noHBand="0" w:noVBand="1"/>
      </w:tblPr>
      <w:tblGrid>
        <w:gridCol w:w="638"/>
        <w:gridCol w:w="895"/>
        <w:gridCol w:w="899"/>
        <w:gridCol w:w="896"/>
        <w:gridCol w:w="1257"/>
        <w:gridCol w:w="1260"/>
        <w:gridCol w:w="3139"/>
        <w:gridCol w:w="146"/>
      </w:tblGrid>
      <w:tr w:rsidR="005B29F0" w:rsidRPr="001F40F2" w14:paraId="671F7C43" w14:textId="77777777" w:rsidTr="00B65CAA">
        <w:trPr>
          <w:gridAfter w:val="1"/>
          <w:wAfter w:w="36" w:type="dxa"/>
          <w:trHeight w:val="450"/>
        </w:trPr>
        <w:tc>
          <w:tcPr>
            <w:tcW w:w="638"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EFBB74E" w14:textId="77777777" w:rsidR="005B29F0" w:rsidRPr="001F40F2" w:rsidRDefault="005B29F0" w:rsidP="00B65CAA">
            <w:pPr>
              <w:rPr>
                <w:rFonts w:ascii="Calibri" w:hAnsi="Calibri" w:cs="Calibri"/>
                <w:b/>
                <w:bCs/>
                <w:color w:val="000000"/>
                <w:sz w:val="16"/>
                <w:szCs w:val="16"/>
                <w:lang w:eastAsia="es-BO"/>
              </w:rPr>
            </w:pPr>
            <w:proofErr w:type="spellStart"/>
            <w:r w:rsidRPr="001F40F2">
              <w:rPr>
                <w:rFonts w:ascii="Calibri" w:hAnsi="Calibri" w:cs="Calibri"/>
                <w:b/>
                <w:bCs/>
                <w:color w:val="000000"/>
                <w:sz w:val="16"/>
                <w:szCs w:val="16"/>
                <w:lang w:eastAsia="es-BO"/>
              </w:rPr>
              <w:t>N°</w:t>
            </w:r>
            <w:proofErr w:type="spellEnd"/>
            <w:r w:rsidRPr="001F40F2">
              <w:rPr>
                <w:rFonts w:ascii="Calibri" w:hAnsi="Calibri" w:cs="Calibri"/>
                <w:b/>
                <w:bCs/>
                <w:color w:val="000000"/>
                <w:sz w:val="16"/>
                <w:szCs w:val="16"/>
                <w:lang w:eastAsia="es-BO"/>
              </w:rPr>
              <w:t xml:space="preserve"> de </w:t>
            </w:r>
            <w:r w:rsidRPr="001F40F2">
              <w:rPr>
                <w:rFonts w:ascii="Calibri" w:hAnsi="Calibri" w:cs="Calibri"/>
                <w:b/>
                <w:bCs/>
                <w:color w:val="000000"/>
                <w:sz w:val="16"/>
                <w:szCs w:val="16"/>
                <w:lang w:eastAsia="es-BO"/>
              </w:rPr>
              <w:br/>
              <w:t xml:space="preserve"> Pago</w:t>
            </w:r>
          </w:p>
        </w:tc>
        <w:tc>
          <w:tcPr>
            <w:tcW w:w="3947"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9B41AFB" w14:textId="77777777" w:rsidR="005B29F0" w:rsidRPr="001F40F2" w:rsidRDefault="005B29F0" w:rsidP="00B65CAA">
            <w:pPr>
              <w:rPr>
                <w:rFonts w:ascii="Calibri" w:hAnsi="Calibri" w:cs="Calibri"/>
                <w:b/>
                <w:bCs/>
                <w:color w:val="000000"/>
                <w:sz w:val="16"/>
                <w:szCs w:val="16"/>
                <w:lang w:eastAsia="es-BO"/>
              </w:rPr>
            </w:pPr>
            <w:r w:rsidRPr="001F40F2">
              <w:rPr>
                <w:rFonts w:ascii="Calibri" w:hAnsi="Calibri" w:cs="Calibri"/>
                <w:b/>
                <w:bCs/>
                <w:color w:val="000000"/>
                <w:sz w:val="16"/>
                <w:szCs w:val="16"/>
                <w:lang w:eastAsia="es-BO"/>
              </w:rPr>
              <w:t>Componentes de Financiamiento</w:t>
            </w:r>
          </w:p>
        </w:tc>
        <w:tc>
          <w:tcPr>
            <w:tcW w:w="126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D7BDB8A" w14:textId="77777777" w:rsidR="005B29F0" w:rsidRPr="001F40F2" w:rsidRDefault="005B29F0" w:rsidP="00B65CAA">
            <w:pPr>
              <w:rPr>
                <w:rFonts w:ascii="Calibri" w:hAnsi="Calibri" w:cs="Calibri"/>
                <w:b/>
                <w:bCs/>
                <w:color w:val="000000"/>
                <w:sz w:val="16"/>
                <w:szCs w:val="16"/>
                <w:lang w:eastAsia="es-BO"/>
              </w:rPr>
            </w:pPr>
            <w:r w:rsidRPr="001F40F2">
              <w:rPr>
                <w:rFonts w:ascii="Calibri" w:hAnsi="Calibri" w:cs="Calibri"/>
                <w:b/>
                <w:bCs/>
                <w:color w:val="000000"/>
                <w:sz w:val="16"/>
                <w:szCs w:val="16"/>
                <w:lang w:eastAsia="es-BO"/>
              </w:rPr>
              <w:t>TOTAL</w:t>
            </w:r>
          </w:p>
        </w:tc>
        <w:tc>
          <w:tcPr>
            <w:tcW w:w="3139"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33A1F422" w14:textId="77777777" w:rsidR="005B29F0" w:rsidRPr="001F40F2" w:rsidRDefault="005B29F0" w:rsidP="00B65CAA">
            <w:pPr>
              <w:rPr>
                <w:rFonts w:ascii="Calibri" w:hAnsi="Calibri" w:cs="Calibri"/>
                <w:b/>
                <w:bCs/>
                <w:color w:val="000000"/>
                <w:sz w:val="16"/>
                <w:szCs w:val="16"/>
                <w:lang w:eastAsia="es-BO"/>
              </w:rPr>
            </w:pPr>
            <w:r w:rsidRPr="001F40F2">
              <w:rPr>
                <w:rFonts w:ascii="Calibri" w:hAnsi="Calibri" w:cs="Calibri"/>
                <w:b/>
                <w:bCs/>
                <w:color w:val="000000"/>
                <w:sz w:val="16"/>
                <w:szCs w:val="16"/>
                <w:lang w:eastAsia="es-BO"/>
              </w:rPr>
              <w:t xml:space="preserve">Requisito para proceder con el pago </w:t>
            </w:r>
            <w:r w:rsidRPr="001F40F2">
              <w:rPr>
                <w:rFonts w:ascii="Calibri" w:hAnsi="Calibri" w:cs="Calibri"/>
                <w:b/>
                <w:bCs/>
                <w:color w:val="000000"/>
                <w:sz w:val="16"/>
                <w:szCs w:val="16"/>
                <w:lang w:eastAsia="es-BO"/>
              </w:rPr>
              <w:br/>
              <w:t>(*)</w:t>
            </w:r>
          </w:p>
        </w:tc>
      </w:tr>
      <w:tr w:rsidR="005B29F0" w:rsidRPr="001F40F2" w14:paraId="2159CD97" w14:textId="77777777" w:rsidTr="00B65CAA">
        <w:trPr>
          <w:trHeight w:val="225"/>
        </w:trPr>
        <w:tc>
          <w:tcPr>
            <w:tcW w:w="638" w:type="dxa"/>
            <w:vMerge/>
            <w:tcBorders>
              <w:top w:val="single" w:sz="4" w:space="0" w:color="000000"/>
              <w:left w:val="single" w:sz="4" w:space="0" w:color="000000"/>
              <w:bottom w:val="single" w:sz="4" w:space="0" w:color="000000"/>
              <w:right w:val="single" w:sz="4" w:space="0" w:color="000000"/>
            </w:tcBorders>
            <w:vAlign w:val="center"/>
            <w:hideMark/>
          </w:tcPr>
          <w:p w14:paraId="3DEF1438" w14:textId="77777777" w:rsidR="005B29F0" w:rsidRPr="001F40F2" w:rsidRDefault="005B29F0" w:rsidP="00B65CAA">
            <w:pPr>
              <w:rPr>
                <w:rFonts w:ascii="Calibri" w:hAnsi="Calibri" w:cs="Calibri"/>
                <w:b/>
                <w:bCs/>
                <w:color w:val="000000"/>
                <w:sz w:val="16"/>
                <w:szCs w:val="16"/>
                <w:lang w:eastAsia="es-BO"/>
              </w:rPr>
            </w:pPr>
          </w:p>
        </w:tc>
        <w:tc>
          <w:tcPr>
            <w:tcW w:w="3947" w:type="dxa"/>
            <w:gridSpan w:val="4"/>
            <w:vMerge/>
            <w:tcBorders>
              <w:top w:val="single" w:sz="4" w:space="0" w:color="000000"/>
              <w:left w:val="single" w:sz="4" w:space="0" w:color="000000"/>
              <w:bottom w:val="single" w:sz="4" w:space="0" w:color="000000"/>
              <w:right w:val="single" w:sz="4" w:space="0" w:color="000000"/>
            </w:tcBorders>
            <w:vAlign w:val="center"/>
            <w:hideMark/>
          </w:tcPr>
          <w:p w14:paraId="17E7882E" w14:textId="77777777" w:rsidR="005B29F0" w:rsidRPr="001F40F2" w:rsidRDefault="005B29F0" w:rsidP="00B65CAA">
            <w:pPr>
              <w:rPr>
                <w:rFonts w:ascii="Calibri" w:hAnsi="Calibri" w:cs="Calibri"/>
                <w:b/>
                <w:bCs/>
                <w:color w:val="000000"/>
                <w:sz w:val="16"/>
                <w:szCs w:val="16"/>
                <w:lang w:eastAsia="es-BO"/>
              </w:rPr>
            </w:pPr>
          </w:p>
        </w:tc>
        <w:tc>
          <w:tcPr>
            <w:tcW w:w="1260" w:type="dxa"/>
            <w:vMerge/>
            <w:tcBorders>
              <w:top w:val="single" w:sz="4" w:space="0" w:color="000000"/>
              <w:left w:val="single" w:sz="4" w:space="0" w:color="000000"/>
              <w:bottom w:val="single" w:sz="4" w:space="0" w:color="000000"/>
              <w:right w:val="single" w:sz="4" w:space="0" w:color="000000"/>
            </w:tcBorders>
            <w:vAlign w:val="center"/>
            <w:hideMark/>
          </w:tcPr>
          <w:p w14:paraId="28600C67" w14:textId="77777777" w:rsidR="005B29F0" w:rsidRPr="001F40F2" w:rsidRDefault="005B29F0" w:rsidP="00B65CAA">
            <w:pPr>
              <w:rPr>
                <w:rFonts w:ascii="Calibri" w:hAnsi="Calibri" w:cs="Calibri"/>
                <w:b/>
                <w:bCs/>
                <w:color w:val="000000"/>
                <w:sz w:val="16"/>
                <w:szCs w:val="16"/>
                <w:lang w:eastAsia="es-BO"/>
              </w:rPr>
            </w:pPr>
          </w:p>
        </w:tc>
        <w:tc>
          <w:tcPr>
            <w:tcW w:w="3139" w:type="dxa"/>
            <w:vMerge/>
            <w:tcBorders>
              <w:top w:val="single" w:sz="4" w:space="0" w:color="000000"/>
              <w:left w:val="single" w:sz="4" w:space="0" w:color="000000"/>
              <w:bottom w:val="single" w:sz="4" w:space="0" w:color="000000"/>
              <w:right w:val="single" w:sz="4" w:space="0" w:color="000000"/>
            </w:tcBorders>
            <w:vAlign w:val="center"/>
            <w:hideMark/>
          </w:tcPr>
          <w:p w14:paraId="07C88E08" w14:textId="77777777" w:rsidR="005B29F0" w:rsidRPr="001F40F2" w:rsidRDefault="005B29F0" w:rsidP="00B65CAA">
            <w:pPr>
              <w:rPr>
                <w:rFonts w:ascii="Calibri" w:hAnsi="Calibri" w:cs="Calibri"/>
                <w:b/>
                <w:bCs/>
                <w:color w:val="000000"/>
                <w:sz w:val="16"/>
                <w:szCs w:val="16"/>
                <w:lang w:eastAsia="es-BO"/>
              </w:rPr>
            </w:pPr>
          </w:p>
        </w:tc>
        <w:tc>
          <w:tcPr>
            <w:tcW w:w="36" w:type="dxa"/>
            <w:tcBorders>
              <w:top w:val="nil"/>
              <w:left w:val="nil"/>
              <w:bottom w:val="nil"/>
              <w:right w:val="nil"/>
            </w:tcBorders>
            <w:shd w:val="clear" w:color="auto" w:fill="auto"/>
            <w:noWrap/>
            <w:vAlign w:val="bottom"/>
            <w:hideMark/>
          </w:tcPr>
          <w:p w14:paraId="33FD8EBE" w14:textId="77777777" w:rsidR="005B29F0" w:rsidRPr="001F40F2" w:rsidRDefault="005B29F0" w:rsidP="00B65CAA">
            <w:pPr>
              <w:rPr>
                <w:rFonts w:ascii="Calibri" w:hAnsi="Calibri" w:cs="Calibri"/>
                <w:b/>
                <w:bCs/>
                <w:color w:val="000000"/>
                <w:sz w:val="16"/>
                <w:szCs w:val="16"/>
                <w:lang w:eastAsia="es-BO"/>
              </w:rPr>
            </w:pPr>
          </w:p>
        </w:tc>
      </w:tr>
      <w:tr w:rsidR="005B29F0" w:rsidRPr="001F40F2" w14:paraId="6E629A86" w14:textId="77777777" w:rsidTr="00B65CAA">
        <w:trPr>
          <w:trHeight w:val="225"/>
        </w:trPr>
        <w:tc>
          <w:tcPr>
            <w:tcW w:w="638" w:type="dxa"/>
            <w:vMerge/>
            <w:tcBorders>
              <w:top w:val="single" w:sz="4" w:space="0" w:color="000000"/>
              <w:left w:val="single" w:sz="4" w:space="0" w:color="000000"/>
              <w:bottom w:val="single" w:sz="4" w:space="0" w:color="000000"/>
              <w:right w:val="single" w:sz="4" w:space="0" w:color="000000"/>
            </w:tcBorders>
            <w:vAlign w:val="center"/>
            <w:hideMark/>
          </w:tcPr>
          <w:p w14:paraId="0D30E709" w14:textId="77777777" w:rsidR="005B29F0" w:rsidRPr="001F40F2" w:rsidRDefault="005B29F0" w:rsidP="00B65CAA">
            <w:pPr>
              <w:rPr>
                <w:rFonts w:ascii="Calibri" w:hAnsi="Calibri" w:cs="Calibri"/>
                <w:b/>
                <w:bCs/>
                <w:color w:val="000000"/>
                <w:sz w:val="16"/>
                <w:szCs w:val="16"/>
                <w:lang w:eastAsia="es-BO"/>
              </w:rPr>
            </w:pPr>
          </w:p>
        </w:tc>
        <w:tc>
          <w:tcPr>
            <w:tcW w:w="179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81BFB32" w14:textId="77777777" w:rsidR="005B29F0" w:rsidRPr="001F40F2" w:rsidRDefault="005B29F0" w:rsidP="00B65CAA">
            <w:pPr>
              <w:rPr>
                <w:rFonts w:ascii="Calibri" w:hAnsi="Calibri" w:cs="Calibri"/>
                <w:b/>
                <w:bCs/>
                <w:color w:val="000000"/>
                <w:sz w:val="16"/>
                <w:szCs w:val="16"/>
                <w:lang w:eastAsia="es-BO"/>
              </w:rPr>
            </w:pPr>
            <w:r w:rsidRPr="001F40F2">
              <w:rPr>
                <w:rFonts w:ascii="Calibri" w:hAnsi="Calibri" w:cs="Calibri"/>
                <w:b/>
                <w:bCs/>
                <w:color w:val="000000"/>
                <w:sz w:val="16"/>
                <w:szCs w:val="16"/>
                <w:lang w:eastAsia="es-BO"/>
              </w:rPr>
              <w:t xml:space="preserve">Capacitación, Asistencia </w:t>
            </w:r>
            <w:r w:rsidRPr="001F40F2">
              <w:rPr>
                <w:rFonts w:ascii="Calibri" w:hAnsi="Calibri" w:cs="Calibri"/>
                <w:b/>
                <w:bCs/>
                <w:color w:val="000000"/>
                <w:sz w:val="16"/>
                <w:szCs w:val="16"/>
                <w:lang w:eastAsia="es-BO"/>
              </w:rPr>
              <w:br/>
              <w:t xml:space="preserve"> Técnica, Seguimiento</w:t>
            </w:r>
          </w:p>
        </w:tc>
        <w:tc>
          <w:tcPr>
            <w:tcW w:w="215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5480661C" w14:textId="77777777" w:rsidR="005B29F0" w:rsidRPr="001F40F2" w:rsidRDefault="005B29F0" w:rsidP="00B65CAA">
            <w:pPr>
              <w:rPr>
                <w:rFonts w:ascii="Calibri" w:hAnsi="Calibri" w:cs="Calibri"/>
                <w:b/>
                <w:bCs/>
                <w:color w:val="000000"/>
                <w:sz w:val="16"/>
                <w:szCs w:val="16"/>
                <w:lang w:eastAsia="es-BO"/>
              </w:rPr>
            </w:pPr>
            <w:r w:rsidRPr="001F40F2">
              <w:rPr>
                <w:rFonts w:ascii="Calibri" w:hAnsi="Calibri" w:cs="Calibri"/>
                <w:b/>
                <w:bCs/>
                <w:color w:val="000000"/>
                <w:sz w:val="16"/>
                <w:szCs w:val="16"/>
                <w:lang w:eastAsia="es-BO"/>
              </w:rPr>
              <w:t xml:space="preserve">Provisión/dotación de </w:t>
            </w:r>
            <w:r w:rsidRPr="001F40F2">
              <w:rPr>
                <w:rFonts w:ascii="Calibri" w:hAnsi="Calibri" w:cs="Calibri"/>
                <w:b/>
                <w:bCs/>
                <w:color w:val="000000"/>
                <w:sz w:val="16"/>
                <w:szCs w:val="16"/>
                <w:lang w:eastAsia="es-BO"/>
              </w:rPr>
              <w:br/>
              <w:t xml:space="preserve"> Materiales de </w:t>
            </w:r>
            <w:r w:rsidRPr="001F40F2">
              <w:rPr>
                <w:rFonts w:ascii="Calibri" w:hAnsi="Calibri" w:cs="Calibri"/>
                <w:b/>
                <w:bCs/>
                <w:color w:val="000000"/>
                <w:sz w:val="16"/>
                <w:szCs w:val="16"/>
                <w:lang w:eastAsia="es-BO"/>
              </w:rPr>
              <w:br/>
              <w:t xml:space="preserve"> Construcción </w:t>
            </w:r>
            <w:r w:rsidRPr="001F40F2">
              <w:rPr>
                <w:rFonts w:ascii="Calibri" w:hAnsi="Calibri" w:cs="Calibri"/>
                <w:b/>
                <w:bCs/>
                <w:color w:val="000000"/>
                <w:sz w:val="16"/>
                <w:szCs w:val="16"/>
                <w:lang w:eastAsia="es-BO"/>
              </w:rPr>
              <w:br/>
              <w:t xml:space="preserve"> (referencial) **</w:t>
            </w:r>
          </w:p>
        </w:tc>
        <w:tc>
          <w:tcPr>
            <w:tcW w:w="1260" w:type="dxa"/>
            <w:vMerge/>
            <w:tcBorders>
              <w:top w:val="single" w:sz="4" w:space="0" w:color="000000"/>
              <w:left w:val="single" w:sz="4" w:space="0" w:color="000000"/>
              <w:bottom w:val="single" w:sz="4" w:space="0" w:color="000000"/>
              <w:right w:val="single" w:sz="4" w:space="0" w:color="000000"/>
            </w:tcBorders>
            <w:vAlign w:val="center"/>
            <w:hideMark/>
          </w:tcPr>
          <w:p w14:paraId="5CDA1BCF" w14:textId="77777777" w:rsidR="005B29F0" w:rsidRPr="001F40F2" w:rsidRDefault="005B29F0" w:rsidP="00B65CAA">
            <w:pPr>
              <w:rPr>
                <w:rFonts w:ascii="Calibri" w:hAnsi="Calibri" w:cs="Calibri"/>
                <w:b/>
                <w:bCs/>
                <w:color w:val="000000"/>
                <w:sz w:val="16"/>
                <w:szCs w:val="16"/>
                <w:lang w:eastAsia="es-BO"/>
              </w:rPr>
            </w:pPr>
          </w:p>
        </w:tc>
        <w:tc>
          <w:tcPr>
            <w:tcW w:w="3139" w:type="dxa"/>
            <w:vMerge/>
            <w:tcBorders>
              <w:top w:val="single" w:sz="4" w:space="0" w:color="000000"/>
              <w:left w:val="single" w:sz="4" w:space="0" w:color="000000"/>
              <w:bottom w:val="single" w:sz="4" w:space="0" w:color="000000"/>
              <w:right w:val="single" w:sz="4" w:space="0" w:color="000000"/>
            </w:tcBorders>
            <w:vAlign w:val="center"/>
            <w:hideMark/>
          </w:tcPr>
          <w:p w14:paraId="3669B3A9" w14:textId="77777777" w:rsidR="005B29F0" w:rsidRPr="001F40F2" w:rsidRDefault="005B29F0" w:rsidP="00B65CAA">
            <w:pPr>
              <w:rPr>
                <w:rFonts w:ascii="Calibri" w:hAnsi="Calibri" w:cs="Calibri"/>
                <w:b/>
                <w:bCs/>
                <w:color w:val="000000"/>
                <w:sz w:val="16"/>
                <w:szCs w:val="16"/>
                <w:lang w:eastAsia="es-BO"/>
              </w:rPr>
            </w:pPr>
          </w:p>
        </w:tc>
        <w:tc>
          <w:tcPr>
            <w:tcW w:w="36" w:type="dxa"/>
            <w:vAlign w:val="center"/>
            <w:hideMark/>
          </w:tcPr>
          <w:p w14:paraId="101E1D9C" w14:textId="77777777" w:rsidR="005B29F0" w:rsidRPr="001F40F2" w:rsidRDefault="005B29F0" w:rsidP="00B65CAA">
            <w:pPr>
              <w:rPr>
                <w:lang w:eastAsia="es-BO"/>
              </w:rPr>
            </w:pPr>
          </w:p>
        </w:tc>
      </w:tr>
      <w:tr w:rsidR="005B29F0" w:rsidRPr="001F40F2" w14:paraId="04C76A20" w14:textId="77777777" w:rsidTr="00B65CAA">
        <w:trPr>
          <w:trHeight w:val="225"/>
        </w:trPr>
        <w:tc>
          <w:tcPr>
            <w:tcW w:w="638" w:type="dxa"/>
            <w:vMerge/>
            <w:tcBorders>
              <w:top w:val="single" w:sz="4" w:space="0" w:color="000000"/>
              <w:left w:val="single" w:sz="4" w:space="0" w:color="000000"/>
              <w:bottom w:val="single" w:sz="4" w:space="0" w:color="000000"/>
              <w:right w:val="single" w:sz="4" w:space="0" w:color="000000"/>
            </w:tcBorders>
            <w:vAlign w:val="center"/>
            <w:hideMark/>
          </w:tcPr>
          <w:p w14:paraId="57CEF100" w14:textId="77777777" w:rsidR="005B29F0" w:rsidRPr="001F40F2" w:rsidRDefault="005B29F0" w:rsidP="00B65CAA">
            <w:pPr>
              <w:rPr>
                <w:rFonts w:ascii="Calibri" w:hAnsi="Calibri" w:cs="Calibri"/>
                <w:b/>
                <w:bCs/>
                <w:color w:val="000000"/>
                <w:sz w:val="16"/>
                <w:szCs w:val="16"/>
                <w:lang w:eastAsia="es-BO"/>
              </w:rPr>
            </w:pPr>
          </w:p>
        </w:tc>
        <w:tc>
          <w:tcPr>
            <w:tcW w:w="1794" w:type="dxa"/>
            <w:gridSpan w:val="2"/>
            <w:vMerge/>
            <w:tcBorders>
              <w:top w:val="single" w:sz="4" w:space="0" w:color="000000"/>
              <w:left w:val="single" w:sz="4" w:space="0" w:color="000000"/>
              <w:bottom w:val="single" w:sz="4" w:space="0" w:color="000000"/>
              <w:right w:val="single" w:sz="4" w:space="0" w:color="000000"/>
            </w:tcBorders>
            <w:vAlign w:val="center"/>
            <w:hideMark/>
          </w:tcPr>
          <w:p w14:paraId="3900839D" w14:textId="77777777" w:rsidR="005B29F0" w:rsidRPr="001F40F2" w:rsidRDefault="005B29F0" w:rsidP="00B65CAA">
            <w:pPr>
              <w:rPr>
                <w:rFonts w:ascii="Calibri" w:hAnsi="Calibri" w:cs="Calibri"/>
                <w:b/>
                <w:bCs/>
                <w:color w:val="000000"/>
                <w:sz w:val="16"/>
                <w:szCs w:val="16"/>
                <w:lang w:eastAsia="es-BO"/>
              </w:rPr>
            </w:pPr>
          </w:p>
        </w:tc>
        <w:tc>
          <w:tcPr>
            <w:tcW w:w="2153" w:type="dxa"/>
            <w:gridSpan w:val="2"/>
            <w:vMerge/>
            <w:tcBorders>
              <w:top w:val="single" w:sz="4" w:space="0" w:color="000000"/>
              <w:left w:val="single" w:sz="4" w:space="0" w:color="000000"/>
              <w:bottom w:val="single" w:sz="4" w:space="0" w:color="000000"/>
              <w:right w:val="single" w:sz="4" w:space="0" w:color="000000"/>
            </w:tcBorders>
            <w:vAlign w:val="center"/>
            <w:hideMark/>
          </w:tcPr>
          <w:p w14:paraId="63C5E61D" w14:textId="77777777" w:rsidR="005B29F0" w:rsidRPr="001F40F2" w:rsidRDefault="005B29F0" w:rsidP="00B65CAA">
            <w:pPr>
              <w:rPr>
                <w:rFonts w:ascii="Calibri" w:hAnsi="Calibri" w:cs="Calibri"/>
                <w:b/>
                <w:bCs/>
                <w:color w:val="000000"/>
                <w:sz w:val="16"/>
                <w:szCs w:val="16"/>
                <w:lang w:eastAsia="es-BO"/>
              </w:rPr>
            </w:pPr>
          </w:p>
        </w:tc>
        <w:tc>
          <w:tcPr>
            <w:tcW w:w="1260" w:type="dxa"/>
            <w:vMerge/>
            <w:tcBorders>
              <w:top w:val="single" w:sz="4" w:space="0" w:color="000000"/>
              <w:left w:val="single" w:sz="4" w:space="0" w:color="000000"/>
              <w:bottom w:val="single" w:sz="4" w:space="0" w:color="000000"/>
              <w:right w:val="single" w:sz="4" w:space="0" w:color="000000"/>
            </w:tcBorders>
            <w:vAlign w:val="center"/>
            <w:hideMark/>
          </w:tcPr>
          <w:p w14:paraId="3A19DCB3" w14:textId="77777777" w:rsidR="005B29F0" w:rsidRPr="001F40F2" w:rsidRDefault="005B29F0" w:rsidP="00B65CAA">
            <w:pPr>
              <w:rPr>
                <w:rFonts w:ascii="Calibri" w:hAnsi="Calibri" w:cs="Calibri"/>
                <w:b/>
                <w:bCs/>
                <w:color w:val="000000"/>
                <w:sz w:val="16"/>
                <w:szCs w:val="16"/>
                <w:lang w:eastAsia="es-BO"/>
              </w:rPr>
            </w:pPr>
          </w:p>
        </w:tc>
        <w:tc>
          <w:tcPr>
            <w:tcW w:w="3139" w:type="dxa"/>
            <w:vMerge/>
            <w:tcBorders>
              <w:top w:val="single" w:sz="4" w:space="0" w:color="000000"/>
              <w:left w:val="single" w:sz="4" w:space="0" w:color="000000"/>
              <w:bottom w:val="single" w:sz="4" w:space="0" w:color="000000"/>
              <w:right w:val="single" w:sz="4" w:space="0" w:color="000000"/>
            </w:tcBorders>
            <w:vAlign w:val="center"/>
            <w:hideMark/>
          </w:tcPr>
          <w:p w14:paraId="0D3483AA" w14:textId="77777777" w:rsidR="005B29F0" w:rsidRPr="001F40F2" w:rsidRDefault="005B29F0" w:rsidP="00B65CAA">
            <w:pPr>
              <w:rPr>
                <w:rFonts w:ascii="Calibri" w:hAnsi="Calibri" w:cs="Calibri"/>
                <w:b/>
                <w:bCs/>
                <w:color w:val="000000"/>
                <w:sz w:val="16"/>
                <w:szCs w:val="16"/>
                <w:lang w:eastAsia="es-BO"/>
              </w:rPr>
            </w:pPr>
          </w:p>
        </w:tc>
        <w:tc>
          <w:tcPr>
            <w:tcW w:w="36" w:type="dxa"/>
            <w:tcBorders>
              <w:top w:val="nil"/>
              <w:left w:val="nil"/>
              <w:bottom w:val="nil"/>
              <w:right w:val="nil"/>
            </w:tcBorders>
            <w:shd w:val="clear" w:color="auto" w:fill="auto"/>
            <w:noWrap/>
            <w:vAlign w:val="bottom"/>
            <w:hideMark/>
          </w:tcPr>
          <w:p w14:paraId="32ABD2EC" w14:textId="77777777" w:rsidR="005B29F0" w:rsidRPr="001F40F2" w:rsidRDefault="005B29F0" w:rsidP="00B65CAA">
            <w:pPr>
              <w:rPr>
                <w:rFonts w:ascii="Calibri" w:hAnsi="Calibri" w:cs="Calibri"/>
                <w:b/>
                <w:bCs/>
                <w:color w:val="000000"/>
                <w:sz w:val="16"/>
                <w:szCs w:val="16"/>
                <w:lang w:eastAsia="es-BO"/>
              </w:rPr>
            </w:pPr>
          </w:p>
        </w:tc>
      </w:tr>
      <w:tr w:rsidR="005B29F0" w:rsidRPr="001F40F2" w14:paraId="2BD9DF98" w14:textId="77777777" w:rsidTr="00B65CAA">
        <w:trPr>
          <w:trHeight w:val="225"/>
        </w:trPr>
        <w:tc>
          <w:tcPr>
            <w:tcW w:w="638" w:type="dxa"/>
            <w:vMerge/>
            <w:tcBorders>
              <w:top w:val="single" w:sz="4" w:space="0" w:color="000000"/>
              <w:left w:val="single" w:sz="4" w:space="0" w:color="000000"/>
              <w:bottom w:val="single" w:sz="4" w:space="0" w:color="000000"/>
              <w:right w:val="single" w:sz="4" w:space="0" w:color="000000"/>
            </w:tcBorders>
            <w:vAlign w:val="center"/>
            <w:hideMark/>
          </w:tcPr>
          <w:p w14:paraId="713EFE8D" w14:textId="77777777" w:rsidR="005B29F0" w:rsidRPr="001F40F2" w:rsidRDefault="005B29F0" w:rsidP="00B65CAA">
            <w:pPr>
              <w:rPr>
                <w:rFonts w:ascii="Calibri" w:hAnsi="Calibri" w:cs="Calibri"/>
                <w:b/>
                <w:bCs/>
                <w:color w:val="000000"/>
                <w:sz w:val="16"/>
                <w:szCs w:val="16"/>
                <w:lang w:eastAsia="es-BO"/>
              </w:rPr>
            </w:pPr>
          </w:p>
        </w:tc>
        <w:tc>
          <w:tcPr>
            <w:tcW w:w="895" w:type="dxa"/>
            <w:tcBorders>
              <w:top w:val="nil"/>
              <w:left w:val="nil"/>
              <w:bottom w:val="single" w:sz="4" w:space="0" w:color="000000"/>
              <w:right w:val="single" w:sz="4" w:space="0" w:color="000000"/>
            </w:tcBorders>
            <w:shd w:val="clear" w:color="auto" w:fill="auto"/>
            <w:noWrap/>
            <w:vAlign w:val="bottom"/>
            <w:hideMark/>
          </w:tcPr>
          <w:p w14:paraId="18B85884" w14:textId="77777777" w:rsidR="005B29F0" w:rsidRPr="001F40F2" w:rsidRDefault="005B29F0" w:rsidP="00B65CAA">
            <w:pPr>
              <w:rPr>
                <w:rFonts w:ascii="Calibri" w:hAnsi="Calibri" w:cs="Calibri"/>
                <w:b/>
                <w:bCs/>
                <w:color w:val="000000"/>
                <w:sz w:val="16"/>
                <w:szCs w:val="16"/>
                <w:lang w:eastAsia="es-BO"/>
              </w:rPr>
            </w:pPr>
            <w:r w:rsidRPr="001F40F2">
              <w:rPr>
                <w:rFonts w:ascii="Calibri" w:hAnsi="Calibri" w:cs="Calibri"/>
                <w:b/>
                <w:bCs/>
                <w:color w:val="000000"/>
                <w:sz w:val="16"/>
                <w:szCs w:val="16"/>
                <w:lang w:eastAsia="es-BO"/>
              </w:rPr>
              <w:t>%</w:t>
            </w:r>
          </w:p>
        </w:tc>
        <w:tc>
          <w:tcPr>
            <w:tcW w:w="899" w:type="dxa"/>
            <w:tcBorders>
              <w:top w:val="nil"/>
              <w:left w:val="nil"/>
              <w:bottom w:val="single" w:sz="4" w:space="0" w:color="000000"/>
              <w:right w:val="single" w:sz="4" w:space="0" w:color="000000"/>
            </w:tcBorders>
            <w:shd w:val="clear" w:color="auto" w:fill="auto"/>
            <w:noWrap/>
            <w:vAlign w:val="bottom"/>
            <w:hideMark/>
          </w:tcPr>
          <w:p w14:paraId="73288C01" w14:textId="77777777" w:rsidR="005B29F0" w:rsidRPr="001F40F2" w:rsidRDefault="005B29F0" w:rsidP="00B65CAA">
            <w:pPr>
              <w:rPr>
                <w:rFonts w:ascii="Calibri" w:hAnsi="Calibri" w:cs="Calibri"/>
                <w:b/>
                <w:bCs/>
                <w:color w:val="000000"/>
                <w:sz w:val="16"/>
                <w:szCs w:val="16"/>
                <w:lang w:eastAsia="es-BO"/>
              </w:rPr>
            </w:pPr>
            <w:r w:rsidRPr="001F40F2">
              <w:rPr>
                <w:rFonts w:ascii="Calibri" w:hAnsi="Calibri" w:cs="Calibri"/>
                <w:b/>
                <w:bCs/>
                <w:color w:val="000000"/>
                <w:sz w:val="16"/>
                <w:szCs w:val="16"/>
                <w:lang w:eastAsia="es-BO"/>
              </w:rPr>
              <w:t>Bs.</w:t>
            </w:r>
          </w:p>
        </w:tc>
        <w:tc>
          <w:tcPr>
            <w:tcW w:w="896" w:type="dxa"/>
            <w:tcBorders>
              <w:top w:val="nil"/>
              <w:left w:val="nil"/>
              <w:bottom w:val="single" w:sz="4" w:space="0" w:color="000000"/>
              <w:right w:val="single" w:sz="4" w:space="0" w:color="000000"/>
            </w:tcBorders>
            <w:shd w:val="clear" w:color="auto" w:fill="auto"/>
            <w:noWrap/>
            <w:vAlign w:val="bottom"/>
            <w:hideMark/>
          </w:tcPr>
          <w:p w14:paraId="758FEA36" w14:textId="77777777" w:rsidR="005B29F0" w:rsidRPr="001F40F2" w:rsidRDefault="005B29F0" w:rsidP="00B65CAA">
            <w:pPr>
              <w:rPr>
                <w:rFonts w:ascii="Calibri" w:hAnsi="Calibri" w:cs="Calibri"/>
                <w:b/>
                <w:bCs/>
                <w:color w:val="000000"/>
                <w:sz w:val="16"/>
                <w:szCs w:val="16"/>
                <w:lang w:eastAsia="es-BO"/>
              </w:rPr>
            </w:pPr>
            <w:r w:rsidRPr="001F40F2">
              <w:rPr>
                <w:rFonts w:ascii="Calibri" w:hAnsi="Calibri" w:cs="Calibri"/>
                <w:b/>
                <w:bCs/>
                <w:color w:val="000000"/>
                <w:sz w:val="16"/>
                <w:szCs w:val="16"/>
                <w:lang w:eastAsia="es-BO"/>
              </w:rPr>
              <w:t>%</w:t>
            </w:r>
          </w:p>
        </w:tc>
        <w:tc>
          <w:tcPr>
            <w:tcW w:w="1257" w:type="dxa"/>
            <w:tcBorders>
              <w:top w:val="nil"/>
              <w:left w:val="nil"/>
              <w:bottom w:val="single" w:sz="4" w:space="0" w:color="000000"/>
              <w:right w:val="single" w:sz="4" w:space="0" w:color="000000"/>
            </w:tcBorders>
            <w:shd w:val="clear" w:color="auto" w:fill="auto"/>
            <w:noWrap/>
            <w:vAlign w:val="bottom"/>
            <w:hideMark/>
          </w:tcPr>
          <w:p w14:paraId="2D191088" w14:textId="77777777" w:rsidR="005B29F0" w:rsidRPr="001F40F2" w:rsidRDefault="005B29F0" w:rsidP="00B65CAA">
            <w:pPr>
              <w:rPr>
                <w:rFonts w:ascii="Calibri" w:hAnsi="Calibri" w:cs="Calibri"/>
                <w:b/>
                <w:bCs/>
                <w:color w:val="000000"/>
                <w:sz w:val="16"/>
                <w:szCs w:val="16"/>
                <w:lang w:eastAsia="es-BO"/>
              </w:rPr>
            </w:pPr>
            <w:r w:rsidRPr="001F40F2">
              <w:rPr>
                <w:rFonts w:ascii="Calibri" w:hAnsi="Calibri" w:cs="Calibri"/>
                <w:b/>
                <w:bCs/>
                <w:color w:val="000000"/>
                <w:sz w:val="16"/>
                <w:szCs w:val="16"/>
                <w:lang w:eastAsia="es-BO"/>
              </w:rPr>
              <w:t>Bs.</w:t>
            </w:r>
          </w:p>
        </w:tc>
        <w:tc>
          <w:tcPr>
            <w:tcW w:w="1260" w:type="dxa"/>
            <w:tcBorders>
              <w:top w:val="nil"/>
              <w:left w:val="nil"/>
              <w:bottom w:val="single" w:sz="4" w:space="0" w:color="000000"/>
              <w:right w:val="single" w:sz="4" w:space="0" w:color="000000"/>
            </w:tcBorders>
            <w:shd w:val="clear" w:color="auto" w:fill="auto"/>
            <w:noWrap/>
            <w:vAlign w:val="bottom"/>
            <w:hideMark/>
          </w:tcPr>
          <w:p w14:paraId="359BEF13" w14:textId="77777777" w:rsidR="005B29F0" w:rsidRPr="001F40F2" w:rsidRDefault="005B29F0" w:rsidP="00B65CAA">
            <w:pPr>
              <w:rPr>
                <w:rFonts w:ascii="Calibri" w:hAnsi="Calibri" w:cs="Calibri"/>
                <w:b/>
                <w:bCs/>
                <w:color w:val="000000"/>
                <w:sz w:val="16"/>
                <w:szCs w:val="16"/>
                <w:lang w:eastAsia="es-BO"/>
              </w:rPr>
            </w:pPr>
            <w:r w:rsidRPr="001F40F2">
              <w:rPr>
                <w:rFonts w:ascii="Calibri" w:hAnsi="Calibri" w:cs="Calibri"/>
                <w:b/>
                <w:bCs/>
                <w:color w:val="000000"/>
                <w:sz w:val="16"/>
                <w:szCs w:val="16"/>
                <w:lang w:eastAsia="es-BO"/>
              </w:rPr>
              <w:t>Bs.</w:t>
            </w:r>
          </w:p>
        </w:tc>
        <w:tc>
          <w:tcPr>
            <w:tcW w:w="3139" w:type="dxa"/>
            <w:vMerge/>
            <w:tcBorders>
              <w:top w:val="single" w:sz="4" w:space="0" w:color="000000"/>
              <w:left w:val="single" w:sz="4" w:space="0" w:color="000000"/>
              <w:bottom w:val="single" w:sz="4" w:space="0" w:color="000000"/>
              <w:right w:val="single" w:sz="4" w:space="0" w:color="000000"/>
            </w:tcBorders>
            <w:vAlign w:val="center"/>
            <w:hideMark/>
          </w:tcPr>
          <w:p w14:paraId="3A2F7230" w14:textId="77777777" w:rsidR="005B29F0" w:rsidRPr="001F40F2" w:rsidRDefault="005B29F0" w:rsidP="00B65CAA">
            <w:pPr>
              <w:rPr>
                <w:rFonts w:ascii="Calibri" w:hAnsi="Calibri" w:cs="Calibri"/>
                <w:b/>
                <w:bCs/>
                <w:color w:val="000000"/>
                <w:sz w:val="16"/>
                <w:szCs w:val="16"/>
                <w:lang w:eastAsia="es-BO"/>
              </w:rPr>
            </w:pPr>
          </w:p>
        </w:tc>
        <w:tc>
          <w:tcPr>
            <w:tcW w:w="36" w:type="dxa"/>
            <w:vAlign w:val="center"/>
            <w:hideMark/>
          </w:tcPr>
          <w:p w14:paraId="493C5D73" w14:textId="77777777" w:rsidR="005B29F0" w:rsidRPr="001F40F2" w:rsidRDefault="005B29F0" w:rsidP="00B65CAA">
            <w:pPr>
              <w:rPr>
                <w:lang w:eastAsia="es-BO"/>
              </w:rPr>
            </w:pPr>
          </w:p>
        </w:tc>
      </w:tr>
      <w:tr w:rsidR="005B29F0" w:rsidRPr="001F40F2" w14:paraId="7B213A00" w14:textId="77777777" w:rsidTr="00B65CAA">
        <w:trPr>
          <w:trHeight w:val="225"/>
        </w:trPr>
        <w:tc>
          <w:tcPr>
            <w:tcW w:w="638"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60638363" w14:textId="77777777" w:rsidR="005B29F0" w:rsidRPr="001F40F2" w:rsidRDefault="005B29F0" w:rsidP="00B65CAA">
            <w:pPr>
              <w:jc w:val="right"/>
              <w:rPr>
                <w:rFonts w:ascii="Calibri" w:hAnsi="Calibri" w:cs="Calibri"/>
                <w:color w:val="000000"/>
                <w:sz w:val="16"/>
                <w:szCs w:val="16"/>
                <w:lang w:eastAsia="es-BO"/>
              </w:rPr>
            </w:pPr>
            <w:r w:rsidRPr="001F40F2">
              <w:rPr>
                <w:rFonts w:ascii="Calibri" w:hAnsi="Calibri" w:cs="Calibri"/>
                <w:color w:val="000000"/>
                <w:sz w:val="16"/>
                <w:szCs w:val="16"/>
                <w:lang w:eastAsia="es-BO"/>
              </w:rPr>
              <w:t>1</w:t>
            </w:r>
          </w:p>
        </w:tc>
        <w:tc>
          <w:tcPr>
            <w:tcW w:w="895"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64B45D81" w14:textId="77777777" w:rsidR="005B29F0" w:rsidRPr="001F40F2" w:rsidRDefault="005B29F0" w:rsidP="00B65CAA">
            <w:pPr>
              <w:jc w:val="right"/>
              <w:rPr>
                <w:rFonts w:ascii="Calibri" w:hAnsi="Calibri" w:cs="Calibri"/>
                <w:b/>
                <w:bCs/>
                <w:color w:val="000000"/>
                <w:sz w:val="16"/>
                <w:szCs w:val="16"/>
                <w:lang w:eastAsia="es-BO"/>
              </w:rPr>
            </w:pPr>
            <w:r w:rsidRPr="001F40F2">
              <w:rPr>
                <w:rFonts w:ascii="Calibri" w:hAnsi="Calibri" w:cs="Calibri"/>
                <w:b/>
                <w:bCs/>
                <w:color w:val="000000"/>
                <w:sz w:val="16"/>
                <w:szCs w:val="16"/>
                <w:lang w:eastAsia="es-BO"/>
              </w:rPr>
              <w:t>10</w:t>
            </w:r>
          </w:p>
        </w:tc>
        <w:tc>
          <w:tcPr>
            <w:tcW w:w="899"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76741752" w14:textId="77777777" w:rsidR="005B29F0" w:rsidRPr="001F40F2" w:rsidRDefault="005B29F0" w:rsidP="00B65CAA">
            <w:pPr>
              <w:rPr>
                <w:rFonts w:ascii="Calibri" w:hAnsi="Calibri" w:cs="Calibri"/>
                <w:color w:val="000000"/>
                <w:sz w:val="16"/>
                <w:szCs w:val="16"/>
                <w:lang w:eastAsia="es-BO"/>
              </w:rPr>
            </w:pPr>
            <w:r w:rsidRPr="001F40F2">
              <w:rPr>
                <w:rFonts w:ascii="Calibri" w:hAnsi="Calibri" w:cs="Calibri"/>
                <w:color w:val="000000"/>
                <w:sz w:val="16"/>
                <w:szCs w:val="16"/>
                <w:lang w:eastAsia="es-BO"/>
              </w:rPr>
              <w:t>51.412,56</w:t>
            </w:r>
          </w:p>
        </w:tc>
        <w:tc>
          <w:tcPr>
            <w:tcW w:w="896" w:type="dxa"/>
            <w:tcBorders>
              <w:top w:val="nil"/>
              <w:left w:val="nil"/>
              <w:bottom w:val="single" w:sz="4" w:space="0" w:color="000000"/>
              <w:right w:val="single" w:sz="4" w:space="0" w:color="000000"/>
            </w:tcBorders>
            <w:shd w:val="clear" w:color="auto" w:fill="auto"/>
            <w:vAlign w:val="bottom"/>
            <w:hideMark/>
          </w:tcPr>
          <w:p w14:paraId="5EAF8F7C" w14:textId="77777777" w:rsidR="005B29F0" w:rsidRPr="001F40F2" w:rsidRDefault="005B29F0" w:rsidP="00B65CAA">
            <w:pPr>
              <w:rPr>
                <w:rFonts w:ascii="Calibri" w:hAnsi="Calibri" w:cs="Calibri"/>
                <w:b/>
                <w:bCs/>
                <w:color w:val="000000"/>
                <w:sz w:val="16"/>
                <w:szCs w:val="16"/>
                <w:lang w:eastAsia="es-BO"/>
              </w:rPr>
            </w:pPr>
            <w:r w:rsidRPr="001F40F2">
              <w:rPr>
                <w:rFonts w:ascii="Calibri" w:hAnsi="Calibri" w:cs="Calibri"/>
                <w:b/>
                <w:bCs/>
                <w:color w:val="000000"/>
                <w:sz w:val="16"/>
                <w:szCs w:val="16"/>
                <w:lang w:eastAsia="es-BO"/>
              </w:rPr>
              <w:t>Hasta</w:t>
            </w:r>
          </w:p>
        </w:tc>
        <w:tc>
          <w:tcPr>
            <w:tcW w:w="1257"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10207B11" w14:textId="77777777" w:rsidR="005B29F0" w:rsidRPr="001F40F2" w:rsidRDefault="005B29F0" w:rsidP="00B65CAA">
            <w:pPr>
              <w:rPr>
                <w:rFonts w:ascii="Calibri" w:hAnsi="Calibri" w:cs="Calibri"/>
                <w:color w:val="000000"/>
                <w:sz w:val="16"/>
                <w:szCs w:val="16"/>
                <w:lang w:eastAsia="es-BO"/>
              </w:rPr>
            </w:pPr>
            <w:r w:rsidRPr="001F40F2">
              <w:rPr>
                <w:rFonts w:ascii="Calibri" w:hAnsi="Calibri" w:cs="Calibri"/>
                <w:color w:val="000000"/>
                <w:sz w:val="16"/>
                <w:szCs w:val="16"/>
                <w:lang w:eastAsia="es-BO"/>
              </w:rPr>
              <w:t>1.307.692,86</w:t>
            </w:r>
          </w:p>
        </w:tc>
        <w:tc>
          <w:tcPr>
            <w:tcW w:w="126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491DE7AF" w14:textId="77777777" w:rsidR="005B29F0" w:rsidRPr="001F40F2" w:rsidRDefault="005B29F0" w:rsidP="00B65CAA">
            <w:pPr>
              <w:rPr>
                <w:rFonts w:ascii="Calibri" w:hAnsi="Calibri" w:cs="Calibri"/>
                <w:b/>
                <w:bCs/>
                <w:color w:val="000000"/>
                <w:sz w:val="16"/>
                <w:szCs w:val="16"/>
                <w:lang w:eastAsia="es-BO"/>
              </w:rPr>
            </w:pPr>
            <w:r w:rsidRPr="001F40F2">
              <w:rPr>
                <w:rFonts w:ascii="Calibri" w:hAnsi="Calibri" w:cs="Calibri"/>
                <w:b/>
                <w:bCs/>
                <w:color w:val="000000"/>
                <w:sz w:val="16"/>
                <w:szCs w:val="16"/>
                <w:lang w:eastAsia="es-BO"/>
              </w:rPr>
              <w:t>1.359.105,42</w:t>
            </w:r>
          </w:p>
        </w:tc>
        <w:tc>
          <w:tcPr>
            <w:tcW w:w="3139"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1B4DFA5F" w14:textId="77777777" w:rsidR="005B29F0" w:rsidRPr="001F40F2" w:rsidRDefault="005B29F0" w:rsidP="00B65CAA">
            <w:pPr>
              <w:rPr>
                <w:rFonts w:ascii="Calibri" w:hAnsi="Calibri" w:cs="Calibri"/>
                <w:color w:val="000000"/>
                <w:sz w:val="16"/>
                <w:szCs w:val="16"/>
                <w:lang w:eastAsia="es-BO"/>
              </w:rPr>
            </w:pPr>
            <w:r w:rsidRPr="001F40F2">
              <w:rPr>
                <w:rFonts w:ascii="Calibri" w:hAnsi="Calibri" w:cs="Calibri"/>
                <w:color w:val="000000"/>
                <w:sz w:val="16"/>
                <w:szCs w:val="16"/>
                <w:lang w:eastAsia="es-BO"/>
              </w:rPr>
              <w:t>Aprobación del informe Inicial</w:t>
            </w:r>
          </w:p>
        </w:tc>
        <w:tc>
          <w:tcPr>
            <w:tcW w:w="36" w:type="dxa"/>
            <w:vAlign w:val="center"/>
            <w:hideMark/>
          </w:tcPr>
          <w:p w14:paraId="198AC12A" w14:textId="77777777" w:rsidR="005B29F0" w:rsidRPr="001F40F2" w:rsidRDefault="005B29F0" w:rsidP="00B65CAA">
            <w:pPr>
              <w:rPr>
                <w:lang w:eastAsia="es-BO"/>
              </w:rPr>
            </w:pPr>
          </w:p>
        </w:tc>
      </w:tr>
      <w:tr w:rsidR="005B29F0" w:rsidRPr="001F40F2" w14:paraId="037360C2" w14:textId="77777777" w:rsidTr="00B65CAA">
        <w:trPr>
          <w:trHeight w:val="225"/>
        </w:trPr>
        <w:tc>
          <w:tcPr>
            <w:tcW w:w="638" w:type="dxa"/>
            <w:vMerge/>
            <w:tcBorders>
              <w:top w:val="nil"/>
              <w:left w:val="single" w:sz="4" w:space="0" w:color="000000"/>
              <w:bottom w:val="single" w:sz="4" w:space="0" w:color="000000"/>
              <w:right w:val="single" w:sz="4" w:space="0" w:color="000000"/>
            </w:tcBorders>
            <w:vAlign w:val="center"/>
            <w:hideMark/>
          </w:tcPr>
          <w:p w14:paraId="44BB18B9" w14:textId="77777777" w:rsidR="005B29F0" w:rsidRPr="001F40F2" w:rsidRDefault="005B29F0" w:rsidP="00B65CAA">
            <w:pPr>
              <w:rPr>
                <w:rFonts w:ascii="Calibri" w:hAnsi="Calibri" w:cs="Calibri"/>
                <w:color w:val="000000"/>
                <w:sz w:val="16"/>
                <w:szCs w:val="16"/>
                <w:lang w:eastAsia="es-BO"/>
              </w:rPr>
            </w:pPr>
          </w:p>
        </w:tc>
        <w:tc>
          <w:tcPr>
            <w:tcW w:w="895" w:type="dxa"/>
            <w:vMerge/>
            <w:tcBorders>
              <w:top w:val="nil"/>
              <w:left w:val="single" w:sz="4" w:space="0" w:color="000000"/>
              <w:bottom w:val="single" w:sz="4" w:space="0" w:color="000000"/>
              <w:right w:val="single" w:sz="4" w:space="0" w:color="000000"/>
            </w:tcBorders>
            <w:vAlign w:val="center"/>
            <w:hideMark/>
          </w:tcPr>
          <w:p w14:paraId="58B03B76" w14:textId="77777777" w:rsidR="005B29F0" w:rsidRPr="001F40F2" w:rsidRDefault="005B29F0" w:rsidP="00B65CAA">
            <w:pPr>
              <w:rPr>
                <w:rFonts w:ascii="Calibri" w:hAnsi="Calibri" w:cs="Calibri"/>
                <w:b/>
                <w:bCs/>
                <w:color w:val="000000"/>
                <w:sz w:val="16"/>
                <w:szCs w:val="16"/>
                <w:lang w:eastAsia="es-BO"/>
              </w:rPr>
            </w:pPr>
          </w:p>
        </w:tc>
        <w:tc>
          <w:tcPr>
            <w:tcW w:w="899" w:type="dxa"/>
            <w:vMerge/>
            <w:tcBorders>
              <w:top w:val="nil"/>
              <w:left w:val="single" w:sz="4" w:space="0" w:color="000000"/>
              <w:bottom w:val="single" w:sz="4" w:space="0" w:color="000000"/>
              <w:right w:val="single" w:sz="4" w:space="0" w:color="000000"/>
            </w:tcBorders>
            <w:vAlign w:val="center"/>
            <w:hideMark/>
          </w:tcPr>
          <w:p w14:paraId="7BE5F7ED" w14:textId="77777777" w:rsidR="005B29F0" w:rsidRPr="001F40F2" w:rsidRDefault="005B29F0" w:rsidP="00B65CAA">
            <w:pPr>
              <w:rPr>
                <w:rFonts w:ascii="Calibri" w:hAnsi="Calibri" w:cs="Calibri"/>
                <w:color w:val="000000"/>
                <w:sz w:val="16"/>
                <w:szCs w:val="16"/>
                <w:lang w:eastAsia="es-BO"/>
              </w:rPr>
            </w:pPr>
          </w:p>
        </w:tc>
        <w:tc>
          <w:tcPr>
            <w:tcW w:w="896" w:type="dxa"/>
            <w:tcBorders>
              <w:top w:val="nil"/>
              <w:left w:val="nil"/>
              <w:bottom w:val="single" w:sz="4" w:space="0" w:color="000000"/>
              <w:right w:val="single" w:sz="4" w:space="0" w:color="000000"/>
            </w:tcBorders>
            <w:shd w:val="clear" w:color="auto" w:fill="auto"/>
            <w:noWrap/>
            <w:vAlign w:val="bottom"/>
            <w:hideMark/>
          </w:tcPr>
          <w:p w14:paraId="40654C0A" w14:textId="77777777" w:rsidR="005B29F0" w:rsidRPr="001F40F2" w:rsidRDefault="005B29F0" w:rsidP="00B65CAA">
            <w:pPr>
              <w:rPr>
                <w:rFonts w:ascii="Calibri" w:hAnsi="Calibri" w:cs="Calibri"/>
                <w:b/>
                <w:bCs/>
                <w:color w:val="000000"/>
                <w:sz w:val="16"/>
                <w:szCs w:val="16"/>
                <w:lang w:eastAsia="es-BO"/>
              </w:rPr>
            </w:pPr>
            <w:r w:rsidRPr="001F40F2">
              <w:rPr>
                <w:rFonts w:ascii="Calibri" w:hAnsi="Calibri" w:cs="Calibri"/>
                <w:b/>
                <w:bCs/>
                <w:color w:val="000000"/>
                <w:sz w:val="16"/>
                <w:szCs w:val="16"/>
                <w:lang w:eastAsia="es-BO"/>
              </w:rPr>
              <w:t>50%</w:t>
            </w:r>
          </w:p>
        </w:tc>
        <w:tc>
          <w:tcPr>
            <w:tcW w:w="1257" w:type="dxa"/>
            <w:vMerge/>
            <w:tcBorders>
              <w:top w:val="nil"/>
              <w:left w:val="single" w:sz="4" w:space="0" w:color="000000"/>
              <w:bottom w:val="single" w:sz="4" w:space="0" w:color="000000"/>
              <w:right w:val="single" w:sz="4" w:space="0" w:color="000000"/>
            </w:tcBorders>
            <w:vAlign w:val="center"/>
            <w:hideMark/>
          </w:tcPr>
          <w:p w14:paraId="0922E8BD" w14:textId="77777777" w:rsidR="005B29F0" w:rsidRPr="001F40F2" w:rsidRDefault="005B29F0" w:rsidP="00B65CAA">
            <w:pPr>
              <w:rPr>
                <w:rFonts w:ascii="Calibri" w:hAnsi="Calibri" w:cs="Calibri"/>
                <w:color w:val="000000"/>
                <w:sz w:val="16"/>
                <w:szCs w:val="16"/>
                <w:lang w:eastAsia="es-BO"/>
              </w:rPr>
            </w:pPr>
          </w:p>
        </w:tc>
        <w:tc>
          <w:tcPr>
            <w:tcW w:w="1260" w:type="dxa"/>
            <w:vMerge/>
            <w:tcBorders>
              <w:top w:val="nil"/>
              <w:left w:val="single" w:sz="4" w:space="0" w:color="000000"/>
              <w:bottom w:val="single" w:sz="4" w:space="0" w:color="000000"/>
              <w:right w:val="single" w:sz="4" w:space="0" w:color="000000"/>
            </w:tcBorders>
            <w:vAlign w:val="center"/>
            <w:hideMark/>
          </w:tcPr>
          <w:p w14:paraId="1B474A9E" w14:textId="77777777" w:rsidR="005B29F0" w:rsidRPr="001F40F2" w:rsidRDefault="005B29F0" w:rsidP="00B65CAA">
            <w:pPr>
              <w:rPr>
                <w:rFonts w:ascii="Calibri" w:hAnsi="Calibri" w:cs="Calibri"/>
                <w:b/>
                <w:bCs/>
                <w:color w:val="000000"/>
                <w:sz w:val="16"/>
                <w:szCs w:val="16"/>
                <w:lang w:eastAsia="es-BO"/>
              </w:rPr>
            </w:pPr>
          </w:p>
        </w:tc>
        <w:tc>
          <w:tcPr>
            <w:tcW w:w="3139" w:type="dxa"/>
            <w:vMerge/>
            <w:tcBorders>
              <w:top w:val="nil"/>
              <w:left w:val="single" w:sz="4" w:space="0" w:color="000000"/>
              <w:bottom w:val="single" w:sz="4" w:space="0" w:color="000000"/>
              <w:right w:val="single" w:sz="4" w:space="0" w:color="000000"/>
            </w:tcBorders>
            <w:vAlign w:val="center"/>
            <w:hideMark/>
          </w:tcPr>
          <w:p w14:paraId="19064C78" w14:textId="77777777" w:rsidR="005B29F0" w:rsidRPr="001F40F2" w:rsidRDefault="005B29F0" w:rsidP="00B65CAA">
            <w:pPr>
              <w:rPr>
                <w:rFonts w:ascii="Calibri" w:hAnsi="Calibri" w:cs="Calibri"/>
                <w:color w:val="000000"/>
                <w:sz w:val="16"/>
                <w:szCs w:val="16"/>
                <w:lang w:eastAsia="es-BO"/>
              </w:rPr>
            </w:pPr>
          </w:p>
        </w:tc>
        <w:tc>
          <w:tcPr>
            <w:tcW w:w="36" w:type="dxa"/>
            <w:vAlign w:val="center"/>
            <w:hideMark/>
          </w:tcPr>
          <w:p w14:paraId="21B04C7F" w14:textId="77777777" w:rsidR="005B29F0" w:rsidRPr="001F40F2" w:rsidRDefault="005B29F0" w:rsidP="00B65CAA">
            <w:pPr>
              <w:rPr>
                <w:lang w:eastAsia="es-BO"/>
              </w:rPr>
            </w:pPr>
          </w:p>
        </w:tc>
      </w:tr>
      <w:tr w:rsidR="005B29F0" w:rsidRPr="001F40F2" w14:paraId="5D14D6C4" w14:textId="77777777" w:rsidTr="00B65CAA">
        <w:trPr>
          <w:trHeight w:val="225"/>
        </w:trPr>
        <w:tc>
          <w:tcPr>
            <w:tcW w:w="638"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7C53A3ED" w14:textId="77777777" w:rsidR="005B29F0" w:rsidRPr="001F40F2" w:rsidRDefault="005B29F0" w:rsidP="00B65CAA">
            <w:pPr>
              <w:jc w:val="right"/>
              <w:rPr>
                <w:rFonts w:ascii="Calibri" w:hAnsi="Calibri" w:cs="Calibri"/>
                <w:color w:val="000000"/>
                <w:sz w:val="16"/>
                <w:szCs w:val="16"/>
                <w:lang w:eastAsia="es-BO"/>
              </w:rPr>
            </w:pPr>
            <w:r w:rsidRPr="001F40F2">
              <w:rPr>
                <w:rFonts w:ascii="Calibri" w:hAnsi="Calibri" w:cs="Calibri"/>
                <w:color w:val="000000"/>
                <w:sz w:val="16"/>
                <w:szCs w:val="16"/>
                <w:lang w:eastAsia="es-BO"/>
              </w:rPr>
              <w:t>2</w:t>
            </w:r>
          </w:p>
        </w:tc>
        <w:tc>
          <w:tcPr>
            <w:tcW w:w="895"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2FC4B6CE" w14:textId="77777777" w:rsidR="005B29F0" w:rsidRPr="001F40F2" w:rsidRDefault="005B29F0" w:rsidP="00B65CAA">
            <w:pPr>
              <w:jc w:val="right"/>
              <w:rPr>
                <w:rFonts w:ascii="Calibri" w:hAnsi="Calibri" w:cs="Calibri"/>
                <w:b/>
                <w:bCs/>
                <w:color w:val="000000"/>
                <w:sz w:val="16"/>
                <w:szCs w:val="16"/>
                <w:lang w:eastAsia="es-BO"/>
              </w:rPr>
            </w:pPr>
            <w:r w:rsidRPr="001F40F2">
              <w:rPr>
                <w:rFonts w:ascii="Calibri" w:hAnsi="Calibri" w:cs="Calibri"/>
                <w:b/>
                <w:bCs/>
                <w:color w:val="000000"/>
                <w:sz w:val="16"/>
                <w:szCs w:val="16"/>
                <w:lang w:eastAsia="es-BO"/>
              </w:rPr>
              <w:t>20</w:t>
            </w:r>
          </w:p>
        </w:tc>
        <w:tc>
          <w:tcPr>
            <w:tcW w:w="899"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28A5D27B" w14:textId="77777777" w:rsidR="005B29F0" w:rsidRPr="001F40F2" w:rsidRDefault="005B29F0" w:rsidP="00B65CAA">
            <w:pPr>
              <w:rPr>
                <w:rFonts w:ascii="Calibri" w:hAnsi="Calibri" w:cs="Calibri"/>
                <w:color w:val="000000"/>
                <w:sz w:val="16"/>
                <w:szCs w:val="16"/>
                <w:lang w:eastAsia="es-BO"/>
              </w:rPr>
            </w:pPr>
            <w:r w:rsidRPr="001F40F2">
              <w:rPr>
                <w:rFonts w:ascii="Calibri" w:hAnsi="Calibri" w:cs="Calibri"/>
                <w:color w:val="000000"/>
                <w:sz w:val="16"/>
                <w:szCs w:val="16"/>
                <w:lang w:eastAsia="es-BO"/>
              </w:rPr>
              <w:t>102.825,11</w:t>
            </w:r>
          </w:p>
        </w:tc>
        <w:tc>
          <w:tcPr>
            <w:tcW w:w="896" w:type="dxa"/>
            <w:tcBorders>
              <w:top w:val="nil"/>
              <w:left w:val="nil"/>
              <w:bottom w:val="single" w:sz="4" w:space="0" w:color="000000"/>
              <w:right w:val="single" w:sz="4" w:space="0" w:color="000000"/>
            </w:tcBorders>
            <w:shd w:val="clear" w:color="auto" w:fill="auto"/>
            <w:vAlign w:val="bottom"/>
            <w:hideMark/>
          </w:tcPr>
          <w:p w14:paraId="7C8883C2" w14:textId="77777777" w:rsidR="005B29F0" w:rsidRPr="001F40F2" w:rsidRDefault="005B29F0" w:rsidP="00B65CAA">
            <w:pPr>
              <w:rPr>
                <w:rFonts w:ascii="Calibri" w:hAnsi="Calibri" w:cs="Calibri"/>
                <w:b/>
                <w:bCs/>
                <w:color w:val="000000"/>
                <w:sz w:val="16"/>
                <w:szCs w:val="16"/>
                <w:lang w:eastAsia="es-BO"/>
              </w:rPr>
            </w:pPr>
            <w:r w:rsidRPr="001F40F2">
              <w:rPr>
                <w:rFonts w:ascii="Calibri" w:hAnsi="Calibri" w:cs="Calibri"/>
                <w:b/>
                <w:bCs/>
                <w:color w:val="000000"/>
                <w:sz w:val="16"/>
                <w:szCs w:val="16"/>
                <w:lang w:eastAsia="es-BO"/>
              </w:rPr>
              <w:t>Hasta</w:t>
            </w:r>
          </w:p>
        </w:tc>
        <w:tc>
          <w:tcPr>
            <w:tcW w:w="1257"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1C33A9D5" w14:textId="77777777" w:rsidR="005B29F0" w:rsidRPr="001F40F2" w:rsidRDefault="005B29F0" w:rsidP="00B65CAA">
            <w:pPr>
              <w:rPr>
                <w:rFonts w:ascii="Calibri" w:hAnsi="Calibri" w:cs="Calibri"/>
                <w:color w:val="000000"/>
                <w:sz w:val="16"/>
                <w:szCs w:val="16"/>
                <w:lang w:eastAsia="es-BO"/>
              </w:rPr>
            </w:pPr>
            <w:r w:rsidRPr="001F40F2">
              <w:rPr>
                <w:rFonts w:ascii="Calibri" w:hAnsi="Calibri" w:cs="Calibri"/>
                <w:color w:val="000000"/>
                <w:sz w:val="16"/>
                <w:szCs w:val="16"/>
                <w:lang w:eastAsia="es-BO"/>
              </w:rPr>
              <w:t>1.307.692,85</w:t>
            </w:r>
          </w:p>
        </w:tc>
        <w:tc>
          <w:tcPr>
            <w:tcW w:w="126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050709B4" w14:textId="77777777" w:rsidR="005B29F0" w:rsidRPr="001F40F2" w:rsidRDefault="005B29F0" w:rsidP="00B65CAA">
            <w:pPr>
              <w:rPr>
                <w:rFonts w:ascii="Calibri" w:hAnsi="Calibri" w:cs="Calibri"/>
                <w:b/>
                <w:bCs/>
                <w:color w:val="000000"/>
                <w:sz w:val="16"/>
                <w:szCs w:val="16"/>
                <w:lang w:eastAsia="es-BO"/>
              </w:rPr>
            </w:pPr>
            <w:r w:rsidRPr="001F40F2">
              <w:rPr>
                <w:rFonts w:ascii="Calibri" w:hAnsi="Calibri" w:cs="Calibri"/>
                <w:b/>
                <w:bCs/>
                <w:color w:val="000000"/>
                <w:sz w:val="16"/>
                <w:szCs w:val="16"/>
                <w:lang w:eastAsia="es-BO"/>
              </w:rPr>
              <w:t>1.410.517,96</w:t>
            </w:r>
          </w:p>
        </w:tc>
        <w:tc>
          <w:tcPr>
            <w:tcW w:w="3139"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7A0BF024" w14:textId="77777777" w:rsidR="005B29F0" w:rsidRPr="001F40F2" w:rsidRDefault="005B29F0" w:rsidP="00B65CAA">
            <w:pPr>
              <w:rPr>
                <w:rFonts w:ascii="Calibri" w:hAnsi="Calibri" w:cs="Calibri"/>
                <w:color w:val="000000"/>
                <w:sz w:val="16"/>
                <w:szCs w:val="16"/>
                <w:lang w:eastAsia="es-BO"/>
              </w:rPr>
            </w:pPr>
            <w:r w:rsidRPr="001F40F2">
              <w:rPr>
                <w:rFonts w:ascii="Calibri" w:hAnsi="Calibri" w:cs="Calibri"/>
                <w:color w:val="000000"/>
                <w:sz w:val="16"/>
                <w:szCs w:val="16"/>
                <w:lang w:eastAsia="es-BO"/>
              </w:rPr>
              <w:t>Aprobación del informe de avance al 50%</w:t>
            </w:r>
          </w:p>
        </w:tc>
        <w:tc>
          <w:tcPr>
            <w:tcW w:w="36" w:type="dxa"/>
            <w:vAlign w:val="center"/>
            <w:hideMark/>
          </w:tcPr>
          <w:p w14:paraId="3708864C" w14:textId="77777777" w:rsidR="005B29F0" w:rsidRPr="001F40F2" w:rsidRDefault="005B29F0" w:rsidP="00B65CAA">
            <w:pPr>
              <w:rPr>
                <w:lang w:eastAsia="es-BO"/>
              </w:rPr>
            </w:pPr>
          </w:p>
        </w:tc>
      </w:tr>
      <w:tr w:rsidR="005B29F0" w:rsidRPr="001F40F2" w14:paraId="335A209E" w14:textId="77777777" w:rsidTr="00B65CAA">
        <w:trPr>
          <w:trHeight w:val="225"/>
        </w:trPr>
        <w:tc>
          <w:tcPr>
            <w:tcW w:w="638" w:type="dxa"/>
            <w:vMerge/>
            <w:tcBorders>
              <w:top w:val="nil"/>
              <w:left w:val="single" w:sz="4" w:space="0" w:color="000000"/>
              <w:bottom w:val="single" w:sz="4" w:space="0" w:color="000000"/>
              <w:right w:val="single" w:sz="4" w:space="0" w:color="000000"/>
            </w:tcBorders>
            <w:vAlign w:val="center"/>
            <w:hideMark/>
          </w:tcPr>
          <w:p w14:paraId="03801026" w14:textId="77777777" w:rsidR="005B29F0" w:rsidRPr="001F40F2" w:rsidRDefault="005B29F0" w:rsidP="00B65CAA">
            <w:pPr>
              <w:rPr>
                <w:rFonts w:ascii="Calibri" w:hAnsi="Calibri" w:cs="Calibri"/>
                <w:color w:val="000000"/>
                <w:sz w:val="16"/>
                <w:szCs w:val="16"/>
                <w:lang w:eastAsia="es-BO"/>
              </w:rPr>
            </w:pPr>
          </w:p>
        </w:tc>
        <w:tc>
          <w:tcPr>
            <w:tcW w:w="895" w:type="dxa"/>
            <w:vMerge/>
            <w:tcBorders>
              <w:top w:val="nil"/>
              <w:left w:val="single" w:sz="4" w:space="0" w:color="000000"/>
              <w:bottom w:val="single" w:sz="4" w:space="0" w:color="000000"/>
              <w:right w:val="single" w:sz="4" w:space="0" w:color="000000"/>
            </w:tcBorders>
            <w:vAlign w:val="center"/>
            <w:hideMark/>
          </w:tcPr>
          <w:p w14:paraId="62F82758" w14:textId="77777777" w:rsidR="005B29F0" w:rsidRPr="001F40F2" w:rsidRDefault="005B29F0" w:rsidP="00B65CAA">
            <w:pPr>
              <w:rPr>
                <w:rFonts w:ascii="Calibri" w:hAnsi="Calibri" w:cs="Calibri"/>
                <w:b/>
                <w:bCs/>
                <w:color w:val="000000"/>
                <w:sz w:val="16"/>
                <w:szCs w:val="16"/>
                <w:lang w:eastAsia="es-BO"/>
              </w:rPr>
            </w:pPr>
          </w:p>
        </w:tc>
        <w:tc>
          <w:tcPr>
            <w:tcW w:w="899" w:type="dxa"/>
            <w:vMerge/>
            <w:tcBorders>
              <w:top w:val="nil"/>
              <w:left w:val="single" w:sz="4" w:space="0" w:color="000000"/>
              <w:bottom w:val="single" w:sz="4" w:space="0" w:color="000000"/>
              <w:right w:val="single" w:sz="4" w:space="0" w:color="000000"/>
            </w:tcBorders>
            <w:vAlign w:val="center"/>
            <w:hideMark/>
          </w:tcPr>
          <w:p w14:paraId="650A34E1" w14:textId="77777777" w:rsidR="005B29F0" w:rsidRPr="001F40F2" w:rsidRDefault="005B29F0" w:rsidP="00B65CAA">
            <w:pPr>
              <w:rPr>
                <w:rFonts w:ascii="Calibri" w:hAnsi="Calibri" w:cs="Calibri"/>
                <w:color w:val="000000"/>
                <w:sz w:val="16"/>
                <w:szCs w:val="16"/>
                <w:lang w:eastAsia="es-BO"/>
              </w:rPr>
            </w:pPr>
          </w:p>
        </w:tc>
        <w:tc>
          <w:tcPr>
            <w:tcW w:w="896" w:type="dxa"/>
            <w:tcBorders>
              <w:top w:val="nil"/>
              <w:left w:val="nil"/>
              <w:bottom w:val="single" w:sz="4" w:space="0" w:color="000000"/>
              <w:right w:val="single" w:sz="4" w:space="0" w:color="000000"/>
            </w:tcBorders>
            <w:shd w:val="clear" w:color="auto" w:fill="auto"/>
            <w:noWrap/>
            <w:vAlign w:val="bottom"/>
            <w:hideMark/>
          </w:tcPr>
          <w:p w14:paraId="539B9ABE" w14:textId="77777777" w:rsidR="005B29F0" w:rsidRPr="001F40F2" w:rsidRDefault="005B29F0" w:rsidP="00B65CAA">
            <w:pPr>
              <w:rPr>
                <w:rFonts w:ascii="Calibri" w:hAnsi="Calibri" w:cs="Calibri"/>
                <w:b/>
                <w:bCs/>
                <w:color w:val="000000"/>
                <w:sz w:val="16"/>
                <w:szCs w:val="16"/>
                <w:lang w:eastAsia="es-BO"/>
              </w:rPr>
            </w:pPr>
            <w:r w:rsidRPr="001F40F2">
              <w:rPr>
                <w:rFonts w:ascii="Calibri" w:hAnsi="Calibri" w:cs="Calibri"/>
                <w:b/>
                <w:bCs/>
                <w:color w:val="000000"/>
                <w:sz w:val="16"/>
                <w:szCs w:val="16"/>
                <w:lang w:eastAsia="es-BO"/>
              </w:rPr>
              <w:t>50%</w:t>
            </w:r>
          </w:p>
        </w:tc>
        <w:tc>
          <w:tcPr>
            <w:tcW w:w="1257" w:type="dxa"/>
            <w:vMerge/>
            <w:tcBorders>
              <w:top w:val="nil"/>
              <w:left w:val="single" w:sz="4" w:space="0" w:color="000000"/>
              <w:bottom w:val="single" w:sz="4" w:space="0" w:color="000000"/>
              <w:right w:val="single" w:sz="4" w:space="0" w:color="000000"/>
            </w:tcBorders>
            <w:vAlign w:val="center"/>
            <w:hideMark/>
          </w:tcPr>
          <w:p w14:paraId="138C404B" w14:textId="77777777" w:rsidR="005B29F0" w:rsidRPr="001F40F2" w:rsidRDefault="005B29F0" w:rsidP="00B65CAA">
            <w:pPr>
              <w:rPr>
                <w:rFonts w:ascii="Calibri" w:hAnsi="Calibri" w:cs="Calibri"/>
                <w:color w:val="000000"/>
                <w:sz w:val="16"/>
                <w:szCs w:val="16"/>
                <w:lang w:eastAsia="es-BO"/>
              </w:rPr>
            </w:pPr>
          </w:p>
        </w:tc>
        <w:tc>
          <w:tcPr>
            <w:tcW w:w="1260" w:type="dxa"/>
            <w:vMerge/>
            <w:tcBorders>
              <w:top w:val="nil"/>
              <w:left w:val="single" w:sz="4" w:space="0" w:color="000000"/>
              <w:bottom w:val="single" w:sz="4" w:space="0" w:color="000000"/>
              <w:right w:val="single" w:sz="4" w:space="0" w:color="000000"/>
            </w:tcBorders>
            <w:vAlign w:val="center"/>
            <w:hideMark/>
          </w:tcPr>
          <w:p w14:paraId="068B4BDA" w14:textId="77777777" w:rsidR="005B29F0" w:rsidRPr="001F40F2" w:rsidRDefault="005B29F0" w:rsidP="00B65CAA">
            <w:pPr>
              <w:rPr>
                <w:rFonts w:ascii="Calibri" w:hAnsi="Calibri" w:cs="Calibri"/>
                <w:b/>
                <w:bCs/>
                <w:color w:val="000000"/>
                <w:sz w:val="16"/>
                <w:szCs w:val="16"/>
                <w:lang w:eastAsia="es-BO"/>
              </w:rPr>
            </w:pPr>
          </w:p>
        </w:tc>
        <w:tc>
          <w:tcPr>
            <w:tcW w:w="3139" w:type="dxa"/>
            <w:vMerge/>
            <w:tcBorders>
              <w:top w:val="nil"/>
              <w:left w:val="single" w:sz="4" w:space="0" w:color="000000"/>
              <w:bottom w:val="single" w:sz="4" w:space="0" w:color="000000"/>
              <w:right w:val="single" w:sz="4" w:space="0" w:color="000000"/>
            </w:tcBorders>
            <w:vAlign w:val="center"/>
            <w:hideMark/>
          </w:tcPr>
          <w:p w14:paraId="28E98C11" w14:textId="77777777" w:rsidR="005B29F0" w:rsidRPr="001F40F2" w:rsidRDefault="005B29F0" w:rsidP="00B65CAA">
            <w:pPr>
              <w:rPr>
                <w:rFonts w:ascii="Calibri" w:hAnsi="Calibri" w:cs="Calibri"/>
                <w:color w:val="000000"/>
                <w:sz w:val="16"/>
                <w:szCs w:val="16"/>
                <w:lang w:eastAsia="es-BO"/>
              </w:rPr>
            </w:pPr>
          </w:p>
        </w:tc>
        <w:tc>
          <w:tcPr>
            <w:tcW w:w="36" w:type="dxa"/>
            <w:vAlign w:val="center"/>
            <w:hideMark/>
          </w:tcPr>
          <w:p w14:paraId="22AF1F8D" w14:textId="77777777" w:rsidR="005B29F0" w:rsidRPr="001F40F2" w:rsidRDefault="005B29F0" w:rsidP="00B65CAA">
            <w:pPr>
              <w:rPr>
                <w:lang w:eastAsia="es-BO"/>
              </w:rPr>
            </w:pPr>
          </w:p>
        </w:tc>
      </w:tr>
      <w:tr w:rsidR="005B29F0" w:rsidRPr="001F40F2" w14:paraId="13978BDC" w14:textId="77777777" w:rsidTr="00B65CAA">
        <w:trPr>
          <w:trHeight w:val="225"/>
        </w:trPr>
        <w:tc>
          <w:tcPr>
            <w:tcW w:w="638"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23A21050" w14:textId="77777777" w:rsidR="005B29F0" w:rsidRPr="001F40F2" w:rsidRDefault="005B29F0" w:rsidP="00B65CAA">
            <w:pPr>
              <w:jc w:val="right"/>
              <w:rPr>
                <w:rFonts w:ascii="Calibri" w:hAnsi="Calibri" w:cs="Calibri"/>
                <w:color w:val="000000"/>
                <w:sz w:val="16"/>
                <w:szCs w:val="16"/>
                <w:lang w:eastAsia="es-BO"/>
              </w:rPr>
            </w:pPr>
            <w:r w:rsidRPr="001F40F2">
              <w:rPr>
                <w:rFonts w:ascii="Calibri" w:hAnsi="Calibri" w:cs="Calibri"/>
                <w:color w:val="000000"/>
                <w:sz w:val="16"/>
                <w:szCs w:val="16"/>
                <w:lang w:eastAsia="es-BO"/>
              </w:rPr>
              <w:t>3</w:t>
            </w:r>
          </w:p>
        </w:tc>
        <w:tc>
          <w:tcPr>
            <w:tcW w:w="895"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1B588869" w14:textId="77777777" w:rsidR="005B29F0" w:rsidRPr="001F40F2" w:rsidRDefault="005B29F0" w:rsidP="00B65CAA">
            <w:pPr>
              <w:jc w:val="right"/>
              <w:rPr>
                <w:rFonts w:ascii="Calibri" w:hAnsi="Calibri" w:cs="Calibri"/>
                <w:b/>
                <w:bCs/>
                <w:color w:val="000000"/>
                <w:sz w:val="16"/>
                <w:szCs w:val="16"/>
                <w:lang w:eastAsia="es-BO"/>
              </w:rPr>
            </w:pPr>
            <w:r w:rsidRPr="001F40F2">
              <w:rPr>
                <w:rFonts w:ascii="Calibri" w:hAnsi="Calibri" w:cs="Calibri"/>
                <w:b/>
                <w:bCs/>
                <w:color w:val="000000"/>
                <w:sz w:val="16"/>
                <w:szCs w:val="16"/>
                <w:lang w:eastAsia="es-BO"/>
              </w:rPr>
              <w:t>20</w:t>
            </w:r>
          </w:p>
        </w:tc>
        <w:tc>
          <w:tcPr>
            <w:tcW w:w="899"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2E75D23A" w14:textId="77777777" w:rsidR="005B29F0" w:rsidRPr="001F40F2" w:rsidRDefault="005B29F0" w:rsidP="00B65CAA">
            <w:pPr>
              <w:rPr>
                <w:rFonts w:ascii="Calibri" w:hAnsi="Calibri" w:cs="Calibri"/>
                <w:color w:val="000000"/>
                <w:sz w:val="16"/>
                <w:szCs w:val="16"/>
                <w:lang w:eastAsia="es-BO"/>
              </w:rPr>
            </w:pPr>
            <w:r w:rsidRPr="001F40F2">
              <w:rPr>
                <w:rFonts w:ascii="Calibri" w:hAnsi="Calibri" w:cs="Calibri"/>
                <w:color w:val="000000"/>
                <w:sz w:val="16"/>
                <w:szCs w:val="16"/>
                <w:lang w:eastAsia="es-BO"/>
              </w:rPr>
              <w:t>102.825,11</w:t>
            </w:r>
          </w:p>
        </w:tc>
        <w:tc>
          <w:tcPr>
            <w:tcW w:w="896"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790EC9BE" w14:textId="77777777" w:rsidR="005B29F0" w:rsidRPr="001F40F2" w:rsidRDefault="005B29F0" w:rsidP="00B65CAA">
            <w:pPr>
              <w:rPr>
                <w:rFonts w:ascii="Calibri" w:hAnsi="Calibri" w:cs="Calibri"/>
                <w:b/>
                <w:bCs/>
                <w:color w:val="000000"/>
                <w:sz w:val="16"/>
                <w:szCs w:val="16"/>
                <w:lang w:eastAsia="es-BO"/>
              </w:rPr>
            </w:pPr>
            <w:r w:rsidRPr="001F40F2">
              <w:rPr>
                <w:rFonts w:ascii="Calibri" w:hAnsi="Calibri" w:cs="Calibri"/>
                <w:b/>
                <w:bCs/>
                <w:color w:val="000000"/>
                <w:sz w:val="16"/>
                <w:szCs w:val="16"/>
                <w:lang w:eastAsia="es-BO"/>
              </w:rPr>
              <w:t>0%</w:t>
            </w:r>
          </w:p>
        </w:tc>
        <w:tc>
          <w:tcPr>
            <w:tcW w:w="1257"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475E7396" w14:textId="77777777" w:rsidR="005B29F0" w:rsidRPr="001F40F2" w:rsidRDefault="005B29F0" w:rsidP="00B65CAA">
            <w:pPr>
              <w:rPr>
                <w:rFonts w:ascii="Calibri" w:hAnsi="Calibri" w:cs="Calibri"/>
                <w:color w:val="000000"/>
                <w:sz w:val="16"/>
                <w:szCs w:val="16"/>
                <w:lang w:eastAsia="es-BO"/>
              </w:rPr>
            </w:pPr>
            <w:r w:rsidRPr="001F40F2">
              <w:rPr>
                <w:rFonts w:ascii="Calibri" w:hAnsi="Calibri" w:cs="Calibri"/>
                <w:color w:val="000000"/>
                <w:sz w:val="16"/>
                <w:szCs w:val="16"/>
                <w:lang w:eastAsia="es-BO"/>
              </w:rPr>
              <w:t>0,00</w:t>
            </w:r>
          </w:p>
        </w:tc>
        <w:tc>
          <w:tcPr>
            <w:tcW w:w="126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0D851B2F" w14:textId="77777777" w:rsidR="005B29F0" w:rsidRPr="001F40F2" w:rsidRDefault="005B29F0" w:rsidP="00B65CAA">
            <w:pPr>
              <w:rPr>
                <w:rFonts w:ascii="Calibri" w:hAnsi="Calibri" w:cs="Calibri"/>
                <w:b/>
                <w:bCs/>
                <w:color w:val="000000"/>
                <w:sz w:val="16"/>
                <w:szCs w:val="16"/>
                <w:lang w:eastAsia="es-BO"/>
              </w:rPr>
            </w:pPr>
            <w:r w:rsidRPr="001F40F2">
              <w:rPr>
                <w:rFonts w:ascii="Calibri" w:hAnsi="Calibri" w:cs="Calibri"/>
                <w:b/>
                <w:bCs/>
                <w:color w:val="000000"/>
                <w:sz w:val="16"/>
                <w:szCs w:val="16"/>
                <w:lang w:eastAsia="es-BO"/>
              </w:rPr>
              <w:t>102.825,11</w:t>
            </w:r>
          </w:p>
        </w:tc>
        <w:tc>
          <w:tcPr>
            <w:tcW w:w="3139"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46709DCF" w14:textId="77777777" w:rsidR="005B29F0" w:rsidRPr="001F40F2" w:rsidRDefault="005B29F0" w:rsidP="00B65CAA">
            <w:pPr>
              <w:rPr>
                <w:rFonts w:ascii="Calibri" w:hAnsi="Calibri" w:cs="Calibri"/>
                <w:color w:val="000000"/>
                <w:sz w:val="16"/>
                <w:szCs w:val="16"/>
                <w:lang w:eastAsia="es-BO"/>
              </w:rPr>
            </w:pPr>
            <w:r w:rsidRPr="001F40F2">
              <w:rPr>
                <w:rFonts w:ascii="Calibri" w:hAnsi="Calibri" w:cs="Calibri"/>
                <w:color w:val="000000"/>
                <w:sz w:val="16"/>
                <w:szCs w:val="16"/>
                <w:lang w:eastAsia="es-BO"/>
              </w:rPr>
              <w:t xml:space="preserve">Aprobación del informe de avance al </w:t>
            </w:r>
            <w:r w:rsidRPr="001F40F2">
              <w:rPr>
                <w:rFonts w:ascii="Calibri" w:hAnsi="Calibri" w:cs="Calibri"/>
                <w:color w:val="000000"/>
                <w:sz w:val="16"/>
                <w:szCs w:val="16"/>
                <w:lang w:eastAsia="es-BO"/>
              </w:rPr>
              <w:br/>
              <w:t>100%</w:t>
            </w:r>
          </w:p>
        </w:tc>
        <w:tc>
          <w:tcPr>
            <w:tcW w:w="36" w:type="dxa"/>
            <w:vAlign w:val="center"/>
            <w:hideMark/>
          </w:tcPr>
          <w:p w14:paraId="6962EFD4" w14:textId="77777777" w:rsidR="005B29F0" w:rsidRPr="001F40F2" w:rsidRDefault="005B29F0" w:rsidP="00B65CAA">
            <w:pPr>
              <w:rPr>
                <w:lang w:eastAsia="es-BO"/>
              </w:rPr>
            </w:pPr>
          </w:p>
        </w:tc>
      </w:tr>
      <w:tr w:rsidR="005B29F0" w:rsidRPr="001F40F2" w14:paraId="51421DBA" w14:textId="77777777" w:rsidTr="00B65CAA">
        <w:trPr>
          <w:trHeight w:val="225"/>
        </w:trPr>
        <w:tc>
          <w:tcPr>
            <w:tcW w:w="638" w:type="dxa"/>
            <w:vMerge/>
            <w:tcBorders>
              <w:top w:val="nil"/>
              <w:left w:val="single" w:sz="4" w:space="0" w:color="000000"/>
              <w:bottom w:val="single" w:sz="4" w:space="0" w:color="000000"/>
              <w:right w:val="single" w:sz="4" w:space="0" w:color="000000"/>
            </w:tcBorders>
            <w:vAlign w:val="center"/>
            <w:hideMark/>
          </w:tcPr>
          <w:p w14:paraId="37DD235B" w14:textId="77777777" w:rsidR="005B29F0" w:rsidRPr="001F40F2" w:rsidRDefault="005B29F0" w:rsidP="00B65CAA">
            <w:pPr>
              <w:rPr>
                <w:rFonts w:ascii="Calibri" w:hAnsi="Calibri" w:cs="Calibri"/>
                <w:color w:val="000000"/>
                <w:sz w:val="16"/>
                <w:szCs w:val="16"/>
                <w:lang w:eastAsia="es-BO"/>
              </w:rPr>
            </w:pPr>
          </w:p>
        </w:tc>
        <w:tc>
          <w:tcPr>
            <w:tcW w:w="895" w:type="dxa"/>
            <w:vMerge/>
            <w:tcBorders>
              <w:top w:val="nil"/>
              <w:left w:val="single" w:sz="4" w:space="0" w:color="000000"/>
              <w:bottom w:val="single" w:sz="4" w:space="0" w:color="000000"/>
              <w:right w:val="single" w:sz="4" w:space="0" w:color="000000"/>
            </w:tcBorders>
            <w:vAlign w:val="center"/>
            <w:hideMark/>
          </w:tcPr>
          <w:p w14:paraId="39A228E2" w14:textId="77777777" w:rsidR="005B29F0" w:rsidRPr="001F40F2" w:rsidRDefault="005B29F0" w:rsidP="00B65CAA">
            <w:pPr>
              <w:rPr>
                <w:rFonts w:ascii="Calibri" w:hAnsi="Calibri" w:cs="Calibri"/>
                <w:b/>
                <w:bCs/>
                <w:color w:val="000000"/>
                <w:sz w:val="16"/>
                <w:szCs w:val="16"/>
                <w:lang w:eastAsia="es-BO"/>
              </w:rPr>
            </w:pPr>
          </w:p>
        </w:tc>
        <w:tc>
          <w:tcPr>
            <w:tcW w:w="899" w:type="dxa"/>
            <w:vMerge/>
            <w:tcBorders>
              <w:top w:val="nil"/>
              <w:left w:val="single" w:sz="4" w:space="0" w:color="000000"/>
              <w:bottom w:val="single" w:sz="4" w:space="0" w:color="000000"/>
              <w:right w:val="single" w:sz="4" w:space="0" w:color="000000"/>
            </w:tcBorders>
            <w:vAlign w:val="center"/>
            <w:hideMark/>
          </w:tcPr>
          <w:p w14:paraId="1D07433D" w14:textId="77777777" w:rsidR="005B29F0" w:rsidRPr="001F40F2" w:rsidRDefault="005B29F0" w:rsidP="00B65CAA">
            <w:pPr>
              <w:rPr>
                <w:rFonts w:ascii="Calibri" w:hAnsi="Calibri" w:cs="Calibri"/>
                <w:color w:val="000000"/>
                <w:sz w:val="16"/>
                <w:szCs w:val="16"/>
                <w:lang w:eastAsia="es-BO"/>
              </w:rPr>
            </w:pPr>
          </w:p>
        </w:tc>
        <w:tc>
          <w:tcPr>
            <w:tcW w:w="896" w:type="dxa"/>
            <w:vMerge/>
            <w:tcBorders>
              <w:top w:val="nil"/>
              <w:left w:val="single" w:sz="4" w:space="0" w:color="000000"/>
              <w:bottom w:val="single" w:sz="4" w:space="0" w:color="000000"/>
              <w:right w:val="single" w:sz="4" w:space="0" w:color="000000"/>
            </w:tcBorders>
            <w:vAlign w:val="center"/>
            <w:hideMark/>
          </w:tcPr>
          <w:p w14:paraId="3AAB4C88" w14:textId="77777777" w:rsidR="005B29F0" w:rsidRPr="001F40F2" w:rsidRDefault="005B29F0" w:rsidP="00B65CAA">
            <w:pPr>
              <w:rPr>
                <w:rFonts w:ascii="Calibri" w:hAnsi="Calibri" w:cs="Calibri"/>
                <w:b/>
                <w:bCs/>
                <w:color w:val="000000"/>
                <w:sz w:val="16"/>
                <w:szCs w:val="16"/>
                <w:lang w:eastAsia="es-BO"/>
              </w:rPr>
            </w:pPr>
          </w:p>
        </w:tc>
        <w:tc>
          <w:tcPr>
            <w:tcW w:w="1257" w:type="dxa"/>
            <w:vMerge/>
            <w:tcBorders>
              <w:top w:val="nil"/>
              <w:left w:val="single" w:sz="4" w:space="0" w:color="000000"/>
              <w:bottom w:val="single" w:sz="4" w:space="0" w:color="000000"/>
              <w:right w:val="single" w:sz="4" w:space="0" w:color="000000"/>
            </w:tcBorders>
            <w:vAlign w:val="center"/>
            <w:hideMark/>
          </w:tcPr>
          <w:p w14:paraId="58A3E149" w14:textId="77777777" w:rsidR="005B29F0" w:rsidRPr="001F40F2" w:rsidRDefault="005B29F0" w:rsidP="00B65CAA">
            <w:pPr>
              <w:rPr>
                <w:rFonts w:ascii="Calibri" w:hAnsi="Calibri" w:cs="Calibri"/>
                <w:color w:val="000000"/>
                <w:sz w:val="16"/>
                <w:szCs w:val="16"/>
                <w:lang w:eastAsia="es-BO"/>
              </w:rPr>
            </w:pPr>
          </w:p>
        </w:tc>
        <w:tc>
          <w:tcPr>
            <w:tcW w:w="1260" w:type="dxa"/>
            <w:vMerge/>
            <w:tcBorders>
              <w:top w:val="nil"/>
              <w:left w:val="single" w:sz="4" w:space="0" w:color="000000"/>
              <w:bottom w:val="single" w:sz="4" w:space="0" w:color="000000"/>
              <w:right w:val="single" w:sz="4" w:space="0" w:color="000000"/>
            </w:tcBorders>
            <w:vAlign w:val="center"/>
            <w:hideMark/>
          </w:tcPr>
          <w:p w14:paraId="22068C3B" w14:textId="77777777" w:rsidR="005B29F0" w:rsidRPr="001F40F2" w:rsidRDefault="005B29F0" w:rsidP="00B65CAA">
            <w:pPr>
              <w:rPr>
                <w:rFonts w:ascii="Calibri" w:hAnsi="Calibri" w:cs="Calibri"/>
                <w:b/>
                <w:bCs/>
                <w:color w:val="000000"/>
                <w:sz w:val="16"/>
                <w:szCs w:val="16"/>
                <w:lang w:eastAsia="es-BO"/>
              </w:rPr>
            </w:pPr>
          </w:p>
        </w:tc>
        <w:tc>
          <w:tcPr>
            <w:tcW w:w="3139" w:type="dxa"/>
            <w:vMerge/>
            <w:tcBorders>
              <w:top w:val="nil"/>
              <w:left w:val="single" w:sz="4" w:space="0" w:color="000000"/>
              <w:bottom w:val="single" w:sz="4" w:space="0" w:color="000000"/>
              <w:right w:val="single" w:sz="4" w:space="0" w:color="000000"/>
            </w:tcBorders>
            <w:vAlign w:val="center"/>
            <w:hideMark/>
          </w:tcPr>
          <w:p w14:paraId="703E7DAF" w14:textId="77777777" w:rsidR="005B29F0" w:rsidRPr="001F40F2" w:rsidRDefault="005B29F0" w:rsidP="00B65CAA">
            <w:pPr>
              <w:rPr>
                <w:rFonts w:ascii="Calibri" w:hAnsi="Calibri" w:cs="Calibri"/>
                <w:color w:val="000000"/>
                <w:sz w:val="16"/>
                <w:szCs w:val="16"/>
                <w:lang w:eastAsia="es-BO"/>
              </w:rPr>
            </w:pPr>
          </w:p>
        </w:tc>
        <w:tc>
          <w:tcPr>
            <w:tcW w:w="36" w:type="dxa"/>
            <w:tcBorders>
              <w:top w:val="nil"/>
              <w:left w:val="nil"/>
              <w:bottom w:val="nil"/>
              <w:right w:val="nil"/>
            </w:tcBorders>
            <w:shd w:val="clear" w:color="auto" w:fill="auto"/>
            <w:noWrap/>
            <w:vAlign w:val="bottom"/>
            <w:hideMark/>
          </w:tcPr>
          <w:p w14:paraId="2868A301" w14:textId="77777777" w:rsidR="005B29F0" w:rsidRPr="001F40F2" w:rsidRDefault="005B29F0" w:rsidP="00B65CAA">
            <w:pPr>
              <w:rPr>
                <w:rFonts w:ascii="Calibri" w:hAnsi="Calibri" w:cs="Calibri"/>
                <w:color w:val="000000"/>
                <w:sz w:val="16"/>
                <w:szCs w:val="16"/>
                <w:lang w:eastAsia="es-BO"/>
              </w:rPr>
            </w:pPr>
          </w:p>
        </w:tc>
      </w:tr>
      <w:tr w:rsidR="005B29F0" w:rsidRPr="001F40F2" w14:paraId="619F5794" w14:textId="77777777" w:rsidTr="00B65CAA">
        <w:trPr>
          <w:trHeight w:val="225"/>
        </w:trPr>
        <w:tc>
          <w:tcPr>
            <w:tcW w:w="638"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707B4388" w14:textId="77777777" w:rsidR="005B29F0" w:rsidRPr="001F40F2" w:rsidRDefault="005B29F0" w:rsidP="00B65CAA">
            <w:pPr>
              <w:jc w:val="right"/>
              <w:rPr>
                <w:rFonts w:ascii="Calibri" w:hAnsi="Calibri" w:cs="Calibri"/>
                <w:color w:val="000000"/>
                <w:sz w:val="16"/>
                <w:szCs w:val="16"/>
                <w:lang w:eastAsia="es-BO"/>
              </w:rPr>
            </w:pPr>
            <w:r w:rsidRPr="001F40F2">
              <w:rPr>
                <w:rFonts w:ascii="Calibri" w:hAnsi="Calibri" w:cs="Calibri"/>
                <w:color w:val="000000"/>
                <w:sz w:val="16"/>
                <w:szCs w:val="16"/>
                <w:lang w:eastAsia="es-BO"/>
              </w:rPr>
              <w:t>4</w:t>
            </w:r>
          </w:p>
        </w:tc>
        <w:tc>
          <w:tcPr>
            <w:tcW w:w="895"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43DAA5E0" w14:textId="77777777" w:rsidR="005B29F0" w:rsidRPr="001F40F2" w:rsidRDefault="005B29F0" w:rsidP="00B65CAA">
            <w:pPr>
              <w:jc w:val="right"/>
              <w:rPr>
                <w:rFonts w:ascii="Calibri" w:hAnsi="Calibri" w:cs="Calibri"/>
                <w:b/>
                <w:bCs/>
                <w:color w:val="000000"/>
                <w:sz w:val="16"/>
                <w:szCs w:val="16"/>
                <w:lang w:eastAsia="es-BO"/>
              </w:rPr>
            </w:pPr>
            <w:r w:rsidRPr="001F40F2">
              <w:rPr>
                <w:rFonts w:ascii="Calibri" w:hAnsi="Calibri" w:cs="Calibri"/>
                <w:b/>
                <w:bCs/>
                <w:color w:val="000000"/>
                <w:sz w:val="16"/>
                <w:szCs w:val="16"/>
                <w:lang w:eastAsia="es-BO"/>
              </w:rPr>
              <w:t>50</w:t>
            </w:r>
          </w:p>
        </w:tc>
        <w:tc>
          <w:tcPr>
            <w:tcW w:w="899"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361A6AC0" w14:textId="77777777" w:rsidR="005B29F0" w:rsidRPr="001F40F2" w:rsidRDefault="005B29F0" w:rsidP="00B65CAA">
            <w:pPr>
              <w:rPr>
                <w:rFonts w:ascii="Calibri" w:hAnsi="Calibri" w:cs="Calibri"/>
                <w:color w:val="000000"/>
                <w:sz w:val="16"/>
                <w:szCs w:val="16"/>
                <w:lang w:eastAsia="es-BO"/>
              </w:rPr>
            </w:pPr>
            <w:r w:rsidRPr="001F40F2">
              <w:rPr>
                <w:rFonts w:ascii="Calibri" w:hAnsi="Calibri" w:cs="Calibri"/>
                <w:color w:val="000000"/>
                <w:sz w:val="16"/>
                <w:szCs w:val="16"/>
                <w:lang w:eastAsia="es-BO"/>
              </w:rPr>
              <w:t>257.062,79</w:t>
            </w:r>
          </w:p>
        </w:tc>
        <w:tc>
          <w:tcPr>
            <w:tcW w:w="896"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2E7E2291" w14:textId="77777777" w:rsidR="005B29F0" w:rsidRPr="001F40F2" w:rsidRDefault="005B29F0" w:rsidP="00B65CAA">
            <w:pPr>
              <w:rPr>
                <w:rFonts w:ascii="Calibri" w:hAnsi="Calibri" w:cs="Calibri"/>
                <w:b/>
                <w:bCs/>
                <w:color w:val="000000"/>
                <w:sz w:val="16"/>
                <w:szCs w:val="16"/>
                <w:lang w:eastAsia="es-BO"/>
              </w:rPr>
            </w:pPr>
            <w:r w:rsidRPr="001F40F2">
              <w:rPr>
                <w:rFonts w:ascii="Calibri" w:hAnsi="Calibri" w:cs="Calibri"/>
                <w:b/>
                <w:bCs/>
                <w:color w:val="000000"/>
                <w:sz w:val="16"/>
                <w:szCs w:val="16"/>
                <w:lang w:eastAsia="es-BO"/>
              </w:rPr>
              <w:t>0%</w:t>
            </w:r>
          </w:p>
        </w:tc>
        <w:tc>
          <w:tcPr>
            <w:tcW w:w="1257"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3800CDD9" w14:textId="77777777" w:rsidR="005B29F0" w:rsidRPr="001F40F2" w:rsidRDefault="005B29F0" w:rsidP="00B65CAA">
            <w:pPr>
              <w:rPr>
                <w:rFonts w:ascii="Calibri" w:hAnsi="Calibri" w:cs="Calibri"/>
                <w:color w:val="000000"/>
                <w:sz w:val="16"/>
                <w:szCs w:val="16"/>
                <w:lang w:eastAsia="es-BO"/>
              </w:rPr>
            </w:pPr>
            <w:r w:rsidRPr="001F40F2">
              <w:rPr>
                <w:rFonts w:ascii="Calibri" w:hAnsi="Calibri" w:cs="Calibri"/>
                <w:color w:val="000000"/>
                <w:sz w:val="16"/>
                <w:szCs w:val="16"/>
                <w:lang w:eastAsia="es-BO"/>
              </w:rPr>
              <w:t>0,00</w:t>
            </w:r>
          </w:p>
        </w:tc>
        <w:tc>
          <w:tcPr>
            <w:tcW w:w="126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11E5C804" w14:textId="77777777" w:rsidR="005B29F0" w:rsidRPr="001F40F2" w:rsidRDefault="005B29F0" w:rsidP="00B65CAA">
            <w:pPr>
              <w:rPr>
                <w:rFonts w:ascii="Calibri" w:hAnsi="Calibri" w:cs="Calibri"/>
                <w:b/>
                <w:bCs/>
                <w:color w:val="000000"/>
                <w:sz w:val="16"/>
                <w:szCs w:val="16"/>
                <w:lang w:eastAsia="es-BO"/>
              </w:rPr>
            </w:pPr>
            <w:r w:rsidRPr="001F40F2">
              <w:rPr>
                <w:rFonts w:ascii="Calibri" w:hAnsi="Calibri" w:cs="Calibri"/>
                <w:b/>
                <w:bCs/>
                <w:color w:val="000000"/>
                <w:sz w:val="16"/>
                <w:szCs w:val="16"/>
                <w:lang w:eastAsia="es-BO"/>
              </w:rPr>
              <w:t>257.062,79</w:t>
            </w:r>
          </w:p>
        </w:tc>
        <w:tc>
          <w:tcPr>
            <w:tcW w:w="3139"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3736EE30" w14:textId="77777777" w:rsidR="005B29F0" w:rsidRPr="001F40F2" w:rsidRDefault="005B29F0" w:rsidP="00B65CAA">
            <w:pPr>
              <w:rPr>
                <w:rFonts w:ascii="Calibri" w:hAnsi="Calibri" w:cs="Calibri"/>
                <w:color w:val="000000"/>
                <w:sz w:val="16"/>
                <w:szCs w:val="16"/>
                <w:lang w:eastAsia="es-BO"/>
              </w:rPr>
            </w:pPr>
            <w:r w:rsidRPr="001F40F2">
              <w:rPr>
                <w:rFonts w:ascii="Calibri" w:hAnsi="Calibri" w:cs="Calibri"/>
                <w:color w:val="000000"/>
                <w:sz w:val="16"/>
                <w:szCs w:val="16"/>
                <w:lang w:eastAsia="es-BO"/>
              </w:rPr>
              <w:t>Aprobación del informe de Producto final</w:t>
            </w:r>
          </w:p>
        </w:tc>
        <w:tc>
          <w:tcPr>
            <w:tcW w:w="36" w:type="dxa"/>
            <w:vAlign w:val="center"/>
            <w:hideMark/>
          </w:tcPr>
          <w:p w14:paraId="515C6BC5" w14:textId="77777777" w:rsidR="005B29F0" w:rsidRPr="001F40F2" w:rsidRDefault="005B29F0" w:rsidP="00B65CAA">
            <w:pPr>
              <w:rPr>
                <w:lang w:eastAsia="es-BO"/>
              </w:rPr>
            </w:pPr>
          </w:p>
        </w:tc>
      </w:tr>
      <w:tr w:rsidR="005B29F0" w:rsidRPr="001F40F2" w14:paraId="1AE1ED33" w14:textId="77777777" w:rsidTr="00B65CAA">
        <w:trPr>
          <w:trHeight w:val="225"/>
        </w:trPr>
        <w:tc>
          <w:tcPr>
            <w:tcW w:w="638" w:type="dxa"/>
            <w:vMerge/>
            <w:tcBorders>
              <w:top w:val="nil"/>
              <w:left w:val="single" w:sz="4" w:space="0" w:color="000000"/>
              <w:bottom w:val="single" w:sz="4" w:space="0" w:color="000000"/>
              <w:right w:val="single" w:sz="4" w:space="0" w:color="000000"/>
            </w:tcBorders>
            <w:vAlign w:val="center"/>
            <w:hideMark/>
          </w:tcPr>
          <w:p w14:paraId="38EFC200" w14:textId="77777777" w:rsidR="005B29F0" w:rsidRPr="001F40F2" w:rsidRDefault="005B29F0" w:rsidP="00B65CAA">
            <w:pPr>
              <w:rPr>
                <w:rFonts w:ascii="Calibri" w:hAnsi="Calibri" w:cs="Calibri"/>
                <w:color w:val="000000"/>
                <w:sz w:val="16"/>
                <w:szCs w:val="16"/>
                <w:lang w:eastAsia="es-BO"/>
              </w:rPr>
            </w:pPr>
          </w:p>
        </w:tc>
        <w:tc>
          <w:tcPr>
            <w:tcW w:w="895" w:type="dxa"/>
            <w:vMerge/>
            <w:tcBorders>
              <w:top w:val="nil"/>
              <w:left w:val="single" w:sz="4" w:space="0" w:color="000000"/>
              <w:bottom w:val="single" w:sz="4" w:space="0" w:color="000000"/>
              <w:right w:val="single" w:sz="4" w:space="0" w:color="000000"/>
            </w:tcBorders>
            <w:vAlign w:val="center"/>
            <w:hideMark/>
          </w:tcPr>
          <w:p w14:paraId="60F24FCB" w14:textId="77777777" w:rsidR="005B29F0" w:rsidRPr="001F40F2" w:rsidRDefault="005B29F0" w:rsidP="00B65CAA">
            <w:pPr>
              <w:rPr>
                <w:rFonts w:ascii="Calibri" w:hAnsi="Calibri" w:cs="Calibri"/>
                <w:b/>
                <w:bCs/>
                <w:color w:val="000000"/>
                <w:sz w:val="16"/>
                <w:szCs w:val="16"/>
                <w:lang w:eastAsia="es-BO"/>
              </w:rPr>
            </w:pPr>
          </w:p>
        </w:tc>
        <w:tc>
          <w:tcPr>
            <w:tcW w:w="899" w:type="dxa"/>
            <w:vMerge/>
            <w:tcBorders>
              <w:top w:val="nil"/>
              <w:left w:val="single" w:sz="4" w:space="0" w:color="000000"/>
              <w:bottom w:val="single" w:sz="4" w:space="0" w:color="000000"/>
              <w:right w:val="single" w:sz="4" w:space="0" w:color="000000"/>
            </w:tcBorders>
            <w:vAlign w:val="center"/>
            <w:hideMark/>
          </w:tcPr>
          <w:p w14:paraId="4AEBF7C3" w14:textId="77777777" w:rsidR="005B29F0" w:rsidRPr="001F40F2" w:rsidRDefault="005B29F0" w:rsidP="00B65CAA">
            <w:pPr>
              <w:rPr>
                <w:rFonts w:ascii="Calibri" w:hAnsi="Calibri" w:cs="Calibri"/>
                <w:color w:val="000000"/>
                <w:sz w:val="16"/>
                <w:szCs w:val="16"/>
                <w:lang w:eastAsia="es-BO"/>
              </w:rPr>
            </w:pPr>
          </w:p>
        </w:tc>
        <w:tc>
          <w:tcPr>
            <w:tcW w:w="896" w:type="dxa"/>
            <w:vMerge/>
            <w:tcBorders>
              <w:top w:val="nil"/>
              <w:left w:val="single" w:sz="4" w:space="0" w:color="000000"/>
              <w:bottom w:val="single" w:sz="4" w:space="0" w:color="000000"/>
              <w:right w:val="single" w:sz="4" w:space="0" w:color="000000"/>
            </w:tcBorders>
            <w:vAlign w:val="center"/>
            <w:hideMark/>
          </w:tcPr>
          <w:p w14:paraId="598CC596" w14:textId="77777777" w:rsidR="005B29F0" w:rsidRPr="001F40F2" w:rsidRDefault="005B29F0" w:rsidP="00B65CAA">
            <w:pPr>
              <w:rPr>
                <w:rFonts w:ascii="Calibri" w:hAnsi="Calibri" w:cs="Calibri"/>
                <w:b/>
                <w:bCs/>
                <w:color w:val="000000"/>
                <w:sz w:val="16"/>
                <w:szCs w:val="16"/>
                <w:lang w:eastAsia="es-BO"/>
              </w:rPr>
            </w:pPr>
          </w:p>
        </w:tc>
        <w:tc>
          <w:tcPr>
            <w:tcW w:w="1257" w:type="dxa"/>
            <w:vMerge/>
            <w:tcBorders>
              <w:top w:val="nil"/>
              <w:left w:val="single" w:sz="4" w:space="0" w:color="000000"/>
              <w:bottom w:val="single" w:sz="4" w:space="0" w:color="000000"/>
              <w:right w:val="single" w:sz="4" w:space="0" w:color="000000"/>
            </w:tcBorders>
            <w:vAlign w:val="center"/>
            <w:hideMark/>
          </w:tcPr>
          <w:p w14:paraId="0884EBDB" w14:textId="77777777" w:rsidR="005B29F0" w:rsidRPr="001F40F2" w:rsidRDefault="005B29F0" w:rsidP="00B65CAA">
            <w:pPr>
              <w:rPr>
                <w:rFonts w:ascii="Calibri" w:hAnsi="Calibri" w:cs="Calibri"/>
                <w:color w:val="000000"/>
                <w:sz w:val="16"/>
                <w:szCs w:val="16"/>
                <w:lang w:eastAsia="es-BO"/>
              </w:rPr>
            </w:pPr>
          </w:p>
        </w:tc>
        <w:tc>
          <w:tcPr>
            <w:tcW w:w="1260" w:type="dxa"/>
            <w:vMerge/>
            <w:tcBorders>
              <w:top w:val="nil"/>
              <w:left w:val="single" w:sz="4" w:space="0" w:color="000000"/>
              <w:bottom w:val="single" w:sz="4" w:space="0" w:color="000000"/>
              <w:right w:val="single" w:sz="4" w:space="0" w:color="000000"/>
            </w:tcBorders>
            <w:vAlign w:val="center"/>
            <w:hideMark/>
          </w:tcPr>
          <w:p w14:paraId="6E58D44C" w14:textId="77777777" w:rsidR="005B29F0" w:rsidRPr="001F40F2" w:rsidRDefault="005B29F0" w:rsidP="00B65CAA">
            <w:pPr>
              <w:rPr>
                <w:rFonts w:ascii="Calibri" w:hAnsi="Calibri" w:cs="Calibri"/>
                <w:b/>
                <w:bCs/>
                <w:color w:val="000000"/>
                <w:sz w:val="16"/>
                <w:szCs w:val="16"/>
                <w:lang w:eastAsia="es-BO"/>
              </w:rPr>
            </w:pPr>
          </w:p>
        </w:tc>
        <w:tc>
          <w:tcPr>
            <w:tcW w:w="3139" w:type="dxa"/>
            <w:vMerge/>
            <w:tcBorders>
              <w:top w:val="nil"/>
              <w:left w:val="single" w:sz="4" w:space="0" w:color="000000"/>
              <w:bottom w:val="single" w:sz="4" w:space="0" w:color="000000"/>
              <w:right w:val="single" w:sz="4" w:space="0" w:color="000000"/>
            </w:tcBorders>
            <w:vAlign w:val="center"/>
            <w:hideMark/>
          </w:tcPr>
          <w:p w14:paraId="60D55A19" w14:textId="77777777" w:rsidR="005B29F0" w:rsidRPr="001F40F2" w:rsidRDefault="005B29F0" w:rsidP="00B65CAA">
            <w:pPr>
              <w:rPr>
                <w:rFonts w:ascii="Calibri" w:hAnsi="Calibri" w:cs="Calibri"/>
                <w:color w:val="000000"/>
                <w:sz w:val="16"/>
                <w:szCs w:val="16"/>
                <w:lang w:eastAsia="es-BO"/>
              </w:rPr>
            </w:pPr>
          </w:p>
        </w:tc>
        <w:tc>
          <w:tcPr>
            <w:tcW w:w="36" w:type="dxa"/>
            <w:tcBorders>
              <w:top w:val="nil"/>
              <w:left w:val="nil"/>
              <w:bottom w:val="nil"/>
              <w:right w:val="nil"/>
            </w:tcBorders>
            <w:shd w:val="clear" w:color="auto" w:fill="auto"/>
            <w:noWrap/>
            <w:vAlign w:val="bottom"/>
            <w:hideMark/>
          </w:tcPr>
          <w:p w14:paraId="73EE5FE6" w14:textId="77777777" w:rsidR="005B29F0" w:rsidRPr="001F40F2" w:rsidRDefault="005B29F0" w:rsidP="00B65CAA">
            <w:pPr>
              <w:rPr>
                <w:rFonts w:ascii="Calibri" w:hAnsi="Calibri" w:cs="Calibri"/>
                <w:color w:val="000000"/>
                <w:sz w:val="16"/>
                <w:szCs w:val="16"/>
                <w:lang w:eastAsia="es-BO"/>
              </w:rPr>
            </w:pPr>
          </w:p>
        </w:tc>
      </w:tr>
      <w:tr w:rsidR="005B29F0" w:rsidRPr="001F40F2" w14:paraId="5B812EF3" w14:textId="77777777" w:rsidTr="00B65CAA">
        <w:trPr>
          <w:trHeight w:val="225"/>
        </w:trPr>
        <w:tc>
          <w:tcPr>
            <w:tcW w:w="638" w:type="dxa"/>
            <w:tcBorders>
              <w:top w:val="nil"/>
              <w:left w:val="single" w:sz="4" w:space="0" w:color="000000"/>
              <w:bottom w:val="single" w:sz="4" w:space="0" w:color="000000"/>
              <w:right w:val="single" w:sz="4" w:space="0" w:color="000000"/>
            </w:tcBorders>
            <w:shd w:val="clear" w:color="auto" w:fill="auto"/>
            <w:noWrap/>
            <w:vAlign w:val="bottom"/>
            <w:hideMark/>
          </w:tcPr>
          <w:p w14:paraId="68556DB4" w14:textId="77777777" w:rsidR="005B29F0" w:rsidRPr="001F40F2" w:rsidRDefault="005B29F0" w:rsidP="00B65CAA">
            <w:pPr>
              <w:rPr>
                <w:rFonts w:ascii="Calibri" w:hAnsi="Calibri" w:cs="Calibri"/>
                <w:b/>
                <w:bCs/>
                <w:color w:val="000000"/>
                <w:sz w:val="16"/>
                <w:szCs w:val="16"/>
                <w:lang w:eastAsia="es-BO"/>
              </w:rPr>
            </w:pPr>
            <w:r w:rsidRPr="001F40F2">
              <w:rPr>
                <w:rFonts w:ascii="Calibri" w:hAnsi="Calibri" w:cs="Calibri"/>
                <w:b/>
                <w:bCs/>
                <w:color w:val="000000"/>
                <w:sz w:val="16"/>
                <w:szCs w:val="16"/>
                <w:lang w:eastAsia="es-BO"/>
              </w:rPr>
              <w:t>TOTAL</w:t>
            </w:r>
          </w:p>
        </w:tc>
        <w:tc>
          <w:tcPr>
            <w:tcW w:w="895" w:type="dxa"/>
            <w:tcBorders>
              <w:top w:val="nil"/>
              <w:left w:val="nil"/>
              <w:bottom w:val="single" w:sz="4" w:space="0" w:color="000000"/>
              <w:right w:val="single" w:sz="4" w:space="0" w:color="000000"/>
            </w:tcBorders>
            <w:shd w:val="clear" w:color="auto" w:fill="auto"/>
            <w:noWrap/>
            <w:vAlign w:val="bottom"/>
            <w:hideMark/>
          </w:tcPr>
          <w:p w14:paraId="305E8ABA" w14:textId="77777777" w:rsidR="005B29F0" w:rsidRPr="001F40F2" w:rsidRDefault="005B29F0" w:rsidP="00B65CAA">
            <w:pPr>
              <w:rPr>
                <w:rFonts w:ascii="Calibri" w:hAnsi="Calibri" w:cs="Calibri"/>
                <w:b/>
                <w:bCs/>
                <w:color w:val="000000"/>
                <w:sz w:val="16"/>
                <w:szCs w:val="16"/>
                <w:lang w:eastAsia="es-BO"/>
              </w:rPr>
            </w:pPr>
            <w:r w:rsidRPr="001F40F2">
              <w:rPr>
                <w:rFonts w:ascii="Calibri" w:hAnsi="Calibri" w:cs="Calibri"/>
                <w:b/>
                <w:bCs/>
                <w:color w:val="000000"/>
                <w:sz w:val="16"/>
                <w:szCs w:val="16"/>
                <w:lang w:eastAsia="es-BO"/>
              </w:rPr>
              <w:t>100%</w:t>
            </w:r>
          </w:p>
        </w:tc>
        <w:tc>
          <w:tcPr>
            <w:tcW w:w="899" w:type="dxa"/>
            <w:tcBorders>
              <w:top w:val="nil"/>
              <w:left w:val="nil"/>
              <w:bottom w:val="single" w:sz="4" w:space="0" w:color="000000"/>
              <w:right w:val="single" w:sz="4" w:space="0" w:color="000000"/>
            </w:tcBorders>
            <w:shd w:val="clear" w:color="auto" w:fill="auto"/>
            <w:noWrap/>
            <w:vAlign w:val="bottom"/>
            <w:hideMark/>
          </w:tcPr>
          <w:p w14:paraId="35FCD079" w14:textId="77777777" w:rsidR="005B29F0" w:rsidRPr="001F40F2" w:rsidRDefault="005B29F0" w:rsidP="00B65CAA">
            <w:pPr>
              <w:rPr>
                <w:rFonts w:ascii="Calibri" w:hAnsi="Calibri" w:cs="Calibri"/>
                <w:b/>
                <w:bCs/>
                <w:color w:val="000000"/>
                <w:sz w:val="16"/>
                <w:szCs w:val="16"/>
                <w:lang w:eastAsia="es-BO"/>
              </w:rPr>
            </w:pPr>
            <w:r w:rsidRPr="001F40F2">
              <w:rPr>
                <w:rFonts w:ascii="Calibri" w:hAnsi="Calibri" w:cs="Calibri"/>
                <w:b/>
                <w:bCs/>
                <w:color w:val="000000"/>
                <w:sz w:val="16"/>
                <w:szCs w:val="16"/>
                <w:lang w:eastAsia="es-BO"/>
              </w:rPr>
              <w:t>514.125,57</w:t>
            </w:r>
          </w:p>
        </w:tc>
        <w:tc>
          <w:tcPr>
            <w:tcW w:w="896" w:type="dxa"/>
            <w:tcBorders>
              <w:top w:val="nil"/>
              <w:left w:val="nil"/>
              <w:bottom w:val="single" w:sz="4" w:space="0" w:color="000000"/>
              <w:right w:val="single" w:sz="4" w:space="0" w:color="000000"/>
            </w:tcBorders>
            <w:shd w:val="clear" w:color="auto" w:fill="auto"/>
            <w:noWrap/>
            <w:vAlign w:val="bottom"/>
            <w:hideMark/>
          </w:tcPr>
          <w:p w14:paraId="3ED66FB3" w14:textId="77777777" w:rsidR="005B29F0" w:rsidRPr="001F40F2" w:rsidRDefault="005B29F0" w:rsidP="00B65CAA">
            <w:pPr>
              <w:rPr>
                <w:rFonts w:ascii="Calibri" w:hAnsi="Calibri" w:cs="Calibri"/>
                <w:b/>
                <w:bCs/>
                <w:color w:val="000000"/>
                <w:sz w:val="16"/>
                <w:szCs w:val="16"/>
                <w:lang w:eastAsia="es-BO"/>
              </w:rPr>
            </w:pPr>
            <w:r w:rsidRPr="001F40F2">
              <w:rPr>
                <w:rFonts w:ascii="Calibri" w:hAnsi="Calibri" w:cs="Calibri"/>
                <w:b/>
                <w:bCs/>
                <w:color w:val="000000"/>
                <w:sz w:val="16"/>
                <w:szCs w:val="16"/>
                <w:lang w:eastAsia="es-BO"/>
              </w:rPr>
              <w:t>100%</w:t>
            </w:r>
          </w:p>
        </w:tc>
        <w:tc>
          <w:tcPr>
            <w:tcW w:w="1257" w:type="dxa"/>
            <w:tcBorders>
              <w:top w:val="nil"/>
              <w:left w:val="nil"/>
              <w:bottom w:val="single" w:sz="4" w:space="0" w:color="000000"/>
              <w:right w:val="single" w:sz="4" w:space="0" w:color="000000"/>
            </w:tcBorders>
            <w:shd w:val="clear" w:color="auto" w:fill="auto"/>
            <w:noWrap/>
            <w:vAlign w:val="bottom"/>
            <w:hideMark/>
          </w:tcPr>
          <w:p w14:paraId="4387F347" w14:textId="77777777" w:rsidR="005B29F0" w:rsidRPr="001F40F2" w:rsidRDefault="005B29F0" w:rsidP="00B65CAA">
            <w:pPr>
              <w:rPr>
                <w:rFonts w:ascii="Calibri" w:hAnsi="Calibri" w:cs="Calibri"/>
                <w:b/>
                <w:bCs/>
                <w:color w:val="000000"/>
                <w:sz w:val="16"/>
                <w:szCs w:val="16"/>
                <w:lang w:eastAsia="es-BO"/>
              </w:rPr>
            </w:pPr>
            <w:r w:rsidRPr="001F40F2">
              <w:rPr>
                <w:rFonts w:ascii="Calibri" w:hAnsi="Calibri" w:cs="Calibri"/>
                <w:b/>
                <w:bCs/>
                <w:color w:val="000000"/>
                <w:sz w:val="16"/>
                <w:szCs w:val="16"/>
                <w:lang w:eastAsia="es-BO"/>
              </w:rPr>
              <w:t>2.615.385,71</w:t>
            </w:r>
          </w:p>
        </w:tc>
        <w:tc>
          <w:tcPr>
            <w:tcW w:w="1260" w:type="dxa"/>
            <w:tcBorders>
              <w:top w:val="nil"/>
              <w:left w:val="nil"/>
              <w:bottom w:val="single" w:sz="4" w:space="0" w:color="000000"/>
              <w:right w:val="single" w:sz="4" w:space="0" w:color="000000"/>
            </w:tcBorders>
            <w:shd w:val="clear" w:color="auto" w:fill="auto"/>
            <w:noWrap/>
            <w:vAlign w:val="bottom"/>
            <w:hideMark/>
          </w:tcPr>
          <w:p w14:paraId="518CCF0C" w14:textId="77777777" w:rsidR="005B29F0" w:rsidRPr="001F40F2" w:rsidRDefault="005B29F0" w:rsidP="00B65CAA">
            <w:pPr>
              <w:rPr>
                <w:rFonts w:ascii="Calibri" w:hAnsi="Calibri" w:cs="Calibri"/>
                <w:b/>
                <w:bCs/>
                <w:color w:val="000000"/>
                <w:sz w:val="16"/>
                <w:szCs w:val="16"/>
                <w:lang w:eastAsia="es-BO"/>
              </w:rPr>
            </w:pPr>
            <w:r w:rsidRPr="001F40F2">
              <w:rPr>
                <w:rFonts w:ascii="Calibri" w:hAnsi="Calibri" w:cs="Calibri"/>
                <w:b/>
                <w:bCs/>
                <w:color w:val="000000"/>
                <w:sz w:val="16"/>
                <w:szCs w:val="16"/>
                <w:lang w:eastAsia="es-BO"/>
              </w:rPr>
              <w:t>3.129.511,28</w:t>
            </w:r>
          </w:p>
        </w:tc>
        <w:tc>
          <w:tcPr>
            <w:tcW w:w="3139" w:type="dxa"/>
            <w:tcBorders>
              <w:top w:val="nil"/>
              <w:left w:val="nil"/>
              <w:bottom w:val="single" w:sz="4" w:space="0" w:color="000000"/>
              <w:right w:val="single" w:sz="4" w:space="0" w:color="000000"/>
            </w:tcBorders>
            <w:shd w:val="clear" w:color="auto" w:fill="auto"/>
            <w:noWrap/>
            <w:vAlign w:val="bottom"/>
            <w:hideMark/>
          </w:tcPr>
          <w:p w14:paraId="21EFDA8D" w14:textId="77777777" w:rsidR="005B29F0" w:rsidRPr="001F40F2" w:rsidRDefault="005B29F0" w:rsidP="00B65CAA">
            <w:pPr>
              <w:rPr>
                <w:rFonts w:ascii="Calibri" w:hAnsi="Calibri" w:cs="Calibri"/>
                <w:color w:val="000000"/>
                <w:sz w:val="16"/>
                <w:szCs w:val="16"/>
                <w:lang w:eastAsia="es-BO"/>
              </w:rPr>
            </w:pPr>
            <w:r w:rsidRPr="001F40F2">
              <w:rPr>
                <w:rFonts w:ascii="Calibri" w:hAnsi="Calibri" w:cs="Calibri"/>
                <w:color w:val="000000"/>
                <w:sz w:val="16"/>
                <w:szCs w:val="16"/>
                <w:lang w:eastAsia="es-BO"/>
              </w:rPr>
              <w:t> </w:t>
            </w:r>
          </w:p>
        </w:tc>
        <w:tc>
          <w:tcPr>
            <w:tcW w:w="36" w:type="dxa"/>
            <w:vAlign w:val="center"/>
            <w:hideMark/>
          </w:tcPr>
          <w:p w14:paraId="09A008E0" w14:textId="77777777" w:rsidR="005B29F0" w:rsidRPr="001F40F2" w:rsidRDefault="005B29F0" w:rsidP="00B65CAA">
            <w:pPr>
              <w:rPr>
                <w:lang w:eastAsia="es-BO"/>
              </w:rPr>
            </w:pPr>
          </w:p>
        </w:tc>
      </w:tr>
    </w:tbl>
    <w:p w14:paraId="05F2F540" w14:textId="77777777" w:rsidR="005B29F0" w:rsidRPr="0075066C" w:rsidRDefault="005B29F0" w:rsidP="005B29F0">
      <w:pPr>
        <w:spacing w:line="300" w:lineRule="auto"/>
        <w:jc w:val="both"/>
        <w:rPr>
          <w:rFonts w:ascii="Tahoma" w:hAnsi="Tahoma" w:cs="Tahoma"/>
          <w:lang w:val="es-ES_tradnl"/>
        </w:rPr>
      </w:pPr>
    </w:p>
    <w:p w14:paraId="54B74AFA" w14:textId="77777777" w:rsidR="005B29F0" w:rsidRPr="0075066C" w:rsidRDefault="005B29F0" w:rsidP="005B29F0">
      <w:pPr>
        <w:spacing w:line="260" w:lineRule="atLeast"/>
        <w:jc w:val="both"/>
        <w:rPr>
          <w:rFonts w:ascii="Tahoma" w:hAnsi="Tahoma" w:cs="Tahoma"/>
          <w:b/>
          <w:color w:val="000000"/>
          <w:lang w:val="es-ES_tradnl"/>
        </w:rPr>
      </w:pPr>
      <w:r w:rsidRPr="0075066C">
        <w:rPr>
          <w:rFonts w:ascii="Tahoma" w:hAnsi="Tahoma" w:cs="Tahoma"/>
          <w:b/>
          <w:color w:val="000000"/>
          <w:lang w:val="es-ES_tradnl"/>
        </w:rPr>
        <w:t>Notas:</w:t>
      </w:r>
    </w:p>
    <w:p w14:paraId="16C4318A" w14:textId="77777777" w:rsidR="005B29F0" w:rsidRPr="0075066C" w:rsidRDefault="005B29F0" w:rsidP="005B29F0">
      <w:pPr>
        <w:spacing w:line="260" w:lineRule="atLeast"/>
        <w:ind w:left="426"/>
        <w:jc w:val="both"/>
        <w:rPr>
          <w:rFonts w:ascii="Tahoma" w:hAnsi="Tahoma" w:cs="Tahoma"/>
          <w:lang w:val="es-ES_tradnl"/>
        </w:rPr>
      </w:pPr>
      <w:r w:rsidRPr="0075066C">
        <w:rPr>
          <w:rFonts w:ascii="Tahoma" w:hAnsi="Tahoma" w:cs="Tahoma"/>
          <w:b/>
        </w:rPr>
        <w:t>- (*)</w:t>
      </w:r>
      <w:r w:rsidRPr="0075066C">
        <w:rPr>
          <w:rFonts w:ascii="Tahoma" w:hAnsi="Tahoma" w:cs="Tahoma"/>
          <w:lang w:val="es-ES_tradnl"/>
        </w:rPr>
        <w:t xml:space="preserve"> El requisito para proceder con el pago se refiere a la aprobación del informe/producto por parte de la Entidad Contratante.</w:t>
      </w:r>
    </w:p>
    <w:p w14:paraId="7FAD3101" w14:textId="77777777" w:rsidR="005B29F0" w:rsidRPr="0075066C" w:rsidRDefault="005B29F0" w:rsidP="005B29F0">
      <w:pPr>
        <w:spacing w:line="260" w:lineRule="atLeast"/>
        <w:ind w:left="426"/>
        <w:jc w:val="both"/>
        <w:rPr>
          <w:rFonts w:ascii="Tahoma" w:hAnsi="Tahoma" w:cs="Tahoma"/>
          <w:lang w:val="es-ES_tradnl"/>
        </w:rPr>
      </w:pPr>
      <w:r w:rsidRPr="0075066C">
        <w:rPr>
          <w:rFonts w:ascii="Tahoma" w:hAnsi="Tahoma" w:cs="Tahoma"/>
          <w:b/>
        </w:rPr>
        <w:t xml:space="preserve">- (**) </w:t>
      </w:r>
      <w:r w:rsidRPr="0075066C">
        <w:rPr>
          <w:rFonts w:ascii="Tahoma" w:hAnsi="Tahoma" w:cs="Tahoma"/>
        </w:rPr>
        <w:t>Cuando el porcentaje solicitado por producto del componente de Provisión y Dotación de Materiales de Construcción no alcance al porcentaje establecido, éste podrá ser ajustado en el penúltimo producto</w:t>
      </w:r>
    </w:p>
    <w:p w14:paraId="323DE435" w14:textId="77777777" w:rsidR="005B29F0" w:rsidRPr="0075066C" w:rsidRDefault="005B29F0" w:rsidP="005B29F0">
      <w:pPr>
        <w:spacing w:line="260" w:lineRule="atLeast"/>
        <w:ind w:left="426"/>
        <w:jc w:val="both"/>
        <w:rPr>
          <w:rFonts w:ascii="Tahoma" w:hAnsi="Tahoma" w:cs="Tahoma"/>
        </w:rPr>
      </w:pPr>
      <w:r w:rsidRPr="0075066C">
        <w:rPr>
          <w:rFonts w:ascii="Tahoma" w:hAnsi="Tahoma" w:cs="Tahoma"/>
        </w:rPr>
        <w:t>- Para el pago de cada informe/producto, la entidad ejecutora deberá presentar la nota fiscal (factura) correspondiente, a nombre del Fideicomiso AEVIVIENDA.</w:t>
      </w:r>
    </w:p>
    <w:p w14:paraId="0B688E03" w14:textId="77777777" w:rsidR="005B29F0" w:rsidRPr="0075066C" w:rsidRDefault="005B29F0" w:rsidP="005B29F0">
      <w:pPr>
        <w:spacing w:line="260" w:lineRule="atLeast"/>
        <w:ind w:left="426"/>
        <w:jc w:val="both"/>
        <w:rPr>
          <w:rFonts w:ascii="Tahoma" w:hAnsi="Tahoma" w:cs="Tahoma"/>
        </w:rPr>
      </w:pPr>
      <w:r w:rsidRPr="0075066C">
        <w:rPr>
          <w:rFonts w:ascii="Tahoma" w:hAnsi="Tahoma" w:cs="Tahoma"/>
        </w:rPr>
        <w:t>-  El periodo del producto final no contempla provisión y dotación de materiales de construcción salvo casos especiales y debidamente justificados.</w:t>
      </w:r>
    </w:p>
    <w:p w14:paraId="451CCAE0" w14:textId="77777777" w:rsidR="005B29F0" w:rsidRPr="0075066C" w:rsidRDefault="005B29F0" w:rsidP="005B29F0">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70" w:name="_Toc71811156"/>
      <w:r w:rsidRPr="0075066C">
        <w:rPr>
          <w:rFonts w:ascii="Tahoma" w:hAnsi="Tahoma" w:cs="Tahoma"/>
          <w:b/>
          <w:bCs/>
          <w:color w:val="000000"/>
          <w:kern w:val="32"/>
          <w:lang w:val="es-ES_tradnl"/>
        </w:rPr>
        <w:t>SEGUROS</w:t>
      </w:r>
      <w:bookmarkEnd w:id="70"/>
    </w:p>
    <w:p w14:paraId="7C9FDFA5" w14:textId="77777777" w:rsidR="005B29F0" w:rsidRPr="0075066C" w:rsidRDefault="005B29F0" w:rsidP="005B29F0">
      <w:pPr>
        <w:autoSpaceDE w:val="0"/>
        <w:autoSpaceDN w:val="0"/>
        <w:adjustRightInd w:val="0"/>
        <w:spacing w:line="260" w:lineRule="atLeast"/>
        <w:jc w:val="both"/>
        <w:rPr>
          <w:rFonts w:ascii="Tahoma" w:hAnsi="Tahoma" w:cs="Tahoma"/>
          <w:lang w:eastAsia="es-BO"/>
        </w:rPr>
      </w:pPr>
      <w:r w:rsidRPr="0075066C">
        <w:rPr>
          <w:rFonts w:ascii="Tahoma" w:hAnsi="Tahoma" w:cs="Tahoma"/>
          <w:lang w:eastAsia="es-BO"/>
        </w:rPr>
        <w:t xml:space="preserve">El CONSULTOR contratará exclusivamente por su cuenta los seguros necesarios para la cobertura de cualquier riesgo que implique la ejecución del servicio de CONSULTORÍA (deberá presentar los seguros en cada producto). La cobertura de los seguros debe considerar el inicio del servicio hasta su conclusión, y deben emitirse por los conceptos siguientes, cuyo costo estará incluido en los precios de contrato: </w:t>
      </w:r>
    </w:p>
    <w:p w14:paraId="1C53A8D7" w14:textId="77777777" w:rsidR="005B29F0" w:rsidRPr="0075066C" w:rsidRDefault="005B29F0" w:rsidP="005B29F0">
      <w:pPr>
        <w:numPr>
          <w:ilvl w:val="0"/>
          <w:numId w:val="67"/>
        </w:numPr>
        <w:autoSpaceDE w:val="0"/>
        <w:autoSpaceDN w:val="0"/>
        <w:adjustRightInd w:val="0"/>
        <w:spacing w:line="260" w:lineRule="atLeast"/>
        <w:jc w:val="both"/>
        <w:rPr>
          <w:rFonts w:ascii="Tahoma" w:hAnsi="Tahoma" w:cs="Tahoma"/>
          <w:lang w:eastAsia="es-BO"/>
        </w:rPr>
      </w:pPr>
      <w:r w:rsidRPr="0075066C">
        <w:rPr>
          <w:rFonts w:ascii="Tahoma" w:hAnsi="Tahoma" w:cs="Tahoma"/>
          <w:lang w:eastAsia="es-BO"/>
        </w:rPr>
        <w:lastRenderedPageBreak/>
        <w:t xml:space="preserve">Accidentes o incapacidad para el personal del CONSULTOR, de acuerdo a la Ley General del Trabajo del Estado Plurinacional de Bolivia. </w:t>
      </w:r>
    </w:p>
    <w:p w14:paraId="50810929" w14:textId="77777777" w:rsidR="005B29F0" w:rsidRPr="0075066C" w:rsidRDefault="005B29F0" w:rsidP="005B29F0">
      <w:pPr>
        <w:numPr>
          <w:ilvl w:val="0"/>
          <w:numId w:val="67"/>
        </w:numPr>
        <w:autoSpaceDE w:val="0"/>
        <w:autoSpaceDN w:val="0"/>
        <w:adjustRightInd w:val="0"/>
        <w:spacing w:line="260" w:lineRule="atLeast"/>
        <w:jc w:val="both"/>
        <w:rPr>
          <w:rFonts w:ascii="Tahoma" w:hAnsi="Tahoma" w:cs="Tahoma"/>
        </w:rPr>
      </w:pPr>
      <w:r w:rsidRPr="0075066C">
        <w:rPr>
          <w:rFonts w:ascii="Tahoma" w:hAnsi="Tahoma" w:cs="Tahoma"/>
          <w:lang w:eastAsia="es-BO"/>
        </w:rPr>
        <w:t>Seguro contra todo riesgo, de los vehículos y equipo asignados al servicio.</w:t>
      </w:r>
    </w:p>
    <w:p w14:paraId="0149478F" w14:textId="77777777" w:rsidR="005B29F0" w:rsidRPr="0075066C" w:rsidRDefault="005B29F0" w:rsidP="005B29F0">
      <w:pPr>
        <w:numPr>
          <w:ilvl w:val="0"/>
          <w:numId w:val="67"/>
        </w:numPr>
        <w:autoSpaceDE w:val="0"/>
        <w:autoSpaceDN w:val="0"/>
        <w:adjustRightInd w:val="0"/>
        <w:spacing w:line="260" w:lineRule="atLeast"/>
        <w:jc w:val="both"/>
        <w:rPr>
          <w:rFonts w:ascii="Tahoma" w:hAnsi="Tahoma" w:cs="Tahoma"/>
        </w:rPr>
      </w:pPr>
      <w:r w:rsidRPr="0075066C">
        <w:rPr>
          <w:rFonts w:ascii="Tahoma" w:hAnsi="Tahoma" w:cs="Tahoma"/>
          <w:lang w:eastAsia="es-BO"/>
        </w:rPr>
        <w:t>Seguro de salud a su personal.</w:t>
      </w:r>
    </w:p>
    <w:p w14:paraId="734AEE5F" w14:textId="77777777" w:rsidR="005B29F0" w:rsidRPr="0075066C" w:rsidRDefault="005B29F0" w:rsidP="005B29F0">
      <w:pPr>
        <w:autoSpaceDE w:val="0"/>
        <w:autoSpaceDN w:val="0"/>
        <w:adjustRightInd w:val="0"/>
        <w:spacing w:line="260" w:lineRule="atLeast"/>
        <w:jc w:val="both"/>
        <w:rPr>
          <w:rFonts w:ascii="Tahoma" w:hAnsi="Tahoma" w:cs="Tahoma"/>
        </w:rPr>
      </w:pPr>
      <w:r w:rsidRPr="0075066C">
        <w:rPr>
          <w:rFonts w:ascii="Tahoma" w:hAnsi="Tahoma" w:cs="Tahoma"/>
          <w:lang w:eastAsia="es-BO"/>
        </w:rPr>
        <w:t xml:space="preserve">Estos seguros deberán presentarse al Fiscal del Proyecto hasta los 5 días </w:t>
      </w:r>
      <w:bookmarkStart w:id="71" w:name="_Hlk144978880"/>
      <w:r w:rsidRPr="0075066C">
        <w:rPr>
          <w:rFonts w:ascii="Tahoma" w:hAnsi="Tahoma" w:cs="Tahoma"/>
          <w:lang w:eastAsia="es-BO"/>
        </w:rPr>
        <w:t xml:space="preserve">hábiles </w:t>
      </w:r>
      <w:bookmarkEnd w:id="71"/>
      <w:r w:rsidRPr="0075066C">
        <w:rPr>
          <w:rFonts w:ascii="Tahoma" w:hAnsi="Tahoma" w:cs="Tahoma"/>
          <w:lang w:eastAsia="es-BO"/>
        </w:rPr>
        <w:t>después de emitida la orden de proceder.</w:t>
      </w:r>
    </w:p>
    <w:p w14:paraId="1CA79FE9" w14:textId="77777777" w:rsidR="005B29F0" w:rsidRPr="0075066C" w:rsidRDefault="005B29F0" w:rsidP="005B29F0">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72" w:name="_Toc71811157"/>
      <w:r w:rsidRPr="0075066C">
        <w:rPr>
          <w:rFonts w:ascii="Tahoma" w:hAnsi="Tahoma" w:cs="Tahoma"/>
          <w:b/>
          <w:bCs/>
          <w:color w:val="000000"/>
          <w:kern w:val="32"/>
          <w:lang w:val="es-ES_tradnl"/>
        </w:rPr>
        <w:t>PAGO DE IMPUESTOS</w:t>
      </w:r>
      <w:bookmarkEnd w:id="72"/>
    </w:p>
    <w:p w14:paraId="65AE7426" w14:textId="77777777" w:rsidR="005B29F0" w:rsidRPr="0075066C" w:rsidRDefault="005B29F0" w:rsidP="005B29F0">
      <w:pPr>
        <w:spacing w:line="260" w:lineRule="atLeast"/>
        <w:jc w:val="both"/>
        <w:rPr>
          <w:rFonts w:ascii="Tahoma" w:hAnsi="Tahoma" w:cs="Tahoma"/>
          <w:lang w:val="es-ES_tradnl"/>
        </w:rPr>
      </w:pPr>
      <w:r w:rsidRPr="0075066C">
        <w:rPr>
          <w:rFonts w:ascii="Tahoma" w:hAnsi="Tahoma" w:cs="Tahoma"/>
          <w:lang w:val="es-ES_tradnl"/>
        </w:rPr>
        <w:t>El pago de impuestos de ley es responsabilidad exclusiva de la Entidad Ejecutora, quien deberá presentar factura emitida a favor del Fideicomiso AEVIVIENDA.</w:t>
      </w:r>
    </w:p>
    <w:p w14:paraId="70AAD315" w14:textId="77777777" w:rsidR="005B29F0" w:rsidRPr="0075066C" w:rsidRDefault="005B29F0" w:rsidP="005B29F0">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73" w:name="_Toc71811158"/>
      <w:r w:rsidRPr="0075066C">
        <w:rPr>
          <w:rFonts w:ascii="Tahoma" w:hAnsi="Tahoma" w:cs="Tahoma"/>
          <w:b/>
          <w:bCs/>
          <w:color w:val="000000"/>
          <w:kern w:val="32"/>
          <w:lang w:val="es-ES_tradnl"/>
        </w:rPr>
        <w:t>APORTES AL SISTEMA INTEGRADO DE PENSIONES</w:t>
      </w:r>
      <w:bookmarkEnd w:id="73"/>
    </w:p>
    <w:p w14:paraId="6470C171" w14:textId="77777777" w:rsidR="005B29F0" w:rsidRPr="0075066C" w:rsidRDefault="005B29F0" w:rsidP="005B29F0">
      <w:pPr>
        <w:spacing w:line="260" w:lineRule="atLeast"/>
        <w:jc w:val="both"/>
        <w:rPr>
          <w:rFonts w:ascii="Tahoma" w:hAnsi="Tahoma" w:cs="Tahoma"/>
          <w:lang w:val="es-ES_tradnl"/>
        </w:rPr>
      </w:pPr>
      <w:r w:rsidRPr="0075066C">
        <w:rPr>
          <w:rFonts w:ascii="Tahoma" w:hAnsi="Tahoma" w:cs="Tahoma"/>
          <w:lang w:val="es-ES_tradnl"/>
        </w:rPr>
        <w:t>El pago de los aportes al Sistema Integrado de Pensiones es responsabilidad exclusiva de la Entidad Ejecutora y deberá ser realizada de acuerdo a Ley de pensiones y normativa vigente.</w:t>
      </w:r>
    </w:p>
    <w:p w14:paraId="54B9ECC8" w14:textId="77777777" w:rsidR="005B29F0" w:rsidRPr="0075066C" w:rsidRDefault="005B29F0" w:rsidP="005B29F0">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74" w:name="_Hlk132898907"/>
      <w:r w:rsidRPr="0075066C">
        <w:rPr>
          <w:rFonts w:ascii="Tahoma" w:hAnsi="Tahoma" w:cs="Tahoma"/>
          <w:b/>
          <w:bCs/>
          <w:color w:val="000000"/>
          <w:kern w:val="32"/>
          <w:lang w:val="es-ES_tradnl"/>
        </w:rPr>
        <w:t>GARANTÍAS</w:t>
      </w:r>
    </w:p>
    <w:p w14:paraId="7BBDA199" w14:textId="77777777" w:rsidR="005B29F0" w:rsidRPr="0075066C" w:rsidRDefault="005B29F0" w:rsidP="005B29F0">
      <w:pPr>
        <w:jc w:val="both"/>
        <w:rPr>
          <w:rFonts w:ascii="Tahoma" w:hAnsi="Tahoma" w:cs="Tahoma"/>
          <w:lang w:val="es-ES_tradnl"/>
        </w:rPr>
      </w:pPr>
      <w:bookmarkStart w:id="75" w:name="_Toc81229595"/>
      <w:bookmarkStart w:id="76" w:name="_Toc81314437"/>
      <w:bookmarkStart w:id="77" w:name="_Hlk180160903"/>
      <w:bookmarkEnd w:id="74"/>
      <w:r w:rsidRPr="0075066C">
        <w:rPr>
          <w:rFonts w:ascii="Tahoma" w:hAnsi="Tahoma" w:cs="Tahoma"/>
          <w:lang w:eastAsia="es-BO"/>
        </w:rPr>
        <w:t xml:space="preserve">De acuerdo con lo establecido en el Reglamento para la Contratación Directa de Obras, Adquisición de Material de Construcción y Servicios de Consultoría para Diseñar y Ejecutar Programas y Proyectos Estatales de Vivienda, </w:t>
      </w:r>
      <w:bookmarkStart w:id="78" w:name="_Hlk127960441"/>
      <w:r w:rsidRPr="0075066C">
        <w:rPr>
          <w:rFonts w:ascii="Tahoma" w:hAnsi="Tahoma" w:cs="Tahoma"/>
          <w:lang w:eastAsia="es-BO"/>
        </w:rPr>
        <w:t xml:space="preserve">se establece las </w:t>
      </w:r>
      <w:bookmarkEnd w:id="75"/>
      <w:bookmarkEnd w:id="76"/>
      <w:bookmarkEnd w:id="78"/>
      <w:r w:rsidRPr="0075066C">
        <w:rPr>
          <w:rFonts w:ascii="Tahoma" w:hAnsi="Tahoma" w:cs="Tahoma"/>
          <w:lang w:eastAsia="es-BO"/>
        </w:rPr>
        <w:t>garantías según el objeto, las cuales deberán ser presentadas de acuerdo a lo solicitado en el DCD.</w:t>
      </w:r>
    </w:p>
    <w:p w14:paraId="34ED6ED5" w14:textId="77777777" w:rsidR="005B29F0" w:rsidRPr="0075066C" w:rsidRDefault="005B29F0" w:rsidP="005B29F0">
      <w:pPr>
        <w:rPr>
          <w:rFonts w:ascii="Tahoma" w:hAnsi="Tahoma" w:cs="Tahoma"/>
          <w:b/>
          <w:lang w:val="es-ES_tradnl"/>
        </w:rPr>
      </w:pPr>
      <w:bookmarkStart w:id="79" w:name="_Toc81314438"/>
      <w:bookmarkStart w:id="80" w:name="_Toc100250575"/>
      <w:bookmarkEnd w:id="77"/>
      <w:r w:rsidRPr="0075066C">
        <w:rPr>
          <w:rFonts w:ascii="Tahoma" w:hAnsi="Tahoma" w:cs="Tahoma"/>
          <w:b/>
          <w:lang w:val="es-ES_tradnl"/>
        </w:rPr>
        <w:t>GARANTÍA DE SERIEDAD DE PROPUESTA:</w:t>
      </w:r>
      <w:bookmarkEnd w:id="79"/>
      <w:bookmarkEnd w:id="80"/>
    </w:p>
    <w:p w14:paraId="13C1ABC9" w14:textId="77777777" w:rsidR="005B29F0" w:rsidRPr="0075066C" w:rsidRDefault="005B29F0" w:rsidP="005B29F0">
      <w:pPr>
        <w:spacing w:line="260" w:lineRule="atLeast"/>
        <w:jc w:val="both"/>
        <w:rPr>
          <w:rFonts w:ascii="Tahoma" w:hAnsi="Tahoma" w:cs="Tahoma"/>
          <w:lang w:eastAsia="es-BO"/>
        </w:rPr>
      </w:pPr>
      <w:bookmarkStart w:id="81" w:name="_Toc81229597"/>
      <w:bookmarkStart w:id="82" w:name="_Toc81314439"/>
      <w:r w:rsidRPr="0075066C">
        <w:rPr>
          <w:rFonts w:ascii="Tahoma" w:hAnsi="Tahoma" w:cs="Tahoma"/>
          <w:lang w:eastAsia="es-BO"/>
        </w:rPr>
        <w:t xml:space="preserve">Tiene por objeto garantizar que los proponentes participan de buena fe y con la intención de culminar el proceso de la contratación directa. Será por un monto equivalente al </w:t>
      </w:r>
      <w:bookmarkStart w:id="83" w:name="_Hlk144978940"/>
      <w:r w:rsidRPr="0075066C">
        <w:rPr>
          <w:rFonts w:ascii="Tahoma" w:hAnsi="Tahoma" w:cs="Tahoma"/>
          <w:color w:val="3333FF"/>
          <w:lang w:eastAsia="es-BO"/>
        </w:rPr>
        <w:t xml:space="preserve">cero punto veinticinco por ciento (0.25%) </w:t>
      </w:r>
      <w:bookmarkEnd w:id="83"/>
      <w:r w:rsidRPr="0075066C">
        <w:rPr>
          <w:rFonts w:ascii="Tahoma" w:hAnsi="Tahoma" w:cs="Tahoma"/>
          <w:lang w:eastAsia="es-BO"/>
        </w:rPr>
        <w:t xml:space="preserve">del precio referencial de la contratación.  </w:t>
      </w:r>
    </w:p>
    <w:p w14:paraId="07E7FFA9" w14:textId="77777777" w:rsidR="005B29F0" w:rsidRPr="0075066C" w:rsidRDefault="005B29F0" w:rsidP="005B29F0">
      <w:pPr>
        <w:spacing w:line="260" w:lineRule="atLeast"/>
        <w:jc w:val="both"/>
        <w:rPr>
          <w:rFonts w:ascii="Tahoma" w:hAnsi="Tahoma" w:cs="Tahoma"/>
          <w:lang w:eastAsia="es-BO"/>
        </w:rPr>
      </w:pPr>
      <w:bookmarkStart w:id="84" w:name="_Toc81229598"/>
      <w:bookmarkStart w:id="85" w:name="_Toc81314440"/>
      <w:bookmarkEnd w:id="81"/>
      <w:bookmarkEnd w:id="82"/>
      <w:r w:rsidRPr="0075066C">
        <w:rPr>
          <w:rFonts w:ascii="Tahoma" w:hAnsi="Tahoma" w:cs="Tahoma"/>
          <w:lang w:eastAsia="es-BO"/>
        </w:rPr>
        <w:t xml:space="preserve">La vigencia de esta garantía deberá tener noventa (90) días calendario a partir de la apertura de la propuesta establecida en el DCD. </w:t>
      </w:r>
      <w:bookmarkEnd w:id="84"/>
      <w:bookmarkEnd w:id="85"/>
    </w:p>
    <w:p w14:paraId="6A47AE5D" w14:textId="77777777" w:rsidR="005B29F0" w:rsidRPr="0075066C" w:rsidRDefault="005B29F0" w:rsidP="005B29F0">
      <w:pPr>
        <w:spacing w:line="260" w:lineRule="atLeast"/>
        <w:jc w:val="both"/>
        <w:rPr>
          <w:rFonts w:ascii="Tahoma" w:hAnsi="Tahoma" w:cs="Tahoma"/>
          <w:lang w:eastAsia="es-BO"/>
        </w:rPr>
      </w:pPr>
      <w:bookmarkStart w:id="86" w:name="_Toc81229599"/>
      <w:bookmarkStart w:id="87" w:name="_Toc81314441"/>
      <w:r w:rsidRPr="0075066C">
        <w:rPr>
          <w:rFonts w:ascii="Tahoma" w:hAnsi="Tahoma" w:cs="Tahoma"/>
          <w:lang w:eastAsia="es-BO"/>
        </w:rPr>
        <w:t>La Garantía de Seriedad de Propuesta será devuelta conforme a lo establecido en el DCD.</w:t>
      </w:r>
      <w:bookmarkEnd w:id="86"/>
      <w:bookmarkEnd w:id="87"/>
    </w:p>
    <w:p w14:paraId="5AF919EC" w14:textId="77777777" w:rsidR="005B29F0" w:rsidRPr="0075066C" w:rsidRDefault="005B29F0" w:rsidP="005B29F0">
      <w:pPr>
        <w:spacing w:line="260" w:lineRule="atLeast"/>
        <w:jc w:val="both"/>
        <w:rPr>
          <w:rFonts w:ascii="Tahoma" w:hAnsi="Tahoma" w:cs="Tahoma"/>
          <w:lang w:eastAsia="es-BO"/>
        </w:rPr>
      </w:pPr>
    </w:p>
    <w:p w14:paraId="21646168" w14:textId="77777777" w:rsidR="005B29F0" w:rsidRPr="0075066C" w:rsidRDefault="005B29F0" w:rsidP="005B29F0">
      <w:pPr>
        <w:rPr>
          <w:rFonts w:ascii="Tahoma" w:hAnsi="Tahoma" w:cs="Tahoma"/>
          <w:b/>
          <w:bCs/>
          <w:color w:val="000000"/>
          <w:kern w:val="32"/>
          <w:lang w:val="es-ES_tradnl"/>
        </w:rPr>
      </w:pPr>
      <w:bookmarkStart w:id="88" w:name="_Toc71811161"/>
      <w:r w:rsidRPr="0075066C">
        <w:rPr>
          <w:rFonts w:ascii="Tahoma" w:hAnsi="Tahoma" w:cs="Tahoma"/>
          <w:b/>
          <w:bCs/>
          <w:color w:val="000000"/>
          <w:kern w:val="32"/>
          <w:lang w:val="es-ES_tradnl"/>
        </w:rPr>
        <w:t>GARANTÍA DE CUMPLIMIENTO DE CONTRATO</w:t>
      </w:r>
      <w:bookmarkEnd w:id="88"/>
    </w:p>
    <w:p w14:paraId="22F99120" w14:textId="77777777" w:rsidR="005B29F0" w:rsidRPr="0075066C" w:rsidRDefault="005B29F0" w:rsidP="005B29F0">
      <w:pPr>
        <w:autoSpaceDE w:val="0"/>
        <w:autoSpaceDN w:val="0"/>
        <w:adjustRightInd w:val="0"/>
        <w:spacing w:line="260" w:lineRule="atLeast"/>
        <w:jc w:val="both"/>
        <w:rPr>
          <w:rFonts w:ascii="Tahoma" w:eastAsia="Calibri" w:hAnsi="Tahoma" w:cs="Tahoma"/>
          <w:color w:val="000000"/>
        </w:rPr>
      </w:pPr>
      <w:bookmarkStart w:id="89" w:name="_Hlk180047227"/>
      <w:r w:rsidRPr="0075066C">
        <w:rPr>
          <w:rFonts w:ascii="Tahoma" w:eastAsia="Calibri" w:hAnsi="Tahoma" w:cs="Tahoma"/>
          <w:color w:val="000000"/>
        </w:rPr>
        <w:t>Tiene por objeto garantizar la conclusión y entrega del objeto del contrato y será equivalente al siete por ciento (7%) del monto total del contrato. En contrataciones menores o iguales a Bs1.000.000.- (UN MILLÓN 00/100 BOLIVIANOS), cuando se tengan programados pagos parciales, en sustitución de la Garantía de Cumplimiento de Contrato, se podrá prever una retención del siete por ciento (7%) de cada pago.</w:t>
      </w:r>
    </w:p>
    <w:p w14:paraId="5B4130E5" w14:textId="77777777" w:rsidR="005B29F0" w:rsidRPr="0075066C" w:rsidRDefault="005B29F0" w:rsidP="005B29F0">
      <w:pPr>
        <w:autoSpaceDE w:val="0"/>
        <w:autoSpaceDN w:val="0"/>
        <w:adjustRightInd w:val="0"/>
        <w:spacing w:line="260" w:lineRule="atLeast"/>
        <w:jc w:val="both"/>
        <w:rPr>
          <w:rFonts w:ascii="Tahoma" w:eastAsia="Calibri" w:hAnsi="Tahoma" w:cs="Tahoma"/>
          <w:strike/>
          <w:color w:val="000000"/>
        </w:rPr>
      </w:pPr>
      <w:bookmarkStart w:id="90" w:name="_Hlk180163025"/>
      <w:r w:rsidRPr="0075066C">
        <w:rPr>
          <w:rFonts w:ascii="Tahoma" w:eastAsia="Calibri" w:hAnsi="Tahoma" w:cs="Tahoma"/>
          <w:color w:val="000000"/>
        </w:rPr>
        <w:t xml:space="preserve">La vigencia de la Garantía será computable a partir de la firma del contrato hasta el pago final del servicio de consultoría. </w:t>
      </w:r>
    </w:p>
    <w:p w14:paraId="6EFDAAD6" w14:textId="77777777" w:rsidR="005B29F0" w:rsidRPr="0075066C" w:rsidRDefault="005B29F0" w:rsidP="005B29F0">
      <w:pPr>
        <w:autoSpaceDE w:val="0"/>
        <w:autoSpaceDN w:val="0"/>
        <w:adjustRightInd w:val="0"/>
        <w:spacing w:line="260" w:lineRule="atLeast"/>
        <w:jc w:val="both"/>
        <w:rPr>
          <w:rFonts w:ascii="Tahoma" w:eastAsia="Calibri" w:hAnsi="Tahoma" w:cs="Tahoma"/>
          <w:lang w:eastAsia="es-BO"/>
        </w:rPr>
      </w:pPr>
      <w:bookmarkStart w:id="91" w:name="_Hlk144978977"/>
      <w:r w:rsidRPr="0075066C">
        <w:rPr>
          <w:rFonts w:ascii="Tahoma" w:eastAsia="Calibri" w:hAnsi="Tahoma" w:cs="Tahoma"/>
          <w:lang w:eastAsia="es-BO"/>
        </w:rPr>
        <w:t>La garantía, será devuelta a la Entidad Ejecutora, una vez que se cuente con el pago final del servicio de consultoría</w:t>
      </w:r>
      <w:bookmarkEnd w:id="91"/>
      <w:r w:rsidRPr="0075066C">
        <w:rPr>
          <w:rFonts w:ascii="Tahoma" w:eastAsia="Calibri" w:hAnsi="Tahoma" w:cs="Tahoma"/>
          <w:lang w:eastAsia="es-BO"/>
        </w:rPr>
        <w:t>.</w:t>
      </w:r>
    </w:p>
    <w:bookmarkEnd w:id="89"/>
    <w:bookmarkEnd w:id="90"/>
    <w:p w14:paraId="148FD84B" w14:textId="77777777" w:rsidR="005B29F0" w:rsidRPr="0075066C" w:rsidRDefault="005B29F0" w:rsidP="005B29F0">
      <w:pPr>
        <w:autoSpaceDE w:val="0"/>
        <w:autoSpaceDN w:val="0"/>
        <w:adjustRightInd w:val="0"/>
        <w:spacing w:line="260" w:lineRule="atLeast"/>
        <w:jc w:val="both"/>
        <w:rPr>
          <w:rFonts w:ascii="Tahoma" w:eastAsia="Calibri" w:hAnsi="Tahoma" w:cs="Tahoma"/>
          <w:lang w:eastAsia="es-BO"/>
        </w:rPr>
      </w:pPr>
    </w:p>
    <w:p w14:paraId="6D697528" w14:textId="77777777" w:rsidR="005B29F0" w:rsidRPr="0075066C" w:rsidRDefault="005B29F0" w:rsidP="005B29F0">
      <w:pPr>
        <w:rPr>
          <w:rFonts w:ascii="Tahoma" w:hAnsi="Tahoma" w:cs="Tahoma"/>
          <w:b/>
          <w:bCs/>
          <w:color w:val="000000"/>
          <w:kern w:val="32"/>
          <w:lang w:val="es-ES_tradnl"/>
        </w:rPr>
      </w:pPr>
      <w:bookmarkStart w:id="92" w:name="_Toc71811159"/>
      <w:r w:rsidRPr="0075066C">
        <w:rPr>
          <w:rFonts w:ascii="Tahoma" w:hAnsi="Tahoma" w:cs="Tahoma"/>
          <w:b/>
          <w:bCs/>
          <w:color w:val="000000"/>
          <w:kern w:val="32"/>
          <w:lang w:val="es-ES_tradnl"/>
        </w:rPr>
        <w:t>GARANTÍA DE CORRECTA INVERSIÓN DE ANTICIPO PARA EL COMPONENTE DE PROVISIÓN/DOTACIÓN DE MATERIALES DE CONSTRUCCIÓN</w:t>
      </w:r>
      <w:bookmarkEnd w:id="92"/>
    </w:p>
    <w:p w14:paraId="01C07D6A" w14:textId="77777777" w:rsidR="005B29F0" w:rsidRPr="0075066C" w:rsidRDefault="005B29F0" w:rsidP="005B29F0">
      <w:pPr>
        <w:spacing w:line="260" w:lineRule="atLeast"/>
        <w:jc w:val="both"/>
        <w:rPr>
          <w:rFonts w:ascii="Tahoma" w:eastAsia="Calibri" w:hAnsi="Tahoma" w:cs="Tahoma"/>
          <w:color w:val="000000"/>
        </w:rPr>
      </w:pPr>
      <w:r w:rsidRPr="0075066C">
        <w:rPr>
          <w:rFonts w:ascii="Tahoma" w:eastAsia="Calibri" w:hAnsi="Tahoma" w:cs="Tahoma"/>
          <w:color w:val="000000"/>
        </w:rPr>
        <w:t>La AEVIVIENDA a requerimiento de la Entidad Ejecutora, podrá otorgar un único Anticipo una vez suscrito el contrato, emitida la orden de proceder y previo cumplimiento a los requisitos establecidos para este fin.</w:t>
      </w:r>
    </w:p>
    <w:p w14:paraId="509804FA" w14:textId="77777777" w:rsidR="005B29F0" w:rsidRPr="0075066C" w:rsidRDefault="005B29F0" w:rsidP="005B29F0">
      <w:pPr>
        <w:spacing w:line="260" w:lineRule="atLeast"/>
        <w:jc w:val="both"/>
        <w:rPr>
          <w:rFonts w:ascii="Tahoma" w:eastAsia="Calibri" w:hAnsi="Tahoma" w:cs="Tahoma"/>
          <w:color w:val="000000"/>
        </w:rPr>
      </w:pPr>
      <w:r w:rsidRPr="0075066C">
        <w:rPr>
          <w:rFonts w:ascii="Tahoma" w:eastAsia="Calibri" w:hAnsi="Tahoma" w:cs="Tahoma"/>
          <w:color w:val="000000"/>
        </w:rPr>
        <w:t>Este tiene por objeto cubrir gastos de Provisión/Dotación de Materiales de Construcción del Proyecto. El anticipo solicitado por la Entidad Ejecutora deberá cubrir los gastos en lo que se refiere al componente provisión/dotación de material de construcción, siendo destinados únicamente al objeto del anticipo.</w:t>
      </w:r>
    </w:p>
    <w:p w14:paraId="7303D0DF" w14:textId="77777777" w:rsidR="005B29F0" w:rsidRPr="0075066C" w:rsidRDefault="005B29F0" w:rsidP="005B29F0">
      <w:pPr>
        <w:spacing w:line="260" w:lineRule="atLeast"/>
        <w:jc w:val="both"/>
        <w:rPr>
          <w:rFonts w:ascii="Tahoma" w:eastAsia="Calibri" w:hAnsi="Tahoma" w:cs="Tahoma"/>
          <w:color w:val="000000"/>
        </w:rPr>
      </w:pPr>
      <w:r w:rsidRPr="0075066C">
        <w:rPr>
          <w:rFonts w:ascii="Tahoma" w:eastAsia="Calibri" w:hAnsi="Tahoma" w:cs="Tahoma"/>
          <w:color w:val="000000"/>
        </w:rPr>
        <w:t>Dicho monto no deberá exceder el 20% del monto asignado al componente de provisión y dotación de materiales de construcción, según el monto establecido en el acápite detalle de Precio Referencial por Componente del presente TDR.</w:t>
      </w:r>
    </w:p>
    <w:p w14:paraId="7470FAFD" w14:textId="77777777" w:rsidR="005B29F0" w:rsidRPr="0075066C" w:rsidRDefault="005B29F0" w:rsidP="005B29F0">
      <w:pPr>
        <w:autoSpaceDE w:val="0"/>
        <w:autoSpaceDN w:val="0"/>
        <w:adjustRightInd w:val="0"/>
        <w:spacing w:line="260" w:lineRule="atLeast"/>
        <w:jc w:val="both"/>
        <w:rPr>
          <w:rFonts w:ascii="Tahoma" w:hAnsi="Tahoma" w:cs="Tahoma"/>
          <w:lang w:eastAsia="es-BO"/>
        </w:rPr>
      </w:pPr>
      <w:bookmarkStart w:id="93" w:name="_Hlk144979014"/>
      <w:r w:rsidRPr="0075066C">
        <w:rPr>
          <w:rFonts w:ascii="Tahoma" w:eastAsia="Calibri" w:hAnsi="Tahoma" w:cs="Tahoma"/>
          <w:color w:val="000000"/>
        </w:rPr>
        <w:lastRenderedPageBreak/>
        <w:t xml:space="preserve">La Entidad Ejecutora contratada podrá solicitar el Anticipo </w:t>
      </w:r>
      <w:r w:rsidRPr="0075066C">
        <w:rPr>
          <w:rFonts w:ascii="Tahoma" w:hAnsi="Tahoma" w:cs="Tahoma"/>
          <w:lang w:eastAsia="es-BO"/>
        </w:rPr>
        <w:t>hasta los 2 días hábiles de emitida la orden de proceder, caso contrario se dará por Anticipo no solicitado; en caso de solicitarse el anticipo tendrá un plazo de 10 días hábiles a partir de la presentación de su solicitud adjuntado la correspondiente Garantía de Correcta Inversión de Anticipo por el 100% del monto solicitado</w:t>
      </w:r>
      <w:bookmarkEnd w:id="93"/>
      <w:r w:rsidRPr="0075066C">
        <w:rPr>
          <w:rFonts w:ascii="Tahoma" w:hAnsi="Tahoma" w:cs="Tahoma"/>
          <w:lang w:eastAsia="es-BO"/>
        </w:rPr>
        <w:t>.</w:t>
      </w:r>
    </w:p>
    <w:p w14:paraId="2D599F0B" w14:textId="77777777" w:rsidR="005B29F0" w:rsidRPr="0075066C" w:rsidRDefault="005B29F0" w:rsidP="005B29F0">
      <w:pPr>
        <w:autoSpaceDE w:val="0"/>
        <w:autoSpaceDN w:val="0"/>
        <w:adjustRightInd w:val="0"/>
        <w:spacing w:line="260" w:lineRule="atLeast"/>
        <w:jc w:val="both"/>
        <w:rPr>
          <w:rFonts w:ascii="Tahoma" w:eastAsia="Calibri" w:hAnsi="Tahoma" w:cs="Tahoma"/>
          <w:color w:val="000000"/>
        </w:rPr>
      </w:pPr>
      <w:r w:rsidRPr="0075066C">
        <w:rPr>
          <w:rFonts w:ascii="Tahoma" w:eastAsia="Calibri" w:hAnsi="Tahoma" w:cs="Tahoma"/>
          <w:color w:val="000000"/>
        </w:rPr>
        <w:t>La Entidad Ejecutora contratada que solicite el Anticipo para el componente de Provisión/Dotación de materiales de construcción, una vez suscrito el contrato y emitida la Orden de Proceder para garantizar la provisión y dotación materiales de construcción de manera oportuna. Para el efecto deberá presentar:</w:t>
      </w:r>
    </w:p>
    <w:p w14:paraId="62372875" w14:textId="77777777" w:rsidR="005B29F0" w:rsidRPr="0075066C" w:rsidRDefault="005B29F0" w:rsidP="005B29F0">
      <w:pPr>
        <w:numPr>
          <w:ilvl w:val="1"/>
          <w:numId w:val="58"/>
        </w:numPr>
        <w:autoSpaceDE w:val="0"/>
        <w:autoSpaceDN w:val="0"/>
        <w:adjustRightInd w:val="0"/>
        <w:spacing w:line="260" w:lineRule="atLeast"/>
        <w:ind w:left="567"/>
        <w:jc w:val="both"/>
        <w:rPr>
          <w:rFonts w:ascii="Tahoma" w:eastAsia="Calibri" w:hAnsi="Tahoma" w:cs="Tahoma"/>
        </w:rPr>
      </w:pPr>
      <w:r w:rsidRPr="0075066C">
        <w:rPr>
          <w:rFonts w:ascii="Tahoma" w:eastAsia="Calibri" w:hAnsi="Tahoma" w:cs="Tahoma"/>
        </w:rPr>
        <w:t>Detalle de la lista de materiales de construcción a ser adquiridos con el anticipo, aprobado por el Inspector del proyecto.</w:t>
      </w:r>
    </w:p>
    <w:p w14:paraId="79180AEF" w14:textId="77777777" w:rsidR="005B29F0" w:rsidRPr="0075066C" w:rsidRDefault="005B29F0" w:rsidP="005B29F0">
      <w:pPr>
        <w:numPr>
          <w:ilvl w:val="1"/>
          <w:numId w:val="58"/>
        </w:numPr>
        <w:autoSpaceDE w:val="0"/>
        <w:autoSpaceDN w:val="0"/>
        <w:adjustRightInd w:val="0"/>
        <w:spacing w:line="260" w:lineRule="atLeast"/>
        <w:ind w:left="567"/>
        <w:jc w:val="both"/>
        <w:rPr>
          <w:rFonts w:ascii="Tahoma" w:eastAsia="Calibri" w:hAnsi="Tahoma" w:cs="Tahoma"/>
          <w:color w:val="000000"/>
        </w:rPr>
      </w:pPr>
      <w:r w:rsidRPr="0075066C">
        <w:rPr>
          <w:rFonts w:ascii="Tahoma" w:eastAsia="Calibri" w:hAnsi="Tahoma" w:cs="Tahoma"/>
          <w:color w:val="000000"/>
        </w:rPr>
        <w:t xml:space="preserve">Garantía de Correcta Inversión de Anticipo para el componente de Provisión/Dotación de Materiales de Construcción por el total del monto solicitado. En cuanto a la vigencia de la garantía, la misma cubrirá todo el contrato.  </w:t>
      </w:r>
    </w:p>
    <w:p w14:paraId="2A686B63" w14:textId="77777777" w:rsidR="005B29F0" w:rsidRPr="0075066C" w:rsidRDefault="005B29F0" w:rsidP="005B29F0">
      <w:pPr>
        <w:spacing w:line="260" w:lineRule="atLeast"/>
        <w:jc w:val="both"/>
        <w:rPr>
          <w:rFonts w:ascii="Tahoma" w:eastAsia="Calibri" w:hAnsi="Tahoma" w:cs="Tahoma"/>
          <w:color w:val="000000"/>
        </w:rPr>
      </w:pPr>
      <w:r w:rsidRPr="0075066C">
        <w:rPr>
          <w:rFonts w:ascii="Tahoma" w:eastAsia="Calibri" w:hAnsi="Tahoma" w:cs="Tahoma"/>
          <w:color w:val="000000"/>
        </w:rPr>
        <w:t>La deducción del Anticipo se realizará en cada producto y deberá ser amortizada en su totalidad hasta la presentación del penúltimo producto (</w:t>
      </w:r>
      <w:r w:rsidRPr="0075066C">
        <w:rPr>
          <w:rFonts w:ascii="Tahoma" w:hAnsi="Tahoma" w:cs="Tahoma"/>
          <w:bCs/>
          <w:lang w:val="es-ES_tradnl"/>
        </w:rPr>
        <w:t>Informe de avance al 100% de ejecución física)</w:t>
      </w:r>
      <w:r w:rsidRPr="0075066C">
        <w:rPr>
          <w:rFonts w:ascii="Tahoma" w:eastAsia="Calibri" w:hAnsi="Tahoma" w:cs="Tahoma"/>
          <w:color w:val="000000"/>
        </w:rPr>
        <w:t>.</w:t>
      </w:r>
    </w:p>
    <w:p w14:paraId="02EC727C" w14:textId="77777777" w:rsidR="005B29F0" w:rsidRPr="0075066C" w:rsidRDefault="005B29F0" w:rsidP="005B29F0">
      <w:pPr>
        <w:spacing w:line="260" w:lineRule="atLeast"/>
        <w:jc w:val="both"/>
        <w:rPr>
          <w:rFonts w:ascii="Tahoma" w:eastAsia="Calibri" w:hAnsi="Tahoma" w:cs="Tahoma"/>
          <w:color w:val="000000"/>
        </w:rPr>
      </w:pPr>
      <w:r w:rsidRPr="0075066C">
        <w:rPr>
          <w:rFonts w:ascii="Tahoma" w:eastAsia="Calibri" w:hAnsi="Tahoma" w:cs="Tahoma"/>
          <w:color w:val="000000"/>
        </w:rPr>
        <w:t xml:space="preserve">La Inspectoría llevará el control directo de la vigencia y validez de la garantía, en cuanto al monto y plazo, este deberá notificar al Fiscal del Proyecto en </w:t>
      </w:r>
      <w:r w:rsidRPr="0075066C">
        <w:rPr>
          <w:rFonts w:ascii="Tahoma" w:eastAsia="Calibri" w:hAnsi="Tahoma" w:cs="Tahoma"/>
          <w:b/>
          <w:color w:val="000000"/>
        </w:rPr>
        <w:t xml:space="preserve">quince 15 días hábiles </w:t>
      </w:r>
      <w:r w:rsidRPr="0075066C">
        <w:rPr>
          <w:rFonts w:ascii="Tahoma" w:eastAsia="Calibri" w:hAnsi="Tahoma" w:cs="Tahoma"/>
          <w:color w:val="000000"/>
        </w:rPr>
        <w:t>mediante nota expresa</w:t>
      </w:r>
      <w:r w:rsidRPr="0075066C">
        <w:rPr>
          <w:rFonts w:ascii="Tahoma" w:eastAsia="Calibri" w:hAnsi="Tahoma" w:cs="Tahoma"/>
          <w:b/>
          <w:color w:val="000000"/>
        </w:rPr>
        <w:t xml:space="preserve"> </w:t>
      </w:r>
      <w:r w:rsidRPr="0075066C">
        <w:rPr>
          <w:rFonts w:ascii="Tahoma" w:eastAsia="Calibri" w:hAnsi="Tahoma" w:cs="Tahoma"/>
          <w:color w:val="000000"/>
        </w:rPr>
        <w:t>antes de su vencimiento a efectos de requerir su ampliación a la ENTIDAD EJECUTORA o solicitar a la AEVIVIENDA su liberación u ejecución si corresponde.</w:t>
      </w:r>
    </w:p>
    <w:p w14:paraId="43F0B765" w14:textId="77777777" w:rsidR="005B29F0" w:rsidRPr="0075066C" w:rsidRDefault="005B29F0" w:rsidP="005B29F0">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94" w:name="_Toc71811160"/>
      <w:r w:rsidRPr="0075066C">
        <w:rPr>
          <w:rFonts w:ascii="Tahoma" w:hAnsi="Tahoma" w:cs="Tahoma"/>
          <w:b/>
          <w:bCs/>
          <w:color w:val="000000"/>
          <w:kern w:val="32"/>
          <w:lang w:val="es-ES_tradnl"/>
        </w:rPr>
        <w:t>LIBERACIÓN DE GARANTÍA DE ANTICIPO</w:t>
      </w:r>
      <w:bookmarkEnd w:id="94"/>
    </w:p>
    <w:p w14:paraId="04B867F4" w14:textId="77777777" w:rsidR="005B29F0" w:rsidRPr="0075066C" w:rsidRDefault="005B29F0" w:rsidP="005B29F0">
      <w:pPr>
        <w:autoSpaceDE w:val="0"/>
        <w:autoSpaceDN w:val="0"/>
        <w:adjustRightInd w:val="0"/>
        <w:spacing w:line="260" w:lineRule="atLeast"/>
        <w:jc w:val="both"/>
        <w:rPr>
          <w:rFonts w:ascii="Tahoma" w:eastAsia="Calibri" w:hAnsi="Tahoma" w:cs="Tahoma"/>
          <w:color w:val="000000"/>
        </w:rPr>
      </w:pPr>
      <w:r w:rsidRPr="0075066C">
        <w:rPr>
          <w:rFonts w:ascii="Tahoma" w:eastAsia="Calibri" w:hAnsi="Tahoma" w:cs="Tahoma"/>
          <w:color w:val="000000"/>
        </w:rPr>
        <w:t xml:space="preserve">Una vez provistos/dotados los materiales de construcción de acuerdo al cronograma y productos establecidos en los TDR, habiéndose deducido la totalidad del monto del anticipo y contando con la conformidad del Inspector, el Fiscal del Proyecto emitirá un informe de conformidad recomendando y solicitando la liberación de la </w:t>
      </w:r>
      <w:r w:rsidRPr="0075066C">
        <w:rPr>
          <w:rFonts w:ascii="Tahoma" w:eastAsia="Calibri" w:hAnsi="Tahoma" w:cs="Tahoma"/>
          <w:b/>
          <w:color w:val="000000"/>
        </w:rPr>
        <w:t>“Garantía de Correcta Inversión de Anticipo para la Provisión/Dotación de Materiales de Construcción”</w:t>
      </w:r>
      <w:r w:rsidRPr="0075066C">
        <w:rPr>
          <w:rFonts w:ascii="Tahoma" w:eastAsia="Calibri" w:hAnsi="Tahoma" w:cs="Tahoma"/>
          <w:color w:val="000000"/>
        </w:rPr>
        <w:t>.</w:t>
      </w:r>
    </w:p>
    <w:p w14:paraId="31789FFB" w14:textId="77777777" w:rsidR="005B29F0" w:rsidRPr="0075066C" w:rsidRDefault="005B29F0" w:rsidP="005B29F0">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95" w:name="_Toc71811162"/>
      <w:r w:rsidRPr="0075066C">
        <w:rPr>
          <w:rFonts w:ascii="Tahoma" w:hAnsi="Tahoma" w:cs="Tahoma"/>
          <w:b/>
          <w:bCs/>
          <w:color w:val="000000"/>
          <w:kern w:val="32"/>
          <w:lang w:val="es-ES_tradnl"/>
        </w:rPr>
        <w:t>MULTAS</w:t>
      </w:r>
      <w:bookmarkEnd w:id="95"/>
      <w:r w:rsidRPr="0075066C">
        <w:rPr>
          <w:rFonts w:ascii="Tahoma" w:hAnsi="Tahoma" w:cs="Tahoma"/>
          <w:b/>
          <w:bCs/>
          <w:color w:val="000000"/>
          <w:kern w:val="32"/>
          <w:lang w:val="es-ES_tradnl"/>
        </w:rPr>
        <w:t xml:space="preserve"> Y SANCIONES</w:t>
      </w:r>
    </w:p>
    <w:p w14:paraId="7B9E3DB1" w14:textId="77777777" w:rsidR="005B29F0" w:rsidRPr="0075066C" w:rsidRDefault="005B29F0" w:rsidP="005B29F0">
      <w:pPr>
        <w:numPr>
          <w:ilvl w:val="1"/>
          <w:numId w:val="55"/>
        </w:numPr>
        <w:spacing w:line="260" w:lineRule="atLeast"/>
        <w:ind w:left="567" w:hanging="283"/>
        <w:jc w:val="both"/>
        <w:rPr>
          <w:rFonts w:ascii="Tahoma" w:hAnsi="Tahoma" w:cs="Tahoma"/>
        </w:rPr>
      </w:pPr>
      <w:r w:rsidRPr="0075066C">
        <w:rPr>
          <w:rFonts w:ascii="Tahoma" w:hAnsi="Tahoma" w:cs="Tahoma"/>
        </w:rPr>
        <w:t xml:space="preserve">A la Entidad Ejecutora contratada, se aplicará una multa de: el equivalente al </w:t>
      </w:r>
      <w:r w:rsidRPr="0075066C">
        <w:rPr>
          <w:rFonts w:ascii="Tahoma" w:hAnsi="Tahoma" w:cs="Tahoma"/>
          <w:b/>
          <w:bCs/>
        </w:rPr>
        <w:t>1</w:t>
      </w:r>
      <w:r w:rsidRPr="0075066C">
        <w:rPr>
          <w:rFonts w:ascii="Tahoma" w:hAnsi="Tahoma" w:cs="Tahoma"/>
          <w:b/>
          <w:bCs/>
          <w:lang w:eastAsia="es-BO"/>
        </w:rPr>
        <w:t xml:space="preserve"> </w:t>
      </w:r>
      <w:r w:rsidRPr="0075066C">
        <w:rPr>
          <w:rFonts w:ascii="Tahoma" w:hAnsi="Tahoma" w:cs="Tahoma"/>
          <w:b/>
          <w:bCs/>
        </w:rPr>
        <w:t>por 1.000</w:t>
      </w:r>
      <w:r w:rsidRPr="0075066C">
        <w:rPr>
          <w:rFonts w:ascii="Tahoma" w:hAnsi="Tahoma" w:cs="Tahoma"/>
        </w:rPr>
        <w:t xml:space="preserve"> </w:t>
      </w:r>
      <w:r w:rsidRPr="0075066C">
        <w:rPr>
          <w:rFonts w:ascii="Tahoma" w:hAnsi="Tahoma" w:cs="Tahoma"/>
          <w:b/>
          <w:bCs/>
        </w:rPr>
        <w:t>del monto total del Contrato</w:t>
      </w:r>
      <w:r w:rsidRPr="0075066C">
        <w:rPr>
          <w:rFonts w:ascii="Tahoma" w:hAnsi="Tahoma" w:cs="Tahoma"/>
        </w:rPr>
        <w:t xml:space="preserve">, por cada día calendario. </w:t>
      </w:r>
    </w:p>
    <w:p w14:paraId="00B1A385" w14:textId="77777777" w:rsidR="005B29F0" w:rsidRPr="0075066C" w:rsidRDefault="005B29F0" w:rsidP="005B29F0">
      <w:pPr>
        <w:spacing w:line="260" w:lineRule="atLeast"/>
        <w:ind w:left="567" w:hanging="283"/>
        <w:jc w:val="both"/>
        <w:rPr>
          <w:rFonts w:ascii="Tahoma" w:hAnsi="Tahoma" w:cs="Tahoma"/>
        </w:rPr>
      </w:pPr>
      <w:r w:rsidRPr="0075066C">
        <w:rPr>
          <w:rFonts w:ascii="Tahoma" w:hAnsi="Tahoma" w:cs="Tahoma"/>
        </w:rPr>
        <w:t>Las causales para la aplicación de multas son las siguientes:</w:t>
      </w:r>
    </w:p>
    <w:p w14:paraId="39DACE4E" w14:textId="77777777" w:rsidR="005B29F0" w:rsidRPr="0075066C" w:rsidRDefault="005B29F0" w:rsidP="005B29F0">
      <w:pPr>
        <w:numPr>
          <w:ilvl w:val="0"/>
          <w:numId w:val="44"/>
        </w:numPr>
        <w:spacing w:line="260" w:lineRule="atLeast"/>
        <w:ind w:left="567" w:hanging="283"/>
        <w:jc w:val="both"/>
        <w:rPr>
          <w:rFonts w:ascii="Tahoma" w:hAnsi="Tahoma" w:cs="Tahoma"/>
          <w:lang w:val="es-ES_tradnl"/>
        </w:rPr>
      </w:pPr>
      <w:bookmarkStart w:id="96" w:name="_Hlk118649982"/>
      <w:r w:rsidRPr="0075066C">
        <w:rPr>
          <w:rFonts w:ascii="Tahoma" w:hAnsi="Tahoma" w:cs="Tahoma"/>
          <w:lang w:val="es-ES_tradnl"/>
        </w:rPr>
        <w:t>Cuando la Entidad Ejecutora, no cumpla con la entrega de los productos en los plazos establecidos.</w:t>
      </w:r>
    </w:p>
    <w:p w14:paraId="1A294787" w14:textId="77777777" w:rsidR="005B29F0" w:rsidRPr="0075066C" w:rsidRDefault="005B29F0" w:rsidP="005B29F0">
      <w:pPr>
        <w:numPr>
          <w:ilvl w:val="0"/>
          <w:numId w:val="44"/>
        </w:numPr>
        <w:spacing w:line="260" w:lineRule="atLeast"/>
        <w:ind w:left="567" w:hanging="283"/>
        <w:jc w:val="both"/>
        <w:rPr>
          <w:rFonts w:ascii="Tahoma" w:hAnsi="Tahoma" w:cs="Tahoma"/>
          <w:lang w:val="es-ES_tradnl"/>
        </w:rPr>
      </w:pPr>
      <w:r w:rsidRPr="0075066C">
        <w:rPr>
          <w:rFonts w:ascii="Tahoma" w:hAnsi="Tahoma" w:cs="Tahoma"/>
          <w:lang w:val="es-ES_tradnl"/>
        </w:rPr>
        <w:t>Cuando la Entidad Ejecutora presente el producto observado ya corregido y nuevamente sea observado por el Inspector, se procederá al cobro de la multa respectiva. (la multa será computable a partir desde el siguiente día del plazo de presentación del producto).</w:t>
      </w:r>
    </w:p>
    <w:p w14:paraId="3CA9C608" w14:textId="77777777" w:rsidR="005B29F0" w:rsidRPr="0075066C" w:rsidRDefault="005B29F0" w:rsidP="005B29F0">
      <w:pPr>
        <w:numPr>
          <w:ilvl w:val="0"/>
          <w:numId w:val="44"/>
        </w:numPr>
        <w:spacing w:line="260" w:lineRule="atLeast"/>
        <w:ind w:left="567" w:hanging="283"/>
        <w:jc w:val="both"/>
        <w:rPr>
          <w:rFonts w:ascii="Tahoma" w:hAnsi="Tahoma" w:cs="Tahoma"/>
          <w:lang w:val="es-ES_tradnl"/>
        </w:rPr>
      </w:pPr>
      <w:r w:rsidRPr="0075066C">
        <w:rPr>
          <w:rFonts w:ascii="Tahoma" w:hAnsi="Tahoma" w:cs="Tahoma"/>
          <w:lang w:val="es-ES_tradnl"/>
        </w:rPr>
        <w:t>Cuando la Entidad Ejecutora presente el producto observado ya corregido y nuevamente sea observado por el Fiscal del Proyecto se procederá al cobro de la multa respectiva (la multa será computable a partir desde el siguiente día de la primera presentación al Fiscal del Proyecto).</w:t>
      </w:r>
    </w:p>
    <w:bookmarkEnd w:id="96"/>
    <w:p w14:paraId="581EFF64" w14:textId="77777777" w:rsidR="005B29F0" w:rsidRPr="0075066C" w:rsidRDefault="005B29F0" w:rsidP="005B29F0">
      <w:pPr>
        <w:numPr>
          <w:ilvl w:val="0"/>
          <w:numId w:val="44"/>
        </w:numPr>
        <w:spacing w:line="260" w:lineRule="atLeast"/>
        <w:ind w:left="567" w:hanging="283"/>
        <w:jc w:val="both"/>
        <w:rPr>
          <w:rFonts w:ascii="Tahoma" w:hAnsi="Tahoma" w:cs="Tahoma"/>
          <w:lang w:val="es-ES_tradnl"/>
        </w:rPr>
      </w:pPr>
      <w:r w:rsidRPr="0075066C">
        <w:rPr>
          <w:rFonts w:ascii="Tahoma" w:hAnsi="Tahoma" w:cs="Tahoma"/>
          <w:lang w:val="es-ES_tradnl"/>
        </w:rPr>
        <w:t xml:space="preserve">Cuando la Entidad Ejecutora demorare más de </w:t>
      </w:r>
      <w:r w:rsidRPr="0075066C">
        <w:rPr>
          <w:rFonts w:ascii="Tahoma" w:hAnsi="Tahoma" w:cs="Tahoma"/>
          <w:b/>
          <w:bCs/>
          <w:lang w:val="es-ES_tradnl"/>
        </w:rPr>
        <w:t>cinco (5) días calendario</w:t>
      </w:r>
      <w:r w:rsidRPr="0075066C">
        <w:rPr>
          <w:rFonts w:ascii="Tahoma" w:hAnsi="Tahoma" w:cs="Tahoma"/>
          <w:lang w:val="es-ES_tradnl"/>
        </w:rPr>
        <w:t xml:space="preserve"> en responder las consultas (instructivos, cartas, informe, otros) formuladas por escrito por la AEVIVIENDA o por la INSPECTORÍA, en asuntos relacionados con el objeto del contrato.</w:t>
      </w:r>
    </w:p>
    <w:p w14:paraId="38387B0B" w14:textId="77777777" w:rsidR="005B29F0" w:rsidRPr="0075066C" w:rsidRDefault="005B29F0" w:rsidP="005B29F0">
      <w:pPr>
        <w:numPr>
          <w:ilvl w:val="0"/>
          <w:numId w:val="44"/>
        </w:numPr>
        <w:spacing w:line="260" w:lineRule="atLeast"/>
        <w:ind w:left="567" w:hanging="283"/>
        <w:jc w:val="both"/>
        <w:rPr>
          <w:rFonts w:ascii="Tahoma" w:hAnsi="Tahoma" w:cs="Tahoma"/>
          <w:lang w:val="es-ES_tradnl"/>
        </w:rPr>
      </w:pPr>
      <w:r w:rsidRPr="0075066C">
        <w:rPr>
          <w:rFonts w:ascii="Tahoma" w:hAnsi="Tahoma" w:cs="Tahoma"/>
          <w:lang w:val="es-ES_tradnl"/>
        </w:rPr>
        <w:t xml:space="preserve">Cuando la Entidad Ejecutora contratada, retrase, incumpla o </w:t>
      </w:r>
      <w:bookmarkStart w:id="97" w:name="_Hlk144979071"/>
      <w:r w:rsidRPr="0075066C">
        <w:rPr>
          <w:rFonts w:ascii="Tahoma" w:hAnsi="Tahoma" w:cs="Tahoma"/>
          <w:lang w:val="es-ES_tradnl"/>
        </w:rPr>
        <w:t xml:space="preserve">no se encuentre en obra </w:t>
      </w:r>
      <w:bookmarkEnd w:id="97"/>
      <w:r w:rsidRPr="0075066C">
        <w:rPr>
          <w:rFonts w:ascii="Tahoma" w:hAnsi="Tahoma" w:cs="Tahoma"/>
          <w:lang w:val="es-ES_tradnl"/>
        </w:rPr>
        <w:t>alguno de los siguientes insumos considerados para los Costos Operativos: almacenes, oficina, muebles y enseres, ropa de trabajo, equipo de computación, herramientas, personal de proyecto, vehículos propuestos, y cualquiera de las Condiciones Adicionales ofertadas en el Formulario C-2 de la propuesta adjudicada, el mismo deberá ser valorado por el Inspector de Proyecto y validado por el Fiscal del Proyecto.</w:t>
      </w:r>
    </w:p>
    <w:p w14:paraId="69D5150F" w14:textId="77777777" w:rsidR="005B29F0" w:rsidRPr="0075066C" w:rsidRDefault="005B29F0" w:rsidP="005B29F0">
      <w:pPr>
        <w:spacing w:line="260" w:lineRule="atLeast"/>
        <w:jc w:val="both"/>
        <w:rPr>
          <w:rFonts w:ascii="Tahoma" w:hAnsi="Tahoma" w:cs="Tahoma"/>
          <w:strike/>
          <w:color w:val="000000" w:themeColor="text1"/>
          <w:lang w:val="es-ES_tradnl"/>
        </w:rPr>
      </w:pPr>
      <w:bookmarkStart w:id="98" w:name="_Hlk118650022"/>
    </w:p>
    <w:p w14:paraId="2E95C5E7" w14:textId="77777777" w:rsidR="005B29F0" w:rsidRPr="0075066C" w:rsidRDefault="005B29F0" w:rsidP="005B29F0">
      <w:pPr>
        <w:numPr>
          <w:ilvl w:val="1"/>
          <w:numId w:val="55"/>
        </w:numPr>
        <w:spacing w:line="260" w:lineRule="atLeast"/>
        <w:ind w:left="567" w:hanging="283"/>
        <w:jc w:val="both"/>
        <w:rPr>
          <w:rFonts w:ascii="Tahoma" w:hAnsi="Tahoma" w:cs="Tahoma"/>
        </w:rPr>
      </w:pPr>
      <w:r w:rsidRPr="0075066C">
        <w:rPr>
          <w:rFonts w:ascii="Tahoma" w:hAnsi="Tahoma" w:cs="Tahoma"/>
        </w:rPr>
        <w:t xml:space="preserve">A la Entidad Ejecutora contratada, se aplicará una multa de: el equivalente </w:t>
      </w:r>
      <w:bookmarkStart w:id="99" w:name="_Hlk180163074"/>
      <w:r w:rsidRPr="0075066C">
        <w:rPr>
          <w:rFonts w:ascii="Tahoma" w:hAnsi="Tahoma" w:cs="Tahoma"/>
        </w:rPr>
        <w:t xml:space="preserve">al </w:t>
      </w:r>
      <w:r w:rsidRPr="0075066C">
        <w:rPr>
          <w:rFonts w:ascii="Tahoma" w:hAnsi="Tahoma" w:cs="Tahoma"/>
          <w:b/>
          <w:bCs/>
        </w:rPr>
        <w:t>3</w:t>
      </w:r>
      <w:r w:rsidRPr="0075066C">
        <w:rPr>
          <w:rFonts w:ascii="Tahoma" w:hAnsi="Tahoma" w:cs="Tahoma"/>
          <w:b/>
          <w:bCs/>
          <w:lang w:eastAsia="es-BO"/>
        </w:rPr>
        <w:t xml:space="preserve"> </w:t>
      </w:r>
      <w:r w:rsidRPr="0075066C">
        <w:rPr>
          <w:rFonts w:ascii="Tahoma" w:hAnsi="Tahoma" w:cs="Tahoma"/>
          <w:b/>
          <w:bCs/>
        </w:rPr>
        <w:t>por 1.000</w:t>
      </w:r>
      <w:r w:rsidRPr="0075066C">
        <w:rPr>
          <w:rFonts w:ascii="Tahoma" w:hAnsi="Tahoma" w:cs="Tahoma"/>
        </w:rPr>
        <w:t xml:space="preserve"> </w:t>
      </w:r>
      <w:r w:rsidRPr="0075066C">
        <w:rPr>
          <w:rFonts w:ascii="Tahoma" w:hAnsi="Tahoma" w:cs="Tahoma"/>
          <w:b/>
          <w:bCs/>
        </w:rPr>
        <w:t>del monto total del Contrato</w:t>
      </w:r>
      <w:r w:rsidRPr="0075066C">
        <w:rPr>
          <w:rFonts w:ascii="Tahoma" w:hAnsi="Tahoma" w:cs="Tahoma"/>
        </w:rPr>
        <w:t>, en las siguientes acciones:</w:t>
      </w:r>
      <w:bookmarkEnd w:id="99"/>
    </w:p>
    <w:p w14:paraId="42D60682" w14:textId="77777777" w:rsidR="005B29F0" w:rsidRPr="0075066C" w:rsidRDefault="005B29F0" w:rsidP="005B29F0">
      <w:pPr>
        <w:ind w:left="720"/>
        <w:rPr>
          <w:rFonts w:ascii="Tahoma" w:hAnsi="Tahoma" w:cs="Tahoma"/>
        </w:rPr>
      </w:pPr>
    </w:p>
    <w:p w14:paraId="27C49008" w14:textId="77777777" w:rsidR="005B29F0" w:rsidRPr="0075066C" w:rsidRDefault="005B29F0" w:rsidP="005B29F0">
      <w:pPr>
        <w:numPr>
          <w:ilvl w:val="0"/>
          <w:numId w:val="44"/>
        </w:numPr>
        <w:spacing w:line="260" w:lineRule="atLeast"/>
        <w:ind w:left="567" w:hanging="283"/>
        <w:jc w:val="both"/>
        <w:rPr>
          <w:rFonts w:ascii="Tahoma" w:hAnsi="Tahoma" w:cs="Tahoma"/>
        </w:rPr>
      </w:pPr>
      <w:r w:rsidRPr="0075066C">
        <w:rPr>
          <w:rFonts w:ascii="Tahoma" w:hAnsi="Tahoma" w:cs="Tahoma"/>
          <w:lang w:val="es-ES_tradnl"/>
        </w:rPr>
        <w:t>Cuando la Entidad Ejecutora contratada, sustituya por cada personal clave (TOA, Educador Social y Almacenero) excepto por incapacidad física del profesional, caso de gestación o caso de muerte. En cualquiera de los casos la Entidad Ejecutora contratada, deberá acreditar oportunamente con los certificados respectivos de la causa aducida.</w:t>
      </w:r>
    </w:p>
    <w:p w14:paraId="3AD63E7A" w14:textId="77777777" w:rsidR="005B29F0" w:rsidRPr="0075066C" w:rsidRDefault="005B29F0" w:rsidP="005B29F0">
      <w:pPr>
        <w:numPr>
          <w:ilvl w:val="0"/>
          <w:numId w:val="44"/>
        </w:numPr>
        <w:spacing w:line="260" w:lineRule="atLeast"/>
        <w:ind w:left="567" w:hanging="283"/>
        <w:jc w:val="both"/>
        <w:rPr>
          <w:rFonts w:ascii="Tahoma" w:hAnsi="Tahoma" w:cs="Tahoma"/>
        </w:rPr>
      </w:pPr>
      <w:r w:rsidRPr="0075066C">
        <w:rPr>
          <w:rFonts w:ascii="Tahoma" w:hAnsi="Tahoma" w:cs="Tahoma"/>
          <w:lang w:val="es-ES_tradnl"/>
        </w:rPr>
        <w:t>Cuando se verifique la ausencia, la mala administración y la falta de actualización de las carpetas familiares por parte de la Entidad Ejecutora.</w:t>
      </w:r>
    </w:p>
    <w:p w14:paraId="4827914E" w14:textId="77777777" w:rsidR="005B29F0" w:rsidRPr="0075066C" w:rsidRDefault="005B29F0" w:rsidP="005B29F0">
      <w:pPr>
        <w:numPr>
          <w:ilvl w:val="1"/>
          <w:numId w:val="55"/>
        </w:numPr>
        <w:spacing w:line="260" w:lineRule="atLeast"/>
        <w:ind w:left="567" w:hanging="283"/>
        <w:jc w:val="both"/>
        <w:rPr>
          <w:rFonts w:ascii="Tahoma" w:hAnsi="Tahoma" w:cs="Tahoma"/>
          <w:color w:val="000000"/>
          <w:sz w:val="24"/>
          <w:szCs w:val="24"/>
          <w:lang w:eastAsia="es-BO"/>
        </w:rPr>
      </w:pPr>
      <w:r w:rsidRPr="0075066C">
        <w:rPr>
          <w:rFonts w:ascii="Tahoma" w:hAnsi="Tahoma" w:cs="Tahoma"/>
          <w:color w:val="000000"/>
          <w:lang w:eastAsia="es-BO"/>
        </w:rPr>
        <w:t>A la Entidad Ejecutora contratada, se aplicará una multa de: el equivalente al </w:t>
      </w:r>
      <w:r>
        <w:rPr>
          <w:rFonts w:ascii="Tahoma" w:hAnsi="Tahoma" w:cs="Tahoma"/>
          <w:b/>
          <w:bCs/>
          <w:color w:val="3333FF"/>
          <w:lang w:eastAsia="es-BO"/>
        </w:rPr>
        <w:t>1</w:t>
      </w:r>
      <w:r w:rsidRPr="0075066C">
        <w:rPr>
          <w:rFonts w:ascii="Tahoma" w:hAnsi="Tahoma" w:cs="Tahoma"/>
          <w:b/>
          <w:bCs/>
          <w:color w:val="3333FF"/>
          <w:lang w:eastAsia="es-BO"/>
        </w:rPr>
        <w:t> por 1.000</w:t>
      </w:r>
      <w:r w:rsidRPr="0075066C">
        <w:rPr>
          <w:rFonts w:ascii="Tahoma" w:hAnsi="Tahoma" w:cs="Tahoma"/>
          <w:color w:val="3333FF"/>
          <w:lang w:eastAsia="es-BO"/>
        </w:rPr>
        <w:t> </w:t>
      </w:r>
      <w:r w:rsidRPr="0075066C">
        <w:rPr>
          <w:rFonts w:ascii="Tahoma" w:hAnsi="Tahoma" w:cs="Tahoma"/>
          <w:b/>
          <w:bCs/>
          <w:color w:val="000000"/>
          <w:lang w:eastAsia="es-BO"/>
        </w:rPr>
        <w:t>del monto total del Contrato</w:t>
      </w:r>
      <w:r w:rsidRPr="0075066C">
        <w:rPr>
          <w:rFonts w:ascii="Tahoma" w:hAnsi="Tahoma" w:cs="Tahoma"/>
          <w:color w:val="000000"/>
          <w:lang w:eastAsia="es-BO"/>
        </w:rPr>
        <w:t>, en las siguientes acciones: </w:t>
      </w:r>
    </w:p>
    <w:p w14:paraId="30FE4603" w14:textId="77777777" w:rsidR="005B29F0" w:rsidRPr="0075066C" w:rsidRDefault="005B29F0" w:rsidP="005B29F0">
      <w:pPr>
        <w:numPr>
          <w:ilvl w:val="0"/>
          <w:numId w:val="44"/>
        </w:numPr>
        <w:spacing w:line="260" w:lineRule="atLeast"/>
        <w:ind w:left="567" w:hanging="283"/>
        <w:jc w:val="both"/>
        <w:rPr>
          <w:rFonts w:ascii="Tahoma" w:hAnsi="Tahoma" w:cs="Tahoma"/>
          <w:lang w:val="es-ES_tradnl"/>
        </w:rPr>
      </w:pPr>
      <w:r w:rsidRPr="0075066C">
        <w:rPr>
          <w:rFonts w:ascii="Tahoma" w:hAnsi="Tahoma" w:cs="Tahoma"/>
          <w:lang w:val="es-ES_tradnl"/>
        </w:rPr>
        <w:t>Cuando la ENTIDAD EJECUTORA, no cumpla con la Recepción Provisional en los plazos contractuales establecidos.</w:t>
      </w:r>
    </w:p>
    <w:p w14:paraId="25D0B16A" w14:textId="77777777" w:rsidR="005B29F0" w:rsidRPr="0075066C" w:rsidRDefault="005B29F0" w:rsidP="005B29F0">
      <w:pPr>
        <w:numPr>
          <w:ilvl w:val="0"/>
          <w:numId w:val="44"/>
        </w:numPr>
        <w:spacing w:line="260" w:lineRule="atLeast"/>
        <w:ind w:left="567" w:hanging="283"/>
        <w:jc w:val="both"/>
        <w:rPr>
          <w:rFonts w:ascii="Tahoma" w:hAnsi="Tahoma" w:cs="Tahoma"/>
          <w:lang w:val="es-ES_tradnl"/>
        </w:rPr>
      </w:pPr>
      <w:r w:rsidRPr="0075066C">
        <w:rPr>
          <w:rFonts w:ascii="Tahoma" w:hAnsi="Tahoma" w:cs="Tahoma"/>
          <w:lang w:val="es-ES_tradnl"/>
        </w:rPr>
        <w:t>Cuando la ENTIDAD EJECUTORA, no cumpla con la Recepción Definitiva en los plazos contractuales establecidos.</w:t>
      </w:r>
    </w:p>
    <w:bookmarkEnd w:id="98"/>
    <w:p w14:paraId="5232FE8E" w14:textId="77777777" w:rsidR="005B29F0" w:rsidRPr="0075066C" w:rsidRDefault="005B29F0" w:rsidP="005B29F0">
      <w:pPr>
        <w:spacing w:line="260" w:lineRule="atLeast"/>
        <w:jc w:val="both"/>
        <w:rPr>
          <w:rFonts w:ascii="Tahoma" w:hAnsi="Tahoma" w:cs="Tahoma"/>
          <w:i/>
        </w:rPr>
      </w:pPr>
      <w:r w:rsidRPr="0075066C">
        <w:rPr>
          <w:rFonts w:ascii="Tahoma" w:hAnsi="Tahoma" w:cs="Tahoma"/>
          <w:i/>
        </w:rPr>
        <w:t xml:space="preserve">Nota: </w:t>
      </w:r>
    </w:p>
    <w:p w14:paraId="095C7FA1" w14:textId="77777777" w:rsidR="005B29F0" w:rsidRPr="0075066C" w:rsidRDefault="005B29F0" w:rsidP="005B29F0">
      <w:pPr>
        <w:spacing w:line="260" w:lineRule="atLeast"/>
        <w:jc w:val="both"/>
        <w:rPr>
          <w:rFonts w:ascii="Tahoma" w:hAnsi="Tahoma" w:cs="Tahoma"/>
          <w:i/>
        </w:rPr>
      </w:pPr>
      <w:r w:rsidRPr="0075066C">
        <w:rPr>
          <w:rFonts w:ascii="Tahoma" w:hAnsi="Tahoma" w:cs="Tahoma"/>
          <w:i/>
        </w:rPr>
        <w:t>No se deberá cobrar doble multa por las mismas causales en la entrega de los productos.</w:t>
      </w:r>
    </w:p>
    <w:p w14:paraId="3C99087F" w14:textId="77777777" w:rsidR="005B29F0" w:rsidRPr="0075066C" w:rsidRDefault="005B29F0" w:rsidP="005B29F0">
      <w:pPr>
        <w:spacing w:line="260" w:lineRule="atLeast"/>
        <w:jc w:val="both"/>
        <w:rPr>
          <w:rFonts w:ascii="Tahoma" w:hAnsi="Tahoma" w:cs="Tahoma"/>
          <w:i/>
        </w:rPr>
      </w:pPr>
      <w:r w:rsidRPr="0075066C">
        <w:rPr>
          <w:rFonts w:ascii="Tahoma" w:hAnsi="Tahoma" w:cs="Tahoma"/>
          <w:i/>
        </w:rPr>
        <w:t xml:space="preserve">Se realizarán llamadas de atención cuando evidencien las causas y/o motivos del incumplimiento. </w:t>
      </w:r>
    </w:p>
    <w:p w14:paraId="55E7D524" w14:textId="77777777" w:rsidR="005B29F0" w:rsidRPr="0075066C" w:rsidRDefault="005B29F0" w:rsidP="005B29F0">
      <w:pPr>
        <w:spacing w:line="260" w:lineRule="atLeast"/>
        <w:jc w:val="both"/>
        <w:rPr>
          <w:rFonts w:ascii="Tahoma" w:hAnsi="Tahoma" w:cs="Tahoma"/>
          <w:i/>
        </w:rPr>
      </w:pPr>
    </w:p>
    <w:p w14:paraId="39E89A39" w14:textId="77777777" w:rsidR="005B29F0" w:rsidRPr="0075066C" w:rsidRDefault="005B29F0" w:rsidP="005B29F0">
      <w:pPr>
        <w:numPr>
          <w:ilvl w:val="1"/>
          <w:numId w:val="55"/>
        </w:numPr>
        <w:spacing w:line="260" w:lineRule="atLeast"/>
        <w:ind w:left="567" w:hanging="283"/>
        <w:jc w:val="both"/>
        <w:rPr>
          <w:rFonts w:ascii="Tahoma" w:hAnsi="Tahoma" w:cs="Tahoma"/>
          <w:b/>
          <w:bCs/>
        </w:rPr>
      </w:pPr>
      <w:r w:rsidRPr="0075066C">
        <w:rPr>
          <w:rFonts w:ascii="Tahoma" w:hAnsi="Tahoma" w:cs="Tahoma"/>
          <w:b/>
          <w:bCs/>
        </w:rPr>
        <w:t>Llamadas de Atención:</w:t>
      </w:r>
    </w:p>
    <w:p w14:paraId="2B7155E0" w14:textId="77777777" w:rsidR="005B29F0" w:rsidRPr="0075066C" w:rsidRDefault="005B29F0" w:rsidP="005B29F0">
      <w:pPr>
        <w:widowControl w:val="0"/>
        <w:spacing w:line="260" w:lineRule="atLeast"/>
        <w:ind w:firstLine="283"/>
        <w:jc w:val="both"/>
        <w:rPr>
          <w:rFonts w:ascii="Tahoma" w:eastAsia="Calibri" w:hAnsi="Tahoma" w:cs="Tahoma"/>
          <w:i/>
        </w:rPr>
      </w:pPr>
      <w:r w:rsidRPr="0075066C">
        <w:rPr>
          <w:rFonts w:ascii="Tahoma" w:eastAsia="Calibri" w:hAnsi="Tahoma" w:cs="Tahoma"/>
          <w:iCs/>
        </w:rPr>
        <w:t>El Inspector del proyecto podrá emitir llamadas de atención a la Entidad Ejecutora por:</w:t>
      </w:r>
    </w:p>
    <w:p w14:paraId="35F82BB2" w14:textId="77777777" w:rsidR="005B29F0" w:rsidRPr="0075066C" w:rsidRDefault="005B29F0" w:rsidP="005B29F0">
      <w:pPr>
        <w:widowControl w:val="0"/>
        <w:numPr>
          <w:ilvl w:val="0"/>
          <w:numId w:val="45"/>
        </w:numPr>
        <w:spacing w:line="260" w:lineRule="atLeast"/>
        <w:ind w:left="567" w:hanging="284"/>
        <w:contextualSpacing/>
        <w:jc w:val="both"/>
        <w:rPr>
          <w:rFonts w:ascii="Tahoma" w:hAnsi="Tahoma" w:cs="Tahoma"/>
          <w:iCs/>
        </w:rPr>
      </w:pPr>
      <w:r w:rsidRPr="0075066C">
        <w:rPr>
          <w:rFonts w:ascii="Tahoma" w:hAnsi="Tahoma" w:cs="Tahoma"/>
          <w:iCs/>
        </w:rPr>
        <w:t xml:space="preserve">Incumplimiento a las instrucciones impartidas por el </w:t>
      </w:r>
      <w:r w:rsidRPr="0075066C">
        <w:rPr>
          <w:rFonts w:ascii="Tahoma" w:eastAsia="Calibri" w:hAnsi="Tahoma" w:cs="Tahoma"/>
          <w:iCs/>
        </w:rPr>
        <w:t>Inspector del proyecto</w:t>
      </w:r>
      <w:r w:rsidRPr="0075066C">
        <w:rPr>
          <w:rFonts w:ascii="Tahoma" w:hAnsi="Tahoma" w:cs="Tahoma"/>
          <w:iCs/>
        </w:rPr>
        <w:t>.</w:t>
      </w:r>
    </w:p>
    <w:p w14:paraId="0CB123C8" w14:textId="77777777" w:rsidR="005B29F0" w:rsidRPr="0075066C" w:rsidRDefault="005B29F0" w:rsidP="005B29F0">
      <w:pPr>
        <w:widowControl w:val="0"/>
        <w:numPr>
          <w:ilvl w:val="0"/>
          <w:numId w:val="45"/>
        </w:numPr>
        <w:spacing w:line="260" w:lineRule="atLeast"/>
        <w:ind w:left="567" w:hanging="284"/>
        <w:contextualSpacing/>
        <w:jc w:val="both"/>
        <w:rPr>
          <w:rFonts w:ascii="Tahoma" w:hAnsi="Tahoma" w:cs="Tahoma"/>
          <w:iCs/>
        </w:rPr>
      </w:pPr>
      <w:r w:rsidRPr="0075066C">
        <w:rPr>
          <w:rFonts w:ascii="Tahoma" w:hAnsi="Tahoma" w:cs="Tahoma"/>
          <w:iCs/>
        </w:rPr>
        <w:t>Incumplimiento en la cantidad y plazo de movilización del equipo comprometido en su propuesta para la ejecución del proyecto.</w:t>
      </w:r>
    </w:p>
    <w:p w14:paraId="02B67A84" w14:textId="77777777" w:rsidR="005B29F0" w:rsidRPr="0075066C" w:rsidRDefault="005B29F0" w:rsidP="005B29F0">
      <w:pPr>
        <w:widowControl w:val="0"/>
        <w:numPr>
          <w:ilvl w:val="0"/>
          <w:numId w:val="45"/>
        </w:numPr>
        <w:spacing w:line="260" w:lineRule="atLeast"/>
        <w:ind w:left="567" w:hanging="284"/>
        <w:contextualSpacing/>
        <w:jc w:val="both"/>
        <w:rPr>
          <w:rFonts w:ascii="Tahoma" w:hAnsi="Tahoma" w:cs="Tahoma"/>
          <w:iCs/>
        </w:rPr>
      </w:pPr>
      <w:r w:rsidRPr="0075066C">
        <w:rPr>
          <w:rFonts w:ascii="Tahoma" w:hAnsi="Tahoma" w:cs="Tahoma"/>
          <w:iCs/>
        </w:rPr>
        <w:t>Incumplimiento en el porcentaje de participación del personal femenino en el proyecto.</w:t>
      </w:r>
    </w:p>
    <w:p w14:paraId="2D86B8AD" w14:textId="77777777" w:rsidR="005B29F0" w:rsidRPr="0075066C" w:rsidRDefault="005B29F0" w:rsidP="005B29F0">
      <w:pPr>
        <w:widowControl w:val="0"/>
        <w:numPr>
          <w:ilvl w:val="0"/>
          <w:numId w:val="45"/>
        </w:numPr>
        <w:spacing w:line="260" w:lineRule="atLeast"/>
        <w:ind w:left="567" w:hanging="284"/>
        <w:contextualSpacing/>
        <w:jc w:val="both"/>
        <w:rPr>
          <w:rFonts w:ascii="Tahoma" w:hAnsi="Tahoma" w:cs="Tahoma"/>
          <w:iCs/>
        </w:rPr>
      </w:pPr>
      <w:r w:rsidRPr="0075066C">
        <w:rPr>
          <w:rFonts w:ascii="Tahoma" w:hAnsi="Tahoma" w:cs="Tahoma"/>
          <w:iCs/>
        </w:rPr>
        <w:t>Incumplimiento en uno o más puntos del Formulario C-2.</w:t>
      </w:r>
    </w:p>
    <w:p w14:paraId="24678A76" w14:textId="77777777" w:rsidR="005B29F0" w:rsidRPr="0075066C" w:rsidRDefault="005B29F0" w:rsidP="005B29F0">
      <w:pPr>
        <w:widowControl w:val="0"/>
        <w:numPr>
          <w:ilvl w:val="0"/>
          <w:numId w:val="45"/>
        </w:numPr>
        <w:spacing w:line="260" w:lineRule="atLeast"/>
        <w:ind w:left="567" w:hanging="284"/>
        <w:contextualSpacing/>
        <w:jc w:val="both"/>
        <w:rPr>
          <w:rFonts w:ascii="Tahoma" w:hAnsi="Tahoma" w:cs="Tahoma"/>
          <w:iCs/>
        </w:rPr>
      </w:pPr>
      <w:bookmarkStart w:id="100" w:name="_Hlk163836233"/>
      <w:r w:rsidRPr="0075066C">
        <w:rPr>
          <w:rFonts w:ascii="Tahoma" w:hAnsi="Tahoma" w:cs="Tahoma"/>
          <w:iCs/>
        </w:rPr>
        <w:t>Incumplimiento a los plazos establecidos en la presentación del Certificado de no propiedad emitido por derechos reales, descrito en punto XI CRONOGRAMA DE PLAZOS DE LA CONSULTORIA.</w:t>
      </w:r>
      <w:bookmarkEnd w:id="100"/>
    </w:p>
    <w:p w14:paraId="33379188" w14:textId="77777777" w:rsidR="005B29F0" w:rsidRPr="0075066C" w:rsidRDefault="005B29F0" w:rsidP="005B29F0">
      <w:pPr>
        <w:widowControl w:val="0"/>
        <w:spacing w:line="260" w:lineRule="atLeast"/>
        <w:ind w:firstLine="283"/>
        <w:jc w:val="both"/>
        <w:rPr>
          <w:rFonts w:ascii="Tahoma" w:hAnsi="Tahoma" w:cs="Tahoma"/>
          <w:i/>
          <w:iCs/>
        </w:rPr>
      </w:pPr>
      <w:r w:rsidRPr="0075066C">
        <w:rPr>
          <w:rFonts w:ascii="Tahoma" w:hAnsi="Tahoma" w:cs="Tahoma"/>
          <w:i/>
          <w:iCs/>
        </w:rPr>
        <w:t xml:space="preserve">NOTA: La tercera llamada de atención por la misma causal, se podrá constituir en una causal para la Resolución de Contrato </w:t>
      </w:r>
    </w:p>
    <w:p w14:paraId="75D6DEE0" w14:textId="77777777" w:rsidR="005B29F0" w:rsidRPr="0075066C" w:rsidRDefault="005B29F0" w:rsidP="005B29F0">
      <w:pPr>
        <w:spacing w:line="260" w:lineRule="atLeast"/>
        <w:jc w:val="both"/>
        <w:rPr>
          <w:rFonts w:ascii="Tahoma" w:hAnsi="Tahoma" w:cs="Tahoma"/>
          <w:i/>
        </w:rPr>
      </w:pPr>
      <w:bookmarkStart w:id="101" w:name="_Hlk144979166"/>
    </w:p>
    <w:p w14:paraId="4F313AB9" w14:textId="77777777" w:rsidR="005B29F0" w:rsidRPr="0075066C" w:rsidRDefault="005B29F0" w:rsidP="005B29F0">
      <w:pPr>
        <w:widowControl w:val="0"/>
        <w:numPr>
          <w:ilvl w:val="1"/>
          <w:numId w:val="55"/>
        </w:numPr>
        <w:spacing w:line="276" w:lineRule="auto"/>
        <w:ind w:left="567"/>
        <w:contextualSpacing/>
        <w:jc w:val="both"/>
        <w:rPr>
          <w:rFonts w:ascii="Tahoma" w:hAnsi="Tahoma" w:cs="Tahoma"/>
        </w:rPr>
      </w:pPr>
      <w:r w:rsidRPr="0075066C">
        <w:rPr>
          <w:rFonts w:ascii="Tahoma" w:eastAsia="Calibri" w:hAnsi="Tahoma" w:cs="Tahoma"/>
          <w:b/>
          <w:iCs/>
        </w:rPr>
        <w:t>Resolución de Contrato:</w:t>
      </w:r>
    </w:p>
    <w:bookmarkEnd w:id="101"/>
    <w:p w14:paraId="2EA6B515" w14:textId="77777777" w:rsidR="005B29F0" w:rsidRPr="0075066C" w:rsidRDefault="005B29F0" w:rsidP="005B29F0">
      <w:pPr>
        <w:widowControl w:val="0"/>
        <w:ind w:left="207"/>
        <w:contextualSpacing/>
        <w:jc w:val="both"/>
        <w:rPr>
          <w:rFonts w:ascii="Tahoma" w:hAnsi="Tahoma" w:cs="Tahoma"/>
        </w:rPr>
      </w:pPr>
      <w:r w:rsidRPr="0075066C">
        <w:rPr>
          <w:rFonts w:ascii="Tahoma" w:hAnsi="Tahoma" w:cs="Tahoma"/>
        </w:rPr>
        <w:t>Se procederá al trámite de resolución del Contrato, cuando:</w:t>
      </w:r>
    </w:p>
    <w:p w14:paraId="4C7DB35B" w14:textId="77777777" w:rsidR="005B29F0" w:rsidRPr="0075066C" w:rsidRDefault="005B29F0" w:rsidP="005B29F0">
      <w:pPr>
        <w:numPr>
          <w:ilvl w:val="0"/>
          <w:numId w:val="44"/>
        </w:numPr>
        <w:spacing w:line="260" w:lineRule="atLeast"/>
        <w:ind w:hanging="153"/>
        <w:jc w:val="both"/>
        <w:rPr>
          <w:rFonts w:ascii="Tahoma" w:hAnsi="Tahoma" w:cs="Tahoma"/>
        </w:rPr>
      </w:pPr>
      <w:r w:rsidRPr="0075066C">
        <w:rPr>
          <w:rFonts w:ascii="Tahoma" w:hAnsi="Tahoma" w:cs="Tahoma"/>
        </w:rPr>
        <w:t>De establecerse, que por la aplicación de multas por moras se ha llegado al límite del siete por ciento (7%) del monto total del Contrato, podrá iniciar el proceso de resolución del Contrato (Decisión optativa).</w:t>
      </w:r>
    </w:p>
    <w:p w14:paraId="0D5683E7" w14:textId="77777777" w:rsidR="005B29F0" w:rsidRPr="0075066C" w:rsidRDefault="005B29F0" w:rsidP="005B29F0">
      <w:pPr>
        <w:numPr>
          <w:ilvl w:val="0"/>
          <w:numId w:val="44"/>
        </w:numPr>
        <w:spacing w:line="260" w:lineRule="atLeast"/>
        <w:ind w:hanging="153"/>
        <w:jc w:val="both"/>
        <w:rPr>
          <w:rFonts w:ascii="Tahoma" w:hAnsi="Tahoma" w:cs="Tahoma"/>
        </w:rPr>
      </w:pPr>
      <w:r w:rsidRPr="0075066C">
        <w:rPr>
          <w:rFonts w:ascii="Tahoma" w:hAnsi="Tahoma" w:cs="Tahoma"/>
        </w:rPr>
        <w:t>De establecerse, que por la aplicación de multas por moras se ha llegado al límite máximo del diez por ciento (10%) del monto total del Contrato, comunicará oficialmente esta situación a la ENTIDAD a efectos del procesamiento de la resolución del Contrato (de forma obligatoria).</w:t>
      </w:r>
    </w:p>
    <w:p w14:paraId="4B0EE03A" w14:textId="77777777" w:rsidR="005B29F0" w:rsidRPr="0075066C" w:rsidRDefault="005B29F0" w:rsidP="005B29F0">
      <w:pPr>
        <w:spacing w:line="260" w:lineRule="atLeast"/>
        <w:jc w:val="both"/>
        <w:rPr>
          <w:rFonts w:ascii="Tahoma" w:hAnsi="Tahoma" w:cs="Tahoma"/>
          <w:i/>
        </w:rPr>
      </w:pPr>
      <w:r w:rsidRPr="0075066C">
        <w:rPr>
          <w:rFonts w:ascii="Tahoma" w:hAnsi="Tahoma" w:cs="Tahoma"/>
          <w:i/>
        </w:rPr>
        <w:t>NOTA: Las multas serán aplicadas de acuerdo al último contrato vigente.</w:t>
      </w:r>
    </w:p>
    <w:p w14:paraId="14BCEA76" w14:textId="77777777" w:rsidR="005B29F0" w:rsidRPr="0075066C" w:rsidRDefault="005B29F0" w:rsidP="005B29F0">
      <w:pPr>
        <w:keepNext/>
        <w:numPr>
          <w:ilvl w:val="0"/>
          <w:numId w:val="43"/>
        </w:numPr>
        <w:spacing w:before="240"/>
        <w:ind w:left="360" w:hanging="360"/>
        <w:outlineLvl w:val="0"/>
        <w:rPr>
          <w:lang w:val="es-ES_tradnl"/>
        </w:rPr>
      </w:pPr>
      <w:bookmarkStart w:id="102" w:name="_Toc71811163"/>
      <w:r w:rsidRPr="0075066C">
        <w:rPr>
          <w:rFonts w:ascii="Tahoma" w:hAnsi="Tahoma" w:cs="Tahoma"/>
          <w:b/>
          <w:bCs/>
          <w:color w:val="000000"/>
          <w:kern w:val="32"/>
          <w:lang w:val="es-ES_tradnl"/>
        </w:rPr>
        <w:t>MODIFICACIONES AL CONTRATO</w:t>
      </w:r>
      <w:bookmarkEnd w:id="102"/>
    </w:p>
    <w:p w14:paraId="2E7B7F18" w14:textId="77777777" w:rsidR="005B29F0" w:rsidRPr="0075066C" w:rsidRDefault="005B29F0" w:rsidP="005B29F0">
      <w:pPr>
        <w:numPr>
          <w:ilvl w:val="0"/>
          <w:numId w:val="64"/>
        </w:numPr>
        <w:spacing w:line="260" w:lineRule="atLeast"/>
        <w:ind w:left="284" w:hanging="284"/>
        <w:jc w:val="both"/>
        <w:rPr>
          <w:rFonts w:ascii="Tahoma" w:hAnsi="Tahoma" w:cs="Tahoma"/>
          <w:b/>
          <w:color w:val="000000"/>
        </w:rPr>
      </w:pPr>
      <w:r w:rsidRPr="0075066C">
        <w:rPr>
          <w:rFonts w:ascii="Tahoma" w:hAnsi="Tahoma" w:cs="Tahoma"/>
          <w:b/>
          <w:color w:val="000000"/>
        </w:rPr>
        <w:t>ORDEN DE CAMBIO PARA PROYECTOS DE VIVIENDA CUALITATIVA</w:t>
      </w:r>
    </w:p>
    <w:p w14:paraId="52C78778" w14:textId="77777777" w:rsidR="005B29F0" w:rsidRPr="0075066C" w:rsidRDefault="005B29F0" w:rsidP="005B29F0">
      <w:pPr>
        <w:spacing w:line="260" w:lineRule="atLeast"/>
        <w:jc w:val="both"/>
        <w:rPr>
          <w:rFonts w:ascii="Tahoma" w:hAnsi="Tahoma" w:cs="Tahoma"/>
          <w:color w:val="000000"/>
        </w:rPr>
      </w:pPr>
      <w:r w:rsidRPr="0075066C">
        <w:rPr>
          <w:rFonts w:ascii="Tahoma" w:hAnsi="Tahoma" w:cs="Tahoma"/>
          <w:color w:val="000000"/>
        </w:rPr>
        <w:t xml:space="preserve">La Orden de Cambio para este tipo de proyectos se aplica cuando la modificación a ser introducida implica una modificación de plazos, ajuste o redistribución de cantidades de materiales de construcción, sin modificación de precios unitarios, ni creación de nuevos ítems. </w:t>
      </w:r>
      <w:bookmarkStart w:id="103" w:name="_Hlk180163137"/>
      <w:r w:rsidRPr="0075066C">
        <w:rPr>
          <w:rFonts w:ascii="Tahoma" w:hAnsi="Tahoma" w:cs="Tahoma"/>
          <w:color w:val="000000"/>
        </w:rPr>
        <w:t>El ajuste o redistribución no deberá incrementar o disminuir más del cinco por ciento (5%) del componente “provisión/dotación de materiales de construcción” del contrato principal.</w:t>
      </w:r>
      <w:bookmarkEnd w:id="103"/>
    </w:p>
    <w:p w14:paraId="4BA4F8EF" w14:textId="77777777" w:rsidR="005B29F0" w:rsidRPr="0075066C" w:rsidRDefault="005B29F0" w:rsidP="005B29F0">
      <w:pPr>
        <w:spacing w:line="260" w:lineRule="atLeast"/>
        <w:jc w:val="both"/>
        <w:rPr>
          <w:rFonts w:ascii="Tahoma" w:hAnsi="Tahoma" w:cs="Tahoma"/>
          <w:color w:val="000000"/>
        </w:rPr>
      </w:pPr>
      <w:r w:rsidRPr="0075066C">
        <w:rPr>
          <w:rFonts w:ascii="Tahoma" w:hAnsi="Tahoma" w:cs="Tahoma"/>
          <w:color w:val="000000"/>
        </w:rPr>
        <w:t xml:space="preserve">Las modificaciones aplicaran únicamente al componente de provisión y dotación de materiales. </w:t>
      </w:r>
    </w:p>
    <w:p w14:paraId="12EEC9B6" w14:textId="77777777" w:rsidR="005B29F0" w:rsidRPr="0075066C" w:rsidRDefault="005B29F0" w:rsidP="005B29F0">
      <w:pPr>
        <w:spacing w:line="260" w:lineRule="atLeast"/>
        <w:jc w:val="both"/>
        <w:rPr>
          <w:rFonts w:ascii="Tahoma" w:hAnsi="Tahoma" w:cs="Tahoma"/>
          <w:color w:val="000000"/>
        </w:rPr>
      </w:pPr>
      <w:r w:rsidRPr="0075066C">
        <w:rPr>
          <w:rFonts w:ascii="Tahoma" w:hAnsi="Tahoma" w:cs="Tahoma"/>
          <w:color w:val="000000"/>
        </w:rPr>
        <w:t xml:space="preserve">La solicitud de emisión de Orden de Cambio deberá ser analizada y aprobada por las instancias responsables del seguimiento del proyecto de la AEVIVIENDA y no podrá exceder el monto del Contrato principal o del Componente de Provisión y Dotación de Materiales según corresponda. </w:t>
      </w:r>
    </w:p>
    <w:p w14:paraId="6DBCF945" w14:textId="77777777" w:rsidR="005B29F0" w:rsidRPr="0075066C" w:rsidRDefault="005B29F0" w:rsidP="005B29F0">
      <w:pPr>
        <w:spacing w:line="260" w:lineRule="atLeast"/>
        <w:jc w:val="both"/>
        <w:rPr>
          <w:rFonts w:ascii="Tahoma" w:hAnsi="Tahoma" w:cs="Tahoma"/>
          <w:color w:val="000000"/>
        </w:rPr>
      </w:pPr>
      <w:r w:rsidRPr="0075066C">
        <w:rPr>
          <w:rFonts w:ascii="Tahoma" w:hAnsi="Tahoma" w:cs="Tahoma"/>
          <w:color w:val="000000"/>
        </w:rPr>
        <w:lastRenderedPageBreak/>
        <w:t>El documento denominado Orden de Cambio deberá contener mínimamente, número correlativo, fecha y objeto, debiendo ser elaborado con los sustentos técnicos.</w:t>
      </w:r>
    </w:p>
    <w:p w14:paraId="05B3C814" w14:textId="77777777" w:rsidR="005B29F0" w:rsidRPr="0075066C" w:rsidRDefault="005B29F0" w:rsidP="005B29F0">
      <w:pPr>
        <w:spacing w:line="260" w:lineRule="atLeast"/>
        <w:jc w:val="both"/>
        <w:rPr>
          <w:rFonts w:ascii="Tahoma" w:hAnsi="Tahoma" w:cs="Tahoma"/>
          <w:color w:val="000000"/>
        </w:rPr>
      </w:pPr>
      <w:r w:rsidRPr="0075066C">
        <w:rPr>
          <w:rFonts w:ascii="Tahoma" w:hAnsi="Tahoma" w:cs="Tahoma"/>
          <w:color w:val="000000"/>
        </w:rPr>
        <w:t xml:space="preserve">La “Orden de Cambio para proyectos </w:t>
      </w:r>
      <w:r w:rsidRPr="0075066C">
        <w:rPr>
          <w:rFonts w:ascii="Tahoma" w:hAnsi="Tahoma" w:cs="Tahoma"/>
        </w:rPr>
        <w:t>de vivienda cualitativa</w:t>
      </w:r>
      <w:r w:rsidRPr="0075066C">
        <w:rPr>
          <w:rFonts w:ascii="Tahoma" w:hAnsi="Tahoma" w:cs="Tahoma"/>
          <w:color w:val="000000"/>
        </w:rPr>
        <w:t>” será aprobada y firmada por el Inspector, Fiscal del Proyecto y la autoridad (o su reemplazante si fuese el caso) que firmó el contrato principal y la Entidad Ejecutora.</w:t>
      </w:r>
    </w:p>
    <w:p w14:paraId="5D0F4C0E" w14:textId="77777777" w:rsidR="005B29F0" w:rsidRPr="0075066C" w:rsidRDefault="005B29F0" w:rsidP="005B29F0">
      <w:pPr>
        <w:spacing w:line="260" w:lineRule="atLeast"/>
        <w:jc w:val="both"/>
        <w:rPr>
          <w:rFonts w:ascii="Tahoma" w:hAnsi="Tahoma" w:cs="Tahoma"/>
          <w:color w:val="000000"/>
        </w:rPr>
      </w:pPr>
      <w:r w:rsidRPr="0075066C">
        <w:rPr>
          <w:rFonts w:ascii="Tahoma" w:hAnsi="Tahoma" w:cs="Tahoma"/>
          <w:color w:val="000000"/>
        </w:rPr>
        <w:t>La Orden de Cambio no deberá ejecutarse en tanto no sea aprobada por las instancias correspondientes.</w:t>
      </w:r>
    </w:p>
    <w:p w14:paraId="2EE5960B" w14:textId="77777777" w:rsidR="005B29F0" w:rsidRPr="0075066C" w:rsidRDefault="005B29F0" w:rsidP="005B29F0">
      <w:pPr>
        <w:spacing w:line="260" w:lineRule="atLeast"/>
        <w:jc w:val="both"/>
        <w:rPr>
          <w:rFonts w:ascii="Tahoma" w:hAnsi="Tahoma" w:cs="Tahoma"/>
          <w:lang w:val="es-ES_tradnl"/>
        </w:rPr>
      </w:pPr>
      <w:r w:rsidRPr="0075066C">
        <w:rPr>
          <w:rFonts w:ascii="Tahoma" w:hAnsi="Tahoma" w:cs="Tahoma"/>
          <w:lang w:val="es-ES_tradnl"/>
        </w:rPr>
        <w:t>La Orden de Cambio podrá presentarse hasta 10 días calendario antes de la Recepción Provisional del proyecto.</w:t>
      </w:r>
    </w:p>
    <w:p w14:paraId="38B9FF7C" w14:textId="77777777" w:rsidR="005B29F0" w:rsidRPr="0075066C" w:rsidRDefault="005B29F0" w:rsidP="005B29F0">
      <w:pPr>
        <w:spacing w:line="260" w:lineRule="atLeast"/>
        <w:jc w:val="both"/>
        <w:rPr>
          <w:rFonts w:ascii="Tahoma" w:hAnsi="Tahoma" w:cs="Tahoma"/>
          <w:color w:val="000000"/>
        </w:rPr>
      </w:pPr>
      <w:r w:rsidRPr="0075066C">
        <w:rPr>
          <w:rFonts w:ascii="Tahoma" w:hAnsi="Tahoma" w:cs="Tahoma"/>
          <w:color w:val="000000"/>
        </w:rPr>
        <w:t xml:space="preserve">Las Órdenes de Cambio cuando se soliciten para realizar modificaciones de los plazos establecidos para los productos; la Entidad Ejecutora deberá presentar la solicitud documentada para Ordenes de Cambio al Inspector del Proyecto con un plazo mínimo de </w:t>
      </w:r>
      <w:r w:rsidRPr="0075066C">
        <w:rPr>
          <w:rFonts w:ascii="Tahoma" w:hAnsi="Tahoma" w:cs="Tahoma"/>
          <w:b/>
          <w:color w:val="000000"/>
        </w:rPr>
        <w:t>seis (6) días calendario</w:t>
      </w:r>
      <w:r w:rsidRPr="0075066C">
        <w:rPr>
          <w:rFonts w:ascii="Tahoma" w:hAnsi="Tahoma" w:cs="Tahoma"/>
          <w:color w:val="000000"/>
        </w:rPr>
        <w:t xml:space="preserve"> de </w:t>
      </w:r>
      <w:r w:rsidRPr="0075066C">
        <w:rPr>
          <w:rFonts w:ascii="Tahoma" w:hAnsi="Tahoma" w:cs="Tahoma"/>
          <w:b/>
          <w:color w:val="000000"/>
        </w:rPr>
        <w:t>anticipación</w:t>
      </w:r>
      <w:r w:rsidRPr="0075066C">
        <w:rPr>
          <w:rFonts w:ascii="Tahoma" w:hAnsi="Tahoma" w:cs="Tahoma"/>
          <w:color w:val="000000"/>
        </w:rPr>
        <w:t xml:space="preserve"> al cumplimiento del plazo de entrega del informe/producto correspondiente, </w:t>
      </w:r>
      <w:bookmarkStart w:id="104" w:name="_Hlk146908522"/>
      <w:r w:rsidRPr="0075066C">
        <w:rPr>
          <w:rFonts w:ascii="Tahoma" w:hAnsi="Tahoma" w:cs="Tahoma"/>
          <w:color w:val="000000"/>
          <w:lang w:val="es-ES_tradnl"/>
        </w:rPr>
        <w:t xml:space="preserve">excepto en el penúltimo producto que podrá ser presentado </w:t>
      </w:r>
      <w:r w:rsidRPr="0075066C">
        <w:rPr>
          <w:rFonts w:ascii="Tahoma" w:hAnsi="Tahoma" w:cs="Tahoma"/>
          <w:lang w:val="es-ES_tradnl"/>
        </w:rPr>
        <w:t>hasta 10 días calendario antes de la Recepción Provisional</w:t>
      </w:r>
      <w:bookmarkEnd w:id="104"/>
      <w:r w:rsidRPr="0075066C">
        <w:rPr>
          <w:rFonts w:ascii="Tahoma" w:hAnsi="Tahoma" w:cs="Tahoma"/>
          <w:color w:val="000000"/>
        </w:rPr>
        <w:t xml:space="preserve">. El Inspector deberá revisar y aprobar la solicitud en un plazo máximo de </w:t>
      </w:r>
      <w:r w:rsidRPr="0075066C">
        <w:rPr>
          <w:rFonts w:ascii="Tahoma" w:hAnsi="Tahoma" w:cs="Tahoma"/>
          <w:b/>
          <w:color w:val="000000"/>
        </w:rPr>
        <w:t xml:space="preserve">cuatro (4) días calendario, </w:t>
      </w:r>
      <w:r w:rsidRPr="0075066C">
        <w:rPr>
          <w:rFonts w:ascii="Tahoma" w:hAnsi="Tahoma" w:cs="Tahoma"/>
          <w:color w:val="000000"/>
        </w:rPr>
        <w:t xml:space="preserve">debiendo ser entregado al Fiscal del Proyecto con un plazo máximo de </w:t>
      </w:r>
      <w:r w:rsidRPr="0075066C">
        <w:rPr>
          <w:rFonts w:ascii="Tahoma" w:hAnsi="Tahoma" w:cs="Tahoma"/>
          <w:b/>
          <w:color w:val="000000"/>
        </w:rPr>
        <w:t>dos (2) días hábiles</w:t>
      </w:r>
      <w:r w:rsidRPr="0075066C">
        <w:rPr>
          <w:rFonts w:ascii="Tahoma" w:hAnsi="Tahoma" w:cs="Tahoma"/>
          <w:color w:val="000000"/>
        </w:rPr>
        <w:t xml:space="preserve"> de </w:t>
      </w:r>
      <w:r w:rsidRPr="0075066C">
        <w:rPr>
          <w:rFonts w:ascii="Tahoma" w:hAnsi="Tahoma" w:cs="Tahoma"/>
          <w:b/>
          <w:color w:val="000000"/>
        </w:rPr>
        <w:t>anticipación</w:t>
      </w:r>
      <w:r w:rsidRPr="0075066C">
        <w:rPr>
          <w:rFonts w:ascii="Tahoma" w:hAnsi="Tahoma" w:cs="Tahoma"/>
          <w:color w:val="000000"/>
        </w:rPr>
        <w:t xml:space="preserve"> al cumplimiento del plazo de entrega del informe/producto correspondiente.</w:t>
      </w:r>
    </w:p>
    <w:p w14:paraId="528B0991" w14:textId="77777777" w:rsidR="005B29F0" w:rsidRPr="0075066C" w:rsidRDefault="005B29F0" w:rsidP="005B29F0">
      <w:pPr>
        <w:numPr>
          <w:ilvl w:val="0"/>
          <w:numId w:val="64"/>
        </w:numPr>
        <w:spacing w:line="260" w:lineRule="atLeast"/>
        <w:ind w:left="284" w:hanging="284"/>
        <w:jc w:val="both"/>
        <w:rPr>
          <w:rFonts w:ascii="Tahoma" w:hAnsi="Tahoma" w:cs="Tahoma"/>
          <w:b/>
          <w:color w:val="000000"/>
          <w:lang w:val="es-ES_tradnl"/>
        </w:rPr>
      </w:pPr>
      <w:r w:rsidRPr="0075066C">
        <w:rPr>
          <w:rFonts w:ascii="Tahoma" w:hAnsi="Tahoma" w:cs="Tahoma"/>
          <w:b/>
          <w:color w:val="000000"/>
          <w:lang w:val="es-ES_tradnl"/>
        </w:rPr>
        <w:t>CONTRATO MODIFICATORIO</w:t>
      </w:r>
    </w:p>
    <w:p w14:paraId="3AFAF17E" w14:textId="77777777" w:rsidR="005B29F0" w:rsidRPr="0075066C" w:rsidRDefault="005B29F0" w:rsidP="005B29F0">
      <w:pPr>
        <w:spacing w:line="260" w:lineRule="atLeast"/>
        <w:jc w:val="both"/>
        <w:rPr>
          <w:rFonts w:ascii="Tahoma" w:hAnsi="Tahoma" w:cs="Tahoma"/>
          <w:color w:val="000000"/>
          <w:lang w:val="es-ES_tradnl"/>
        </w:rPr>
      </w:pPr>
      <w:r w:rsidRPr="0075066C">
        <w:rPr>
          <w:rFonts w:ascii="Tahoma" w:hAnsi="Tahoma" w:cs="Tahoma"/>
          <w:color w:val="000000"/>
          <w:lang w:val="es-ES_tradnl"/>
        </w:rPr>
        <w:t>Es aplicable cuando la modificación a ser introducida afecte el alcance, monto y/o plazo del Contrato, sin dar lugar al incremento de los precios unitarios. Deben ser sustentadas con informe técnico y legal que establezca la viabilidad técnica, legal y/o de financiamiento y destinados al cumplimiento del objeto de la contratación.</w:t>
      </w:r>
    </w:p>
    <w:p w14:paraId="480F453E" w14:textId="77777777" w:rsidR="005B29F0" w:rsidRPr="0075066C" w:rsidRDefault="005B29F0" w:rsidP="005B29F0">
      <w:pPr>
        <w:spacing w:line="260" w:lineRule="atLeast"/>
        <w:jc w:val="both"/>
        <w:rPr>
          <w:rFonts w:ascii="Tahoma" w:hAnsi="Tahoma" w:cs="Tahoma"/>
          <w:color w:val="000000"/>
          <w:lang w:val="es-ES_tradnl"/>
        </w:rPr>
      </w:pPr>
      <w:r w:rsidRPr="0075066C">
        <w:rPr>
          <w:rFonts w:ascii="Tahoma" w:hAnsi="Tahoma" w:cs="Tahoma"/>
          <w:color w:val="000000"/>
          <w:lang w:val="es-ES_tradnl"/>
        </w:rPr>
        <w:t>El Contrato Modificatorio será suscrito por la MAE o por la autoridad delegada que suscribió el contrato principal y la Entidad Ejecutora.</w:t>
      </w:r>
    </w:p>
    <w:p w14:paraId="0CE02688" w14:textId="77777777" w:rsidR="005B29F0" w:rsidRPr="0075066C" w:rsidRDefault="005B29F0" w:rsidP="005B29F0">
      <w:pPr>
        <w:spacing w:line="260" w:lineRule="atLeast"/>
        <w:jc w:val="both"/>
        <w:rPr>
          <w:rFonts w:ascii="Tahoma" w:hAnsi="Tahoma" w:cs="Tahoma"/>
          <w:color w:val="000000"/>
          <w:lang w:val="es-ES_tradnl"/>
        </w:rPr>
      </w:pPr>
      <w:bookmarkStart w:id="105" w:name="_Hlk179909082"/>
      <w:bookmarkStart w:id="106" w:name="_Hlk144979257"/>
      <w:r w:rsidRPr="0075066C">
        <w:rPr>
          <w:rFonts w:ascii="Tahoma" w:hAnsi="Tahoma" w:cs="Tahoma"/>
          <w:color w:val="000000"/>
          <w:lang w:val="es-ES_tradnl"/>
        </w:rPr>
        <w:t xml:space="preserve">Se </w:t>
      </w:r>
      <w:bookmarkStart w:id="107" w:name="_Hlk180334934"/>
      <w:r w:rsidRPr="0075066C">
        <w:rPr>
          <w:rFonts w:ascii="Tahoma" w:hAnsi="Tahoma" w:cs="Tahoma"/>
          <w:color w:val="000000"/>
          <w:lang w:val="es-ES_tradnl"/>
        </w:rPr>
        <w:t xml:space="preserve">podrá realizar uno o varios contratos modificatorios, que sumados no deberá incrementar el diez por ciento (10%) del monto del contrato principal, </w:t>
      </w:r>
      <w:bookmarkStart w:id="108" w:name="_Hlk179960020"/>
      <w:r w:rsidRPr="0075066C">
        <w:rPr>
          <w:rFonts w:ascii="Tahoma" w:hAnsi="Tahoma" w:cs="Tahoma"/>
          <w:color w:val="000000"/>
          <w:lang w:val="es-ES_tradnl"/>
        </w:rPr>
        <w:t>en el caso de decremento el porcentaje deberá concertarse con la entidad ejecutora para evitar reclamos posteriores.</w:t>
      </w:r>
      <w:bookmarkEnd w:id="107"/>
      <w:bookmarkEnd w:id="108"/>
    </w:p>
    <w:bookmarkEnd w:id="105"/>
    <w:p w14:paraId="0E32DC11" w14:textId="77777777" w:rsidR="005B29F0" w:rsidRPr="0075066C" w:rsidRDefault="005B29F0" w:rsidP="005B29F0">
      <w:pPr>
        <w:spacing w:line="260" w:lineRule="atLeast"/>
        <w:jc w:val="both"/>
        <w:rPr>
          <w:rFonts w:ascii="Tahoma" w:hAnsi="Tahoma" w:cs="Tahoma"/>
          <w:lang w:val="es-ES_tradnl"/>
        </w:rPr>
      </w:pPr>
      <w:r w:rsidRPr="0075066C">
        <w:rPr>
          <w:rFonts w:ascii="Tahoma" w:hAnsi="Tahoma" w:cs="Tahoma"/>
          <w:lang w:val="es-ES_tradnl"/>
        </w:rPr>
        <w:t>El contrato modificatorio podrá presentarse hasta 10 días calendario antes de la Recepción Provisional del proyecto.</w:t>
      </w:r>
    </w:p>
    <w:bookmarkEnd w:id="106"/>
    <w:p w14:paraId="5031358B" w14:textId="77777777" w:rsidR="005B29F0" w:rsidRPr="0075066C" w:rsidRDefault="005B29F0" w:rsidP="005B29F0">
      <w:pPr>
        <w:spacing w:line="260" w:lineRule="atLeast"/>
        <w:jc w:val="both"/>
        <w:rPr>
          <w:rFonts w:ascii="Tahoma" w:hAnsi="Tahoma" w:cs="Tahoma"/>
          <w:color w:val="000000"/>
          <w:lang w:val="es-ES_tradnl"/>
        </w:rPr>
      </w:pPr>
      <w:r w:rsidRPr="0075066C">
        <w:rPr>
          <w:rFonts w:ascii="Tahoma" w:hAnsi="Tahoma" w:cs="Tahoma"/>
          <w:color w:val="000000"/>
          <w:lang w:val="es-ES_tradnl"/>
        </w:rPr>
        <w:t>Si para el cumplimiento del objeto del contrato, fuese necesaria la creación de nuevos insumos (volúmenes o cantidades no previstas), los precios unitarios de estos ítems deberán ser evaluados. El contrato modificatorio no deberá ejecutarse en tanto no sea aprobado por las instancias correspondientes.</w:t>
      </w:r>
    </w:p>
    <w:p w14:paraId="0ADFE646" w14:textId="77777777" w:rsidR="005B29F0" w:rsidRPr="0075066C" w:rsidRDefault="005B29F0" w:rsidP="005B29F0">
      <w:pPr>
        <w:spacing w:line="260" w:lineRule="atLeast"/>
        <w:jc w:val="both"/>
        <w:rPr>
          <w:rFonts w:ascii="Tahoma" w:hAnsi="Tahoma" w:cs="Tahoma"/>
          <w:color w:val="0000FF"/>
          <w:lang w:val="es-ES_tradnl"/>
        </w:rPr>
      </w:pPr>
    </w:p>
    <w:p w14:paraId="4A91B790" w14:textId="77777777" w:rsidR="005B29F0" w:rsidRPr="0075066C" w:rsidRDefault="005B29F0" w:rsidP="005B29F0">
      <w:pPr>
        <w:numPr>
          <w:ilvl w:val="0"/>
          <w:numId w:val="56"/>
        </w:numPr>
        <w:spacing w:line="260" w:lineRule="atLeast"/>
        <w:ind w:left="0"/>
        <w:jc w:val="both"/>
        <w:rPr>
          <w:rFonts w:ascii="Tahoma" w:hAnsi="Tahoma" w:cs="Tahoma"/>
          <w:b/>
          <w:color w:val="000000"/>
          <w:lang w:val="es-ES_tradnl"/>
        </w:rPr>
      </w:pPr>
      <w:r w:rsidRPr="0075066C">
        <w:rPr>
          <w:rFonts w:ascii="Tahoma" w:hAnsi="Tahoma" w:cs="Tahoma"/>
          <w:b/>
          <w:color w:val="000000"/>
          <w:lang w:val="es-ES_tradnl"/>
        </w:rPr>
        <w:t xml:space="preserve">CAUSAS DE FUERZA MAYOR Y/O CASO FORTUITO. </w:t>
      </w:r>
    </w:p>
    <w:p w14:paraId="533BE8A0" w14:textId="77777777" w:rsidR="005B29F0" w:rsidRPr="0075066C" w:rsidRDefault="005B29F0" w:rsidP="005B29F0">
      <w:pPr>
        <w:spacing w:line="260" w:lineRule="atLeast"/>
        <w:jc w:val="both"/>
        <w:rPr>
          <w:rFonts w:ascii="Tahoma" w:hAnsi="Tahoma" w:cs="Tahoma"/>
          <w:color w:val="000000"/>
        </w:rPr>
      </w:pPr>
      <w:r w:rsidRPr="0075066C">
        <w:rPr>
          <w:rFonts w:ascii="Tahoma" w:hAnsi="Tahoma" w:cs="Tahoma"/>
          <w:color w:val="000000"/>
        </w:rPr>
        <w:t xml:space="preserve">Con el fin de exceptuar a la </w:t>
      </w:r>
      <w:r w:rsidRPr="0075066C">
        <w:rPr>
          <w:rFonts w:ascii="Tahoma" w:hAnsi="Tahoma" w:cs="Tahoma"/>
          <w:b/>
          <w:bCs/>
          <w:color w:val="000000"/>
        </w:rPr>
        <w:t xml:space="preserve">ENTIDAD EJECUTORA </w:t>
      </w:r>
      <w:r w:rsidRPr="0075066C">
        <w:rPr>
          <w:rFonts w:ascii="Tahoma" w:hAnsi="Tahoma" w:cs="Tahoma"/>
          <w:color w:val="000000"/>
        </w:rPr>
        <w:t xml:space="preserve">de determinadas responsabilidades por mora o incumplimiento del presente contrato, la </w:t>
      </w:r>
      <w:r w:rsidRPr="0075066C">
        <w:rPr>
          <w:rFonts w:ascii="Tahoma" w:hAnsi="Tahoma" w:cs="Tahoma"/>
          <w:b/>
          <w:bCs/>
          <w:color w:val="000000"/>
        </w:rPr>
        <w:t xml:space="preserve">INSPECTORÍA </w:t>
      </w:r>
      <w:r w:rsidRPr="0075066C">
        <w:rPr>
          <w:rFonts w:ascii="Tahoma" w:hAnsi="Tahoma" w:cs="Tahoma"/>
          <w:color w:val="000000"/>
        </w:rPr>
        <w:t xml:space="preserve">tendrá la facultad de calificar las causas de fuerza mayor, caso fortuito u otras casusas debidamente justificadas, que pudieran tener </w:t>
      </w:r>
      <w:bookmarkStart w:id="109" w:name="_Hlk144979275"/>
      <w:r w:rsidRPr="0075066C">
        <w:rPr>
          <w:rFonts w:ascii="Tahoma" w:hAnsi="Tahoma" w:cs="Tahoma"/>
          <w:color w:val="000000"/>
        </w:rPr>
        <w:t xml:space="preserve">directa </w:t>
      </w:r>
      <w:bookmarkEnd w:id="109"/>
      <w:r w:rsidRPr="0075066C">
        <w:rPr>
          <w:rFonts w:ascii="Tahoma" w:hAnsi="Tahoma" w:cs="Tahoma"/>
          <w:color w:val="000000"/>
        </w:rPr>
        <w:t xml:space="preserve">consecuencia sobre el cumplimiento del presente Contrato. </w:t>
      </w:r>
    </w:p>
    <w:p w14:paraId="3C582FBF" w14:textId="77777777" w:rsidR="005B29F0" w:rsidRPr="0075066C" w:rsidRDefault="005B29F0" w:rsidP="005B29F0">
      <w:pPr>
        <w:spacing w:line="260" w:lineRule="atLeast"/>
        <w:jc w:val="both"/>
        <w:rPr>
          <w:rFonts w:ascii="Tahoma" w:hAnsi="Tahoma" w:cs="Tahoma"/>
          <w:color w:val="000000"/>
        </w:rPr>
      </w:pPr>
      <w:r w:rsidRPr="0075066C">
        <w:rPr>
          <w:rFonts w:ascii="Tahoma" w:hAnsi="Tahoma" w:cs="Tahoma"/>
          <w:color w:val="000000"/>
        </w:rPr>
        <w:t xml:space="preserve">Se entenderá por hechos de Fuerza Mayor, Caso Fortuito u otras causas debidamente justificadas,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revoluciones, </w:t>
      </w:r>
      <w:r w:rsidRPr="006A36D7">
        <w:rPr>
          <w:rFonts w:ascii="Tahoma" w:hAnsi="Tahoma" w:cs="Tahoma"/>
          <w:color w:val="3333FF"/>
        </w:rPr>
        <w:t xml:space="preserve">asimismo se incluye el incumplimiento del beneficiario, los días festivos (locales y/o nacionales), calendario agrícola </w:t>
      </w:r>
      <w:r w:rsidRPr="0075066C">
        <w:rPr>
          <w:rFonts w:ascii="Tahoma" w:hAnsi="Tahoma" w:cs="Tahoma"/>
          <w:color w:val="000000"/>
        </w:rPr>
        <w:t>y otros aspectos inherentes relativos a la naturaleza del Proyecto, por retraso en la emisión del Certificado de no Propiedad emitido por Derechos Reales. (la Entidad Ejecutora deberá solicitar al Fiscal del Proyecto el Certificado de Impedimento que corroborar el impedimento respectivo, formando parte de los respaldos necesarios para la elaboración del documento modificatorio del contrato).</w:t>
      </w:r>
    </w:p>
    <w:p w14:paraId="1E2C8243" w14:textId="77777777" w:rsidR="005B29F0" w:rsidRPr="0075066C" w:rsidRDefault="005B29F0" w:rsidP="005B29F0">
      <w:pPr>
        <w:spacing w:line="260" w:lineRule="atLeast"/>
        <w:jc w:val="both"/>
        <w:rPr>
          <w:rFonts w:ascii="Tahoma" w:hAnsi="Tahoma" w:cs="Tahoma"/>
          <w:color w:val="000000"/>
        </w:rPr>
      </w:pPr>
      <w:r w:rsidRPr="0075066C">
        <w:rPr>
          <w:rFonts w:ascii="Tahoma" w:hAnsi="Tahoma" w:cs="Tahoma"/>
          <w:color w:val="000000"/>
        </w:rPr>
        <w:t xml:space="preserve">Para que cualquiera de estos hechos puedan constituirse en justificación de impedimento o demora en el cumplimiento de la </w:t>
      </w:r>
      <w:r w:rsidRPr="0075066C">
        <w:rPr>
          <w:rFonts w:ascii="Tahoma" w:hAnsi="Tahoma" w:cs="Tahoma"/>
          <w:b/>
          <w:bCs/>
          <w:color w:val="000000"/>
        </w:rPr>
        <w:t xml:space="preserve">CONSULTORÍA </w:t>
      </w:r>
      <w:r w:rsidRPr="0075066C">
        <w:rPr>
          <w:rFonts w:ascii="Tahoma" w:hAnsi="Tahoma" w:cs="Tahoma"/>
          <w:color w:val="000000"/>
        </w:rPr>
        <w:t xml:space="preserve">o del Cronograma de Plazos, </w:t>
      </w:r>
      <w:r w:rsidRPr="0075066C">
        <w:rPr>
          <w:rFonts w:ascii="Tahoma" w:hAnsi="Tahoma" w:cs="Tahoma"/>
          <w:color w:val="000000"/>
          <w:lang w:val="es-ES_tradnl"/>
        </w:rPr>
        <w:t xml:space="preserve">dando lugar a retrasos en el avance del </w:t>
      </w:r>
      <w:r w:rsidRPr="0075066C">
        <w:rPr>
          <w:rFonts w:ascii="Tahoma" w:hAnsi="Tahoma" w:cs="Tahoma"/>
          <w:color w:val="000000"/>
          <w:lang w:val="es-ES_tradnl"/>
        </w:rPr>
        <w:lastRenderedPageBreak/>
        <w:t>proyecto,</w:t>
      </w:r>
      <w:r w:rsidRPr="0075066C">
        <w:rPr>
          <w:rFonts w:ascii="Tahoma" w:hAnsi="Tahoma" w:cs="Tahoma"/>
          <w:color w:val="000000"/>
        </w:rPr>
        <w:t xml:space="preserve"> de manera obligatoria y justificada l</w:t>
      </w:r>
      <w:r w:rsidRPr="0075066C">
        <w:rPr>
          <w:rFonts w:ascii="Tahoma" w:hAnsi="Tahoma" w:cs="Tahoma"/>
          <w:color w:val="000000"/>
          <w:lang w:val="es-ES_tradnl"/>
        </w:rPr>
        <w:t>a Entidad Ejecutora deberá presentar a la INSPECTORÍA DEL PROYECTO el informe y respaldos de existencia de impedimento en la ejecución del proyecto para su consideración, el mismo que deberá ser presentada en cada periodo de los productos del proyecto si corresponde, sin el cual de ninguna manera y por ningún motivo podrá solicitar luego al INSPECTOR, la ampliación del plazo de presentación de algún producto o la exención del pago de penalidades o la intención de resolución de contrato.</w:t>
      </w:r>
    </w:p>
    <w:p w14:paraId="2C8E0FF2" w14:textId="77777777" w:rsidR="005B29F0" w:rsidRPr="0075066C" w:rsidRDefault="005B29F0" w:rsidP="005B29F0">
      <w:pPr>
        <w:spacing w:line="260" w:lineRule="atLeast"/>
        <w:jc w:val="both"/>
        <w:rPr>
          <w:rFonts w:ascii="Tahoma" w:hAnsi="Tahoma" w:cs="Tahoma"/>
          <w:color w:val="000000"/>
        </w:rPr>
      </w:pPr>
      <w:r w:rsidRPr="0075066C">
        <w:rPr>
          <w:rFonts w:ascii="Tahoma" w:hAnsi="Tahoma" w:cs="Tahoma"/>
          <w:color w:val="000000"/>
        </w:rPr>
        <w:t xml:space="preserve">La Entidad Ejecutora, con la aceptación del impedimento emitida por el Inspector o por aceptación tácita, podrá solicitar a la </w:t>
      </w:r>
      <w:r w:rsidRPr="0075066C">
        <w:rPr>
          <w:rFonts w:ascii="Tahoma" w:hAnsi="Tahoma" w:cs="Tahoma"/>
          <w:b/>
          <w:bCs/>
          <w:color w:val="000000"/>
        </w:rPr>
        <w:t>AEVIVIENDA</w:t>
      </w:r>
      <w:r w:rsidRPr="0075066C">
        <w:rPr>
          <w:rFonts w:ascii="Tahoma" w:hAnsi="Tahoma" w:cs="Tahoma"/>
          <w:color w:val="000000"/>
        </w:rPr>
        <w:t>, la ampliación del plazo del Contrato. En caso de ampliación de plazo el mismo mínimamente deberá considerar un periodo igual al tiempo durante el cual no se haya podido realizar la ejecución del contrato como resultado del hecho de fuerza mayor o caso fortuito, salvo acuerdo contrario entre las partes.</w:t>
      </w:r>
    </w:p>
    <w:p w14:paraId="610674F4" w14:textId="77777777" w:rsidR="005B29F0" w:rsidRPr="0075066C" w:rsidRDefault="005B29F0" w:rsidP="005B29F0">
      <w:pPr>
        <w:spacing w:line="260" w:lineRule="atLeast"/>
        <w:jc w:val="both"/>
        <w:rPr>
          <w:rFonts w:ascii="Tahoma" w:hAnsi="Tahoma" w:cs="Tahoma"/>
          <w:color w:val="000000"/>
        </w:rPr>
      </w:pPr>
      <w:r w:rsidRPr="0075066C">
        <w:rPr>
          <w:rFonts w:ascii="Tahoma" w:hAnsi="Tahoma" w:cs="Tahoma"/>
          <w:color w:val="000000"/>
        </w:rPr>
        <w:t xml:space="preserve">La solicitud del </w:t>
      </w:r>
      <w:r w:rsidRPr="0075066C">
        <w:rPr>
          <w:rFonts w:ascii="Tahoma" w:hAnsi="Tahoma" w:cs="Tahoma"/>
          <w:b/>
          <w:bCs/>
          <w:color w:val="000000"/>
        </w:rPr>
        <w:t>CONSULTOR</w:t>
      </w:r>
      <w:r w:rsidRPr="0075066C">
        <w:rPr>
          <w:rFonts w:ascii="Tahoma" w:hAnsi="Tahoma" w:cs="Tahoma"/>
          <w:color w:val="000000"/>
        </w:rPr>
        <w:t>, para la calificación de los hechos de impedimento, como causas de fuerza mayor, caso fortuito u otras causas debidamente justificadas no serán consideradas como reclamos.</w:t>
      </w:r>
    </w:p>
    <w:p w14:paraId="4FC19DC4" w14:textId="77777777" w:rsidR="005B29F0" w:rsidRPr="0075066C" w:rsidRDefault="005B29F0" w:rsidP="005B29F0">
      <w:pPr>
        <w:spacing w:line="260" w:lineRule="atLeast"/>
        <w:jc w:val="both"/>
        <w:rPr>
          <w:rFonts w:ascii="Tahoma" w:hAnsi="Tahoma" w:cs="Tahoma"/>
          <w:iCs/>
        </w:rPr>
      </w:pPr>
      <w:r w:rsidRPr="0075066C">
        <w:rPr>
          <w:rFonts w:ascii="Tahoma" w:hAnsi="Tahoma" w:cs="Tahoma"/>
          <w:lang w:val="es-ES_tradnl"/>
        </w:rPr>
        <w:t xml:space="preserve">Se considerará como causa de ampliación de plazo el mal tiempo que de acuerdo al informe o reporte del SENAMHI reporte una intensidad de lluvia mayor a 5 mm o reporte fotográfico emitido según el sistema SSP, </w:t>
      </w:r>
      <w:r w:rsidRPr="0075066C">
        <w:rPr>
          <w:rFonts w:ascii="Tahoma" w:hAnsi="Tahoma" w:cs="Tahoma"/>
          <w:iCs/>
        </w:rPr>
        <w:t>en el caso de saturación del terreno post lluvias con la emisión del informe técnico de la institución correspondiente u otro documento técnico certificado.</w:t>
      </w:r>
    </w:p>
    <w:p w14:paraId="51CE3BF9" w14:textId="77777777" w:rsidR="005B29F0" w:rsidRPr="0075066C" w:rsidRDefault="005B29F0" w:rsidP="005B29F0">
      <w:pPr>
        <w:spacing w:line="260" w:lineRule="atLeast"/>
        <w:jc w:val="both"/>
        <w:rPr>
          <w:rFonts w:ascii="Tahoma" w:hAnsi="Tahoma" w:cs="Tahoma"/>
          <w:color w:val="000000"/>
          <w:lang w:val="es-ES_tradnl"/>
        </w:rPr>
      </w:pPr>
      <w:r w:rsidRPr="0075066C">
        <w:rPr>
          <w:rFonts w:ascii="Tahoma" w:hAnsi="Tahoma" w:cs="Tahoma"/>
          <w:color w:val="000000"/>
          <w:lang w:val="es-ES_tradnl"/>
        </w:rPr>
        <w:t>No se considerarán como fuerza mayor o caso fortuito, las demoras en la entrega de los materiales, equipos e insumos, por ser obligación de la Entidad Ejecutora tomar y adoptar todas las previsiones necesarias para evitar demoras por dichas contingencias.</w:t>
      </w:r>
    </w:p>
    <w:p w14:paraId="6FDF9C24" w14:textId="77777777" w:rsidR="005B29F0" w:rsidRPr="0075066C" w:rsidRDefault="005B29F0" w:rsidP="005B29F0">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110" w:name="_Toc71811164"/>
      <w:r w:rsidRPr="0075066C">
        <w:rPr>
          <w:rFonts w:ascii="Tahoma" w:hAnsi="Tahoma" w:cs="Tahoma"/>
          <w:b/>
          <w:bCs/>
          <w:color w:val="000000"/>
          <w:kern w:val="32"/>
          <w:lang w:val="es-ES_tradnl"/>
        </w:rPr>
        <w:t>INFORMES / PRODUCTOS ESPERADOS:</w:t>
      </w:r>
      <w:bookmarkEnd w:id="110"/>
    </w:p>
    <w:p w14:paraId="7076055D" w14:textId="77777777" w:rsidR="005B29F0" w:rsidRPr="0075066C" w:rsidRDefault="005B29F0" w:rsidP="005B29F0">
      <w:pPr>
        <w:spacing w:line="260" w:lineRule="atLeast"/>
        <w:jc w:val="both"/>
        <w:rPr>
          <w:rFonts w:ascii="Tahoma" w:hAnsi="Tahoma" w:cs="Tahoma"/>
        </w:rPr>
      </w:pPr>
      <w:r w:rsidRPr="0075066C">
        <w:rPr>
          <w:rFonts w:ascii="Tahoma" w:hAnsi="Tahoma" w:cs="Tahoma"/>
        </w:rPr>
        <w:t>La Entidad Ejecutora debe entregar los siguientes informes/productos:</w:t>
      </w:r>
    </w:p>
    <w:tbl>
      <w:tblPr>
        <w:tblW w:w="37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8"/>
        <w:gridCol w:w="6317"/>
      </w:tblGrid>
      <w:tr w:rsidR="005B29F0" w:rsidRPr="0075066C" w14:paraId="57F0E1B6" w14:textId="77777777" w:rsidTr="00B65CAA">
        <w:trPr>
          <w:trHeight w:val="362"/>
          <w:jc w:val="center"/>
        </w:trPr>
        <w:tc>
          <w:tcPr>
            <w:tcW w:w="459" w:type="pct"/>
            <w:shd w:val="clear" w:color="auto" w:fill="D9E2F3" w:themeFill="accent5" w:themeFillTint="33"/>
            <w:vAlign w:val="center"/>
            <w:hideMark/>
          </w:tcPr>
          <w:p w14:paraId="7AB8BD63" w14:textId="77777777" w:rsidR="005B29F0" w:rsidRPr="0075066C" w:rsidRDefault="005B29F0" w:rsidP="00B65CAA">
            <w:pPr>
              <w:spacing w:line="300" w:lineRule="auto"/>
              <w:jc w:val="center"/>
              <w:rPr>
                <w:rFonts w:ascii="Tahoma" w:hAnsi="Tahoma" w:cs="Tahoma"/>
                <w:b/>
                <w:bCs/>
              </w:rPr>
            </w:pPr>
            <w:proofErr w:type="spellStart"/>
            <w:r w:rsidRPr="0075066C">
              <w:rPr>
                <w:rFonts w:ascii="Tahoma" w:hAnsi="Tahoma" w:cs="Tahoma"/>
                <w:b/>
                <w:bCs/>
              </w:rPr>
              <w:t>Nº</w:t>
            </w:r>
            <w:proofErr w:type="spellEnd"/>
          </w:p>
        </w:tc>
        <w:tc>
          <w:tcPr>
            <w:tcW w:w="4541" w:type="pct"/>
            <w:shd w:val="clear" w:color="auto" w:fill="D9E2F3" w:themeFill="accent5" w:themeFillTint="33"/>
            <w:vAlign w:val="center"/>
            <w:hideMark/>
          </w:tcPr>
          <w:p w14:paraId="1C4681DE" w14:textId="77777777" w:rsidR="005B29F0" w:rsidRPr="0075066C" w:rsidRDefault="005B29F0" w:rsidP="00B65CAA">
            <w:pPr>
              <w:spacing w:line="300" w:lineRule="auto"/>
              <w:jc w:val="center"/>
              <w:rPr>
                <w:rFonts w:ascii="Tahoma" w:hAnsi="Tahoma" w:cs="Tahoma"/>
                <w:b/>
                <w:bCs/>
              </w:rPr>
            </w:pPr>
            <w:r w:rsidRPr="0075066C">
              <w:rPr>
                <w:rFonts w:ascii="Tahoma" w:hAnsi="Tahoma" w:cs="Tahoma"/>
                <w:b/>
                <w:bCs/>
              </w:rPr>
              <w:t>INFORMES/ PRODUCTOS</w:t>
            </w:r>
          </w:p>
        </w:tc>
      </w:tr>
      <w:tr w:rsidR="005B29F0" w:rsidRPr="0075066C" w14:paraId="07D7074B" w14:textId="77777777" w:rsidTr="00B65CAA">
        <w:trPr>
          <w:trHeight w:val="216"/>
          <w:jc w:val="center"/>
        </w:trPr>
        <w:tc>
          <w:tcPr>
            <w:tcW w:w="459" w:type="pct"/>
            <w:shd w:val="clear" w:color="auto" w:fill="auto"/>
            <w:noWrap/>
            <w:vAlign w:val="center"/>
          </w:tcPr>
          <w:p w14:paraId="4F0FE892" w14:textId="77777777" w:rsidR="005B29F0" w:rsidRPr="0075066C" w:rsidRDefault="005B29F0" w:rsidP="00B65CAA">
            <w:pPr>
              <w:spacing w:line="300" w:lineRule="auto"/>
              <w:jc w:val="both"/>
              <w:rPr>
                <w:rFonts w:ascii="Tahoma" w:hAnsi="Tahoma" w:cs="Tahoma"/>
              </w:rPr>
            </w:pPr>
            <w:r w:rsidRPr="0075066C">
              <w:rPr>
                <w:rFonts w:ascii="Tahoma" w:hAnsi="Tahoma" w:cs="Tahoma"/>
              </w:rPr>
              <w:t>1</w:t>
            </w:r>
          </w:p>
        </w:tc>
        <w:tc>
          <w:tcPr>
            <w:tcW w:w="4541" w:type="pct"/>
            <w:shd w:val="clear" w:color="auto" w:fill="auto"/>
            <w:noWrap/>
            <w:vAlign w:val="center"/>
          </w:tcPr>
          <w:p w14:paraId="305A00A2" w14:textId="77777777" w:rsidR="005B29F0" w:rsidRPr="0075066C" w:rsidRDefault="005B29F0" w:rsidP="00B65CAA">
            <w:pPr>
              <w:spacing w:line="300" w:lineRule="auto"/>
              <w:jc w:val="both"/>
              <w:rPr>
                <w:rFonts w:ascii="Tahoma" w:hAnsi="Tahoma" w:cs="Tahoma"/>
              </w:rPr>
            </w:pPr>
            <w:r w:rsidRPr="0075066C">
              <w:rPr>
                <w:rFonts w:ascii="Tahoma" w:hAnsi="Tahoma" w:cs="Tahoma"/>
                <w:b/>
              </w:rPr>
              <w:t xml:space="preserve">Producto 1 - </w:t>
            </w:r>
            <w:r w:rsidRPr="0075066C">
              <w:rPr>
                <w:rFonts w:ascii="Tahoma" w:hAnsi="Tahoma" w:cs="Tahoma"/>
              </w:rPr>
              <w:t>Informe inicial</w:t>
            </w:r>
          </w:p>
        </w:tc>
      </w:tr>
      <w:tr w:rsidR="005B29F0" w:rsidRPr="0075066C" w14:paraId="6EBFF251" w14:textId="77777777" w:rsidTr="00B65CAA">
        <w:trPr>
          <w:trHeight w:val="216"/>
          <w:jc w:val="center"/>
        </w:trPr>
        <w:tc>
          <w:tcPr>
            <w:tcW w:w="459" w:type="pct"/>
            <w:shd w:val="clear" w:color="auto" w:fill="auto"/>
            <w:noWrap/>
            <w:vAlign w:val="center"/>
          </w:tcPr>
          <w:p w14:paraId="5F3F83D0" w14:textId="77777777" w:rsidR="005B29F0" w:rsidRPr="0075066C" w:rsidRDefault="005B29F0" w:rsidP="00B65CAA">
            <w:pPr>
              <w:spacing w:line="300" w:lineRule="auto"/>
              <w:jc w:val="both"/>
              <w:rPr>
                <w:rFonts w:ascii="Tahoma" w:hAnsi="Tahoma" w:cs="Tahoma"/>
              </w:rPr>
            </w:pPr>
            <w:r w:rsidRPr="0075066C">
              <w:rPr>
                <w:rFonts w:ascii="Tahoma" w:hAnsi="Tahoma" w:cs="Tahoma"/>
              </w:rPr>
              <w:t>2</w:t>
            </w:r>
          </w:p>
        </w:tc>
        <w:tc>
          <w:tcPr>
            <w:tcW w:w="4541" w:type="pct"/>
            <w:shd w:val="clear" w:color="auto" w:fill="auto"/>
            <w:noWrap/>
            <w:vAlign w:val="center"/>
          </w:tcPr>
          <w:p w14:paraId="22B0ABEA" w14:textId="77777777" w:rsidR="005B29F0" w:rsidRPr="0075066C" w:rsidRDefault="005B29F0" w:rsidP="00B65CAA">
            <w:pPr>
              <w:spacing w:line="300" w:lineRule="auto"/>
              <w:jc w:val="both"/>
              <w:rPr>
                <w:rFonts w:ascii="Tahoma" w:hAnsi="Tahoma" w:cs="Tahoma"/>
              </w:rPr>
            </w:pPr>
            <w:r w:rsidRPr="0075066C">
              <w:rPr>
                <w:rFonts w:ascii="Tahoma" w:hAnsi="Tahoma" w:cs="Tahoma"/>
                <w:b/>
              </w:rPr>
              <w:t>Producto 2</w:t>
            </w:r>
            <w:r w:rsidRPr="0075066C">
              <w:rPr>
                <w:rFonts w:ascii="Tahoma" w:hAnsi="Tahoma" w:cs="Tahoma"/>
              </w:rPr>
              <w:t xml:space="preserve"> - </w:t>
            </w:r>
            <w:r w:rsidRPr="0075066C">
              <w:rPr>
                <w:rFonts w:ascii="Tahoma" w:hAnsi="Tahoma" w:cs="Tahoma"/>
                <w:lang w:val="es-ES_tradnl"/>
              </w:rPr>
              <w:t>Informe de avance al 50% de ejecución física</w:t>
            </w:r>
          </w:p>
        </w:tc>
      </w:tr>
      <w:tr w:rsidR="005B29F0" w:rsidRPr="0075066C" w14:paraId="45DF952B" w14:textId="77777777" w:rsidTr="00B65CAA">
        <w:trPr>
          <w:trHeight w:val="216"/>
          <w:jc w:val="center"/>
        </w:trPr>
        <w:tc>
          <w:tcPr>
            <w:tcW w:w="459" w:type="pct"/>
            <w:shd w:val="clear" w:color="auto" w:fill="auto"/>
            <w:noWrap/>
            <w:vAlign w:val="center"/>
          </w:tcPr>
          <w:p w14:paraId="54C0041C" w14:textId="77777777" w:rsidR="005B29F0" w:rsidRPr="0075066C" w:rsidRDefault="005B29F0" w:rsidP="00B65CAA">
            <w:pPr>
              <w:spacing w:line="300" w:lineRule="auto"/>
              <w:jc w:val="both"/>
              <w:rPr>
                <w:rFonts w:ascii="Tahoma" w:hAnsi="Tahoma" w:cs="Tahoma"/>
              </w:rPr>
            </w:pPr>
            <w:r w:rsidRPr="0075066C">
              <w:rPr>
                <w:rFonts w:ascii="Tahoma" w:hAnsi="Tahoma" w:cs="Tahoma"/>
              </w:rPr>
              <w:t>3</w:t>
            </w:r>
          </w:p>
        </w:tc>
        <w:tc>
          <w:tcPr>
            <w:tcW w:w="4541" w:type="pct"/>
            <w:shd w:val="clear" w:color="auto" w:fill="auto"/>
            <w:noWrap/>
            <w:vAlign w:val="center"/>
          </w:tcPr>
          <w:p w14:paraId="656A9B95" w14:textId="77777777" w:rsidR="005B29F0" w:rsidRPr="0075066C" w:rsidRDefault="005B29F0" w:rsidP="00B65CAA">
            <w:pPr>
              <w:spacing w:line="300" w:lineRule="auto"/>
              <w:jc w:val="both"/>
              <w:rPr>
                <w:rFonts w:ascii="Tahoma" w:hAnsi="Tahoma" w:cs="Tahoma"/>
              </w:rPr>
            </w:pPr>
            <w:r w:rsidRPr="0075066C">
              <w:rPr>
                <w:rFonts w:ascii="Tahoma" w:hAnsi="Tahoma" w:cs="Tahoma"/>
                <w:b/>
              </w:rPr>
              <w:t>Producto 3</w:t>
            </w:r>
            <w:r w:rsidRPr="0075066C">
              <w:rPr>
                <w:rFonts w:ascii="Tahoma" w:hAnsi="Tahoma" w:cs="Tahoma"/>
              </w:rPr>
              <w:t xml:space="preserve"> - </w:t>
            </w:r>
            <w:r w:rsidRPr="0075066C">
              <w:rPr>
                <w:rFonts w:ascii="Tahoma" w:hAnsi="Tahoma" w:cs="Tahoma"/>
                <w:bCs/>
                <w:lang w:val="es-ES_tradnl"/>
              </w:rPr>
              <w:t>Informe de avance al 100% de ejecución física</w:t>
            </w:r>
          </w:p>
        </w:tc>
      </w:tr>
      <w:tr w:rsidR="005B29F0" w:rsidRPr="0075066C" w14:paraId="16DD9DF1" w14:textId="77777777" w:rsidTr="00B65CAA">
        <w:trPr>
          <w:trHeight w:val="216"/>
          <w:jc w:val="center"/>
        </w:trPr>
        <w:tc>
          <w:tcPr>
            <w:tcW w:w="459" w:type="pct"/>
            <w:shd w:val="clear" w:color="auto" w:fill="auto"/>
            <w:noWrap/>
            <w:vAlign w:val="center"/>
          </w:tcPr>
          <w:p w14:paraId="2D6A7DFF" w14:textId="77777777" w:rsidR="005B29F0" w:rsidRPr="0075066C" w:rsidRDefault="005B29F0" w:rsidP="00B65CAA">
            <w:pPr>
              <w:spacing w:line="300" w:lineRule="auto"/>
              <w:jc w:val="both"/>
              <w:rPr>
                <w:rFonts w:ascii="Tahoma" w:hAnsi="Tahoma" w:cs="Tahoma"/>
              </w:rPr>
            </w:pPr>
            <w:r w:rsidRPr="0075066C">
              <w:rPr>
                <w:rFonts w:ascii="Tahoma" w:hAnsi="Tahoma" w:cs="Tahoma"/>
              </w:rPr>
              <w:t>4</w:t>
            </w:r>
          </w:p>
        </w:tc>
        <w:tc>
          <w:tcPr>
            <w:tcW w:w="4541" w:type="pct"/>
            <w:shd w:val="clear" w:color="auto" w:fill="auto"/>
            <w:noWrap/>
            <w:vAlign w:val="center"/>
          </w:tcPr>
          <w:p w14:paraId="69705E46" w14:textId="77777777" w:rsidR="005B29F0" w:rsidRPr="0075066C" w:rsidRDefault="005B29F0" w:rsidP="00B65CAA">
            <w:pPr>
              <w:spacing w:line="300" w:lineRule="auto"/>
              <w:jc w:val="both"/>
              <w:rPr>
                <w:rFonts w:ascii="Tahoma" w:hAnsi="Tahoma" w:cs="Tahoma"/>
              </w:rPr>
            </w:pPr>
            <w:r w:rsidRPr="0075066C">
              <w:rPr>
                <w:rFonts w:ascii="Tahoma" w:hAnsi="Tahoma" w:cs="Tahoma"/>
                <w:b/>
              </w:rPr>
              <w:t>Producto 4</w:t>
            </w:r>
            <w:r w:rsidRPr="0075066C">
              <w:rPr>
                <w:rFonts w:ascii="Tahoma" w:hAnsi="Tahoma" w:cs="Tahoma"/>
              </w:rPr>
              <w:t xml:space="preserve"> - </w:t>
            </w:r>
            <w:r w:rsidRPr="0075066C">
              <w:rPr>
                <w:rFonts w:ascii="Tahoma" w:hAnsi="Tahoma" w:cs="Tahoma"/>
                <w:bCs/>
                <w:lang w:val="es-ES_tradnl"/>
              </w:rPr>
              <w:t xml:space="preserve">Informe de producto final </w:t>
            </w:r>
          </w:p>
        </w:tc>
      </w:tr>
    </w:tbl>
    <w:p w14:paraId="4F00D95A" w14:textId="77777777" w:rsidR="005B29F0" w:rsidRPr="0075066C" w:rsidRDefault="005B29F0" w:rsidP="005B29F0">
      <w:pPr>
        <w:spacing w:line="260" w:lineRule="atLeast"/>
        <w:jc w:val="both"/>
        <w:rPr>
          <w:rFonts w:ascii="Tahoma" w:hAnsi="Tahoma" w:cs="Tahoma"/>
        </w:rPr>
      </w:pPr>
    </w:p>
    <w:p w14:paraId="6E9F3160" w14:textId="77777777" w:rsidR="005B29F0" w:rsidRPr="0075066C" w:rsidRDefault="005B29F0" w:rsidP="005B29F0">
      <w:pPr>
        <w:spacing w:line="260" w:lineRule="atLeast"/>
        <w:jc w:val="both"/>
        <w:rPr>
          <w:rFonts w:ascii="Tahoma" w:hAnsi="Tahoma" w:cs="Tahoma"/>
        </w:rPr>
      </w:pPr>
      <w:r w:rsidRPr="0075066C">
        <w:rPr>
          <w:rFonts w:ascii="Tahoma" w:hAnsi="Tahoma" w:cs="Tahoma"/>
        </w:rPr>
        <w:t xml:space="preserve">Cada informe/producto deberá ser </w:t>
      </w:r>
      <w:r w:rsidRPr="0075066C">
        <w:rPr>
          <w:rFonts w:ascii="Tahoma" w:hAnsi="Tahoma" w:cs="Tahoma"/>
          <w:lang w:val="es-ES_tradnl"/>
        </w:rPr>
        <w:t xml:space="preserve">presentado en </w:t>
      </w:r>
      <w:r w:rsidRPr="0075066C">
        <w:rPr>
          <w:rFonts w:ascii="Tahoma" w:hAnsi="Tahoma" w:cs="Tahoma"/>
          <w:u w:val="single"/>
          <w:lang w:val="es-ES_tradnl"/>
        </w:rPr>
        <w:t>2 ejemplares (1 original y 1 copia),</w:t>
      </w:r>
      <w:r w:rsidRPr="0075066C">
        <w:rPr>
          <w:rFonts w:ascii="Tahoma" w:hAnsi="Tahoma" w:cs="Tahoma"/>
          <w:lang w:val="es-ES_tradnl"/>
        </w:rPr>
        <w:t xml:space="preserve"> en versión impresa y digital (editable) </w:t>
      </w:r>
      <w:r w:rsidRPr="0075066C">
        <w:rPr>
          <w:rFonts w:ascii="Tahoma" w:hAnsi="Tahoma" w:cs="Tahoma"/>
        </w:rPr>
        <w:t>al Inspector (la copia es para el Inspector) del proyecto, quien deberá proceder de la siguiente manera según corresponda:</w:t>
      </w:r>
    </w:p>
    <w:p w14:paraId="6C362E5A" w14:textId="77777777" w:rsidR="005B29F0" w:rsidRPr="0075066C" w:rsidRDefault="005B29F0" w:rsidP="005B29F0">
      <w:pPr>
        <w:numPr>
          <w:ilvl w:val="0"/>
          <w:numId w:val="44"/>
        </w:numPr>
        <w:spacing w:line="260" w:lineRule="atLeast"/>
        <w:ind w:hanging="153"/>
        <w:jc w:val="both"/>
        <w:rPr>
          <w:rFonts w:ascii="Tahoma" w:hAnsi="Tahoma" w:cs="Tahoma"/>
        </w:rPr>
      </w:pPr>
      <w:r w:rsidRPr="0075066C">
        <w:rPr>
          <w:rFonts w:ascii="Tahoma" w:hAnsi="Tahoma" w:cs="Tahoma"/>
        </w:rPr>
        <w:t xml:space="preserve">Aprobar el producto: en un plazo máximo de </w:t>
      </w:r>
      <w:r w:rsidRPr="0075066C">
        <w:rPr>
          <w:rFonts w:ascii="Tahoma" w:hAnsi="Tahoma" w:cs="Tahoma"/>
          <w:b/>
        </w:rPr>
        <w:t>cinco (5) días calendario</w:t>
      </w:r>
      <w:r w:rsidRPr="0075066C">
        <w:rPr>
          <w:rFonts w:ascii="Tahoma" w:hAnsi="Tahoma" w:cs="Tahoma"/>
        </w:rPr>
        <w:t>; deberá aprobar el producto correspondiente y remitir al Fiscal del Proyecto, quien deberá dar su conformidad o requerir su complementación. (En caso que la presentación del producto remitido al Fiscal del Proyecto se encuentre en fin de semana o feriado este deberá ser presentado el primer día hábil).</w:t>
      </w:r>
    </w:p>
    <w:p w14:paraId="759D23E9" w14:textId="77777777" w:rsidR="005B29F0" w:rsidRPr="0075066C" w:rsidRDefault="005B29F0" w:rsidP="005B29F0">
      <w:pPr>
        <w:numPr>
          <w:ilvl w:val="0"/>
          <w:numId w:val="44"/>
        </w:numPr>
        <w:spacing w:line="260" w:lineRule="atLeast"/>
        <w:ind w:hanging="153"/>
        <w:jc w:val="both"/>
        <w:rPr>
          <w:rFonts w:ascii="Tahoma" w:hAnsi="Tahoma" w:cs="Tahoma"/>
        </w:rPr>
      </w:pPr>
      <w:r w:rsidRPr="0075066C">
        <w:rPr>
          <w:rFonts w:ascii="Tahoma" w:hAnsi="Tahoma" w:cs="Tahoma"/>
        </w:rPr>
        <w:t xml:space="preserve">Devolver con observaciones el producto: en el plazo máximo de </w:t>
      </w:r>
      <w:r w:rsidRPr="0075066C">
        <w:rPr>
          <w:rFonts w:ascii="Tahoma" w:hAnsi="Tahoma" w:cs="Tahoma"/>
          <w:b/>
        </w:rPr>
        <w:t xml:space="preserve">cinco (5) días calendario </w:t>
      </w:r>
      <w:r w:rsidRPr="0075066C">
        <w:rPr>
          <w:rFonts w:ascii="Tahoma" w:hAnsi="Tahoma" w:cs="Tahoma"/>
        </w:rPr>
        <w:t>y en caso de existir observaciones que pueden ser subsanadas, se aceptará la presentación del producto correspondiente y la Entidad Ejecutora deberá subsanar los mismos en un plazo no mayor</w:t>
      </w:r>
      <w:r w:rsidRPr="0075066C">
        <w:rPr>
          <w:rFonts w:ascii="Tahoma" w:hAnsi="Tahoma" w:cs="Tahoma"/>
          <w:b/>
        </w:rPr>
        <w:t xml:space="preserve"> tres (3) días calendario</w:t>
      </w:r>
      <w:r w:rsidRPr="0075066C">
        <w:rPr>
          <w:rFonts w:ascii="Tahoma" w:hAnsi="Tahoma" w:cs="Tahoma"/>
        </w:rPr>
        <w:t xml:space="preserve">; recibido el producto por el Inspector por segunda vez, este deberá aprobar el mismo en un plazo máximo de </w:t>
      </w:r>
      <w:r w:rsidRPr="0075066C">
        <w:rPr>
          <w:rFonts w:ascii="Tahoma" w:hAnsi="Tahoma" w:cs="Tahoma"/>
          <w:b/>
        </w:rPr>
        <w:t>dos (2) días calendario</w:t>
      </w:r>
      <w:r w:rsidRPr="0075066C">
        <w:rPr>
          <w:rFonts w:ascii="Tahoma" w:hAnsi="Tahoma" w:cs="Tahoma"/>
        </w:rPr>
        <w:t xml:space="preserve"> y deberá ser remitido al Fiscal del Proyecto. En caso de continuar las observaciones deberá ser sujeto a multas. </w:t>
      </w:r>
    </w:p>
    <w:p w14:paraId="28778D2B" w14:textId="77777777" w:rsidR="005B29F0" w:rsidRPr="0075066C" w:rsidRDefault="005B29F0" w:rsidP="005B29F0">
      <w:pPr>
        <w:numPr>
          <w:ilvl w:val="0"/>
          <w:numId w:val="44"/>
        </w:numPr>
        <w:spacing w:line="260" w:lineRule="atLeast"/>
        <w:ind w:hanging="153"/>
        <w:jc w:val="both"/>
        <w:rPr>
          <w:rFonts w:ascii="Tahoma" w:hAnsi="Tahoma" w:cs="Tahoma"/>
        </w:rPr>
      </w:pPr>
      <w:r w:rsidRPr="0075066C">
        <w:rPr>
          <w:rFonts w:ascii="Tahoma" w:hAnsi="Tahoma" w:cs="Tahoma"/>
        </w:rPr>
        <w:t xml:space="preserve">Rechazar la presentación del producto: En el plazo máximo de </w:t>
      </w:r>
      <w:r w:rsidRPr="0075066C">
        <w:rPr>
          <w:rFonts w:ascii="Tahoma" w:hAnsi="Tahoma" w:cs="Tahoma"/>
          <w:b/>
        </w:rPr>
        <w:t>dos (2) días calendario</w:t>
      </w:r>
      <w:r w:rsidRPr="0075066C">
        <w:rPr>
          <w:rFonts w:ascii="Tahoma" w:hAnsi="Tahoma" w:cs="Tahoma"/>
        </w:rPr>
        <w:t xml:space="preserve">, el Inspector rechazara la presentación del Producto correspondiente en caso que no esté conforme con las observaciones devueltas, si revisada la documentación, este no cumple con los requisitos mínimos establecidos en la presentación de cada Producto y su Lista de Control correspondiente. Este hecho deberá ser notificado formalmente por el Inspector y será considerado como producto </w:t>
      </w:r>
      <w:r w:rsidRPr="0075066C">
        <w:rPr>
          <w:rFonts w:ascii="Tahoma" w:hAnsi="Tahoma" w:cs="Tahoma"/>
        </w:rPr>
        <w:lastRenderedPageBreak/>
        <w:t>que no cumple con las condiciones establecidas y sancionado conforme lo establecido en el presente termino de referencia.</w:t>
      </w:r>
    </w:p>
    <w:p w14:paraId="0D6F7747" w14:textId="77777777" w:rsidR="005B29F0" w:rsidRPr="0075066C" w:rsidRDefault="005B29F0" w:rsidP="005B29F0">
      <w:pPr>
        <w:spacing w:line="260" w:lineRule="atLeast"/>
        <w:jc w:val="both"/>
        <w:rPr>
          <w:rFonts w:ascii="Tahoma" w:hAnsi="Tahoma" w:cs="Tahoma"/>
        </w:rPr>
      </w:pPr>
      <w:r w:rsidRPr="0075066C">
        <w:rPr>
          <w:rFonts w:ascii="Tahoma" w:hAnsi="Tahoma" w:cs="Tahoma"/>
        </w:rPr>
        <w:t>Aprobado el Producto por parte del Inspector, el mismo deberá remitirse a la AEVIVIENDA para que el Fiscal del Proyecto emita su conformidad; quien podrá proceder de la siguiente manera:</w:t>
      </w:r>
    </w:p>
    <w:p w14:paraId="083F8B4E" w14:textId="77777777" w:rsidR="005B29F0" w:rsidRPr="0075066C" w:rsidRDefault="005B29F0" w:rsidP="005B29F0">
      <w:pPr>
        <w:numPr>
          <w:ilvl w:val="0"/>
          <w:numId w:val="44"/>
        </w:numPr>
        <w:spacing w:line="260" w:lineRule="atLeast"/>
        <w:ind w:hanging="153"/>
        <w:jc w:val="both"/>
        <w:rPr>
          <w:rFonts w:ascii="Tahoma" w:hAnsi="Tahoma" w:cs="Tahoma"/>
        </w:rPr>
      </w:pPr>
      <w:r w:rsidRPr="0075066C">
        <w:rPr>
          <w:rFonts w:ascii="Tahoma" w:hAnsi="Tahoma" w:cs="Tahoma"/>
        </w:rPr>
        <w:t xml:space="preserve">El Fiscal del Proyecto tendrá hasta </w:t>
      </w:r>
      <w:r w:rsidRPr="0075066C">
        <w:rPr>
          <w:rFonts w:ascii="Tahoma" w:hAnsi="Tahoma" w:cs="Tahoma"/>
          <w:b/>
        </w:rPr>
        <w:t>cinco (5) días hábiles</w:t>
      </w:r>
      <w:r w:rsidRPr="0075066C">
        <w:rPr>
          <w:rFonts w:ascii="Tahoma" w:hAnsi="Tahoma" w:cs="Tahoma"/>
        </w:rPr>
        <w:t xml:space="preserve"> para la revisión del producto. Si no existiese observaciones al producto presentado, el Fiscal del Proyecto elaborara el Informe de Conformidad para remitir el producto a la instancia correspondiente.</w:t>
      </w:r>
    </w:p>
    <w:p w14:paraId="08CFDEC5" w14:textId="77777777" w:rsidR="005B29F0" w:rsidRPr="0075066C" w:rsidRDefault="005B29F0" w:rsidP="005B29F0">
      <w:pPr>
        <w:numPr>
          <w:ilvl w:val="0"/>
          <w:numId w:val="44"/>
        </w:numPr>
        <w:spacing w:line="260" w:lineRule="atLeast"/>
        <w:ind w:hanging="153"/>
        <w:jc w:val="both"/>
        <w:rPr>
          <w:rFonts w:ascii="Tahoma" w:hAnsi="Tahoma" w:cs="Tahoma"/>
        </w:rPr>
      </w:pPr>
      <w:r w:rsidRPr="0075066C">
        <w:rPr>
          <w:rFonts w:ascii="Tahoma" w:hAnsi="Tahoma" w:cs="Tahoma"/>
        </w:rPr>
        <w:t xml:space="preserve">El Fiscal del Proyecto podrá hacer observaciones al producto presentado dentro de los </w:t>
      </w:r>
      <w:r w:rsidRPr="0075066C">
        <w:rPr>
          <w:rFonts w:ascii="Tahoma" w:hAnsi="Tahoma" w:cs="Tahoma"/>
          <w:b/>
        </w:rPr>
        <w:t>cinco (5) días hábiles</w:t>
      </w:r>
      <w:r w:rsidRPr="0075066C">
        <w:rPr>
          <w:rFonts w:ascii="Tahoma" w:hAnsi="Tahoma" w:cs="Tahoma"/>
        </w:rPr>
        <w:t xml:space="preserve"> y devolver al Inspector para su corrección. La Entidad Ejecutora tiene </w:t>
      </w:r>
      <w:r w:rsidRPr="0075066C">
        <w:rPr>
          <w:rFonts w:ascii="Tahoma" w:hAnsi="Tahoma" w:cs="Tahoma"/>
          <w:b/>
        </w:rPr>
        <w:t>tres (3) días calendario</w:t>
      </w:r>
      <w:r w:rsidRPr="0075066C">
        <w:rPr>
          <w:rFonts w:ascii="Tahoma" w:hAnsi="Tahoma" w:cs="Tahoma"/>
        </w:rPr>
        <w:t xml:space="preserve"> para sus correcciones y la </w:t>
      </w:r>
      <w:r w:rsidRPr="0075066C">
        <w:rPr>
          <w:rFonts w:ascii="Tahoma" w:hAnsi="Tahoma" w:cs="Tahoma"/>
          <w:b/>
        </w:rPr>
        <w:t xml:space="preserve">Inspectoría dos (2) días calendario </w:t>
      </w:r>
      <w:r w:rsidRPr="0075066C">
        <w:rPr>
          <w:rFonts w:ascii="Tahoma" w:hAnsi="Tahoma" w:cs="Tahoma"/>
        </w:rPr>
        <w:t xml:space="preserve">para su reingreso a la AEVIVIENDA. </w:t>
      </w:r>
    </w:p>
    <w:p w14:paraId="29A1DE38" w14:textId="77777777" w:rsidR="005B29F0" w:rsidRPr="0075066C" w:rsidRDefault="005B29F0" w:rsidP="005B29F0">
      <w:pPr>
        <w:numPr>
          <w:ilvl w:val="0"/>
          <w:numId w:val="44"/>
        </w:numPr>
        <w:spacing w:line="260" w:lineRule="atLeast"/>
        <w:ind w:hanging="153"/>
        <w:jc w:val="both"/>
        <w:rPr>
          <w:rFonts w:ascii="Tahoma" w:hAnsi="Tahoma" w:cs="Tahoma"/>
        </w:rPr>
      </w:pPr>
      <w:r w:rsidRPr="0075066C">
        <w:rPr>
          <w:rFonts w:ascii="Tahoma" w:hAnsi="Tahoma" w:cs="Tahoma"/>
        </w:rPr>
        <w:t xml:space="preserve">Si hubiera </w:t>
      </w:r>
      <w:r w:rsidRPr="0075066C">
        <w:rPr>
          <w:rFonts w:ascii="Tahoma" w:hAnsi="Tahoma" w:cs="Tahoma"/>
          <w:b/>
        </w:rPr>
        <w:t>observaciones al producto por segunda vez</w:t>
      </w:r>
      <w:r w:rsidRPr="0075066C">
        <w:rPr>
          <w:rFonts w:ascii="Tahoma" w:hAnsi="Tahoma" w:cs="Tahoma"/>
        </w:rPr>
        <w:t xml:space="preserve"> por parte del Fiscal del Proyecto antes de ser remitido a otra instancia, dentro de </w:t>
      </w:r>
      <w:r w:rsidRPr="0075066C">
        <w:rPr>
          <w:rFonts w:ascii="Tahoma" w:hAnsi="Tahoma" w:cs="Tahoma"/>
          <w:b/>
        </w:rPr>
        <w:t xml:space="preserve">tres (3) días hábiles </w:t>
      </w:r>
      <w:r w:rsidRPr="0075066C">
        <w:rPr>
          <w:rFonts w:ascii="Tahoma" w:hAnsi="Tahoma" w:cs="Tahoma"/>
        </w:rPr>
        <w:t>este deberá notificar tal situación y sancionar al Inspector y a la Entidad Ejecutora, según lo señalado en el punto MULTAS Y SANCIONES.</w:t>
      </w:r>
    </w:p>
    <w:p w14:paraId="41D6DC17" w14:textId="77777777" w:rsidR="005B29F0" w:rsidRPr="0075066C" w:rsidRDefault="005B29F0" w:rsidP="005B29F0">
      <w:pPr>
        <w:spacing w:line="260" w:lineRule="atLeast"/>
        <w:ind w:left="720"/>
        <w:jc w:val="both"/>
        <w:rPr>
          <w:rFonts w:ascii="Tahoma" w:hAnsi="Tahoma" w:cs="Tahoma"/>
        </w:rPr>
      </w:pPr>
    </w:p>
    <w:p w14:paraId="6AC63EB6" w14:textId="77777777" w:rsidR="005B29F0" w:rsidRPr="0075066C" w:rsidRDefault="005B29F0" w:rsidP="005B29F0">
      <w:pPr>
        <w:spacing w:line="260" w:lineRule="atLeast"/>
        <w:jc w:val="both"/>
        <w:rPr>
          <w:rFonts w:ascii="Tahoma" w:hAnsi="Tahoma" w:cs="Tahoma"/>
          <w:szCs w:val="16"/>
          <w:lang w:val="es-ES_tradnl"/>
        </w:rPr>
      </w:pPr>
      <w:r w:rsidRPr="0075066C">
        <w:rPr>
          <w:rFonts w:ascii="Tahoma" w:hAnsi="Tahoma" w:cs="Tahoma"/>
          <w:szCs w:val="16"/>
          <w:lang w:val="es-ES_tradnl"/>
        </w:rPr>
        <w:t xml:space="preserve">Paralelamente a la ejecución de las soluciones </w:t>
      </w:r>
      <w:r w:rsidRPr="006A36D7">
        <w:rPr>
          <w:rFonts w:ascii="Tahoma" w:hAnsi="Tahoma" w:cs="Tahoma"/>
          <w:color w:val="3333FF"/>
          <w:szCs w:val="16"/>
          <w:lang w:val="es-ES_tradnl"/>
        </w:rPr>
        <w:t>habitacionales</w:t>
      </w:r>
      <w:r w:rsidRPr="0075066C">
        <w:rPr>
          <w:rFonts w:ascii="Tahoma" w:hAnsi="Tahoma" w:cs="Tahoma"/>
          <w:szCs w:val="16"/>
          <w:lang w:val="es-ES_tradnl"/>
        </w:rPr>
        <w:t xml:space="preserve"> la Entidad Ejecutora tiene la obligación de realizar el avance documental de la consultoría, para la entrega de los productos en las fechas establecidas de acuerdo al cronograma.</w:t>
      </w:r>
    </w:p>
    <w:p w14:paraId="5260BC95" w14:textId="77777777" w:rsidR="005B29F0" w:rsidRPr="0075066C" w:rsidRDefault="005B29F0" w:rsidP="005B29F0">
      <w:pPr>
        <w:spacing w:line="260" w:lineRule="atLeast"/>
        <w:jc w:val="both"/>
        <w:rPr>
          <w:rFonts w:ascii="Tahoma" w:hAnsi="Tahoma" w:cs="Tahoma"/>
        </w:rPr>
      </w:pPr>
      <w:r w:rsidRPr="0075066C">
        <w:rPr>
          <w:rFonts w:ascii="Tahoma" w:hAnsi="Tahoma" w:cs="Tahoma"/>
        </w:rPr>
        <w:t>Estos informes/productos de manera indicativa y no restrictiva, deberán contar con el siguiente contenido mínimo:</w:t>
      </w:r>
    </w:p>
    <w:p w14:paraId="642F92B1" w14:textId="77777777" w:rsidR="005B29F0" w:rsidRPr="0075066C" w:rsidRDefault="005B29F0" w:rsidP="005B29F0">
      <w:pPr>
        <w:spacing w:line="260" w:lineRule="atLeast"/>
        <w:jc w:val="both"/>
        <w:rPr>
          <w:rFonts w:ascii="Tahoma" w:hAnsi="Tahoma" w:cs="Tahoma"/>
        </w:rPr>
      </w:pPr>
    </w:p>
    <w:p w14:paraId="101B8617" w14:textId="77777777" w:rsidR="005B29F0" w:rsidRPr="0075066C" w:rsidRDefault="005B29F0" w:rsidP="005B29F0">
      <w:pPr>
        <w:spacing w:line="260" w:lineRule="atLeast"/>
        <w:contextualSpacing/>
        <w:jc w:val="both"/>
        <w:rPr>
          <w:rFonts w:ascii="Tahoma" w:hAnsi="Tahoma" w:cs="Tahoma"/>
          <w:b/>
          <w:bCs/>
          <w:lang w:val="es-ES_tradnl"/>
        </w:rPr>
      </w:pPr>
      <w:r w:rsidRPr="0075066C">
        <w:rPr>
          <w:rFonts w:ascii="Tahoma" w:hAnsi="Tahoma" w:cs="Tahoma"/>
          <w:b/>
          <w:bCs/>
          <w:lang w:val="es-ES_tradnl"/>
        </w:rPr>
        <w:t>PRODUCTO 1- INFORME INICIAL</w:t>
      </w:r>
    </w:p>
    <w:p w14:paraId="0AF3E884" w14:textId="77777777" w:rsidR="005B29F0" w:rsidRPr="0075066C" w:rsidRDefault="005B29F0" w:rsidP="005B29F0">
      <w:pPr>
        <w:spacing w:line="260" w:lineRule="atLeast"/>
        <w:jc w:val="both"/>
        <w:rPr>
          <w:rFonts w:ascii="Tahoma" w:hAnsi="Tahoma" w:cs="Tahoma"/>
          <w:lang w:val="es-ES_tradnl"/>
        </w:rPr>
      </w:pPr>
      <w:r w:rsidRPr="0075066C">
        <w:rPr>
          <w:rFonts w:ascii="Tahoma" w:hAnsi="Tahoma" w:cs="Tahoma"/>
          <w:lang w:val="es-ES_tradnl"/>
        </w:rPr>
        <w:t xml:space="preserve">Emitida la Orden de Proceder, la </w:t>
      </w:r>
      <w:r w:rsidRPr="0075066C">
        <w:rPr>
          <w:rFonts w:ascii="Tahoma" w:hAnsi="Tahoma" w:cs="Tahoma"/>
        </w:rPr>
        <w:t xml:space="preserve">Entidad Ejecutora </w:t>
      </w:r>
      <w:r w:rsidRPr="0075066C">
        <w:rPr>
          <w:rFonts w:ascii="Tahoma" w:hAnsi="Tahoma" w:cs="Tahoma"/>
          <w:lang w:val="es-ES_tradnl"/>
        </w:rPr>
        <w:t>deberá presentar en el plazo establecido en el punto XI (Cronograma de plazos), el producto inicial al Inspector del Proyecto para su posterior aprobación, dicho producto deberá contener mínimamente el siguiente detalle:</w:t>
      </w:r>
    </w:p>
    <w:p w14:paraId="4A2BC05B" w14:textId="77777777" w:rsidR="005B29F0" w:rsidRPr="0075066C" w:rsidRDefault="005B29F0" w:rsidP="005B29F0">
      <w:pPr>
        <w:numPr>
          <w:ilvl w:val="0"/>
          <w:numId w:val="53"/>
        </w:numPr>
        <w:spacing w:line="260" w:lineRule="atLeast"/>
        <w:ind w:left="426" w:hanging="425"/>
        <w:jc w:val="both"/>
        <w:rPr>
          <w:rFonts w:ascii="Tahoma" w:hAnsi="Tahoma" w:cs="Tahoma"/>
          <w:lang w:val="es-ES_tradnl"/>
        </w:rPr>
      </w:pPr>
      <w:bookmarkStart w:id="111" w:name="_Hlk163836728"/>
      <w:r w:rsidRPr="0075066C">
        <w:rPr>
          <w:rFonts w:ascii="Tahoma" w:hAnsi="Tahoma" w:cs="Tahoma"/>
          <w:lang w:val="es-ES_tradnl"/>
        </w:rPr>
        <w:t>Informe especial de verificación de certificados de no propiedad de los beneficiarios del proyecto, la entidad ejecutora en coordinación con la Inspectoría, deberá presentar los Certificados de no propiedad de la totalidad de los beneficiarios, a través de un informe especial que demuestre el cumplimiento del requerimiento solicitado en el proyecto.</w:t>
      </w:r>
      <w:bookmarkEnd w:id="111"/>
    </w:p>
    <w:p w14:paraId="0B7F49F0" w14:textId="77777777" w:rsidR="005B29F0" w:rsidRPr="0075066C" w:rsidRDefault="005B29F0" w:rsidP="005B29F0">
      <w:pPr>
        <w:numPr>
          <w:ilvl w:val="0"/>
          <w:numId w:val="53"/>
        </w:numPr>
        <w:spacing w:line="260" w:lineRule="atLeast"/>
        <w:ind w:left="426" w:hanging="425"/>
        <w:jc w:val="both"/>
        <w:rPr>
          <w:rFonts w:ascii="Tahoma" w:hAnsi="Tahoma" w:cs="Tahoma"/>
          <w:lang w:val="es-ES_tradnl"/>
        </w:rPr>
      </w:pPr>
      <w:r w:rsidRPr="0075066C">
        <w:rPr>
          <w:rFonts w:ascii="Tahoma" w:hAnsi="Tahoma" w:cs="Tahoma"/>
          <w:lang w:val="es-ES_tradnl"/>
        </w:rPr>
        <w:t xml:space="preserve">Informe Técnico-Social que detalle las actividades del alcance y los componentes de la consultoría y aspectos más relevantes durante la ejecución del periodo (Acta de conformación y capacitación a los responsables comunales o zonales, promotores y almaceneros; Socialización de las actividades de la consultoría debidamente consensuado con los beneficiarios e identificación de módulos técnicos, dicha socialización deberá considerar aspectos como el calendario agrícola, fiestas patronales u otros que se hayan identificado; con memoria fotográfica. </w:t>
      </w:r>
    </w:p>
    <w:p w14:paraId="2D443EBA" w14:textId="77777777" w:rsidR="005B29F0" w:rsidRPr="0075066C" w:rsidRDefault="005B29F0" w:rsidP="005B29F0">
      <w:pPr>
        <w:numPr>
          <w:ilvl w:val="0"/>
          <w:numId w:val="53"/>
        </w:numPr>
        <w:spacing w:line="260" w:lineRule="atLeast"/>
        <w:ind w:left="426" w:hanging="425"/>
        <w:jc w:val="both"/>
        <w:rPr>
          <w:rFonts w:ascii="Tahoma" w:hAnsi="Tahoma" w:cs="Tahoma"/>
          <w:sz w:val="18"/>
          <w:szCs w:val="18"/>
          <w:lang w:val="es-ES_tradnl"/>
        </w:rPr>
      </w:pPr>
      <w:r w:rsidRPr="0075066C">
        <w:rPr>
          <w:rFonts w:ascii="Tahoma" w:hAnsi="Tahoma" w:cs="Tahoma"/>
          <w:lang w:val="es-ES_tradnl"/>
        </w:rPr>
        <w:t>Nota de Consolidación de la lista de Beneficiarios emitida por la AEVIVIENDA (copia simple).</w:t>
      </w:r>
    </w:p>
    <w:p w14:paraId="2E272470" w14:textId="77777777" w:rsidR="005B29F0" w:rsidRPr="0075066C" w:rsidRDefault="005B29F0" w:rsidP="005B29F0">
      <w:pPr>
        <w:numPr>
          <w:ilvl w:val="0"/>
          <w:numId w:val="53"/>
        </w:numPr>
        <w:spacing w:line="260" w:lineRule="atLeast"/>
        <w:ind w:left="426" w:hanging="425"/>
        <w:jc w:val="both"/>
        <w:rPr>
          <w:rFonts w:ascii="Tahoma" w:hAnsi="Tahoma" w:cs="Tahoma"/>
          <w:lang w:val="es-ES_tradnl"/>
        </w:rPr>
      </w:pPr>
      <w:bookmarkStart w:id="112" w:name="_Hlk126939647"/>
      <w:r w:rsidRPr="0075066C">
        <w:rPr>
          <w:rFonts w:ascii="Tahoma" w:hAnsi="Tahoma" w:cs="Tahoma"/>
          <w:lang w:val="es-ES_tradnl"/>
        </w:rPr>
        <w:t xml:space="preserve">Informe de DIAGNOSTICO MEDIOAMBIENTAL INICIAL en el que se establezcan las condiciones del Agua, Aire, Suelo y Biodiversidad, referida al contexto donde se estaría implementando el Proyecto, el </w:t>
      </w:r>
      <w:r w:rsidRPr="0075066C">
        <w:rPr>
          <w:rFonts w:ascii="Tahoma" w:hAnsi="Tahoma" w:cs="Tahoma"/>
          <w:u w:val="single"/>
          <w:lang w:val="es-ES_tradnl"/>
        </w:rPr>
        <w:t>Diagnostico Medioambiental Inicial</w:t>
      </w:r>
      <w:r w:rsidRPr="0075066C">
        <w:rPr>
          <w:rFonts w:ascii="Tahoma" w:hAnsi="Tahoma" w:cs="Tahoma"/>
          <w:lang w:val="es-ES_tradnl"/>
        </w:rPr>
        <w:t xml:space="preserve"> deberá presentar en dos ejemplares, uno será enviado a la Oficina Nacional a través de la Dirección Departamental para su posterior remisión a la Autoridad Ambiental Competente y el segundo se mantiene en el presente producto. </w:t>
      </w:r>
    </w:p>
    <w:bookmarkEnd w:id="112"/>
    <w:p w14:paraId="2EAD9F60" w14:textId="77777777" w:rsidR="005B29F0" w:rsidRPr="0075066C" w:rsidRDefault="005B29F0" w:rsidP="005B29F0">
      <w:pPr>
        <w:numPr>
          <w:ilvl w:val="0"/>
          <w:numId w:val="53"/>
        </w:numPr>
        <w:spacing w:line="260" w:lineRule="atLeast"/>
        <w:ind w:left="426" w:hanging="425"/>
        <w:jc w:val="both"/>
        <w:rPr>
          <w:rFonts w:ascii="Tahoma" w:hAnsi="Tahoma" w:cs="Tahoma"/>
          <w:lang w:val="es-ES_tradnl"/>
        </w:rPr>
      </w:pPr>
      <w:r w:rsidRPr="0075066C">
        <w:rPr>
          <w:rFonts w:ascii="Tahoma" w:hAnsi="Tahoma" w:cs="Tahoma"/>
          <w:lang w:val="es-ES_tradnl"/>
        </w:rPr>
        <w:t>Respaldo de Instalación del letrero del proyecto de acuerdo al formato dotado por la AEVIVIENDA (adjuntar fotografía y mapa georreferenciado).</w:t>
      </w:r>
    </w:p>
    <w:p w14:paraId="55C7F2AD" w14:textId="77777777" w:rsidR="005B29F0" w:rsidRPr="0075066C" w:rsidRDefault="005B29F0" w:rsidP="005B29F0">
      <w:pPr>
        <w:numPr>
          <w:ilvl w:val="0"/>
          <w:numId w:val="53"/>
        </w:numPr>
        <w:spacing w:line="260" w:lineRule="atLeast"/>
        <w:ind w:left="426" w:hanging="425"/>
        <w:jc w:val="both"/>
        <w:rPr>
          <w:rFonts w:ascii="Tahoma" w:hAnsi="Tahoma" w:cs="Tahoma"/>
          <w:lang w:val="es-ES_tradnl"/>
        </w:rPr>
      </w:pPr>
      <w:r w:rsidRPr="0075066C">
        <w:rPr>
          <w:rFonts w:ascii="Tahoma" w:hAnsi="Tahoma" w:cs="Tahoma"/>
          <w:lang w:val="es-ES_tradnl"/>
        </w:rPr>
        <w:t xml:space="preserve">Ficha de Diagnóstico </w:t>
      </w:r>
      <w:r>
        <w:rPr>
          <w:rFonts w:ascii="Tahoma" w:hAnsi="Tahoma" w:cs="Tahoma"/>
          <w:lang w:val="es-ES_tradnl"/>
        </w:rPr>
        <w:t>habitacional</w:t>
      </w:r>
      <w:r w:rsidRPr="0075066C">
        <w:rPr>
          <w:rFonts w:ascii="Tahoma" w:hAnsi="Tahoma" w:cs="Tahoma"/>
          <w:lang w:val="es-ES_tradnl"/>
        </w:rPr>
        <w:t xml:space="preserve"> (Línea Base), que contenga memoria fotográfica y croquis de la vivienda en planta y su emplazamiento cuando exista lote definido, que permitan identificar la </w:t>
      </w:r>
      <w:r w:rsidRPr="0075066C">
        <w:rPr>
          <w:rFonts w:ascii="Tahoma" w:hAnsi="Tahoma" w:cs="Tahoma"/>
          <w:b/>
          <w:lang w:val="es-ES_tradnl"/>
        </w:rPr>
        <w:t>tipología</w:t>
      </w:r>
      <w:r w:rsidRPr="0075066C">
        <w:rPr>
          <w:rFonts w:ascii="Tahoma" w:hAnsi="Tahoma" w:cs="Tahoma"/>
          <w:lang w:val="es-ES_tradnl"/>
        </w:rPr>
        <w:t xml:space="preserve"> de intervención de cada una de las mismas en formato físico y digital que demuestre la condición inicial del proyecto, por vivienda.</w:t>
      </w:r>
    </w:p>
    <w:p w14:paraId="72B5B7A7" w14:textId="77777777" w:rsidR="005B29F0" w:rsidRPr="0075066C" w:rsidRDefault="005B29F0" w:rsidP="005B29F0">
      <w:pPr>
        <w:numPr>
          <w:ilvl w:val="0"/>
          <w:numId w:val="53"/>
        </w:numPr>
        <w:spacing w:line="260" w:lineRule="atLeast"/>
        <w:ind w:left="426" w:hanging="425"/>
        <w:jc w:val="both"/>
        <w:rPr>
          <w:rFonts w:ascii="Tahoma" w:hAnsi="Tahoma" w:cs="Tahoma"/>
          <w:lang w:val="es-ES_tradnl"/>
        </w:rPr>
      </w:pPr>
      <w:r w:rsidRPr="0075066C">
        <w:rPr>
          <w:rFonts w:ascii="Tahoma" w:hAnsi="Tahoma" w:cs="Tahoma"/>
          <w:lang w:val="es-ES_tradnl"/>
        </w:rPr>
        <w:t xml:space="preserve">Si los terrenos o algunos de los terrenos de los beneficiarios se encuentran en un Área Protegida Nacional o Sub nacional, adjuntar el </w:t>
      </w:r>
      <w:r w:rsidRPr="00E96428">
        <w:rPr>
          <w:rFonts w:ascii="Tahoma" w:hAnsi="Tahoma" w:cs="Tahoma"/>
          <w:color w:val="0000FF"/>
          <w:lang w:val="es-ES_tradnl"/>
        </w:rPr>
        <w:t xml:space="preserve">Formulario de Autorización de Ingreso - FAI, o Nota de solicitud </w:t>
      </w:r>
      <w:r w:rsidRPr="00E96428">
        <w:rPr>
          <w:rFonts w:ascii="Tahoma" w:hAnsi="Tahoma" w:cs="Tahoma"/>
          <w:color w:val="0000FF"/>
          <w:lang w:val="es-ES_tradnl"/>
        </w:rPr>
        <w:lastRenderedPageBreak/>
        <w:t xml:space="preserve">de FAI, </w:t>
      </w:r>
      <w:r w:rsidRPr="0075066C">
        <w:rPr>
          <w:rFonts w:ascii="Tahoma" w:hAnsi="Tahoma" w:cs="Tahoma"/>
          <w:lang w:val="es-ES_tradnl"/>
        </w:rPr>
        <w:t>al Parque Nacional o la Carta de Ingreso al Parque Sub Nacional, debidamente sellado por la oficina pertinente (si corresponde).</w:t>
      </w:r>
    </w:p>
    <w:p w14:paraId="40537595" w14:textId="77777777" w:rsidR="005B29F0" w:rsidRPr="0075066C" w:rsidRDefault="005B29F0" w:rsidP="005B29F0">
      <w:pPr>
        <w:numPr>
          <w:ilvl w:val="0"/>
          <w:numId w:val="53"/>
        </w:numPr>
        <w:spacing w:line="260" w:lineRule="atLeast"/>
        <w:ind w:left="426" w:hanging="425"/>
        <w:jc w:val="both"/>
        <w:rPr>
          <w:rFonts w:ascii="Tahoma" w:hAnsi="Tahoma" w:cs="Tahoma"/>
          <w:lang w:val="es-ES_tradnl"/>
        </w:rPr>
      </w:pPr>
      <w:r w:rsidRPr="0075066C">
        <w:rPr>
          <w:rFonts w:ascii="Tahoma" w:hAnsi="Tahoma" w:cs="Tahoma"/>
          <w:lang w:val="es-ES_tradnl"/>
        </w:rPr>
        <w:t>Programación de provisión/dotación de materiales de construcción inicial y hasta la finalización del proyecto.</w:t>
      </w:r>
    </w:p>
    <w:p w14:paraId="5CD2AEF7" w14:textId="77777777" w:rsidR="005B29F0" w:rsidRPr="0075066C" w:rsidRDefault="005B29F0" w:rsidP="005B29F0">
      <w:pPr>
        <w:numPr>
          <w:ilvl w:val="0"/>
          <w:numId w:val="53"/>
        </w:numPr>
        <w:spacing w:line="260" w:lineRule="atLeast"/>
        <w:ind w:left="426" w:hanging="425"/>
        <w:jc w:val="both"/>
        <w:rPr>
          <w:rFonts w:ascii="Tahoma" w:hAnsi="Tahoma" w:cs="Tahoma"/>
          <w:lang w:val="es-ES_tradnl"/>
        </w:rPr>
      </w:pPr>
      <w:r w:rsidRPr="0075066C">
        <w:rPr>
          <w:rFonts w:ascii="Tahoma" w:hAnsi="Tahoma" w:cs="Tahoma"/>
          <w:lang w:val="es-ES_tradnl"/>
        </w:rPr>
        <w:t>Cronograma de actividades de la consultoría debidamente consensuado con los beneficiarios como consecuencia de los resultados del taller(es) de socialización e identificación de módulos técnicos, dicho cronograma deberá considerar aspectos como el calendario agrícola, fiestas patronales u otros que se hayan identificado.</w:t>
      </w:r>
    </w:p>
    <w:p w14:paraId="198F31C5" w14:textId="77777777" w:rsidR="005B29F0" w:rsidRPr="0075066C" w:rsidRDefault="005B29F0" w:rsidP="005B29F0">
      <w:pPr>
        <w:numPr>
          <w:ilvl w:val="0"/>
          <w:numId w:val="53"/>
        </w:numPr>
        <w:spacing w:line="260" w:lineRule="atLeast"/>
        <w:ind w:left="426" w:hanging="425"/>
        <w:jc w:val="both"/>
        <w:rPr>
          <w:rFonts w:ascii="Tahoma" w:hAnsi="Tahoma" w:cs="Tahoma"/>
          <w:lang w:val="es-ES_tradnl"/>
        </w:rPr>
      </w:pPr>
      <w:r w:rsidRPr="0075066C">
        <w:rPr>
          <w:rFonts w:ascii="Tahoma" w:hAnsi="Tahoma" w:cs="Tahoma"/>
          <w:lang w:val="es-ES_tradnl"/>
        </w:rPr>
        <w:t>Identificación de la ubicación de los almacenes, debidamente geo-referenciados, en mapa impreso y el acta de apertura de los mismos.</w:t>
      </w:r>
    </w:p>
    <w:p w14:paraId="25750598" w14:textId="77777777" w:rsidR="005B29F0" w:rsidRPr="0075066C" w:rsidRDefault="005B29F0" w:rsidP="005B29F0">
      <w:pPr>
        <w:numPr>
          <w:ilvl w:val="0"/>
          <w:numId w:val="53"/>
        </w:numPr>
        <w:spacing w:line="260" w:lineRule="atLeast"/>
        <w:ind w:left="426" w:hanging="425"/>
        <w:jc w:val="both"/>
        <w:rPr>
          <w:rFonts w:ascii="Tahoma" w:hAnsi="Tahoma" w:cs="Tahoma"/>
          <w:lang w:val="es-ES_tradnl"/>
        </w:rPr>
      </w:pPr>
      <w:r w:rsidRPr="0075066C">
        <w:rPr>
          <w:rFonts w:ascii="Tahoma" w:hAnsi="Tahoma" w:cs="Tahoma"/>
          <w:lang w:val="es-ES_tradnl"/>
        </w:rPr>
        <w:t>Detalle de ubicación de las oficinas de la Entidad Ejecutora en la zona de intervención, debidamente geo-referenciados, en mapa impreso y el acta de apertura de los mismos.</w:t>
      </w:r>
    </w:p>
    <w:p w14:paraId="15646672" w14:textId="77777777" w:rsidR="005B29F0" w:rsidRPr="0075066C" w:rsidRDefault="005B29F0" w:rsidP="005B29F0">
      <w:pPr>
        <w:numPr>
          <w:ilvl w:val="0"/>
          <w:numId w:val="53"/>
        </w:numPr>
        <w:spacing w:line="260" w:lineRule="atLeast"/>
        <w:ind w:left="426" w:hanging="425"/>
        <w:jc w:val="both"/>
        <w:rPr>
          <w:rFonts w:ascii="Tahoma" w:hAnsi="Tahoma" w:cs="Tahoma"/>
          <w:lang w:val="es-ES_tradnl"/>
        </w:rPr>
      </w:pPr>
      <w:r w:rsidRPr="0075066C">
        <w:rPr>
          <w:rFonts w:ascii="Tahoma" w:hAnsi="Tahoma" w:cs="Tahoma"/>
          <w:lang w:val="es-ES_tradnl"/>
        </w:rPr>
        <w:t>Detalle (organigrama y fotocopia de cedula de identidad) del personal contratado por la Entidad Ejecutora para desarrollar el Proyecto, según propuesta presentada.</w:t>
      </w:r>
    </w:p>
    <w:p w14:paraId="47BAEF2B" w14:textId="77777777" w:rsidR="005B29F0" w:rsidRPr="0075066C" w:rsidRDefault="005B29F0" w:rsidP="005B29F0">
      <w:pPr>
        <w:numPr>
          <w:ilvl w:val="0"/>
          <w:numId w:val="53"/>
        </w:numPr>
        <w:spacing w:line="260" w:lineRule="atLeast"/>
        <w:ind w:left="426" w:hanging="425"/>
        <w:jc w:val="both"/>
        <w:rPr>
          <w:rFonts w:ascii="Tahoma" w:hAnsi="Tahoma" w:cs="Tahoma"/>
          <w:lang w:val="es-ES_tradnl"/>
        </w:rPr>
      </w:pPr>
      <w:r w:rsidRPr="0075066C">
        <w:rPr>
          <w:rFonts w:ascii="Tahoma" w:hAnsi="Tahoma" w:cs="Tahoma"/>
          <w:lang w:val="es-ES_tradnl"/>
        </w:rPr>
        <w:t>Kardex del detalle del material adquirido en el periodo con recursos propios o anticipo, registrando el ingreso y salida del material en el almacén (control de materiales en almacén correspondientes al periodo si hubiere).</w:t>
      </w:r>
    </w:p>
    <w:p w14:paraId="69761099" w14:textId="77777777" w:rsidR="005B29F0" w:rsidRPr="0075066C" w:rsidRDefault="005B29F0" w:rsidP="005B29F0">
      <w:pPr>
        <w:numPr>
          <w:ilvl w:val="0"/>
          <w:numId w:val="53"/>
        </w:numPr>
        <w:spacing w:line="260" w:lineRule="atLeast"/>
        <w:ind w:left="426" w:hanging="425"/>
        <w:jc w:val="both"/>
        <w:rPr>
          <w:rFonts w:ascii="Tahoma" w:hAnsi="Tahoma" w:cs="Tahoma"/>
          <w:strike/>
          <w:lang w:val="es-ES_tradnl"/>
        </w:rPr>
      </w:pPr>
      <w:r w:rsidRPr="0075066C">
        <w:rPr>
          <w:rFonts w:ascii="Tahoma" w:hAnsi="Tahoma" w:cs="Tahoma"/>
          <w:lang w:val="es-ES_tradnl"/>
        </w:rPr>
        <w:t>Acta y lista de entrega de los acuerdos de aceptación de los beneficiarios, adjunto a las carpetas familiares. (carpeta rotulada).</w:t>
      </w:r>
    </w:p>
    <w:p w14:paraId="71679E76" w14:textId="77777777" w:rsidR="005B29F0" w:rsidRPr="0075066C" w:rsidRDefault="005B29F0" w:rsidP="005B29F0">
      <w:pPr>
        <w:numPr>
          <w:ilvl w:val="0"/>
          <w:numId w:val="53"/>
        </w:numPr>
        <w:autoSpaceDE w:val="0"/>
        <w:autoSpaceDN w:val="0"/>
        <w:adjustRightInd w:val="0"/>
        <w:contextualSpacing/>
        <w:jc w:val="both"/>
        <w:rPr>
          <w:rFonts w:ascii="Tahoma" w:hAnsi="Tahoma" w:cs="Tahoma"/>
          <w:bCs/>
          <w:lang w:val="es-ES_tradnl" w:eastAsia="es-ES_tradnl"/>
        </w:rPr>
      </w:pPr>
      <w:bookmarkStart w:id="113" w:name="_Hlk170198030"/>
      <w:r w:rsidRPr="0075066C">
        <w:rPr>
          <w:rFonts w:ascii="Tahoma" w:hAnsi="Tahoma" w:cs="Tahoma"/>
          <w:bCs/>
          <w:lang w:val="es-ES_tradnl" w:eastAsia="es-ES_tradnl"/>
        </w:rPr>
        <w:t>La Entidad Ejecutora deberá cumplir los Instructivos y lineamientos de la AEVIVIENDA respecto a la imagen y acabados exteriores e interiores de la Solución Habitacional.</w:t>
      </w:r>
      <w:bookmarkEnd w:id="113"/>
    </w:p>
    <w:p w14:paraId="2F370FC0" w14:textId="77777777" w:rsidR="005B29F0" w:rsidRPr="0075066C" w:rsidRDefault="005B29F0" w:rsidP="005B29F0">
      <w:pPr>
        <w:spacing w:line="260" w:lineRule="atLeast"/>
        <w:jc w:val="both"/>
        <w:rPr>
          <w:rFonts w:ascii="Tahoma" w:hAnsi="Tahoma" w:cs="Tahoma"/>
          <w:lang w:val="es-ES_tradnl"/>
        </w:rPr>
      </w:pPr>
      <w:r w:rsidRPr="0075066C">
        <w:rPr>
          <w:rFonts w:ascii="Tahoma" w:hAnsi="Tahoma" w:cs="Tahoma"/>
          <w:lang w:val="es-ES_tradnl"/>
        </w:rPr>
        <w:t>Nota. - Las carpetas familiares se administrarán con dos ejemplares por beneficiario, uno a cargo del beneficiario y el segundo a cargo del almacenero del proyecto. El Inspector y almacenero serán los responsables de verificar y realizar el adecuado control de los mismos y mantener actualizada la misma, pudiendo el Fiscal del Proyecto realizar una inspección aleatoria y de verificar una mala administración deberá sancionarse al Inspector y a la Entidad Ejecutora.</w:t>
      </w:r>
    </w:p>
    <w:p w14:paraId="6E640E64" w14:textId="77777777" w:rsidR="005B29F0" w:rsidRPr="0075066C" w:rsidRDefault="005B29F0" w:rsidP="005B29F0">
      <w:pPr>
        <w:spacing w:line="260" w:lineRule="atLeast"/>
        <w:jc w:val="both"/>
        <w:rPr>
          <w:rFonts w:ascii="Tahoma" w:hAnsi="Tahoma" w:cs="Tahoma"/>
          <w:lang w:val="es-ES_tradnl"/>
        </w:rPr>
      </w:pPr>
      <w:r w:rsidRPr="0075066C">
        <w:rPr>
          <w:rFonts w:ascii="Tahoma" w:hAnsi="Tahoma" w:cs="Tahoma"/>
          <w:lang w:val="es-ES_tradnl"/>
        </w:rPr>
        <w:t>Al incumplimiento de los puntos anteriormente señalados el producto no deberá ser aprobado por parte de la Inspectoría.</w:t>
      </w:r>
    </w:p>
    <w:p w14:paraId="0F8903C6" w14:textId="77777777" w:rsidR="005B29F0" w:rsidRPr="0075066C" w:rsidRDefault="005B29F0" w:rsidP="005B29F0">
      <w:pPr>
        <w:spacing w:line="260" w:lineRule="atLeast"/>
        <w:jc w:val="both"/>
        <w:rPr>
          <w:rFonts w:ascii="Tahoma" w:hAnsi="Tahoma" w:cs="Tahoma"/>
          <w:lang w:val="es-ES_tradnl"/>
        </w:rPr>
      </w:pPr>
    </w:p>
    <w:p w14:paraId="166276B5" w14:textId="77777777" w:rsidR="005B29F0" w:rsidRPr="0075066C" w:rsidRDefault="005B29F0" w:rsidP="005B29F0">
      <w:pPr>
        <w:tabs>
          <w:tab w:val="num" w:pos="360"/>
          <w:tab w:val="num" w:pos="1260"/>
        </w:tabs>
        <w:spacing w:line="260" w:lineRule="atLeast"/>
        <w:rPr>
          <w:rFonts w:ascii="Tahoma" w:hAnsi="Tahoma" w:cs="Tahoma"/>
          <w:lang w:val="es-ES_tradnl"/>
        </w:rPr>
      </w:pPr>
      <w:r w:rsidRPr="0075066C">
        <w:rPr>
          <w:rFonts w:ascii="Tahoma" w:hAnsi="Tahoma" w:cs="Tahoma"/>
          <w:b/>
          <w:lang w:val="es-ES_tradnl"/>
        </w:rPr>
        <w:t>PRODUCTO 2 - INFORME DE AVANCE Al 50% DE EJECUCIÓN FÍSICA</w:t>
      </w:r>
    </w:p>
    <w:p w14:paraId="5A70C4EF" w14:textId="77777777" w:rsidR="005B29F0" w:rsidRPr="0075066C" w:rsidRDefault="005B29F0" w:rsidP="005B29F0">
      <w:pPr>
        <w:tabs>
          <w:tab w:val="num" w:pos="360"/>
          <w:tab w:val="num" w:pos="1260"/>
        </w:tabs>
        <w:spacing w:line="260" w:lineRule="atLeast"/>
        <w:jc w:val="both"/>
        <w:rPr>
          <w:rFonts w:ascii="Tahoma" w:hAnsi="Tahoma" w:cs="Tahoma"/>
          <w:lang w:val="es-ES_tradnl"/>
        </w:rPr>
      </w:pPr>
      <w:r w:rsidRPr="0075066C">
        <w:rPr>
          <w:rFonts w:ascii="Tahoma" w:hAnsi="Tahoma" w:cs="Tahoma"/>
          <w:lang w:val="es-ES_tradnl"/>
        </w:rPr>
        <w:t xml:space="preserve">Posterior a la presentación del producto anterior, La </w:t>
      </w:r>
      <w:r w:rsidRPr="0075066C">
        <w:rPr>
          <w:rFonts w:ascii="Tahoma" w:hAnsi="Tahoma" w:cs="Tahoma"/>
        </w:rPr>
        <w:t xml:space="preserve">Entidad Ejecutora </w:t>
      </w:r>
      <w:r w:rsidRPr="0075066C">
        <w:rPr>
          <w:rFonts w:ascii="Tahoma" w:hAnsi="Tahoma" w:cs="Tahoma"/>
          <w:lang w:val="es-ES_tradnl"/>
        </w:rPr>
        <w:t>deberá presentar en el plazo establecido en el punto XI (Cronograma de plazos), el producto correspondiente al Inspector, una vez se alcance el requisito del porcentaje de ejecución física señalado. Dicho producto deberá contener mínimamente el siguiente detalle:</w:t>
      </w:r>
    </w:p>
    <w:p w14:paraId="333FF418" w14:textId="77777777" w:rsidR="005B29F0" w:rsidRPr="0075066C" w:rsidRDefault="005B29F0" w:rsidP="005B29F0">
      <w:pPr>
        <w:numPr>
          <w:ilvl w:val="0"/>
          <w:numId w:val="71"/>
        </w:numPr>
        <w:spacing w:line="260" w:lineRule="atLeast"/>
        <w:ind w:left="426" w:hanging="426"/>
        <w:jc w:val="both"/>
        <w:rPr>
          <w:rFonts w:ascii="Tahoma" w:hAnsi="Tahoma" w:cs="Tahoma"/>
        </w:rPr>
      </w:pPr>
      <w:r w:rsidRPr="0075066C">
        <w:rPr>
          <w:rFonts w:ascii="Tahoma" w:hAnsi="Tahoma" w:cs="Tahoma"/>
          <w:lang w:val="es-ES_tradnl"/>
        </w:rPr>
        <w:t xml:space="preserve">Informe Técnico-Social que detalle las actividades del alcance y los componentes de la consultoría y aspectos más relevantes durante la ejecución del periodo (asistencia técnica, acompañamiento educativo, procesos de ejecución; Acta con lista de participantes de los talleres de manejo de almacenes, replanteo de viviendas y otros de talleres técnicos y sociales a los beneficiarios, con memoria fotográfica. </w:t>
      </w:r>
    </w:p>
    <w:p w14:paraId="37840C71" w14:textId="77777777" w:rsidR="005B29F0" w:rsidRPr="0075066C" w:rsidRDefault="005B29F0" w:rsidP="005B29F0">
      <w:pPr>
        <w:numPr>
          <w:ilvl w:val="0"/>
          <w:numId w:val="71"/>
        </w:numPr>
        <w:spacing w:line="260" w:lineRule="atLeast"/>
        <w:ind w:left="426" w:hanging="426"/>
        <w:jc w:val="both"/>
        <w:rPr>
          <w:rFonts w:ascii="Tahoma" w:hAnsi="Tahoma" w:cs="Tahoma"/>
        </w:rPr>
      </w:pPr>
      <w:bookmarkStart w:id="114" w:name="_Hlk126939683"/>
      <w:r w:rsidRPr="0075066C">
        <w:rPr>
          <w:rFonts w:ascii="Tahoma" w:hAnsi="Tahoma" w:cs="Tahoma"/>
          <w:lang w:val="es-ES_tradnl"/>
        </w:rPr>
        <w:t>Informe del AVANCE DE MONITOREO MEDIOAMBIENTAL del proyecto (Agua, Aire, suelo, biodiversidad, capacitación y limpieza general) que contribuirá como respaldo a la planilla final conforme al modelo y lo establecido en la guía 002 de Monitoreo Ambiental de las Licencias Ambientales regionalizadas de la AEVIVIENDA, el Monitoreo Medioambiental deberá presentar en dos ejemplares, uno será enviado a la Oficina Nacional a través de la Dirección Departamental para su posterior remisión a la Autoridad Ambiental Competente y el segundo se mantiene en el presente producto.</w:t>
      </w:r>
    </w:p>
    <w:bookmarkEnd w:id="114"/>
    <w:p w14:paraId="5FDE2F14" w14:textId="77777777" w:rsidR="005B29F0" w:rsidRPr="0075066C" w:rsidRDefault="005B29F0" w:rsidP="005B29F0">
      <w:pPr>
        <w:numPr>
          <w:ilvl w:val="0"/>
          <w:numId w:val="71"/>
        </w:numPr>
        <w:spacing w:line="260" w:lineRule="atLeast"/>
        <w:ind w:left="426" w:hanging="426"/>
        <w:jc w:val="both"/>
        <w:rPr>
          <w:rFonts w:ascii="Tahoma" w:hAnsi="Tahoma" w:cs="Tahoma"/>
        </w:rPr>
      </w:pPr>
      <w:r w:rsidRPr="0075066C">
        <w:rPr>
          <w:rFonts w:ascii="Tahoma" w:hAnsi="Tahoma" w:cs="Tahoma"/>
          <w:lang w:val="es-ES_tradnl"/>
        </w:rPr>
        <w:t>Planilla de entrega de materiales de construcción por familia beneficiaria y detalle de material adquirido debidamente cuantificado y almacenado, correspondiente al periodo, verificado por el Inspector del proyecto.</w:t>
      </w:r>
    </w:p>
    <w:p w14:paraId="69C0FEE9" w14:textId="77777777" w:rsidR="005B29F0" w:rsidRPr="0075066C" w:rsidRDefault="005B29F0" w:rsidP="005B29F0">
      <w:pPr>
        <w:numPr>
          <w:ilvl w:val="0"/>
          <w:numId w:val="71"/>
        </w:numPr>
        <w:spacing w:line="260" w:lineRule="atLeast"/>
        <w:ind w:left="426" w:hanging="426"/>
        <w:jc w:val="both"/>
        <w:rPr>
          <w:rFonts w:ascii="Tahoma" w:hAnsi="Tahoma" w:cs="Tahoma"/>
        </w:rPr>
      </w:pPr>
      <w:r w:rsidRPr="0075066C">
        <w:rPr>
          <w:rFonts w:ascii="Tahoma" w:hAnsi="Tahoma" w:cs="Tahoma"/>
          <w:lang w:val="es-ES_tradnl"/>
        </w:rPr>
        <w:lastRenderedPageBreak/>
        <w:t>Kardex de ingreso y salida del material en el almacén (control de materiales de construcción en almacén correspondientes al periodo)</w:t>
      </w:r>
    </w:p>
    <w:p w14:paraId="2C001905" w14:textId="77777777" w:rsidR="005B29F0" w:rsidRPr="0075066C" w:rsidRDefault="005B29F0" w:rsidP="005B29F0">
      <w:pPr>
        <w:numPr>
          <w:ilvl w:val="0"/>
          <w:numId w:val="71"/>
        </w:numPr>
        <w:spacing w:line="260" w:lineRule="atLeast"/>
        <w:ind w:left="426" w:hanging="426"/>
        <w:jc w:val="both"/>
        <w:rPr>
          <w:rFonts w:ascii="Tahoma" w:hAnsi="Tahoma" w:cs="Tahoma"/>
        </w:rPr>
      </w:pPr>
      <w:r w:rsidRPr="0075066C">
        <w:rPr>
          <w:rFonts w:ascii="Tahoma" w:hAnsi="Tahoma" w:cs="Tahoma"/>
          <w:lang w:val="es-ES_tradnl"/>
        </w:rPr>
        <w:t>Matriz de seguimiento físico que refleje el avance porcentual por cada ítem ejecutado en las viviendas y el avance físico total requerido para el presente producto. (50%)</w:t>
      </w:r>
    </w:p>
    <w:p w14:paraId="1ACCAFA2" w14:textId="77777777" w:rsidR="005B29F0" w:rsidRPr="0075066C" w:rsidRDefault="005B29F0" w:rsidP="005B29F0">
      <w:pPr>
        <w:numPr>
          <w:ilvl w:val="0"/>
          <w:numId w:val="71"/>
        </w:numPr>
        <w:spacing w:line="260" w:lineRule="atLeast"/>
        <w:ind w:left="426" w:hanging="426"/>
        <w:jc w:val="both"/>
        <w:rPr>
          <w:rFonts w:ascii="Tahoma" w:hAnsi="Tahoma" w:cs="Tahoma"/>
        </w:rPr>
      </w:pPr>
      <w:r w:rsidRPr="0075066C">
        <w:rPr>
          <w:rFonts w:ascii="Tahoma" w:hAnsi="Tahoma" w:cs="Tahoma"/>
          <w:lang w:val="es-ES_tradnl"/>
        </w:rPr>
        <w:t>Ficha Técnica con memoria fotográfica en formato físico y digital que demuestre el porcentaje de avance por vivienda.</w:t>
      </w:r>
    </w:p>
    <w:p w14:paraId="397A9306" w14:textId="77777777" w:rsidR="005B29F0" w:rsidRPr="0075066C" w:rsidRDefault="005B29F0" w:rsidP="005B29F0">
      <w:pPr>
        <w:spacing w:line="260" w:lineRule="atLeast"/>
        <w:ind w:left="-11"/>
        <w:contextualSpacing/>
        <w:jc w:val="both"/>
        <w:rPr>
          <w:rFonts w:ascii="Tahoma" w:hAnsi="Tahoma" w:cs="Tahoma"/>
          <w:lang w:val="es-ES_tradnl"/>
        </w:rPr>
      </w:pPr>
      <w:r w:rsidRPr="0075066C">
        <w:rPr>
          <w:rFonts w:ascii="Tahoma" w:hAnsi="Tahoma" w:cs="Tahoma"/>
          <w:lang w:val="es-ES_tradnl"/>
        </w:rPr>
        <w:t>Al incumplimiento de los puntos anteriormente señalados el producto no deberá ser aprobado por parte de la Inspectoría.</w:t>
      </w:r>
    </w:p>
    <w:p w14:paraId="2E67175C" w14:textId="77777777" w:rsidR="005B29F0" w:rsidRPr="0075066C" w:rsidRDefault="005B29F0" w:rsidP="005B29F0">
      <w:pPr>
        <w:spacing w:line="260" w:lineRule="atLeast"/>
        <w:contextualSpacing/>
        <w:jc w:val="both"/>
        <w:rPr>
          <w:rFonts w:ascii="Tahoma" w:hAnsi="Tahoma" w:cs="Tahoma"/>
          <w:lang w:val="es-ES_tradnl"/>
        </w:rPr>
      </w:pPr>
    </w:p>
    <w:p w14:paraId="43F7F784" w14:textId="77777777" w:rsidR="005B29F0" w:rsidRPr="0075066C" w:rsidRDefault="005B29F0" w:rsidP="005B29F0">
      <w:pPr>
        <w:spacing w:line="260" w:lineRule="atLeast"/>
        <w:rPr>
          <w:rFonts w:ascii="Tahoma" w:hAnsi="Tahoma" w:cs="Tahoma"/>
          <w:b/>
          <w:bCs/>
          <w:lang w:val="es-ES_tradnl"/>
        </w:rPr>
      </w:pPr>
      <w:r w:rsidRPr="0075066C">
        <w:rPr>
          <w:rFonts w:ascii="Tahoma" w:hAnsi="Tahoma" w:cs="Tahoma"/>
          <w:b/>
          <w:bCs/>
          <w:lang w:val="es-ES_tradnl"/>
        </w:rPr>
        <w:t>PRODUCTO 3 - INFORME DE AVANCE AL 100% DE EJECUCIÓN FÍSICA.</w:t>
      </w:r>
    </w:p>
    <w:p w14:paraId="1ADF6DA7" w14:textId="77777777" w:rsidR="005B29F0" w:rsidRPr="0075066C" w:rsidRDefault="005B29F0" w:rsidP="005B29F0">
      <w:pPr>
        <w:spacing w:line="260" w:lineRule="atLeast"/>
        <w:jc w:val="both"/>
        <w:rPr>
          <w:rFonts w:ascii="Tahoma" w:hAnsi="Tahoma" w:cs="Tahoma"/>
          <w:lang w:val="es-ES_tradnl"/>
        </w:rPr>
      </w:pPr>
      <w:r w:rsidRPr="0075066C">
        <w:rPr>
          <w:rFonts w:ascii="Tahoma" w:hAnsi="Tahoma" w:cs="Tahoma"/>
          <w:lang w:val="es-ES_tradnl"/>
        </w:rPr>
        <w:t>Por la particularidad de la presente consultoría, donde se encuentra inserto el componente de ejecución de viviendas sociales, para la presentación del presente producto se realizarán las siguientes consideraciones que son de cumplimiento obligatorio:</w:t>
      </w:r>
    </w:p>
    <w:p w14:paraId="087E6C53" w14:textId="77777777" w:rsidR="005B29F0" w:rsidRPr="0075066C" w:rsidRDefault="005B29F0" w:rsidP="005B29F0">
      <w:pPr>
        <w:spacing w:line="260" w:lineRule="atLeast"/>
        <w:jc w:val="both"/>
        <w:rPr>
          <w:rFonts w:ascii="Tahoma" w:hAnsi="Tahoma" w:cs="Tahoma"/>
          <w:lang w:val="es-ES_tradnl"/>
        </w:rPr>
      </w:pPr>
    </w:p>
    <w:p w14:paraId="750E58A8" w14:textId="77777777" w:rsidR="005B29F0" w:rsidRPr="0075066C" w:rsidRDefault="005B29F0" w:rsidP="005B29F0">
      <w:pPr>
        <w:jc w:val="both"/>
        <w:rPr>
          <w:rFonts w:ascii="Tahoma" w:hAnsi="Tahoma" w:cs="Tahoma"/>
          <w:lang w:eastAsia="es-ES"/>
        </w:rPr>
      </w:pPr>
      <w:bookmarkStart w:id="115" w:name="_Hlk158993206"/>
      <w:bookmarkStart w:id="116" w:name="_Hlk128047540"/>
      <w:r w:rsidRPr="0075066C">
        <w:rPr>
          <w:rFonts w:ascii="Tahoma" w:hAnsi="Tahoma" w:cs="Tahoma"/>
          <w:color w:val="000000"/>
          <w:szCs w:val="16"/>
          <w:lang w:val="es-ES_tradnl"/>
        </w:rPr>
        <w:t xml:space="preserve">La Entidad Ejecutora deberá solicitar la </w:t>
      </w:r>
      <w:r w:rsidRPr="0075066C">
        <w:rPr>
          <w:rFonts w:ascii="Tahoma" w:hAnsi="Tahoma" w:cs="Tahoma"/>
          <w:lang w:val="es-ES_tradnl"/>
        </w:rPr>
        <w:t xml:space="preserve">RECEPCIÓN </w:t>
      </w:r>
      <w:r w:rsidRPr="0075066C">
        <w:rPr>
          <w:rFonts w:ascii="Tahoma" w:hAnsi="Tahoma" w:cs="Tahoma"/>
          <w:color w:val="000000"/>
          <w:szCs w:val="16"/>
          <w:lang w:val="es-ES_tradnl"/>
        </w:rPr>
        <w:t xml:space="preserve">PROVISIONAL de las Viviendas Sociales al Inspector del Proyecto en un plazo máximo de </w:t>
      </w:r>
      <w:r w:rsidRPr="0075066C">
        <w:rPr>
          <w:rFonts w:ascii="Tahoma" w:hAnsi="Tahoma" w:cs="Tahoma"/>
          <w:b/>
          <w:szCs w:val="16"/>
          <w:lang w:val="es-ES_tradnl"/>
        </w:rPr>
        <w:t xml:space="preserve">cinco (5) </w:t>
      </w:r>
      <w:r w:rsidRPr="0075066C">
        <w:rPr>
          <w:rFonts w:ascii="Tahoma" w:hAnsi="Tahoma" w:cs="Tahoma"/>
          <w:b/>
          <w:color w:val="000000"/>
          <w:szCs w:val="16"/>
          <w:lang w:val="es-ES_tradnl"/>
        </w:rPr>
        <w:t xml:space="preserve">días calendario </w:t>
      </w:r>
      <w:r w:rsidRPr="0075066C">
        <w:rPr>
          <w:rFonts w:ascii="Tahoma" w:hAnsi="Tahoma" w:cs="Tahoma"/>
          <w:bCs/>
          <w:color w:val="000000"/>
          <w:szCs w:val="16"/>
          <w:lang w:val="es-ES_tradnl"/>
        </w:rPr>
        <w:t xml:space="preserve">de anticipación al cumplimiento del plazo </w:t>
      </w:r>
      <w:r w:rsidRPr="006A36D7">
        <w:rPr>
          <w:rFonts w:ascii="Tahoma" w:hAnsi="Tahoma" w:cs="Tahoma"/>
          <w:bCs/>
          <w:color w:val="3333FF"/>
          <w:szCs w:val="16"/>
          <w:lang w:val="es-ES_tradnl"/>
        </w:rPr>
        <w:t xml:space="preserve">para la </w:t>
      </w:r>
      <w:r w:rsidRPr="0075066C">
        <w:rPr>
          <w:rFonts w:ascii="Tahoma" w:hAnsi="Tahoma" w:cs="Tahoma"/>
          <w:bCs/>
          <w:color w:val="000000"/>
          <w:szCs w:val="16"/>
          <w:lang w:val="es-ES_tradnl"/>
        </w:rPr>
        <w:t>Recepción Provisional</w:t>
      </w:r>
      <w:r w:rsidRPr="0075066C">
        <w:rPr>
          <w:rFonts w:ascii="Tahoma" w:hAnsi="Tahoma" w:cs="Tahoma"/>
          <w:color w:val="000000"/>
          <w:szCs w:val="16"/>
          <w:lang w:val="es-ES_tradnl"/>
        </w:rPr>
        <w:t>, el Inspector deberá revisar y validar la solicitud,</w:t>
      </w:r>
      <w:r w:rsidRPr="0075066C">
        <w:rPr>
          <w:rFonts w:ascii="Tahoma" w:hAnsi="Tahoma" w:cs="Tahoma"/>
          <w:b/>
          <w:color w:val="000000"/>
          <w:szCs w:val="16"/>
          <w:lang w:val="es-ES_tradnl"/>
        </w:rPr>
        <w:t xml:space="preserve"> </w:t>
      </w:r>
      <w:r w:rsidRPr="0075066C">
        <w:rPr>
          <w:rFonts w:ascii="Tahoma" w:hAnsi="Tahoma" w:cs="Tahoma"/>
          <w:color w:val="000000"/>
          <w:szCs w:val="16"/>
          <w:lang w:val="es-ES_tradnl"/>
        </w:rPr>
        <w:t xml:space="preserve">debiendo remitir la nota de solicitud de </w:t>
      </w:r>
      <w:r w:rsidRPr="0075066C">
        <w:rPr>
          <w:rFonts w:ascii="Tahoma" w:hAnsi="Tahoma" w:cs="Tahoma"/>
          <w:bCs/>
          <w:color w:val="000000"/>
          <w:szCs w:val="16"/>
          <w:lang w:val="es-ES_tradnl"/>
        </w:rPr>
        <w:t xml:space="preserve">Recepción </w:t>
      </w:r>
      <w:r w:rsidRPr="0075066C">
        <w:rPr>
          <w:rFonts w:ascii="Tahoma" w:hAnsi="Tahoma" w:cs="Tahoma"/>
          <w:color w:val="000000"/>
          <w:szCs w:val="16"/>
          <w:lang w:val="es-ES_tradnl"/>
        </w:rPr>
        <w:t xml:space="preserve">Provisional a la AEVIVIENDA en un plazo máximo de </w:t>
      </w:r>
      <w:r w:rsidRPr="0075066C">
        <w:rPr>
          <w:rFonts w:ascii="Tahoma" w:hAnsi="Tahoma" w:cs="Tahoma"/>
          <w:b/>
          <w:bCs/>
          <w:color w:val="000000"/>
          <w:szCs w:val="16"/>
          <w:lang w:val="es-ES_tradnl"/>
        </w:rPr>
        <w:t>dos (2) días calendario</w:t>
      </w:r>
      <w:r w:rsidRPr="0075066C">
        <w:rPr>
          <w:rFonts w:ascii="Tahoma" w:hAnsi="Tahoma" w:cs="Tahoma"/>
          <w:color w:val="000000"/>
          <w:szCs w:val="16"/>
          <w:lang w:val="es-ES_tradnl"/>
        </w:rPr>
        <w:t xml:space="preserve"> </w:t>
      </w:r>
      <w:bookmarkStart w:id="117" w:name="_Hlk158887837"/>
      <w:r w:rsidRPr="0075066C">
        <w:rPr>
          <w:rFonts w:ascii="Tahoma" w:hAnsi="Tahoma" w:cs="Tahoma"/>
          <w:color w:val="000000"/>
          <w:szCs w:val="16"/>
          <w:lang w:val="es-ES_tradnl"/>
        </w:rPr>
        <w:t>posteriores a la recepción de la solicitud</w:t>
      </w:r>
      <w:bookmarkEnd w:id="117"/>
      <w:r w:rsidRPr="0075066C">
        <w:rPr>
          <w:rFonts w:ascii="Tahoma" w:hAnsi="Tahoma" w:cs="Tahoma"/>
          <w:color w:val="000000"/>
          <w:szCs w:val="16"/>
          <w:lang w:val="es-ES_tradnl"/>
        </w:rPr>
        <w:t xml:space="preserve">. </w:t>
      </w:r>
      <w:r w:rsidRPr="0075066C">
        <w:rPr>
          <w:rFonts w:ascii="Tahoma" w:hAnsi="Tahoma" w:cs="Tahoma"/>
          <w:lang w:eastAsia="es-ES"/>
        </w:rPr>
        <w:t xml:space="preserve">El Fiscal del Proyecto deberá solicitar la conformación de la comisión de recepción del Proyecto, debiendo llevarse a cabo el acto de </w:t>
      </w:r>
      <w:r w:rsidRPr="0075066C">
        <w:rPr>
          <w:rFonts w:ascii="Tahoma" w:hAnsi="Tahoma" w:cs="Tahoma"/>
          <w:bCs/>
          <w:color w:val="000000"/>
          <w:szCs w:val="16"/>
          <w:lang w:val="es-ES_tradnl"/>
        </w:rPr>
        <w:t xml:space="preserve">Recepción </w:t>
      </w:r>
      <w:r w:rsidRPr="0075066C">
        <w:rPr>
          <w:rFonts w:ascii="Tahoma" w:hAnsi="Tahoma" w:cs="Tahoma"/>
          <w:lang w:eastAsia="es-ES"/>
        </w:rPr>
        <w:t>Provisional hasta la fecha establecida en el cronograma.</w:t>
      </w:r>
    </w:p>
    <w:bookmarkEnd w:id="115"/>
    <w:bookmarkEnd w:id="116"/>
    <w:p w14:paraId="426C2130" w14:textId="77777777" w:rsidR="005B29F0" w:rsidRPr="0075066C" w:rsidRDefault="005B29F0" w:rsidP="005B29F0">
      <w:pPr>
        <w:spacing w:line="260" w:lineRule="atLeast"/>
        <w:jc w:val="both"/>
        <w:rPr>
          <w:rFonts w:ascii="Tahoma" w:hAnsi="Tahoma" w:cs="Tahoma"/>
          <w:szCs w:val="16"/>
        </w:rPr>
      </w:pPr>
    </w:p>
    <w:p w14:paraId="49420787" w14:textId="77777777" w:rsidR="005B29F0" w:rsidRPr="0075066C" w:rsidRDefault="005B29F0" w:rsidP="005B29F0">
      <w:pPr>
        <w:spacing w:line="260" w:lineRule="atLeast"/>
        <w:jc w:val="both"/>
        <w:rPr>
          <w:rFonts w:ascii="Tahoma" w:hAnsi="Tahoma" w:cs="Tahoma"/>
          <w:szCs w:val="16"/>
          <w:lang w:val="es-ES_tradnl"/>
        </w:rPr>
      </w:pPr>
      <w:r w:rsidRPr="0075066C">
        <w:rPr>
          <w:rFonts w:ascii="Tahoma" w:hAnsi="Tahoma" w:cs="Tahoma"/>
          <w:szCs w:val="16"/>
          <w:lang w:val="es-ES_tradnl"/>
        </w:rPr>
        <w:t xml:space="preserve">En caso que la Comisión de Recepción rechazará la </w:t>
      </w:r>
      <w:r w:rsidRPr="0075066C">
        <w:rPr>
          <w:rFonts w:ascii="Tahoma" w:hAnsi="Tahoma" w:cs="Tahoma"/>
          <w:bCs/>
          <w:color w:val="000000"/>
          <w:szCs w:val="16"/>
          <w:lang w:val="es-ES_tradnl"/>
        </w:rPr>
        <w:t xml:space="preserve">Recepción </w:t>
      </w:r>
      <w:r w:rsidRPr="0075066C">
        <w:rPr>
          <w:rFonts w:ascii="Tahoma" w:hAnsi="Tahoma" w:cs="Tahoma"/>
          <w:szCs w:val="16"/>
          <w:lang w:val="es-ES_tradnl"/>
        </w:rPr>
        <w:t>Provisional del proyecto, se aplicará las multas correspondientes por incumplimiento al plazo de presentación del producto.</w:t>
      </w:r>
    </w:p>
    <w:p w14:paraId="05279EC3" w14:textId="77777777" w:rsidR="005B29F0" w:rsidRPr="0075066C" w:rsidRDefault="005B29F0" w:rsidP="005B29F0">
      <w:pPr>
        <w:spacing w:line="260" w:lineRule="atLeast"/>
        <w:jc w:val="both"/>
        <w:rPr>
          <w:rFonts w:ascii="Tahoma" w:hAnsi="Tahoma" w:cs="Tahoma"/>
          <w:szCs w:val="16"/>
          <w:lang w:val="es-ES_tradnl"/>
        </w:rPr>
      </w:pPr>
      <w:r w:rsidRPr="0075066C">
        <w:rPr>
          <w:rFonts w:ascii="Tahoma" w:hAnsi="Tahoma" w:cs="Tahoma"/>
          <w:szCs w:val="16"/>
          <w:lang w:val="es-ES_tradnl"/>
        </w:rPr>
        <w:t xml:space="preserve">Aprobada y realizada la </w:t>
      </w:r>
      <w:r w:rsidRPr="0075066C">
        <w:rPr>
          <w:rFonts w:ascii="Tahoma" w:hAnsi="Tahoma" w:cs="Tahoma"/>
          <w:bCs/>
          <w:color w:val="000000"/>
          <w:szCs w:val="16"/>
          <w:lang w:val="es-ES_tradnl"/>
        </w:rPr>
        <w:t xml:space="preserve">Recepción </w:t>
      </w:r>
      <w:r w:rsidRPr="0075066C">
        <w:rPr>
          <w:rFonts w:ascii="Tahoma" w:hAnsi="Tahoma" w:cs="Tahoma"/>
          <w:szCs w:val="16"/>
          <w:lang w:val="es-ES_tradnl"/>
        </w:rPr>
        <w:t xml:space="preserve">Provisional por parte de la comisión de recepción de todas las viviendas en el caso de que se presenten observaciones, deberán ser corregidas y/o complementadas bajo la asistencia técnica y seguimiento de la Entidad Ejecutora en un plazo no mayor al establecido para la </w:t>
      </w:r>
      <w:r w:rsidRPr="0075066C">
        <w:rPr>
          <w:rFonts w:ascii="Tahoma" w:hAnsi="Tahoma" w:cs="Tahoma"/>
          <w:bCs/>
          <w:color w:val="000000"/>
          <w:szCs w:val="16"/>
          <w:lang w:val="es-ES_tradnl"/>
        </w:rPr>
        <w:t>Recepción D</w:t>
      </w:r>
      <w:r w:rsidRPr="0075066C">
        <w:rPr>
          <w:rFonts w:ascii="Tahoma" w:hAnsi="Tahoma" w:cs="Tahoma"/>
          <w:szCs w:val="16"/>
          <w:lang w:val="es-ES_tradnl"/>
        </w:rPr>
        <w:t>efinitiva, considerando el plazo señalado según cronograma.</w:t>
      </w:r>
    </w:p>
    <w:p w14:paraId="5C0254B6" w14:textId="77777777" w:rsidR="005B29F0" w:rsidRPr="0075066C" w:rsidRDefault="005B29F0" w:rsidP="005B29F0">
      <w:pPr>
        <w:spacing w:line="260" w:lineRule="atLeast"/>
        <w:jc w:val="both"/>
        <w:rPr>
          <w:rFonts w:ascii="Tahoma" w:hAnsi="Tahoma" w:cs="Tahoma"/>
          <w:szCs w:val="16"/>
          <w:lang w:val="es-ES_tradnl"/>
        </w:rPr>
      </w:pPr>
    </w:p>
    <w:p w14:paraId="6078BAF5" w14:textId="77777777" w:rsidR="005B29F0" w:rsidRPr="0075066C" w:rsidRDefault="005B29F0" w:rsidP="005B29F0">
      <w:pPr>
        <w:spacing w:line="260" w:lineRule="atLeast"/>
        <w:jc w:val="both"/>
        <w:rPr>
          <w:rFonts w:ascii="Tahoma" w:hAnsi="Tahoma" w:cs="Tahoma"/>
          <w:szCs w:val="16"/>
          <w:lang w:val="es-ES_tradnl"/>
        </w:rPr>
      </w:pPr>
      <w:bookmarkStart w:id="118" w:name="_Hlk126147331"/>
      <w:r w:rsidRPr="0075066C">
        <w:rPr>
          <w:rFonts w:ascii="Tahoma" w:hAnsi="Tahoma" w:cs="Tahoma"/>
          <w:szCs w:val="16"/>
          <w:lang w:val="es-ES_tradnl"/>
        </w:rPr>
        <w:t xml:space="preserve">Para la presentación del producto, la </w:t>
      </w:r>
      <w:r w:rsidRPr="0075066C">
        <w:rPr>
          <w:rFonts w:ascii="Tahoma" w:hAnsi="Tahoma" w:cs="Tahoma"/>
          <w:szCs w:val="16"/>
        </w:rPr>
        <w:t xml:space="preserve">Entidad Ejecutora </w:t>
      </w:r>
      <w:r w:rsidRPr="0075066C">
        <w:rPr>
          <w:rFonts w:ascii="Tahoma" w:hAnsi="Tahoma" w:cs="Tahoma"/>
          <w:szCs w:val="16"/>
          <w:lang w:val="es-ES_tradnl"/>
        </w:rPr>
        <w:t xml:space="preserve">deberá alcanzar </w:t>
      </w:r>
      <w:r w:rsidRPr="0075066C">
        <w:rPr>
          <w:rFonts w:ascii="Tahoma" w:hAnsi="Tahoma" w:cs="Tahoma"/>
          <w:b/>
          <w:szCs w:val="16"/>
          <w:lang w:val="es-ES_tradnl"/>
        </w:rPr>
        <w:t>el requisito del 100%</w:t>
      </w:r>
      <w:r w:rsidRPr="0075066C">
        <w:rPr>
          <w:rFonts w:ascii="Tahoma" w:hAnsi="Tahoma" w:cs="Tahoma"/>
          <w:szCs w:val="16"/>
          <w:lang w:val="es-ES_tradnl"/>
        </w:rPr>
        <w:t xml:space="preserve"> de ejecución Física de las viviendas sociales. </w:t>
      </w:r>
    </w:p>
    <w:bookmarkEnd w:id="118"/>
    <w:p w14:paraId="12A937FA" w14:textId="77777777" w:rsidR="005B29F0" w:rsidRPr="0075066C" w:rsidRDefault="005B29F0" w:rsidP="005B29F0">
      <w:pPr>
        <w:tabs>
          <w:tab w:val="num" w:pos="360"/>
          <w:tab w:val="num" w:pos="1260"/>
        </w:tabs>
        <w:spacing w:line="260" w:lineRule="atLeast"/>
        <w:jc w:val="both"/>
        <w:rPr>
          <w:rFonts w:ascii="Tahoma" w:hAnsi="Tahoma" w:cs="Tahoma"/>
          <w:lang w:val="es-ES_tradnl"/>
        </w:rPr>
      </w:pPr>
      <w:r w:rsidRPr="0075066C">
        <w:rPr>
          <w:rFonts w:ascii="Tahoma" w:hAnsi="Tahoma" w:cs="Tahoma"/>
          <w:lang w:val="es-ES_tradnl"/>
        </w:rPr>
        <w:t>Dicho informe deberá contener mínimamente el siguiente detalle:</w:t>
      </w:r>
    </w:p>
    <w:p w14:paraId="00D525AD" w14:textId="77777777" w:rsidR="005B29F0" w:rsidRPr="0075066C" w:rsidRDefault="005B29F0" w:rsidP="005B29F0">
      <w:pPr>
        <w:tabs>
          <w:tab w:val="num" w:pos="360"/>
          <w:tab w:val="num" w:pos="1260"/>
        </w:tabs>
        <w:spacing w:line="260" w:lineRule="atLeast"/>
        <w:jc w:val="both"/>
        <w:rPr>
          <w:rFonts w:ascii="Tahoma" w:hAnsi="Tahoma" w:cs="Tahoma"/>
          <w:lang w:val="es-ES_tradnl"/>
        </w:rPr>
      </w:pPr>
    </w:p>
    <w:p w14:paraId="0C1305A3" w14:textId="77777777" w:rsidR="005B29F0" w:rsidRPr="0075066C" w:rsidRDefault="005B29F0" w:rsidP="005B29F0">
      <w:pPr>
        <w:numPr>
          <w:ilvl w:val="0"/>
          <w:numId w:val="54"/>
        </w:numPr>
        <w:spacing w:line="260" w:lineRule="atLeast"/>
        <w:ind w:left="426"/>
        <w:jc w:val="both"/>
        <w:rPr>
          <w:rFonts w:ascii="Tahoma" w:hAnsi="Tahoma" w:cs="Tahoma"/>
        </w:rPr>
      </w:pPr>
      <w:r w:rsidRPr="0075066C">
        <w:rPr>
          <w:rFonts w:ascii="Tahoma" w:hAnsi="Tahoma" w:cs="Tahoma"/>
        </w:rPr>
        <w:t>Informe Técnico-Social que detalle las actividades del alcance y los componentes de la consultoría y aspectos más relevantes durante la ejecución del periodo (asistencia técnica, acompañamiento educativo, procesos de ejecución, con memoria fotográfica.</w:t>
      </w:r>
    </w:p>
    <w:p w14:paraId="50CC0300" w14:textId="77777777" w:rsidR="005B29F0" w:rsidRPr="0075066C" w:rsidRDefault="005B29F0" w:rsidP="005B29F0">
      <w:pPr>
        <w:numPr>
          <w:ilvl w:val="0"/>
          <w:numId w:val="54"/>
        </w:numPr>
        <w:spacing w:line="260" w:lineRule="atLeast"/>
        <w:ind w:left="426"/>
        <w:jc w:val="both"/>
        <w:rPr>
          <w:rFonts w:ascii="Tahoma" w:hAnsi="Tahoma" w:cs="Tahoma"/>
        </w:rPr>
      </w:pPr>
      <w:bookmarkStart w:id="119" w:name="_Hlk180582744"/>
      <w:r w:rsidRPr="0075066C">
        <w:rPr>
          <w:rFonts w:ascii="Tahoma" w:hAnsi="Tahoma" w:cs="Tahoma"/>
        </w:rPr>
        <w:t>Acta de aprobación de Evaluación de medio término. (</w:t>
      </w:r>
      <w:r w:rsidRPr="0075066C">
        <w:rPr>
          <w:rFonts w:ascii="Tahoma" w:hAnsi="Tahoma" w:cs="Tahoma"/>
          <w:color w:val="000000"/>
        </w:rPr>
        <w:t>El Acta de aprobación deberá ser suscrito por el Fiscal del Proyecto, Entidad Ejecutora e Inspectoría</w:t>
      </w:r>
      <w:r w:rsidRPr="0075066C">
        <w:rPr>
          <w:rFonts w:ascii="Tahoma" w:hAnsi="Tahoma" w:cs="Tahoma"/>
        </w:rPr>
        <w:t>).</w:t>
      </w:r>
    </w:p>
    <w:p w14:paraId="3D9BF29A" w14:textId="77777777" w:rsidR="005B29F0" w:rsidRPr="0075066C" w:rsidRDefault="005B29F0" w:rsidP="005B29F0">
      <w:pPr>
        <w:numPr>
          <w:ilvl w:val="0"/>
          <w:numId w:val="54"/>
        </w:numPr>
        <w:ind w:left="426"/>
        <w:jc w:val="both"/>
        <w:rPr>
          <w:rFonts w:ascii="Tahoma" w:hAnsi="Tahoma" w:cs="Tahoma"/>
        </w:rPr>
      </w:pPr>
      <w:bookmarkStart w:id="120" w:name="_Hlk179909116"/>
      <w:bookmarkEnd w:id="119"/>
      <w:r w:rsidRPr="0075066C">
        <w:rPr>
          <w:rFonts w:ascii="Tahoma" w:hAnsi="Tahoma" w:cs="Tahoma"/>
        </w:rPr>
        <w:t xml:space="preserve">Acta de aprobación de la Evaluación de medio término, adjuntando el cuadro de Balance final (en medio físico y digital) que se realizó (desde el 30% </w:t>
      </w:r>
      <w:r w:rsidRPr="0075066C">
        <w:rPr>
          <w:rFonts w:ascii="Tahoma" w:hAnsi="Tahoma" w:cs="Tahoma"/>
          <w:lang w:val="es-ES_tradnl"/>
        </w:rPr>
        <w:t xml:space="preserve">hasta el 70% </w:t>
      </w:r>
      <w:r w:rsidRPr="0075066C">
        <w:rPr>
          <w:rFonts w:ascii="Tahoma" w:hAnsi="Tahoma" w:cs="Tahoma"/>
        </w:rPr>
        <w:t>de avance de la ejecución Física del Proyecto).</w:t>
      </w:r>
    </w:p>
    <w:bookmarkEnd w:id="120"/>
    <w:p w14:paraId="22B6C6C7" w14:textId="77777777" w:rsidR="005B29F0" w:rsidRPr="0075066C" w:rsidRDefault="005B29F0" w:rsidP="005B29F0">
      <w:pPr>
        <w:numPr>
          <w:ilvl w:val="0"/>
          <w:numId w:val="54"/>
        </w:numPr>
        <w:spacing w:line="260" w:lineRule="atLeast"/>
        <w:ind w:left="426"/>
        <w:jc w:val="both"/>
        <w:rPr>
          <w:rFonts w:ascii="Tahoma" w:hAnsi="Tahoma" w:cs="Tahoma"/>
        </w:rPr>
      </w:pPr>
      <w:r w:rsidRPr="0075066C">
        <w:rPr>
          <w:rFonts w:ascii="Tahoma" w:hAnsi="Tahoma" w:cs="Tahoma"/>
        </w:rPr>
        <w:t>Lista Final de Beneficiarios con los que cierra el proyecto y las coordenadas geo referenciadas de las viviendas intervenidas, en el sistema de coordenadas WGS 84 (UTM).</w:t>
      </w:r>
    </w:p>
    <w:p w14:paraId="58F4890C" w14:textId="77777777" w:rsidR="005B29F0" w:rsidRPr="0075066C" w:rsidRDefault="005B29F0" w:rsidP="005B29F0">
      <w:pPr>
        <w:numPr>
          <w:ilvl w:val="0"/>
          <w:numId w:val="54"/>
        </w:numPr>
        <w:spacing w:line="260" w:lineRule="atLeast"/>
        <w:ind w:left="426"/>
        <w:jc w:val="both"/>
        <w:rPr>
          <w:rFonts w:ascii="Tahoma" w:hAnsi="Tahoma" w:cs="Tahoma"/>
        </w:rPr>
      </w:pPr>
      <w:r w:rsidRPr="0075066C">
        <w:rPr>
          <w:rFonts w:ascii="Tahoma" w:hAnsi="Tahoma" w:cs="Tahoma"/>
        </w:rPr>
        <w:t>Original de Nota de Instrucción de cierre de Almacenes del Inspector a la Entidad Ejecutora y Original del Acta de Cierre de Almacenes.</w:t>
      </w:r>
    </w:p>
    <w:p w14:paraId="383A7983" w14:textId="77777777" w:rsidR="005B29F0" w:rsidRPr="0075066C" w:rsidRDefault="005B29F0" w:rsidP="005B29F0">
      <w:pPr>
        <w:numPr>
          <w:ilvl w:val="0"/>
          <w:numId w:val="54"/>
        </w:numPr>
        <w:spacing w:line="260" w:lineRule="atLeast"/>
        <w:ind w:left="426"/>
        <w:jc w:val="both"/>
        <w:rPr>
          <w:rFonts w:ascii="Tahoma" w:hAnsi="Tahoma" w:cs="Tahoma"/>
        </w:rPr>
      </w:pPr>
      <w:r w:rsidRPr="0075066C">
        <w:rPr>
          <w:rFonts w:ascii="Tahoma" w:hAnsi="Tahoma" w:cs="Tahoma"/>
        </w:rPr>
        <w:t>Planilla de entrega de materiales de construcción por familia beneficiaria, correspondiente al último periodo.</w:t>
      </w:r>
    </w:p>
    <w:p w14:paraId="36545C80" w14:textId="77777777" w:rsidR="005B29F0" w:rsidRPr="0075066C" w:rsidRDefault="005B29F0" w:rsidP="005B29F0">
      <w:pPr>
        <w:numPr>
          <w:ilvl w:val="0"/>
          <w:numId w:val="54"/>
        </w:numPr>
        <w:spacing w:line="260" w:lineRule="atLeast"/>
        <w:ind w:left="426"/>
        <w:jc w:val="both"/>
        <w:rPr>
          <w:rFonts w:ascii="Tahoma" w:hAnsi="Tahoma" w:cs="Tahoma"/>
        </w:rPr>
      </w:pPr>
      <w:r w:rsidRPr="0075066C">
        <w:rPr>
          <w:rFonts w:ascii="Tahoma" w:hAnsi="Tahoma" w:cs="Tahoma"/>
        </w:rPr>
        <w:t>Balance de cierre de almacén que verifique las cantidades finales de materiales de construcción adquiridos para el proyecto.</w:t>
      </w:r>
    </w:p>
    <w:p w14:paraId="5D6D6008" w14:textId="77777777" w:rsidR="005B29F0" w:rsidRPr="0075066C" w:rsidRDefault="005B29F0" w:rsidP="005B29F0">
      <w:pPr>
        <w:numPr>
          <w:ilvl w:val="0"/>
          <w:numId w:val="54"/>
        </w:numPr>
        <w:spacing w:line="260" w:lineRule="atLeast"/>
        <w:ind w:left="426"/>
        <w:jc w:val="both"/>
        <w:rPr>
          <w:rFonts w:ascii="Tahoma" w:hAnsi="Tahoma" w:cs="Tahoma"/>
        </w:rPr>
      </w:pPr>
      <w:r w:rsidRPr="0075066C">
        <w:rPr>
          <w:rFonts w:ascii="Tahoma" w:hAnsi="Tahoma" w:cs="Tahoma"/>
        </w:rPr>
        <w:lastRenderedPageBreak/>
        <w:t>Kardex de ingreso y salida del material en el almacén (control de materiales de construcción en almacén correspondientes al periodo)</w:t>
      </w:r>
    </w:p>
    <w:p w14:paraId="480A0253" w14:textId="77777777" w:rsidR="005B29F0" w:rsidRPr="0075066C" w:rsidRDefault="005B29F0" w:rsidP="005B29F0">
      <w:pPr>
        <w:numPr>
          <w:ilvl w:val="0"/>
          <w:numId w:val="54"/>
        </w:numPr>
        <w:spacing w:line="260" w:lineRule="atLeast"/>
        <w:ind w:left="426"/>
        <w:jc w:val="both"/>
        <w:rPr>
          <w:rFonts w:ascii="Tahoma" w:hAnsi="Tahoma" w:cs="Tahoma"/>
        </w:rPr>
      </w:pPr>
      <w:r w:rsidRPr="0075066C">
        <w:rPr>
          <w:rFonts w:ascii="Tahoma" w:hAnsi="Tahoma" w:cs="Tahoma"/>
        </w:rPr>
        <w:t>Matriz de seguimiento físico que refleje el avance porcentual por cada ítem ejecutado en las viviendas y el avance físico total requerido para el presente producto. (100%)</w:t>
      </w:r>
    </w:p>
    <w:p w14:paraId="430807D0" w14:textId="77777777" w:rsidR="005B29F0" w:rsidRPr="0075066C" w:rsidRDefault="005B29F0" w:rsidP="005B29F0">
      <w:pPr>
        <w:numPr>
          <w:ilvl w:val="0"/>
          <w:numId w:val="54"/>
        </w:numPr>
        <w:spacing w:line="260" w:lineRule="atLeast"/>
        <w:ind w:left="426"/>
        <w:jc w:val="both"/>
        <w:rPr>
          <w:rFonts w:ascii="Tahoma" w:hAnsi="Tahoma" w:cs="Tahoma"/>
        </w:rPr>
      </w:pPr>
      <w:r w:rsidRPr="0075066C">
        <w:rPr>
          <w:rFonts w:ascii="Tahoma" w:hAnsi="Tahoma" w:cs="Tahoma"/>
        </w:rPr>
        <w:t>Presentación del Acta de R</w:t>
      </w:r>
      <w:proofErr w:type="spellStart"/>
      <w:r w:rsidRPr="0075066C">
        <w:rPr>
          <w:rFonts w:ascii="Tahoma" w:hAnsi="Tahoma" w:cs="Tahoma"/>
          <w:lang w:val="es-ES_tradnl"/>
        </w:rPr>
        <w:t>ecepción</w:t>
      </w:r>
      <w:proofErr w:type="spellEnd"/>
      <w:r w:rsidRPr="0075066C">
        <w:rPr>
          <w:rFonts w:ascii="Tahoma" w:hAnsi="Tahoma" w:cs="Tahoma"/>
          <w:lang w:val="es-ES_tradnl"/>
        </w:rPr>
        <w:t xml:space="preserve"> </w:t>
      </w:r>
      <w:r w:rsidRPr="0075066C">
        <w:rPr>
          <w:rFonts w:ascii="Tahoma" w:hAnsi="Tahoma" w:cs="Tahoma"/>
        </w:rPr>
        <w:t>Provisional del proyecto (3 ejemplares en original)</w:t>
      </w:r>
    </w:p>
    <w:p w14:paraId="2620925A" w14:textId="77777777" w:rsidR="005B29F0" w:rsidRPr="0075066C" w:rsidRDefault="005B29F0" w:rsidP="005B29F0">
      <w:pPr>
        <w:numPr>
          <w:ilvl w:val="0"/>
          <w:numId w:val="54"/>
        </w:numPr>
        <w:spacing w:line="260" w:lineRule="atLeast"/>
        <w:ind w:left="426"/>
        <w:jc w:val="both"/>
        <w:rPr>
          <w:rFonts w:ascii="Tahoma" w:hAnsi="Tahoma" w:cs="Tahoma"/>
        </w:rPr>
      </w:pPr>
      <w:r w:rsidRPr="0075066C">
        <w:rPr>
          <w:rFonts w:ascii="Tahoma" w:hAnsi="Tahoma" w:cs="Tahoma"/>
        </w:rPr>
        <w:t>Ficha Técnica con memoria fotográfica en formato físico y digital que demuestre el porcentaje de avance por vivienda.</w:t>
      </w:r>
    </w:p>
    <w:p w14:paraId="4A9B4DBA" w14:textId="77777777" w:rsidR="005B29F0" w:rsidRPr="0075066C" w:rsidRDefault="005B29F0" w:rsidP="005B29F0">
      <w:pPr>
        <w:spacing w:line="260" w:lineRule="atLeast"/>
        <w:ind w:left="1"/>
        <w:contextualSpacing/>
        <w:jc w:val="both"/>
        <w:rPr>
          <w:rFonts w:ascii="Tahoma" w:hAnsi="Tahoma" w:cs="Tahoma"/>
          <w:lang w:val="es-ES_tradnl"/>
        </w:rPr>
      </w:pPr>
      <w:r w:rsidRPr="0075066C">
        <w:rPr>
          <w:rFonts w:ascii="Tahoma" w:hAnsi="Tahoma" w:cs="Tahoma"/>
          <w:lang w:val="es-ES_tradnl"/>
        </w:rPr>
        <w:t>Al incumplimiento de los puntos anteriormente señalados el producto no deberá ser aprobado por parte de la Inspectoría.</w:t>
      </w:r>
    </w:p>
    <w:p w14:paraId="4301B9E7" w14:textId="77777777" w:rsidR="005B29F0" w:rsidRPr="0075066C" w:rsidRDefault="005B29F0" w:rsidP="005B29F0">
      <w:pPr>
        <w:spacing w:line="260" w:lineRule="atLeast"/>
        <w:ind w:left="1"/>
        <w:contextualSpacing/>
        <w:jc w:val="both"/>
        <w:rPr>
          <w:rFonts w:ascii="Tahoma" w:hAnsi="Tahoma" w:cs="Tahoma"/>
          <w:lang w:val="es-ES_tradnl"/>
        </w:rPr>
      </w:pPr>
      <w:bookmarkStart w:id="121" w:name="_Hlk146908551"/>
      <w:r w:rsidRPr="0075066C">
        <w:rPr>
          <w:rFonts w:ascii="Tahoma" w:hAnsi="Tahoma" w:cs="Tahoma"/>
        </w:rPr>
        <w:t>Se debe mencionar que, una vez entregado el penúltimo producto se dará inicio al periodo contractual del plazo para el ultimo producto.</w:t>
      </w:r>
    </w:p>
    <w:bookmarkEnd w:id="121"/>
    <w:p w14:paraId="3445AAE3" w14:textId="77777777" w:rsidR="005B29F0" w:rsidRPr="0075066C" w:rsidRDefault="005B29F0" w:rsidP="005B29F0">
      <w:pPr>
        <w:spacing w:line="260" w:lineRule="atLeast"/>
        <w:ind w:left="426"/>
        <w:rPr>
          <w:rFonts w:ascii="Tahoma" w:hAnsi="Tahoma" w:cs="Tahoma"/>
          <w:lang w:val="es-ES_tradnl"/>
        </w:rPr>
      </w:pPr>
    </w:p>
    <w:p w14:paraId="6FB98361" w14:textId="77777777" w:rsidR="005B29F0" w:rsidRPr="0075066C" w:rsidRDefault="005B29F0" w:rsidP="005B29F0">
      <w:pPr>
        <w:spacing w:line="260" w:lineRule="atLeast"/>
        <w:contextualSpacing/>
        <w:jc w:val="both"/>
        <w:rPr>
          <w:rFonts w:ascii="Tahoma" w:hAnsi="Tahoma" w:cs="Tahoma"/>
          <w:b/>
          <w:bCs/>
          <w:lang w:val="es-ES_tradnl"/>
        </w:rPr>
      </w:pPr>
      <w:r w:rsidRPr="0075066C">
        <w:rPr>
          <w:rFonts w:ascii="Tahoma" w:hAnsi="Tahoma" w:cs="Tahoma"/>
          <w:b/>
          <w:bCs/>
          <w:lang w:val="es-ES_tradnl"/>
        </w:rPr>
        <w:t xml:space="preserve">PRODUCTO 4 - INFORME DEL PRODUCTO FINAL </w:t>
      </w:r>
    </w:p>
    <w:p w14:paraId="3AF213EE" w14:textId="77777777" w:rsidR="005B29F0" w:rsidRPr="0075066C" w:rsidRDefault="005B29F0" w:rsidP="005B29F0">
      <w:pPr>
        <w:spacing w:line="260" w:lineRule="atLeast"/>
        <w:jc w:val="both"/>
        <w:rPr>
          <w:rFonts w:ascii="Tahoma" w:hAnsi="Tahoma" w:cs="Tahoma"/>
          <w:lang w:val="es-ES_tradnl"/>
        </w:rPr>
      </w:pPr>
      <w:r w:rsidRPr="0075066C">
        <w:rPr>
          <w:rFonts w:ascii="Tahoma" w:hAnsi="Tahoma" w:cs="Tahoma"/>
          <w:lang w:val="es-ES_tradnl"/>
        </w:rPr>
        <w:t>Por la particularidad de la presente consultoría, donde se encuentra inserto el componente de ejecución de viviendas sociales, para la presentación del presente producto se realizarán las siguientes consideraciones que son de cumplimiento obligatorio:</w:t>
      </w:r>
    </w:p>
    <w:p w14:paraId="73F35651" w14:textId="77777777" w:rsidR="005B29F0" w:rsidRPr="0075066C" w:rsidRDefault="005B29F0" w:rsidP="005B29F0">
      <w:pPr>
        <w:spacing w:line="260" w:lineRule="atLeast"/>
        <w:jc w:val="both"/>
        <w:rPr>
          <w:rFonts w:ascii="Tahoma" w:hAnsi="Tahoma" w:cs="Tahoma"/>
          <w:szCs w:val="16"/>
          <w:lang w:val="es-ES_tradnl"/>
        </w:rPr>
      </w:pPr>
      <w:r w:rsidRPr="0075066C">
        <w:rPr>
          <w:rFonts w:ascii="Tahoma" w:hAnsi="Tahoma" w:cs="Tahoma"/>
          <w:szCs w:val="16"/>
          <w:lang w:val="es-ES_tradnl"/>
        </w:rPr>
        <w:t xml:space="preserve">Posterior a la fecha de </w:t>
      </w:r>
      <w:r w:rsidRPr="0075066C">
        <w:rPr>
          <w:rFonts w:ascii="Tahoma" w:hAnsi="Tahoma" w:cs="Tahoma"/>
          <w:lang w:val="es-ES_tradnl"/>
        </w:rPr>
        <w:t xml:space="preserve">Recepción </w:t>
      </w:r>
      <w:r w:rsidRPr="0075066C">
        <w:rPr>
          <w:rFonts w:ascii="Tahoma" w:hAnsi="Tahoma" w:cs="Tahoma"/>
          <w:szCs w:val="16"/>
          <w:lang w:val="es-ES_tradnl"/>
        </w:rPr>
        <w:t xml:space="preserve">Provisional (conclusión real) de las viviendas sociales y en el plazo establecido por la Comisión de Recepción, la </w:t>
      </w:r>
      <w:r w:rsidRPr="0075066C">
        <w:rPr>
          <w:rFonts w:ascii="Tahoma" w:hAnsi="Tahoma" w:cs="Tahoma"/>
          <w:szCs w:val="16"/>
        </w:rPr>
        <w:t xml:space="preserve">Entidad Ejecutora </w:t>
      </w:r>
      <w:r w:rsidRPr="0075066C">
        <w:rPr>
          <w:rFonts w:ascii="Tahoma" w:hAnsi="Tahoma" w:cs="Tahoma"/>
          <w:szCs w:val="16"/>
          <w:lang w:val="es-ES_tradnl"/>
        </w:rPr>
        <w:t xml:space="preserve">deberá verificar que las observaciones señaladas en la </w:t>
      </w:r>
      <w:r w:rsidRPr="0075066C">
        <w:rPr>
          <w:rFonts w:ascii="Tahoma" w:hAnsi="Tahoma" w:cs="Tahoma"/>
          <w:bCs/>
          <w:color w:val="000000"/>
          <w:szCs w:val="16"/>
          <w:lang w:val="es-ES_tradnl"/>
        </w:rPr>
        <w:t>Recepción P</w:t>
      </w:r>
      <w:r w:rsidRPr="0075066C">
        <w:rPr>
          <w:rFonts w:ascii="Tahoma" w:hAnsi="Tahoma" w:cs="Tahoma"/>
          <w:szCs w:val="16"/>
          <w:lang w:val="es-ES_tradnl"/>
        </w:rPr>
        <w:t xml:space="preserve">rovisional, han sido subsanadas por los beneficiarios con el apoyo y asistencia técnica de la Entidad Ejecutora y se procederá con la </w:t>
      </w:r>
      <w:r w:rsidRPr="0075066C">
        <w:rPr>
          <w:rFonts w:ascii="Tahoma" w:hAnsi="Tahoma" w:cs="Tahoma"/>
          <w:b/>
          <w:szCs w:val="16"/>
          <w:lang w:val="es-ES_tradnl"/>
        </w:rPr>
        <w:t>RECEPCIÓN DEFINITIVA</w:t>
      </w:r>
      <w:r w:rsidRPr="0075066C">
        <w:rPr>
          <w:rFonts w:ascii="Tahoma" w:hAnsi="Tahoma" w:cs="Tahoma"/>
          <w:szCs w:val="16"/>
          <w:lang w:val="es-ES_tradnl"/>
        </w:rPr>
        <w:t xml:space="preserve"> de las viviendas sociales que son el requisito para la presentación del producto final, además de cumplir con los otros requisitos señalados para la entrega del producto.</w:t>
      </w:r>
    </w:p>
    <w:p w14:paraId="59435EDB" w14:textId="77777777" w:rsidR="005B29F0" w:rsidRPr="0075066C" w:rsidRDefault="005B29F0" w:rsidP="005B29F0">
      <w:pPr>
        <w:spacing w:line="260" w:lineRule="atLeast"/>
        <w:jc w:val="both"/>
        <w:rPr>
          <w:rFonts w:ascii="Tahoma" w:hAnsi="Tahoma" w:cs="Tahoma"/>
          <w:szCs w:val="16"/>
          <w:lang w:val="es-ES_tradnl"/>
        </w:rPr>
      </w:pPr>
    </w:p>
    <w:p w14:paraId="089AD419" w14:textId="77777777" w:rsidR="005B29F0" w:rsidRPr="0075066C" w:rsidRDefault="005B29F0" w:rsidP="005B29F0">
      <w:pPr>
        <w:jc w:val="both"/>
        <w:rPr>
          <w:rFonts w:ascii="Tahoma" w:hAnsi="Tahoma" w:cs="Tahoma"/>
          <w:lang w:eastAsia="es-ES"/>
        </w:rPr>
      </w:pPr>
      <w:bookmarkStart w:id="122" w:name="_Hlk158993268"/>
      <w:r w:rsidRPr="0075066C">
        <w:rPr>
          <w:rFonts w:ascii="Tahoma" w:hAnsi="Tahoma" w:cs="Tahoma"/>
          <w:color w:val="000000"/>
          <w:szCs w:val="16"/>
          <w:lang w:val="es-ES_tradnl"/>
        </w:rPr>
        <w:t xml:space="preserve">La Entidad Ejecutora deberá solicitar la </w:t>
      </w:r>
      <w:r w:rsidRPr="0075066C">
        <w:rPr>
          <w:rFonts w:ascii="Tahoma" w:hAnsi="Tahoma" w:cs="Tahoma"/>
          <w:b/>
          <w:szCs w:val="16"/>
          <w:lang w:val="es-ES_tradnl"/>
        </w:rPr>
        <w:t xml:space="preserve">RECEPCIÓN </w:t>
      </w:r>
      <w:r w:rsidRPr="0075066C">
        <w:rPr>
          <w:rFonts w:ascii="Tahoma" w:hAnsi="Tahoma" w:cs="Tahoma"/>
          <w:b/>
          <w:bCs/>
          <w:color w:val="000000"/>
          <w:szCs w:val="16"/>
          <w:lang w:val="es-ES_tradnl"/>
        </w:rPr>
        <w:t>DEFINITIVA</w:t>
      </w:r>
      <w:r w:rsidRPr="0075066C">
        <w:rPr>
          <w:rFonts w:ascii="Tahoma" w:hAnsi="Tahoma" w:cs="Tahoma"/>
          <w:color w:val="000000"/>
          <w:szCs w:val="16"/>
          <w:lang w:val="es-ES_tradnl"/>
        </w:rPr>
        <w:t xml:space="preserve"> de las Viviendas Sociales al Inspector del Proyecto en un plazo máximo de </w:t>
      </w:r>
      <w:r w:rsidRPr="0075066C">
        <w:rPr>
          <w:rFonts w:ascii="Tahoma" w:hAnsi="Tahoma" w:cs="Tahoma"/>
          <w:b/>
          <w:szCs w:val="16"/>
          <w:lang w:val="es-ES_tradnl"/>
        </w:rPr>
        <w:t xml:space="preserve">cinco (5) </w:t>
      </w:r>
      <w:r w:rsidRPr="0075066C">
        <w:rPr>
          <w:rFonts w:ascii="Tahoma" w:hAnsi="Tahoma" w:cs="Tahoma"/>
          <w:b/>
          <w:color w:val="000000"/>
          <w:szCs w:val="16"/>
          <w:lang w:val="es-ES_tradnl"/>
        </w:rPr>
        <w:t xml:space="preserve">días calendario </w:t>
      </w:r>
      <w:r w:rsidRPr="0075066C">
        <w:rPr>
          <w:rFonts w:ascii="Tahoma" w:hAnsi="Tahoma" w:cs="Tahoma"/>
          <w:bCs/>
          <w:color w:val="000000"/>
          <w:szCs w:val="16"/>
          <w:lang w:val="es-ES_tradnl"/>
        </w:rPr>
        <w:t xml:space="preserve">de anticipación al cumplimiento del plazo </w:t>
      </w:r>
      <w:r w:rsidRPr="006A36D7">
        <w:rPr>
          <w:rFonts w:ascii="Tahoma" w:hAnsi="Tahoma" w:cs="Tahoma"/>
          <w:bCs/>
          <w:color w:val="3333FF"/>
          <w:szCs w:val="16"/>
          <w:lang w:val="es-ES_tradnl"/>
        </w:rPr>
        <w:t xml:space="preserve">para la </w:t>
      </w:r>
      <w:r w:rsidRPr="0075066C">
        <w:rPr>
          <w:rFonts w:ascii="Tahoma" w:hAnsi="Tahoma" w:cs="Tahoma"/>
          <w:bCs/>
          <w:color w:val="000000"/>
          <w:szCs w:val="16"/>
          <w:lang w:val="es-ES_tradnl"/>
        </w:rPr>
        <w:t>Recepción Definitiva</w:t>
      </w:r>
      <w:r w:rsidRPr="0075066C">
        <w:rPr>
          <w:rFonts w:ascii="Tahoma" w:hAnsi="Tahoma" w:cs="Tahoma"/>
          <w:color w:val="000000"/>
          <w:szCs w:val="16"/>
          <w:lang w:val="es-ES_tradnl"/>
        </w:rPr>
        <w:t>, el Inspector deberá revisar y validar la solicitud,</w:t>
      </w:r>
      <w:r w:rsidRPr="0075066C">
        <w:rPr>
          <w:rFonts w:ascii="Tahoma" w:hAnsi="Tahoma" w:cs="Tahoma"/>
          <w:b/>
          <w:color w:val="000000"/>
          <w:szCs w:val="16"/>
          <w:lang w:val="es-ES_tradnl"/>
        </w:rPr>
        <w:t xml:space="preserve"> </w:t>
      </w:r>
      <w:r w:rsidRPr="0075066C">
        <w:rPr>
          <w:rFonts w:ascii="Tahoma" w:hAnsi="Tahoma" w:cs="Tahoma"/>
          <w:color w:val="000000"/>
          <w:szCs w:val="16"/>
          <w:lang w:val="es-ES_tradnl"/>
        </w:rPr>
        <w:t xml:space="preserve">debiendo remitir la nota de solicitud de </w:t>
      </w:r>
      <w:r w:rsidRPr="0075066C">
        <w:rPr>
          <w:rFonts w:ascii="Tahoma" w:hAnsi="Tahoma" w:cs="Tahoma"/>
          <w:bCs/>
          <w:color w:val="000000"/>
          <w:szCs w:val="16"/>
          <w:lang w:val="es-ES_tradnl"/>
        </w:rPr>
        <w:t xml:space="preserve">Recepción </w:t>
      </w:r>
      <w:r w:rsidRPr="0075066C">
        <w:rPr>
          <w:rFonts w:ascii="Tahoma" w:hAnsi="Tahoma" w:cs="Tahoma"/>
          <w:color w:val="000000"/>
          <w:szCs w:val="16"/>
          <w:lang w:val="es-ES_tradnl"/>
        </w:rPr>
        <w:t xml:space="preserve">Definitiva a la AEVIVIENDA en un plazo máximo de </w:t>
      </w:r>
      <w:bookmarkStart w:id="123" w:name="_Hlk158887966"/>
      <w:r w:rsidRPr="0075066C">
        <w:rPr>
          <w:rFonts w:ascii="Tahoma" w:hAnsi="Tahoma" w:cs="Tahoma"/>
          <w:b/>
          <w:bCs/>
          <w:color w:val="000000"/>
          <w:szCs w:val="16"/>
          <w:lang w:val="es-ES_tradnl"/>
        </w:rPr>
        <w:t>dos (2) días calendario</w:t>
      </w:r>
      <w:r w:rsidRPr="0075066C">
        <w:rPr>
          <w:rFonts w:ascii="Tahoma" w:hAnsi="Tahoma" w:cs="Tahoma"/>
          <w:color w:val="000000"/>
          <w:szCs w:val="16"/>
          <w:lang w:val="es-ES_tradnl"/>
        </w:rPr>
        <w:t xml:space="preserve"> </w:t>
      </w:r>
      <w:bookmarkStart w:id="124" w:name="_Hlk158887989"/>
      <w:bookmarkEnd w:id="123"/>
      <w:r w:rsidRPr="0075066C">
        <w:rPr>
          <w:rFonts w:ascii="Tahoma" w:hAnsi="Tahoma" w:cs="Tahoma"/>
          <w:color w:val="000000"/>
          <w:szCs w:val="16"/>
          <w:lang w:val="es-ES_tradnl"/>
        </w:rPr>
        <w:t>posteriores a la recepción de la solicitud</w:t>
      </w:r>
      <w:bookmarkEnd w:id="124"/>
      <w:r w:rsidRPr="0075066C">
        <w:rPr>
          <w:rFonts w:ascii="Tahoma" w:hAnsi="Tahoma" w:cs="Tahoma"/>
          <w:color w:val="000000"/>
          <w:szCs w:val="16"/>
          <w:lang w:val="es-ES_tradnl"/>
        </w:rPr>
        <w:t xml:space="preserve">. </w:t>
      </w:r>
      <w:r w:rsidRPr="0075066C">
        <w:rPr>
          <w:rFonts w:ascii="Tahoma" w:hAnsi="Tahoma" w:cs="Tahoma"/>
          <w:lang w:eastAsia="es-ES"/>
        </w:rPr>
        <w:t xml:space="preserve">El Fiscal del Proyecto deberá solicitar la conformación de la comisión de recepción del Proyecto, debiendo llevarse a cabo el acto de </w:t>
      </w:r>
      <w:r w:rsidRPr="0075066C">
        <w:rPr>
          <w:rFonts w:ascii="Tahoma" w:hAnsi="Tahoma" w:cs="Tahoma"/>
          <w:bCs/>
          <w:color w:val="000000"/>
          <w:szCs w:val="16"/>
          <w:lang w:val="es-ES_tradnl"/>
        </w:rPr>
        <w:t xml:space="preserve">Recepción </w:t>
      </w:r>
      <w:r w:rsidRPr="0075066C">
        <w:rPr>
          <w:rFonts w:ascii="Tahoma" w:hAnsi="Tahoma" w:cs="Tahoma"/>
          <w:lang w:eastAsia="es-ES"/>
        </w:rPr>
        <w:t>Definitiva hasta la fecha establecida en el cronograma.</w:t>
      </w:r>
    </w:p>
    <w:bookmarkEnd w:id="122"/>
    <w:p w14:paraId="36C78312" w14:textId="77777777" w:rsidR="005B29F0" w:rsidRPr="0075066C" w:rsidRDefault="005B29F0" w:rsidP="005B29F0">
      <w:pPr>
        <w:spacing w:line="260" w:lineRule="atLeast"/>
        <w:jc w:val="both"/>
        <w:rPr>
          <w:rFonts w:ascii="Tahoma" w:hAnsi="Tahoma" w:cs="Tahoma"/>
          <w:color w:val="000000"/>
          <w:szCs w:val="16"/>
          <w:lang w:val="es-ES_tradnl"/>
        </w:rPr>
      </w:pPr>
    </w:p>
    <w:p w14:paraId="1EFC2807" w14:textId="77777777" w:rsidR="005B29F0" w:rsidRPr="0075066C" w:rsidRDefault="005B29F0" w:rsidP="005B29F0">
      <w:pPr>
        <w:spacing w:line="260" w:lineRule="atLeast"/>
        <w:jc w:val="both"/>
        <w:rPr>
          <w:rFonts w:ascii="Tahoma" w:hAnsi="Tahoma" w:cs="Tahoma"/>
          <w:szCs w:val="16"/>
          <w:lang w:val="es-ES_tradnl"/>
        </w:rPr>
      </w:pPr>
      <w:r w:rsidRPr="0075066C">
        <w:rPr>
          <w:rFonts w:ascii="Tahoma" w:hAnsi="Tahoma" w:cs="Tahoma"/>
          <w:szCs w:val="16"/>
          <w:lang w:val="es-ES_tradnl"/>
        </w:rPr>
        <w:t xml:space="preserve">En caso que la Comisión de Recepción rechazará la </w:t>
      </w:r>
      <w:r w:rsidRPr="0075066C">
        <w:rPr>
          <w:rFonts w:ascii="Tahoma" w:hAnsi="Tahoma" w:cs="Tahoma"/>
          <w:b/>
          <w:szCs w:val="16"/>
          <w:lang w:val="es-ES_tradnl"/>
        </w:rPr>
        <w:t xml:space="preserve">RECEPCIÓN DEFINITIVA </w:t>
      </w:r>
      <w:r w:rsidRPr="0075066C">
        <w:rPr>
          <w:rFonts w:ascii="Tahoma" w:hAnsi="Tahoma" w:cs="Tahoma"/>
          <w:szCs w:val="16"/>
          <w:lang w:val="es-ES_tradnl"/>
        </w:rPr>
        <w:t>del proyecto, se aplicará las multas correspondientes por incumplimiento al plazo de presentación del producto.</w:t>
      </w:r>
    </w:p>
    <w:p w14:paraId="4A9849E4" w14:textId="77777777" w:rsidR="005B29F0" w:rsidRPr="0075066C" w:rsidRDefault="005B29F0" w:rsidP="005B29F0">
      <w:pPr>
        <w:spacing w:line="260" w:lineRule="atLeast"/>
        <w:jc w:val="both"/>
        <w:rPr>
          <w:rFonts w:ascii="Tahoma" w:hAnsi="Tahoma" w:cs="Tahoma"/>
          <w:szCs w:val="16"/>
          <w:lang w:val="es-ES_tradnl"/>
        </w:rPr>
      </w:pPr>
    </w:p>
    <w:p w14:paraId="4F579641" w14:textId="77777777" w:rsidR="005B29F0" w:rsidRPr="0075066C" w:rsidRDefault="005B29F0" w:rsidP="005B29F0">
      <w:pPr>
        <w:tabs>
          <w:tab w:val="left" w:pos="709"/>
        </w:tabs>
        <w:spacing w:line="260" w:lineRule="atLeast"/>
        <w:jc w:val="both"/>
        <w:rPr>
          <w:rFonts w:ascii="Tahoma" w:hAnsi="Tahoma" w:cs="Tahoma"/>
          <w:lang w:val="es-ES_tradnl"/>
        </w:rPr>
      </w:pPr>
      <w:r w:rsidRPr="0075066C">
        <w:rPr>
          <w:rFonts w:ascii="Tahoma" w:hAnsi="Tahoma" w:cs="Tahoma"/>
          <w:lang w:val="es-ES_tradnl"/>
        </w:rPr>
        <w:t>El Producto informe final deberá contener mínimamente el siguiente detalle:</w:t>
      </w:r>
    </w:p>
    <w:p w14:paraId="6E2C2110" w14:textId="77777777" w:rsidR="005B29F0" w:rsidRPr="0075066C" w:rsidRDefault="005B29F0" w:rsidP="005B29F0">
      <w:pPr>
        <w:numPr>
          <w:ilvl w:val="0"/>
          <w:numId w:val="73"/>
        </w:numPr>
        <w:spacing w:line="260" w:lineRule="atLeast"/>
        <w:ind w:left="426" w:hanging="426"/>
        <w:jc w:val="both"/>
        <w:rPr>
          <w:rFonts w:ascii="Tahoma" w:hAnsi="Tahoma" w:cs="Tahoma"/>
          <w:lang w:val="es-ES_tradnl"/>
        </w:rPr>
      </w:pPr>
      <w:r w:rsidRPr="0075066C">
        <w:rPr>
          <w:rFonts w:ascii="Tahoma" w:hAnsi="Tahoma" w:cs="Tahoma"/>
          <w:lang w:val="es-ES_tradnl"/>
        </w:rPr>
        <w:t>Informe Técnico-Social final con memoria fotográfica que detalle las actividades del alcance y los componentes de la consultoría y aspectos más relevantes durante la ejecución del periodo; evaluar de manera general el desempeño de los beneficiarios, debiendo informar (si corresponde) si alguno de los mismos adopto y posee aptitudes y capacidades para la construcción debiendo señalarse la formación en la que sobresale.</w:t>
      </w:r>
    </w:p>
    <w:p w14:paraId="2DFD60C5" w14:textId="77777777" w:rsidR="005B29F0" w:rsidRPr="0075066C" w:rsidRDefault="005B29F0" w:rsidP="005B29F0">
      <w:pPr>
        <w:numPr>
          <w:ilvl w:val="0"/>
          <w:numId w:val="73"/>
        </w:numPr>
        <w:spacing w:line="260" w:lineRule="atLeast"/>
        <w:ind w:left="426" w:hanging="426"/>
        <w:jc w:val="both"/>
        <w:rPr>
          <w:rFonts w:ascii="Tahoma" w:hAnsi="Tahoma" w:cs="Tahoma"/>
          <w:lang w:val="es-ES_tradnl"/>
        </w:rPr>
      </w:pPr>
      <w:r w:rsidRPr="0075066C">
        <w:rPr>
          <w:rFonts w:ascii="Tahoma" w:hAnsi="Tahoma" w:cs="Tahoma"/>
          <w:lang w:val="es-ES_tradnl"/>
        </w:rPr>
        <w:t xml:space="preserve">Carpetas Familiares completas en original con el siguiente contenido mínimo: Caratula de Carpeta, Acuerdo Familiar, Constancia de recepción de materiales de construcción, hoja de seguimiento y asignación de tareas, Planos As </w:t>
      </w:r>
      <w:proofErr w:type="spellStart"/>
      <w:r w:rsidRPr="0075066C">
        <w:rPr>
          <w:rFonts w:ascii="Tahoma" w:hAnsi="Tahoma" w:cs="Tahoma"/>
          <w:lang w:val="es-ES_tradnl"/>
        </w:rPr>
        <w:t>built</w:t>
      </w:r>
      <w:proofErr w:type="spellEnd"/>
      <w:r w:rsidRPr="0075066C">
        <w:rPr>
          <w:rFonts w:ascii="Tahoma" w:hAnsi="Tahoma" w:cs="Tahoma"/>
          <w:lang w:val="es-ES_tradnl"/>
        </w:rPr>
        <w:t xml:space="preserve"> individualizados, respaldados con una memoria fotográfica impresa a colores y en formato digital, consistente en 2 exteriores y 1 de cada ambiente. Además de los siguientes documentos correspondientes al área social: C.I. del titular, conyugue y dependientes que hayan recibido material y los formularios 031 y 034 notificaciones y otros.</w:t>
      </w:r>
    </w:p>
    <w:p w14:paraId="6C762614" w14:textId="77777777" w:rsidR="005B29F0" w:rsidRPr="0075066C" w:rsidRDefault="005B29F0" w:rsidP="005B29F0">
      <w:pPr>
        <w:numPr>
          <w:ilvl w:val="0"/>
          <w:numId w:val="73"/>
        </w:numPr>
        <w:spacing w:line="260" w:lineRule="atLeast"/>
        <w:ind w:left="426" w:hanging="426"/>
        <w:jc w:val="both"/>
        <w:rPr>
          <w:rFonts w:ascii="Tahoma" w:hAnsi="Tahoma" w:cs="Tahoma"/>
          <w:lang w:val="es-ES_tradnl"/>
        </w:rPr>
      </w:pPr>
      <w:bookmarkStart w:id="125" w:name="_Hlk117853558"/>
      <w:r w:rsidRPr="0075066C">
        <w:rPr>
          <w:rFonts w:ascii="Tahoma" w:hAnsi="Tahoma" w:cs="Tahoma"/>
          <w:szCs w:val="16"/>
          <w:lang w:val="es-ES_tradnl"/>
        </w:rPr>
        <w:t xml:space="preserve">Acta de </w:t>
      </w:r>
      <w:r w:rsidRPr="0075066C">
        <w:rPr>
          <w:rFonts w:ascii="Tahoma" w:hAnsi="Tahoma" w:cs="Tahoma"/>
          <w:lang w:val="es-ES_tradnl"/>
        </w:rPr>
        <w:t xml:space="preserve">Recepción </w:t>
      </w:r>
      <w:r w:rsidRPr="0075066C">
        <w:rPr>
          <w:rFonts w:ascii="Tahoma" w:hAnsi="Tahoma" w:cs="Tahoma"/>
          <w:szCs w:val="16"/>
          <w:lang w:val="es-ES_tradnl"/>
        </w:rPr>
        <w:t xml:space="preserve">Definitiva del proyecto (3 ejemplares originales). </w:t>
      </w:r>
    </w:p>
    <w:p w14:paraId="0B9FB62B" w14:textId="77777777" w:rsidR="005B29F0" w:rsidRPr="0075066C" w:rsidRDefault="005B29F0" w:rsidP="005B29F0">
      <w:pPr>
        <w:numPr>
          <w:ilvl w:val="0"/>
          <w:numId w:val="73"/>
        </w:numPr>
        <w:spacing w:line="260" w:lineRule="atLeast"/>
        <w:ind w:left="426" w:hanging="426"/>
        <w:jc w:val="both"/>
        <w:rPr>
          <w:rFonts w:ascii="Tahoma" w:hAnsi="Tahoma" w:cs="Tahoma"/>
          <w:szCs w:val="16"/>
          <w:lang w:val="es-ES_tradnl"/>
        </w:rPr>
      </w:pPr>
      <w:bookmarkStart w:id="126" w:name="_Hlk117853529"/>
      <w:bookmarkEnd w:id="125"/>
      <w:r w:rsidRPr="0075066C">
        <w:rPr>
          <w:rFonts w:ascii="Tahoma" w:hAnsi="Tahoma" w:cs="Tahoma"/>
          <w:szCs w:val="16"/>
          <w:lang w:val="es-ES_tradnl"/>
        </w:rPr>
        <w:t xml:space="preserve">Actas de </w:t>
      </w:r>
      <w:r w:rsidRPr="0075066C">
        <w:rPr>
          <w:rFonts w:ascii="Tahoma" w:hAnsi="Tahoma" w:cs="Tahoma"/>
          <w:lang w:val="es-ES_tradnl"/>
        </w:rPr>
        <w:t xml:space="preserve">Recepción </w:t>
      </w:r>
      <w:r w:rsidRPr="0075066C">
        <w:rPr>
          <w:rFonts w:ascii="Tahoma" w:hAnsi="Tahoma" w:cs="Tahoma"/>
          <w:szCs w:val="16"/>
          <w:lang w:val="es-ES_tradnl"/>
        </w:rPr>
        <w:t xml:space="preserve">Individual a los beneficiarios (3 ejemplares originales más fotocopia de carnet de identidad del titular y del cónyuge vigentes). </w:t>
      </w:r>
    </w:p>
    <w:bookmarkEnd w:id="126"/>
    <w:p w14:paraId="091C4E7D" w14:textId="77777777" w:rsidR="005B29F0" w:rsidRPr="0075066C" w:rsidRDefault="005B29F0" w:rsidP="005B29F0">
      <w:pPr>
        <w:numPr>
          <w:ilvl w:val="0"/>
          <w:numId w:val="73"/>
        </w:numPr>
        <w:spacing w:line="260" w:lineRule="atLeast"/>
        <w:ind w:left="426" w:hanging="426"/>
        <w:jc w:val="both"/>
        <w:rPr>
          <w:rFonts w:ascii="Tahoma" w:hAnsi="Tahoma" w:cs="Tahoma"/>
        </w:rPr>
      </w:pPr>
      <w:r w:rsidRPr="0075066C">
        <w:rPr>
          <w:rFonts w:ascii="Tahoma" w:hAnsi="Tahoma" w:cs="Tahoma"/>
          <w:lang w:val="es-ES_tradnl"/>
        </w:rPr>
        <w:lastRenderedPageBreak/>
        <w:t>Informe de Monitoreo Ambiental del proyecto (Agua, Aire, suelo, biodiversidad, capacitación y limpieza general) que deberá ser llenada y respaldada conforme al modelo y lo establecido en la guía 002 de Monitoreo Ambiental de las Licencias Ambientales regionalizadas de la AEVIVIENDA. En dos ejemplares, uno será enviado a la Oficina Nacional a través de la Dirección Departamental para su posterior remisión a la Autoridad Ambiental Competente y el segundo se mantiene en el presente producto.</w:t>
      </w:r>
    </w:p>
    <w:p w14:paraId="1DFBD419" w14:textId="77777777" w:rsidR="005B29F0" w:rsidRPr="0075066C" w:rsidRDefault="005B29F0" w:rsidP="005B29F0">
      <w:pPr>
        <w:numPr>
          <w:ilvl w:val="0"/>
          <w:numId w:val="73"/>
        </w:numPr>
        <w:spacing w:line="260" w:lineRule="atLeast"/>
        <w:ind w:left="426" w:hanging="426"/>
        <w:jc w:val="both"/>
        <w:rPr>
          <w:rFonts w:ascii="Tahoma" w:hAnsi="Tahoma" w:cs="Tahoma"/>
        </w:rPr>
      </w:pPr>
      <w:r w:rsidRPr="0075066C">
        <w:rPr>
          <w:rFonts w:ascii="Tahoma" w:hAnsi="Tahoma" w:cs="Tahoma"/>
          <w:lang w:val="es-ES_tradnl"/>
        </w:rPr>
        <w:t xml:space="preserve">Formularios Registro Único de Beneficiarios (RUB) llenados con datos de cada familia beneficiaria al final del proyecto, en los términos que determine la AEVIVIENDA una vez aceptada la </w:t>
      </w:r>
      <w:r w:rsidRPr="0075066C">
        <w:rPr>
          <w:rFonts w:ascii="Tahoma" w:hAnsi="Tahoma" w:cs="Tahoma"/>
          <w:bCs/>
          <w:color w:val="000000"/>
          <w:szCs w:val="16"/>
          <w:lang w:val="es-ES_tradnl"/>
        </w:rPr>
        <w:t xml:space="preserve">Recepción </w:t>
      </w:r>
      <w:r w:rsidRPr="0075066C">
        <w:rPr>
          <w:rFonts w:ascii="Tahoma" w:hAnsi="Tahoma" w:cs="Tahoma"/>
          <w:lang w:val="es-ES_tradnl"/>
        </w:rPr>
        <w:t>Provisional por la comisión de recepción, en formato digital (Llenar los datos de cada familia beneficiaria utilizando el aplicativo móvil AEVIVIENDA para el Registro Único de Beneficiario (RUB) y solicitar al Personal de Seguimiento Social de la AEVIVIENDA, se le extienda un ejemplar del formulario – solicitar para presentar en el producto final).</w:t>
      </w:r>
    </w:p>
    <w:p w14:paraId="61048FE2" w14:textId="77777777" w:rsidR="005B29F0" w:rsidRPr="0075066C" w:rsidRDefault="005B29F0" w:rsidP="005B29F0">
      <w:pPr>
        <w:numPr>
          <w:ilvl w:val="0"/>
          <w:numId w:val="73"/>
        </w:numPr>
        <w:spacing w:line="260" w:lineRule="atLeast"/>
        <w:ind w:left="426" w:hanging="426"/>
        <w:jc w:val="both"/>
        <w:rPr>
          <w:rFonts w:ascii="Tahoma" w:hAnsi="Tahoma" w:cs="Tahoma"/>
        </w:rPr>
      </w:pPr>
      <w:r w:rsidRPr="0075066C">
        <w:rPr>
          <w:rFonts w:ascii="Tahoma" w:hAnsi="Tahoma" w:cs="Tahoma"/>
        </w:rPr>
        <w:t>Lista final de beneficiarios extraído del sistema SIGES (Reporte Cierre de Proyecto), el cual deberá ser solicitado al Personal de Seguimiento Social de la AEVIVIENDA. (solicitar para presentar en el producto final).</w:t>
      </w:r>
    </w:p>
    <w:p w14:paraId="0710B1EA" w14:textId="77777777" w:rsidR="005B29F0" w:rsidRPr="0075066C" w:rsidRDefault="005B29F0" w:rsidP="005B29F0">
      <w:pPr>
        <w:tabs>
          <w:tab w:val="left" w:pos="1260"/>
        </w:tabs>
        <w:spacing w:line="260" w:lineRule="atLeast"/>
        <w:jc w:val="both"/>
        <w:rPr>
          <w:rFonts w:ascii="Tahoma" w:hAnsi="Tahoma" w:cs="Tahoma"/>
          <w:i/>
          <w:color w:val="FF0000"/>
        </w:rPr>
      </w:pPr>
    </w:p>
    <w:p w14:paraId="26860532" w14:textId="77777777" w:rsidR="005B29F0" w:rsidRPr="0075066C" w:rsidRDefault="005B29F0" w:rsidP="005B29F0">
      <w:pPr>
        <w:spacing w:line="260" w:lineRule="atLeast"/>
        <w:jc w:val="both"/>
        <w:rPr>
          <w:rFonts w:ascii="Tahoma" w:hAnsi="Tahoma" w:cs="Tahoma"/>
          <w:b/>
          <w:sz w:val="24"/>
          <w:u w:val="single"/>
          <w:lang w:val="es-ES_tradnl"/>
        </w:rPr>
      </w:pPr>
      <w:r w:rsidRPr="0075066C">
        <w:rPr>
          <w:rFonts w:ascii="Tahoma" w:hAnsi="Tahoma" w:cs="Tahoma"/>
        </w:rPr>
        <w:t>Al incumplimiento de los puntos anteriormente señalados el producto no deberá ser aprobado por parte de la Inspectoría.</w:t>
      </w:r>
      <w:r w:rsidRPr="0075066C">
        <w:rPr>
          <w:rFonts w:ascii="Tahoma" w:hAnsi="Tahoma" w:cs="Tahoma"/>
          <w:b/>
          <w:sz w:val="24"/>
          <w:u w:val="single"/>
          <w:lang w:val="es-ES_tradnl"/>
        </w:rPr>
        <w:t xml:space="preserve"> </w:t>
      </w:r>
    </w:p>
    <w:p w14:paraId="7E8228ED" w14:textId="77777777" w:rsidR="005B29F0" w:rsidRPr="0075066C" w:rsidRDefault="005B29F0" w:rsidP="005B29F0">
      <w:pPr>
        <w:spacing w:line="260" w:lineRule="atLeast"/>
        <w:rPr>
          <w:rFonts w:ascii="Tahoma" w:hAnsi="Tahoma" w:cs="Tahoma"/>
          <w:b/>
          <w:sz w:val="24"/>
          <w:u w:val="single"/>
          <w:lang w:val="es-ES_tradnl"/>
        </w:rPr>
      </w:pPr>
    </w:p>
    <w:p w14:paraId="6268FD2A" w14:textId="77777777" w:rsidR="005B29F0" w:rsidRPr="0075066C" w:rsidRDefault="005B29F0" w:rsidP="005B29F0">
      <w:pPr>
        <w:rPr>
          <w:rFonts w:ascii="Tahoma" w:hAnsi="Tahoma" w:cs="Tahoma"/>
          <w:b/>
          <w:sz w:val="24"/>
          <w:u w:val="single"/>
          <w:lang w:val="es-ES_tradnl"/>
        </w:rPr>
      </w:pPr>
      <w:r w:rsidRPr="0075066C">
        <w:rPr>
          <w:rFonts w:ascii="Tahoma" w:hAnsi="Tahoma" w:cs="Tahoma"/>
          <w:b/>
          <w:sz w:val="24"/>
          <w:u w:val="single"/>
          <w:lang w:val="es-ES_tradnl"/>
        </w:rPr>
        <w:t>CONDICIONES TÉCNICAS:</w:t>
      </w:r>
    </w:p>
    <w:p w14:paraId="70C511D7" w14:textId="77777777" w:rsidR="005B29F0" w:rsidRPr="0075066C" w:rsidRDefault="005B29F0" w:rsidP="005B29F0">
      <w:pPr>
        <w:keepNext/>
        <w:numPr>
          <w:ilvl w:val="0"/>
          <w:numId w:val="43"/>
        </w:numPr>
        <w:spacing w:before="240" w:after="60"/>
        <w:ind w:left="360" w:hanging="360"/>
        <w:outlineLvl w:val="0"/>
        <w:rPr>
          <w:rFonts w:ascii="Tahoma" w:hAnsi="Tahoma" w:cs="Tahoma"/>
          <w:b/>
          <w:bCs/>
          <w:color w:val="000000"/>
          <w:kern w:val="32"/>
          <w:lang w:val="es-ES_tradnl"/>
        </w:rPr>
      </w:pPr>
      <w:bookmarkStart w:id="127" w:name="_Toc536520830"/>
      <w:bookmarkStart w:id="128" w:name="_Toc71811165"/>
      <w:r w:rsidRPr="0075066C">
        <w:rPr>
          <w:rFonts w:ascii="Tahoma" w:hAnsi="Tahoma" w:cs="Tahoma"/>
          <w:b/>
          <w:bCs/>
          <w:color w:val="000000"/>
          <w:kern w:val="32"/>
          <w:lang w:val="es-ES_tradnl"/>
        </w:rPr>
        <w:t>PERFIL DEL PROPONENTE</w:t>
      </w:r>
      <w:bookmarkEnd w:id="127"/>
      <w:bookmarkEnd w:id="128"/>
    </w:p>
    <w:p w14:paraId="534A6049" w14:textId="77777777" w:rsidR="005B29F0" w:rsidRPr="0075066C" w:rsidRDefault="005B29F0" w:rsidP="005B29F0">
      <w:pPr>
        <w:ind w:firstLine="360"/>
        <w:jc w:val="both"/>
        <w:rPr>
          <w:rFonts w:ascii="Tahoma" w:hAnsi="Tahoma" w:cs="Tahoma"/>
          <w:b/>
          <w:lang w:val="es-ES_tradnl"/>
        </w:rPr>
      </w:pPr>
    </w:p>
    <w:p w14:paraId="675CC209" w14:textId="77777777" w:rsidR="005B29F0" w:rsidRPr="0075066C" w:rsidRDefault="005B29F0" w:rsidP="005B29F0">
      <w:pPr>
        <w:ind w:firstLine="426"/>
        <w:jc w:val="both"/>
        <w:rPr>
          <w:rFonts w:ascii="Tahoma" w:hAnsi="Tahoma" w:cs="Tahoma"/>
          <w:b/>
          <w:lang w:val="es-ES_tradnl"/>
        </w:rPr>
      </w:pPr>
      <w:r w:rsidRPr="0075066C">
        <w:rPr>
          <w:rFonts w:ascii="Tahoma" w:hAnsi="Tahoma" w:cs="Tahoma"/>
          <w:b/>
          <w:lang w:val="es-ES_tradnl"/>
        </w:rPr>
        <w:t>Experiencia de la Entidad Ejecutora.</w:t>
      </w:r>
    </w:p>
    <w:p w14:paraId="6C8CB439" w14:textId="77777777" w:rsidR="005B29F0" w:rsidRPr="0075066C" w:rsidRDefault="005B29F0" w:rsidP="005B29F0">
      <w:pPr>
        <w:ind w:firstLine="426"/>
        <w:jc w:val="both"/>
        <w:rPr>
          <w:rFonts w:ascii="Tahoma" w:hAnsi="Tahoma" w:cs="Tahoma"/>
          <w:b/>
          <w:lang w:val="es-ES_tradnl"/>
        </w:rPr>
      </w:pPr>
    </w:p>
    <w:p w14:paraId="6CEAF08E" w14:textId="77777777" w:rsidR="005B29F0" w:rsidRPr="0075066C" w:rsidRDefault="005B29F0" w:rsidP="005B29F0">
      <w:pPr>
        <w:numPr>
          <w:ilvl w:val="3"/>
          <w:numId w:val="59"/>
        </w:numPr>
        <w:ind w:left="426" w:hanging="426"/>
        <w:jc w:val="both"/>
        <w:rPr>
          <w:rFonts w:ascii="Tahoma" w:hAnsi="Tahoma" w:cs="Tahoma"/>
        </w:rPr>
      </w:pPr>
      <w:r w:rsidRPr="0075066C">
        <w:rPr>
          <w:rFonts w:ascii="Tahoma" w:hAnsi="Tahoma" w:cs="Tahoma"/>
          <w:b/>
        </w:rPr>
        <w:t>Experiencia General de la Entidad Ejecutora:</w:t>
      </w:r>
      <w:r w:rsidRPr="0075066C">
        <w:rPr>
          <w:rFonts w:ascii="Tahoma" w:hAnsi="Tahoma" w:cs="Tahoma"/>
        </w:rPr>
        <w:t xml:space="preserve"> Debe contar con experiencia en actividades de construcción y/o de consultorías realizadas, relacionadas al rubro constructivo o capacitación en áreas técnicas en el sector constructivo.</w:t>
      </w:r>
    </w:p>
    <w:p w14:paraId="0C1B6F8D" w14:textId="77777777" w:rsidR="005B29F0" w:rsidRPr="0075066C" w:rsidRDefault="005B29F0" w:rsidP="005B29F0">
      <w:pPr>
        <w:spacing w:line="260" w:lineRule="atLeast"/>
        <w:ind w:left="426"/>
        <w:jc w:val="both"/>
        <w:rPr>
          <w:rFonts w:ascii="Tahoma" w:hAnsi="Tahoma" w:cs="Tahoma"/>
        </w:rPr>
      </w:pPr>
      <w:r w:rsidRPr="0075066C">
        <w:rPr>
          <w:rFonts w:ascii="Tahoma" w:hAnsi="Tahoma" w:cs="Tahoma"/>
        </w:rPr>
        <w:t xml:space="preserve">La Entidad Ejecutora debe demostrar experiencia general por un monto equivalente a </w:t>
      </w:r>
      <w:r w:rsidRPr="0075066C">
        <w:rPr>
          <w:rFonts w:ascii="Tahoma" w:hAnsi="Tahoma" w:cs="Tahoma"/>
          <w:b/>
        </w:rPr>
        <w:t>1 vez</w:t>
      </w:r>
      <w:r w:rsidRPr="0075066C">
        <w:rPr>
          <w:rFonts w:ascii="Tahoma" w:hAnsi="Tahoma" w:cs="Tahoma"/>
        </w:rPr>
        <w:t xml:space="preserve"> el precio referencial.</w:t>
      </w:r>
    </w:p>
    <w:p w14:paraId="1393205C" w14:textId="77777777" w:rsidR="005B29F0" w:rsidRPr="0075066C" w:rsidRDefault="005B29F0" w:rsidP="005B29F0">
      <w:pPr>
        <w:spacing w:line="260" w:lineRule="atLeast"/>
        <w:ind w:left="426"/>
        <w:jc w:val="both"/>
        <w:rPr>
          <w:rFonts w:ascii="Tahoma" w:hAnsi="Tahoma" w:cs="Tahoma"/>
          <w:color w:val="FF0000"/>
        </w:rPr>
      </w:pPr>
    </w:p>
    <w:p w14:paraId="0E4D1C60" w14:textId="77777777" w:rsidR="005B29F0" w:rsidRPr="0075066C" w:rsidRDefault="005B29F0" w:rsidP="005B29F0">
      <w:pPr>
        <w:numPr>
          <w:ilvl w:val="3"/>
          <w:numId w:val="59"/>
        </w:numPr>
        <w:spacing w:line="260" w:lineRule="atLeast"/>
        <w:ind w:left="426" w:hanging="426"/>
        <w:jc w:val="both"/>
        <w:rPr>
          <w:rFonts w:ascii="Tahoma" w:hAnsi="Tahoma" w:cs="Tahoma"/>
          <w:color w:val="FF0000"/>
        </w:rPr>
      </w:pPr>
      <w:r w:rsidRPr="0075066C">
        <w:rPr>
          <w:rFonts w:ascii="Tahoma" w:hAnsi="Tahoma" w:cs="Tahoma"/>
          <w:b/>
        </w:rPr>
        <w:t>Experiencia Específica de la Entidad Ejecutora:</w:t>
      </w:r>
      <w:r w:rsidRPr="0075066C">
        <w:rPr>
          <w:rFonts w:ascii="Tahoma" w:hAnsi="Tahoma" w:cs="Tahoma"/>
        </w:rPr>
        <w:t xml:space="preserve"> La experiencia específica de la Entidad Ejecutora será en temas relacionados a la construcción de edificaciones u obras similares (infraestructura urbana), capacitaciones o asistencia técnica en el sector de construcción.</w:t>
      </w:r>
    </w:p>
    <w:p w14:paraId="3F465622" w14:textId="77777777" w:rsidR="005B29F0" w:rsidRPr="0075066C" w:rsidRDefault="005B29F0" w:rsidP="005B29F0">
      <w:pPr>
        <w:spacing w:line="260" w:lineRule="atLeast"/>
        <w:ind w:left="426"/>
        <w:jc w:val="both"/>
        <w:rPr>
          <w:rFonts w:ascii="Tahoma" w:hAnsi="Tahoma" w:cs="Tahoma"/>
        </w:rPr>
      </w:pPr>
      <w:r w:rsidRPr="0075066C">
        <w:rPr>
          <w:rFonts w:ascii="Tahoma" w:hAnsi="Tahoma" w:cs="Tahoma"/>
        </w:rPr>
        <w:t xml:space="preserve">La Entidad Ejecutora debe demostrar experiencia específica por un monto equivalente a </w:t>
      </w:r>
      <w:r w:rsidRPr="0075066C">
        <w:rPr>
          <w:rFonts w:ascii="Tahoma" w:hAnsi="Tahoma" w:cs="Tahoma"/>
          <w:b/>
          <w:bCs/>
        </w:rPr>
        <w:t>0.50</w:t>
      </w:r>
      <w:r w:rsidRPr="0075066C">
        <w:rPr>
          <w:rFonts w:ascii="Tahoma" w:hAnsi="Tahoma" w:cs="Tahoma"/>
        </w:rPr>
        <w:t xml:space="preserve"> </w:t>
      </w:r>
      <w:r w:rsidRPr="0075066C">
        <w:rPr>
          <w:rFonts w:ascii="Tahoma" w:hAnsi="Tahoma" w:cs="Tahoma"/>
          <w:b/>
          <w:bCs/>
        </w:rPr>
        <w:t>veces</w:t>
      </w:r>
      <w:r w:rsidRPr="0075066C">
        <w:rPr>
          <w:rFonts w:ascii="Tahoma" w:hAnsi="Tahoma" w:cs="Tahoma"/>
        </w:rPr>
        <w:t xml:space="preserve"> el precio referencial.</w:t>
      </w:r>
    </w:p>
    <w:p w14:paraId="0863263B" w14:textId="77777777" w:rsidR="005B29F0" w:rsidRPr="0075066C" w:rsidRDefault="005B29F0" w:rsidP="005B29F0">
      <w:pPr>
        <w:spacing w:line="260" w:lineRule="atLeast"/>
        <w:ind w:left="426"/>
        <w:jc w:val="both"/>
        <w:rPr>
          <w:rFonts w:ascii="Tahoma" w:hAnsi="Tahoma" w:cs="Tahoma"/>
          <w:b/>
          <w:i/>
        </w:rPr>
      </w:pPr>
    </w:p>
    <w:p w14:paraId="5EBE4AAC" w14:textId="77777777" w:rsidR="005B29F0" w:rsidRPr="0075066C" w:rsidRDefault="005B29F0" w:rsidP="005B29F0">
      <w:pPr>
        <w:spacing w:line="260" w:lineRule="atLeast"/>
        <w:ind w:left="426"/>
        <w:jc w:val="both"/>
        <w:rPr>
          <w:rFonts w:ascii="Tahoma" w:hAnsi="Tahoma" w:cs="Tahoma"/>
          <w:b/>
          <w:i/>
        </w:rPr>
      </w:pPr>
      <w:r w:rsidRPr="0075066C">
        <w:rPr>
          <w:rFonts w:ascii="Tahoma" w:hAnsi="Tahoma" w:cs="Tahoma"/>
          <w:b/>
          <w:i/>
        </w:rPr>
        <w:t>Nota:</w:t>
      </w:r>
    </w:p>
    <w:p w14:paraId="45438CE3" w14:textId="77777777" w:rsidR="005B29F0" w:rsidRPr="0075066C" w:rsidRDefault="005B29F0" w:rsidP="005B29F0">
      <w:pPr>
        <w:spacing w:line="260" w:lineRule="atLeast"/>
        <w:ind w:left="426"/>
        <w:jc w:val="both"/>
        <w:rPr>
          <w:rFonts w:ascii="Tahoma" w:hAnsi="Tahoma" w:cs="Tahoma"/>
        </w:rPr>
      </w:pPr>
      <w:r w:rsidRPr="0075066C">
        <w:rPr>
          <w:rFonts w:ascii="Tahoma" w:hAnsi="Tahoma" w:cs="Tahoma"/>
        </w:rPr>
        <w:t>OBRAS SIMILARES: Se tienen las siguientes:</w:t>
      </w:r>
    </w:p>
    <w:p w14:paraId="4B80C997" w14:textId="77777777" w:rsidR="005B29F0" w:rsidRPr="0075066C" w:rsidRDefault="005B29F0" w:rsidP="005B29F0">
      <w:pPr>
        <w:numPr>
          <w:ilvl w:val="0"/>
          <w:numId w:val="65"/>
        </w:numPr>
        <w:spacing w:line="260" w:lineRule="atLeast"/>
        <w:jc w:val="both"/>
        <w:rPr>
          <w:rFonts w:ascii="Tahoma" w:hAnsi="Tahoma" w:cs="Tahoma"/>
        </w:rPr>
      </w:pPr>
      <w:r w:rsidRPr="0075066C">
        <w:rPr>
          <w:rFonts w:ascii="Tahoma" w:hAnsi="Tahoma" w:cs="Tahoma"/>
        </w:rPr>
        <w:t>POR SU SIMILITUD</w:t>
      </w:r>
    </w:p>
    <w:p w14:paraId="26C279A1" w14:textId="77777777" w:rsidR="005B29F0" w:rsidRPr="0075066C" w:rsidRDefault="005B29F0" w:rsidP="005B29F0">
      <w:pPr>
        <w:spacing w:line="260" w:lineRule="atLeast"/>
        <w:ind w:left="426"/>
        <w:jc w:val="both"/>
        <w:rPr>
          <w:rFonts w:ascii="Tahoma" w:hAnsi="Tahoma" w:cs="Tahoma"/>
        </w:rPr>
      </w:pPr>
      <w:r w:rsidRPr="0075066C">
        <w:rPr>
          <w:rFonts w:ascii="Tahoma" w:hAnsi="Tahoma" w:cs="Tahoma"/>
        </w:rPr>
        <w:t>Edificaciones: Viviendas de interés social, unifamiliares y multifamiliares, Edificios, Hospitales, Centros de Salud, Centros Educativos, Centros Sociales y Comerciales, Instalaciones Deportivas, Instalaciones Recreativas, Terminales, galpones, remodelaciones y restauraciones.</w:t>
      </w:r>
    </w:p>
    <w:p w14:paraId="0DC0CBD1" w14:textId="77777777" w:rsidR="005B29F0" w:rsidRPr="0075066C" w:rsidRDefault="005B29F0" w:rsidP="005B29F0">
      <w:pPr>
        <w:spacing w:line="260" w:lineRule="atLeast"/>
        <w:ind w:left="426"/>
        <w:jc w:val="both"/>
        <w:rPr>
          <w:rFonts w:ascii="Tahoma" w:hAnsi="Tahoma" w:cs="Tahoma"/>
        </w:rPr>
      </w:pPr>
    </w:p>
    <w:p w14:paraId="3857B87D" w14:textId="77777777" w:rsidR="005B29F0" w:rsidRPr="0075066C" w:rsidRDefault="005B29F0" w:rsidP="005B29F0">
      <w:pPr>
        <w:spacing w:line="260" w:lineRule="atLeast"/>
        <w:ind w:left="426"/>
        <w:jc w:val="both"/>
        <w:rPr>
          <w:rFonts w:ascii="Tahoma" w:hAnsi="Tahoma" w:cs="Tahoma"/>
        </w:rPr>
      </w:pPr>
      <w:r w:rsidRPr="0075066C">
        <w:rPr>
          <w:rFonts w:ascii="Tahoma" w:hAnsi="Tahoma" w:cs="Tahoma"/>
        </w:rPr>
        <w:t>•</w:t>
      </w:r>
      <w:r w:rsidRPr="0075066C">
        <w:rPr>
          <w:rFonts w:ascii="Tahoma" w:hAnsi="Tahoma" w:cs="Tahoma"/>
        </w:rPr>
        <w:tab/>
        <w:t xml:space="preserve">POR SU COMPLEJIDAD </w:t>
      </w:r>
    </w:p>
    <w:p w14:paraId="184D69A8" w14:textId="77777777" w:rsidR="005B29F0" w:rsidRPr="0075066C" w:rsidRDefault="005B29F0" w:rsidP="005B29F0">
      <w:pPr>
        <w:spacing w:line="260" w:lineRule="atLeast"/>
        <w:ind w:left="426"/>
        <w:jc w:val="both"/>
        <w:rPr>
          <w:rFonts w:ascii="Tahoma" w:hAnsi="Tahoma" w:cs="Tahoma"/>
        </w:rPr>
      </w:pPr>
      <w:r w:rsidRPr="0075066C">
        <w:rPr>
          <w:rFonts w:ascii="Tahoma" w:hAnsi="Tahoma" w:cs="Tahoma"/>
        </w:rPr>
        <w:t>Obras Hidráulicas: canales, embovedados, regulación de ríos, mantenimiento y reparación de obras hidráulicas, defensivos.</w:t>
      </w:r>
    </w:p>
    <w:p w14:paraId="6CDB0821" w14:textId="77777777" w:rsidR="005B29F0" w:rsidRPr="0075066C" w:rsidRDefault="005B29F0" w:rsidP="005B29F0">
      <w:pPr>
        <w:spacing w:line="260" w:lineRule="atLeast"/>
        <w:ind w:left="426"/>
        <w:jc w:val="both"/>
        <w:rPr>
          <w:rFonts w:ascii="Tahoma" w:hAnsi="Tahoma" w:cs="Tahoma"/>
        </w:rPr>
      </w:pPr>
      <w:r w:rsidRPr="0075066C">
        <w:rPr>
          <w:rFonts w:ascii="Tahoma" w:hAnsi="Tahoma" w:cs="Tahoma"/>
        </w:rPr>
        <w:t>Obras Viales: Accesos, Puentes, Viaductos.</w:t>
      </w:r>
    </w:p>
    <w:p w14:paraId="29D3B960" w14:textId="77777777" w:rsidR="005B29F0" w:rsidRPr="0075066C" w:rsidRDefault="005B29F0" w:rsidP="005B29F0">
      <w:pPr>
        <w:spacing w:line="260" w:lineRule="atLeast"/>
        <w:ind w:left="426"/>
        <w:jc w:val="both"/>
        <w:rPr>
          <w:rFonts w:ascii="Tahoma" w:hAnsi="Tahoma" w:cs="Tahoma"/>
        </w:rPr>
      </w:pPr>
    </w:p>
    <w:p w14:paraId="3A7B5431" w14:textId="77777777" w:rsidR="005B29F0" w:rsidRPr="0075066C" w:rsidRDefault="005B29F0" w:rsidP="005B29F0">
      <w:pPr>
        <w:spacing w:line="260" w:lineRule="atLeast"/>
        <w:jc w:val="both"/>
        <w:rPr>
          <w:rFonts w:ascii="Tahoma" w:hAnsi="Tahoma" w:cs="Tahoma"/>
        </w:rPr>
      </w:pPr>
      <w:bookmarkStart w:id="129" w:name="_Hlk179909267"/>
      <w:bookmarkStart w:id="130" w:name="_Hlk179960635"/>
      <w:bookmarkStart w:id="131" w:name="_Toc536520831"/>
      <w:bookmarkStart w:id="132" w:name="_Toc71811166"/>
      <w:r w:rsidRPr="0075066C">
        <w:rPr>
          <w:rFonts w:ascii="Tahoma" w:hAnsi="Tahoma" w:cs="Tahoma"/>
        </w:rPr>
        <w:lastRenderedPageBreak/>
        <w:t>La experiencia general y especifica del proponente, será considerado los contratos ejecutados durante los últimos quince (15) años, la entidad ejecutora una vez adjudicada, deberá acredita su experiencia con:</w:t>
      </w:r>
    </w:p>
    <w:p w14:paraId="2859BE1C" w14:textId="77777777" w:rsidR="005B29F0" w:rsidRPr="0075066C" w:rsidRDefault="005B29F0" w:rsidP="005B29F0">
      <w:pPr>
        <w:spacing w:line="260" w:lineRule="atLeast"/>
        <w:jc w:val="both"/>
        <w:rPr>
          <w:rFonts w:ascii="Tahoma" w:hAnsi="Tahoma" w:cs="Tahoma"/>
        </w:rPr>
      </w:pPr>
    </w:p>
    <w:bookmarkEnd w:id="129"/>
    <w:p w14:paraId="15DEF7A4" w14:textId="77777777" w:rsidR="005B29F0" w:rsidRPr="0075066C" w:rsidRDefault="005B29F0" w:rsidP="005B29F0">
      <w:pPr>
        <w:pStyle w:val="Prrafodelista"/>
        <w:widowControl w:val="0"/>
        <w:numPr>
          <w:ilvl w:val="0"/>
          <w:numId w:val="78"/>
        </w:numPr>
        <w:autoSpaceDE w:val="0"/>
        <w:autoSpaceDN w:val="0"/>
        <w:spacing w:line="260" w:lineRule="atLeast"/>
        <w:jc w:val="both"/>
        <w:rPr>
          <w:rFonts w:ascii="Tahoma" w:hAnsi="Tahoma" w:cs="Tahoma"/>
        </w:rPr>
      </w:pPr>
      <w:r w:rsidRPr="0075066C">
        <w:rPr>
          <w:rFonts w:ascii="Tahoma" w:hAnsi="Tahoma" w:cs="Tahoma"/>
        </w:rPr>
        <w:t>Para la experiencia con Entidades Públicas, Actas de Entrega</w:t>
      </w:r>
      <w:r w:rsidRPr="0075066C">
        <w:rPr>
          <w:rFonts w:ascii="Tahoma" w:hAnsi="Tahoma" w:cs="Tahoma"/>
          <w:lang w:val="es-ES_tradnl"/>
        </w:rPr>
        <w:t xml:space="preserve"> </w:t>
      </w:r>
      <w:r w:rsidRPr="0075066C">
        <w:rPr>
          <w:rFonts w:ascii="Tahoma" w:hAnsi="Tahoma" w:cs="Tahoma"/>
        </w:rPr>
        <w:t xml:space="preserve">Definitiva, Actas de Recepción Definitiva, Certificados de Terminación de Obra, </w:t>
      </w:r>
      <w:r w:rsidRPr="0075066C">
        <w:rPr>
          <w:rFonts w:ascii="Verdana" w:hAnsi="Verdana" w:cs="Tahoma"/>
          <w:i/>
          <w:iCs/>
          <w:sz w:val="18"/>
          <w:szCs w:val="18"/>
        </w:rPr>
        <w:t>Contrato con documento de respaldo de conclusión</w:t>
      </w:r>
      <w:r w:rsidRPr="0075066C">
        <w:rPr>
          <w:rFonts w:ascii="Tahoma" w:hAnsi="Tahoma" w:cs="Tahoma"/>
        </w:rPr>
        <w:t xml:space="preserve"> u otro documento que acredite su experiencia. </w:t>
      </w:r>
    </w:p>
    <w:p w14:paraId="25CEFC49" w14:textId="77777777" w:rsidR="005B29F0" w:rsidRPr="0075066C" w:rsidRDefault="005B29F0" w:rsidP="005B29F0">
      <w:pPr>
        <w:pStyle w:val="Prrafodelista"/>
        <w:widowControl w:val="0"/>
        <w:numPr>
          <w:ilvl w:val="0"/>
          <w:numId w:val="78"/>
        </w:numPr>
        <w:autoSpaceDE w:val="0"/>
        <w:autoSpaceDN w:val="0"/>
        <w:spacing w:line="260" w:lineRule="atLeast"/>
        <w:jc w:val="both"/>
        <w:rPr>
          <w:rFonts w:ascii="Tahoma" w:hAnsi="Tahoma" w:cs="Tahoma"/>
        </w:rPr>
      </w:pPr>
      <w:r w:rsidRPr="0075066C">
        <w:rPr>
          <w:rFonts w:ascii="Tahoma" w:hAnsi="Tahoma" w:cs="Tahoma"/>
        </w:rPr>
        <w:t xml:space="preserve">Para la experiencia con particulares, debe presentar Contrato notariado </w:t>
      </w:r>
      <w:r w:rsidRPr="0075066C">
        <w:rPr>
          <w:rFonts w:ascii="Verdana" w:hAnsi="Verdana" w:cs="Tahoma"/>
          <w:i/>
          <w:iCs/>
          <w:sz w:val="18"/>
          <w:szCs w:val="18"/>
        </w:rPr>
        <w:t>con documento de respaldo de conclusión.</w:t>
      </w:r>
      <w:r w:rsidRPr="0075066C">
        <w:rPr>
          <w:rFonts w:ascii="Tahoma" w:hAnsi="Tahoma" w:cs="Tahoma"/>
        </w:rPr>
        <w:t xml:space="preserve"> </w:t>
      </w:r>
    </w:p>
    <w:bookmarkEnd w:id="130"/>
    <w:p w14:paraId="10B14EB8" w14:textId="77777777" w:rsidR="005B29F0" w:rsidRPr="0075066C" w:rsidRDefault="005B29F0" w:rsidP="005B29F0">
      <w:pPr>
        <w:keepNext/>
        <w:numPr>
          <w:ilvl w:val="0"/>
          <w:numId w:val="43"/>
        </w:numPr>
        <w:spacing w:before="240" w:after="60" w:line="260" w:lineRule="atLeast"/>
        <w:ind w:left="360" w:hanging="360"/>
        <w:outlineLvl w:val="0"/>
        <w:rPr>
          <w:rFonts w:ascii="Tahoma" w:hAnsi="Tahoma" w:cs="Tahoma"/>
          <w:b/>
          <w:bCs/>
          <w:color w:val="000000"/>
          <w:kern w:val="32"/>
          <w:lang w:val="es-ES_tradnl"/>
        </w:rPr>
      </w:pPr>
      <w:r w:rsidRPr="0075066C">
        <w:rPr>
          <w:rFonts w:ascii="Tahoma" w:hAnsi="Tahoma" w:cs="Tahoma"/>
          <w:b/>
          <w:bCs/>
          <w:color w:val="000000"/>
          <w:kern w:val="32"/>
          <w:lang w:val="es-ES_tradnl"/>
        </w:rPr>
        <w:t>PERSONAL REQUERIDO</w:t>
      </w:r>
      <w:bookmarkEnd w:id="131"/>
      <w:bookmarkEnd w:id="132"/>
    </w:p>
    <w:p w14:paraId="7D25A648" w14:textId="77777777" w:rsidR="005B29F0" w:rsidRPr="0075066C" w:rsidRDefault="005B29F0" w:rsidP="005B29F0">
      <w:pPr>
        <w:spacing w:line="260" w:lineRule="atLeast"/>
        <w:jc w:val="both"/>
        <w:rPr>
          <w:rFonts w:ascii="Tahoma" w:hAnsi="Tahoma" w:cs="Tahoma"/>
        </w:rPr>
      </w:pPr>
      <w:r w:rsidRPr="0075066C">
        <w:rPr>
          <w:rFonts w:ascii="Tahoma" w:hAnsi="Tahoma" w:cs="Tahoma"/>
        </w:rPr>
        <w:t>El personal debe demostrar formación, experiencia de acuerdo a lo detallado en el siguiente cuadro:</w:t>
      </w:r>
    </w:p>
    <w:p w14:paraId="28691643" w14:textId="77777777" w:rsidR="005B29F0" w:rsidRPr="0075066C" w:rsidRDefault="005B29F0" w:rsidP="005B29F0">
      <w:pPr>
        <w:spacing w:line="260" w:lineRule="atLeast"/>
        <w:jc w:val="both"/>
        <w:rPr>
          <w:rFonts w:ascii="Tahoma" w:hAnsi="Tahoma" w:cs="Tahoma"/>
        </w:rPr>
      </w:pPr>
      <w:bookmarkStart w:id="133" w:name="_Hlk144979420"/>
    </w:p>
    <w:p w14:paraId="6287D6CA" w14:textId="77777777" w:rsidR="005B29F0" w:rsidRPr="0075066C" w:rsidRDefault="005B29F0" w:rsidP="005B29F0">
      <w:pPr>
        <w:jc w:val="both"/>
        <w:rPr>
          <w:rFonts w:ascii="Tahoma" w:hAnsi="Tahoma" w:cs="Tahoma"/>
          <w:b/>
        </w:rPr>
      </w:pPr>
      <w:r w:rsidRPr="0075066C">
        <w:rPr>
          <w:rFonts w:ascii="Tahoma" w:hAnsi="Tahoma" w:cs="Tahoma"/>
          <w:b/>
        </w:rPr>
        <w:t>PERSONAL CLAVE.</w:t>
      </w:r>
    </w:p>
    <w:tbl>
      <w:tblPr>
        <w:tblW w:w="4988"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899"/>
        <w:gridCol w:w="1488"/>
        <w:gridCol w:w="678"/>
        <w:gridCol w:w="2173"/>
        <w:gridCol w:w="1086"/>
        <w:gridCol w:w="991"/>
        <w:gridCol w:w="916"/>
      </w:tblGrid>
      <w:tr w:rsidR="005B29F0" w:rsidRPr="0075066C" w14:paraId="36258F82" w14:textId="77777777" w:rsidTr="00B65CAA">
        <w:trPr>
          <w:trHeight w:val="267"/>
        </w:trPr>
        <w:tc>
          <w:tcPr>
            <w:tcW w:w="1029" w:type="pct"/>
            <w:vMerge w:val="restart"/>
            <w:shd w:val="clear" w:color="auto" w:fill="D9E2F3" w:themeFill="accent5" w:themeFillTint="33"/>
            <w:vAlign w:val="center"/>
          </w:tcPr>
          <w:p w14:paraId="1047E40B" w14:textId="77777777" w:rsidR="005B29F0" w:rsidRPr="0075066C" w:rsidRDefault="005B29F0" w:rsidP="00B65CAA">
            <w:pPr>
              <w:jc w:val="center"/>
              <w:rPr>
                <w:rFonts w:ascii="Tahoma" w:hAnsi="Tahoma" w:cs="Tahoma"/>
                <w:b/>
                <w:sz w:val="18"/>
                <w:szCs w:val="18"/>
              </w:rPr>
            </w:pPr>
            <w:r w:rsidRPr="0075066C">
              <w:rPr>
                <w:rFonts w:ascii="Tahoma" w:hAnsi="Tahoma" w:cs="Tahoma"/>
                <w:b/>
                <w:sz w:val="18"/>
                <w:szCs w:val="18"/>
              </w:rPr>
              <w:t>Formación</w:t>
            </w:r>
          </w:p>
        </w:tc>
        <w:tc>
          <w:tcPr>
            <w:tcW w:w="806" w:type="pct"/>
            <w:vMerge w:val="restart"/>
            <w:shd w:val="clear" w:color="auto" w:fill="D9E2F3" w:themeFill="accent5" w:themeFillTint="33"/>
            <w:vAlign w:val="center"/>
          </w:tcPr>
          <w:p w14:paraId="3104399D" w14:textId="77777777" w:rsidR="005B29F0" w:rsidRPr="0075066C" w:rsidRDefault="005B29F0" w:rsidP="00B65CAA">
            <w:pPr>
              <w:jc w:val="center"/>
              <w:rPr>
                <w:rFonts w:ascii="Tahoma" w:hAnsi="Tahoma" w:cs="Tahoma"/>
                <w:b/>
                <w:sz w:val="18"/>
                <w:szCs w:val="18"/>
              </w:rPr>
            </w:pPr>
            <w:r w:rsidRPr="0075066C">
              <w:rPr>
                <w:rFonts w:ascii="Tahoma" w:hAnsi="Tahoma" w:cs="Tahoma"/>
                <w:b/>
                <w:sz w:val="18"/>
                <w:szCs w:val="18"/>
              </w:rPr>
              <w:t>Cargo a desempeñar</w:t>
            </w:r>
          </w:p>
        </w:tc>
        <w:tc>
          <w:tcPr>
            <w:tcW w:w="367" w:type="pct"/>
            <w:vMerge w:val="restart"/>
            <w:shd w:val="clear" w:color="auto" w:fill="D9E2F3" w:themeFill="accent5" w:themeFillTint="33"/>
            <w:vAlign w:val="center"/>
          </w:tcPr>
          <w:p w14:paraId="0A22F7AF" w14:textId="77777777" w:rsidR="005B29F0" w:rsidRPr="0075066C" w:rsidRDefault="005B29F0" w:rsidP="00B65CAA">
            <w:pPr>
              <w:jc w:val="both"/>
              <w:rPr>
                <w:rFonts w:ascii="Tahoma" w:hAnsi="Tahoma" w:cs="Tahoma"/>
                <w:b/>
                <w:sz w:val="18"/>
                <w:szCs w:val="18"/>
              </w:rPr>
            </w:pPr>
            <w:proofErr w:type="spellStart"/>
            <w:r w:rsidRPr="0075066C">
              <w:rPr>
                <w:rFonts w:ascii="Tahoma" w:hAnsi="Tahoma" w:cs="Tahoma"/>
                <w:b/>
                <w:sz w:val="18"/>
                <w:szCs w:val="18"/>
              </w:rPr>
              <w:t>Cant</w:t>
            </w:r>
            <w:proofErr w:type="spellEnd"/>
            <w:r w:rsidRPr="0075066C">
              <w:rPr>
                <w:rFonts w:ascii="Tahoma" w:hAnsi="Tahoma" w:cs="Tahoma"/>
                <w:b/>
                <w:sz w:val="18"/>
                <w:szCs w:val="18"/>
              </w:rPr>
              <w:t>.</w:t>
            </w:r>
          </w:p>
        </w:tc>
        <w:tc>
          <w:tcPr>
            <w:tcW w:w="1177" w:type="pct"/>
            <w:vMerge w:val="restart"/>
            <w:shd w:val="clear" w:color="auto" w:fill="D9E2F3" w:themeFill="accent5" w:themeFillTint="33"/>
            <w:vAlign w:val="center"/>
          </w:tcPr>
          <w:p w14:paraId="7A849829" w14:textId="77777777" w:rsidR="005B29F0" w:rsidRPr="0075066C" w:rsidRDefault="005B29F0" w:rsidP="00B65CAA">
            <w:pPr>
              <w:jc w:val="center"/>
              <w:rPr>
                <w:rFonts w:ascii="Tahoma" w:hAnsi="Tahoma" w:cs="Tahoma"/>
                <w:b/>
                <w:sz w:val="18"/>
                <w:szCs w:val="18"/>
              </w:rPr>
            </w:pPr>
            <w:r w:rsidRPr="0075066C">
              <w:rPr>
                <w:rFonts w:ascii="Tahoma" w:hAnsi="Tahoma" w:cs="Tahoma"/>
                <w:b/>
                <w:sz w:val="18"/>
                <w:szCs w:val="18"/>
              </w:rPr>
              <w:t>Área</w:t>
            </w:r>
          </w:p>
        </w:tc>
        <w:tc>
          <w:tcPr>
            <w:tcW w:w="1125" w:type="pct"/>
            <w:gridSpan w:val="2"/>
            <w:shd w:val="clear" w:color="auto" w:fill="D9E2F3" w:themeFill="accent5" w:themeFillTint="33"/>
          </w:tcPr>
          <w:p w14:paraId="4BCE67D0" w14:textId="77777777" w:rsidR="005B29F0" w:rsidRPr="0075066C" w:rsidRDefault="005B29F0" w:rsidP="00B65CAA">
            <w:pPr>
              <w:jc w:val="center"/>
              <w:rPr>
                <w:rFonts w:ascii="Tahoma" w:hAnsi="Tahoma" w:cs="Tahoma"/>
                <w:b/>
                <w:sz w:val="18"/>
                <w:szCs w:val="18"/>
              </w:rPr>
            </w:pPr>
            <w:r w:rsidRPr="0075066C">
              <w:rPr>
                <w:rFonts w:ascii="Tahoma" w:hAnsi="Tahoma" w:cs="Tahoma"/>
                <w:b/>
                <w:sz w:val="18"/>
                <w:szCs w:val="18"/>
              </w:rPr>
              <w:t>EXPERIENCIA</w:t>
            </w:r>
          </w:p>
        </w:tc>
        <w:tc>
          <w:tcPr>
            <w:tcW w:w="496" w:type="pct"/>
            <w:vMerge w:val="restart"/>
            <w:shd w:val="clear" w:color="auto" w:fill="D9E2F3" w:themeFill="accent5" w:themeFillTint="33"/>
          </w:tcPr>
          <w:p w14:paraId="48716769" w14:textId="77777777" w:rsidR="005B29F0" w:rsidRPr="0075066C" w:rsidRDefault="005B29F0" w:rsidP="00B65CAA">
            <w:pPr>
              <w:jc w:val="center"/>
              <w:rPr>
                <w:rFonts w:ascii="Tahoma" w:hAnsi="Tahoma" w:cs="Tahoma"/>
                <w:b/>
              </w:rPr>
            </w:pPr>
          </w:p>
          <w:p w14:paraId="4199009C" w14:textId="77777777" w:rsidR="005B29F0" w:rsidRPr="0075066C" w:rsidRDefault="005B29F0" w:rsidP="00B65CAA">
            <w:pPr>
              <w:jc w:val="center"/>
              <w:rPr>
                <w:rFonts w:ascii="Tahoma" w:hAnsi="Tahoma" w:cs="Tahoma"/>
                <w:b/>
              </w:rPr>
            </w:pPr>
          </w:p>
          <w:p w14:paraId="25B935DE" w14:textId="77777777" w:rsidR="005B29F0" w:rsidRPr="0075066C" w:rsidRDefault="005B29F0" w:rsidP="00B65CAA">
            <w:pPr>
              <w:jc w:val="center"/>
              <w:rPr>
                <w:rFonts w:ascii="Tahoma" w:hAnsi="Tahoma" w:cs="Tahoma"/>
                <w:b/>
                <w:sz w:val="18"/>
                <w:szCs w:val="18"/>
              </w:rPr>
            </w:pPr>
            <w:r w:rsidRPr="0075066C">
              <w:rPr>
                <w:rFonts w:ascii="Tahoma" w:hAnsi="Tahoma" w:cs="Tahoma"/>
                <w:b/>
                <w:sz w:val="18"/>
                <w:szCs w:val="18"/>
              </w:rPr>
              <w:t>Tiempo de participación en este Proyecto</w:t>
            </w:r>
          </w:p>
          <w:p w14:paraId="4D544D48" w14:textId="77777777" w:rsidR="005B29F0" w:rsidRPr="0075066C" w:rsidRDefault="005B29F0" w:rsidP="00B65CAA">
            <w:pPr>
              <w:jc w:val="center"/>
              <w:rPr>
                <w:rFonts w:ascii="Tahoma" w:hAnsi="Tahoma" w:cs="Tahoma"/>
                <w:b/>
              </w:rPr>
            </w:pPr>
            <w:r w:rsidRPr="0075066C">
              <w:rPr>
                <w:rFonts w:ascii="Tahoma" w:hAnsi="Tahoma" w:cs="Tahoma"/>
                <w:b/>
                <w:sz w:val="18"/>
                <w:szCs w:val="18"/>
              </w:rPr>
              <w:t xml:space="preserve">(meses) </w:t>
            </w:r>
            <w:r w:rsidRPr="0075066C">
              <w:rPr>
                <w:rFonts w:ascii="Tahoma" w:hAnsi="Tahoma" w:cs="Tahoma"/>
                <w:b/>
                <w:color w:val="FF0000"/>
                <w:sz w:val="18"/>
                <w:szCs w:val="18"/>
              </w:rPr>
              <w:t>AL MENOS</w:t>
            </w:r>
          </w:p>
        </w:tc>
      </w:tr>
      <w:tr w:rsidR="005B29F0" w:rsidRPr="0075066C" w14:paraId="298BBDFE" w14:textId="77777777" w:rsidTr="00B65CAA">
        <w:trPr>
          <w:trHeight w:val="854"/>
        </w:trPr>
        <w:tc>
          <w:tcPr>
            <w:tcW w:w="1029" w:type="pct"/>
            <w:vMerge/>
            <w:shd w:val="clear" w:color="auto" w:fill="DBE5F1"/>
            <w:vAlign w:val="center"/>
          </w:tcPr>
          <w:p w14:paraId="59FF4B96" w14:textId="77777777" w:rsidR="005B29F0" w:rsidRPr="0075066C" w:rsidRDefault="005B29F0" w:rsidP="00B65CAA">
            <w:pPr>
              <w:jc w:val="both"/>
              <w:rPr>
                <w:rFonts w:ascii="Tahoma" w:hAnsi="Tahoma" w:cs="Tahoma"/>
                <w:sz w:val="18"/>
                <w:szCs w:val="18"/>
              </w:rPr>
            </w:pPr>
          </w:p>
        </w:tc>
        <w:tc>
          <w:tcPr>
            <w:tcW w:w="806" w:type="pct"/>
            <w:vMerge/>
            <w:shd w:val="clear" w:color="auto" w:fill="DBE5F1"/>
            <w:vAlign w:val="center"/>
          </w:tcPr>
          <w:p w14:paraId="32039FC5" w14:textId="77777777" w:rsidR="005B29F0" w:rsidRPr="0075066C" w:rsidRDefault="005B29F0" w:rsidP="00B65CAA">
            <w:pPr>
              <w:jc w:val="both"/>
              <w:rPr>
                <w:rFonts w:ascii="Tahoma" w:hAnsi="Tahoma" w:cs="Tahoma"/>
                <w:sz w:val="18"/>
                <w:szCs w:val="18"/>
              </w:rPr>
            </w:pPr>
          </w:p>
        </w:tc>
        <w:tc>
          <w:tcPr>
            <w:tcW w:w="367" w:type="pct"/>
            <w:vMerge/>
            <w:shd w:val="clear" w:color="auto" w:fill="DBE5F1"/>
            <w:vAlign w:val="center"/>
          </w:tcPr>
          <w:p w14:paraId="50152015" w14:textId="77777777" w:rsidR="005B29F0" w:rsidRPr="0075066C" w:rsidRDefault="005B29F0" w:rsidP="00B65CAA">
            <w:pPr>
              <w:jc w:val="both"/>
              <w:rPr>
                <w:rFonts w:ascii="Tahoma" w:hAnsi="Tahoma" w:cs="Tahoma"/>
                <w:b/>
                <w:sz w:val="18"/>
                <w:szCs w:val="18"/>
              </w:rPr>
            </w:pPr>
          </w:p>
        </w:tc>
        <w:tc>
          <w:tcPr>
            <w:tcW w:w="1177" w:type="pct"/>
            <w:vMerge/>
            <w:shd w:val="clear" w:color="auto" w:fill="DBE5F1"/>
            <w:vAlign w:val="center"/>
          </w:tcPr>
          <w:p w14:paraId="557CA576" w14:textId="77777777" w:rsidR="005B29F0" w:rsidRPr="0075066C" w:rsidRDefault="005B29F0" w:rsidP="00B65CAA">
            <w:pPr>
              <w:jc w:val="center"/>
              <w:rPr>
                <w:rFonts w:ascii="Tahoma" w:hAnsi="Tahoma" w:cs="Tahoma"/>
                <w:b/>
                <w:sz w:val="18"/>
                <w:szCs w:val="18"/>
              </w:rPr>
            </w:pPr>
          </w:p>
        </w:tc>
        <w:tc>
          <w:tcPr>
            <w:tcW w:w="588" w:type="pct"/>
            <w:shd w:val="clear" w:color="auto" w:fill="D9E2F3" w:themeFill="accent5" w:themeFillTint="33"/>
          </w:tcPr>
          <w:p w14:paraId="29E485EC" w14:textId="77777777" w:rsidR="005B29F0" w:rsidRPr="0075066C" w:rsidRDefault="005B29F0" w:rsidP="00B65CAA">
            <w:pPr>
              <w:jc w:val="center"/>
              <w:rPr>
                <w:rFonts w:ascii="Tahoma" w:hAnsi="Tahoma" w:cs="Tahoma"/>
                <w:b/>
                <w:sz w:val="18"/>
                <w:szCs w:val="18"/>
              </w:rPr>
            </w:pPr>
          </w:p>
          <w:p w14:paraId="3EF27159" w14:textId="77777777" w:rsidR="005B29F0" w:rsidRPr="0075066C" w:rsidRDefault="005B29F0" w:rsidP="00B65CAA">
            <w:pPr>
              <w:jc w:val="center"/>
              <w:rPr>
                <w:rFonts w:ascii="Tahoma" w:hAnsi="Tahoma" w:cs="Tahoma"/>
                <w:b/>
                <w:sz w:val="18"/>
                <w:szCs w:val="18"/>
              </w:rPr>
            </w:pPr>
          </w:p>
          <w:p w14:paraId="75F3292A" w14:textId="77777777" w:rsidR="005B29F0" w:rsidRPr="0075066C" w:rsidRDefault="005B29F0" w:rsidP="00B65CAA">
            <w:pPr>
              <w:jc w:val="center"/>
              <w:rPr>
                <w:rFonts w:ascii="Tahoma" w:hAnsi="Tahoma" w:cs="Tahoma"/>
                <w:b/>
                <w:sz w:val="18"/>
                <w:szCs w:val="18"/>
              </w:rPr>
            </w:pPr>
            <w:r w:rsidRPr="0075066C">
              <w:rPr>
                <w:rFonts w:ascii="Tahoma" w:hAnsi="Tahoma" w:cs="Tahoma"/>
                <w:b/>
                <w:sz w:val="18"/>
                <w:szCs w:val="18"/>
              </w:rPr>
              <w:t xml:space="preserve">Experiencia </w:t>
            </w:r>
          </w:p>
          <w:p w14:paraId="0C7F1531" w14:textId="77777777" w:rsidR="005B29F0" w:rsidRPr="0075066C" w:rsidRDefault="005B29F0" w:rsidP="00B65CAA">
            <w:pPr>
              <w:jc w:val="center"/>
              <w:rPr>
                <w:rFonts w:ascii="Tahoma" w:hAnsi="Tahoma" w:cs="Tahoma"/>
                <w:b/>
                <w:sz w:val="18"/>
                <w:szCs w:val="18"/>
              </w:rPr>
            </w:pPr>
            <w:r w:rsidRPr="0075066C">
              <w:rPr>
                <w:rFonts w:ascii="Tahoma" w:hAnsi="Tahoma" w:cs="Tahoma"/>
                <w:b/>
                <w:sz w:val="18"/>
                <w:szCs w:val="18"/>
              </w:rPr>
              <w:t>general (en meses)</w:t>
            </w:r>
          </w:p>
        </w:tc>
        <w:tc>
          <w:tcPr>
            <w:tcW w:w="537" w:type="pct"/>
            <w:shd w:val="clear" w:color="auto" w:fill="D9E2F3" w:themeFill="accent5" w:themeFillTint="33"/>
            <w:vAlign w:val="center"/>
          </w:tcPr>
          <w:p w14:paraId="025C9FB1" w14:textId="77777777" w:rsidR="005B29F0" w:rsidRPr="0075066C" w:rsidRDefault="005B29F0" w:rsidP="00B65CAA">
            <w:pPr>
              <w:jc w:val="center"/>
              <w:rPr>
                <w:rFonts w:ascii="Tahoma" w:hAnsi="Tahoma" w:cs="Tahoma"/>
                <w:b/>
                <w:sz w:val="18"/>
                <w:szCs w:val="18"/>
              </w:rPr>
            </w:pPr>
            <w:r w:rsidRPr="0075066C">
              <w:rPr>
                <w:rFonts w:ascii="Tahoma" w:hAnsi="Tahoma" w:cs="Tahoma"/>
                <w:b/>
                <w:sz w:val="18"/>
                <w:szCs w:val="18"/>
              </w:rPr>
              <w:t>Tiempo mínimo de experiencia específica (en meses)</w:t>
            </w:r>
          </w:p>
        </w:tc>
        <w:tc>
          <w:tcPr>
            <w:tcW w:w="496" w:type="pct"/>
            <w:vMerge/>
            <w:shd w:val="clear" w:color="auto" w:fill="DBE5F1"/>
            <w:vAlign w:val="center"/>
          </w:tcPr>
          <w:p w14:paraId="36670731" w14:textId="77777777" w:rsidR="005B29F0" w:rsidRPr="0075066C" w:rsidRDefault="005B29F0" w:rsidP="00B65CAA">
            <w:pPr>
              <w:jc w:val="center"/>
              <w:rPr>
                <w:rFonts w:ascii="Tahoma" w:hAnsi="Tahoma" w:cs="Tahoma"/>
                <w:b/>
                <w:sz w:val="18"/>
                <w:szCs w:val="18"/>
              </w:rPr>
            </w:pPr>
          </w:p>
        </w:tc>
      </w:tr>
      <w:tr w:rsidR="005B29F0" w:rsidRPr="0075066C" w14:paraId="34956374" w14:textId="77777777" w:rsidTr="00B65CAA">
        <w:trPr>
          <w:trHeight w:val="1633"/>
        </w:trPr>
        <w:tc>
          <w:tcPr>
            <w:tcW w:w="1029" w:type="pct"/>
            <w:shd w:val="clear" w:color="auto" w:fill="auto"/>
            <w:vAlign w:val="center"/>
          </w:tcPr>
          <w:p w14:paraId="710485EC" w14:textId="77777777" w:rsidR="005B29F0" w:rsidRPr="0075066C" w:rsidRDefault="005B29F0" w:rsidP="00B65CAA">
            <w:pPr>
              <w:jc w:val="both"/>
              <w:rPr>
                <w:rFonts w:ascii="Tahoma" w:hAnsi="Tahoma" w:cs="Tahoma"/>
                <w:sz w:val="18"/>
                <w:szCs w:val="18"/>
              </w:rPr>
            </w:pPr>
          </w:p>
          <w:p w14:paraId="5592A7F8" w14:textId="77777777" w:rsidR="005B29F0" w:rsidRPr="0075066C" w:rsidRDefault="005B29F0" w:rsidP="00B65CAA">
            <w:pPr>
              <w:jc w:val="center"/>
              <w:rPr>
                <w:rFonts w:ascii="Tahoma" w:hAnsi="Tahoma" w:cs="Tahoma"/>
                <w:b/>
                <w:sz w:val="18"/>
                <w:szCs w:val="18"/>
              </w:rPr>
            </w:pPr>
            <w:r w:rsidRPr="0075066C">
              <w:rPr>
                <w:rFonts w:ascii="Tahoma" w:hAnsi="Tahoma" w:cs="Tahoma"/>
                <w:b/>
                <w:sz w:val="18"/>
                <w:szCs w:val="18"/>
              </w:rPr>
              <w:t xml:space="preserve">Ingeniero Civil o Arquitecto </w:t>
            </w:r>
          </w:p>
        </w:tc>
        <w:tc>
          <w:tcPr>
            <w:tcW w:w="806" w:type="pct"/>
            <w:shd w:val="clear" w:color="auto" w:fill="auto"/>
            <w:vAlign w:val="center"/>
          </w:tcPr>
          <w:p w14:paraId="7642AB09" w14:textId="77777777" w:rsidR="005B29F0" w:rsidRPr="0075066C" w:rsidRDefault="005B29F0" w:rsidP="00B65CAA">
            <w:pPr>
              <w:jc w:val="center"/>
              <w:rPr>
                <w:rFonts w:ascii="Tahoma" w:hAnsi="Tahoma" w:cs="Tahoma"/>
                <w:b/>
                <w:color w:val="0000FF"/>
                <w:sz w:val="18"/>
                <w:szCs w:val="18"/>
              </w:rPr>
            </w:pPr>
            <w:r w:rsidRPr="0075066C">
              <w:rPr>
                <w:rFonts w:ascii="Tahoma" w:hAnsi="Tahoma" w:cs="Tahoma"/>
                <w:b/>
                <w:color w:val="0000FF"/>
                <w:sz w:val="18"/>
                <w:szCs w:val="18"/>
              </w:rPr>
              <w:t>Técnico Operativo de Área (TOA)</w:t>
            </w:r>
          </w:p>
        </w:tc>
        <w:tc>
          <w:tcPr>
            <w:tcW w:w="367" w:type="pct"/>
            <w:vAlign w:val="center"/>
          </w:tcPr>
          <w:p w14:paraId="76A85F38" w14:textId="77777777" w:rsidR="005B29F0" w:rsidRPr="0075066C" w:rsidRDefault="005B29F0" w:rsidP="00B65CAA">
            <w:pPr>
              <w:jc w:val="center"/>
              <w:rPr>
                <w:rFonts w:ascii="Tahoma" w:hAnsi="Tahoma" w:cs="Tahoma"/>
                <w:b/>
                <w:color w:val="FF0000"/>
                <w:sz w:val="18"/>
                <w:szCs w:val="18"/>
              </w:rPr>
            </w:pPr>
            <w:r w:rsidRPr="0075066C">
              <w:rPr>
                <w:rFonts w:ascii="Tahoma" w:hAnsi="Tahoma" w:cs="Tahoma"/>
                <w:b/>
                <w:color w:val="FF0000"/>
                <w:sz w:val="18"/>
                <w:szCs w:val="18"/>
              </w:rPr>
              <w:t>1</w:t>
            </w:r>
          </w:p>
        </w:tc>
        <w:tc>
          <w:tcPr>
            <w:tcW w:w="1177" w:type="pct"/>
            <w:shd w:val="clear" w:color="auto" w:fill="auto"/>
            <w:vAlign w:val="center"/>
          </w:tcPr>
          <w:p w14:paraId="3459D75D" w14:textId="77777777" w:rsidR="005B29F0" w:rsidRPr="0075066C" w:rsidRDefault="005B29F0" w:rsidP="00B65CAA">
            <w:pPr>
              <w:spacing w:line="300" w:lineRule="auto"/>
              <w:rPr>
                <w:rFonts w:ascii="Tahoma" w:hAnsi="Tahoma" w:cs="Tahoma"/>
                <w:sz w:val="18"/>
                <w:szCs w:val="18"/>
              </w:rPr>
            </w:pPr>
            <w:r w:rsidRPr="0075066C">
              <w:rPr>
                <w:rFonts w:ascii="Tahoma" w:hAnsi="Tahoma" w:cs="Tahoma"/>
                <w:sz w:val="18"/>
                <w:szCs w:val="18"/>
              </w:rPr>
              <w:t>Supervisión, Fiscalización,</w:t>
            </w:r>
          </w:p>
          <w:p w14:paraId="75A7D38A" w14:textId="77777777" w:rsidR="005B29F0" w:rsidRPr="0075066C" w:rsidRDefault="005B29F0" w:rsidP="00B65CAA">
            <w:pPr>
              <w:jc w:val="both"/>
              <w:rPr>
                <w:rFonts w:ascii="Tahoma" w:hAnsi="Tahoma" w:cs="Tahoma"/>
                <w:color w:val="0000FF"/>
                <w:sz w:val="18"/>
                <w:szCs w:val="18"/>
              </w:rPr>
            </w:pPr>
            <w:r w:rsidRPr="0075066C">
              <w:rPr>
                <w:rFonts w:ascii="Tahoma" w:hAnsi="Tahoma" w:cs="Tahoma"/>
                <w:sz w:val="18"/>
                <w:szCs w:val="18"/>
              </w:rPr>
              <w:t>Asistencia Técnica en construcción, Desarrollo Comunitario, Inspector, director o residente de obra, Técnico operativo de área, relacionados a la construcción de obras civiles: viviendas, mercados, escuelas, centros comerciales, locales y otras similares de igual o mayor complejidad.</w:t>
            </w:r>
          </w:p>
        </w:tc>
        <w:tc>
          <w:tcPr>
            <w:tcW w:w="588" w:type="pct"/>
          </w:tcPr>
          <w:p w14:paraId="426B3D49" w14:textId="77777777" w:rsidR="005B29F0" w:rsidRPr="0075066C" w:rsidRDefault="005B29F0" w:rsidP="00B65CAA">
            <w:pPr>
              <w:jc w:val="both"/>
              <w:rPr>
                <w:rFonts w:ascii="Tahoma" w:hAnsi="Tahoma" w:cs="Tahoma"/>
                <w:b/>
                <w:sz w:val="18"/>
                <w:szCs w:val="18"/>
              </w:rPr>
            </w:pPr>
          </w:p>
          <w:p w14:paraId="271ADF94" w14:textId="77777777" w:rsidR="005B29F0" w:rsidRPr="0075066C" w:rsidRDefault="005B29F0" w:rsidP="00B65CAA">
            <w:pPr>
              <w:jc w:val="both"/>
              <w:rPr>
                <w:rFonts w:ascii="Tahoma" w:hAnsi="Tahoma" w:cs="Tahoma"/>
                <w:b/>
                <w:sz w:val="18"/>
                <w:szCs w:val="18"/>
              </w:rPr>
            </w:pPr>
          </w:p>
          <w:p w14:paraId="4D00043C" w14:textId="77777777" w:rsidR="005B29F0" w:rsidRPr="0075066C" w:rsidRDefault="005B29F0" w:rsidP="00B65CAA">
            <w:pPr>
              <w:jc w:val="both"/>
              <w:rPr>
                <w:rFonts w:ascii="Tahoma" w:hAnsi="Tahoma" w:cs="Tahoma"/>
                <w:b/>
                <w:sz w:val="18"/>
                <w:szCs w:val="18"/>
              </w:rPr>
            </w:pPr>
          </w:p>
          <w:p w14:paraId="14AF58FA" w14:textId="77777777" w:rsidR="005B29F0" w:rsidRPr="0075066C" w:rsidRDefault="005B29F0" w:rsidP="00B65CAA">
            <w:pPr>
              <w:jc w:val="both"/>
              <w:rPr>
                <w:rFonts w:ascii="Tahoma" w:hAnsi="Tahoma" w:cs="Tahoma"/>
                <w:sz w:val="18"/>
                <w:szCs w:val="18"/>
              </w:rPr>
            </w:pPr>
            <w:r w:rsidRPr="0075066C">
              <w:rPr>
                <w:rFonts w:ascii="Tahoma" w:hAnsi="Tahoma" w:cs="Tahoma"/>
                <w:sz w:val="18"/>
                <w:szCs w:val="18"/>
              </w:rPr>
              <w:t xml:space="preserve">Toda su experiencia </w:t>
            </w:r>
            <w:r w:rsidRPr="0075066C">
              <w:rPr>
                <w:rFonts w:ascii="Tahoma" w:hAnsi="Tahoma" w:cs="Tahoma"/>
                <w:sz w:val="18"/>
                <w:szCs w:val="18"/>
                <w:lang w:val="es-ES_tradnl"/>
              </w:rPr>
              <w:t>en trabajos de su área profesional y/o técnica.</w:t>
            </w:r>
          </w:p>
        </w:tc>
        <w:tc>
          <w:tcPr>
            <w:tcW w:w="537" w:type="pct"/>
            <w:shd w:val="clear" w:color="auto" w:fill="auto"/>
            <w:vAlign w:val="center"/>
          </w:tcPr>
          <w:p w14:paraId="25F526DE" w14:textId="77777777" w:rsidR="005B29F0" w:rsidRPr="0075066C" w:rsidRDefault="005B29F0" w:rsidP="00B65CAA">
            <w:pPr>
              <w:jc w:val="both"/>
              <w:rPr>
                <w:rFonts w:ascii="Tahoma" w:hAnsi="Tahoma" w:cs="Tahoma"/>
                <w:b/>
                <w:sz w:val="18"/>
                <w:szCs w:val="18"/>
              </w:rPr>
            </w:pPr>
            <w:r w:rsidRPr="0075066C">
              <w:rPr>
                <w:rFonts w:ascii="Tahoma" w:hAnsi="Tahoma" w:cs="Tahoma"/>
                <w:b/>
                <w:sz w:val="18"/>
                <w:szCs w:val="18"/>
              </w:rPr>
              <w:t>24 meses</w:t>
            </w:r>
          </w:p>
          <w:p w14:paraId="48E0E764" w14:textId="77777777" w:rsidR="005B29F0" w:rsidRPr="0075066C" w:rsidRDefault="005B29F0" w:rsidP="00B65CAA">
            <w:pPr>
              <w:jc w:val="both"/>
              <w:rPr>
                <w:rFonts w:ascii="Tahoma" w:hAnsi="Tahoma" w:cs="Tahoma"/>
                <w:b/>
                <w:sz w:val="18"/>
                <w:szCs w:val="18"/>
              </w:rPr>
            </w:pPr>
          </w:p>
        </w:tc>
        <w:tc>
          <w:tcPr>
            <w:tcW w:w="496" w:type="pct"/>
            <w:vAlign w:val="center"/>
          </w:tcPr>
          <w:p w14:paraId="7719D1E0" w14:textId="77777777" w:rsidR="005B29F0" w:rsidRPr="0075066C" w:rsidRDefault="005B29F0" w:rsidP="00B65CAA">
            <w:pPr>
              <w:jc w:val="right"/>
              <w:rPr>
                <w:rFonts w:ascii="Tahoma" w:hAnsi="Tahoma" w:cs="Tahoma"/>
                <w:color w:val="FF0000"/>
                <w:sz w:val="18"/>
                <w:szCs w:val="18"/>
              </w:rPr>
            </w:pPr>
            <w:r>
              <w:rPr>
                <w:rFonts w:ascii="Tahoma" w:hAnsi="Tahoma" w:cs="Tahoma"/>
                <w:color w:val="FF0000"/>
                <w:sz w:val="18"/>
                <w:szCs w:val="18"/>
              </w:rPr>
              <w:t xml:space="preserve">6.5 </w:t>
            </w:r>
            <w:r w:rsidRPr="0075066C">
              <w:rPr>
                <w:rFonts w:ascii="Tahoma" w:hAnsi="Tahoma" w:cs="Tahoma"/>
                <w:color w:val="FF0000"/>
                <w:sz w:val="18"/>
                <w:szCs w:val="18"/>
              </w:rPr>
              <w:t>meses</w:t>
            </w:r>
          </w:p>
        </w:tc>
      </w:tr>
      <w:tr w:rsidR="005B29F0" w:rsidRPr="0075066C" w14:paraId="552EC4A4" w14:textId="77777777" w:rsidTr="00B65CAA">
        <w:trPr>
          <w:trHeight w:val="2016"/>
        </w:trPr>
        <w:tc>
          <w:tcPr>
            <w:tcW w:w="1029" w:type="pct"/>
            <w:shd w:val="clear" w:color="auto" w:fill="auto"/>
            <w:vAlign w:val="center"/>
          </w:tcPr>
          <w:p w14:paraId="62153454" w14:textId="77777777" w:rsidR="005B29F0" w:rsidRPr="0075066C" w:rsidRDefault="005B29F0" w:rsidP="00B65CAA">
            <w:pPr>
              <w:jc w:val="both"/>
              <w:rPr>
                <w:rFonts w:ascii="Tahoma" w:hAnsi="Tahoma" w:cs="Tahoma"/>
                <w:sz w:val="18"/>
                <w:szCs w:val="18"/>
              </w:rPr>
            </w:pPr>
            <w:r w:rsidRPr="0075066C">
              <w:rPr>
                <w:rFonts w:ascii="Tahoma" w:hAnsi="Tahoma" w:cs="Tahoma"/>
                <w:sz w:val="18"/>
                <w:szCs w:val="18"/>
              </w:rPr>
              <w:t>Licenciado(a), Psicología, Sociología, Trabajo Social, Pedagogía, Educación, Comunicación, Antropólogo y/o ramas afines a las áreas sociales.</w:t>
            </w:r>
          </w:p>
        </w:tc>
        <w:tc>
          <w:tcPr>
            <w:tcW w:w="806" w:type="pct"/>
            <w:shd w:val="clear" w:color="auto" w:fill="auto"/>
            <w:vAlign w:val="center"/>
          </w:tcPr>
          <w:p w14:paraId="62855687" w14:textId="77777777" w:rsidR="005B29F0" w:rsidRPr="0075066C" w:rsidRDefault="005B29F0" w:rsidP="00B65CAA">
            <w:pPr>
              <w:jc w:val="center"/>
              <w:rPr>
                <w:rFonts w:ascii="Tahoma" w:hAnsi="Tahoma" w:cs="Tahoma"/>
                <w:b/>
                <w:color w:val="0000FF"/>
                <w:sz w:val="18"/>
                <w:szCs w:val="18"/>
              </w:rPr>
            </w:pPr>
            <w:r w:rsidRPr="0075066C">
              <w:rPr>
                <w:rFonts w:ascii="Tahoma" w:hAnsi="Tahoma" w:cs="Tahoma"/>
                <w:b/>
                <w:color w:val="0000FF"/>
                <w:sz w:val="18"/>
                <w:szCs w:val="18"/>
              </w:rPr>
              <w:t>Educador Social</w:t>
            </w:r>
          </w:p>
          <w:p w14:paraId="305554FB" w14:textId="77777777" w:rsidR="005B29F0" w:rsidRPr="0075066C" w:rsidRDefault="005B29F0" w:rsidP="00B65CAA">
            <w:pPr>
              <w:jc w:val="center"/>
              <w:rPr>
                <w:rFonts w:ascii="Tahoma" w:hAnsi="Tahoma" w:cs="Tahoma"/>
                <w:b/>
                <w:color w:val="0000FF"/>
                <w:sz w:val="18"/>
                <w:szCs w:val="18"/>
              </w:rPr>
            </w:pPr>
          </w:p>
        </w:tc>
        <w:tc>
          <w:tcPr>
            <w:tcW w:w="367" w:type="pct"/>
            <w:shd w:val="clear" w:color="auto" w:fill="auto"/>
            <w:vAlign w:val="center"/>
          </w:tcPr>
          <w:p w14:paraId="54A9F627" w14:textId="77777777" w:rsidR="005B29F0" w:rsidRPr="0075066C" w:rsidRDefault="005B29F0" w:rsidP="00B65CAA">
            <w:pPr>
              <w:jc w:val="center"/>
              <w:rPr>
                <w:rFonts w:ascii="Tahoma" w:hAnsi="Tahoma" w:cs="Tahoma"/>
                <w:b/>
                <w:color w:val="FF0000"/>
                <w:sz w:val="18"/>
                <w:szCs w:val="18"/>
              </w:rPr>
            </w:pPr>
            <w:r w:rsidRPr="0075066C">
              <w:rPr>
                <w:rFonts w:ascii="Tahoma" w:hAnsi="Tahoma" w:cs="Tahoma"/>
                <w:b/>
                <w:color w:val="FF0000"/>
                <w:sz w:val="18"/>
                <w:szCs w:val="18"/>
              </w:rPr>
              <w:t>1</w:t>
            </w:r>
          </w:p>
        </w:tc>
        <w:tc>
          <w:tcPr>
            <w:tcW w:w="1177" w:type="pct"/>
            <w:shd w:val="clear" w:color="auto" w:fill="auto"/>
            <w:vAlign w:val="center"/>
          </w:tcPr>
          <w:p w14:paraId="17550F43" w14:textId="77777777" w:rsidR="005B29F0" w:rsidRPr="0075066C" w:rsidRDefault="005B29F0" w:rsidP="00B65CAA">
            <w:pPr>
              <w:jc w:val="both"/>
              <w:rPr>
                <w:rFonts w:ascii="Tahoma" w:hAnsi="Tahoma" w:cs="Tahoma"/>
                <w:sz w:val="18"/>
                <w:szCs w:val="18"/>
              </w:rPr>
            </w:pPr>
            <w:r w:rsidRPr="0075066C">
              <w:rPr>
                <w:rFonts w:ascii="Tahoma" w:hAnsi="Tahoma" w:cs="Tahoma"/>
                <w:sz w:val="18"/>
                <w:szCs w:val="18"/>
              </w:rPr>
              <w:t>Trabajos relacionados a facilitador, educador y capacitador social, seguimiento, talleres de sensibilización y/o trabajo conjunto con grupos sociales o similares.</w:t>
            </w:r>
          </w:p>
        </w:tc>
        <w:tc>
          <w:tcPr>
            <w:tcW w:w="588" w:type="pct"/>
            <w:vAlign w:val="center"/>
          </w:tcPr>
          <w:p w14:paraId="35372FB1" w14:textId="77777777" w:rsidR="005B29F0" w:rsidRPr="0075066C" w:rsidRDefault="005B29F0" w:rsidP="00B65CAA">
            <w:pPr>
              <w:jc w:val="both"/>
              <w:rPr>
                <w:rFonts w:ascii="Tahoma" w:hAnsi="Tahoma" w:cs="Tahoma"/>
                <w:b/>
                <w:sz w:val="18"/>
                <w:szCs w:val="18"/>
              </w:rPr>
            </w:pPr>
            <w:r w:rsidRPr="0075066C">
              <w:rPr>
                <w:rFonts w:ascii="Tahoma" w:hAnsi="Tahoma" w:cs="Tahoma"/>
                <w:sz w:val="18"/>
                <w:szCs w:val="18"/>
              </w:rPr>
              <w:t xml:space="preserve">Toda su experiencia </w:t>
            </w:r>
            <w:r w:rsidRPr="0075066C">
              <w:rPr>
                <w:rFonts w:ascii="Tahoma" w:hAnsi="Tahoma" w:cs="Tahoma"/>
                <w:sz w:val="18"/>
                <w:szCs w:val="18"/>
                <w:lang w:val="es-ES_tradnl"/>
              </w:rPr>
              <w:t>en trabajos de su área profesional y/o técnica.</w:t>
            </w:r>
          </w:p>
        </w:tc>
        <w:tc>
          <w:tcPr>
            <w:tcW w:w="537" w:type="pct"/>
            <w:shd w:val="clear" w:color="auto" w:fill="auto"/>
            <w:vAlign w:val="center"/>
          </w:tcPr>
          <w:p w14:paraId="212D758A" w14:textId="77777777" w:rsidR="005B29F0" w:rsidRPr="0075066C" w:rsidRDefault="005B29F0" w:rsidP="00B65CAA">
            <w:pPr>
              <w:jc w:val="both"/>
              <w:rPr>
                <w:rFonts w:ascii="Tahoma" w:hAnsi="Tahoma" w:cs="Tahoma"/>
                <w:b/>
                <w:sz w:val="18"/>
                <w:szCs w:val="18"/>
              </w:rPr>
            </w:pPr>
            <w:r w:rsidRPr="0075066C">
              <w:rPr>
                <w:rFonts w:ascii="Tahoma" w:hAnsi="Tahoma" w:cs="Tahoma"/>
                <w:b/>
                <w:sz w:val="18"/>
                <w:szCs w:val="18"/>
              </w:rPr>
              <w:t>18 meses</w:t>
            </w:r>
          </w:p>
        </w:tc>
        <w:tc>
          <w:tcPr>
            <w:tcW w:w="496" w:type="pct"/>
            <w:vAlign w:val="center"/>
          </w:tcPr>
          <w:p w14:paraId="6802F99C" w14:textId="77777777" w:rsidR="005B29F0" w:rsidRPr="0075066C" w:rsidRDefault="005B29F0" w:rsidP="00B65CAA">
            <w:pPr>
              <w:jc w:val="right"/>
              <w:rPr>
                <w:rFonts w:ascii="Tahoma" w:hAnsi="Tahoma" w:cs="Tahoma"/>
                <w:color w:val="FF0000"/>
                <w:sz w:val="18"/>
                <w:szCs w:val="18"/>
              </w:rPr>
            </w:pPr>
            <w:r>
              <w:rPr>
                <w:rFonts w:ascii="Tahoma" w:hAnsi="Tahoma" w:cs="Tahoma"/>
                <w:color w:val="FF0000"/>
                <w:sz w:val="18"/>
                <w:szCs w:val="18"/>
              </w:rPr>
              <w:t>6.5</w:t>
            </w:r>
            <w:r w:rsidRPr="0075066C">
              <w:rPr>
                <w:rFonts w:ascii="Tahoma" w:hAnsi="Tahoma" w:cs="Tahoma"/>
                <w:color w:val="FF0000"/>
                <w:sz w:val="18"/>
                <w:szCs w:val="18"/>
              </w:rPr>
              <w:t xml:space="preserve"> meses</w:t>
            </w:r>
          </w:p>
        </w:tc>
      </w:tr>
      <w:tr w:rsidR="005B29F0" w:rsidRPr="0075066C" w14:paraId="5134CDDC" w14:textId="77777777" w:rsidTr="00B65CAA">
        <w:trPr>
          <w:trHeight w:val="511"/>
        </w:trPr>
        <w:tc>
          <w:tcPr>
            <w:tcW w:w="1029" w:type="pct"/>
            <w:shd w:val="clear" w:color="auto" w:fill="auto"/>
            <w:vAlign w:val="center"/>
          </w:tcPr>
          <w:p w14:paraId="7E3AA1CA" w14:textId="77777777" w:rsidR="005B29F0" w:rsidRPr="0075066C" w:rsidRDefault="005B29F0" w:rsidP="00B65CAA">
            <w:pPr>
              <w:jc w:val="both"/>
              <w:rPr>
                <w:rFonts w:ascii="Tahoma" w:hAnsi="Tahoma" w:cs="Tahoma"/>
                <w:sz w:val="18"/>
                <w:szCs w:val="18"/>
              </w:rPr>
            </w:pPr>
            <w:r w:rsidRPr="0075066C">
              <w:rPr>
                <w:rFonts w:ascii="Tahoma" w:hAnsi="Tahoma" w:cs="Tahoma"/>
                <w:sz w:val="18"/>
                <w:szCs w:val="18"/>
              </w:rPr>
              <w:t>Licenciado, Egresado, técnico superior o medio en Ciencias Económicas y Financieras, Administración, o similar.</w:t>
            </w:r>
          </w:p>
        </w:tc>
        <w:tc>
          <w:tcPr>
            <w:tcW w:w="806" w:type="pct"/>
            <w:shd w:val="clear" w:color="auto" w:fill="auto"/>
            <w:vAlign w:val="center"/>
          </w:tcPr>
          <w:p w14:paraId="2A5DB6E6" w14:textId="77777777" w:rsidR="005B29F0" w:rsidRPr="0075066C" w:rsidRDefault="005B29F0" w:rsidP="00B65CAA">
            <w:pPr>
              <w:jc w:val="center"/>
              <w:rPr>
                <w:rFonts w:ascii="Tahoma" w:hAnsi="Tahoma" w:cs="Tahoma"/>
                <w:b/>
                <w:color w:val="0000FF"/>
                <w:sz w:val="18"/>
                <w:szCs w:val="18"/>
              </w:rPr>
            </w:pPr>
            <w:r w:rsidRPr="0075066C">
              <w:rPr>
                <w:rFonts w:ascii="Tahoma" w:hAnsi="Tahoma" w:cs="Tahoma"/>
                <w:b/>
                <w:color w:val="0000FF"/>
                <w:sz w:val="18"/>
                <w:szCs w:val="18"/>
              </w:rPr>
              <w:t>Técnico Almacenero</w:t>
            </w:r>
          </w:p>
          <w:p w14:paraId="683E5A69" w14:textId="77777777" w:rsidR="005B29F0" w:rsidRPr="0075066C" w:rsidRDefault="005B29F0" w:rsidP="00B65CAA">
            <w:pPr>
              <w:jc w:val="center"/>
              <w:rPr>
                <w:rFonts w:ascii="Tahoma" w:hAnsi="Tahoma" w:cs="Tahoma"/>
                <w:b/>
                <w:color w:val="0000FF"/>
                <w:sz w:val="18"/>
                <w:szCs w:val="18"/>
              </w:rPr>
            </w:pPr>
          </w:p>
        </w:tc>
        <w:tc>
          <w:tcPr>
            <w:tcW w:w="367" w:type="pct"/>
            <w:vAlign w:val="center"/>
          </w:tcPr>
          <w:p w14:paraId="3B1F6B93" w14:textId="77777777" w:rsidR="005B29F0" w:rsidRPr="0075066C" w:rsidRDefault="005B29F0" w:rsidP="00B65CAA">
            <w:pPr>
              <w:jc w:val="center"/>
              <w:rPr>
                <w:rFonts w:ascii="Tahoma" w:hAnsi="Tahoma" w:cs="Tahoma"/>
                <w:b/>
                <w:color w:val="FF0000"/>
                <w:sz w:val="18"/>
                <w:szCs w:val="18"/>
              </w:rPr>
            </w:pPr>
            <w:r w:rsidRPr="0075066C">
              <w:rPr>
                <w:rFonts w:ascii="Tahoma" w:hAnsi="Tahoma" w:cs="Tahoma"/>
                <w:b/>
                <w:color w:val="FF0000"/>
                <w:sz w:val="18"/>
                <w:szCs w:val="18"/>
              </w:rPr>
              <w:t>1</w:t>
            </w:r>
          </w:p>
        </w:tc>
        <w:tc>
          <w:tcPr>
            <w:tcW w:w="1177" w:type="pct"/>
            <w:shd w:val="clear" w:color="auto" w:fill="auto"/>
            <w:vAlign w:val="center"/>
          </w:tcPr>
          <w:p w14:paraId="3F6EC2CA" w14:textId="77777777" w:rsidR="005B29F0" w:rsidRPr="0075066C" w:rsidRDefault="005B29F0" w:rsidP="00B65CAA">
            <w:pPr>
              <w:jc w:val="both"/>
              <w:rPr>
                <w:rFonts w:ascii="Tahoma" w:hAnsi="Tahoma" w:cs="Tahoma"/>
                <w:sz w:val="18"/>
                <w:szCs w:val="18"/>
              </w:rPr>
            </w:pPr>
            <w:r w:rsidRPr="0075066C">
              <w:rPr>
                <w:rFonts w:ascii="Tahoma" w:hAnsi="Tahoma" w:cs="Tahoma"/>
                <w:sz w:val="18"/>
                <w:szCs w:val="18"/>
              </w:rPr>
              <w:t>Manejo, administración de almacenes, inventarios, documentación o similares</w:t>
            </w:r>
          </w:p>
        </w:tc>
        <w:tc>
          <w:tcPr>
            <w:tcW w:w="588" w:type="pct"/>
          </w:tcPr>
          <w:p w14:paraId="173397CD" w14:textId="77777777" w:rsidR="005B29F0" w:rsidRPr="0075066C" w:rsidRDefault="005B29F0" w:rsidP="00B65CAA">
            <w:pPr>
              <w:jc w:val="both"/>
              <w:rPr>
                <w:rFonts w:ascii="Tahoma" w:hAnsi="Tahoma" w:cs="Tahoma"/>
                <w:b/>
                <w:sz w:val="18"/>
                <w:szCs w:val="18"/>
              </w:rPr>
            </w:pPr>
            <w:r w:rsidRPr="0075066C">
              <w:rPr>
                <w:rFonts w:ascii="Tahoma" w:hAnsi="Tahoma" w:cs="Tahoma"/>
                <w:sz w:val="18"/>
                <w:szCs w:val="18"/>
              </w:rPr>
              <w:t xml:space="preserve">Toda su experiencia </w:t>
            </w:r>
            <w:r w:rsidRPr="0075066C">
              <w:rPr>
                <w:rFonts w:ascii="Tahoma" w:hAnsi="Tahoma" w:cs="Tahoma"/>
                <w:sz w:val="18"/>
                <w:szCs w:val="18"/>
                <w:lang w:val="es-ES_tradnl"/>
              </w:rPr>
              <w:t>en trabajos de su área profesional y/o técnica.</w:t>
            </w:r>
          </w:p>
        </w:tc>
        <w:tc>
          <w:tcPr>
            <w:tcW w:w="537" w:type="pct"/>
            <w:shd w:val="clear" w:color="auto" w:fill="auto"/>
            <w:vAlign w:val="center"/>
          </w:tcPr>
          <w:p w14:paraId="315353D6" w14:textId="77777777" w:rsidR="005B29F0" w:rsidRPr="0075066C" w:rsidRDefault="005B29F0" w:rsidP="00B65CAA">
            <w:pPr>
              <w:jc w:val="both"/>
              <w:rPr>
                <w:rFonts w:ascii="Tahoma" w:hAnsi="Tahoma" w:cs="Tahoma"/>
                <w:b/>
                <w:sz w:val="18"/>
                <w:szCs w:val="18"/>
              </w:rPr>
            </w:pPr>
            <w:r w:rsidRPr="0075066C">
              <w:rPr>
                <w:rFonts w:ascii="Tahoma" w:hAnsi="Tahoma" w:cs="Tahoma"/>
                <w:b/>
                <w:sz w:val="18"/>
                <w:szCs w:val="18"/>
              </w:rPr>
              <w:t>12 meses</w:t>
            </w:r>
          </w:p>
        </w:tc>
        <w:tc>
          <w:tcPr>
            <w:tcW w:w="496" w:type="pct"/>
            <w:vAlign w:val="center"/>
          </w:tcPr>
          <w:p w14:paraId="64C413B4" w14:textId="77777777" w:rsidR="005B29F0" w:rsidRPr="0075066C" w:rsidRDefault="005B29F0" w:rsidP="00B65CAA">
            <w:pPr>
              <w:jc w:val="right"/>
              <w:rPr>
                <w:rFonts w:ascii="Tahoma" w:hAnsi="Tahoma" w:cs="Tahoma"/>
                <w:color w:val="FF0000"/>
                <w:sz w:val="18"/>
                <w:szCs w:val="18"/>
              </w:rPr>
            </w:pPr>
            <w:r>
              <w:rPr>
                <w:rFonts w:ascii="Tahoma" w:hAnsi="Tahoma" w:cs="Tahoma"/>
                <w:color w:val="FF0000"/>
                <w:sz w:val="18"/>
                <w:szCs w:val="18"/>
              </w:rPr>
              <w:t>4.5</w:t>
            </w:r>
            <w:r w:rsidRPr="0075066C">
              <w:rPr>
                <w:rFonts w:ascii="Tahoma" w:hAnsi="Tahoma" w:cs="Tahoma"/>
                <w:color w:val="FF0000"/>
                <w:sz w:val="18"/>
                <w:szCs w:val="18"/>
              </w:rPr>
              <w:t xml:space="preserve"> meses</w:t>
            </w:r>
          </w:p>
        </w:tc>
      </w:tr>
    </w:tbl>
    <w:p w14:paraId="71CA5938" w14:textId="77777777" w:rsidR="005B29F0" w:rsidRPr="0075066C" w:rsidRDefault="005B29F0" w:rsidP="005B29F0">
      <w:pPr>
        <w:jc w:val="both"/>
        <w:rPr>
          <w:rFonts w:ascii="Tahoma" w:hAnsi="Tahoma" w:cs="Tahoma"/>
          <w:b/>
        </w:rPr>
      </w:pPr>
    </w:p>
    <w:p w14:paraId="7ACDB38C" w14:textId="77777777" w:rsidR="005B29F0" w:rsidRPr="0075066C" w:rsidRDefault="005B29F0" w:rsidP="005B29F0">
      <w:pPr>
        <w:jc w:val="both"/>
        <w:rPr>
          <w:rFonts w:ascii="Tahoma" w:hAnsi="Tahoma" w:cs="Tahoma"/>
          <w:i/>
          <w:iCs/>
          <w:sz w:val="18"/>
          <w:szCs w:val="18"/>
        </w:rPr>
      </w:pPr>
      <w:bookmarkStart w:id="134" w:name="_Hlk179481936"/>
      <w:r w:rsidRPr="0075066C">
        <w:rPr>
          <w:rFonts w:ascii="Tahoma" w:hAnsi="Tahoma" w:cs="Tahoma"/>
          <w:i/>
          <w:iCs/>
          <w:sz w:val="18"/>
          <w:szCs w:val="18"/>
        </w:rPr>
        <w:t xml:space="preserve">La experiencia del personal será computada considerando el conjunto de contratos en los cuales el profesional ha </w:t>
      </w:r>
      <w:bookmarkStart w:id="135" w:name="_Hlk179909354"/>
      <w:r w:rsidRPr="0075066C">
        <w:rPr>
          <w:rFonts w:ascii="Tahoma" w:hAnsi="Tahoma" w:cs="Tahoma"/>
          <w:i/>
          <w:iCs/>
          <w:sz w:val="18"/>
          <w:szCs w:val="18"/>
        </w:rPr>
        <w:t>desempeñado cargos similares o superiores al requerido por la AEVIVIENDA, que deberán ser acreditados con:</w:t>
      </w:r>
    </w:p>
    <w:p w14:paraId="406E0BF4" w14:textId="77777777" w:rsidR="005B29F0" w:rsidRPr="0075066C" w:rsidRDefault="005B29F0" w:rsidP="005B29F0">
      <w:pPr>
        <w:jc w:val="both"/>
        <w:rPr>
          <w:rFonts w:ascii="Tahoma" w:hAnsi="Tahoma" w:cs="Tahoma"/>
          <w:i/>
          <w:iCs/>
          <w:sz w:val="18"/>
          <w:szCs w:val="18"/>
        </w:rPr>
      </w:pPr>
    </w:p>
    <w:p w14:paraId="58CD607D" w14:textId="77777777" w:rsidR="005B29F0" w:rsidRPr="0075066C" w:rsidRDefault="005B29F0" w:rsidP="005B29F0">
      <w:pPr>
        <w:pStyle w:val="Prrafodelista"/>
        <w:widowControl w:val="0"/>
        <w:numPr>
          <w:ilvl w:val="0"/>
          <w:numId w:val="77"/>
        </w:numPr>
        <w:autoSpaceDE w:val="0"/>
        <w:autoSpaceDN w:val="0"/>
        <w:jc w:val="both"/>
        <w:rPr>
          <w:rFonts w:ascii="Tahoma" w:hAnsi="Tahoma" w:cs="Tahoma"/>
          <w:i/>
          <w:iCs/>
          <w:sz w:val="18"/>
          <w:szCs w:val="18"/>
        </w:rPr>
      </w:pPr>
      <w:r w:rsidRPr="0075066C">
        <w:rPr>
          <w:rFonts w:ascii="Tahoma" w:hAnsi="Tahoma" w:cs="Tahoma"/>
          <w:i/>
          <w:iCs/>
          <w:sz w:val="18"/>
          <w:szCs w:val="18"/>
        </w:rPr>
        <w:t>Para entidades públicas, certificados suscritos por el contratante, con Actas de R</w:t>
      </w:r>
      <w:proofErr w:type="spellStart"/>
      <w:r w:rsidRPr="0075066C">
        <w:rPr>
          <w:rFonts w:ascii="Tahoma" w:hAnsi="Tahoma" w:cs="Tahoma"/>
          <w:i/>
          <w:iCs/>
          <w:sz w:val="18"/>
          <w:szCs w:val="18"/>
          <w:lang w:val="es-ES_tradnl"/>
        </w:rPr>
        <w:t>ecepción</w:t>
      </w:r>
      <w:proofErr w:type="spellEnd"/>
      <w:r w:rsidRPr="0075066C">
        <w:rPr>
          <w:rFonts w:ascii="Tahoma" w:hAnsi="Tahoma" w:cs="Tahoma"/>
          <w:i/>
          <w:iCs/>
          <w:sz w:val="18"/>
          <w:szCs w:val="18"/>
          <w:lang w:val="es-ES_tradnl"/>
        </w:rPr>
        <w:t xml:space="preserve"> </w:t>
      </w:r>
      <w:r w:rsidRPr="0075066C">
        <w:rPr>
          <w:rFonts w:ascii="Tahoma" w:hAnsi="Tahoma" w:cs="Tahoma"/>
          <w:i/>
          <w:iCs/>
          <w:sz w:val="18"/>
          <w:szCs w:val="18"/>
        </w:rPr>
        <w:t>Definitiva, Certificados de Terminación de Obra, Certificados de Trabajo, Contrato con documento de respaldo que acredite su participación hasta la conclusión del objeto del contrato.</w:t>
      </w:r>
    </w:p>
    <w:p w14:paraId="59FB74E0" w14:textId="77777777" w:rsidR="005B29F0" w:rsidRDefault="005B29F0" w:rsidP="005B29F0">
      <w:pPr>
        <w:pStyle w:val="Prrafodelista"/>
        <w:widowControl w:val="0"/>
        <w:numPr>
          <w:ilvl w:val="0"/>
          <w:numId w:val="77"/>
        </w:numPr>
        <w:autoSpaceDE w:val="0"/>
        <w:autoSpaceDN w:val="0"/>
        <w:jc w:val="both"/>
        <w:rPr>
          <w:rFonts w:ascii="Tahoma" w:hAnsi="Tahoma" w:cs="Tahoma"/>
          <w:i/>
          <w:iCs/>
          <w:sz w:val="18"/>
          <w:szCs w:val="18"/>
        </w:rPr>
      </w:pPr>
      <w:r w:rsidRPr="0075066C">
        <w:rPr>
          <w:rFonts w:ascii="Tahoma" w:hAnsi="Tahoma" w:cs="Tahoma"/>
          <w:i/>
          <w:iCs/>
          <w:sz w:val="18"/>
          <w:szCs w:val="18"/>
        </w:rPr>
        <w:t>Para trabajos con particulares: contratos con documento de respaldo de conclusión, certificados de trabajo, el mismo que indique inicio y fin, especificando el monto y/o plazo ejecutado, según corresponda.</w:t>
      </w:r>
    </w:p>
    <w:p w14:paraId="1EBF8A92" w14:textId="77777777" w:rsidR="005B29F0" w:rsidRPr="0075066C" w:rsidRDefault="005B29F0" w:rsidP="005B29F0">
      <w:pPr>
        <w:pStyle w:val="Prrafodelista"/>
        <w:jc w:val="both"/>
        <w:rPr>
          <w:rFonts w:ascii="Tahoma" w:hAnsi="Tahoma" w:cs="Tahoma"/>
          <w:i/>
          <w:iCs/>
          <w:sz w:val="18"/>
          <w:szCs w:val="18"/>
        </w:rPr>
      </w:pPr>
    </w:p>
    <w:bookmarkEnd w:id="134"/>
    <w:bookmarkEnd w:id="135"/>
    <w:p w14:paraId="3533CAAC" w14:textId="77777777" w:rsidR="005B29F0" w:rsidRPr="0075066C" w:rsidRDefault="005B29F0" w:rsidP="005B29F0">
      <w:pPr>
        <w:jc w:val="both"/>
        <w:rPr>
          <w:rFonts w:ascii="Tahoma" w:hAnsi="Tahoma" w:cs="Tahoma"/>
          <w:b/>
        </w:rPr>
      </w:pPr>
    </w:p>
    <w:p w14:paraId="1EF2F4D7" w14:textId="77777777" w:rsidR="005B29F0" w:rsidRPr="0075066C" w:rsidRDefault="005B29F0" w:rsidP="005B29F0">
      <w:pPr>
        <w:jc w:val="both"/>
        <w:rPr>
          <w:rFonts w:ascii="Tahoma" w:hAnsi="Tahoma" w:cs="Tahoma"/>
          <w:b/>
        </w:rPr>
      </w:pPr>
      <w:r w:rsidRPr="0075066C">
        <w:rPr>
          <w:rFonts w:ascii="Tahoma" w:hAnsi="Tahoma" w:cs="Tahoma"/>
          <w:b/>
        </w:rPr>
        <w:t xml:space="preserve">CONSTRUCTORES Y </w:t>
      </w:r>
      <w:bookmarkStart w:id="136" w:name="_Hlk180329296"/>
      <w:r w:rsidRPr="0075066C">
        <w:rPr>
          <w:rFonts w:ascii="Tahoma" w:hAnsi="Tahoma" w:cs="Tahoma"/>
          <w:b/>
        </w:rPr>
        <w:t>ESPECIALISTAS (NO SE CONSIDERA COMO PERSONAL CLAVE)</w:t>
      </w:r>
      <w:bookmarkEnd w:id="136"/>
    </w:p>
    <w:tbl>
      <w:tblPr>
        <w:tblW w:w="4996"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882"/>
        <w:gridCol w:w="2178"/>
        <w:gridCol w:w="681"/>
        <w:gridCol w:w="3286"/>
        <w:gridCol w:w="1219"/>
      </w:tblGrid>
      <w:tr w:rsidR="005B29F0" w:rsidRPr="0075066C" w14:paraId="0F11650F" w14:textId="77777777" w:rsidTr="00B65CAA">
        <w:trPr>
          <w:trHeight w:val="261"/>
        </w:trPr>
        <w:tc>
          <w:tcPr>
            <w:tcW w:w="1018" w:type="pct"/>
            <w:vMerge w:val="restart"/>
            <w:shd w:val="clear" w:color="auto" w:fill="D9E2F3" w:themeFill="accent5" w:themeFillTint="33"/>
            <w:vAlign w:val="center"/>
          </w:tcPr>
          <w:p w14:paraId="69A7931A" w14:textId="77777777" w:rsidR="005B29F0" w:rsidRPr="0075066C" w:rsidRDefault="005B29F0" w:rsidP="00B65CAA">
            <w:pPr>
              <w:jc w:val="center"/>
              <w:rPr>
                <w:rFonts w:ascii="Tahoma" w:hAnsi="Tahoma" w:cs="Tahoma"/>
                <w:b/>
                <w:sz w:val="18"/>
                <w:szCs w:val="18"/>
              </w:rPr>
            </w:pPr>
            <w:r w:rsidRPr="0075066C">
              <w:rPr>
                <w:rFonts w:ascii="Tahoma" w:hAnsi="Tahoma" w:cs="Tahoma"/>
                <w:b/>
                <w:sz w:val="18"/>
                <w:szCs w:val="18"/>
              </w:rPr>
              <w:t>Formación</w:t>
            </w:r>
          </w:p>
        </w:tc>
        <w:tc>
          <w:tcPr>
            <w:tcW w:w="1178" w:type="pct"/>
            <w:vMerge w:val="restart"/>
            <w:shd w:val="clear" w:color="auto" w:fill="D9E2F3" w:themeFill="accent5" w:themeFillTint="33"/>
            <w:vAlign w:val="center"/>
          </w:tcPr>
          <w:p w14:paraId="5CC332B9" w14:textId="77777777" w:rsidR="005B29F0" w:rsidRPr="0075066C" w:rsidRDefault="005B29F0" w:rsidP="00B65CAA">
            <w:pPr>
              <w:jc w:val="center"/>
              <w:rPr>
                <w:rFonts w:ascii="Tahoma" w:hAnsi="Tahoma" w:cs="Tahoma"/>
                <w:b/>
                <w:sz w:val="18"/>
                <w:szCs w:val="18"/>
              </w:rPr>
            </w:pPr>
            <w:r w:rsidRPr="0075066C">
              <w:rPr>
                <w:rFonts w:ascii="Tahoma" w:hAnsi="Tahoma" w:cs="Tahoma"/>
                <w:b/>
                <w:sz w:val="18"/>
                <w:szCs w:val="18"/>
              </w:rPr>
              <w:t>Cargo a desempeñar</w:t>
            </w:r>
          </w:p>
        </w:tc>
        <w:tc>
          <w:tcPr>
            <w:tcW w:w="368" w:type="pct"/>
            <w:vMerge w:val="restart"/>
            <w:shd w:val="clear" w:color="auto" w:fill="D9E2F3" w:themeFill="accent5" w:themeFillTint="33"/>
            <w:vAlign w:val="center"/>
          </w:tcPr>
          <w:p w14:paraId="477DBAB9" w14:textId="77777777" w:rsidR="005B29F0" w:rsidRPr="0075066C" w:rsidRDefault="005B29F0" w:rsidP="00B65CAA">
            <w:pPr>
              <w:jc w:val="center"/>
              <w:rPr>
                <w:rFonts w:ascii="Tahoma" w:hAnsi="Tahoma" w:cs="Tahoma"/>
                <w:b/>
                <w:sz w:val="18"/>
                <w:szCs w:val="18"/>
              </w:rPr>
            </w:pPr>
            <w:proofErr w:type="spellStart"/>
            <w:r w:rsidRPr="0075066C">
              <w:rPr>
                <w:rFonts w:ascii="Tahoma" w:hAnsi="Tahoma" w:cs="Tahoma"/>
                <w:b/>
                <w:sz w:val="18"/>
                <w:szCs w:val="18"/>
              </w:rPr>
              <w:t>Cant</w:t>
            </w:r>
            <w:proofErr w:type="spellEnd"/>
            <w:r w:rsidRPr="0075066C">
              <w:rPr>
                <w:rFonts w:ascii="Tahoma" w:hAnsi="Tahoma" w:cs="Tahoma"/>
                <w:b/>
                <w:sz w:val="18"/>
                <w:szCs w:val="18"/>
              </w:rPr>
              <w:t>.</w:t>
            </w:r>
          </w:p>
        </w:tc>
        <w:tc>
          <w:tcPr>
            <w:tcW w:w="1777" w:type="pct"/>
            <w:vMerge w:val="restart"/>
            <w:shd w:val="clear" w:color="auto" w:fill="D9E2F3" w:themeFill="accent5" w:themeFillTint="33"/>
            <w:vAlign w:val="center"/>
          </w:tcPr>
          <w:p w14:paraId="3D712B0A" w14:textId="77777777" w:rsidR="005B29F0" w:rsidRPr="0075066C" w:rsidRDefault="005B29F0" w:rsidP="00B65CAA">
            <w:pPr>
              <w:jc w:val="center"/>
              <w:rPr>
                <w:rFonts w:ascii="Tahoma" w:hAnsi="Tahoma" w:cs="Tahoma"/>
                <w:b/>
                <w:sz w:val="18"/>
                <w:szCs w:val="18"/>
              </w:rPr>
            </w:pPr>
            <w:r w:rsidRPr="0075066C">
              <w:rPr>
                <w:rFonts w:ascii="Tahoma" w:hAnsi="Tahoma" w:cs="Tahoma"/>
                <w:b/>
                <w:sz w:val="18"/>
                <w:szCs w:val="18"/>
              </w:rPr>
              <w:t>Área</w:t>
            </w:r>
          </w:p>
        </w:tc>
        <w:tc>
          <w:tcPr>
            <w:tcW w:w="659" w:type="pct"/>
            <w:vMerge w:val="restart"/>
            <w:shd w:val="clear" w:color="auto" w:fill="D9E2F3" w:themeFill="accent5" w:themeFillTint="33"/>
            <w:vAlign w:val="center"/>
          </w:tcPr>
          <w:p w14:paraId="398D04B0" w14:textId="77777777" w:rsidR="005B29F0" w:rsidRPr="0075066C" w:rsidRDefault="005B29F0" w:rsidP="00B65CAA">
            <w:pPr>
              <w:jc w:val="center"/>
              <w:rPr>
                <w:rFonts w:ascii="Tahoma" w:hAnsi="Tahoma" w:cs="Tahoma"/>
                <w:b/>
                <w:sz w:val="18"/>
                <w:szCs w:val="18"/>
              </w:rPr>
            </w:pPr>
            <w:r w:rsidRPr="0075066C">
              <w:rPr>
                <w:rFonts w:ascii="Tahoma" w:hAnsi="Tahoma" w:cs="Tahoma"/>
                <w:b/>
                <w:sz w:val="18"/>
                <w:szCs w:val="18"/>
              </w:rPr>
              <w:t>Tiempo de participación en este Proyecto</w:t>
            </w:r>
          </w:p>
          <w:p w14:paraId="71F9968C" w14:textId="77777777" w:rsidR="005B29F0" w:rsidRPr="0075066C" w:rsidRDefault="005B29F0" w:rsidP="00B65CAA">
            <w:pPr>
              <w:jc w:val="center"/>
              <w:rPr>
                <w:rFonts w:ascii="Tahoma" w:hAnsi="Tahoma" w:cs="Tahoma"/>
                <w:b/>
                <w:sz w:val="18"/>
                <w:szCs w:val="18"/>
              </w:rPr>
            </w:pPr>
            <w:r w:rsidRPr="0075066C">
              <w:rPr>
                <w:rFonts w:ascii="Tahoma" w:hAnsi="Tahoma" w:cs="Tahoma"/>
                <w:b/>
                <w:sz w:val="18"/>
                <w:szCs w:val="18"/>
              </w:rPr>
              <w:t xml:space="preserve">(meses) </w:t>
            </w:r>
            <w:r w:rsidRPr="0075066C">
              <w:rPr>
                <w:rFonts w:ascii="Tahoma" w:hAnsi="Tahoma" w:cs="Tahoma"/>
                <w:b/>
                <w:color w:val="FF0000"/>
                <w:sz w:val="18"/>
                <w:szCs w:val="18"/>
              </w:rPr>
              <w:t>AL MENOS</w:t>
            </w:r>
          </w:p>
        </w:tc>
      </w:tr>
      <w:tr w:rsidR="005B29F0" w:rsidRPr="0075066C" w14:paraId="1D907192" w14:textId="77777777" w:rsidTr="00B65CAA">
        <w:trPr>
          <w:trHeight w:val="836"/>
        </w:trPr>
        <w:tc>
          <w:tcPr>
            <w:tcW w:w="1018" w:type="pct"/>
            <w:vMerge/>
            <w:shd w:val="clear" w:color="auto" w:fill="DBE5F1"/>
            <w:vAlign w:val="center"/>
          </w:tcPr>
          <w:p w14:paraId="295EAF04" w14:textId="77777777" w:rsidR="005B29F0" w:rsidRPr="0075066C" w:rsidRDefault="005B29F0" w:rsidP="00B65CAA">
            <w:pPr>
              <w:jc w:val="both"/>
              <w:rPr>
                <w:rFonts w:ascii="Tahoma" w:hAnsi="Tahoma" w:cs="Tahoma"/>
                <w:sz w:val="18"/>
                <w:szCs w:val="18"/>
              </w:rPr>
            </w:pPr>
          </w:p>
        </w:tc>
        <w:tc>
          <w:tcPr>
            <w:tcW w:w="1178" w:type="pct"/>
            <w:vMerge/>
            <w:shd w:val="clear" w:color="auto" w:fill="DBE5F1"/>
            <w:vAlign w:val="center"/>
          </w:tcPr>
          <w:p w14:paraId="306CF9A1" w14:textId="77777777" w:rsidR="005B29F0" w:rsidRPr="0075066C" w:rsidRDefault="005B29F0" w:rsidP="00B65CAA">
            <w:pPr>
              <w:jc w:val="both"/>
              <w:rPr>
                <w:rFonts w:ascii="Tahoma" w:hAnsi="Tahoma" w:cs="Tahoma"/>
                <w:sz w:val="18"/>
                <w:szCs w:val="18"/>
              </w:rPr>
            </w:pPr>
          </w:p>
        </w:tc>
        <w:tc>
          <w:tcPr>
            <w:tcW w:w="368" w:type="pct"/>
            <w:vMerge/>
            <w:shd w:val="clear" w:color="auto" w:fill="DBE5F1"/>
            <w:vAlign w:val="center"/>
          </w:tcPr>
          <w:p w14:paraId="5FB172C6" w14:textId="77777777" w:rsidR="005B29F0" w:rsidRPr="0075066C" w:rsidRDefault="005B29F0" w:rsidP="00B65CAA">
            <w:pPr>
              <w:jc w:val="center"/>
              <w:rPr>
                <w:rFonts w:ascii="Tahoma" w:hAnsi="Tahoma" w:cs="Tahoma"/>
                <w:b/>
                <w:sz w:val="18"/>
                <w:szCs w:val="18"/>
              </w:rPr>
            </w:pPr>
          </w:p>
        </w:tc>
        <w:tc>
          <w:tcPr>
            <w:tcW w:w="1777" w:type="pct"/>
            <w:vMerge/>
            <w:shd w:val="clear" w:color="auto" w:fill="DBE5F1"/>
            <w:vAlign w:val="center"/>
          </w:tcPr>
          <w:p w14:paraId="358CF53D" w14:textId="77777777" w:rsidR="005B29F0" w:rsidRPr="0075066C" w:rsidRDefault="005B29F0" w:rsidP="00B65CAA">
            <w:pPr>
              <w:jc w:val="center"/>
              <w:rPr>
                <w:rFonts w:ascii="Tahoma" w:hAnsi="Tahoma" w:cs="Tahoma"/>
                <w:b/>
                <w:sz w:val="18"/>
                <w:szCs w:val="18"/>
              </w:rPr>
            </w:pPr>
          </w:p>
        </w:tc>
        <w:tc>
          <w:tcPr>
            <w:tcW w:w="659" w:type="pct"/>
            <w:vMerge/>
            <w:shd w:val="clear" w:color="auto" w:fill="DBE5F1"/>
            <w:vAlign w:val="center"/>
          </w:tcPr>
          <w:p w14:paraId="7BA900CB" w14:textId="77777777" w:rsidR="005B29F0" w:rsidRPr="0075066C" w:rsidRDefault="005B29F0" w:rsidP="00B65CAA">
            <w:pPr>
              <w:jc w:val="center"/>
              <w:rPr>
                <w:rFonts w:ascii="Tahoma" w:hAnsi="Tahoma" w:cs="Tahoma"/>
                <w:b/>
                <w:sz w:val="18"/>
                <w:szCs w:val="18"/>
              </w:rPr>
            </w:pPr>
          </w:p>
        </w:tc>
      </w:tr>
      <w:tr w:rsidR="005B29F0" w:rsidRPr="0075066C" w14:paraId="43DF7B35" w14:textId="77777777" w:rsidTr="00B65CAA">
        <w:trPr>
          <w:trHeight w:val="507"/>
        </w:trPr>
        <w:tc>
          <w:tcPr>
            <w:tcW w:w="5000" w:type="pct"/>
            <w:gridSpan w:val="5"/>
            <w:shd w:val="clear" w:color="auto" w:fill="DBE5F1"/>
            <w:vAlign w:val="center"/>
          </w:tcPr>
          <w:p w14:paraId="4961B166" w14:textId="77777777" w:rsidR="005B29F0" w:rsidRPr="0075066C" w:rsidRDefault="005B29F0" w:rsidP="00B65CAA">
            <w:pPr>
              <w:jc w:val="center"/>
              <w:rPr>
                <w:rFonts w:ascii="Tahoma" w:hAnsi="Tahoma" w:cs="Tahoma"/>
                <w:b/>
                <w:sz w:val="18"/>
                <w:szCs w:val="18"/>
              </w:rPr>
            </w:pPr>
          </w:p>
        </w:tc>
      </w:tr>
      <w:tr w:rsidR="005B29F0" w:rsidRPr="0075066C" w14:paraId="0EC55CEF" w14:textId="77777777" w:rsidTr="00B65CAA">
        <w:trPr>
          <w:trHeight w:val="874"/>
        </w:trPr>
        <w:tc>
          <w:tcPr>
            <w:tcW w:w="1018" w:type="pct"/>
            <w:shd w:val="clear" w:color="auto" w:fill="auto"/>
            <w:vAlign w:val="center"/>
          </w:tcPr>
          <w:p w14:paraId="6F868255" w14:textId="77777777" w:rsidR="005B29F0" w:rsidRPr="0075066C" w:rsidRDefault="005B29F0" w:rsidP="00B65CAA">
            <w:pPr>
              <w:jc w:val="both"/>
              <w:rPr>
                <w:rFonts w:ascii="Tahoma" w:hAnsi="Tahoma" w:cs="Tahoma"/>
                <w:sz w:val="18"/>
                <w:szCs w:val="18"/>
              </w:rPr>
            </w:pPr>
            <w:r w:rsidRPr="0075066C">
              <w:rPr>
                <w:rFonts w:ascii="Tahoma" w:hAnsi="Tahoma" w:cs="Tahoma"/>
                <w:sz w:val="18"/>
                <w:szCs w:val="18"/>
              </w:rPr>
              <w:t>Formación no excluyente</w:t>
            </w:r>
          </w:p>
        </w:tc>
        <w:tc>
          <w:tcPr>
            <w:tcW w:w="1178" w:type="pct"/>
            <w:shd w:val="clear" w:color="auto" w:fill="auto"/>
            <w:vAlign w:val="center"/>
          </w:tcPr>
          <w:p w14:paraId="1642EE2B" w14:textId="77777777" w:rsidR="005B29F0" w:rsidRPr="0075066C" w:rsidRDefault="005B29F0" w:rsidP="00B65CAA">
            <w:pPr>
              <w:rPr>
                <w:rFonts w:ascii="Tahoma" w:hAnsi="Tahoma" w:cs="Tahoma"/>
                <w:b/>
                <w:color w:val="0000FF"/>
                <w:sz w:val="18"/>
                <w:szCs w:val="18"/>
              </w:rPr>
            </w:pPr>
            <w:r w:rsidRPr="0075066C">
              <w:rPr>
                <w:rFonts w:ascii="Tahoma" w:hAnsi="Tahoma" w:cs="Tahoma"/>
                <w:b/>
                <w:color w:val="0000FF"/>
                <w:sz w:val="18"/>
                <w:szCs w:val="18"/>
              </w:rPr>
              <w:t>Constructor Albañil</w:t>
            </w:r>
          </w:p>
        </w:tc>
        <w:tc>
          <w:tcPr>
            <w:tcW w:w="368" w:type="pct"/>
            <w:vAlign w:val="center"/>
          </w:tcPr>
          <w:p w14:paraId="20B7A1B1" w14:textId="77777777" w:rsidR="005B29F0" w:rsidRPr="0075066C" w:rsidRDefault="005B29F0" w:rsidP="00B65CAA">
            <w:pPr>
              <w:jc w:val="center"/>
              <w:rPr>
                <w:rFonts w:ascii="Tahoma" w:hAnsi="Tahoma" w:cs="Tahoma"/>
                <w:b/>
                <w:color w:val="FF0000"/>
                <w:sz w:val="18"/>
                <w:szCs w:val="18"/>
              </w:rPr>
            </w:pPr>
            <w:r>
              <w:rPr>
                <w:rFonts w:ascii="Tahoma" w:hAnsi="Tahoma" w:cs="Tahoma"/>
                <w:b/>
                <w:color w:val="FF0000"/>
                <w:sz w:val="18"/>
                <w:szCs w:val="18"/>
              </w:rPr>
              <w:t>5</w:t>
            </w:r>
          </w:p>
        </w:tc>
        <w:tc>
          <w:tcPr>
            <w:tcW w:w="1777" w:type="pct"/>
            <w:shd w:val="clear" w:color="auto" w:fill="auto"/>
            <w:vAlign w:val="center"/>
          </w:tcPr>
          <w:p w14:paraId="3FC2D460" w14:textId="77777777" w:rsidR="005B29F0" w:rsidRPr="0075066C" w:rsidRDefault="005B29F0" w:rsidP="00B65CAA">
            <w:pPr>
              <w:jc w:val="both"/>
              <w:rPr>
                <w:rFonts w:ascii="Tahoma" w:hAnsi="Tahoma" w:cs="Tahoma"/>
                <w:color w:val="0000FF"/>
                <w:sz w:val="18"/>
                <w:szCs w:val="18"/>
              </w:rPr>
            </w:pPr>
            <w:r w:rsidRPr="0075066C">
              <w:rPr>
                <w:rFonts w:ascii="Tahoma" w:hAnsi="Tahoma" w:cs="Tahoma"/>
                <w:sz w:val="18"/>
                <w:szCs w:val="18"/>
              </w:rPr>
              <w:t xml:space="preserve">Construcción albañilería en </w:t>
            </w:r>
            <w:r w:rsidRPr="0075066C">
              <w:rPr>
                <w:rFonts w:ascii="Tahoma" w:hAnsi="Tahoma" w:cs="Tahoma"/>
                <w:sz w:val="18"/>
                <w:szCs w:val="18"/>
                <w:lang w:val="es-ES_tradnl"/>
              </w:rPr>
              <w:t xml:space="preserve">viviendas </w:t>
            </w:r>
            <w:r w:rsidRPr="0075066C">
              <w:rPr>
                <w:rFonts w:ascii="Tahoma" w:hAnsi="Tahoma" w:cs="Tahoma"/>
                <w:sz w:val="18"/>
                <w:szCs w:val="18"/>
              </w:rPr>
              <w:t>u obras civiles de cualquier tipo (albañil)</w:t>
            </w:r>
          </w:p>
        </w:tc>
        <w:tc>
          <w:tcPr>
            <w:tcW w:w="659" w:type="pct"/>
            <w:vAlign w:val="center"/>
          </w:tcPr>
          <w:p w14:paraId="305A2EE2" w14:textId="77777777" w:rsidR="005B29F0" w:rsidRPr="0075066C" w:rsidRDefault="005B29F0" w:rsidP="00B65CAA">
            <w:pPr>
              <w:jc w:val="right"/>
              <w:rPr>
                <w:rFonts w:ascii="Tahoma" w:hAnsi="Tahoma" w:cs="Tahoma"/>
                <w:color w:val="FF0000"/>
                <w:sz w:val="18"/>
                <w:szCs w:val="18"/>
              </w:rPr>
            </w:pPr>
            <w:r>
              <w:rPr>
                <w:rFonts w:ascii="Tahoma" w:hAnsi="Tahoma" w:cs="Tahoma"/>
                <w:color w:val="FF0000"/>
                <w:sz w:val="18"/>
                <w:szCs w:val="18"/>
              </w:rPr>
              <w:t>4.5</w:t>
            </w:r>
            <w:r w:rsidRPr="0075066C">
              <w:rPr>
                <w:rFonts w:ascii="Tahoma" w:hAnsi="Tahoma" w:cs="Tahoma"/>
                <w:color w:val="FF0000"/>
                <w:sz w:val="18"/>
                <w:szCs w:val="18"/>
              </w:rPr>
              <w:t xml:space="preserve"> meses</w:t>
            </w:r>
          </w:p>
        </w:tc>
      </w:tr>
      <w:tr w:rsidR="005B29F0" w:rsidRPr="0075066C" w14:paraId="1A617CE3" w14:textId="77777777" w:rsidTr="00B65CAA">
        <w:trPr>
          <w:trHeight w:val="785"/>
        </w:trPr>
        <w:tc>
          <w:tcPr>
            <w:tcW w:w="1018" w:type="pct"/>
            <w:shd w:val="clear" w:color="auto" w:fill="auto"/>
          </w:tcPr>
          <w:p w14:paraId="448B0594" w14:textId="77777777" w:rsidR="005B29F0" w:rsidRPr="0075066C" w:rsidRDefault="005B29F0" w:rsidP="00B65CAA">
            <w:pPr>
              <w:rPr>
                <w:rFonts w:ascii="Tahoma" w:hAnsi="Tahoma" w:cs="Tahoma"/>
                <w:sz w:val="18"/>
                <w:szCs w:val="18"/>
              </w:rPr>
            </w:pPr>
          </w:p>
          <w:p w14:paraId="2461E6EB" w14:textId="77777777" w:rsidR="005B29F0" w:rsidRPr="0075066C" w:rsidRDefault="005B29F0" w:rsidP="00B65CAA">
            <w:pPr>
              <w:rPr>
                <w:color w:val="FF0000"/>
                <w:sz w:val="18"/>
                <w:szCs w:val="18"/>
              </w:rPr>
            </w:pPr>
            <w:r w:rsidRPr="0075066C">
              <w:rPr>
                <w:rFonts w:ascii="Tahoma" w:hAnsi="Tahoma" w:cs="Tahoma"/>
                <w:sz w:val="18"/>
                <w:szCs w:val="18"/>
              </w:rPr>
              <w:t xml:space="preserve">Formación no excluyente </w:t>
            </w:r>
          </w:p>
        </w:tc>
        <w:tc>
          <w:tcPr>
            <w:tcW w:w="1178" w:type="pct"/>
            <w:shd w:val="clear" w:color="auto" w:fill="auto"/>
            <w:vAlign w:val="center"/>
          </w:tcPr>
          <w:p w14:paraId="5AE48B47" w14:textId="77777777" w:rsidR="005B29F0" w:rsidRPr="0075066C" w:rsidRDefault="005B29F0" w:rsidP="00B65CAA">
            <w:pPr>
              <w:rPr>
                <w:rFonts w:ascii="Tahoma" w:hAnsi="Tahoma" w:cs="Tahoma"/>
                <w:b/>
                <w:color w:val="0000FF"/>
                <w:sz w:val="18"/>
                <w:szCs w:val="18"/>
                <w:lang w:val="es-ES_tradnl"/>
              </w:rPr>
            </w:pPr>
            <w:r w:rsidRPr="0075066C">
              <w:rPr>
                <w:rFonts w:ascii="Tahoma" w:hAnsi="Tahoma" w:cs="Tahoma"/>
                <w:b/>
                <w:color w:val="0000FF"/>
                <w:sz w:val="18"/>
                <w:szCs w:val="18"/>
                <w:lang w:val="es-ES_tradnl"/>
              </w:rPr>
              <w:t>Constructor</w:t>
            </w:r>
          </w:p>
          <w:p w14:paraId="0CC00EB1" w14:textId="77777777" w:rsidR="005B29F0" w:rsidRPr="0075066C" w:rsidRDefault="005B29F0" w:rsidP="00B65CAA">
            <w:pPr>
              <w:rPr>
                <w:rFonts w:ascii="Tahoma" w:hAnsi="Tahoma" w:cs="Tahoma"/>
                <w:b/>
                <w:color w:val="0000FF"/>
                <w:sz w:val="18"/>
                <w:szCs w:val="18"/>
                <w:lang w:val="es-ES_tradnl"/>
              </w:rPr>
            </w:pPr>
            <w:r w:rsidRPr="0075066C">
              <w:rPr>
                <w:rFonts w:ascii="Tahoma" w:hAnsi="Tahoma" w:cs="Tahoma"/>
                <w:b/>
                <w:color w:val="0000FF"/>
                <w:sz w:val="18"/>
                <w:szCs w:val="18"/>
                <w:lang w:val="es-ES_tradnl"/>
              </w:rPr>
              <w:t>Albañil (Apoyo Social)</w:t>
            </w:r>
          </w:p>
        </w:tc>
        <w:tc>
          <w:tcPr>
            <w:tcW w:w="368" w:type="pct"/>
            <w:vAlign w:val="center"/>
          </w:tcPr>
          <w:p w14:paraId="3F00655B" w14:textId="77777777" w:rsidR="005B29F0" w:rsidRPr="0075066C" w:rsidRDefault="005B29F0" w:rsidP="00B65CAA">
            <w:pPr>
              <w:jc w:val="center"/>
              <w:rPr>
                <w:rFonts w:ascii="Tahoma" w:hAnsi="Tahoma" w:cs="Tahoma"/>
                <w:b/>
                <w:color w:val="FF0000"/>
                <w:sz w:val="18"/>
                <w:szCs w:val="18"/>
              </w:rPr>
            </w:pPr>
            <w:r>
              <w:rPr>
                <w:rFonts w:ascii="Tahoma" w:hAnsi="Tahoma" w:cs="Tahoma"/>
                <w:b/>
                <w:color w:val="FF0000"/>
                <w:sz w:val="18"/>
                <w:szCs w:val="18"/>
              </w:rPr>
              <w:t>5</w:t>
            </w:r>
          </w:p>
        </w:tc>
        <w:tc>
          <w:tcPr>
            <w:tcW w:w="1777" w:type="pct"/>
            <w:shd w:val="clear" w:color="auto" w:fill="auto"/>
            <w:vAlign w:val="center"/>
          </w:tcPr>
          <w:p w14:paraId="0D3D31B9" w14:textId="77777777" w:rsidR="005B29F0" w:rsidRPr="0075066C" w:rsidRDefault="005B29F0" w:rsidP="00B65CAA">
            <w:pPr>
              <w:jc w:val="both"/>
              <w:rPr>
                <w:rFonts w:ascii="Tahoma" w:hAnsi="Tahoma" w:cs="Tahoma"/>
                <w:sz w:val="18"/>
                <w:szCs w:val="18"/>
              </w:rPr>
            </w:pPr>
            <w:r w:rsidRPr="0075066C">
              <w:rPr>
                <w:rFonts w:ascii="Tahoma" w:hAnsi="Tahoma" w:cs="Tahoma"/>
                <w:sz w:val="18"/>
                <w:szCs w:val="18"/>
              </w:rPr>
              <w:t xml:space="preserve">Construcción albañilería en </w:t>
            </w:r>
            <w:r w:rsidRPr="0075066C">
              <w:rPr>
                <w:rFonts w:ascii="Tahoma" w:hAnsi="Tahoma" w:cs="Tahoma"/>
                <w:sz w:val="18"/>
                <w:szCs w:val="18"/>
                <w:lang w:val="es-ES_tradnl"/>
              </w:rPr>
              <w:t xml:space="preserve">viviendas </w:t>
            </w:r>
            <w:r w:rsidRPr="0075066C">
              <w:rPr>
                <w:rFonts w:ascii="Tahoma" w:hAnsi="Tahoma" w:cs="Tahoma"/>
                <w:sz w:val="18"/>
                <w:szCs w:val="18"/>
              </w:rPr>
              <w:t>u obras civiles de   cualquier tipo (albañil)</w:t>
            </w:r>
          </w:p>
        </w:tc>
        <w:tc>
          <w:tcPr>
            <w:tcW w:w="659" w:type="pct"/>
            <w:vAlign w:val="center"/>
          </w:tcPr>
          <w:p w14:paraId="7FA93BA1" w14:textId="77777777" w:rsidR="005B29F0" w:rsidRPr="0075066C" w:rsidRDefault="005B29F0" w:rsidP="00B65CAA">
            <w:pPr>
              <w:jc w:val="right"/>
              <w:rPr>
                <w:rFonts w:ascii="Tahoma" w:hAnsi="Tahoma" w:cs="Tahoma"/>
                <w:color w:val="FF0000"/>
                <w:sz w:val="18"/>
                <w:szCs w:val="18"/>
              </w:rPr>
            </w:pPr>
            <w:r>
              <w:rPr>
                <w:rFonts w:ascii="Tahoma" w:hAnsi="Tahoma" w:cs="Tahoma"/>
                <w:color w:val="FF0000"/>
                <w:sz w:val="18"/>
                <w:szCs w:val="18"/>
              </w:rPr>
              <w:t>4.5</w:t>
            </w:r>
            <w:r w:rsidRPr="0075066C">
              <w:rPr>
                <w:rFonts w:ascii="Tahoma" w:hAnsi="Tahoma" w:cs="Tahoma"/>
                <w:color w:val="FF0000"/>
                <w:sz w:val="18"/>
                <w:szCs w:val="18"/>
              </w:rPr>
              <w:t xml:space="preserve"> meses</w:t>
            </w:r>
          </w:p>
        </w:tc>
      </w:tr>
      <w:tr w:rsidR="005B29F0" w:rsidRPr="0075066C" w14:paraId="386A0A3A" w14:textId="77777777" w:rsidTr="00B65CAA">
        <w:trPr>
          <w:trHeight w:val="959"/>
        </w:trPr>
        <w:tc>
          <w:tcPr>
            <w:tcW w:w="1018" w:type="pct"/>
            <w:shd w:val="clear" w:color="auto" w:fill="auto"/>
          </w:tcPr>
          <w:p w14:paraId="2900CB6F" w14:textId="77777777" w:rsidR="005B29F0" w:rsidRPr="0075066C" w:rsidRDefault="005B29F0" w:rsidP="00B65CAA">
            <w:pPr>
              <w:rPr>
                <w:rFonts w:ascii="Tahoma" w:hAnsi="Tahoma" w:cs="Tahoma"/>
                <w:sz w:val="18"/>
                <w:szCs w:val="18"/>
              </w:rPr>
            </w:pPr>
            <w:r w:rsidRPr="0075066C">
              <w:rPr>
                <w:rFonts w:ascii="Tahoma" w:hAnsi="Tahoma" w:cs="Tahoma"/>
                <w:sz w:val="18"/>
                <w:szCs w:val="18"/>
              </w:rPr>
              <w:t>Formación no excluyente</w:t>
            </w:r>
          </w:p>
          <w:p w14:paraId="1E89394B" w14:textId="77777777" w:rsidR="005B29F0" w:rsidRPr="0075066C" w:rsidRDefault="005B29F0" w:rsidP="00B65CAA">
            <w:pPr>
              <w:rPr>
                <w:sz w:val="18"/>
                <w:szCs w:val="18"/>
              </w:rPr>
            </w:pPr>
            <w:r w:rsidRPr="0075066C">
              <w:rPr>
                <w:rFonts w:ascii="Tahoma" w:hAnsi="Tahoma" w:cs="Tahoma"/>
                <w:color w:val="FF0000"/>
                <w:sz w:val="18"/>
                <w:szCs w:val="18"/>
              </w:rPr>
              <w:t>(Solo para proyectos en los que sea considerado necesario)</w:t>
            </w:r>
          </w:p>
        </w:tc>
        <w:tc>
          <w:tcPr>
            <w:tcW w:w="1178" w:type="pct"/>
            <w:shd w:val="clear" w:color="auto" w:fill="auto"/>
            <w:vAlign w:val="center"/>
          </w:tcPr>
          <w:p w14:paraId="1167AF2A" w14:textId="77777777" w:rsidR="005B29F0" w:rsidRPr="0075066C" w:rsidRDefault="005B29F0" w:rsidP="00B65CAA">
            <w:pPr>
              <w:jc w:val="both"/>
              <w:rPr>
                <w:rFonts w:ascii="Tahoma" w:hAnsi="Tahoma" w:cs="Tahoma"/>
                <w:b/>
                <w:color w:val="0000FF"/>
                <w:sz w:val="18"/>
                <w:szCs w:val="18"/>
              </w:rPr>
            </w:pPr>
            <w:r w:rsidRPr="0075066C">
              <w:rPr>
                <w:rFonts w:ascii="Tahoma" w:hAnsi="Tahoma" w:cs="Tahoma"/>
                <w:b/>
                <w:color w:val="0000FF"/>
                <w:sz w:val="18"/>
                <w:szCs w:val="18"/>
                <w:lang w:val="es-ES_tradnl"/>
              </w:rPr>
              <w:t>Constructor Especialista p/instalación eléctrica</w:t>
            </w:r>
          </w:p>
        </w:tc>
        <w:tc>
          <w:tcPr>
            <w:tcW w:w="368" w:type="pct"/>
            <w:shd w:val="clear" w:color="auto" w:fill="auto"/>
            <w:vAlign w:val="center"/>
          </w:tcPr>
          <w:p w14:paraId="51B7AB95" w14:textId="77777777" w:rsidR="005B29F0" w:rsidRPr="0075066C" w:rsidRDefault="005B29F0" w:rsidP="00B65CAA">
            <w:pPr>
              <w:jc w:val="center"/>
              <w:rPr>
                <w:rFonts w:ascii="Tahoma" w:hAnsi="Tahoma" w:cs="Tahoma"/>
                <w:b/>
                <w:color w:val="FF0000"/>
                <w:sz w:val="18"/>
                <w:szCs w:val="18"/>
              </w:rPr>
            </w:pPr>
            <w:r w:rsidRPr="0075066C">
              <w:rPr>
                <w:rFonts w:ascii="Tahoma" w:hAnsi="Tahoma" w:cs="Tahoma"/>
                <w:b/>
                <w:color w:val="FF0000"/>
                <w:sz w:val="18"/>
                <w:szCs w:val="18"/>
              </w:rPr>
              <w:t>1</w:t>
            </w:r>
          </w:p>
        </w:tc>
        <w:tc>
          <w:tcPr>
            <w:tcW w:w="1777" w:type="pct"/>
            <w:shd w:val="clear" w:color="auto" w:fill="auto"/>
            <w:vAlign w:val="center"/>
          </w:tcPr>
          <w:p w14:paraId="0E3E5E5B" w14:textId="77777777" w:rsidR="005B29F0" w:rsidRPr="0075066C" w:rsidRDefault="005B29F0" w:rsidP="00B65CAA">
            <w:pPr>
              <w:jc w:val="both"/>
              <w:rPr>
                <w:rFonts w:ascii="Tahoma" w:hAnsi="Tahoma" w:cs="Tahoma"/>
                <w:sz w:val="18"/>
                <w:szCs w:val="18"/>
              </w:rPr>
            </w:pPr>
            <w:r w:rsidRPr="0075066C">
              <w:rPr>
                <w:rFonts w:ascii="Tahoma" w:hAnsi="Tahoma" w:cs="Tahoma"/>
                <w:sz w:val="18"/>
                <w:szCs w:val="18"/>
              </w:rPr>
              <w:t>Instalaciones o conexiones eléctricas en obras civiles de cualquier tipo (electricista)</w:t>
            </w:r>
          </w:p>
        </w:tc>
        <w:tc>
          <w:tcPr>
            <w:tcW w:w="659" w:type="pct"/>
            <w:vAlign w:val="center"/>
          </w:tcPr>
          <w:p w14:paraId="09B679C4" w14:textId="77777777" w:rsidR="005B29F0" w:rsidRPr="0075066C" w:rsidRDefault="005B29F0" w:rsidP="00B65CAA">
            <w:pPr>
              <w:jc w:val="right"/>
              <w:rPr>
                <w:rFonts w:ascii="Tahoma" w:hAnsi="Tahoma" w:cs="Tahoma"/>
                <w:color w:val="FF0000"/>
                <w:sz w:val="18"/>
                <w:szCs w:val="18"/>
              </w:rPr>
            </w:pPr>
            <w:r>
              <w:rPr>
                <w:rFonts w:ascii="Tahoma" w:hAnsi="Tahoma" w:cs="Tahoma"/>
                <w:color w:val="FF0000"/>
                <w:sz w:val="18"/>
                <w:szCs w:val="18"/>
              </w:rPr>
              <w:t>2</w:t>
            </w:r>
            <w:r w:rsidRPr="0075066C">
              <w:rPr>
                <w:rFonts w:ascii="Tahoma" w:hAnsi="Tahoma" w:cs="Tahoma"/>
                <w:color w:val="FF0000"/>
                <w:sz w:val="18"/>
                <w:szCs w:val="18"/>
              </w:rPr>
              <w:t xml:space="preserve"> meses</w:t>
            </w:r>
          </w:p>
        </w:tc>
      </w:tr>
      <w:tr w:rsidR="005B29F0" w:rsidRPr="0075066C" w14:paraId="60167823" w14:textId="77777777" w:rsidTr="00B65CAA">
        <w:trPr>
          <w:trHeight w:val="1098"/>
        </w:trPr>
        <w:tc>
          <w:tcPr>
            <w:tcW w:w="1018" w:type="pct"/>
            <w:shd w:val="clear" w:color="auto" w:fill="auto"/>
          </w:tcPr>
          <w:p w14:paraId="57172B7C" w14:textId="77777777" w:rsidR="005B29F0" w:rsidRPr="0075066C" w:rsidRDefault="005B29F0" w:rsidP="00B65CAA">
            <w:pPr>
              <w:rPr>
                <w:rFonts w:ascii="Tahoma" w:hAnsi="Tahoma" w:cs="Tahoma"/>
                <w:sz w:val="18"/>
                <w:szCs w:val="18"/>
              </w:rPr>
            </w:pPr>
            <w:r w:rsidRPr="0075066C">
              <w:rPr>
                <w:rFonts w:ascii="Tahoma" w:hAnsi="Tahoma" w:cs="Tahoma"/>
                <w:sz w:val="18"/>
                <w:szCs w:val="18"/>
              </w:rPr>
              <w:t>Formación no excluyente</w:t>
            </w:r>
          </w:p>
          <w:p w14:paraId="2EEC1AC6" w14:textId="77777777" w:rsidR="005B29F0" w:rsidRPr="0075066C" w:rsidRDefault="005B29F0" w:rsidP="00B65CAA">
            <w:pPr>
              <w:rPr>
                <w:sz w:val="18"/>
                <w:szCs w:val="18"/>
              </w:rPr>
            </w:pPr>
            <w:r w:rsidRPr="0075066C">
              <w:rPr>
                <w:rFonts w:ascii="Tahoma" w:hAnsi="Tahoma" w:cs="Tahoma"/>
                <w:color w:val="FF0000"/>
                <w:sz w:val="18"/>
                <w:szCs w:val="18"/>
              </w:rPr>
              <w:t>(Solo para proyectos en los que sea considerado necesario)</w:t>
            </w:r>
          </w:p>
        </w:tc>
        <w:tc>
          <w:tcPr>
            <w:tcW w:w="1178" w:type="pct"/>
            <w:shd w:val="clear" w:color="auto" w:fill="auto"/>
            <w:vAlign w:val="center"/>
          </w:tcPr>
          <w:p w14:paraId="32CBF8E5" w14:textId="77777777" w:rsidR="005B29F0" w:rsidRPr="0075066C" w:rsidRDefault="005B29F0" w:rsidP="00B65CAA">
            <w:pPr>
              <w:jc w:val="both"/>
              <w:rPr>
                <w:rFonts w:ascii="Tahoma" w:hAnsi="Tahoma" w:cs="Tahoma"/>
                <w:b/>
                <w:color w:val="0000FF"/>
                <w:sz w:val="18"/>
                <w:szCs w:val="18"/>
              </w:rPr>
            </w:pPr>
            <w:r w:rsidRPr="0075066C">
              <w:rPr>
                <w:rFonts w:ascii="Tahoma" w:hAnsi="Tahoma" w:cs="Tahoma"/>
                <w:b/>
                <w:color w:val="0000FF"/>
                <w:sz w:val="18"/>
                <w:szCs w:val="18"/>
                <w:lang w:val="es-ES_tradnl"/>
              </w:rPr>
              <w:t>Constructor Especialista p/instalación sanitaria y agua potable</w:t>
            </w:r>
          </w:p>
        </w:tc>
        <w:tc>
          <w:tcPr>
            <w:tcW w:w="368" w:type="pct"/>
            <w:shd w:val="clear" w:color="auto" w:fill="auto"/>
            <w:vAlign w:val="center"/>
          </w:tcPr>
          <w:p w14:paraId="5618304C" w14:textId="77777777" w:rsidR="005B29F0" w:rsidRPr="0075066C" w:rsidRDefault="005B29F0" w:rsidP="00B65CAA">
            <w:pPr>
              <w:jc w:val="center"/>
              <w:rPr>
                <w:rFonts w:ascii="Tahoma" w:hAnsi="Tahoma" w:cs="Tahoma"/>
                <w:b/>
                <w:color w:val="FF0000"/>
                <w:sz w:val="18"/>
                <w:szCs w:val="18"/>
              </w:rPr>
            </w:pPr>
            <w:r w:rsidRPr="0075066C">
              <w:rPr>
                <w:rFonts w:ascii="Tahoma" w:hAnsi="Tahoma" w:cs="Tahoma"/>
                <w:b/>
                <w:color w:val="FF0000"/>
                <w:sz w:val="18"/>
                <w:szCs w:val="18"/>
              </w:rPr>
              <w:t>1</w:t>
            </w:r>
          </w:p>
        </w:tc>
        <w:tc>
          <w:tcPr>
            <w:tcW w:w="1777" w:type="pct"/>
            <w:shd w:val="clear" w:color="auto" w:fill="auto"/>
            <w:vAlign w:val="center"/>
          </w:tcPr>
          <w:p w14:paraId="7901BBE8" w14:textId="77777777" w:rsidR="005B29F0" w:rsidRPr="0075066C" w:rsidRDefault="005B29F0" w:rsidP="00B65CAA">
            <w:pPr>
              <w:jc w:val="both"/>
              <w:rPr>
                <w:rFonts w:ascii="Tahoma" w:hAnsi="Tahoma" w:cs="Tahoma"/>
                <w:sz w:val="18"/>
                <w:szCs w:val="18"/>
              </w:rPr>
            </w:pPr>
            <w:r w:rsidRPr="0075066C">
              <w:rPr>
                <w:rFonts w:ascii="Tahoma" w:hAnsi="Tahoma" w:cs="Tahoma"/>
                <w:sz w:val="18"/>
                <w:szCs w:val="18"/>
              </w:rPr>
              <w:t>Instalaciones o conexiones de agua potable, sanitaria en obras civiles de cualquier tipo (plomero)</w:t>
            </w:r>
          </w:p>
        </w:tc>
        <w:tc>
          <w:tcPr>
            <w:tcW w:w="659" w:type="pct"/>
            <w:vAlign w:val="center"/>
          </w:tcPr>
          <w:p w14:paraId="5292AD7D" w14:textId="77777777" w:rsidR="005B29F0" w:rsidRPr="0075066C" w:rsidRDefault="005B29F0" w:rsidP="00B65CAA">
            <w:pPr>
              <w:jc w:val="right"/>
              <w:rPr>
                <w:rFonts w:ascii="Tahoma" w:hAnsi="Tahoma" w:cs="Tahoma"/>
                <w:color w:val="FF0000"/>
                <w:sz w:val="18"/>
                <w:szCs w:val="18"/>
              </w:rPr>
            </w:pPr>
            <w:r>
              <w:rPr>
                <w:rFonts w:ascii="Tahoma" w:hAnsi="Tahoma" w:cs="Tahoma"/>
                <w:color w:val="FF0000"/>
                <w:sz w:val="18"/>
                <w:szCs w:val="18"/>
              </w:rPr>
              <w:t>2</w:t>
            </w:r>
            <w:r w:rsidRPr="0075066C">
              <w:rPr>
                <w:rFonts w:ascii="Tahoma" w:hAnsi="Tahoma" w:cs="Tahoma"/>
                <w:color w:val="FF0000"/>
                <w:sz w:val="18"/>
                <w:szCs w:val="18"/>
              </w:rPr>
              <w:t xml:space="preserve"> meses</w:t>
            </w:r>
          </w:p>
        </w:tc>
      </w:tr>
      <w:tr w:rsidR="005B29F0" w:rsidRPr="0075066C" w14:paraId="058AE10A" w14:textId="77777777" w:rsidTr="00B65CAA">
        <w:trPr>
          <w:trHeight w:val="1102"/>
        </w:trPr>
        <w:tc>
          <w:tcPr>
            <w:tcW w:w="1018" w:type="pct"/>
            <w:shd w:val="clear" w:color="auto" w:fill="auto"/>
          </w:tcPr>
          <w:p w14:paraId="590BCDDA" w14:textId="77777777" w:rsidR="005B29F0" w:rsidRPr="0075066C" w:rsidRDefault="005B29F0" w:rsidP="00B65CAA">
            <w:pPr>
              <w:rPr>
                <w:rFonts w:ascii="Tahoma" w:hAnsi="Tahoma" w:cs="Tahoma"/>
                <w:sz w:val="18"/>
                <w:szCs w:val="18"/>
              </w:rPr>
            </w:pPr>
            <w:r w:rsidRPr="0075066C">
              <w:rPr>
                <w:rFonts w:ascii="Tahoma" w:hAnsi="Tahoma" w:cs="Tahoma"/>
                <w:sz w:val="18"/>
                <w:szCs w:val="18"/>
              </w:rPr>
              <w:t xml:space="preserve">Formación no excluyente </w:t>
            </w:r>
            <w:r w:rsidRPr="0075066C">
              <w:rPr>
                <w:rFonts w:ascii="Tahoma" w:hAnsi="Tahoma" w:cs="Tahoma"/>
                <w:color w:val="FF0000"/>
                <w:sz w:val="18"/>
                <w:szCs w:val="18"/>
              </w:rPr>
              <w:t>(Solo para proyectos en los que sea considerado necesario)</w:t>
            </w:r>
          </w:p>
        </w:tc>
        <w:tc>
          <w:tcPr>
            <w:tcW w:w="1178" w:type="pct"/>
            <w:shd w:val="clear" w:color="auto" w:fill="auto"/>
            <w:vAlign w:val="center"/>
          </w:tcPr>
          <w:p w14:paraId="34E4F6B1" w14:textId="77777777" w:rsidR="005B29F0" w:rsidRPr="0075066C" w:rsidRDefault="005B29F0" w:rsidP="00B65CAA">
            <w:pPr>
              <w:jc w:val="both"/>
              <w:rPr>
                <w:rFonts w:ascii="Tahoma" w:hAnsi="Tahoma" w:cs="Tahoma"/>
                <w:b/>
                <w:color w:val="0000FF"/>
                <w:sz w:val="18"/>
                <w:szCs w:val="18"/>
                <w:lang w:val="es-ES_tradnl"/>
              </w:rPr>
            </w:pPr>
            <w:r w:rsidRPr="0075066C">
              <w:rPr>
                <w:rFonts w:ascii="Tahoma" w:hAnsi="Tahoma" w:cs="Tahoma"/>
                <w:b/>
                <w:color w:val="0000FF"/>
                <w:sz w:val="18"/>
                <w:szCs w:val="18"/>
                <w:lang w:val="es-ES_tradnl"/>
              </w:rPr>
              <w:t>Constructor Especialista p/ instalación en materiales prefabricados</w:t>
            </w:r>
          </w:p>
        </w:tc>
        <w:tc>
          <w:tcPr>
            <w:tcW w:w="368" w:type="pct"/>
            <w:shd w:val="clear" w:color="auto" w:fill="auto"/>
            <w:vAlign w:val="center"/>
          </w:tcPr>
          <w:p w14:paraId="4ED8BD9D" w14:textId="77777777" w:rsidR="005B29F0" w:rsidRPr="0075066C" w:rsidRDefault="005B29F0" w:rsidP="00B65CAA">
            <w:pPr>
              <w:jc w:val="center"/>
              <w:rPr>
                <w:rFonts w:ascii="Tahoma" w:hAnsi="Tahoma" w:cs="Tahoma"/>
                <w:b/>
                <w:color w:val="FF0000"/>
                <w:sz w:val="18"/>
                <w:szCs w:val="18"/>
                <w:lang w:val="es-ES_tradnl"/>
              </w:rPr>
            </w:pPr>
            <w:r w:rsidRPr="0075066C">
              <w:rPr>
                <w:rFonts w:ascii="Tahoma" w:hAnsi="Tahoma" w:cs="Tahoma"/>
                <w:b/>
                <w:color w:val="FF0000"/>
                <w:sz w:val="18"/>
                <w:szCs w:val="18"/>
                <w:lang w:val="es-ES_tradnl"/>
              </w:rPr>
              <w:t>1</w:t>
            </w:r>
          </w:p>
        </w:tc>
        <w:tc>
          <w:tcPr>
            <w:tcW w:w="1777" w:type="pct"/>
            <w:shd w:val="clear" w:color="auto" w:fill="auto"/>
            <w:vAlign w:val="center"/>
          </w:tcPr>
          <w:p w14:paraId="6BEF1DA7" w14:textId="77777777" w:rsidR="005B29F0" w:rsidRPr="0075066C" w:rsidRDefault="005B29F0" w:rsidP="00B65CAA">
            <w:pPr>
              <w:jc w:val="both"/>
              <w:rPr>
                <w:rFonts w:ascii="Tahoma" w:hAnsi="Tahoma" w:cs="Tahoma"/>
                <w:sz w:val="18"/>
                <w:szCs w:val="18"/>
              </w:rPr>
            </w:pPr>
            <w:r w:rsidRPr="0075066C">
              <w:rPr>
                <w:rFonts w:ascii="Tahoma" w:hAnsi="Tahoma" w:cs="Tahoma"/>
                <w:sz w:val="18"/>
                <w:szCs w:val="18"/>
              </w:rPr>
              <w:t xml:space="preserve">Constructores especialistas en materiales prefabricados de cualquier tipo (en </w:t>
            </w:r>
            <w:r w:rsidRPr="0075066C">
              <w:rPr>
                <w:rFonts w:ascii="Tahoma" w:hAnsi="Tahoma" w:cs="Tahoma"/>
                <w:sz w:val="18"/>
                <w:szCs w:val="18"/>
                <w:lang w:val="es-ES_tradnl"/>
              </w:rPr>
              <w:t xml:space="preserve">viviendas </w:t>
            </w:r>
            <w:r w:rsidRPr="0075066C">
              <w:rPr>
                <w:rFonts w:ascii="Tahoma" w:hAnsi="Tahoma" w:cs="Tahoma"/>
                <w:sz w:val="18"/>
                <w:szCs w:val="18"/>
              </w:rPr>
              <w:t>u otras obras civiles)</w:t>
            </w:r>
          </w:p>
        </w:tc>
        <w:tc>
          <w:tcPr>
            <w:tcW w:w="659" w:type="pct"/>
            <w:vAlign w:val="center"/>
          </w:tcPr>
          <w:p w14:paraId="4F5185E7" w14:textId="77777777" w:rsidR="005B29F0" w:rsidRPr="0075066C" w:rsidRDefault="005B29F0" w:rsidP="00B65CAA">
            <w:pPr>
              <w:jc w:val="right"/>
              <w:rPr>
                <w:rFonts w:ascii="Tahoma" w:hAnsi="Tahoma" w:cs="Tahoma"/>
                <w:color w:val="FF0000"/>
                <w:sz w:val="18"/>
                <w:szCs w:val="18"/>
              </w:rPr>
            </w:pPr>
            <w:r>
              <w:rPr>
                <w:rFonts w:ascii="Tahoma" w:hAnsi="Tahoma" w:cs="Tahoma"/>
                <w:color w:val="FF0000"/>
                <w:sz w:val="18"/>
                <w:szCs w:val="18"/>
              </w:rPr>
              <w:t>2</w:t>
            </w:r>
            <w:r w:rsidRPr="0075066C">
              <w:rPr>
                <w:rFonts w:ascii="Tahoma" w:hAnsi="Tahoma" w:cs="Tahoma"/>
                <w:color w:val="FF0000"/>
                <w:sz w:val="18"/>
                <w:szCs w:val="18"/>
              </w:rPr>
              <w:t xml:space="preserve"> meses</w:t>
            </w:r>
          </w:p>
        </w:tc>
      </w:tr>
      <w:bookmarkEnd w:id="133"/>
    </w:tbl>
    <w:p w14:paraId="3BE7E23F" w14:textId="77777777" w:rsidR="005B29F0" w:rsidRPr="0075066C" w:rsidRDefault="005B29F0" w:rsidP="005B29F0">
      <w:pPr>
        <w:spacing w:line="260" w:lineRule="atLeast"/>
        <w:ind w:left="709"/>
        <w:jc w:val="both"/>
        <w:rPr>
          <w:rFonts w:ascii="Tahoma" w:hAnsi="Tahoma" w:cs="Tahoma"/>
          <w:b/>
          <w:i/>
        </w:rPr>
      </w:pPr>
    </w:p>
    <w:p w14:paraId="49DF6BC5" w14:textId="77777777" w:rsidR="005B29F0" w:rsidRPr="0075066C" w:rsidRDefault="005B29F0" w:rsidP="005B29F0">
      <w:pPr>
        <w:spacing w:line="260" w:lineRule="atLeast"/>
        <w:jc w:val="both"/>
        <w:rPr>
          <w:rFonts w:ascii="Tahoma" w:hAnsi="Tahoma" w:cs="Tahoma"/>
          <w:b/>
          <w:i/>
        </w:rPr>
      </w:pPr>
      <w:r w:rsidRPr="0075066C">
        <w:rPr>
          <w:rFonts w:ascii="Tahoma" w:hAnsi="Tahoma" w:cs="Tahoma"/>
          <w:b/>
          <w:i/>
        </w:rPr>
        <w:t>NOTAS:</w:t>
      </w:r>
    </w:p>
    <w:p w14:paraId="1B363917" w14:textId="77777777" w:rsidR="005B29F0" w:rsidRPr="0075066C" w:rsidRDefault="005B29F0" w:rsidP="005B29F0">
      <w:pPr>
        <w:spacing w:line="260" w:lineRule="atLeast"/>
        <w:ind w:left="708" w:hanging="282"/>
        <w:contextualSpacing/>
        <w:jc w:val="both"/>
        <w:rPr>
          <w:rFonts w:ascii="Tahoma" w:hAnsi="Tahoma" w:cs="Tahoma"/>
        </w:rPr>
      </w:pPr>
      <w:r w:rsidRPr="0075066C">
        <w:rPr>
          <w:rFonts w:ascii="Tahoma" w:hAnsi="Tahoma" w:cs="Tahoma"/>
        </w:rPr>
        <w:t>•</w:t>
      </w:r>
      <w:r w:rsidRPr="0075066C">
        <w:rPr>
          <w:rFonts w:ascii="Tahoma" w:hAnsi="Tahoma" w:cs="Tahoma"/>
        </w:rPr>
        <w:tab/>
      </w:r>
      <w:r w:rsidRPr="0075066C">
        <w:rPr>
          <w:rFonts w:ascii="Tahoma" w:hAnsi="Tahoma" w:cs="Tahoma"/>
          <w:b/>
        </w:rPr>
        <w:t>El personal clave</w:t>
      </w:r>
      <w:r w:rsidRPr="0075066C">
        <w:rPr>
          <w:rFonts w:ascii="Tahoma" w:hAnsi="Tahoma" w:cs="Tahoma"/>
        </w:rPr>
        <w:t xml:space="preserve"> (</w:t>
      </w:r>
      <w:r w:rsidRPr="0075066C">
        <w:rPr>
          <w:rFonts w:ascii="Tahoma" w:hAnsi="Tahoma" w:cs="Tahoma"/>
          <w:b/>
          <w:color w:val="0000FF"/>
          <w:sz w:val="18"/>
          <w:szCs w:val="18"/>
        </w:rPr>
        <w:t>Técnico Operativo de Área (TOA), Educador Social y Técnico Almacenero</w:t>
      </w:r>
      <w:r w:rsidRPr="0075066C">
        <w:rPr>
          <w:rFonts w:ascii="Tahoma" w:hAnsi="Tahoma" w:cs="Tahoma"/>
        </w:rPr>
        <w:t xml:space="preserve">) </w:t>
      </w:r>
      <w:bookmarkStart w:id="137" w:name="_Hlk179541717"/>
      <w:r w:rsidRPr="0075066C">
        <w:rPr>
          <w:rFonts w:ascii="Tahoma" w:hAnsi="Tahoma" w:cs="Tahoma"/>
        </w:rPr>
        <w:t>debe anexar fotocopia de carnet de identidad y documentos de respaldos declarados en el formulario A-4.</w:t>
      </w:r>
    </w:p>
    <w:bookmarkEnd w:id="137"/>
    <w:p w14:paraId="0A38D6A4" w14:textId="77777777" w:rsidR="005B29F0" w:rsidRPr="0075066C" w:rsidRDefault="005B29F0" w:rsidP="005B29F0">
      <w:pPr>
        <w:spacing w:line="260" w:lineRule="atLeast"/>
        <w:ind w:left="708" w:hanging="282"/>
        <w:contextualSpacing/>
        <w:jc w:val="both"/>
        <w:rPr>
          <w:rFonts w:ascii="Tahoma" w:hAnsi="Tahoma" w:cs="Tahoma"/>
        </w:rPr>
      </w:pPr>
      <w:r w:rsidRPr="0075066C">
        <w:rPr>
          <w:rFonts w:ascii="Tahoma" w:hAnsi="Tahoma" w:cs="Tahoma"/>
        </w:rPr>
        <w:t>•</w:t>
      </w:r>
      <w:r w:rsidRPr="0075066C">
        <w:rPr>
          <w:rFonts w:ascii="Tahoma" w:hAnsi="Tahoma" w:cs="Tahoma"/>
        </w:rPr>
        <w:tab/>
      </w:r>
      <w:r w:rsidRPr="0075066C">
        <w:rPr>
          <w:rFonts w:ascii="Tahoma" w:hAnsi="Tahoma" w:cs="Tahoma"/>
          <w:b/>
          <w:bCs/>
        </w:rPr>
        <w:t>Para el Técnico Operativo de Área (TOA)</w:t>
      </w:r>
      <w:r w:rsidRPr="0075066C">
        <w:rPr>
          <w:rFonts w:ascii="Tahoma" w:hAnsi="Tahoma" w:cs="Tahoma"/>
        </w:rPr>
        <w:t xml:space="preserve"> la experiencia será tomada en cuenta a partir del título en Provisión Nacional y para el resto del personal con formación solicitada la experiencia será tomada a partir de la emisión del documento declarado y respaldado.</w:t>
      </w:r>
    </w:p>
    <w:p w14:paraId="418EF64B" w14:textId="77777777" w:rsidR="005B29F0" w:rsidRPr="0075066C" w:rsidRDefault="005B29F0" w:rsidP="005B29F0">
      <w:pPr>
        <w:numPr>
          <w:ilvl w:val="0"/>
          <w:numId w:val="70"/>
        </w:numPr>
        <w:spacing w:line="260" w:lineRule="atLeast"/>
        <w:ind w:left="709" w:hanging="283"/>
        <w:contextualSpacing/>
        <w:jc w:val="both"/>
        <w:rPr>
          <w:rFonts w:ascii="Tahoma" w:hAnsi="Tahoma" w:cs="Tahoma"/>
        </w:rPr>
      </w:pPr>
      <w:r w:rsidRPr="0075066C">
        <w:rPr>
          <w:rFonts w:ascii="Tahoma" w:hAnsi="Tahoma" w:cs="Tahoma"/>
          <w:b/>
        </w:rPr>
        <w:t>El/la Ingeniero Civil o Arquitecto</w:t>
      </w:r>
      <w:r w:rsidRPr="0075066C">
        <w:rPr>
          <w:rFonts w:ascii="Tahoma" w:hAnsi="Tahoma" w:cs="Tahoma"/>
        </w:rPr>
        <w:t>, deberá contar con el número de registro profesional.</w:t>
      </w:r>
    </w:p>
    <w:p w14:paraId="248B753D" w14:textId="77777777" w:rsidR="005B29F0" w:rsidRPr="0075066C" w:rsidRDefault="005B29F0" w:rsidP="005B29F0">
      <w:pPr>
        <w:numPr>
          <w:ilvl w:val="0"/>
          <w:numId w:val="70"/>
        </w:numPr>
        <w:spacing w:line="260" w:lineRule="atLeast"/>
        <w:ind w:left="709" w:hanging="283"/>
        <w:contextualSpacing/>
        <w:jc w:val="both"/>
        <w:rPr>
          <w:rFonts w:ascii="Tahoma" w:hAnsi="Tahoma" w:cs="Tahoma"/>
        </w:rPr>
      </w:pPr>
      <w:bookmarkStart w:id="138" w:name="_Hlk179960880"/>
      <w:r w:rsidRPr="0075066C">
        <w:rPr>
          <w:rFonts w:ascii="Tahoma" w:hAnsi="Tahoma" w:cs="Tahoma"/>
          <w:b/>
          <w:bCs/>
        </w:rPr>
        <w:t>Para Técnico Medio o Superior</w:t>
      </w:r>
      <w:r w:rsidRPr="0075066C">
        <w:rPr>
          <w:rFonts w:ascii="Tahoma" w:hAnsi="Tahoma" w:cs="Tahoma"/>
        </w:rPr>
        <w:t xml:space="preserve"> la experiencia será tomada en cuenta a partir desde la obtención de su título profesional respectivamente</w:t>
      </w:r>
      <w:bookmarkEnd w:id="138"/>
      <w:r w:rsidRPr="0075066C">
        <w:rPr>
          <w:rFonts w:ascii="Tahoma" w:hAnsi="Tahoma" w:cs="Tahoma"/>
        </w:rPr>
        <w:t>.</w:t>
      </w:r>
    </w:p>
    <w:p w14:paraId="151D5E69" w14:textId="77777777" w:rsidR="005B29F0" w:rsidRPr="0075066C" w:rsidRDefault="005B29F0" w:rsidP="005B29F0">
      <w:pPr>
        <w:spacing w:line="260" w:lineRule="atLeast"/>
        <w:ind w:left="708" w:hanging="282"/>
        <w:contextualSpacing/>
        <w:jc w:val="both"/>
        <w:rPr>
          <w:rFonts w:ascii="Tahoma" w:hAnsi="Tahoma" w:cs="Tahoma"/>
          <w:lang w:val="es-ES_tradnl"/>
        </w:rPr>
      </w:pPr>
      <w:r w:rsidRPr="0075066C">
        <w:rPr>
          <w:rFonts w:ascii="Tahoma" w:hAnsi="Tahoma" w:cs="Tahoma"/>
        </w:rPr>
        <w:t xml:space="preserve">•  </w:t>
      </w:r>
      <w:r w:rsidRPr="0075066C">
        <w:rPr>
          <w:rFonts w:ascii="Tahoma" w:hAnsi="Tahoma" w:cs="Tahoma"/>
          <w:b/>
        </w:rPr>
        <w:t>En caso de sustitución del personal clave</w:t>
      </w:r>
      <w:r w:rsidRPr="0075066C">
        <w:rPr>
          <w:rFonts w:ascii="Tahoma" w:hAnsi="Tahoma" w:cs="Tahoma"/>
        </w:rPr>
        <w:t xml:space="preserve">, </w:t>
      </w:r>
      <w:bookmarkStart w:id="139" w:name="_Hlk143872192"/>
      <w:r w:rsidRPr="0075066C">
        <w:rPr>
          <w:rFonts w:ascii="Tahoma" w:hAnsi="Tahoma" w:cs="Tahoma"/>
        </w:rPr>
        <w:t>el reemplazante deberá tener un perfil igual o mayor al profesional ofertado en su propuesta.</w:t>
      </w:r>
      <w:bookmarkEnd w:id="139"/>
      <w:r w:rsidRPr="0075066C">
        <w:rPr>
          <w:rFonts w:ascii="Tahoma" w:hAnsi="Tahoma" w:cs="Tahoma"/>
        </w:rPr>
        <w:t xml:space="preserve"> </w:t>
      </w:r>
      <w:r w:rsidRPr="0075066C">
        <w:rPr>
          <w:rFonts w:ascii="Tahoma" w:hAnsi="Tahoma" w:cs="Tahoma"/>
          <w:lang w:val="es-ES_tradnl"/>
        </w:rPr>
        <w:t xml:space="preserve">En caso de sustitución de personal sin justificación </w:t>
      </w:r>
      <w:r w:rsidRPr="0075066C">
        <w:rPr>
          <w:rFonts w:ascii="Tahoma" w:hAnsi="Tahoma" w:cs="Tahoma"/>
          <w:lang w:val="es-ES_tradnl"/>
        </w:rPr>
        <w:lastRenderedPageBreak/>
        <w:t>y aprobación, el mismo deberá ser penalizado conforme se establece en el presente Término de Referencia.</w:t>
      </w:r>
    </w:p>
    <w:p w14:paraId="22BB8CEE" w14:textId="77777777" w:rsidR="005B29F0" w:rsidRPr="0075066C" w:rsidRDefault="005B29F0" w:rsidP="005B29F0">
      <w:pPr>
        <w:numPr>
          <w:ilvl w:val="0"/>
          <w:numId w:val="70"/>
        </w:numPr>
        <w:spacing w:line="260" w:lineRule="atLeast"/>
        <w:ind w:left="709" w:hanging="283"/>
        <w:contextualSpacing/>
        <w:jc w:val="both"/>
        <w:rPr>
          <w:rFonts w:ascii="Tahoma" w:hAnsi="Tahoma" w:cs="Tahoma"/>
        </w:rPr>
      </w:pPr>
      <w:r w:rsidRPr="0075066C">
        <w:rPr>
          <w:rFonts w:ascii="Tahoma" w:hAnsi="Tahoma" w:cs="Tahoma"/>
          <w:b/>
        </w:rPr>
        <w:t>El/la Educador/a Social</w:t>
      </w:r>
      <w:r w:rsidRPr="0075066C">
        <w:rPr>
          <w:rFonts w:ascii="Tahoma" w:hAnsi="Tahoma" w:cs="Tahoma"/>
        </w:rPr>
        <w:t xml:space="preserve"> de la Entidad Ejecutora debe ser contratado a tiempo completo y desarrollará sus actividades en base a lineamientos de la AEVIVIENDA (en coordinación con el personal de seguimiento social) y su cumplimiento será controlado por Inspectoría de proyecto. </w:t>
      </w:r>
    </w:p>
    <w:p w14:paraId="101A5570" w14:textId="77777777" w:rsidR="005B29F0" w:rsidRPr="0075066C" w:rsidRDefault="005B29F0" w:rsidP="005B29F0">
      <w:pPr>
        <w:spacing w:line="260" w:lineRule="atLeast"/>
        <w:ind w:left="708"/>
        <w:contextualSpacing/>
        <w:jc w:val="both"/>
        <w:rPr>
          <w:rFonts w:ascii="Tahoma" w:hAnsi="Tahoma" w:cs="Tahoma"/>
        </w:rPr>
      </w:pPr>
      <w:r w:rsidRPr="0075066C">
        <w:rPr>
          <w:rFonts w:ascii="Tahoma" w:hAnsi="Tahoma" w:cs="Tahoma"/>
        </w:rPr>
        <w:t xml:space="preserve">Este personal debe realizar su intervención con el Enfoque Sistémico (considerando todos los elementos que componen el proyecto) para el fortalecimiento de los talleres socio educativos a nivel individual, familiar y grupal; con el objetivo de generar un cambio en las familias, complementar conocimientos, desarrollar habilidades (competencias) con la utilización de medios didácticos pertinentes a la población de trabajo, que permitan mejorar su calidad de vida. </w:t>
      </w:r>
    </w:p>
    <w:p w14:paraId="5D4C6E65" w14:textId="77777777" w:rsidR="005B29F0" w:rsidRPr="0075066C" w:rsidRDefault="005B29F0" w:rsidP="005B29F0">
      <w:pPr>
        <w:spacing w:line="260" w:lineRule="atLeast"/>
        <w:ind w:left="708"/>
        <w:contextualSpacing/>
        <w:jc w:val="both"/>
        <w:rPr>
          <w:rFonts w:ascii="Tahoma" w:hAnsi="Tahoma" w:cs="Tahoma"/>
        </w:rPr>
      </w:pPr>
      <w:r w:rsidRPr="0075066C">
        <w:rPr>
          <w:rFonts w:ascii="Tahoma" w:hAnsi="Tahoma" w:cs="Tahoma"/>
        </w:rPr>
        <w:t xml:space="preserve">Este personal debe estar en constante coordinación con el/la </w:t>
      </w:r>
      <w:proofErr w:type="gramStart"/>
      <w:r w:rsidRPr="0075066C">
        <w:rPr>
          <w:rFonts w:ascii="Tahoma" w:hAnsi="Tahoma" w:cs="Tahoma"/>
        </w:rPr>
        <w:t>Responsable</w:t>
      </w:r>
      <w:proofErr w:type="gramEnd"/>
      <w:r w:rsidRPr="0075066C">
        <w:rPr>
          <w:rFonts w:ascii="Tahoma" w:hAnsi="Tahoma" w:cs="Tahoma"/>
        </w:rPr>
        <w:t xml:space="preserve"> de Seguimiento Social asignado/a por la AEVIVIENDA. </w:t>
      </w:r>
    </w:p>
    <w:p w14:paraId="5834082F" w14:textId="77777777" w:rsidR="005B29F0" w:rsidRPr="0075066C" w:rsidRDefault="005B29F0" w:rsidP="005B29F0">
      <w:pPr>
        <w:ind w:left="702"/>
        <w:contextualSpacing/>
        <w:jc w:val="both"/>
        <w:rPr>
          <w:rFonts w:ascii="Tahoma" w:hAnsi="Tahoma" w:cs="Tahoma"/>
        </w:rPr>
      </w:pPr>
      <w:r w:rsidRPr="0075066C">
        <w:rPr>
          <w:rFonts w:ascii="Tahoma" w:hAnsi="Tahoma" w:cs="Tahoma"/>
        </w:rPr>
        <w:t xml:space="preserve">El </w:t>
      </w:r>
      <w:proofErr w:type="gramStart"/>
      <w:r w:rsidRPr="0075066C">
        <w:rPr>
          <w:rFonts w:ascii="Tahoma" w:hAnsi="Tahoma" w:cs="Tahoma"/>
        </w:rPr>
        <w:t>Responsable</w:t>
      </w:r>
      <w:proofErr w:type="gramEnd"/>
      <w:r w:rsidRPr="0075066C">
        <w:rPr>
          <w:rFonts w:ascii="Tahoma" w:hAnsi="Tahoma" w:cs="Tahoma"/>
        </w:rPr>
        <w:t xml:space="preserve"> de Seguimiento Social de la AEVIVIENDA (Trabajara bajo lineamiento institucional) debe otorgar los instrumentos y formatos de informe para el desarrollo del trabajo en campo por parte del/la Educador Social de la Entidad Ejecutora.</w:t>
      </w:r>
    </w:p>
    <w:p w14:paraId="5F2AD7B4" w14:textId="77777777" w:rsidR="005B29F0" w:rsidRPr="0075066C" w:rsidRDefault="005B29F0" w:rsidP="005B29F0">
      <w:pPr>
        <w:spacing w:before="120" w:line="260" w:lineRule="atLeast"/>
        <w:ind w:left="709" w:hanging="283"/>
        <w:contextualSpacing/>
        <w:jc w:val="both"/>
        <w:rPr>
          <w:rFonts w:ascii="Tahoma" w:hAnsi="Tahoma" w:cs="Tahoma"/>
        </w:rPr>
      </w:pPr>
      <w:r w:rsidRPr="0075066C">
        <w:rPr>
          <w:rFonts w:ascii="Tahoma" w:hAnsi="Tahoma" w:cs="Tahoma"/>
        </w:rPr>
        <w:t>•</w:t>
      </w:r>
      <w:r w:rsidRPr="0075066C">
        <w:rPr>
          <w:rFonts w:ascii="Tahoma" w:hAnsi="Tahoma" w:cs="Tahoma"/>
        </w:rPr>
        <w:tab/>
      </w:r>
      <w:r w:rsidRPr="0075066C">
        <w:rPr>
          <w:rFonts w:ascii="Tahoma" w:hAnsi="Tahoma" w:cs="Tahoma"/>
          <w:b/>
        </w:rPr>
        <w:t>Constructor Especialista</w:t>
      </w:r>
      <w:r w:rsidRPr="0075066C">
        <w:rPr>
          <w:rFonts w:ascii="Tahoma" w:hAnsi="Tahoma" w:cs="Tahoma"/>
        </w:rPr>
        <w:t xml:space="preserve">. – </w:t>
      </w:r>
    </w:p>
    <w:p w14:paraId="09A1EC0F" w14:textId="77777777" w:rsidR="005B29F0" w:rsidRPr="0075066C" w:rsidRDefault="005B29F0" w:rsidP="005B29F0">
      <w:pPr>
        <w:spacing w:before="120" w:line="260" w:lineRule="atLeast"/>
        <w:ind w:left="709" w:hanging="1"/>
        <w:contextualSpacing/>
        <w:jc w:val="both"/>
        <w:rPr>
          <w:rFonts w:ascii="Tahoma" w:hAnsi="Tahoma" w:cs="Tahoma"/>
        </w:rPr>
      </w:pPr>
      <w:r w:rsidRPr="0075066C">
        <w:rPr>
          <w:rFonts w:ascii="Tahoma" w:hAnsi="Tahoma" w:cs="Tahoma"/>
        </w:rPr>
        <w:t>El personal denominado Constructores y Especialista para instalaciones especiales además de realizar la capacitación, se encargará de ejecutar los siguientes trabajos: Armado de Estructura Metálica para cubierta de calamina, colocado de Cielo Falso Plafón, colocado de ventana de aluminio, colocado de piso flotante, colocado de puertas e instalaciones eléctrica, sanitaria y otros (según corresponda).</w:t>
      </w:r>
    </w:p>
    <w:p w14:paraId="23E9C2DC" w14:textId="77777777" w:rsidR="005B29F0" w:rsidRPr="0075066C" w:rsidRDefault="005B29F0" w:rsidP="005B29F0">
      <w:pPr>
        <w:numPr>
          <w:ilvl w:val="0"/>
          <w:numId w:val="70"/>
        </w:numPr>
        <w:spacing w:before="120" w:line="260" w:lineRule="atLeast"/>
        <w:ind w:left="709"/>
        <w:contextualSpacing/>
        <w:jc w:val="both"/>
        <w:rPr>
          <w:rFonts w:ascii="Tahoma" w:hAnsi="Tahoma" w:cs="Tahoma"/>
          <w:i/>
          <w:u w:val="single"/>
        </w:rPr>
      </w:pPr>
      <w:r w:rsidRPr="0075066C">
        <w:rPr>
          <w:rFonts w:ascii="Tahoma" w:hAnsi="Tahoma" w:cs="Tahoma"/>
          <w:b/>
        </w:rPr>
        <w:t xml:space="preserve">Constructor Albañil y de Apoyo Social. - </w:t>
      </w:r>
    </w:p>
    <w:p w14:paraId="59E5295E" w14:textId="77777777" w:rsidR="005B29F0" w:rsidRPr="0075066C" w:rsidRDefault="005B29F0" w:rsidP="005B29F0">
      <w:pPr>
        <w:spacing w:before="120" w:line="260" w:lineRule="atLeast"/>
        <w:ind w:left="709"/>
        <w:contextualSpacing/>
        <w:jc w:val="both"/>
        <w:rPr>
          <w:rFonts w:ascii="Tahoma" w:hAnsi="Tahoma" w:cs="Tahoma"/>
        </w:rPr>
      </w:pPr>
      <w:r w:rsidRPr="0075066C">
        <w:rPr>
          <w:rFonts w:ascii="Tahoma" w:hAnsi="Tahoma" w:cs="Tahoma"/>
        </w:rPr>
        <w:t>El personal denominado Constructor además de realizar la capacitación, deberá cooperar con la mano de obra en los casos donde se justifique su intervención en el tiempo de ejecución determinado en el proyecto.</w:t>
      </w:r>
      <w:bookmarkStart w:id="140" w:name="_Toc536520832"/>
      <w:bookmarkStart w:id="141" w:name="_Toc71811167"/>
    </w:p>
    <w:p w14:paraId="4770E4DF" w14:textId="77777777" w:rsidR="005B29F0" w:rsidRPr="0075066C" w:rsidRDefault="005B29F0" w:rsidP="005B29F0">
      <w:pPr>
        <w:spacing w:before="120" w:line="260" w:lineRule="atLeast"/>
        <w:ind w:left="709"/>
        <w:contextualSpacing/>
        <w:jc w:val="both"/>
        <w:rPr>
          <w:rFonts w:ascii="Tahoma" w:hAnsi="Tahoma" w:cs="Tahoma"/>
        </w:rPr>
      </w:pPr>
      <w:r w:rsidRPr="0075066C">
        <w:rPr>
          <w:rFonts w:ascii="Tahoma" w:hAnsi="Tahoma" w:cs="Tahoma"/>
        </w:rPr>
        <w:t xml:space="preserve">El personal denominado Constructores (Albañil apoyo Social), deberá realizar la construcción del total de la vivienda de aquellos casos identificados como VULNERABLES en el informe técnico social de la Entidad Ejecutora, aprobado por el Inspector y validado por la AEVIVIENDA y evitar que estos abandonen el proyecto. </w:t>
      </w:r>
    </w:p>
    <w:p w14:paraId="5109242A" w14:textId="77777777" w:rsidR="005B29F0" w:rsidRPr="0075066C" w:rsidRDefault="005B29F0" w:rsidP="005B29F0">
      <w:pPr>
        <w:keepNext/>
        <w:numPr>
          <w:ilvl w:val="0"/>
          <w:numId w:val="43"/>
        </w:numPr>
        <w:spacing w:before="240" w:after="60" w:line="260" w:lineRule="atLeast"/>
        <w:ind w:left="360" w:hanging="360"/>
        <w:outlineLvl w:val="0"/>
        <w:rPr>
          <w:rFonts w:ascii="Tahoma" w:hAnsi="Tahoma" w:cs="Tahoma"/>
          <w:b/>
          <w:bCs/>
          <w:color w:val="000000"/>
          <w:kern w:val="32"/>
          <w:lang w:val="es-ES_tradnl"/>
        </w:rPr>
      </w:pPr>
      <w:r w:rsidRPr="0075066C">
        <w:rPr>
          <w:rFonts w:ascii="Tahoma" w:hAnsi="Tahoma" w:cs="Tahoma"/>
          <w:b/>
          <w:bCs/>
          <w:color w:val="000000"/>
          <w:kern w:val="32"/>
          <w:lang w:val="es-ES_tradnl"/>
        </w:rPr>
        <w:t>OFICINAS Y ALMACENES.</w:t>
      </w:r>
      <w:bookmarkEnd w:id="140"/>
      <w:bookmarkEnd w:id="141"/>
    </w:p>
    <w:p w14:paraId="66BD4156" w14:textId="77777777" w:rsidR="005B29F0" w:rsidRPr="0075066C" w:rsidRDefault="005B29F0" w:rsidP="005B29F0">
      <w:pPr>
        <w:spacing w:line="260" w:lineRule="atLeast"/>
        <w:jc w:val="both"/>
        <w:rPr>
          <w:rFonts w:ascii="Tahoma" w:hAnsi="Tahoma" w:cs="Tahoma"/>
          <w:b/>
          <w:lang w:eastAsia="es-BO"/>
        </w:rPr>
      </w:pPr>
      <w:r w:rsidRPr="0075066C">
        <w:rPr>
          <w:rFonts w:ascii="Tahoma" w:hAnsi="Tahoma" w:cs="Tahoma"/>
          <w:lang w:eastAsia="es-BO"/>
        </w:rPr>
        <w:t>La Entidad Ejecutora deberá implementar oficina y almacenes según el siguiente detalle:</w:t>
      </w:r>
    </w:p>
    <w:p w14:paraId="05807788" w14:textId="77777777" w:rsidR="005B29F0" w:rsidRPr="0075066C" w:rsidRDefault="005B29F0" w:rsidP="005B29F0">
      <w:pPr>
        <w:spacing w:line="300" w:lineRule="auto"/>
        <w:jc w:val="both"/>
        <w:rPr>
          <w:rFonts w:ascii="Tahoma" w:hAnsi="Tahoma" w:cs="Tahoma"/>
          <w:b/>
          <w:lang w:eastAsia="es-B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7"/>
        <w:gridCol w:w="2010"/>
        <w:gridCol w:w="2782"/>
      </w:tblGrid>
      <w:tr w:rsidR="005B29F0" w:rsidRPr="0075066C" w14:paraId="3466ECDC" w14:textId="77777777" w:rsidTr="00B65CAA">
        <w:trPr>
          <w:trHeight w:val="570"/>
          <w:jc w:val="center"/>
        </w:trPr>
        <w:tc>
          <w:tcPr>
            <w:tcW w:w="3127" w:type="dxa"/>
            <w:shd w:val="clear" w:color="auto" w:fill="17365D"/>
            <w:vAlign w:val="center"/>
          </w:tcPr>
          <w:p w14:paraId="2C76567A" w14:textId="77777777" w:rsidR="005B29F0" w:rsidRPr="0075066C" w:rsidRDefault="005B29F0" w:rsidP="00B65CAA">
            <w:pPr>
              <w:jc w:val="center"/>
              <w:rPr>
                <w:rFonts w:ascii="Tahoma" w:hAnsi="Tahoma" w:cs="Tahoma"/>
                <w:b/>
                <w:lang w:eastAsia="es-ES"/>
              </w:rPr>
            </w:pPr>
            <w:r w:rsidRPr="0075066C">
              <w:rPr>
                <w:rFonts w:ascii="Tahoma" w:hAnsi="Tahoma" w:cs="Tahoma"/>
                <w:b/>
                <w:lang w:eastAsia="es-ES"/>
              </w:rPr>
              <w:t>Nombre de la Comunidad</w:t>
            </w:r>
          </w:p>
        </w:tc>
        <w:tc>
          <w:tcPr>
            <w:tcW w:w="2010" w:type="dxa"/>
            <w:shd w:val="clear" w:color="auto" w:fill="17365D"/>
            <w:vAlign w:val="center"/>
          </w:tcPr>
          <w:p w14:paraId="52E05764" w14:textId="77777777" w:rsidR="005B29F0" w:rsidRPr="0075066C" w:rsidRDefault="005B29F0" w:rsidP="00B65CAA">
            <w:pPr>
              <w:jc w:val="center"/>
              <w:rPr>
                <w:rFonts w:ascii="Tahoma" w:hAnsi="Tahoma" w:cs="Tahoma"/>
                <w:b/>
                <w:lang w:eastAsia="es-ES"/>
              </w:rPr>
            </w:pPr>
            <w:r w:rsidRPr="0075066C">
              <w:rPr>
                <w:rFonts w:ascii="Tahoma" w:hAnsi="Tahoma" w:cs="Tahoma"/>
                <w:b/>
                <w:lang w:eastAsia="es-ES"/>
              </w:rPr>
              <w:t>Oficina</w:t>
            </w:r>
          </w:p>
        </w:tc>
        <w:tc>
          <w:tcPr>
            <w:tcW w:w="2782" w:type="dxa"/>
            <w:shd w:val="clear" w:color="auto" w:fill="17365D"/>
            <w:vAlign w:val="center"/>
          </w:tcPr>
          <w:p w14:paraId="038585B4" w14:textId="77777777" w:rsidR="005B29F0" w:rsidRPr="0075066C" w:rsidRDefault="005B29F0" w:rsidP="00B65CAA">
            <w:pPr>
              <w:jc w:val="center"/>
              <w:rPr>
                <w:rFonts w:ascii="Tahoma" w:hAnsi="Tahoma" w:cs="Tahoma"/>
                <w:b/>
                <w:lang w:eastAsia="es-ES"/>
              </w:rPr>
            </w:pPr>
            <w:r w:rsidRPr="0075066C">
              <w:rPr>
                <w:rFonts w:ascii="Tahoma" w:hAnsi="Tahoma" w:cs="Tahoma"/>
                <w:b/>
                <w:lang w:eastAsia="es-ES"/>
              </w:rPr>
              <w:t>Almacén</w:t>
            </w:r>
          </w:p>
        </w:tc>
      </w:tr>
      <w:tr w:rsidR="005B29F0" w:rsidRPr="0075066C" w14:paraId="72B4A9FE" w14:textId="77777777" w:rsidTr="00B65CAA">
        <w:trPr>
          <w:trHeight w:hRule="exact" w:val="330"/>
          <w:jc w:val="center"/>
        </w:trPr>
        <w:tc>
          <w:tcPr>
            <w:tcW w:w="3127" w:type="dxa"/>
            <w:shd w:val="clear" w:color="auto" w:fill="auto"/>
          </w:tcPr>
          <w:p w14:paraId="6B997CAD" w14:textId="77777777" w:rsidR="005B29F0" w:rsidRPr="0075066C" w:rsidRDefault="005B29F0" w:rsidP="00B65CAA">
            <w:pPr>
              <w:spacing w:line="300" w:lineRule="auto"/>
              <w:jc w:val="both"/>
              <w:rPr>
                <w:rFonts w:ascii="Tahoma" w:hAnsi="Tahoma" w:cs="Tahoma"/>
                <w:color w:val="FF0000"/>
                <w:lang w:eastAsia="es-ES"/>
              </w:rPr>
            </w:pPr>
            <w:r>
              <w:rPr>
                <w:rFonts w:ascii="Tahoma" w:hAnsi="Tahoma" w:cs="Tahoma"/>
                <w:color w:val="FF0000"/>
                <w:lang w:val="en-US" w:eastAsia="es-BO"/>
              </w:rPr>
              <w:t>ZUDAÑES CENTRO POBLADO</w:t>
            </w:r>
          </w:p>
        </w:tc>
        <w:tc>
          <w:tcPr>
            <w:tcW w:w="2010" w:type="dxa"/>
            <w:shd w:val="clear" w:color="auto" w:fill="auto"/>
          </w:tcPr>
          <w:p w14:paraId="7A50E0FF" w14:textId="77777777" w:rsidR="005B29F0" w:rsidRPr="0075066C" w:rsidRDefault="005B29F0" w:rsidP="00B65CAA">
            <w:pPr>
              <w:spacing w:line="300" w:lineRule="auto"/>
              <w:jc w:val="center"/>
              <w:rPr>
                <w:rFonts w:ascii="Tahoma" w:hAnsi="Tahoma" w:cs="Tahoma"/>
                <w:color w:val="FF0000"/>
                <w:lang w:eastAsia="es-ES"/>
              </w:rPr>
            </w:pPr>
            <w:r w:rsidRPr="0075066C">
              <w:rPr>
                <w:rFonts w:ascii="Tahoma" w:hAnsi="Tahoma" w:cs="Tahoma"/>
                <w:color w:val="FF0000"/>
                <w:lang w:val="en-US" w:eastAsia="es-ES"/>
              </w:rPr>
              <w:t>SI</w:t>
            </w:r>
          </w:p>
        </w:tc>
        <w:tc>
          <w:tcPr>
            <w:tcW w:w="2782" w:type="dxa"/>
            <w:shd w:val="clear" w:color="auto" w:fill="auto"/>
          </w:tcPr>
          <w:p w14:paraId="0BD48310" w14:textId="77777777" w:rsidR="005B29F0" w:rsidRPr="0075066C" w:rsidRDefault="005B29F0" w:rsidP="00B65CAA">
            <w:pPr>
              <w:jc w:val="center"/>
              <w:rPr>
                <w:rFonts w:ascii="Tahoma" w:hAnsi="Tahoma" w:cs="Tahoma"/>
                <w:color w:val="FF0000"/>
              </w:rPr>
            </w:pPr>
            <w:r>
              <w:rPr>
                <w:rFonts w:ascii="Tahoma" w:hAnsi="Tahoma" w:cs="Tahoma"/>
                <w:color w:val="FF0000"/>
                <w:lang w:eastAsia="es-ES"/>
              </w:rPr>
              <w:t>SI</w:t>
            </w:r>
          </w:p>
        </w:tc>
      </w:tr>
      <w:tr w:rsidR="005B29F0" w:rsidRPr="0075066C" w14:paraId="46CC29E6" w14:textId="77777777" w:rsidTr="00B65CAA">
        <w:trPr>
          <w:trHeight w:hRule="exact" w:val="330"/>
          <w:jc w:val="center"/>
        </w:trPr>
        <w:tc>
          <w:tcPr>
            <w:tcW w:w="3127" w:type="dxa"/>
            <w:shd w:val="clear" w:color="auto" w:fill="auto"/>
          </w:tcPr>
          <w:p w14:paraId="17EA636C" w14:textId="77777777" w:rsidR="005B29F0" w:rsidRPr="0075066C" w:rsidRDefault="005B29F0" w:rsidP="00B65CAA">
            <w:pPr>
              <w:spacing w:line="300" w:lineRule="auto"/>
              <w:jc w:val="both"/>
              <w:rPr>
                <w:rFonts w:ascii="Tahoma" w:hAnsi="Tahoma" w:cs="Tahoma"/>
                <w:color w:val="FF0000"/>
                <w:lang w:eastAsia="es-ES"/>
              </w:rPr>
            </w:pPr>
          </w:p>
        </w:tc>
        <w:tc>
          <w:tcPr>
            <w:tcW w:w="2010" w:type="dxa"/>
            <w:shd w:val="clear" w:color="auto" w:fill="auto"/>
          </w:tcPr>
          <w:p w14:paraId="15F4DA50" w14:textId="77777777" w:rsidR="005B29F0" w:rsidRPr="0075066C" w:rsidRDefault="005B29F0" w:rsidP="00B65CAA">
            <w:pPr>
              <w:spacing w:line="300" w:lineRule="auto"/>
              <w:jc w:val="center"/>
              <w:rPr>
                <w:rFonts w:ascii="Tahoma" w:hAnsi="Tahoma" w:cs="Tahoma"/>
                <w:color w:val="FF0000"/>
                <w:lang w:eastAsia="es-ES"/>
              </w:rPr>
            </w:pPr>
          </w:p>
        </w:tc>
        <w:tc>
          <w:tcPr>
            <w:tcW w:w="2782" w:type="dxa"/>
            <w:shd w:val="clear" w:color="auto" w:fill="auto"/>
          </w:tcPr>
          <w:p w14:paraId="6D67EBC1" w14:textId="77777777" w:rsidR="005B29F0" w:rsidRPr="0075066C" w:rsidRDefault="005B29F0" w:rsidP="00B65CAA">
            <w:pPr>
              <w:jc w:val="center"/>
              <w:rPr>
                <w:rFonts w:ascii="Tahoma" w:hAnsi="Tahoma" w:cs="Tahoma"/>
                <w:color w:val="FF0000"/>
              </w:rPr>
            </w:pPr>
          </w:p>
        </w:tc>
      </w:tr>
      <w:tr w:rsidR="005B29F0" w:rsidRPr="0075066C" w14:paraId="41207C75" w14:textId="77777777" w:rsidTr="00B65CAA">
        <w:trPr>
          <w:trHeight w:hRule="exact" w:val="330"/>
          <w:jc w:val="center"/>
        </w:trPr>
        <w:tc>
          <w:tcPr>
            <w:tcW w:w="3127" w:type="dxa"/>
            <w:shd w:val="clear" w:color="auto" w:fill="BFBFBF"/>
          </w:tcPr>
          <w:p w14:paraId="21702DDB" w14:textId="77777777" w:rsidR="005B29F0" w:rsidRPr="0075066C" w:rsidRDefault="005B29F0" w:rsidP="00B65CAA">
            <w:pPr>
              <w:spacing w:line="300" w:lineRule="auto"/>
              <w:jc w:val="right"/>
              <w:rPr>
                <w:rFonts w:ascii="Tahoma" w:hAnsi="Tahoma" w:cs="Tahoma"/>
                <w:b/>
                <w:lang w:eastAsia="es-ES"/>
              </w:rPr>
            </w:pPr>
            <w:r w:rsidRPr="0075066C">
              <w:rPr>
                <w:rFonts w:ascii="Tahoma" w:hAnsi="Tahoma" w:cs="Tahoma"/>
                <w:b/>
                <w:lang w:val="en-US" w:eastAsia="es-BO"/>
              </w:rPr>
              <w:t>TOTAL</w:t>
            </w:r>
          </w:p>
        </w:tc>
        <w:tc>
          <w:tcPr>
            <w:tcW w:w="2010" w:type="dxa"/>
            <w:shd w:val="clear" w:color="auto" w:fill="BFBFBF"/>
          </w:tcPr>
          <w:p w14:paraId="679BE11B" w14:textId="77777777" w:rsidR="005B29F0" w:rsidRPr="0075066C" w:rsidRDefault="005B29F0" w:rsidP="00B65CAA">
            <w:pPr>
              <w:spacing w:line="300" w:lineRule="auto"/>
              <w:jc w:val="center"/>
              <w:rPr>
                <w:rFonts w:ascii="Tahoma" w:hAnsi="Tahoma" w:cs="Tahoma"/>
                <w:b/>
                <w:bCs/>
                <w:color w:val="FF0000"/>
                <w:lang w:eastAsia="es-ES"/>
              </w:rPr>
            </w:pPr>
            <w:r w:rsidRPr="0075066C">
              <w:rPr>
                <w:rFonts w:ascii="Tahoma" w:hAnsi="Tahoma" w:cs="Tahoma"/>
                <w:b/>
                <w:bCs/>
                <w:color w:val="FF0000"/>
                <w:lang w:eastAsia="es-ES"/>
              </w:rPr>
              <w:t>1</w:t>
            </w:r>
          </w:p>
        </w:tc>
        <w:tc>
          <w:tcPr>
            <w:tcW w:w="2782" w:type="dxa"/>
            <w:shd w:val="clear" w:color="auto" w:fill="BFBFBF"/>
          </w:tcPr>
          <w:p w14:paraId="6217ABA3" w14:textId="77777777" w:rsidR="005B29F0" w:rsidRPr="0075066C" w:rsidRDefault="005B29F0" w:rsidP="00B65CAA">
            <w:pPr>
              <w:jc w:val="center"/>
              <w:rPr>
                <w:rFonts w:ascii="Tahoma" w:hAnsi="Tahoma" w:cs="Tahoma"/>
                <w:b/>
                <w:bCs/>
                <w:color w:val="FF0000"/>
              </w:rPr>
            </w:pPr>
            <w:r>
              <w:rPr>
                <w:rFonts w:ascii="Tahoma" w:hAnsi="Tahoma" w:cs="Tahoma"/>
                <w:b/>
                <w:bCs/>
                <w:color w:val="FF0000"/>
                <w:lang w:eastAsia="es-ES"/>
              </w:rPr>
              <w:t>2</w:t>
            </w:r>
          </w:p>
        </w:tc>
      </w:tr>
    </w:tbl>
    <w:p w14:paraId="16537218" w14:textId="77777777" w:rsidR="005B29F0" w:rsidRPr="0075066C" w:rsidRDefault="005B29F0" w:rsidP="005B29F0">
      <w:pPr>
        <w:spacing w:line="260" w:lineRule="atLeast"/>
        <w:jc w:val="both"/>
        <w:rPr>
          <w:rFonts w:ascii="Tahoma" w:hAnsi="Tahoma" w:cs="Tahoma"/>
          <w:b/>
          <w:i/>
          <w:color w:val="000000"/>
          <w:lang w:val="es-ES_tradnl"/>
        </w:rPr>
      </w:pPr>
      <w:r w:rsidRPr="0075066C">
        <w:rPr>
          <w:rFonts w:ascii="Tahoma" w:hAnsi="Tahoma" w:cs="Tahoma"/>
          <w:b/>
          <w:i/>
          <w:color w:val="000000"/>
          <w:lang w:val="es-ES_tradnl"/>
        </w:rPr>
        <w:t>Notas:</w:t>
      </w:r>
    </w:p>
    <w:p w14:paraId="1A4CB12D" w14:textId="77777777" w:rsidR="005B29F0" w:rsidRPr="0075066C" w:rsidRDefault="005B29F0" w:rsidP="005B29F0">
      <w:pPr>
        <w:numPr>
          <w:ilvl w:val="1"/>
          <w:numId w:val="73"/>
        </w:numPr>
        <w:spacing w:line="260" w:lineRule="atLeast"/>
        <w:ind w:left="426"/>
        <w:jc w:val="both"/>
        <w:rPr>
          <w:rFonts w:ascii="Tahoma" w:hAnsi="Tahoma" w:cs="Tahoma"/>
        </w:rPr>
      </w:pPr>
      <w:r w:rsidRPr="0075066C">
        <w:rPr>
          <w:rFonts w:ascii="Tahoma" w:hAnsi="Tahoma" w:cs="Tahoma"/>
        </w:rPr>
        <w:t>La Entidad Ejecutora deberá instalar una oficina de apoyo logístico en el departamento, obligatoriamente, con la dirección y enlace correspondiente.</w:t>
      </w:r>
    </w:p>
    <w:p w14:paraId="0B35D681" w14:textId="77777777" w:rsidR="005B29F0" w:rsidRPr="0075066C" w:rsidRDefault="005B29F0" w:rsidP="005B29F0">
      <w:pPr>
        <w:numPr>
          <w:ilvl w:val="1"/>
          <w:numId w:val="73"/>
        </w:numPr>
        <w:spacing w:line="260" w:lineRule="atLeast"/>
        <w:ind w:left="426"/>
        <w:jc w:val="both"/>
        <w:rPr>
          <w:rFonts w:ascii="Tahoma" w:hAnsi="Tahoma" w:cs="Tahoma"/>
        </w:rPr>
      </w:pPr>
      <w:r w:rsidRPr="0075066C">
        <w:rPr>
          <w:rFonts w:ascii="Tahoma" w:hAnsi="Tahoma" w:cs="Tahoma"/>
        </w:rPr>
        <w:t xml:space="preserve">Según la necesidad del proyecto se podrán habilitar almacenes comunales. </w:t>
      </w:r>
    </w:p>
    <w:p w14:paraId="2B72CD75" w14:textId="77777777" w:rsidR="005B29F0" w:rsidRPr="0075066C" w:rsidRDefault="005B29F0" w:rsidP="005B29F0">
      <w:pPr>
        <w:numPr>
          <w:ilvl w:val="1"/>
          <w:numId w:val="73"/>
        </w:numPr>
        <w:spacing w:line="260" w:lineRule="atLeast"/>
        <w:ind w:left="426"/>
        <w:jc w:val="both"/>
        <w:rPr>
          <w:rFonts w:ascii="Tahoma" w:hAnsi="Tahoma" w:cs="Tahoma"/>
        </w:rPr>
      </w:pPr>
      <w:r w:rsidRPr="0075066C">
        <w:rPr>
          <w:rFonts w:ascii="Tahoma" w:hAnsi="Tahoma" w:cs="Tahoma"/>
        </w:rPr>
        <w:t xml:space="preserve">Si existen comunidades alejadas a más de </w:t>
      </w:r>
      <w:r w:rsidRPr="0075066C">
        <w:rPr>
          <w:rFonts w:ascii="Tahoma" w:hAnsi="Tahoma" w:cs="Tahoma"/>
          <w:b/>
          <w:color w:val="FF0000"/>
        </w:rPr>
        <w:t>5 km</w:t>
      </w:r>
      <w:r w:rsidRPr="0075066C">
        <w:rPr>
          <w:rFonts w:ascii="Tahoma" w:hAnsi="Tahoma" w:cs="Tahoma"/>
        </w:rPr>
        <w:t xml:space="preserve"> de el/</w:t>
      </w:r>
      <w:proofErr w:type="gramStart"/>
      <w:r w:rsidRPr="0075066C">
        <w:rPr>
          <w:rFonts w:ascii="Tahoma" w:hAnsi="Tahoma" w:cs="Tahoma"/>
        </w:rPr>
        <w:t>los almacén</w:t>
      </w:r>
      <w:proofErr w:type="gramEnd"/>
      <w:r w:rsidRPr="0075066C">
        <w:rPr>
          <w:rFonts w:ascii="Tahoma" w:hAnsi="Tahoma" w:cs="Tahoma"/>
        </w:rPr>
        <w:t xml:space="preserve">/es que coloca la Entidad Ejecutora, entonces deberá organizarse la apertura de </w:t>
      </w:r>
      <w:r w:rsidRPr="0075066C">
        <w:rPr>
          <w:rFonts w:ascii="Tahoma" w:hAnsi="Tahoma" w:cs="Tahoma"/>
          <w:b/>
        </w:rPr>
        <w:t>almacenes comunales</w:t>
      </w:r>
      <w:r w:rsidRPr="0075066C">
        <w:rPr>
          <w:rFonts w:ascii="Tahoma" w:hAnsi="Tahoma" w:cs="Tahoma"/>
        </w:rPr>
        <w:t xml:space="preserve"> por cada comunidad.</w:t>
      </w:r>
    </w:p>
    <w:p w14:paraId="6E40DCFD" w14:textId="77777777" w:rsidR="005B29F0" w:rsidRPr="0075066C" w:rsidRDefault="005B29F0" w:rsidP="005B29F0">
      <w:pPr>
        <w:numPr>
          <w:ilvl w:val="1"/>
          <w:numId w:val="73"/>
        </w:numPr>
        <w:spacing w:line="260" w:lineRule="atLeast"/>
        <w:ind w:left="426"/>
        <w:jc w:val="both"/>
        <w:rPr>
          <w:rFonts w:ascii="Tahoma" w:hAnsi="Tahoma" w:cs="Tahoma"/>
        </w:rPr>
      </w:pPr>
      <w:r w:rsidRPr="0075066C">
        <w:rPr>
          <w:rFonts w:ascii="Tahoma" w:hAnsi="Tahoma" w:cs="Tahoma"/>
        </w:rPr>
        <w:t>Según la necesidad del proyecto se podrá cambiar la ubicación de la oficina y de los almacenes si está debidamente justificadas, bajo la aprobación del Inspector y el Fiscal del Proyecto.</w:t>
      </w:r>
    </w:p>
    <w:p w14:paraId="496ACDCC" w14:textId="77777777" w:rsidR="005B29F0" w:rsidRPr="0075066C" w:rsidRDefault="005B29F0" w:rsidP="005B29F0">
      <w:pPr>
        <w:numPr>
          <w:ilvl w:val="1"/>
          <w:numId w:val="73"/>
        </w:numPr>
        <w:spacing w:line="260" w:lineRule="atLeast"/>
        <w:ind w:left="426"/>
        <w:jc w:val="both"/>
        <w:rPr>
          <w:rFonts w:ascii="Tahoma" w:hAnsi="Tahoma" w:cs="Tahoma"/>
        </w:rPr>
      </w:pPr>
      <w:r w:rsidRPr="0075066C">
        <w:rPr>
          <w:rFonts w:ascii="Tahoma" w:hAnsi="Tahoma" w:cs="Tahoma"/>
        </w:rPr>
        <w:t>Tanto la oficina como los almacenes deberán estar debidamente identificados.</w:t>
      </w:r>
    </w:p>
    <w:p w14:paraId="2165D690" w14:textId="77777777" w:rsidR="005B29F0" w:rsidRPr="003F5825" w:rsidRDefault="005B29F0" w:rsidP="005B29F0">
      <w:pPr>
        <w:keepNext/>
        <w:numPr>
          <w:ilvl w:val="0"/>
          <w:numId w:val="43"/>
        </w:numPr>
        <w:spacing w:before="240" w:after="60" w:line="260" w:lineRule="atLeast"/>
        <w:ind w:left="360" w:hanging="360"/>
        <w:outlineLvl w:val="0"/>
        <w:rPr>
          <w:rFonts w:ascii="Arial" w:hAnsi="Arial" w:cs="Arial"/>
          <w:b/>
          <w:bCs/>
          <w:kern w:val="32"/>
          <w:sz w:val="32"/>
          <w:szCs w:val="32"/>
          <w:lang w:val="es-ES_tradnl"/>
        </w:rPr>
      </w:pPr>
      <w:bookmarkStart w:id="142" w:name="_Toc536520833"/>
      <w:bookmarkStart w:id="143" w:name="_Toc71811168"/>
      <w:r w:rsidRPr="0075066C">
        <w:rPr>
          <w:rFonts w:ascii="Tahoma" w:hAnsi="Tahoma" w:cs="Tahoma"/>
          <w:b/>
          <w:bCs/>
          <w:color w:val="000000"/>
          <w:kern w:val="32"/>
          <w:lang w:val="es-ES_tradnl"/>
        </w:rPr>
        <w:lastRenderedPageBreak/>
        <w:t>EQUIPO, MAQUINARIA, VEHÍCULOS Y OTROS</w:t>
      </w:r>
      <w:bookmarkEnd w:id="142"/>
      <w:bookmarkEnd w:id="143"/>
    </w:p>
    <w:p w14:paraId="5AE528C7" w14:textId="77777777" w:rsidR="005B29F0" w:rsidRPr="0075066C" w:rsidRDefault="005B29F0" w:rsidP="005B29F0">
      <w:pPr>
        <w:spacing w:line="260" w:lineRule="atLeast"/>
        <w:jc w:val="both"/>
        <w:rPr>
          <w:rFonts w:ascii="Tahoma" w:hAnsi="Tahoma" w:cs="Tahoma"/>
          <w:lang w:val="es-ES_tradnl"/>
        </w:rPr>
      </w:pPr>
      <w:r w:rsidRPr="0075066C">
        <w:rPr>
          <w:rFonts w:ascii="Tahoma" w:hAnsi="Tahoma" w:cs="Tahoma"/>
        </w:rPr>
        <w:t>La Entidad Ejecutora deberá garantizar mínimamente el siguiente equipo, maquinaria, vehículos y otros:</w:t>
      </w: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3552"/>
        <w:gridCol w:w="1701"/>
        <w:gridCol w:w="1702"/>
        <w:gridCol w:w="2268"/>
      </w:tblGrid>
      <w:tr w:rsidR="005B29F0" w:rsidRPr="0075066C" w14:paraId="281B7011" w14:textId="77777777" w:rsidTr="00B65CAA">
        <w:trPr>
          <w:jc w:val="center"/>
        </w:trPr>
        <w:tc>
          <w:tcPr>
            <w:tcW w:w="421" w:type="dxa"/>
            <w:shd w:val="clear" w:color="auto" w:fill="D9E2F3" w:themeFill="accent5" w:themeFillTint="33"/>
            <w:vAlign w:val="center"/>
          </w:tcPr>
          <w:p w14:paraId="245A4BA9" w14:textId="77777777" w:rsidR="005B29F0" w:rsidRPr="0075066C" w:rsidRDefault="005B29F0" w:rsidP="00B65CAA">
            <w:pPr>
              <w:jc w:val="center"/>
              <w:rPr>
                <w:rFonts w:ascii="Tahoma" w:hAnsi="Tahoma" w:cs="Tahoma"/>
                <w:b/>
              </w:rPr>
            </w:pPr>
            <w:proofErr w:type="spellStart"/>
            <w:r w:rsidRPr="0075066C">
              <w:rPr>
                <w:rFonts w:ascii="Tahoma" w:hAnsi="Tahoma" w:cs="Tahoma"/>
                <w:b/>
              </w:rPr>
              <w:t>Nº</w:t>
            </w:r>
            <w:proofErr w:type="spellEnd"/>
          </w:p>
        </w:tc>
        <w:tc>
          <w:tcPr>
            <w:tcW w:w="3552" w:type="dxa"/>
            <w:shd w:val="clear" w:color="auto" w:fill="D9E2F3" w:themeFill="accent5" w:themeFillTint="33"/>
            <w:vAlign w:val="center"/>
          </w:tcPr>
          <w:p w14:paraId="3715656A" w14:textId="77777777" w:rsidR="005B29F0" w:rsidRPr="0075066C" w:rsidRDefault="005B29F0" w:rsidP="00B65CAA">
            <w:pPr>
              <w:jc w:val="center"/>
              <w:rPr>
                <w:rFonts w:ascii="Tahoma" w:hAnsi="Tahoma" w:cs="Tahoma"/>
                <w:b/>
              </w:rPr>
            </w:pPr>
            <w:r w:rsidRPr="0075066C">
              <w:rPr>
                <w:rFonts w:ascii="Tahoma" w:hAnsi="Tahoma" w:cs="Tahoma"/>
                <w:b/>
              </w:rPr>
              <w:t>TIPO</w:t>
            </w:r>
          </w:p>
        </w:tc>
        <w:tc>
          <w:tcPr>
            <w:tcW w:w="1701" w:type="dxa"/>
            <w:shd w:val="clear" w:color="auto" w:fill="D9E2F3" w:themeFill="accent5" w:themeFillTint="33"/>
            <w:vAlign w:val="center"/>
          </w:tcPr>
          <w:p w14:paraId="4AE0773D" w14:textId="77777777" w:rsidR="005B29F0" w:rsidRPr="0075066C" w:rsidRDefault="005B29F0" w:rsidP="00B65CAA">
            <w:pPr>
              <w:jc w:val="center"/>
              <w:rPr>
                <w:rFonts w:ascii="Tahoma" w:hAnsi="Tahoma" w:cs="Tahoma"/>
                <w:b/>
              </w:rPr>
            </w:pPr>
            <w:r w:rsidRPr="0075066C">
              <w:rPr>
                <w:rFonts w:ascii="Tahoma" w:hAnsi="Tahoma" w:cs="Tahoma"/>
                <w:b/>
              </w:rPr>
              <w:t>CANTIDAD</w:t>
            </w:r>
          </w:p>
        </w:tc>
        <w:tc>
          <w:tcPr>
            <w:tcW w:w="1702" w:type="dxa"/>
            <w:shd w:val="clear" w:color="auto" w:fill="D9E2F3" w:themeFill="accent5" w:themeFillTint="33"/>
          </w:tcPr>
          <w:p w14:paraId="204B2FEF" w14:textId="77777777" w:rsidR="005B29F0" w:rsidRPr="0075066C" w:rsidRDefault="005B29F0" w:rsidP="00B65CAA">
            <w:pPr>
              <w:jc w:val="center"/>
              <w:rPr>
                <w:rFonts w:ascii="Tahoma" w:hAnsi="Tahoma" w:cs="Tahoma"/>
                <w:b/>
              </w:rPr>
            </w:pPr>
          </w:p>
          <w:p w14:paraId="7F7AB651" w14:textId="77777777" w:rsidR="005B29F0" w:rsidRPr="0075066C" w:rsidRDefault="005B29F0" w:rsidP="00B65CAA">
            <w:pPr>
              <w:jc w:val="center"/>
              <w:rPr>
                <w:rFonts w:ascii="Tahoma" w:hAnsi="Tahoma" w:cs="Tahoma"/>
                <w:b/>
              </w:rPr>
            </w:pPr>
            <w:r w:rsidRPr="0075066C">
              <w:rPr>
                <w:rFonts w:ascii="Tahoma" w:hAnsi="Tahoma" w:cs="Tahoma"/>
                <w:b/>
              </w:rPr>
              <w:t>PERTINENCIA</w:t>
            </w:r>
          </w:p>
        </w:tc>
        <w:tc>
          <w:tcPr>
            <w:tcW w:w="2268" w:type="dxa"/>
            <w:shd w:val="clear" w:color="auto" w:fill="D9E2F3" w:themeFill="accent5" w:themeFillTint="33"/>
          </w:tcPr>
          <w:p w14:paraId="21B1411B" w14:textId="77777777" w:rsidR="005B29F0" w:rsidRPr="0075066C" w:rsidRDefault="005B29F0" w:rsidP="00B65CAA">
            <w:pPr>
              <w:jc w:val="center"/>
              <w:rPr>
                <w:rFonts w:ascii="Tahoma" w:hAnsi="Tahoma" w:cs="Tahoma"/>
                <w:b/>
              </w:rPr>
            </w:pPr>
            <w:r w:rsidRPr="0075066C">
              <w:rPr>
                <w:rFonts w:ascii="Tahoma" w:hAnsi="Tahoma" w:cs="Tahoma"/>
                <w:b/>
              </w:rPr>
              <w:t>Tiempo de participación en este Proyecto</w:t>
            </w:r>
          </w:p>
        </w:tc>
      </w:tr>
      <w:tr w:rsidR="005B29F0" w:rsidRPr="0075066C" w14:paraId="4270D517" w14:textId="77777777" w:rsidTr="00B65CAA">
        <w:trPr>
          <w:jc w:val="center"/>
        </w:trPr>
        <w:tc>
          <w:tcPr>
            <w:tcW w:w="421" w:type="dxa"/>
            <w:shd w:val="clear" w:color="auto" w:fill="auto"/>
            <w:vAlign w:val="center"/>
          </w:tcPr>
          <w:p w14:paraId="3FA70C0D" w14:textId="77777777" w:rsidR="005B29F0" w:rsidRPr="0075066C" w:rsidRDefault="005B29F0" w:rsidP="00B65CAA">
            <w:pPr>
              <w:spacing w:line="300" w:lineRule="auto"/>
              <w:jc w:val="center"/>
              <w:rPr>
                <w:rFonts w:ascii="Tahoma" w:hAnsi="Tahoma" w:cs="Tahoma"/>
                <w:sz w:val="18"/>
                <w:szCs w:val="18"/>
              </w:rPr>
            </w:pPr>
            <w:r w:rsidRPr="0075066C">
              <w:rPr>
                <w:rFonts w:ascii="Tahoma" w:hAnsi="Tahoma" w:cs="Tahoma"/>
                <w:sz w:val="18"/>
                <w:szCs w:val="18"/>
              </w:rPr>
              <w:t>1</w:t>
            </w:r>
          </w:p>
        </w:tc>
        <w:tc>
          <w:tcPr>
            <w:tcW w:w="3552" w:type="dxa"/>
            <w:shd w:val="clear" w:color="auto" w:fill="auto"/>
            <w:vAlign w:val="center"/>
          </w:tcPr>
          <w:p w14:paraId="06861A54" w14:textId="77777777" w:rsidR="005B29F0" w:rsidRPr="0075066C" w:rsidRDefault="005B29F0" w:rsidP="00B65CAA">
            <w:pPr>
              <w:jc w:val="both"/>
              <w:rPr>
                <w:rFonts w:ascii="Tahoma" w:hAnsi="Tahoma" w:cs="Tahoma"/>
                <w:sz w:val="18"/>
                <w:szCs w:val="18"/>
              </w:rPr>
            </w:pPr>
            <w:r w:rsidRPr="0075066C">
              <w:rPr>
                <w:rFonts w:ascii="Tahoma" w:hAnsi="Tahoma" w:cs="Tahoma"/>
                <w:sz w:val="18"/>
                <w:szCs w:val="18"/>
              </w:rPr>
              <w:t xml:space="preserve">Camioneta mayor o igual a </w:t>
            </w:r>
            <w:r w:rsidRPr="0075066C">
              <w:rPr>
                <w:rFonts w:ascii="Tahoma" w:hAnsi="Tahoma" w:cs="Tahoma"/>
                <w:sz w:val="18"/>
                <w:szCs w:val="18"/>
                <w:lang w:eastAsia="es-BO"/>
              </w:rPr>
              <w:t xml:space="preserve">2350 </w:t>
            </w:r>
            <w:proofErr w:type="spellStart"/>
            <w:r w:rsidRPr="0075066C">
              <w:rPr>
                <w:rFonts w:ascii="Tahoma" w:hAnsi="Tahoma" w:cs="Tahoma"/>
                <w:sz w:val="18"/>
                <w:szCs w:val="18"/>
                <w:lang w:eastAsia="es-BO"/>
              </w:rPr>
              <w:t>cc.</w:t>
            </w:r>
            <w:proofErr w:type="spellEnd"/>
            <w:r w:rsidRPr="0075066C">
              <w:rPr>
                <w:rFonts w:ascii="Tahoma" w:hAnsi="Tahoma" w:cs="Tahoma"/>
                <w:sz w:val="18"/>
                <w:szCs w:val="18"/>
                <w:lang w:eastAsia="es-BO"/>
              </w:rPr>
              <w:t>,</w:t>
            </w:r>
            <w:r w:rsidRPr="0075066C">
              <w:rPr>
                <w:rFonts w:ascii="Tahoma" w:hAnsi="Tahoma" w:cs="Tahoma"/>
                <w:sz w:val="18"/>
                <w:szCs w:val="18"/>
              </w:rPr>
              <w:t xml:space="preserve"> todo terreno en buenas condiciones de funcionamiento con un máximo de 10 años (modelo) de antigüedad.</w:t>
            </w:r>
          </w:p>
        </w:tc>
        <w:tc>
          <w:tcPr>
            <w:tcW w:w="1701" w:type="dxa"/>
            <w:shd w:val="clear" w:color="auto" w:fill="auto"/>
            <w:vAlign w:val="center"/>
          </w:tcPr>
          <w:p w14:paraId="61ACC68E" w14:textId="77777777" w:rsidR="005B29F0" w:rsidRPr="0075066C" w:rsidRDefault="005B29F0" w:rsidP="00B65CAA">
            <w:pPr>
              <w:spacing w:line="300" w:lineRule="auto"/>
              <w:jc w:val="center"/>
              <w:rPr>
                <w:rFonts w:ascii="Tahoma" w:hAnsi="Tahoma" w:cs="Tahoma"/>
                <w:b/>
                <w:bCs/>
                <w:sz w:val="18"/>
                <w:szCs w:val="18"/>
              </w:rPr>
            </w:pPr>
            <w:r w:rsidRPr="0075066C">
              <w:rPr>
                <w:rFonts w:ascii="Tahoma" w:hAnsi="Tahoma" w:cs="Tahoma"/>
                <w:b/>
                <w:bCs/>
                <w:color w:val="FF0000"/>
                <w:sz w:val="18"/>
                <w:szCs w:val="18"/>
              </w:rPr>
              <w:t>1</w:t>
            </w:r>
          </w:p>
        </w:tc>
        <w:tc>
          <w:tcPr>
            <w:tcW w:w="1702" w:type="dxa"/>
            <w:vMerge w:val="restart"/>
            <w:vAlign w:val="center"/>
          </w:tcPr>
          <w:p w14:paraId="3C4A1EB6" w14:textId="77777777" w:rsidR="005B29F0" w:rsidRPr="0075066C" w:rsidRDefault="005B29F0" w:rsidP="00B65CAA">
            <w:pPr>
              <w:spacing w:line="300" w:lineRule="auto"/>
              <w:contextualSpacing/>
              <w:jc w:val="center"/>
              <w:rPr>
                <w:rFonts w:ascii="Tahoma" w:hAnsi="Tahoma" w:cs="Tahoma"/>
                <w:b/>
                <w:sz w:val="18"/>
                <w:szCs w:val="18"/>
              </w:rPr>
            </w:pPr>
          </w:p>
          <w:p w14:paraId="0288FFE4" w14:textId="77777777" w:rsidR="005B29F0" w:rsidRPr="0075066C" w:rsidRDefault="005B29F0" w:rsidP="00B65CAA">
            <w:pPr>
              <w:spacing w:line="300" w:lineRule="auto"/>
              <w:contextualSpacing/>
              <w:jc w:val="center"/>
              <w:rPr>
                <w:rFonts w:ascii="Tahoma" w:hAnsi="Tahoma" w:cs="Tahoma"/>
                <w:b/>
                <w:sz w:val="18"/>
                <w:szCs w:val="18"/>
              </w:rPr>
            </w:pPr>
          </w:p>
          <w:p w14:paraId="5CCD8426" w14:textId="77777777" w:rsidR="005B29F0" w:rsidRPr="0075066C" w:rsidRDefault="005B29F0" w:rsidP="00B65CAA">
            <w:pPr>
              <w:spacing w:line="300" w:lineRule="auto"/>
              <w:contextualSpacing/>
              <w:jc w:val="center"/>
              <w:rPr>
                <w:rFonts w:ascii="Tahoma" w:hAnsi="Tahoma" w:cs="Tahoma"/>
                <w:b/>
                <w:sz w:val="18"/>
                <w:szCs w:val="18"/>
              </w:rPr>
            </w:pPr>
            <w:r w:rsidRPr="0075066C">
              <w:rPr>
                <w:rFonts w:ascii="Tahoma" w:hAnsi="Tahoma" w:cs="Tahoma"/>
                <w:b/>
                <w:sz w:val="18"/>
                <w:szCs w:val="18"/>
              </w:rPr>
              <w:t>Obligatorio</w:t>
            </w:r>
          </w:p>
        </w:tc>
        <w:tc>
          <w:tcPr>
            <w:tcW w:w="2268" w:type="dxa"/>
            <w:vMerge w:val="restart"/>
            <w:vAlign w:val="center"/>
          </w:tcPr>
          <w:p w14:paraId="53539A18" w14:textId="77777777" w:rsidR="005B29F0" w:rsidRPr="0075066C" w:rsidRDefault="005B29F0" w:rsidP="00B65CAA">
            <w:pPr>
              <w:spacing w:line="300" w:lineRule="auto"/>
              <w:jc w:val="center"/>
              <w:rPr>
                <w:rFonts w:ascii="Tahoma" w:hAnsi="Tahoma" w:cs="Tahoma"/>
                <w:b/>
                <w:sz w:val="18"/>
                <w:szCs w:val="18"/>
              </w:rPr>
            </w:pPr>
          </w:p>
          <w:p w14:paraId="494B77F7" w14:textId="77777777" w:rsidR="005B29F0" w:rsidRPr="0075066C" w:rsidRDefault="005B29F0" w:rsidP="00B65CAA">
            <w:pPr>
              <w:spacing w:line="300" w:lineRule="auto"/>
              <w:jc w:val="center"/>
              <w:rPr>
                <w:rFonts w:ascii="Tahoma" w:hAnsi="Tahoma" w:cs="Tahoma"/>
                <w:b/>
                <w:sz w:val="18"/>
                <w:szCs w:val="18"/>
              </w:rPr>
            </w:pPr>
          </w:p>
          <w:p w14:paraId="6F461220" w14:textId="77777777" w:rsidR="005B29F0" w:rsidRPr="0075066C" w:rsidRDefault="005B29F0" w:rsidP="00B65CAA">
            <w:pPr>
              <w:spacing w:line="300" w:lineRule="auto"/>
              <w:jc w:val="center"/>
              <w:rPr>
                <w:rFonts w:ascii="Tahoma" w:hAnsi="Tahoma" w:cs="Tahoma"/>
                <w:b/>
                <w:sz w:val="18"/>
                <w:szCs w:val="18"/>
              </w:rPr>
            </w:pPr>
          </w:p>
          <w:p w14:paraId="6E3235D5" w14:textId="77777777" w:rsidR="005B29F0" w:rsidRPr="0075066C" w:rsidRDefault="005B29F0" w:rsidP="00B65CAA">
            <w:pPr>
              <w:spacing w:line="300" w:lineRule="auto"/>
              <w:jc w:val="center"/>
              <w:rPr>
                <w:rFonts w:ascii="Tahoma" w:hAnsi="Tahoma" w:cs="Tahoma"/>
                <w:b/>
                <w:sz w:val="18"/>
                <w:szCs w:val="18"/>
              </w:rPr>
            </w:pPr>
          </w:p>
          <w:p w14:paraId="17480EEA" w14:textId="77777777" w:rsidR="005B29F0" w:rsidRPr="0075066C" w:rsidRDefault="005B29F0" w:rsidP="00B65CAA">
            <w:pPr>
              <w:spacing w:line="300" w:lineRule="auto"/>
              <w:jc w:val="center"/>
              <w:rPr>
                <w:rFonts w:ascii="Tahoma" w:hAnsi="Tahoma" w:cs="Tahoma"/>
                <w:sz w:val="18"/>
                <w:szCs w:val="18"/>
              </w:rPr>
            </w:pPr>
            <w:r w:rsidRPr="0075066C">
              <w:rPr>
                <w:rFonts w:ascii="Tahoma" w:hAnsi="Tahoma" w:cs="Tahoma"/>
                <w:b/>
                <w:sz w:val="18"/>
                <w:szCs w:val="18"/>
              </w:rPr>
              <w:t>PLAZO TOTAL DE LA CONSULTORÍA</w:t>
            </w:r>
          </w:p>
        </w:tc>
      </w:tr>
      <w:tr w:rsidR="005B29F0" w:rsidRPr="0075066C" w14:paraId="123F6371" w14:textId="77777777" w:rsidTr="00B65CAA">
        <w:trPr>
          <w:jc w:val="center"/>
        </w:trPr>
        <w:tc>
          <w:tcPr>
            <w:tcW w:w="421" w:type="dxa"/>
            <w:shd w:val="clear" w:color="auto" w:fill="auto"/>
            <w:vAlign w:val="center"/>
          </w:tcPr>
          <w:p w14:paraId="7DABA207" w14:textId="77777777" w:rsidR="005B29F0" w:rsidRPr="0075066C" w:rsidRDefault="005B29F0" w:rsidP="00B65CAA">
            <w:pPr>
              <w:spacing w:line="300" w:lineRule="auto"/>
              <w:jc w:val="center"/>
              <w:rPr>
                <w:rFonts w:ascii="Tahoma" w:hAnsi="Tahoma" w:cs="Tahoma"/>
                <w:sz w:val="18"/>
                <w:szCs w:val="18"/>
              </w:rPr>
            </w:pPr>
            <w:r w:rsidRPr="0075066C">
              <w:rPr>
                <w:rFonts w:ascii="Tahoma" w:hAnsi="Tahoma" w:cs="Tahoma"/>
                <w:sz w:val="18"/>
                <w:szCs w:val="18"/>
              </w:rPr>
              <w:t>2</w:t>
            </w:r>
          </w:p>
        </w:tc>
        <w:tc>
          <w:tcPr>
            <w:tcW w:w="3552" w:type="dxa"/>
            <w:shd w:val="clear" w:color="auto" w:fill="auto"/>
            <w:vAlign w:val="center"/>
          </w:tcPr>
          <w:p w14:paraId="3C73DC1B" w14:textId="77777777" w:rsidR="005B29F0" w:rsidRPr="0075066C" w:rsidRDefault="005B29F0" w:rsidP="00B65CAA">
            <w:pPr>
              <w:jc w:val="both"/>
              <w:rPr>
                <w:rFonts w:ascii="Tahoma" w:hAnsi="Tahoma" w:cs="Tahoma"/>
                <w:sz w:val="18"/>
                <w:szCs w:val="18"/>
              </w:rPr>
            </w:pPr>
            <w:r w:rsidRPr="0075066C">
              <w:rPr>
                <w:rFonts w:ascii="Tahoma" w:hAnsi="Tahoma" w:cs="Tahoma"/>
                <w:sz w:val="18"/>
                <w:szCs w:val="18"/>
              </w:rPr>
              <w:t xml:space="preserve">Volqueta </w:t>
            </w:r>
            <w:r w:rsidRPr="0075066C">
              <w:rPr>
                <w:rFonts w:ascii="Tahoma" w:hAnsi="Tahoma" w:cs="Tahoma"/>
                <w:sz w:val="18"/>
                <w:szCs w:val="18"/>
                <w:lang w:eastAsia="es-BO"/>
              </w:rPr>
              <w:t xml:space="preserve">o Camión </w:t>
            </w:r>
            <w:r w:rsidRPr="0075066C">
              <w:rPr>
                <w:rFonts w:ascii="Tahoma" w:hAnsi="Tahoma" w:cs="Tahoma"/>
                <w:sz w:val="18"/>
                <w:szCs w:val="18"/>
              </w:rPr>
              <w:t>mayor o igual a 5.7 toneladas en buenas condiciones de funcionamiento con un máximo de 20 años (modelo) de antigüedad.</w:t>
            </w:r>
          </w:p>
        </w:tc>
        <w:tc>
          <w:tcPr>
            <w:tcW w:w="1701" w:type="dxa"/>
            <w:shd w:val="clear" w:color="auto" w:fill="auto"/>
            <w:vAlign w:val="center"/>
          </w:tcPr>
          <w:p w14:paraId="43CFD17F" w14:textId="77777777" w:rsidR="005B29F0" w:rsidRPr="0075066C" w:rsidRDefault="005B29F0" w:rsidP="00B65CAA">
            <w:pPr>
              <w:jc w:val="center"/>
              <w:rPr>
                <w:b/>
                <w:bCs/>
                <w:sz w:val="18"/>
                <w:szCs w:val="18"/>
              </w:rPr>
            </w:pPr>
            <w:r w:rsidRPr="0075066C">
              <w:rPr>
                <w:rFonts w:ascii="Tahoma" w:hAnsi="Tahoma" w:cs="Tahoma"/>
                <w:b/>
                <w:bCs/>
                <w:color w:val="FF0000"/>
                <w:sz w:val="18"/>
                <w:szCs w:val="18"/>
              </w:rPr>
              <w:t>1</w:t>
            </w:r>
          </w:p>
        </w:tc>
        <w:tc>
          <w:tcPr>
            <w:tcW w:w="1702" w:type="dxa"/>
            <w:vMerge/>
            <w:vAlign w:val="center"/>
          </w:tcPr>
          <w:p w14:paraId="16A4DF3D" w14:textId="77777777" w:rsidR="005B29F0" w:rsidRPr="0075066C" w:rsidRDefault="005B29F0" w:rsidP="00B65CAA">
            <w:pPr>
              <w:spacing w:line="300" w:lineRule="auto"/>
              <w:contextualSpacing/>
              <w:jc w:val="center"/>
              <w:rPr>
                <w:rFonts w:ascii="Tahoma" w:hAnsi="Tahoma" w:cs="Tahoma"/>
                <w:b/>
                <w:sz w:val="18"/>
                <w:szCs w:val="18"/>
              </w:rPr>
            </w:pPr>
          </w:p>
        </w:tc>
        <w:tc>
          <w:tcPr>
            <w:tcW w:w="2268" w:type="dxa"/>
            <w:vMerge/>
            <w:vAlign w:val="center"/>
          </w:tcPr>
          <w:p w14:paraId="4E14E26E" w14:textId="77777777" w:rsidR="005B29F0" w:rsidRPr="0075066C" w:rsidRDefault="005B29F0" w:rsidP="00B65CAA">
            <w:pPr>
              <w:spacing w:line="300" w:lineRule="auto"/>
              <w:jc w:val="center"/>
              <w:rPr>
                <w:rFonts w:ascii="Tahoma" w:hAnsi="Tahoma" w:cs="Tahoma"/>
                <w:b/>
                <w:sz w:val="18"/>
                <w:szCs w:val="18"/>
              </w:rPr>
            </w:pPr>
          </w:p>
        </w:tc>
      </w:tr>
      <w:tr w:rsidR="005B29F0" w:rsidRPr="0075066C" w14:paraId="1BFCA9C8" w14:textId="77777777" w:rsidTr="00B65CAA">
        <w:trPr>
          <w:jc w:val="center"/>
        </w:trPr>
        <w:tc>
          <w:tcPr>
            <w:tcW w:w="421" w:type="dxa"/>
            <w:shd w:val="clear" w:color="auto" w:fill="auto"/>
            <w:vAlign w:val="center"/>
          </w:tcPr>
          <w:p w14:paraId="24D6927C" w14:textId="77777777" w:rsidR="005B29F0" w:rsidRPr="0075066C" w:rsidRDefault="005B29F0" w:rsidP="00B65CAA">
            <w:pPr>
              <w:spacing w:line="300" w:lineRule="auto"/>
              <w:jc w:val="center"/>
              <w:rPr>
                <w:rFonts w:ascii="Tahoma" w:hAnsi="Tahoma" w:cs="Tahoma"/>
                <w:sz w:val="18"/>
                <w:szCs w:val="18"/>
              </w:rPr>
            </w:pPr>
            <w:r w:rsidRPr="0075066C">
              <w:rPr>
                <w:rFonts w:ascii="Tahoma" w:hAnsi="Tahoma" w:cs="Tahoma"/>
                <w:sz w:val="18"/>
                <w:szCs w:val="18"/>
              </w:rPr>
              <w:t>3</w:t>
            </w:r>
          </w:p>
        </w:tc>
        <w:tc>
          <w:tcPr>
            <w:tcW w:w="3552" w:type="dxa"/>
            <w:shd w:val="clear" w:color="auto" w:fill="auto"/>
            <w:vAlign w:val="center"/>
          </w:tcPr>
          <w:p w14:paraId="56BE6DDF" w14:textId="77777777" w:rsidR="005B29F0" w:rsidRPr="0075066C" w:rsidRDefault="005B29F0" w:rsidP="00B65CAA">
            <w:pPr>
              <w:jc w:val="both"/>
              <w:rPr>
                <w:rFonts w:ascii="Tahoma" w:hAnsi="Tahoma" w:cs="Tahoma"/>
                <w:sz w:val="18"/>
                <w:szCs w:val="18"/>
              </w:rPr>
            </w:pPr>
            <w:r w:rsidRPr="0075066C">
              <w:rPr>
                <w:rFonts w:ascii="Tahoma" w:hAnsi="Tahoma" w:cs="Tahoma"/>
                <w:sz w:val="18"/>
                <w:szCs w:val="18"/>
              </w:rPr>
              <w:t xml:space="preserve">Mezcladora de 120 </w:t>
            </w:r>
            <w:proofErr w:type="spellStart"/>
            <w:r w:rsidRPr="0075066C">
              <w:rPr>
                <w:rFonts w:ascii="Tahoma" w:hAnsi="Tahoma" w:cs="Tahoma"/>
                <w:sz w:val="18"/>
                <w:szCs w:val="18"/>
              </w:rPr>
              <w:t>lt</w:t>
            </w:r>
            <w:proofErr w:type="spellEnd"/>
            <w:r w:rsidRPr="0075066C">
              <w:rPr>
                <w:rFonts w:ascii="Tahoma" w:hAnsi="Tahoma" w:cs="Tahoma"/>
                <w:sz w:val="18"/>
                <w:szCs w:val="18"/>
              </w:rPr>
              <w:t>.</w:t>
            </w:r>
          </w:p>
        </w:tc>
        <w:tc>
          <w:tcPr>
            <w:tcW w:w="1701" w:type="dxa"/>
            <w:shd w:val="clear" w:color="auto" w:fill="auto"/>
            <w:vAlign w:val="center"/>
          </w:tcPr>
          <w:p w14:paraId="6289E125" w14:textId="77777777" w:rsidR="005B29F0" w:rsidRPr="0075066C" w:rsidRDefault="005B29F0" w:rsidP="00B65CAA">
            <w:pPr>
              <w:jc w:val="center"/>
              <w:rPr>
                <w:b/>
                <w:bCs/>
                <w:sz w:val="18"/>
                <w:szCs w:val="18"/>
              </w:rPr>
            </w:pPr>
            <w:r w:rsidRPr="0075066C">
              <w:rPr>
                <w:rFonts w:ascii="Tahoma" w:hAnsi="Tahoma" w:cs="Tahoma"/>
                <w:b/>
                <w:bCs/>
                <w:color w:val="FF0000"/>
                <w:sz w:val="18"/>
                <w:szCs w:val="18"/>
              </w:rPr>
              <w:t>2</w:t>
            </w:r>
          </w:p>
        </w:tc>
        <w:tc>
          <w:tcPr>
            <w:tcW w:w="1702" w:type="dxa"/>
            <w:vMerge/>
            <w:vAlign w:val="center"/>
          </w:tcPr>
          <w:p w14:paraId="5E8F402D" w14:textId="77777777" w:rsidR="005B29F0" w:rsidRPr="0075066C" w:rsidRDefault="005B29F0" w:rsidP="00B65CAA">
            <w:pPr>
              <w:spacing w:line="300" w:lineRule="auto"/>
              <w:contextualSpacing/>
              <w:jc w:val="center"/>
              <w:rPr>
                <w:rFonts w:ascii="Tahoma" w:hAnsi="Tahoma" w:cs="Tahoma"/>
                <w:b/>
                <w:sz w:val="18"/>
                <w:szCs w:val="18"/>
              </w:rPr>
            </w:pPr>
          </w:p>
        </w:tc>
        <w:tc>
          <w:tcPr>
            <w:tcW w:w="2268" w:type="dxa"/>
            <w:vMerge/>
            <w:vAlign w:val="center"/>
          </w:tcPr>
          <w:p w14:paraId="389DE23A" w14:textId="77777777" w:rsidR="005B29F0" w:rsidRPr="0075066C" w:rsidRDefault="005B29F0" w:rsidP="00B65CAA">
            <w:pPr>
              <w:spacing w:line="300" w:lineRule="auto"/>
              <w:jc w:val="center"/>
              <w:rPr>
                <w:rFonts w:ascii="Tahoma" w:hAnsi="Tahoma" w:cs="Tahoma"/>
                <w:b/>
                <w:sz w:val="18"/>
                <w:szCs w:val="18"/>
              </w:rPr>
            </w:pPr>
          </w:p>
        </w:tc>
      </w:tr>
      <w:tr w:rsidR="005B29F0" w:rsidRPr="0075066C" w14:paraId="351786CD" w14:textId="77777777" w:rsidTr="00B65CAA">
        <w:trPr>
          <w:trHeight w:val="273"/>
          <w:jc w:val="center"/>
        </w:trPr>
        <w:tc>
          <w:tcPr>
            <w:tcW w:w="421" w:type="dxa"/>
            <w:shd w:val="clear" w:color="auto" w:fill="auto"/>
            <w:vAlign w:val="center"/>
          </w:tcPr>
          <w:p w14:paraId="470A27E9" w14:textId="77777777" w:rsidR="005B29F0" w:rsidRPr="0075066C" w:rsidRDefault="005B29F0" w:rsidP="00B65CAA">
            <w:pPr>
              <w:spacing w:line="300" w:lineRule="auto"/>
              <w:jc w:val="center"/>
              <w:rPr>
                <w:rFonts w:ascii="Tahoma" w:hAnsi="Tahoma" w:cs="Tahoma"/>
                <w:sz w:val="18"/>
                <w:szCs w:val="18"/>
              </w:rPr>
            </w:pPr>
            <w:r w:rsidRPr="0075066C">
              <w:rPr>
                <w:rFonts w:ascii="Tahoma" w:hAnsi="Tahoma" w:cs="Tahoma"/>
                <w:sz w:val="18"/>
                <w:szCs w:val="18"/>
              </w:rPr>
              <w:t>4</w:t>
            </w:r>
          </w:p>
        </w:tc>
        <w:tc>
          <w:tcPr>
            <w:tcW w:w="3552" w:type="dxa"/>
            <w:shd w:val="clear" w:color="auto" w:fill="auto"/>
            <w:vAlign w:val="center"/>
          </w:tcPr>
          <w:p w14:paraId="6BA9EFB5" w14:textId="77777777" w:rsidR="005B29F0" w:rsidRPr="0075066C" w:rsidRDefault="005B29F0" w:rsidP="00B65CAA">
            <w:pPr>
              <w:jc w:val="both"/>
              <w:rPr>
                <w:rFonts w:ascii="Tahoma" w:hAnsi="Tahoma" w:cs="Tahoma"/>
                <w:sz w:val="18"/>
                <w:szCs w:val="18"/>
              </w:rPr>
            </w:pPr>
            <w:r w:rsidRPr="0075066C">
              <w:rPr>
                <w:rFonts w:ascii="Tahoma" w:hAnsi="Tahoma" w:cs="Tahoma"/>
                <w:sz w:val="18"/>
                <w:szCs w:val="18"/>
              </w:rPr>
              <w:t>Vibradora mayor o igual a 1.5 HP</w:t>
            </w:r>
          </w:p>
        </w:tc>
        <w:tc>
          <w:tcPr>
            <w:tcW w:w="1701" w:type="dxa"/>
            <w:shd w:val="clear" w:color="auto" w:fill="auto"/>
            <w:vAlign w:val="center"/>
          </w:tcPr>
          <w:p w14:paraId="715DD954" w14:textId="77777777" w:rsidR="005B29F0" w:rsidRPr="0075066C" w:rsidRDefault="005B29F0" w:rsidP="00B65CAA">
            <w:pPr>
              <w:jc w:val="center"/>
              <w:rPr>
                <w:b/>
                <w:bCs/>
                <w:sz w:val="18"/>
                <w:szCs w:val="18"/>
              </w:rPr>
            </w:pPr>
            <w:r w:rsidRPr="0075066C">
              <w:rPr>
                <w:rFonts w:ascii="Tahoma" w:hAnsi="Tahoma" w:cs="Tahoma"/>
                <w:b/>
                <w:bCs/>
                <w:color w:val="FF0000"/>
                <w:sz w:val="18"/>
                <w:szCs w:val="18"/>
              </w:rPr>
              <w:t>2</w:t>
            </w:r>
          </w:p>
        </w:tc>
        <w:tc>
          <w:tcPr>
            <w:tcW w:w="1702" w:type="dxa"/>
            <w:vMerge/>
            <w:vAlign w:val="center"/>
          </w:tcPr>
          <w:p w14:paraId="38675EFB" w14:textId="77777777" w:rsidR="005B29F0" w:rsidRPr="0075066C" w:rsidRDefault="005B29F0" w:rsidP="00B65CAA">
            <w:pPr>
              <w:spacing w:line="300" w:lineRule="auto"/>
              <w:jc w:val="center"/>
              <w:rPr>
                <w:rFonts w:ascii="Tahoma" w:hAnsi="Tahoma" w:cs="Tahoma"/>
                <w:b/>
                <w:sz w:val="18"/>
                <w:szCs w:val="18"/>
              </w:rPr>
            </w:pPr>
          </w:p>
        </w:tc>
        <w:tc>
          <w:tcPr>
            <w:tcW w:w="2268" w:type="dxa"/>
            <w:vMerge/>
            <w:vAlign w:val="center"/>
          </w:tcPr>
          <w:p w14:paraId="70B39993" w14:textId="77777777" w:rsidR="005B29F0" w:rsidRPr="0075066C" w:rsidRDefault="005B29F0" w:rsidP="00B65CAA">
            <w:pPr>
              <w:spacing w:line="300" w:lineRule="auto"/>
              <w:jc w:val="center"/>
              <w:rPr>
                <w:rFonts w:ascii="Tahoma" w:hAnsi="Tahoma" w:cs="Tahoma"/>
                <w:sz w:val="18"/>
                <w:szCs w:val="18"/>
              </w:rPr>
            </w:pPr>
          </w:p>
        </w:tc>
      </w:tr>
      <w:tr w:rsidR="005B29F0" w:rsidRPr="0075066C" w14:paraId="70964053" w14:textId="77777777" w:rsidTr="00B65CAA">
        <w:trPr>
          <w:trHeight w:val="221"/>
          <w:jc w:val="center"/>
        </w:trPr>
        <w:tc>
          <w:tcPr>
            <w:tcW w:w="421" w:type="dxa"/>
            <w:tcBorders>
              <w:bottom w:val="single" w:sz="4" w:space="0" w:color="auto"/>
            </w:tcBorders>
            <w:shd w:val="clear" w:color="auto" w:fill="auto"/>
            <w:vAlign w:val="center"/>
          </w:tcPr>
          <w:p w14:paraId="629B3D9D" w14:textId="77777777" w:rsidR="005B29F0" w:rsidRPr="0075066C" w:rsidRDefault="005B29F0" w:rsidP="00B65CAA">
            <w:pPr>
              <w:spacing w:line="300" w:lineRule="auto"/>
              <w:jc w:val="center"/>
              <w:rPr>
                <w:rFonts w:ascii="Tahoma" w:hAnsi="Tahoma" w:cs="Tahoma"/>
                <w:sz w:val="18"/>
                <w:szCs w:val="18"/>
              </w:rPr>
            </w:pPr>
            <w:r w:rsidRPr="0075066C">
              <w:rPr>
                <w:rFonts w:ascii="Tahoma" w:hAnsi="Tahoma" w:cs="Tahoma"/>
                <w:sz w:val="18"/>
                <w:szCs w:val="18"/>
              </w:rPr>
              <w:t>5</w:t>
            </w:r>
          </w:p>
        </w:tc>
        <w:tc>
          <w:tcPr>
            <w:tcW w:w="3552" w:type="dxa"/>
            <w:tcBorders>
              <w:bottom w:val="single" w:sz="4" w:space="0" w:color="auto"/>
            </w:tcBorders>
            <w:shd w:val="clear" w:color="auto" w:fill="auto"/>
            <w:vAlign w:val="center"/>
          </w:tcPr>
          <w:p w14:paraId="78979363" w14:textId="77777777" w:rsidR="005B29F0" w:rsidRPr="0075066C" w:rsidRDefault="005B29F0" w:rsidP="00B65CAA">
            <w:pPr>
              <w:jc w:val="both"/>
              <w:rPr>
                <w:rFonts w:ascii="Tahoma" w:hAnsi="Tahoma" w:cs="Tahoma"/>
                <w:sz w:val="18"/>
                <w:szCs w:val="18"/>
              </w:rPr>
            </w:pPr>
            <w:r w:rsidRPr="0075066C">
              <w:rPr>
                <w:rFonts w:ascii="Tahoma" w:hAnsi="Tahoma" w:cs="Tahoma"/>
                <w:sz w:val="18"/>
                <w:szCs w:val="18"/>
                <w:lang w:eastAsia="es-BO"/>
              </w:rPr>
              <w:t>Compactadora Manual Tipo Saltarina</w:t>
            </w:r>
          </w:p>
        </w:tc>
        <w:tc>
          <w:tcPr>
            <w:tcW w:w="1701" w:type="dxa"/>
            <w:tcBorders>
              <w:bottom w:val="single" w:sz="4" w:space="0" w:color="auto"/>
            </w:tcBorders>
            <w:shd w:val="clear" w:color="auto" w:fill="auto"/>
            <w:vAlign w:val="center"/>
          </w:tcPr>
          <w:p w14:paraId="69FE379F" w14:textId="77777777" w:rsidR="005B29F0" w:rsidRPr="0075066C" w:rsidRDefault="005B29F0" w:rsidP="00B65CAA">
            <w:pPr>
              <w:jc w:val="center"/>
              <w:rPr>
                <w:b/>
                <w:bCs/>
                <w:sz w:val="18"/>
                <w:szCs w:val="18"/>
              </w:rPr>
            </w:pPr>
            <w:r w:rsidRPr="0075066C">
              <w:rPr>
                <w:rFonts w:ascii="Tahoma" w:hAnsi="Tahoma" w:cs="Tahoma"/>
                <w:b/>
                <w:bCs/>
                <w:color w:val="FF0000"/>
                <w:sz w:val="18"/>
                <w:szCs w:val="18"/>
              </w:rPr>
              <w:t>1</w:t>
            </w:r>
          </w:p>
        </w:tc>
        <w:tc>
          <w:tcPr>
            <w:tcW w:w="1702" w:type="dxa"/>
            <w:vMerge/>
            <w:vAlign w:val="center"/>
          </w:tcPr>
          <w:p w14:paraId="58A8B5F0" w14:textId="77777777" w:rsidR="005B29F0" w:rsidRPr="0075066C" w:rsidRDefault="005B29F0" w:rsidP="00B65CAA">
            <w:pPr>
              <w:spacing w:line="300" w:lineRule="auto"/>
              <w:rPr>
                <w:rFonts w:ascii="Tahoma" w:hAnsi="Tahoma" w:cs="Tahoma"/>
                <w:sz w:val="18"/>
                <w:szCs w:val="18"/>
              </w:rPr>
            </w:pPr>
          </w:p>
        </w:tc>
        <w:tc>
          <w:tcPr>
            <w:tcW w:w="2268" w:type="dxa"/>
            <w:vMerge/>
            <w:vAlign w:val="center"/>
          </w:tcPr>
          <w:p w14:paraId="5B589699" w14:textId="77777777" w:rsidR="005B29F0" w:rsidRPr="0075066C" w:rsidRDefault="005B29F0" w:rsidP="00B65CAA">
            <w:pPr>
              <w:spacing w:line="300" w:lineRule="auto"/>
              <w:rPr>
                <w:rFonts w:ascii="Tahoma" w:hAnsi="Tahoma" w:cs="Tahoma"/>
                <w:sz w:val="18"/>
                <w:szCs w:val="18"/>
              </w:rPr>
            </w:pPr>
          </w:p>
        </w:tc>
      </w:tr>
      <w:tr w:rsidR="005B29F0" w:rsidRPr="0075066C" w14:paraId="3FC23407" w14:textId="77777777" w:rsidTr="00B65CAA">
        <w:trPr>
          <w:trHeight w:val="221"/>
          <w:jc w:val="center"/>
        </w:trPr>
        <w:tc>
          <w:tcPr>
            <w:tcW w:w="421" w:type="dxa"/>
            <w:tcBorders>
              <w:bottom w:val="single" w:sz="4" w:space="0" w:color="auto"/>
            </w:tcBorders>
            <w:shd w:val="clear" w:color="auto" w:fill="auto"/>
            <w:vAlign w:val="center"/>
          </w:tcPr>
          <w:p w14:paraId="4F2E9AB3" w14:textId="77777777" w:rsidR="005B29F0" w:rsidRPr="0075066C" w:rsidRDefault="005B29F0" w:rsidP="00B65CAA">
            <w:pPr>
              <w:spacing w:line="300" w:lineRule="auto"/>
              <w:jc w:val="center"/>
              <w:rPr>
                <w:rFonts w:ascii="Tahoma" w:hAnsi="Tahoma" w:cs="Tahoma"/>
                <w:sz w:val="18"/>
                <w:szCs w:val="18"/>
              </w:rPr>
            </w:pPr>
            <w:r w:rsidRPr="0075066C">
              <w:rPr>
                <w:rFonts w:ascii="Tahoma" w:hAnsi="Tahoma" w:cs="Tahoma"/>
                <w:sz w:val="18"/>
                <w:szCs w:val="18"/>
              </w:rPr>
              <w:t>6</w:t>
            </w:r>
          </w:p>
        </w:tc>
        <w:tc>
          <w:tcPr>
            <w:tcW w:w="3552" w:type="dxa"/>
            <w:tcBorders>
              <w:bottom w:val="single" w:sz="4" w:space="0" w:color="auto"/>
            </w:tcBorders>
            <w:shd w:val="clear" w:color="auto" w:fill="auto"/>
            <w:vAlign w:val="center"/>
          </w:tcPr>
          <w:p w14:paraId="49F1AA41" w14:textId="77777777" w:rsidR="005B29F0" w:rsidRPr="0075066C" w:rsidRDefault="005B29F0" w:rsidP="00B65CAA">
            <w:pPr>
              <w:jc w:val="both"/>
              <w:rPr>
                <w:rFonts w:ascii="Tahoma" w:hAnsi="Tahoma" w:cs="Tahoma"/>
                <w:sz w:val="18"/>
                <w:szCs w:val="18"/>
                <w:lang w:eastAsia="es-BO"/>
              </w:rPr>
            </w:pPr>
            <w:r w:rsidRPr="0075066C">
              <w:rPr>
                <w:rFonts w:ascii="Tahoma" w:hAnsi="Tahoma" w:cs="Tahoma"/>
                <w:sz w:val="18"/>
                <w:szCs w:val="18"/>
              </w:rPr>
              <w:t>Motocicleta en buenas condiciones</w:t>
            </w:r>
          </w:p>
        </w:tc>
        <w:tc>
          <w:tcPr>
            <w:tcW w:w="1701" w:type="dxa"/>
            <w:tcBorders>
              <w:bottom w:val="single" w:sz="4" w:space="0" w:color="auto"/>
            </w:tcBorders>
            <w:shd w:val="clear" w:color="auto" w:fill="auto"/>
            <w:vAlign w:val="center"/>
          </w:tcPr>
          <w:p w14:paraId="571D68A9" w14:textId="77777777" w:rsidR="005B29F0" w:rsidRPr="0075066C" w:rsidRDefault="005B29F0" w:rsidP="00B65CAA">
            <w:pPr>
              <w:jc w:val="center"/>
              <w:rPr>
                <w:rFonts w:ascii="Tahoma" w:hAnsi="Tahoma" w:cs="Tahoma"/>
                <w:b/>
                <w:bCs/>
                <w:color w:val="FF0000"/>
                <w:sz w:val="18"/>
                <w:szCs w:val="18"/>
              </w:rPr>
            </w:pPr>
            <w:r w:rsidRPr="0075066C">
              <w:rPr>
                <w:rFonts w:ascii="Tahoma" w:hAnsi="Tahoma" w:cs="Tahoma"/>
                <w:b/>
                <w:bCs/>
                <w:color w:val="FF0000"/>
                <w:sz w:val="18"/>
                <w:szCs w:val="18"/>
              </w:rPr>
              <w:t>1</w:t>
            </w:r>
          </w:p>
        </w:tc>
        <w:tc>
          <w:tcPr>
            <w:tcW w:w="1702" w:type="dxa"/>
            <w:vMerge/>
            <w:tcBorders>
              <w:bottom w:val="single" w:sz="4" w:space="0" w:color="auto"/>
            </w:tcBorders>
            <w:vAlign w:val="center"/>
          </w:tcPr>
          <w:p w14:paraId="1E450E90" w14:textId="77777777" w:rsidR="005B29F0" w:rsidRPr="0075066C" w:rsidRDefault="005B29F0" w:rsidP="00B65CAA">
            <w:pPr>
              <w:spacing w:line="300" w:lineRule="auto"/>
              <w:rPr>
                <w:rFonts w:ascii="Tahoma" w:hAnsi="Tahoma" w:cs="Tahoma"/>
                <w:sz w:val="18"/>
                <w:szCs w:val="18"/>
              </w:rPr>
            </w:pPr>
          </w:p>
        </w:tc>
        <w:tc>
          <w:tcPr>
            <w:tcW w:w="2268" w:type="dxa"/>
            <w:vMerge/>
            <w:tcBorders>
              <w:bottom w:val="single" w:sz="4" w:space="0" w:color="auto"/>
            </w:tcBorders>
            <w:vAlign w:val="center"/>
          </w:tcPr>
          <w:p w14:paraId="5A4C64C1" w14:textId="77777777" w:rsidR="005B29F0" w:rsidRPr="0075066C" w:rsidRDefault="005B29F0" w:rsidP="00B65CAA">
            <w:pPr>
              <w:spacing w:line="300" w:lineRule="auto"/>
              <w:rPr>
                <w:rFonts w:ascii="Tahoma" w:hAnsi="Tahoma" w:cs="Tahoma"/>
                <w:sz w:val="18"/>
                <w:szCs w:val="18"/>
              </w:rPr>
            </w:pPr>
          </w:p>
        </w:tc>
      </w:tr>
      <w:tr w:rsidR="005B29F0" w:rsidRPr="0075066C" w14:paraId="56D706D3" w14:textId="77777777" w:rsidTr="00B65CAA">
        <w:trPr>
          <w:trHeight w:val="331"/>
          <w:jc w:val="center"/>
        </w:trPr>
        <w:tc>
          <w:tcPr>
            <w:tcW w:w="421" w:type="dxa"/>
            <w:shd w:val="clear" w:color="auto" w:fill="FFFFFF"/>
            <w:vAlign w:val="center"/>
          </w:tcPr>
          <w:p w14:paraId="1852CA4F" w14:textId="77777777" w:rsidR="005B29F0" w:rsidRPr="0075066C" w:rsidRDefault="005B29F0" w:rsidP="00B65CAA">
            <w:pPr>
              <w:spacing w:line="300" w:lineRule="auto"/>
              <w:jc w:val="center"/>
              <w:rPr>
                <w:rFonts w:ascii="Tahoma" w:hAnsi="Tahoma" w:cs="Tahoma"/>
                <w:sz w:val="18"/>
                <w:szCs w:val="18"/>
              </w:rPr>
            </w:pPr>
            <w:r w:rsidRPr="0075066C">
              <w:rPr>
                <w:rFonts w:ascii="Tahoma" w:hAnsi="Tahoma" w:cs="Tahoma"/>
                <w:sz w:val="18"/>
                <w:szCs w:val="18"/>
              </w:rPr>
              <w:t>7</w:t>
            </w:r>
          </w:p>
        </w:tc>
        <w:tc>
          <w:tcPr>
            <w:tcW w:w="3552" w:type="dxa"/>
            <w:shd w:val="clear" w:color="auto" w:fill="FFFFFF"/>
            <w:vAlign w:val="center"/>
          </w:tcPr>
          <w:p w14:paraId="3B280367" w14:textId="77777777" w:rsidR="005B29F0" w:rsidRPr="0075066C" w:rsidRDefault="005B29F0" w:rsidP="00B65CAA">
            <w:pPr>
              <w:jc w:val="both"/>
              <w:rPr>
                <w:rFonts w:ascii="Tahoma" w:hAnsi="Tahoma" w:cs="Tahoma"/>
                <w:sz w:val="18"/>
                <w:szCs w:val="18"/>
              </w:rPr>
            </w:pPr>
            <w:r w:rsidRPr="0075066C">
              <w:rPr>
                <w:rFonts w:ascii="Tahoma" w:hAnsi="Tahoma" w:cs="Tahoma"/>
                <w:sz w:val="18"/>
                <w:szCs w:val="18"/>
              </w:rPr>
              <w:t>Generador Eléctrico</w:t>
            </w:r>
          </w:p>
        </w:tc>
        <w:tc>
          <w:tcPr>
            <w:tcW w:w="1701" w:type="dxa"/>
            <w:shd w:val="clear" w:color="auto" w:fill="FFFFFF"/>
            <w:vAlign w:val="center"/>
          </w:tcPr>
          <w:p w14:paraId="091763EF" w14:textId="77777777" w:rsidR="005B29F0" w:rsidRPr="0075066C" w:rsidRDefault="005B29F0" w:rsidP="00B65CAA">
            <w:pPr>
              <w:jc w:val="center"/>
              <w:rPr>
                <w:rFonts w:ascii="Tahoma" w:hAnsi="Tahoma" w:cs="Tahoma"/>
                <w:b/>
                <w:bCs/>
                <w:sz w:val="18"/>
                <w:szCs w:val="18"/>
              </w:rPr>
            </w:pPr>
            <w:r w:rsidRPr="0075066C">
              <w:rPr>
                <w:rFonts w:ascii="Tahoma" w:hAnsi="Tahoma" w:cs="Tahoma"/>
                <w:b/>
                <w:bCs/>
                <w:color w:val="FF0000"/>
                <w:sz w:val="18"/>
                <w:szCs w:val="18"/>
              </w:rPr>
              <w:t>1</w:t>
            </w:r>
          </w:p>
        </w:tc>
        <w:tc>
          <w:tcPr>
            <w:tcW w:w="1702" w:type="dxa"/>
            <w:vMerge w:val="restart"/>
            <w:shd w:val="clear" w:color="auto" w:fill="FFFFFF"/>
            <w:vAlign w:val="center"/>
          </w:tcPr>
          <w:p w14:paraId="61616F4F" w14:textId="77777777" w:rsidR="005B29F0" w:rsidRPr="0075066C" w:rsidRDefault="005B29F0" w:rsidP="00B65CAA">
            <w:pPr>
              <w:spacing w:line="300" w:lineRule="auto"/>
              <w:jc w:val="center"/>
              <w:rPr>
                <w:rFonts w:ascii="Tahoma" w:hAnsi="Tahoma" w:cs="Tahoma"/>
                <w:b/>
                <w:sz w:val="18"/>
                <w:szCs w:val="18"/>
              </w:rPr>
            </w:pPr>
            <w:r w:rsidRPr="0075066C">
              <w:rPr>
                <w:rFonts w:ascii="Tahoma" w:hAnsi="Tahoma" w:cs="Tahoma"/>
                <w:b/>
                <w:sz w:val="18"/>
                <w:szCs w:val="18"/>
              </w:rPr>
              <w:t>A requerimiento (a ser definido por el Fiscal)</w:t>
            </w:r>
          </w:p>
        </w:tc>
        <w:tc>
          <w:tcPr>
            <w:tcW w:w="2268" w:type="dxa"/>
            <w:vMerge w:val="restart"/>
            <w:shd w:val="clear" w:color="auto" w:fill="FFFFFF"/>
            <w:vAlign w:val="center"/>
          </w:tcPr>
          <w:p w14:paraId="71F81F55" w14:textId="77777777" w:rsidR="005B29F0" w:rsidRPr="0075066C" w:rsidRDefault="005B29F0" w:rsidP="00B65CAA">
            <w:pPr>
              <w:spacing w:line="300" w:lineRule="auto"/>
              <w:jc w:val="center"/>
              <w:rPr>
                <w:rFonts w:ascii="Tahoma" w:hAnsi="Tahoma" w:cs="Tahoma"/>
                <w:b/>
                <w:sz w:val="18"/>
                <w:szCs w:val="18"/>
              </w:rPr>
            </w:pPr>
            <w:r w:rsidRPr="0075066C">
              <w:rPr>
                <w:rFonts w:ascii="Tahoma" w:hAnsi="Tahoma" w:cs="Tahoma"/>
                <w:b/>
                <w:sz w:val="18"/>
                <w:szCs w:val="18"/>
              </w:rPr>
              <w:t>SEGÚN REQUERIMIENTO</w:t>
            </w:r>
          </w:p>
        </w:tc>
      </w:tr>
      <w:tr w:rsidR="005B29F0" w:rsidRPr="0075066C" w14:paraId="19C454FF" w14:textId="77777777" w:rsidTr="00B65CAA">
        <w:trPr>
          <w:trHeight w:val="289"/>
          <w:jc w:val="center"/>
        </w:trPr>
        <w:tc>
          <w:tcPr>
            <w:tcW w:w="421" w:type="dxa"/>
            <w:shd w:val="clear" w:color="auto" w:fill="auto"/>
            <w:vAlign w:val="center"/>
          </w:tcPr>
          <w:p w14:paraId="122DABBD" w14:textId="77777777" w:rsidR="005B29F0" w:rsidRPr="0075066C" w:rsidRDefault="005B29F0" w:rsidP="00B65CAA">
            <w:pPr>
              <w:spacing w:line="300" w:lineRule="auto"/>
              <w:jc w:val="center"/>
              <w:rPr>
                <w:rFonts w:ascii="Tahoma" w:hAnsi="Tahoma" w:cs="Tahoma"/>
                <w:sz w:val="18"/>
                <w:szCs w:val="18"/>
              </w:rPr>
            </w:pPr>
            <w:r w:rsidRPr="0075066C">
              <w:rPr>
                <w:rFonts w:ascii="Tahoma" w:hAnsi="Tahoma" w:cs="Tahoma"/>
                <w:sz w:val="18"/>
                <w:szCs w:val="18"/>
              </w:rPr>
              <w:t>8</w:t>
            </w:r>
          </w:p>
        </w:tc>
        <w:tc>
          <w:tcPr>
            <w:tcW w:w="3552" w:type="dxa"/>
            <w:shd w:val="clear" w:color="auto" w:fill="auto"/>
            <w:vAlign w:val="center"/>
          </w:tcPr>
          <w:p w14:paraId="7D223864" w14:textId="77777777" w:rsidR="005B29F0" w:rsidRPr="0075066C" w:rsidRDefault="005B29F0" w:rsidP="00B65CAA">
            <w:pPr>
              <w:jc w:val="both"/>
              <w:rPr>
                <w:rFonts w:ascii="Tahoma" w:hAnsi="Tahoma" w:cs="Tahoma"/>
                <w:sz w:val="18"/>
                <w:szCs w:val="18"/>
              </w:rPr>
            </w:pPr>
            <w:r w:rsidRPr="0075066C">
              <w:rPr>
                <w:rFonts w:ascii="Tahoma" w:hAnsi="Tahoma" w:cs="Tahoma"/>
                <w:sz w:val="18"/>
                <w:szCs w:val="18"/>
              </w:rPr>
              <w:t xml:space="preserve">Bomba de agua </w:t>
            </w:r>
          </w:p>
        </w:tc>
        <w:tc>
          <w:tcPr>
            <w:tcW w:w="1701" w:type="dxa"/>
            <w:shd w:val="clear" w:color="auto" w:fill="auto"/>
            <w:vAlign w:val="center"/>
          </w:tcPr>
          <w:p w14:paraId="24DA4027" w14:textId="77777777" w:rsidR="005B29F0" w:rsidRPr="0075066C" w:rsidRDefault="005B29F0" w:rsidP="00B65CAA">
            <w:pPr>
              <w:jc w:val="center"/>
              <w:rPr>
                <w:b/>
                <w:bCs/>
                <w:sz w:val="18"/>
                <w:szCs w:val="18"/>
              </w:rPr>
            </w:pPr>
            <w:r w:rsidRPr="0075066C">
              <w:rPr>
                <w:rFonts w:ascii="Tahoma" w:hAnsi="Tahoma" w:cs="Tahoma"/>
                <w:b/>
                <w:bCs/>
                <w:color w:val="FF0000"/>
                <w:sz w:val="18"/>
                <w:szCs w:val="18"/>
              </w:rPr>
              <w:t>1</w:t>
            </w:r>
          </w:p>
        </w:tc>
        <w:tc>
          <w:tcPr>
            <w:tcW w:w="1702" w:type="dxa"/>
            <w:vMerge/>
          </w:tcPr>
          <w:p w14:paraId="63DBDA54" w14:textId="77777777" w:rsidR="005B29F0" w:rsidRPr="0075066C" w:rsidRDefault="005B29F0" w:rsidP="00B65CAA">
            <w:pPr>
              <w:spacing w:line="300" w:lineRule="auto"/>
              <w:rPr>
                <w:rFonts w:ascii="Tahoma" w:hAnsi="Tahoma" w:cs="Tahoma"/>
              </w:rPr>
            </w:pPr>
          </w:p>
        </w:tc>
        <w:tc>
          <w:tcPr>
            <w:tcW w:w="2268" w:type="dxa"/>
            <w:vMerge/>
          </w:tcPr>
          <w:p w14:paraId="0453B145" w14:textId="77777777" w:rsidR="005B29F0" w:rsidRPr="0075066C" w:rsidRDefault="005B29F0" w:rsidP="00B65CAA">
            <w:pPr>
              <w:spacing w:line="300" w:lineRule="auto"/>
              <w:rPr>
                <w:rFonts w:ascii="Tahoma" w:hAnsi="Tahoma" w:cs="Tahoma"/>
              </w:rPr>
            </w:pPr>
          </w:p>
        </w:tc>
      </w:tr>
      <w:tr w:rsidR="005B29F0" w:rsidRPr="0075066C" w14:paraId="57ABE5EB" w14:textId="77777777" w:rsidTr="00B65CAA">
        <w:trPr>
          <w:trHeight w:val="1302"/>
          <w:jc w:val="center"/>
        </w:trPr>
        <w:tc>
          <w:tcPr>
            <w:tcW w:w="9644" w:type="dxa"/>
            <w:gridSpan w:val="5"/>
            <w:tcBorders>
              <w:top w:val="single" w:sz="4" w:space="0" w:color="auto"/>
              <w:left w:val="nil"/>
              <w:bottom w:val="nil"/>
              <w:right w:val="nil"/>
            </w:tcBorders>
            <w:shd w:val="clear" w:color="auto" w:fill="auto"/>
            <w:vAlign w:val="center"/>
          </w:tcPr>
          <w:p w14:paraId="1BFD8591" w14:textId="77777777" w:rsidR="005B29F0" w:rsidRPr="0075066C" w:rsidRDefault="005B29F0" w:rsidP="00B65CAA">
            <w:pPr>
              <w:jc w:val="both"/>
              <w:rPr>
                <w:rFonts w:ascii="Tahoma" w:hAnsi="Tahoma" w:cs="Tahoma"/>
                <w:b/>
                <w:bCs/>
                <w:i/>
                <w:iCs/>
                <w:sz w:val="16"/>
                <w:szCs w:val="16"/>
              </w:rPr>
            </w:pPr>
            <w:bookmarkStart w:id="144" w:name="_Hlk142555946"/>
            <w:bookmarkStart w:id="145" w:name="_Hlk144980305"/>
            <w:r w:rsidRPr="0075066C">
              <w:rPr>
                <w:rFonts w:ascii="Tahoma" w:hAnsi="Tahoma" w:cs="Tahoma"/>
                <w:b/>
                <w:bCs/>
                <w:i/>
                <w:iCs/>
                <w:sz w:val="16"/>
                <w:szCs w:val="16"/>
              </w:rPr>
              <w:t xml:space="preserve">Nota: En caso de solicitarse vehículos livianos, pesados y motocicletas, el proponente deberá adjuntar documento de respaldo en fotocopia simple legible del RUAT, para propios o alquilados. </w:t>
            </w:r>
          </w:p>
          <w:bookmarkEnd w:id="144"/>
          <w:p w14:paraId="67F9D7BA" w14:textId="77777777" w:rsidR="005B29F0" w:rsidRPr="0075066C" w:rsidRDefault="005B29F0" w:rsidP="00B65CAA">
            <w:pPr>
              <w:jc w:val="both"/>
              <w:rPr>
                <w:rFonts w:ascii="Tahoma" w:hAnsi="Tahoma" w:cs="Tahoma"/>
                <w:b/>
                <w:bCs/>
                <w:i/>
                <w:sz w:val="16"/>
                <w:szCs w:val="16"/>
              </w:rPr>
            </w:pPr>
          </w:p>
          <w:p w14:paraId="76D5E26B" w14:textId="77777777" w:rsidR="005B29F0" w:rsidRPr="0075066C" w:rsidRDefault="005B29F0" w:rsidP="00B65CAA">
            <w:pPr>
              <w:tabs>
                <w:tab w:val="left" w:pos="709"/>
              </w:tabs>
              <w:jc w:val="both"/>
              <w:outlineLvl w:val="0"/>
              <w:rPr>
                <w:rFonts w:ascii="Tahoma" w:hAnsi="Tahoma" w:cs="Tahoma"/>
                <w:b/>
                <w:i/>
                <w:sz w:val="16"/>
                <w:szCs w:val="16"/>
                <w:lang w:val="es-ES_tradnl"/>
              </w:rPr>
            </w:pPr>
            <w:r w:rsidRPr="0075066C">
              <w:rPr>
                <w:rFonts w:ascii="Tahoma" w:hAnsi="Tahoma" w:cs="Tahoma"/>
                <w:b/>
                <w:i/>
                <w:sz w:val="16"/>
                <w:szCs w:val="16"/>
                <w:lang w:val="es-ES_tradnl"/>
              </w:rPr>
              <w:t xml:space="preserve">En caso de adjudicación debe presentar: </w:t>
            </w:r>
          </w:p>
          <w:p w14:paraId="065C19A3" w14:textId="77777777" w:rsidR="005B29F0" w:rsidRPr="0075066C" w:rsidRDefault="005B29F0" w:rsidP="00B65CAA">
            <w:pPr>
              <w:tabs>
                <w:tab w:val="left" w:pos="709"/>
              </w:tabs>
              <w:jc w:val="both"/>
              <w:outlineLvl w:val="0"/>
              <w:rPr>
                <w:rFonts w:ascii="Tahoma" w:hAnsi="Tahoma" w:cs="Tahoma"/>
                <w:b/>
                <w:i/>
                <w:sz w:val="16"/>
                <w:szCs w:val="16"/>
                <w:lang w:val="es-ES_tradnl"/>
              </w:rPr>
            </w:pPr>
            <w:r w:rsidRPr="0075066C">
              <w:rPr>
                <w:rFonts w:ascii="Tahoma" w:hAnsi="Tahoma" w:cs="Tahoma"/>
                <w:b/>
                <w:i/>
                <w:sz w:val="16"/>
                <w:szCs w:val="16"/>
                <w:lang w:val="es-ES_tradnl"/>
              </w:rPr>
              <w:t xml:space="preserve">• Para Vehículos livianos, pesados y motocicletas PROPIOS, presentar Original o Fotocopia Legalizada o Notariado de RUAT. </w:t>
            </w:r>
          </w:p>
          <w:p w14:paraId="165031F2" w14:textId="77777777" w:rsidR="005B29F0" w:rsidRPr="0075066C" w:rsidRDefault="005B29F0" w:rsidP="00B65CAA">
            <w:pPr>
              <w:tabs>
                <w:tab w:val="left" w:pos="709"/>
              </w:tabs>
              <w:jc w:val="both"/>
              <w:outlineLvl w:val="0"/>
              <w:rPr>
                <w:rFonts w:ascii="Tahoma" w:hAnsi="Tahoma" w:cs="Tahoma"/>
                <w:b/>
                <w:i/>
                <w:sz w:val="16"/>
                <w:szCs w:val="16"/>
                <w:lang w:val="es-ES_tradnl"/>
              </w:rPr>
            </w:pPr>
            <w:r w:rsidRPr="0075066C">
              <w:rPr>
                <w:rFonts w:ascii="Tahoma" w:hAnsi="Tahoma" w:cs="Tahoma"/>
                <w:b/>
                <w:i/>
                <w:sz w:val="16"/>
                <w:szCs w:val="16"/>
                <w:lang w:val="es-ES_tradnl"/>
              </w:rPr>
              <w:t xml:space="preserve"> • Para Vehículos livianos, pesados y motocicletas ALQUILADOS, presentar el Contrato de Alquiler Original.</w:t>
            </w:r>
          </w:p>
          <w:p w14:paraId="1D98DF71" w14:textId="77777777" w:rsidR="005B29F0" w:rsidRPr="0075066C" w:rsidRDefault="005B29F0" w:rsidP="00B65CAA">
            <w:pPr>
              <w:jc w:val="both"/>
              <w:rPr>
                <w:rFonts w:ascii="Tahoma" w:hAnsi="Tahoma" w:cs="Tahoma"/>
                <w:b/>
                <w:bCs/>
                <w:i/>
                <w:sz w:val="16"/>
                <w:szCs w:val="16"/>
                <w:lang w:val="es-ES_tradnl"/>
              </w:rPr>
            </w:pPr>
          </w:p>
          <w:p w14:paraId="0CC0B351" w14:textId="77777777" w:rsidR="005B29F0" w:rsidRPr="0075066C" w:rsidRDefault="005B29F0" w:rsidP="00B65CAA">
            <w:pPr>
              <w:tabs>
                <w:tab w:val="left" w:pos="709"/>
              </w:tabs>
              <w:jc w:val="both"/>
              <w:outlineLvl w:val="0"/>
              <w:rPr>
                <w:rFonts w:ascii="Tahoma" w:hAnsi="Tahoma" w:cs="Tahoma"/>
                <w:b/>
                <w:i/>
                <w:sz w:val="16"/>
                <w:szCs w:val="16"/>
              </w:rPr>
            </w:pPr>
            <w:r w:rsidRPr="0075066C">
              <w:rPr>
                <w:rFonts w:ascii="Tahoma" w:hAnsi="Tahoma" w:cs="Tahoma"/>
                <w:b/>
                <w:i/>
                <w:sz w:val="16"/>
                <w:szCs w:val="16"/>
              </w:rPr>
              <w:t>En la etapa de ejecución del proyecto, se podrá realizar el reemplazo de los vehículos livianos, pesados y motocicletas, siempre que tenga igual o mejor características de la propuesta. En caso de sustitución sin justificación por la Entidad Ejecutora, el Inspector del Proyecto, deberá penalizar conforme se establece en los Términos de Referencia.</w:t>
            </w:r>
            <w:bookmarkEnd w:id="145"/>
          </w:p>
        </w:tc>
      </w:tr>
    </w:tbl>
    <w:p w14:paraId="78A04AC0" w14:textId="77777777" w:rsidR="005B29F0" w:rsidRPr="0075066C" w:rsidRDefault="005B29F0" w:rsidP="005B29F0">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146" w:name="_Toc536520834"/>
      <w:bookmarkStart w:id="147" w:name="_Toc71811169"/>
      <w:r w:rsidRPr="0075066C">
        <w:rPr>
          <w:rFonts w:ascii="Tahoma" w:hAnsi="Tahoma" w:cs="Tahoma"/>
          <w:b/>
          <w:bCs/>
          <w:color w:val="000000"/>
          <w:kern w:val="32"/>
          <w:lang w:val="es-ES_tradnl"/>
        </w:rPr>
        <w:t>HERRAMIENTAS E INSUMOS</w:t>
      </w:r>
      <w:bookmarkEnd w:id="146"/>
      <w:bookmarkEnd w:id="147"/>
      <w:r w:rsidRPr="0075066C">
        <w:rPr>
          <w:rFonts w:ascii="Tahoma" w:hAnsi="Tahoma" w:cs="Tahoma"/>
          <w:b/>
          <w:bCs/>
          <w:color w:val="000000"/>
          <w:kern w:val="32"/>
          <w:lang w:val="es-ES_tradnl"/>
        </w:rPr>
        <w:t xml:space="preserve"> OPERATIVOS</w:t>
      </w:r>
    </w:p>
    <w:p w14:paraId="3860948C" w14:textId="77777777" w:rsidR="005B29F0" w:rsidRPr="0075066C" w:rsidRDefault="005B29F0" w:rsidP="005B29F0">
      <w:pPr>
        <w:spacing w:line="260" w:lineRule="atLeast"/>
        <w:jc w:val="both"/>
        <w:rPr>
          <w:rFonts w:ascii="Tahoma" w:hAnsi="Tahoma" w:cs="Tahoma"/>
          <w:color w:val="000000"/>
          <w:lang w:val="es-ES_tradnl" w:eastAsia="es-BO"/>
        </w:rPr>
      </w:pPr>
      <w:r w:rsidRPr="0075066C">
        <w:rPr>
          <w:rFonts w:ascii="Tahoma" w:hAnsi="Tahoma" w:cs="Tahoma"/>
          <w:lang w:eastAsia="es-BO"/>
        </w:rPr>
        <w:t>La Entidad Ejecutora deberá garantizar las herramientas e insumos necesarios para la realización de la consultoría, debiendo mínimamente presentar lo señalado en la PLANILLA DE INSUMOS OPERATIVOS DE LA ENTIDAD EJECUTORA, en los puntos de HERRAMIENTAS, ALQUILERES, MANTENIMIENTO Y REPARACIONES, PERSONAL DEL PROYECTO, COMBUSTIBLES Y LUBRICANTES ROPA DE TRABAJO (nuevos), MUEBLES Y ENSERES, EQUIPO DE COMPUTACIÓN, EQUIPO ELECTRÓNICO, MATERIAL INFORMATIVO, MATERIAL DE APOYO AL MEJORAMIENTO DE VIVIENDA, MATERIAL DE ESCRITORIO.</w:t>
      </w:r>
      <w:bookmarkStart w:id="148" w:name="_Toc536520840"/>
      <w:r w:rsidRPr="0075066C">
        <w:rPr>
          <w:rFonts w:ascii="Tahoma" w:hAnsi="Tahoma" w:cs="Tahoma"/>
          <w:color w:val="000000"/>
          <w:lang w:val="es-ES_tradnl" w:eastAsia="es-BO"/>
        </w:rPr>
        <w:t xml:space="preserve"> </w:t>
      </w:r>
    </w:p>
    <w:p w14:paraId="6C2F8ECE" w14:textId="77777777" w:rsidR="005B29F0" w:rsidRPr="0075066C" w:rsidRDefault="005B29F0" w:rsidP="005B29F0">
      <w:pPr>
        <w:spacing w:line="260" w:lineRule="atLeast"/>
        <w:jc w:val="both"/>
        <w:rPr>
          <w:rFonts w:ascii="Tahoma" w:hAnsi="Tahoma" w:cs="Tahoma"/>
          <w:color w:val="000000"/>
          <w:lang w:val="es-ES_tradnl" w:eastAsia="es-BO"/>
        </w:rPr>
      </w:pPr>
      <w:r w:rsidRPr="0075066C">
        <w:rPr>
          <w:rFonts w:ascii="Tahoma" w:hAnsi="Tahoma" w:cs="Tahoma"/>
          <w:color w:val="000000"/>
          <w:lang w:val="es-ES_tradnl" w:eastAsia="es-BO"/>
        </w:rPr>
        <w:t>Si así lo determinara, la Entidad Ejecutora podrá considerar mayores HERRAMIENTAS O INSUMOS OPERATIVOS en su propuesta, sin embargo, este aspecto no será tomado en cuenta en las condiciones adicionales.</w:t>
      </w:r>
    </w:p>
    <w:p w14:paraId="77866DC4" w14:textId="77777777" w:rsidR="005B29F0" w:rsidRPr="0075066C" w:rsidRDefault="005B29F0" w:rsidP="005B29F0">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149" w:name="_Toc71811170"/>
      <w:r w:rsidRPr="0075066C">
        <w:rPr>
          <w:rFonts w:ascii="Tahoma" w:hAnsi="Tahoma" w:cs="Tahoma"/>
          <w:b/>
          <w:bCs/>
          <w:color w:val="000000"/>
          <w:kern w:val="32"/>
          <w:lang w:val="es-ES_tradnl"/>
        </w:rPr>
        <w:t>CONTROL Y SEGUIMIENTO DE LA CONSULTORÍA</w:t>
      </w:r>
      <w:bookmarkEnd w:id="148"/>
      <w:bookmarkEnd w:id="149"/>
    </w:p>
    <w:p w14:paraId="7B2DFEFF" w14:textId="77777777" w:rsidR="005B29F0" w:rsidRPr="0075066C" w:rsidRDefault="005B29F0" w:rsidP="005B29F0">
      <w:pPr>
        <w:spacing w:line="260" w:lineRule="atLeast"/>
        <w:jc w:val="both"/>
        <w:rPr>
          <w:rFonts w:ascii="Tahoma" w:hAnsi="Tahoma" w:cs="Tahoma"/>
          <w:lang w:val="es-ES_tradnl"/>
        </w:rPr>
      </w:pPr>
      <w:r w:rsidRPr="0075066C">
        <w:rPr>
          <w:rFonts w:ascii="Tahoma" w:hAnsi="Tahoma" w:cs="Tahoma"/>
          <w:lang w:val="es-ES_tradnl"/>
        </w:rPr>
        <w:t xml:space="preserve">El control, seguimiento y monitoreo de la consultoría será realizado por la </w:t>
      </w:r>
      <w:r w:rsidRPr="0075066C">
        <w:rPr>
          <w:rFonts w:ascii="Tahoma" w:hAnsi="Tahoma" w:cs="Tahoma"/>
          <w:b/>
          <w:lang w:val="es-ES_tradnl"/>
        </w:rPr>
        <w:t>Inspectoría del proyecto</w:t>
      </w:r>
      <w:r w:rsidRPr="0075066C">
        <w:rPr>
          <w:rFonts w:ascii="Tahoma" w:hAnsi="Tahoma" w:cs="Tahoma"/>
          <w:lang w:val="es-ES_tradnl"/>
        </w:rPr>
        <w:t xml:space="preserve"> designado por la AEVIVIENDA, quien se asegurará que la prestación del servicio sea realizada de acuerdo a las condiciones del Contrato y los Términos de Referencia, por tanto, tendrá la autoridad necesaria para:</w:t>
      </w:r>
    </w:p>
    <w:p w14:paraId="2E9C7426" w14:textId="77777777" w:rsidR="005B29F0" w:rsidRPr="0075066C" w:rsidRDefault="005B29F0" w:rsidP="005B29F0">
      <w:pPr>
        <w:numPr>
          <w:ilvl w:val="1"/>
          <w:numId w:val="73"/>
        </w:numPr>
        <w:spacing w:line="260" w:lineRule="atLeast"/>
        <w:ind w:left="426"/>
        <w:jc w:val="both"/>
        <w:rPr>
          <w:rFonts w:ascii="Tahoma" w:hAnsi="Tahoma" w:cs="Tahoma"/>
          <w:lang w:val="es-ES_tradnl"/>
        </w:rPr>
      </w:pPr>
      <w:r w:rsidRPr="0075066C">
        <w:rPr>
          <w:rFonts w:ascii="Tahoma" w:hAnsi="Tahoma" w:cs="Tahoma"/>
          <w:lang w:val="es-ES_tradnl"/>
        </w:rPr>
        <w:t>Conocer, analizar, rechazar o aprobar los asuntos correspondientes al cumplimiento de las actividades a ser realizadas por la Entidad Ejecutora.</w:t>
      </w:r>
    </w:p>
    <w:p w14:paraId="4320A4DB" w14:textId="77777777" w:rsidR="005B29F0" w:rsidRPr="0075066C" w:rsidRDefault="005B29F0" w:rsidP="005B29F0">
      <w:pPr>
        <w:numPr>
          <w:ilvl w:val="1"/>
          <w:numId w:val="73"/>
        </w:numPr>
        <w:spacing w:line="260" w:lineRule="atLeast"/>
        <w:ind w:left="426"/>
        <w:jc w:val="both"/>
        <w:rPr>
          <w:rFonts w:ascii="Tahoma" w:hAnsi="Tahoma" w:cs="Tahoma"/>
          <w:lang w:val="es-ES_tradnl"/>
        </w:rPr>
      </w:pPr>
      <w:r w:rsidRPr="0075066C">
        <w:rPr>
          <w:rFonts w:ascii="Tahoma" w:hAnsi="Tahoma" w:cs="Tahoma"/>
          <w:lang w:val="es-ES_tradnl"/>
        </w:rPr>
        <w:t>Aprobar o rechazar informes/productos de la Entidad Ejecutora, de manera fundamentada, en el plazo establecido en este documento.</w:t>
      </w:r>
    </w:p>
    <w:p w14:paraId="5661313C" w14:textId="77777777" w:rsidR="005B29F0" w:rsidRPr="0075066C" w:rsidRDefault="005B29F0" w:rsidP="005B29F0">
      <w:pPr>
        <w:numPr>
          <w:ilvl w:val="1"/>
          <w:numId w:val="73"/>
        </w:numPr>
        <w:spacing w:line="260" w:lineRule="atLeast"/>
        <w:ind w:left="426"/>
        <w:jc w:val="both"/>
        <w:rPr>
          <w:rFonts w:ascii="Tahoma" w:hAnsi="Tahoma" w:cs="Tahoma"/>
          <w:lang w:val="es-ES_tradnl"/>
        </w:rPr>
      </w:pPr>
      <w:r w:rsidRPr="0075066C">
        <w:rPr>
          <w:rFonts w:ascii="Tahoma" w:hAnsi="Tahoma" w:cs="Tahoma"/>
          <w:lang w:val="es-ES_tradnl"/>
        </w:rPr>
        <w:lastRenderedPageBreak/>
        <w:t>Aprobar o rechazar materiales de construcción adquiridos por la Entidad Ejecutora, que no cumplan con lo mínimo requerido en las Especificaciones Técnicas de Materiales de Construcción. Los materiales de construcción deberán tener certificación de calidad y/o garantía.</w:t>
      </w:r>
    </w:p>
    <w:p w14:paraId="69AAB62B" w14:textId="77777777" w:rsidR="005B29F0" w:rsidRPr="0075066C" w:rsidRDefault="005B29F0" w:rsidP="005B29F0">
      <w:pPr>
        <w:numPr>
          <w:ilvl w:val="1"/>
          <w:numId w:val="73"/>
        </w:numPr>
        <w:spacing w:line="260" w:lineRule="atLeast"/>
        <w:ind w:left="426"/>
        <w:jc w:val="both"/>
        <w:rPr>
          <w:rFonts w:ascii="Tahoma" w:hAnsi="Tahoma" w:cs="Tahoma"/>
        </w:rPr>
      </w:pPr>
      <w:r w:rsidRPr="0075066C">
        <w:rPr>
          <w:rFonts w:ascii="Tahoma" w:hAnsi="Tahoma" w:cs="Tahoma"/>
        </w:rPr>
        <w:t xml:space="preserve">Solicitar a la Entidad Ejecutora de ensayos de laboratorio y ensayos in situ, realizados en el periodo, adjuntando los documentos de respaldo. </w:t>
      </w:r>
    </w:p>
    <w:p w14:paraId="551B74A0" w14:textId="77777777" w:rsidR="005B29F0" w:rsidRPr="0075066C" w:rsidRDefault="005B29F0" w:rsidP="005B29F0">
      <w:pPr>
        <w:numPr>
          <w:ilvl w:val="1"/>
          <w:numId w:val="73"/>
        </w:numPr>
        <w:spacing w:line="260" w:lineRule="atLeast"/>
        <w:ind w:left="426"/>
        <w:jc w:val="both"/>
        <w:rPr>
          <w:rFonts w:ascii="Tahoma" w:hAnsi="Tahoma" w:cs="Tahoma"/>
          <w:lang w:val="es-ES_tradnl"/>
        </w:rPr>
      </w:pPr>
      <w:r w:rsidRPr="0075066C">
        <w:rPr>
          <w:rFonts w:ascii="Tahoma" w:hAnsi="Tahoma" w:cs="Tahoma"/>
          <w:lang w:val="es-ES_tradnl"/>
        </w:rPr>
        <w:t>Emitir Llamadas de Atención a la Entidad Ejecutora, de manera oportuna y fundamentada.</w:t>
      </w:r>
    </w:p>
    <w:p w14:paraId="1955F246" w14:textId="77777777" w:rsidR="005B29F0" w:rsidRPr="0075066C" w:rsidRDefault="005B29F0" w:rsidP="005B29F0">
      <w:pPr>
        <w:numPr>
          <w:ilvl w:val="1"/>
          <w:numId w:val="71"/>
        </w:numPr>
        <w:spacing w:line="260" w:lineRule="atLeast"/>
        <w:ind w:left="426"/>
        <w:jc w:val="both"/>
        <w:rPr>
          <w:rFonts w:ascii="Tahoma" w:hAnsi="Tahoma" w:cs="Tahoma"/>
          <w:lang w:val="es-ES_tradnl"/>
        </w:rPr>
      </w:pPr>
      <w:r w:rsidRPr="0075066C">
        <w:rPr>
          <w:rFonts w:ascii="Tahoma" w:hAnsi="Tahoma" w:cs="Tahoma"/>
          <w:lang w:val="es-ES_tradnl"/>
        </w:rPr>
        <w:t>Realizar el estricto seguimiento y control al cumplimiento de las condiciones adicionales ofertadas por la Entidad Ejecutora.</w:t>
      </w:r>
    </w:p>
    <w:p w14:paraId="113C1A3C" w14:textId="77777777" w:rsidR="005B29F0" w:rsidRPr="0075066C" w:rsidRDefault="005B29F0" w:rsidP="005B29F0">
      <w:pPr>
        <w:spacing w:line="260" w:lineRule="atLeast"/>
        <w:jc w:val="both"/>
        <w:rPr>
          <w:rFonts w:ascii="Tahoma" w:hAnsi="Tahoma" w:cs="Tahoma"/>
          <w:lang w:val="es-ES_tradnl"/>
        </w:rPr>
      </w:pPr>
      <w:r w:rsidRPr="0075066C">
        <w:rPr>
          <w:rFonts w:ascii="Tahoma" w:hAnsi="Tahoma" w:cs="Tahoma"/>
          <w:lang w:val="es-ES_tradnl"/>
        </w:rPr>
        <w:t>En caso que la Entidad Ejecutora no esté de acuerdo con la llamada de atención, podrá el Fiscal del Proyecto definir la validez de la misma.</w:t>
      </w:r>
    </w:p>
    <w:p w14:paraId="49C7291E" w14:textId="77777777" w:rsidR="005B29F0" w:rsidRPr="0075066C" w:rsidRDefault="005B29F0" w:rsidP="005B29F0">
      <w:pPr>
        <w:spacing w:line="260" w:lineRule="atLeast"/>
        <w:jc w:val="both"/>
        <w:rPr>
          <w:rFonts w:ascii="Tahoma" w:hAnsi="Tahoma" w:cs="Tahoma"/>
          <w:color w:val="000000"/>
          <w:lang w:val="es-ES_tradnl"/>
        </w:rPr>
      </w:pPr>
      <w:r w:rsidRPr="0075066C">
        <w:rPr>
          <w:rFonts w:ascii="Tahoma" w:hAnsi="Tahoma" w:cs="Tahoma"/>
          <w:lang w:val="es-ES_tradnl"/>
        </w:rPr>
        <w:t xml:space="preserve">Asimismo, la AEVIVIENDA designará al </w:t>
      </w:r>
      <w:r w:rsidRPr="0075066C">
        <w:rPr>
          <w:rFonts w:ascii="Tahoma" w:hAnsi="Tahoma" w:cs="Tahoma"/>
          <w:b/>
          <w:lang w:val="es-ES_tradnl"/>
        </w:rPr>
        <w:t>Fiscal del Proyecto</w:t>
      </w:r>
      <w:r w:rsidRPr="0075066C">
        <w:rPr>
          <w:rFonts w:ascii="Tahoma" w:hAnsi="Tahoma" w:cs="Tahoma"/>
          <w:lang w:val="es-ES_tradnl"/>
        </w:rPr>
        <w:t>, quien realizará el control y seguimiento a las actividades realizadas por Entidad Ejecutora y por el Inspector.</w:t>
      </w:r>
      <w:bookmarkStart w:id="150" w:name="_Toc536520844"/>
      <w:r w:rsidRPr="0075066C">
        <w:rPr>
          <w:rFonts w:ascii="Tahoma" w:hAnsi="Tahoma" w:cs="Tahoma"/>
          <w:color w:val="000000"/>
          <w:lang w:val="es-ES_tradnl"/>
        </w:rPr>
        <w:t xml:space="preserve"> </w:t>
      </w:r>
      <w:bookmarkStart w:id="151" w:name="_Toc536520845"/>
      <w:bookmarkEnd w:id="150"/>
    </w:p>
    <w:p w14:paraId="78813C03" w14:textId="77777777" w:rsidR="005B29F0" w:rsidRPr="0075066C" w:rsidRDefault="005B29F0" w:rsidP="005B29F0">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152" w:name="_Toc49774783"/>
      <w:bookmarkStart w:id="153" w:name="_Toc71811171"/>
      <w:r w:rsidRPr="0075066C">
        <w:rPr>
          <w:rFonts w:ascii="Tahoma" w:hAnsi="Tahoma" w:cs="Tahoma"/>
          <w:b/>
          <w:bCs/>
          <w:color w:val="000000"/>
          <w:kern w:val="32"/>
          <w:lang w:val="es-ES_tradnl"/>
        </w:rPr>
        <w:t>DETALLE REFERENCIAL DE LOS COMPONENTE</w:t>
      </w:r>
      <w:bookmarkEnd w:id="152"/>
      <w:r w:rsidRPr="0075066C">
        <w:rPr>
          <w:rFonts w:ascii="Tahoma" w:hAnsi="Tahoma" w:cs="Tahoma"/>
          <w:b/>
          <w:bCs/>
          <w:color w:val="000000"/>
          <w:kern w:val="32"/>
          <w:lang w:val="es-ES_tradnl"/>
        </w:rPr>
        <w:t>S (PROVISIÓN Y DOTACIÓN DE MATERIALES DE CONSTRUCCIÓN Y APORTE PROPIO).</w:t>
      </w:r>
      <w:bookmarkEnd w:id="153"/>
    </w:p>
    <w:p w14:paraId="10E8304F" w14:textId="77777777" w:rsidR="005B29F0" w:rsidRPr="0075066C" w:rsidRDefault="005B29F0" w:rsidP="005B29F0">
      <w:pPr>
        <w:rPr>
          <w:lang w:val="es-ES_tradnl"/>
        </w:rPr>
      </w:pPr>
    </w:p>
    <w:p w14:paraId="36920BDC" w14:textId="77777777" w:rsidR="005B29F0" w:rsidRDefault="005B29F0" w:rsidP="005B29F0">
      <w:pPr>
        <w:numPr>
          <w:ilvl w:val="0"/>
          <w:numId w:val="60"/>
        </w:numPr>
        <w:spacing w:line="260" w:lineRule="atLeast"/>
        <w:ind w:left="567" w:hanging="502"/>
        <w:jc w:val="both"/>
        <w:rPr>
          <w:rFonts w:ascii="Tahoma" w:hAnsi="Tahoma" w:cs="Tahoma"/>
          <w:b/>
          <w:bCs/>
          <w:color w:val="000000"/>
          <w:kern w:val="32"/>
          <w:lang w:val="es-ES_tradnl"/>
        </w:rPr>
      </w:pPr>
      <w:r w:rsidRPr="0075066C">
        <w:rPr>
          <w:rFonts w:ascii="Tahoma" w:hAnsi="Tahoma" w:cs="Tahoma"/>
          <w:b/>
          <w:bCs/>
          <w:color w:val="000000"/>
          <w:kern w:val="32"/>
          <w:lang w:val="es-ES_tradnl"/>
        </w:rPr>
        <w:t>PROVISIÓN Y DOTACIÓN DE MATERIALES DE CONSTRUCCIÓN DE LA ENTIDAD EJECUTORA</w:t>
      </w:r>
    </w:p>
    <w:p w14:paraId="1BDDC380" w14:textId="77777777" w:rsidR="005B29F0" w:rsidRDefault="005B29F0" w:rsidP="005B29F0">
      <w:pPr>
        <w:spacing w:line="260" w:lineRule="atLeast"/>
        <w:jc w:val="both"/>
        <w:rPr>
          <w:rFonts w:ascii="Tahoma" w:hAnsi="Tahoma" w:cs="Tahoma"/>
          <w:b/>
          <w:bCs/>
          <w:color w:val="000000"/>
          <w:kern w:val="32"/>
          <w:lang w:val="es-ES_tradnl"/>
        </w:rPr>
      </w:pPr>
    </w:p>
    <w:tbl>
      <w:tblPr>
        <w:tblW w:w="9000" w:type="dxa"/>
        <w:tblCellMar>
          <w:left w:w="70" w:type="dxa"/>
          <w:right w:w="70" w:type="dxa"/>
        </w:tblCellMar>
        <w:tblLook w:val="04A0" w:firstRow="1" w:lastRow="0" w:firstColumn="1" w:lastColumn="0" w:noHBand="0" w:noVBand="1"/>
      </w:tblPr>
      <w:tblGrid>
        <w:gridCol w:w="358"/>
        <w:gridCol w:w="6492"/>
        <w:gridCol w:w="947"/>
        <w:gridCol w:w="1203"/>
      </w:tblGrid>
      <w:tr w:rsidR="005B29F0" w:rsidRPr="003F5825" w14:paraId="4BEB3655" w14:textId="77777777" w:rsidTr="00B65CAA">
        <w:trPr>
          <w:trHeight w:val="300"/>
        </w:trPr>
        <w:tc>
          <w:tcPr>
            <w:tcW w:w="9000" w:type="dxa"/>
            <w:gridSpan w:val="4"/>
            <w:tcBorders>
              <w:top w:val="single" w:sz="4" w:space="0" w:color="auto"/>
              <w:left w:val="single" w:sz="4" w:space="0" w:color="auto"/>
              <w:bottom w:val="single" w:sz="4" w:space="0" w:color="auto"/>
              <w:right w:val="single" w:sz="4" w:space="0" w:color="auto"/>
            </w:tcBorders>
            <w:shd w:val="clear" w:color="000000" w:fill="7CD9F0"/>
            <w:noWrap/>
            <w:vAlign w:val="bottom"/>
            <w:hideMark/>
          </w:tcPr>
          <w:p w14:paraId="25A1D167" w14:textId="77777777" w:rsidR="005B29F0" w:rsidRPr="003F5825" w:rsidRDefault="005B29F0" w:rsidP="00B65CAA">
            <w:pPr>
              <w:jc w:val="center"/>
              <w:rPr>
                <w:rFonts w:ascii="Calibri" w:hAnsi="Calibri" w:cs="Calibri"/>
                <w:b/>
                <w:bCs/>
                <w:color w:val="000000"/>
                <w:lang w:eastAsia="es-BO"/>
              </w:rPr>
            </w:pPr>
            <w:r w:rsidRPr="003F5825">
              <w:rPr>
                <w:rFonts w:ascii="Calibri" w:hAnsi="Calibri" w:cs="Calibri"/>
                <w:b/>
                <w:bCs/>
                <w:color w:val="000000"/>
                <w:lang w:eastAsia="es-BO"/>
              </w:rPr>
              <w:t>RESUMEN DE INSUMOS - MATERIALES SUBSIDIO</w:t>
            </w:r>
          </w:p>
        </w:tc>
      </w:tr>
      <w:tr w:rsidR="005B29F0" w:rsidRPr="003F5825" w14:paraId="4D37EB03" w14:textId="77777777" w:rsidTr="00B65CAA">
        <w:trPr>
          <w:trHeight w:val="300"/>
        </w:trPr>
        <w:tc>
          <w:tcPr>
            <w:tcW w:w="358" w:type="dxa"/>
            <w:tcBorders>
              <w:top w:val="nil"/>
              <w:left w:val="nil"/>
              <w:bottom w:val="single" w:sz="4" w:space="0" w:color="000000"/>
              <w:right w:val="single" w:sz="4" w:space="0" w:color="000000"/>
            </w:tcBorders>
            <w:shd w:val="clear" w:color="000000" w:fill="66B2FF"/>
            <w:noWrap/>
            <w:vAlign w:val="center"/>
            <w:hideMark/>
          </w:tcPr>
          <w:p w14:paraId="19903386" w14:textId="77777777" w:rsidR="005B29F0" w:rsidRPr="003F5825" w:rsidRDefault="005B29F0" w:rsidP="00B65CAA">
            <w:pPr>
              <w:jc w:val="center"/>
              <w:rPr>
                <w:rFonts w:ascii="Calibri" w:hAnsi="Calibri" w:cs="Calibri"/>
                <w:b/>
                <w:bCs/>
                <w:color w:val="000000"/>
                <w:sz w:val="18"/>
                <w:szCs w:val="18"/>
                <w:lang w:eastAsia="es-BO"/>
              </w:rPr>
            </w:pPr>
            <w:r w:rsidRPr="003F5825">
              <w:rPr>
                <w:rFonts w:ascii="Calibri" w:hAnsi="Calibri" w:cs="Calibri"/>
                <w:b/>
                <w:bCs/>
                <w:color w:val="000000"/>
                <w:sz w:val="18"/>
                <w:szCs w:val="18"/>
                <w:lang w:eastAsia="es-BO"/>
              </w:rPr>
              <w:t>No</w:t>
            </w:r>
          </w:p>
        </w:tc>
        <w:tc>
          <w:tcPr>
            <w:tcW w:w="6492" w:type="dxa"/>
            <w:tcBorders>
              <w:top w:val="nil"/>
              <w:left w:val="nil"/>
              <w:bottom w:val="single" w:sz="4" w:space="0" w:color="000000"/>
              <w:right w:val="single" w:sz="4" w:space="0" w:color="000000"/>
            </w:tcBorders>
            <w:shd w:val="clear" w:color="000000" w:fill="66B2FF"/>
            <w:noWrap/>
            <w:vAlign w:val="center"/>
            <w:hideMark/>
          </w:tcPr>
          <w:p w14:paraId="4C154A96" w14:textId="77777777" w:rsidR="005B29F0" w:rsidRPr="003F5825" w:rsidRDefault="005B29F0" w:rsidP="00B65CAA">
            <w:pPr>
              <w:jc w:val="center"/>
              <w:rPr>
                <w:rFonts w:ascii="Calibri" w:hAnsi="Calibri" w:cs="Calibri"/>
                <w:b/>
                <w:bCs/>
                <w:color w:val="000000"/>
                <w:sz w:val="18"/>
                <w:szCs w:val="18"/>
                <w:lang w:eastAsia="es-BO"/>
              </w:rPr>
            </w:pPr>
            <w:r w:rsidRPr="003F5825">
              <w:rPr>
                <w:rFonts w:ascii="Calibri" w:hAnsi="Calibri" w:cs="Calibri"/>
                <w:b/>
                <w:bCs/>
                <w:color w:val="000000"/>
                <w:sz w:val="18"/>
                <w:szCs w:val="18"/>
                <w:lang w:eastAsia="es-BO"/>
              </w:rPr>
              <w:t>NOMBRE DEL INSUMO</w:t>
            </w:r>
          </w:p>
        </w:tc>
        <w:tc>
          <w:tcPr>
            <w:tcW w:w="947" w:type="dxa"/>
            <w:tcBorders>
              <w:top w:val="nil"/>
              <w:left w:val="nil"/>
              <w:bottom w:val="single" w:sz="4" w:space="0" w:color="000000"/>
              <w:right w:val="single" w:sz="4" w:space="0" w:color="000000"/>
            </w:tcBorders>
            <w:shd w:val="clear" w:color="000000" w:fill="66B2FF"/>
            <w:noWrap/>
            <w:vAlign w:val="center"/>
            <w:hideMark/>
          </w:tcPr>
          <w:p w14:paraId="67DB2B17" w14:textId="77777777" w:rsidR="005B29F0" w:rsidRPr="003F5825" w:rsidRDefault="005B29F0" w:rsidP="00B65CAA">
            <w:pPr>
              <w:jc w:val="center"/>
              <w:rPr>
                <w:rFonts w:ascii="Calibri" w:hAnsi="Calibri" w:cs="Calibri"/>
                <w:b/>
                <w:bCs/>
                <w:color w:val="000000"/>
                <w:sz w:val="18"/>
                <w:szCs w:val="18"/>
                <w:lang w:eastAsia="es-BO"/>
              </w:rPr>
            </w:pPr>
            <w:r w:rsidRPr="003F5825">
              <w:rPr>
                <w:rFonts w:ascii="Calibri" w:hAnsi="Calibri" w:cs="Calibri"/>
                <w:b/>
                <w:bCs/>
                <w:color w:val="000000"/>
                <w:sz w:val="18"/>
                <w:szCs w:val="18"/>
                <w:lang w:eastAsia="es-BO"/>
              </w:rPr>
              <w:t>UNIDAD</w:t>
            </w:r>
          </w:p>
        </w:tc>
        <w:tc>
          <w:tcPr>
            <w:tcW w:w="1203" w:type="dxa"/>
            <w:tcBorders>
              <w:top w:val="nil"/>
              <w:left w:val="nil"/>
              <w:bottom w:val="single" w:sz="4" w:space="0" w:color="000000"/>
              <w:right w:val="single" w:sz="4" w:space="0" w:color="000000"/>
            </w:tcBorders>
            <w:shd w:val="clear" w:color="000000" w:fill="66B2FF"/>
            <w:noWrap/>
            <w:vAlign w:val="center"/>
            <w:hideMark/>
          </w:tcPr>
          <w:p w14:paraId="5E10FFF3" w14:textId="77777777" w:rsidR="005B29F0" w:rsidRPr="003F5825" w:rsidRDefault="005B29F0" w:rsidP="00B65CAA">
            <w:pPr>
              <w:jc w:val="center"/>
              <w:rPr>
                <w:rFonts w:ascii="Calibri" w:hAnsi="Calibri" w:cs="Calibri"/>
                <w:b/>
                <w:bCs/>
                <w:color w:val="000000"/>
                <w:sz w:val="18"/>
                <w:szCs w:val="18"/>
                <w:lang w:eastAsia="es-BO"/>
              </w:rPr>
            </w:pPr>
            <w:r w:rsidRPr="003F5825">
              <w:rPr>
                <w:rFonts w:ascii="Calibri" w:hAnsi="Calibri" w:cs="Calibri"/>
                <w:b/>
                <w:bCs/>
                <w:color w:val="000000"/>
                <w:sz w:val="18"/>
                <w:szCs w:val="18"/>
                <w:lang w:eastAsia="es-BO"/>
              </w:rPr>
              <w:t>CANTIDAD</w:t>
            </w:r>
          </w:p>
        </w:tc>
      </w:tr>
      <w:tr w:rsidR="005B29F0" w:rsidRPr="003F5825" w14:paraId="3F46F4CE" w14:textId="77777777" w:rsidTr="00B65CAA">
        <w:trPr>
          <w:trHeight w:val="300"/>
        </w:trPr>
        <w:tc>
          <w:tcPr>
            <w:tcW w:w="358" w:type="dxa"/>
            <w:tcBorders>
              <w:top w:val="nil"/>
              <w:left w:val="single" w:sz="4" w:space="0" w:color="auto"/>
              <w:bottom w:val="single" w:sz="4" w:space="0" w:color="auto"/>
              <w:right w:val="single" w:sz="4" w:space="0" w:color="auto"/>
            </w:tcBorders>
            <w:shd w:val="clear" w:color="auto" w:fill="auto"/>
            <w:noWrap/>
            <w:vAlign w:val="bottom"/>
            <w:hideMark/>
          </w:tcPr>
          <w:p w14:paraId="753FB4D8" w14:textId="77777777" w:rsidR="005B29F0" w:rsidRPr="003F5825" w:rsidRDefault="005B29F0" w:rsidP="00B65CAA">
            <w:pPr>
              <w:jc w:val="right"/>
              <w:rPr>
                <w:rFonts w:ascii="Calibri" w:hAnsi="Calibri" w:cs="Calibri"/>
                <w:color w:val="000000"/>
                <w:sz w:val="16"/>
                <w:szCs w:val="16"/>
                <w:lang w:eastAsia="es-BO"/>
              </w:rPr>
            </w:pPr>
            <w:r w:rsidRPr="003F5825">
              <w:rPr>
                <w:rFonts w:ascii="Calibri" w:hAnsi="Calibri" w:cs="Calibri"/>
                <w:color w:val="000000"/>
                <w:sz w:val="16"/>
                <w:szCs w:val="16"/>
                <w:lang w:eastAsia="es-BO"/>
              </w:rPr>
              <w:t>1</w:t>
            </w:r>
          </w:p>
        </w:tc>
        <w:tc>
          <w:tcPr>
            <w:tcW w:w="6492" w:type="dxa"/>
            <w:tcBorders>
              <w:top w:val="nil"/>
              <w:left w:val="nil"/>
              <w:bottom w:val="single" w:sz="4" w:space="0" w:color="000000"/>
              <w:right w:val="single" w:sz="4" w:space="0" w:color="000000"/>
            </w:tcBorders>
            <w:shd w:val="clear" w:color="auto" w:fill="auto"/>
            <w:noWrap/>
            <w:vAlign w:val="bottom"/>
            <w:hideMark/>
          </w:tcPr>
          <w:p w14:paraId="2809ABBF" w14:textId="77777777" w:rsidR="005B29F0" w:rsidRPr="003F5825" w:rsidRDefault="005B29F0" w:rsidP="00B65CAA">
            <w:pPr>
              <w:rPr>
                <w:rFonts w:ascii="Calibri" w:hAnsi="Calibri" w:cs="Calibri"/>
                <w:color w:val="000000"/>
                <w:sz w:val="16"/>
                <w:szCs w:val="16"/>
                <w:lang w:eastAsia="es-BO"/>
              </w:rPr>
            </w:pPr>
            <w:r w:rsidRPr="003F5825">
              <w:rPr>
                <w:rFonts w:ascii="Calibri" w:hAnsi="Calibri" w:cs="Calibri"/>
                <w:color w:val="000000"/>
                <w:sz w:val="16"/>
                <w:szCs w:val="16"/>
                <w:lang w:eastAsia="es-BO"/>
              </w:rPr>
              <w:t>ALAMBRE DE AMARRE</w:t>
            </w:r>
          </w:p>
        </w:tc>
        <w:tc>
          <w:tcPr>
            <w:tcW w:w="947" w:type="dxa"/>
            <w:tcBorders>
              <w:top w:val="nil"/>
              <w:left w:val="nil"/>
              <w:bottom w:val="single" w:sz="4" w:space="0" w:color="000000"/>
              <w:right w:val="single" w:sz="4" w:space="0" w:color="000000"/>
            </w:tcBorders>
            <w:shd w:val="clear" w:color="auto" w:fill="auto"/>
            <w:noWrap/>
            <w:vAlign w:val="bottom"/>
            <w:hideMark/>
          </w:tcPr>
          <w:p w14:paraId="160E79CF" w14:textId="77777777" w:rsidR="005B29F0" w:rsidRPr="003F5825" w:rsidRDefault="005B29F0" w:rsidP="00B65CAA">
            <w:pPr>
              <w:rPr>
                <w:rFonts w:ascii="Calibri" w:hAnsi="Calibri" w:cs="Calibri"/>
                <w:color w:val="000000"/>
                <w:sz w:val="16"/>
                <w:szCs w:val="16"/>
                <w:lang w:eastAsia="es-BO"/>
              </w:rPr>
            </w:pPr>
            <w:r w:rsidRPr="003F5825">
              <w:rPr>
                <w:rFonts w:ascii="Calibri" w:hAnsi="Calibri" w:cs="Calibri"/>
                <w:color w:val="000000"/>
                <w:sz w:val="16"/>
                <w:szCs w:val="16"/>
                <w:lang w:eastAsia="es-BO"/>
              </w:rPr>
              <w:t>KG</w:t>
            </w:r>
          </w:p>
        </w:tc>
        <w:tc>
          <w:tcPr>
            <w:tcW w:w="1203" w:type="dxa"/>
            <w:tcBorders>
              <w:top w:val="nil"/>
              <w:left w:val="nil"/>
              <w:bottom w:val="single" w:sz="4" w:space="0" w:color="000000"/>
              <w:right w:val="single" w:sz="4" w:space="0" w:color="000000"/>
            </w:tcBorders>
            <w:shd w:val="clear" w:color="auto" w:fill="auto"/>
            <w:noWrap/>
            <w:vAlign w:val="bottom"/>
            <w:hideMark/>
          </w:tcPr>
          <w:p w14:paraId="4463AF40" w14:textId="77777777" w:rsidR="005B29F0" w:rsidRPr="003F5825" w:rsidRDefault="005B29F0" w:rsidP="00B65CAA">
            <w:pPr>
              <w:jc w:val="right"/>
              <w:rPr>
                <w:rFonts w:ascii="Calibri" w:hAnsi="Calibri" w:cs="Calibri"/>
                <w:color w:val="000000"/>
                <w:sz w:val="16"/>
                <w:szCs w:val="16"/>
                <w:lang w:eastAsia="es-BO"/>
              </w:rPr>
            </w:pPr>
            <w:r w:rsidRPr="003F5825">
              <w:rPr>
                <w:rFonts w:ascii="Calibri" w:hAnsi="Calibri" w:cs="Calibri"/>
                <w:color w:val="000000"/>
                <w:sz w:val="16"/>
                <w:szCs w:val="16"/>
                <w:lang w:eastAsia="es-BO"/>
              </w:rPr>
              <w:t>329,11</w:t>
            </w:r>
          </w:p>
        </w:tc>
      </w:tr>
      <w:tr w:rsidR="005B29F0" w:rsidRPr="003F5825" w14:paraId="06405163" w14:textId="77777777" w:rsidTr="00B65CAA">
        <w:trPr>
          <w:trHeight w:val="300"/>
        </w:trPr>
        <w:tc>
          <w:tcPr>
            <w:tcW w:w="358" w:type="dxa"/>
            <w:tcBorders>
              <w:top w:val="nil"/>
              <w:left w:val="single" w:sz="4" w:space="0" w:color="auto"/>
              <w:bottom w:val="single" w:sz="4" w:space="0" w:color="auto"/>
              <w:right w:val="single" w:sz="4" w:space="0" w:color="auto"/>
            </w:tcBorders>
            <w:shd w:val="clear" w:color="auto" w:fill="auto"/>
            <w:noWrap/>
            <w:vAlign w:val="bottom"/>
            <w:hideMark/>
          </w:tcPr>
          <w:p w14:paraId="202A5269" w14:textId="77777777" w:rsidR="005B29F0" w:rsidRPr="003F5825" w:rsidRDefault="005B29F0" w:rsidP="00B65CAA">
            <w:pPr>
              <w:jc w:val="right"/>
              <w:rPr>
                <w:rFonts w:ascii="Calibri" w:hAnsi="Calibri" w:cs="Calibri"/>
                <w:color w:val="000000"/>
                <w:sz w:val="16"/>
                <w:szCs w:val="16"/>
                <w:lang w:eastAsia="es-BO"/>
              </w:rPr>
            </w:pPr>
            <w:r w:rsidRPr="003F5825">
              <w:rPr>
                <w:rFonts w:ascii="Calibri" w:hAnsi="Calibri" w:cs="Calibri"/>
                <w:color w:val="000000"/>
                <w:sz w:val="16"/>
                <w:szCs w:val="16"/>
                <w:lang w:eastAsia="es-BO"/>
              </w:rPr>
              <w:t>2</w:t>
            </w:r>
          </w:p>
        </w:tc>
        <w:tc>
          <w:tcPr>
            <w:tcW w:w="6492" w:type="dxa"/>
            <w:tcBorders>
              <w:top w:val="nil"/>
              <w:left w:val="nil"/>
              <w:bottom w:val="single" w:sz="4" w:space="0" w:color="000000"/>
              <w:right w:val="single" w:sz="4" w:space="0" w:color="000000"/>
            </w:tcBorders>
            <w:shd w:val="clear" w:color="auto" w:fill="auto"/>
            <w:noWrap/>
            <w:vAlign w:val="bottom"/>
            <w:hideMark/>
          </w:tcPr>
          <w:p w14:paraId="12A85C3D" w14:textId="77777777" w:rsidR="005B29F0" w:rsidRPr="003F5825" w:rsidRDefault="005B29F0" w:rsidP="00B65CAA">
            <w:pPr>
              <w:rPr>
                <w:rFonts w:ascii="Calibri" w:hAnsi="Calibri" w:cs="Calibri"/>
                <w:color w:val="000000"/>
                <w:sz w:val="16"/>
                <w:szCs w:val="16"/>
                <w:lang w:eastAsia="es-BO"/>
              </w:rPr>
            </w:pPr>
            <w:r w:rsidRPr="003F5825">
              <w:rPr>
                <w:rFonts w:ascii="Calibri" w:hAnsi="Calibri" w:cs="Calibri"/>
                <w:color w:val="000000"/>
                <w:sz w:val="16"/>
                <w:szCs w:val="16"/>
                <w:lang w:eastAsia="es-BO"/>
              </w:rPr>
              <w:t xml:space="preserve">ALAMBRE DE COBRE </w:t>
            </w:r>
            <w:proofErr w:type="spellStart"/>
            <w:r w:rsidRPr="003F5825">
              <w:rPr>
                <w:rFonts w:ascii="Calibri" w:hAnsi="Calibri" w:cs="Calibri"/>
                <w:color w:val="000000"/>
                <w:sz w:val="16"/>
                <w:szCs w:val="16"/>
                <w:lang w:eastAsia="es-BO"/>
              </w:rPr>
              <w:t>Nº</w:t>
            </w:r>
            <w:proofErr w:type="spellEnd"/>
            <w:r w:rsidRPr="003F5825">
              <w:rPr>
                <w:rFonts w:ascii="Calibri" w:hAnsi="Calibri" w:cs="Calibri"/>
                <w:color w:val="000000"/>
                <w:sz w:val="16"/>
                <w:szCs w:val="16"/>
                <w:lang w:eastAsia="es-BO"/>
              </w:rPr>
              <w:t xml:space="preserve"> 10 AWG</w:t>
            </w:r>
          </w:p>
        </w:tc>
        <w:tc>
          <w:tcPr>
            <w:tcW w:w="947" w:type="dxa"/>
            <w:tcBorders>
              <w:top w:val="nil"/>
              <w:left w:val="nil"/>
              <w:bottom w:val="single" w:sz="4" w:space="0" w:color="000000"/>
              <w:right w:val="single" w:sz="4" w:space="0" w:color="000000"/>
            </w:tcBorders>
            <w:shd w:val="clear" w:color="auto" w:fill="auto"/>
            <w:noWrap/>
            <w:vAlign w:val="bottom"/>
            <w:hideMark/>
          </w:tcPr>
          <w:p w14:paraId="5FE75EAF" w14:textId="77777777" w:rsidR="005B29F0" w:rsidRPr="003F5825" w:rsidRDefault="005B29F0" w:rsidP="00B65CAA">
            <w:pPr>
              <w:rPr>
                <w:rFonts w:ascii="Calibri" w:hAnsi="Calibri" w:cs="Calibri"/>
                <w:color w:val="000000"/>
                <w:sz w:val="16"/>
                <w:szCs w:val="16"/>
                <w:lang w:eastAsia="es-BO"/>
              </w:rPr>
            </w:pPr>
            <w:r w:rsidRPr="003F5825">
              <w:rPr>
                <w:rFonts w:ascii="Calibri" w:hAnsi="Calibri" w:cs="Calibri"/>
                <w:color w:val="000000"/>
                <w:sz w:val="16"/>
                <w:szCs w:val="16"/>
                <w:lang w:eastAsia="es-BO"/>
              </w:rPr>
              <w:t>M</w:t>
            </w:r>
          </w:p>
        </w:tc>
        <w:tc>
          <w:tcPr>
            <w:tcW w:w="1203" w:type="dxa"/>
            <w:tcBorders>
              <w:top w:val="nil"/>
              <w:left w:val="nil"/>
              <w:bottom w:val="single" w:sz="4" w:space="0" w:color="000000"/>
              <w:right w:val="single" w:sz="4" w:space="0" w:color="000000"/>
            </w:tcBorders>
            <w:shd w:val="clear" w:color="auto" w:fill="auto"/>
            <w:noWrap/>
            <w:vAlign w:val="bottom"/>
            <w:hideMark/>
          </w:tcPr>
          <w:p w14:paraId="4A284733" w14:textId="77777777" w:rsidR="005B29F0" w:rsidRPr="003F5825" w:rsidRDefault="005B29F0" w:rsidP="00B65CAA">
            <w:pPr>
              <w:jc w:val="right"/>
              <w:rPr>
                <w:rFonts w:ascii="Calibri" w:hAnsi="Calibri" w:cs="Calibri"/>
                <w:color w:val="000000"/>
                <w:sz w:val="16"/>
                <w:szCs w:val="16"/>
                <w:lang w:eastAsia="es-BO"/>
              </w:rPr>
            </w:pPr>
            <w:r w:rsidRPr="003F5825">
              <w:rPr>
                <w:rFonts w:ascii="Calibri" w:hAnsi="Calibri" w:cs="Calibri"/>
                <w:color w:val="000000"/>
                <w:sz w:val="16"/>
                <w:szCs w:val="16"/>
                <w:lang w:eastAsia="es-BO"/>
              </w:rPr>
              <w:t>1.170,00</w:t>
            </w:r>
          </w:p>
        </w:tc>
      </w:tr>
      <w:tr w:rsidR="005B29F0" w:rsidRPr="003F5825" w14:paraId="5B62E02A" w14:textId="77777777" w:rsidTr="00B65CAA">
        <w:trPr>
          <w:trHeight w:val="300"/>
        </w:trPr>
        <w:tc>
          <w:tcPr>
            <w:tcW w:w="358" w:type="dxa"/>
            <w:tcBorders>
              <w:top w:val="nil"/>
              <w:left w:val="single" w:sz="4" w:space="0" w:color="auto"/>
              <w:bottom w:val="single" w:sz="4" w:space="0" w:color="auto"/>
              <w:right w:val="single" w:sz="4" w:space="0" w:color="auto"/>
            </w:tcBorders>
            <w:shd w:val="clear" w:color="auto" w:fill="auto"/>
            <w:noWrap/>
            <w:vAlign w:val="bottom"/>
            <w:hideMark/>
          </w:tcPr>
          <w:p w14:paraId="6C7EFEFB" w14:textId="77777777" w:rsidR="005B29F0" w:rsidRPr="003F5825" w:rsidRDefault="005B29F0" w:rsidP="00B65CAA">
            <w:pPr>
              <w:jc w:val="right"/>
              <w:rPr>
                <w:rFonts w:ascii="Calibri" w:hAnsi="Calibri" w:cs="Calibri"/>
                <w:color w:val="000000"/>
                <w:sz w:val="16"/>
                <w:szCs w:val="16"/>
                <w:lang w:eastAsia="es-BO"/>
              </w:rPr>
            </w:pPr>
            <w:r w:rsidRPr="003F5825">
              <w:rPr>
                <w:rFonts w:ascii="Calibri" w:hAnsi="Calibri" w:cs="Calibri"/>
                <w:color w:val="000000"/>
                <w:sz w:val="16"/>
                <w:szCs w:val="16"/>
                <w:lang w:eastAsia="es-BO"/>
              </w:rPr>
              <w:t>3</w:t>
            </w:r>
          </w:p>
        </w:tc>
        <w:tc>
          <w:tcPr>
            <w:tcW w:w="6492" w:type="dxa"/>
            <w:tcBorders>
              <w:top w:val="nil"/>
              <w:left w:val="nil"/>
              <w:bottom w:val="single" w:sz="4" w:space="0" w:color="000000"/>
              <w:right w:val="single" w:sz="4" w:space="0" w:color="000000"/>
            </w:tcBorders>
            <w:shd w:val="clear" w:color="auto" w:fill="auto"/>
            <w:noWrap/>
            <w:vAlign w:val="bottom"/>
            <w:hideMark/>
          </w:tcPr>
          <w:p w14:paraId="5F08CFFA" w14:textId="77777777" w:rsidR="005B29F0" w:rsidRPr="003F5825" w:rsidRDefault="005B29F0" w:rsidP="00B65CAA">
            <w:pPr>
              <w:rPr>
                <w:rFonts w:ascii="Calibri" w:hAnsi="Calibri" w:cs="Calibri"/>
                <w:color w:val="000000"/>
                <w:sz w:val="16"/>
                <w:szCs w:val="16"/>
                <w:lang w:eastAsia="es-BO"/>
              </w:rPr>
            </w:pPr>
            <w:r w:rsidRPr="003F5825">
              <w:rPr>
                <w:rFonts w:ascii="Calibri" w:hAnsi="Calibri" w:cs="Calibri"/>
                <w:color w:val="000000"/>
                <w:sz w:val="16"/>
                <w:szCs w:val="16"/>
                <w:lang w:eastAsia="es-BO"/>
              </w:rPr>
              <w:t xml:space="preserve">ALAMBRE DE COBRE </w:t>
            </w:r>
            <w:proofErr w:type="spellStart"/>
            <w:r w:rsidRPr="003F5825">
              <w:rPr>
                <w:rFonts w:ascii="Calibri" w:hAnsi="Calibri" w:cs="Calibri"/>
                <w:color w:val="000000"/>
                <w:sz w:val="16"/>
                <w:szCs w:val="16"/>
                <w:lang w:eastAsia="es-BO"/>
              </w:rPr>
              <w:t>Nº</w:t>
            </w:r>
            <w:proofErr w:type="spellEnd"/>
            <w:r w:rsidRPr="003F5825">
              <w:rPr>
                <w:rFonts w:ascii="Calibri" w:hAnsi="Calibri" w:cs="Calibri"/>
                <w:color w:val="000000"/>
                <w:sz w:val="16"/>
                <w:szCs w:val="16"/>
                <w:lang w:eastAsia="es-BO"/>
              </w:rPr>
              <w:t xml:space="preserve"> 12 AWG</w:t>
            </w:r>
          </w:p>
        </w:tc>
        <w:tc>
          <w:tcPr>
            <w:tcW w:w="947" w:type="dxa"/>
            <w:tcBorders>
              <w:top w:val="nil"/>
              <w:left w:val="nil"/>
              <w:bottom w:val="single" w:sz="4" w:space="0" w:color="000000"/>
              <w:right w:val="single" w:sz="4" w:space="0" w:color="000000"/>
            </w:tcBorders>
            <w:shd w:val="clear" w:color="auto" w:fill="auto"/>
            <w:noWrap/>
            <w:vAlign w:val="bottom"/>
            <w:hideMark/>
          </w:tcPr>
          <w:p w14:paraId="701FA021" w14:textId="77777777" w:rsidR="005B29F0" w:rsidRPr="003F5825" w:rsidRDefault="005B29F0" w:rsidP="00B65CAA">
            <w:pPr>
              <w:rPr>
                <w:rFonts w:ascii="Calibri" w:hAnsi="Calibri" w:cs="Calibri"/>
                <w:color w:val="000000"/>
                <w:sz w:val="16"/>
                <w:szCs w:val="16"/>
                <w:lang w:eastAsia="es-BO"/>
              </w:rPr>
            </w:pPr>
            <w:r w:rsidRPr="003F5825">
              <w:rPr>
                <w:rFonts w:ascii="Calibri" w:hAnsi="Calibri" w:cs="Calibri"/>
                <w:color w:val="000000"/>
                <w:sz w:val="16"/>
                <w:szCs w:val="16"/>
                <w:lang w:eastAsia="es-BO"/>
              </w:rPr>
              <w:t>M</w:t>
            </w:r>
          </w:p>
        </w:tc>
        <w:tc>
          <w:tcPr>
            <w:tcW w:w="1203" w:type="dxa"/>
            <w:tcBorders>
              <w:top w:val="nil"/>
              <w:left w:val="nil"/>
              <w:bottom w:val="single" w:sz="4" w:space="0" w:color="000000"/>
              <w:right w:val="single" w:sz="4" w:space="0" w:color="000000"/>
            </w:tcBorders>
            <w:shd w:val="clear" w:color="auto" w:fill="auto"/>
            <w:noWrap/>
            <w:vAlign w:val="bottom"/>
            <w:hideMark/>
          </w:tcPr>
          <w:p w14:paraId="084F0AED" w14:textId="77777777" w:rsidR="005B29F0" w:rsidRPr="003F5825" w:rsidRDefault="005B29F0" w:rsidP="00B65CAA">
            <w:pPr>
              <w:jc w:val="right"/>
              <w:rPr>
                <w:rFonts w:ascii="Calibri" w:hAnsi="Calibri" w:cs="Calibri"/>
                <w:color w:val="000000"/>
                <w:sz w:val="16"/>
                <w:szCs w:val="16"/>
                <w:lang w:eastAsia="es-BO"/>
              </w:rPr>
            </w:pPr>
            <w:r w:rsidRPr="003F5825">
              <w:rPr>
                <w:rFonts w:ascii="Calibri" w:hAnsi="Calibri" w:cs="Calibri"/>
                <w:color w:val="000000"/>
                <w:sz w:val="16"/>
                <w:szCs w:val="16"/>
                <w:lang w:eastAsia="es-BO"/>
              </w:rPr>
              <w:t>4.140,00</w:t>
            </w:r>
          </w:p>
        </w:tc>
      </w:tr>
      <w:tr w:rsidR="005B29F0" w:rsidRPr="003F5825" w14:paraId="15FEBFC1" w14:textId="77777777" w:rsidTr="00B65CAA">
        <w:trPr>
          <w:trHeight w:val="300"/>
        </w:trPr>
        <w:tc>
          <w:tcPr>
            <w:tcW w:w="358" w:type="dxa"/>
            <w:tcBorders>
              <w:top w:val="nil"/>
              <w:left w:val="single" w:sz="4" w:space="0" w:color="auto"/>
              <w:bottom w:val="single" w:sz="4" w:space="0" w:color="auto"/>
              <w:right w:val="single" w:sz="4" w:space="0" w:color="auto"/>
            </w:tcBorders>
            <w:shd w:val="clear" w:color="auto" w:fill="auto"/>
            <w:noWrap/>
            <w:vAlign w:val="bottom"/>
            <w:hideMark/>
          </w:tcPr>
          <w:p w14:paraId="7B3EA2B1" w14:textId="77777777" w:rsidR="005B29F0" w:rsidRPr="003F5825" w:rsidRDefault="005B29F0" w:rsidP="00B65CAA">
            <w:pPr>
              <w:jc w:val="right"/>
              <w:rPr>
                <w:rFonts w:ascii="Calibri" w:hAnsi="Calibri" w:cs="Calibri"/>
                <w:color w:val="000000"/>
                <w:sz w:val="16"/>
                <w:szCs w:val="16"/>
                <w:lang w:eastAsia="es-BO"/>
              </w:rPr>
            </w:pPr>
            <w:r w:rsidRPr="003F5825">
              <w:rPr>
                <w:rFonts w:ascii="Calibri" w:hAnsi="Calibri" w:cs="Calibri"/>
                <w:color w:val="000000"/>
                <w:sz w:val="16"/>
                <w:szCs w:val="16"/>
                <w:lang w:eastAsia="es-BO"/>
              </w:rPr>
              <w:t>4</w:t>
            </w:r>
          </w:p>
        </w:tc>
        <w:tc>
          <w:tcPr>
            <w:tcW w:w="6492" w:type="dxa"/>
            <w:tcBorders>
              <w:top w:val="nil"/>
              <w:left w:val="nil"/>
              <w:bottom w:val="single" w:sz="4" w:space="0" w:color="000000"/>
              <w:right w:val="single" w:sz="4" w:space="0" w:color="000000"/>
            </w:tcBorders>
            <w:shd w:val="clear" w:color="auto" w:fill="auto"/>
            <w:noWrap/>
            <w:vAlign w:val="bottom"/>
            <w:hideMark/>
          </w:tcPr>
          <w:p w14:paraId="2CF44EAC" w14:textId="77777777" w:rsidR="005B29F0" w:rsidRPr="003F5825" w:rsidRDefault="005B29F0" w:rsidP="00B65CAA">
            <w:pPr>
              <w:rPr>
                <w:rFonts w:ascii="Calibri" w:hAnsi="Calibri" w:cs="Calibri"/>
                <w:color w:val="000000"/>
                <w:sz w:val="16"/>
                <w:szCs w:val="16"/>
                <w:lang w:eastAsia="es-BO"/>
              </w:rPr>
            </w:pPr>
            <w:r w:rsidRPr="003F5825">
              <w:rPr>
                <w:rFonts w:ascii="Calibri" w:hAnsi="Calibri" w:cs="Calibri"/>
                <w:color w:val="000000"/>
                <w:sz w:val="16"/>
                <w:szCs w:val="16"/>
                <w:lang w:eastAsia="es-BO"/>
              </w:rPr>
              <w:t xml:space="preserve">ALAMBRE DE COBRE </w:t>
            </w:r>
            <w:proofErr w:type="spellStart"/>
            <w:r w:rsidRPr="003F5825">
              <w:rPr>
                <w:rFonts w:ascii="Calibri" w:hAnsi="Calibri" w:cs="Calibri"/>
                <w:color w:val="000000"/>
                <w:sz w:val="16"/>
                <w:szCs w:val="16"/>
                <w:lang w:eastAsia="es-BO"/>
              </w:rPr>
              <w:t>Nº</w:t>
            </w:r>
            <w:proofErr w:type="spellEnd"/>
            <w:r w:rsidRPr="003F5825">
              <w:rPr>
                <w:rFonts w:ascii="Calibri" w:hAnsi="Calibri" w:cs="Calibri"/>
                <w:color w:val="000000"/>
                <w:sz w:val="16"/>
                <w:szCs w:val="16"/>
                <w:lang w:eastAsia="es-BO"/>
              </w:rPr>
              <w:t xml:space="preserve"> 14 AWG</w:t>
            </w:r>
          </w:p>
        </w:tc>
        <w:tc>
          <w:tcPr>
            <w:tcW w:w="947" w:type="dxa"/>
            <w:tcBorders>
              <w:top w:val="nil"/>
              <w:left w:val="nil"/>
              <w:bottom w:val="single" w:sz="4" w:space="0" w:color="000000"/>
              <w:right w:val="single" w:sz="4" w:space="0" w:color="000000"/>
            </w:tcBorders>
            <w:shd w:val="clear" w:color="auto" w:fill="auto"/>
            <w:noWrap/>
            <w:vAlign w:val="bottom"/>
            <w:hideMark/>
          </w:tcPr>
          <w:p w14:paraId="337AE564" w14:textId="77777777" w:rsidR="005B29F0" w:rsidRPr="003F5825" w:rsidRDefault="005B29F0" w:rsidP="00B65CAA">
            <w:pPr>
              <w:rPr>
                <w:rFonts w:ascii="Calibri" w:hAnsi="Calibri" w:cs="Calibri"/>
                <w:color w:val="000000"/>
                <w:sz w:val="16"/>
                <w:szCs w:val="16"/>
                <w:lang w:eastAsia="es-BO"/>
              </w:rPr>
            </w:pPr>
            <w:r w:rsidRPr="003F5825">
              <w:rPr>
                <w:rFonts w:ascii="Calibri" w:hAnsi="Calibri" w:cs="Calibri"/>
                <w:color w:val="000000"/>
                <w:sz w:val="16"/>
                <w:szCs w:val="16"/>
                <w:lang w:eastAsia="es-BO"/>
              </w:rPr>
              <w:t>M</w:t>
            </w:r>
          </w:p>
        </w:tc>
        <w:tc>
          <w:tcPr>
            <w:tcW w:w="1203" w:type="dxa"/>
            <w:tcBorders>
              <w:top w:val="nil"/>
              <w:left w:val="nil"/>
              <w:bottom w:val="single" w:sz="4" w:space="0" w:color="000000"/>
              <w:right w:val="single" w:sz="4" w:space="0" w:color="000000"/>
            </w:tcBorders>
            <w:shd w:val="clear" w:color="auto" w:fill="auto"/>
            <w:noWrap/>
            <w:vAlign w:val="bottom"/>
            <w:hideMark/>
          </w:tcPr>
          <w:p w14:paraId="0CBEFD0E" w14:textId="77777777" w:rsidR="005B29F0" w:rsidRPr="003F5825" w:rsidRDefault="005B29F0" w:rsidP="00B65CAA">
            <w:pPr>
              <w:jc w:val="right"/>
              <w:rPr>
                <w:rFonts w:ascii="Calibri" w:hAnsi="Calibri" w:cs="Calibri"/>
                <w:color w:val="000000"/>
                <w:sz w:val="16"/>
                <w:szCs w:val="16"/>
                <w:lang w:eastAsia="es-BO"/>
              </w:rPr>
            </w:pPr>
            <w:r w:rsidRPr="003F5825">
              <w:rPr>
                <w:rFonts w:ascii="Calibri" w:hAnsi="Calibri" w:cs="Calibri"/>
                <w:color w:val="000000"/>
                <w:sz w:val="16"/>
                <w:szCs w:val="16"/>
                <w:lang w:eastAsia="es-BO"/>
              </w:rPr>
              <w:t>3.825,00</w:t>
            </w:r>
          </w:p>
        </w:tc>
      </w:tr>
      <w:tr w:rsidR="005B29F0" w:rsidRPr="003F5825" w14:paraId="35B36D99" w14:textId="77777777" w:rsidTr="00B65CAA">
        <w:trPr>
          <w:trHeight w:val="300"/>
        </w:trPr>
        <w:tc>
          <w:tcPr>
            <w:tcW w:w="358" w:type="dxa"/>
            <w:tcBorders>
              <w:top w:val="nil"/>
              <w:left w:val="single" w:sz="4" w:space="0" w:color="auto"/>
              <w:bottom w:val="single" w:sz="4" w:space="0" w:color="auto"/>
              <w:right w:val="single" w:sz="4" w:space="0" w:color="auto"/>
            </w:tcBorders>
            <w:shd w:val="clear" w:color="auto" w:fill="auto"/>
            <w:noWrap/>
            <w:vAlign w:val="bottom"/>
            <w:hideMark/>
          </w:tcPr>
          <w:p w14:paraId="690F1565" w14:textId="77777777" w:rsidR="005B29F0" w:rsidRPr="003F5825" w:rsidRDefault="005B29F0" w:rsidP="00B65CAA">
            <w:pPr>
              <w:jc w:val="right"/>
              <w:rPr>
                <w:rFonts w:ascii="Calibri" w:hAnsi="Calibri" w:cs="Calibri"/>
                <w:color w:val="000000"/>
                <w:sz w:val="16"/>
                <w:szCs w:val="16"/>
                <w:lang w:eastAsia="es-BO"/>
              </w:rPr>
            </w:pPr>
            <w:r w:rsidRPr="003F5825">
              <w:rPr>
                <w:rFonts w:ascii="Calibri" w:hAnsi="Calibri" w:cs="Calibri"/>
                <w:color w:val="000000"/>
                <w:sz w:val="16"/>
                <w:szCs w:val="16"/>
                <w:lang w:eastAsia="es-BO"/>
              </w:rPr>
              <w:t>5</w:t>
            </w:r>
          </w:p>
        </w:tc>
        <w:tc>
          <w:tcPr>
            <w:tcW w:w="6492" w:type="dxa"/>
            <w:tcBorders>
              <w:top w:val="nil"/>
              <w:left w:val="nil"/>
              <w:bottom w:val="single" w:sz="4" w:space="0" w:color="000000"/>
              <w:right w:val="single" w:sz="4" w:space="0" w:color="000000"/>
            </w:tcBorders>
            <w:shd w:val="clear" w:color="auto" w:fill="auto"/>
            <w:noWrap/>
            <w:vAlign w:val="bottom"/>
            <w:hideMark/>
          </w:tcPr>
          <w:p w14:paraId="02B4AC12" w14:textId="77777777" w:rsidR="005B29F0" w:rsidRPr="003F5825" w:rsidRDefault="005B29F0" w:rsidP="00B65CAA">
            <w:pPr>
              <w:rPr>
                <w:rFonts w:ascii="Calibri" w:hAnsi="Calibri" w:cs="Calibri"/>
                <w:color w:val="000000"/>
                <w:sz w:val="16"/>
                <w:szCs w:val="16"/>
                <w:lang w:eastAsia="es-BO"/>
              </w:rPr>
            </w:pPr>
            <w:r w:rsidRPr="003F5825">
              <w:rPr>
                <w:rFonts w:ascii="Calibri" w:hAnsi="Calibri" w:cs="Calibri"/>
                <w:color w:val="000000"/>
                <w:sz w:val="16"/>
                <w:szCs w:val="16"/>
                <w:lang w:eastAsia="es-BO"/>
              </w:rPr>
              <w:t>ALAMBRE TEJIDO (ROLLO 40M X 0,80M)</w:t>
            </w:r>
          </w:p>
        </w:tc>
        <w:tc>
          <w:tcPr>
            <w:tcW w:w="947" w:type="dxa"/>
            <w:tcBorders>
              <w:top w:val="nil"/>
              <w:left w:val="nil"/>
              <w:bottom w:val="single" w:sz="4" w:space="0" w:color="000000"/>
              <w:right w:val="single" w:sz="4" w:space="0" w:color="000000"/>
            </w:tcBorders>
            <w:shd w:val="clear" w:color="auto" w:fill="auto"/>
            <w:noWrap/>
            <w:vAlign w:val="bottom"/>
            <w:hideMark/>
          </w:tcPr>
          <w:p w14:paraId="6839E2FD" w14:textId="77777777" w:rsidR="005B29F0" w:rsidRPr="003F5825" w:rsidRDefault="005B29F0" w:rsidP="00B65CAA">
            <w:pPr>
              <w:rPr>
                <w:rFonts w:ascii="Calibri" w:hAnsi="Calibri" w:cs="Calibri"/>
                <w:color w:val="000000"/>
                <w:sz w:val="16"/>
                <w:szCs w:val="16"/>
                <w:lang w:eastAsia="es-BO"/>
              </w:rPr>
            </w:pPr>
            <w:r w:rsidRPr="003F5825">
              <w:rPr>
                <w:rFonts w:ascii="Calibri" w:hAnsi="Calibri" w:cs="Calibri"/>
                <w:color w:val="000000"/>
                <w:sz w:val="16"/>
                <w:szCs w:val="16"/>
                <w:lang w:eastAsia="es-BO"/>
              </w:rPr>
              <w:t>M2</w:t>
            </w:r>
          </w:p>
        </w:tc>
        <w:tc>
          <w:tcPr>
            <w:tcW w:w="1203" w:type="dxa"/>
            <w:tcBorders>
              <w:top w:val="nil"/>
              <w:left w:val="nil"/>
              <w:bottom w:val="single" w:sz="4" w:space="0" w:color="000000"/>
              <w:right w:val="single" w:sz="4" w:space="0" w:color="000000"/>
            </w:tcBorders>
            <w:shd w:val="clear" w:color="auto" w:fill="auto"/>
            <w:noWrap/>
            <w:vAlign w:val="bottom"/>
            <w:hideMark/>
          </w:tcPr>
          <w:p w14:paraId="0FC5E373" w14:textId="77777777" w:rsidR="005B29F0" w:rsidRPr="003F5825" w:rsidRDefault="005B29F0" w:rsidP="00B65CAA">
            <w:pPr>
              <w:jc w:val="right"/>
              <w:rPr>
                <w:rFonts w:ascii="Calibri" w:hAnsi="Calibri" w:cs="Calibri"/>
                <w:color w:val="000000"/>
                <w:sz w:val="16"/>
                <w:szCs w:val="16"/>
                <w:lang w:eastAsia="es-BO"/>
              </w:rPr>
            </w:pPr>
            <w:r w:rsidRPr="003F5825">
              <w:rPr>
                <w:rFonts w:ascii="Calibri" w:hAnsi="Calibri" w:cs="Calibri"/>
                <w:color w:val="000000"/>
                <w:sz w:val="16"/>
                <w:szCs w:val="16"/>
                <w:lang w:eastAsia="es-BO"/>
              </w:rPr>
              <w:t>2.722,75</w:t>
            </w:r>
          </w:p>
        </w:tc>
      </w:tr>
      <w:tr w:rsidR="005B29F0" w:rsidRPr="003F5825" w14:paraId="0BDCF804" w14:textId="77777777" w:rsidTr="00B65CAA">
        <w:trPr>
          <w:trHeight w:val="300"/>
        </w:trPr>
        <w:tc>
          <w:tcPr>
            <w:tcW w:w="358" w:type="dxa"/>
            <w:tcBorders>
              <w:top w:val="nil"/>
              <w:left w:val="single" w:sz="4" w:space="0" w:color="auto"/>
              <w:bottom w:val="single" w:sz="4" w:space="0" w:color="auto"/>
              <w:right w:val="single" w:sz="4" w:space="0" w:color="auto"/>
            </w:tcBorders>
            <w:shd w:val="clear" w:color="auto" w:fill="auto"/>
            <w:noWrap/>
            <w:vAlign w:val="bottom"/>
            <w:hideMark/>
          </w:tcPr>
          <w:p w14:paraId="3F80509D" w14:textId="77777777" w:rsidR="005B29F0" w:rsidRPr="003F5825" w:rsidRDefault="005B29F0" w:rsidP="00B65CAA">
            <w:pPr>
              <w:jc w:val="right"/>
              <w:rPr>
                <w:rFonts w:ascii="Calibri" w:hAnsi="Calibri" w:cs="Calibri"/>
                <w:color w:val="000000"/>
                <w:sz w:val="16"/>
                <w:szCs w:val="16"/>
                <w:lang w:eastAsia="es-BO"/>
              </w:rPr>
            </w:pPr>
            <w:r w:rsidRPr="003F5825">
              <w:rPr>
                <w:rFonts w:ascii="Calibri" w:hAnsi="Calibri" w:cs="Calibri"/>
                <w:color w:val="000000"/>
                <w:sz w:val="16"/>
                <w:szCs w:val="16"/>
                <w:lang w:eastAsia="es-BO"/>
              </w:rPr>
              <w:t>6</w:t>
            </w:r>
          </w:p>
        </w:tc>
        <w:tc>
          <w:tcPr>
            <w:tcW w:w="6492" w:type="dxa"/>
            <w:tcBorders>
              <w:top w:val="nil"/>
              <w:left w:val="nil"/>
              <w:bottom w:val="single" w:sz="4" w:space="0" w:color="000000"/>
              <w:right w:val="single" w:sz="4" w:space="0" w:color="000000"/>
            </w:tcBorders>
            <w:shd w:val="clear" w:color="auto" w:fill="auto"/>
            <w:noWrap/>
            <w:vAlign w:val="bottom"/>
            <w:hideMark/>
          </w:tcPr>
          <w:p w14:paraId="38A15C32" w14:textId="77777777" w:rsidR="005B29F0" w:rsidRPr="003F5825" w:rsidRDefault="005B29F0" w:rsidP="00B65CAA">
            <w:pPr>
              <w:rPr>
                <w:rFonts w:ascii="Calibri" w:hAnsi="Calibri" w:cs="Calibri"/>
                <w:color w:val="000000"/>
                <w:sz w:val="16"/>
                <w:szCs w:val="16"/>
                <w:lang w:eastAsia="es-BO"/>
              </w:rPr>
            </w:pPr>
            <w:r w:rsidRPr="003F5825">
              <w:rPr>
                <w:rFonts w:ascii="Calibri" w:hAnsi="Calibri" w:cs="Calibri"/>
                <w:color w:val="000000"/>
                <w:sz w:val="16"/>
                <w:szCs w:val="16"/>
                <w:lang w:eastAsia="es-BO"/>
              </w:rPr>
              <w:t>ALQUITRÁN</w:t>
            </w:r>
          </w:p>
        </w:tc>
        <w:tc>
          <w:tcPr>
            <w:tcW w:w="947" w:type="dxa"/>
            <w:tcBorders>
              <w:top w:val="nil"/>
              <w:left w:val="nil"/>
              <w:bottom w:val="single" w:sz="4" w:space="0" w:color="000000"/>
              <w:right w:val="single" w:sz="4" w:space="0" w:color="000000"/>
            </w:tcBorders>
            <w:shd w:val="clear" w:color="auto" w:fill="auto"/>
            <w:noWrap/>
            <w:vAlign w:val="bottom"/>
            <w:hideMark/>
          </w:tcPr>
          <w:p w14:paraId="215AB6BE" w14:textId="77777777" w:rsidR="005B29F0" w:rsidRPr="003F5825" w:rsidRDefault="005B29F0" w:rsidP="00B65CAA">
            <w:pPr>
              <w:rPr>
                <w:rFonts w:ascii="Calibri" w:hAnsi="Calibri" w:cs="Calibri"/>
                <w:color w:val="000000"/>
                <w:sz w:val="16"/>
                <w:szCs w:val="16"/>
                <w:lang w:eastAsia="es-BO"/>
              </w:rPr>
            </w:pPr>
            <w:r w:rsidRPr="003F5825">
              <w:rPr>
                <w:rFonts w:ascii="Calibri" w:hAnsi="Calibri" w:cs="Calibri"/>
                <w:color w:val="000000"/>
                <w:sz w:val="16"/>
                <w:szCs w:val="16"/>
                <w:lang w:eastAsia="es-BO"/>
              </w:rPr>
              <w:t>KG</w:t>
            </w:r>
          </w:p>
        </w:tc>
        <w:tc>
          <w:tcPr>
            <w:tcW w:w="1203" w:type="dxa"/>
            <w:tcBorders>
              <w:top w:val="nil"/>
              <w:left w:val="nil"/>
              <w:bottom w:val="single" w:sz="4" w:space="0" w:color="000000"/>
              <w:right w:val="single" w:sz="4" w:space="0" w:color="000000"/>
            </w:tcBorders>
            <w:shd w:val="clear" w:color="auto" w:fill="auto"/>
            <w:noWrap/>
            <w:vAlign w:val="bottom"/>
            <w:hideMark/>
          </w:tcPr>
          <w:p w14:paraId="302162ED" w14:textId="77777777" w:rsidR="005B29F0" w:rsidRPr="003F5825" w:rsidRDefault="005B29F0" w:rsidP="00B65CAA">
            <w:pPr>
              <w:jc w:val="right"/>
              <w:rPr>
                <w:rFonts w:ascii="Calibri" w:hAnsi="Calibri" w:cs="Calibri"/>
                <w:color w:val="000000"/>
                <w:sz w:val="16"/>
                <w:szCs w:val="16"/>
                <w:lang w:eastAsia="es-BO"/>
              </w:rPr>
            </w:pPr>
            <w:r w:rsidRPr="003F5825">
              <w:rPr>
                <w:rFonts w:ascii="Calibri" w:hAnsi="Calibri" w:cs="Calibri"/>
                <w:color w:val="000000"/>
                <w:sz w:val="16"/>
                <w:szCs w:val="16"/>
                <w:lang w:eastAsia="es-BO"/>
              </w:rPr>
              <w:t>119,14</w:t>
            </w:r>
          </w:p>
        </w:tc>
      </w:tr>
      <w:tr w:rsidR="005B29F0" w:rsidRPr="003F5825" w14:paraId="5C880119" w14:textId="77777777" w:rsidTr="00B65CAA">
        <w:trPr>
          <w:trHeight w:val="300"/>
        </w:trPr>
        <w:tc>
          <w:tcPr>
            <w:tcW w:w="358" w:type="dxa"/>
            <w:tcBorders>
              <w:top w:val="nil"/>
              <w:left w:val="single" w:sz="4" w:space="0" w:color="auto"/>
              <w:bottom w:val="single" w:sz="4" w:space="0" w:color="auto"/>
              <w:right w:val="single" w:sz="4" w:space="0" w:color="auto"/>
            </w:tcBorders>
            <w:shd w:val="clear" w:color="auto" w:fill="auto"/>
            <w:noWrap/>
            <w:vAlign w:val="bottom"/>
            <w:hideMark/>
          </w:tcPr>
          <w:p w14:paraId="372363BB" w14:textId="77777777" w:rsidR="005B29F0" w:rsidRPr="003F5825" w:rsidRDefault="005B29F0" w:rsidP="00B65CAA">
            <w:pPr>
              <w:jc w:val="right"/>
              <w:rPr>
                <w:rFonts w:ascii="Calibri" w:hAnsi="Calibri" w:cs="Calibri"/>
                <w:color w:val="000000"/>
                <w:sz w:val="16"/>
                <w:szCs w:val="16"/>
                <w:lang w:eastAsia="es-BO"/>
              </w:rPr>
            </w:pPr>
            <w:r w:rsidRPr="003F5825">
              <w:rPr>
                <w:rFonts w:ascii="Calibri" w:hAnsi="Calibri" w:cs="Calibri"/>
                <w:color w:val="000000"/>
                <w:sz w:val="16"/>
                <w:szCs w:val="16"/>
                <w:lang w:eastAsia="es-BO"/>
              </w:rPr>
              <w:t>7</w:t>
            </w:r>
          </w:p>
        </w:tc>
        <w:tc>
          <w:tcPr>
            <w:tcW w:w="6492" w:type="dxa"/>
            <w:tcBorders>
              <w:top w:val="nil"/>
              <w:left w:val="nil"/>
              <w:bottom w:val="single" w:sz="4" w:space="0" w:color="000000"/>
              <w:right w:val="single" w:sz="4" w:space="0" w:color="000000"/>
            </w:tcBorders>
            <w:shd w:val="clear" w:color="auto" w:fill="auto"/>
            <w:noWrap/>
            <w:vAlign w:val="bottom"/>
            <w:hideMark/>
          </w:tcPr>
          <w:p w14:paraId="63B5D233" w14:textId="77777777" w:rsidR="005B29F0" w:rsidRPr="003F5825" w:rsidRDefault="005B29F0" w:rsidP="00B65CAA">
            <w:pPr>
              <w:rPr>
                <w:rFonts w:ascii="Calibri" w:hAnsi="Calibri" w:cs="Calibri"/>
                <w:color w:val="000000"/>
                <w:sz w:val="16"/>
                <w:szCs w:val="16"/>
                <w:lang w:eastAsia="es-BO"/>
              </w:rPr>
            </w:pPr>
            <w:r w:rsidRPr="003F5825">
              <w:rPr>
                <w:rFonts w:ascii="Calibri" w:hAnsi="Calibri" w:cs="Calibri"/>
                <w:color w:val="000000"/>
                <w:sz w:val="16"/>
                <w:szCs w:val="16"/>
                <w:lang w:eastAsia="es-BO"/>
              </w:rPr>
              <w:t>ARENA FINA</w:t>
            </w:r>
          </w:p>
        </w:tc>
        <w:tc>
          <w:tcPr>
            <w:tcW w:w="947" w:type="dxa"/>
            <w:tcBorders>
              <w:top w:val="nil"/>
              <w:left w:val="nil"/>
              <w:bottom w:val="single" w:sz="4" w:space="0" w:color="000000"/>
              <w:right w:val="single" w:sz="4" w:space="0" w:color="000000"/>
            </w:tcBorders>
            <w:shd w:val="clear" w:color="auto" w:fill="auto"/>
            <w:noWrap/>
            <w:vAlign w:val="bottom"/>
            <w:hideMark/>
          </w:tcPr>
          <w:p w14:paraId="514DE37D" w14:textId="77777777" w:rsidR="005B29F0" w:rsidRPr="003F5825" w:rsidRDefault="005B29F0" w:rsidP="00B65CAA">
            <w:pPr>
              <w:rPr>
                <w:rFonts w:ascii="Calibri" w:hAnsi="Calibri" w:cs="Calibri"/>
                <w:color w:val="000000"/>
                <w:sz w:val="16"/>
                <w:szCs w:val="16"/>
                <w:lang w:eastAsia="es-BO"/>
              </w:rPr>
            </w:pPr>
            <w:r w:rsidRPr="003F5825">
              <w:rPr>
                <w:rFonts w:ascii="Calibri" w:hAnsi="Calibri" w:cs="Calibri"/>
                <w:color w:val="000000"/>
                <w:sz w:val="16"/>
                <w:szCs w:val="16"/>
                <w:lang w:eastAsia="es-BO"/>
              </w:rPr>
              <w:t>M3</w:t>
            </w:r>
          </w:p>
        </w:tc>
        <w:tc>
          <w:tcPr>
            <w:tcW w:w="1203" w:type="dxa"/>
            <w:tcBorders>
              <w:top w:val="nil"/>
              <w:left w:val="nil"/>
              <w:bottom w:val="single" w:sz="4" w:space="0" w:color="000000"/>
              <w:right w:val="single" w:sz="4" w:space="0" w:color="000000"/>
            </w:tcBorders>
            <w:shd w:val="clear" w:color="auto" w:fill="auto"/>
            <w:noWrap/>
            <w:vAlign w:val="bottom"/>
            <w:hideMark/>
          </w:tcPr>
          <w:p w14:paraId="341D2101" w14:textId="77777777" w:rsidR="005B29F0" w:rsidRPr="003F5825" w:rsidRDefault="005B29F0" w:rsidP="00B65CAA">
            <w:pPr>
              <w:jc w:val="right"/>
              <w:rPr>
                <w:rFonts w:ascii="Calibri" w:hAnsi="Calibri" w:cs="Calibri"/>
                <w:color w:val="000000"/>
                <w:sz w:val="16"/>
                <w:szCs w:val="16"/>
                <w:lang w:eastAsia="es-BO"/>
              </w:rPr>
            </w:pPr>
            <w:r w:rsidRPr="003F5825">
              <w:rPr>
                <w:rFonts w:ascii="Calibri" w:hAnsi="Calibri" w:cs="Calibri"/>
                <w:color w:val="000000"/>
                <w:sz w:val="16"/>
                <w:szCs w:val="16"/>
                <w:lang w:eastAsia="es-BO"/>
              </w:rPr>
              <w:t>433,76</w:t>
            </w:r>
          </w:p>
        </w:tc>
      </w:tr>
      <w:tr w:rsidR="005B29F0" w:rsidRPr="003F5825" w14:paraId="67512547" w14:textId="77777777" w:rsidTr="00B65CAA">
        <w:trPr>
          <w:trHeight w:val="300"/>
        </w:trPr>
        <w:tc>
          <w:tcPr>
            <w:tcW w:w="358" w:type="dxa"/>
            <w:tcBorders>
              <w:top w:val="nil"/>
              <w:left w:val="single" w:sz="4" w:space="0" w:color="auto"/>
              <w:bottom w:val="single" w:sz="4" w:space="0" w:color="auto"/>
              <w:right w:val="single" w:sz="4" w:space="0" w:color="auto"/>
            </w:tcBorders>
            <w:shd w:val="clear" w:color="auto" w:fill="auto"/>
            <w:noWrap/>
            <w:vAlign w:val="bottom"/>
            <w:hideMark/>
          </w:tcPr>
          <w:p w14:paraId="689EFED6" w14:textId="77777777" w:rsidR="005B29F0" w:rsidRPr="003F5825" w:rsidRDefault="005B29F0" w:rsidP="00B65CAA">
            <w:pPr>
              <w:jc w:val="right"/>
              <w:rPr>
                <w:rFonts w:ascii="Calibri" w:hAnsi="Calibri" w:cs="Calibri"/>
                <w:color w:val="000000"/>
                <w:sz w:val="16"/>
                <w:szCs w:val="16"/>
                <w:lang w:eastAsia="es-BO"/>
              </w:rPr>
            </w:pPr>
            <w:r w:rsidRPr="003F5825">
              <w:rPr>
                <w:rFonts w:ascii="Calibri" w:hAnsi="Calibri" w:cs="Calibri"/>
                <w:color w:val="000000"/>
                <w:sz w:val="16"/>
                <w:szCs w:val="16"/>
                <w:lang w:eastAsia="es-BO"/>
              </w:rPr>
              <w:t>8</w:t>
            </w:r>
          </w:p>
        </w:tc>
        <w:tc>
          <w:tcPr>
            <w:tcW w:w="6492" w:type="dxa"/>
            <w:tcBorders>
              <w:top w:val="nil"/>
              <w:left w:val="nil"/>
              <w:bottom w:val="single" w:sz="4" w:space="0" w:color="000000"/>
              <w:right w:val="single" w:sz="4" w:space="0" w:color="000000"/>
            </w:tcBorders>
            <w:shd w:val="clear" w:color="auto" w:fill="auto"/>
            <w:noWrap/>
            <w:vAlign w:val="bottom"/>
            <w:hideMark/>
          </w:tcPr>
          <w:p w14:paraId="36A34104" w14:textId="77777777" w:rsidR="005B29F0" w:rsidRPr="003F5825" w:rsidRDefault="005B29F0" w:rsidP="00B65CAA">
            <w:pPr>
              <w:rPr>
                <w:rFonts w:ascii="Calibri" w:hAnsi="Calibri" w:cs="Calibri"/>
                <w:color w:val="000000"/>
                <w:sz w:val="16"/>
                <w:szCs w:val="16"/>
                <w:lang w:eastAsia="es-BO"/>
              </w:rPr>
            </w:pPr>
            <w:r w:rsidRPr="003F5825">
              <w:rPr>
                <w:rFonts w:ascii="Calibri" w:hAnsi="Calibri" w:cs="Calibri"/>
                <w:color w:val="000000"/>
                <w:sz w:val="16"/>
                <w:szCs w:val="16"/>
                <w:lang w:eastAsia="es-BO"/>
              </w:rPr>
              <w:t>BARNIZ</w:t>
            </w:r>
          </w:p>
        </w:tc>
        <w:tc>
          <w:tcPr>
            <w:tcW w:w="947" w:type="dxa"/>
            <w:tcBorders>
              <w:top w:val="nil"/>
              <w:left w:val="nil"/>
              <w:bottom w:val="single" w:sz="4" w:space="0" w:color="000000"/>
              <w:right w:val="single" w:sz="4" w:space="0" w:color="000000"/>
            </w:tcBorders>
            <w:shd w:val="clear" w:color="auto" w:fill="auto"/>
            <w:noWrap/>
            <w:vAlign w:val="bottom"/>
            <w:hideMark/>
          </w:tcPr>
          <w:p w14:paraId="30021829" w14:textId="77777777" w:rsidR="005B29F0" w:rsidRPr="003F5825" w:rsidRDefault="005B29F0" w:rsidP="00B65CAA">
            <w:pPr>
              <w:rPr>
                <w:rFonts w:ascii="Calibri" w:hAnsi="Calibri" w:cs="Calibri"/>
                <w:color w:val="000000"/>
                <w:sz w:val="16"/>
                <w:szCs w:val="16"/>
                <w:lang w:eastAsia="es-BO"/>
              </w:rPr>
            </w:pPr>
            <w:r w:rsidRPr="003F5825">
              <w:rPr>
                <w:rFonts w:ascii="Calibri" w:hAnsi="Calibri" w:cs="Calibri"/>
                <w:color w:val="000000"/>
                <w:sz w:val="16"/>
                <w:szCs w:val="16"/>
                <w:lang w:eastAsia="es-BO"/>
              </w:rPr>
              <w:t>LT</w:t>
            </w:r>
          </w:p>
        </w:tc>
        <w:tc>
          <w:tcPr>
            <w:tcW w:w="1203" w:type="dxa"/>
            <w:tcBorders>
              <w:top w:val="nil"/>
              <w:left w:val="nil"/>
              <w:bottom w:val="single" w:sz="4" w:space="0" w:color="000000"/>
              <w:right w:val="single" w:sz="4" w:space="0" w:color="000000"/>
            </w:tcBorders>
            <w:shd w:val="clear" w:color="auto" w:fill="auto"/>
            <w:noWrap/>
            <w:vAlign w:val="bottom"/>
            <w:hideMark/>
          </w:tcPr>
          <w:p w14:paraId="5B65B156" w14:textId="77777777" w:rsidR="005B29F0" w:rsidRPr="003F5825" w:rsidRDefault="005B29F0" w:rsidP="00B65CAA">
            <w:pPr>
              <w:jc w:val="right"/>
              <w:rPr>
                <w:rFonts w:ascii="Calibri" w:hAnsi="Calibri" w:cs="Calibri"/>
                <w:color w:val="000000"/>
                <w:sz w:val="16"/>
                <w:szCs w:val="16"/>
                <w:lang w:eastAsia="es-BO"/>
              </w:rPr>
            </w:pPr>
            <w:r w:rsidRPr="003F5825">
              <w:rPr>
                <w:rFonts w:ascii="Calibri" w:hAnsi="Calibri" w:cs="Calibri"/>
                <w:color w:val="000000"/>
                <w:sz w:val="16"/>
                <w:szCs w:val="16"/>
                <w:lang w:eastAsia="es-BO"/>
              </w:rPr>
              <w:t>246,60</w:t>
            </w:r>
          </w:p>
        </w:tc>
      </w:tr>
      <w:tr w:rsidR="005B29F0" w:rsidRPr="003F5825" w14:paraId="5F10957C" w14:textId="77777777" w:rsidTr="00B65CAA">
        <w:trPr>
          <w:trHeight w:val="300"/>
        </w:trPr>
        <w:tc>
          <w:tcPr>
            <w:tcW w:w="358" w:type="dxa"/>
            <w:tcBorders>
              <w:top w:val="nil"/>
              <w:left w:val="single" w:sz="4" w:space="0" w:color="auto"/>
              <w:bottom w:val="single" w:sz="4" w:space="0" w:color="auto"/>
              <w:right w:val="single" w:sz="4" w:space="0" w:color="auto"/>
            </w:tcBorders>
            <w:shd w:val="clear" w:color="auto" w:fill="auto"/>
            <w:noWrap/>
            <w:vAlign w:val="bottom"/>
            <w:hideMark/>
          </w:tcPr>
          <w:p w14:paraId="2F100A5B" w14:textId="77777777" w:rsidR="005B29F0" w:rsidRPr="003F5825" w:rsidRDefault="005B29F0" w:rsidP="00B65CAA">
            <w:pPr>
              <w:jc w:val="right"/>
              <w:rPr>
                <w:rFonts w:ascii="Calibri" w:hAnsi="Calibri" w:cs="Calibri"/>
                <w:color w:val="000000"/>
                <w:sz w:val="16"/>
                <w:szCs w:val="16"/>
                <w:lang w:eastAsia="es-BO"/>
              </w:rPr>
            </w:pPr>
            <w:r w:rsidRPr="003F5825">
              <w:rPr>
                <w:rFonts w:ascii="Calibri" w:hAnsi="Calibri" w:cs="Calibri"/>
                <w:color w:val="000000"/>
                <w:sz w:val="16"/>
                <w:szCs w:val="16"/>
                <w:lang w:eastAsia="es-BO"/>
              </w:rPr>
              <w:t>9</w:t>
            </w:r>
          </w:p>
        </w:tc>
        <w:tc>
          <w:tcPr>
            <w:tcW w:w="6492" w:type="dxa"/>
            <w:tcBorders>
              <w:top w:val="nil"/>
              <w:left w:val="nil"/>
              <w:bottom w:val="single" w:sz="4" w:space="0" w:color="000000"/>
              <w:right w:val="single" w:sz="4" w:space="0" w:color="000000"/>
            </w:tcBorders>
            <w:shd w:val="clear" w:color="auto" w:fill="auto"/>
            <w:noWrap/>
            <w:vAlign w:val="bottom"/>
            <w:hideMark/>
          </w:tcPr>
          <w:p w14:paraId="156A1EAD" w14:textId="77777777" w:rsidR="005B29F0" w:rsidRPr="003F5825" w:rsidRDefault="005B29F0" w:rsidP="00B65CAA">
            <w:pPr>
              <w:rPr>
                <w:rFonts w:ascii="Calibri" w:hAnsi="Calibri" w:cs="Calibri"/>
                <w:color w:val="000000"/>
                <w:sz w:val="16"/>
                <w:szCs w:val="16"/>
                <w:lang w:eastAsia="es-BO"/>
              </w:rPr>
            </w:pPr>
            <w:r w:rsidRPr="003F5825">
              <w:rPr>
                <w:rFonts w:ascii="Calibri" w:hAnsi="Calibri" w:cs="Calibri"/>
                <w:color w:val="000000"/>
                <w:sz w:val="16"/>
                <w:szCs w:val="16"/>
                <w:lang w:eastAsia="es-BO"/>
              </w:rPr>
              <w:t>BISAGRA DE 4"</w:t>
            </w:r>
          </w:p>
        </w:tc>
        <w:tc>
          <w:tcPr>
            <w:tcW w:w="947" w:type="dxa"/>
            <w:tcBorders>
              <w:top w:val="nil"/>
              <w:left w:val="nil"/>
              <w:bottom w:val="single" w:sz="4" w:space="0" w:color="000000"/>
              <w:right w:val="single" w:sz="4" w:space="0" w:color="000000"/>
            </w:tcBorders>
            <w:shd w:val="clear" w:color="auto" w:fill="auto"/>
            <w:noWrap/>
            <w:vAlign w:val="bottom"/>
            <w:hideMark/>
          </w:tcPr>
          <w:p w14:paraId="23278F9E" w14:textId="77777777" w:rsidR="005B29F0" w:rsidRPr="003F5825" w:rsidRDefault="005B29F0" w:rsidP="00B65CAA">
            <w:pPr>
              <w:rPr>
                <w:rFonts w:ascii="Calibri" w:hAnsi="Calibri" w:cs="Calibri"/>
                <w:color w:val="000000"/>
                <w:sz w:val="16"/>
                <w:szCs w:val="16"/>
                <w:lang w:eastAsia="es-BO"/>
              </w:rPr>
            </w:pPr>
            <w:r w:rsidRPr="003F5825">
              <w:rPr>
                <w:rFonts w:ascii="Calibri" w:hAnsi="Calibri" w:cs="Calibri"/>
                <w:color w:val="000000"/>
                <w:sz w:val="16"/>
                <w:szCs w:val="16"/>
                <w:lang w:eastAsia="es-BO"/>
              </w:rPr>
              <w:t>PZA</w:t>
            </w:r>
          </w:p>
        </w:tc>
        <w:tc>
          <w:tcPr>
            <w:tcW w:w="1203" w:type="dxa"/>
            <w:tcBorders>
              <w:top w:val="nil"/>
              <w:left w:val="nil"/>
              <w:bottom w:val="single" w:sz="4" w:space="0" w:color="000000"/>
              <w:right w:val="single" w:sz="4" w:space="0" w:color="000000"/>
            </w:tcBorders>
            <w:shd w:val="clear" w:color="auto" w:fill="auto"/>
            <w:noWrap/>
            <w:vAlign w:val="bottom"/>
            <w:hideMark/>
          </w:tcPr>
          <w:p w14:paraId="3FBD5FCA" w14:textId="77777777" w:rsidR="005B29F0" w:rsidRPr="003F5825" w:rsidRDefault="005B29F0" w:rsidP="00B65CAA">
            <w:pPr>
              <w:jc w:val="right"/>
              <w:rPr>
                <w:rFonts w:ascii="Calibri" w:hAnsi="Calibri" w:cs="Calibri"/>
                <w:color w:val="000000"/>
                <w:sz w:val="16"/>
                <w:szCs w:val="16"/>
                <w:lang w:eastAsia="es-BO"/>
              </w:rPr>
            </w:pPr>
            <w:r w:rsidRPr="003F5825">
              <w:rPr>
                <w:rFonts w:ascii="Calibri" w:hAnsi="Calibri" w:cs="Calibri"/>
                <w:color w:val="000000"/>
                <w:sz w:val="16"/>
                <w:szCs w:val="16"/>
                <w:lang w:eastAsia="es-BO"/>
              </w:rPr>
              <w:t>675,00</w:t>
            </w:r>
          </w:p>
        </w:tc>
      </w:tr>
      <w:tr w:rsidR="005B29F0" w:rsidRPr="003F5825" w14:paraId="3EB991AE" w14:textId="77777777" w:rsidTr="00B65CAA">
        <w:trPr>
          <w:trHeight w:val="300"/>
        </w:trPr>
        <w:tc>
          <w:tcPr>
            <w:tcW w:w="358" w:type="dxa"/>
            <w:tcBorders>
              <w:top w:val="nil"/>
              <w:left w:val="single" w:sz="4" w:space="0" w:color="auto"/>
              <w:bottom w:val="single" w:sz="4" w:space="0" w:color="auto"/>
              <w:right w:val="single" w:sz="4" w:space="0" w:color="auto"/>
            </w:tcBorders>
            <w:shd w:val="clear" w:color="auto" w:fill="auto"/>
            <w:noWrap/>
            <w:vAlign w:val="bottom"/>
            <w:hideMark/>
          </w:tcPr>
          <w:p w14:paraId="1A438C5E" w14:textId="77777777" w:rsidR="005B29F0" w:rsidRPr="003F5825" w:rsidRDefault="005B29F0" w:rsidP="00B65CAA">
            <w:pPr>
              <w:jc w:val="right"/>
              <w:rPr>
                <w:rFonts w:ascii="Calibri" w:hAnsi="Calibri" w:cs="Calibri"/>
                <w:color w:val="000000"/>
                <w:sz w:val="16"/>
                <w:szCs w:val="16"/>
                <w:lang w:eastAsia="es-BO"/>
              </w:rPr>
            </w:pPr>
            <w:r w:rsidRPr="003F5825">
              <w:rPr>
                <w:rFonts w:ascii="Calibri" w:hAnsi="Calibri" w:cs="Calibri"/>
                <w:color w:val="000000"/>
                <w:sz w:val="16"/>
                <w:szCs w:val="16"/>
                <w:lang w:eastAsia="es-BO"/>
              </w:rPr>
              <w:t>10</w:t>
            </w:r>
          </w:p>
        </w:tc>
        <w:tc>
          <w:tcPr>
            <w:tcW w:w="6492" w:type="dxa"/>
            <w:tcBorders>
              <w:top w:val="nil"/>
              <w:left w:val="nil"/>
              <w:bottom w:val="single" w:sz="4" w:space="0" w:color="000000"/>
              <w:right w:val="single" w:sz="4" w:space="0" w:color="000000"/>
            </w:tcBorders>
            <w:shd w:val="clear" w:color="auto" w:fill="auto"/>
            <w:noWrap/>
            <w:vAlign w:val="bottom"/>
            <w:hideMark/>
          </w:tcPr>
          <w:p w14:paraId="2C6CAF37" w14:textId="77777777" w:rsidR="005B29F0" w:rsidRPr="003F5825" w:rsidRDefault="005B29F0" w:rsidP="00B65CAA">
            <w:pPr>
              <w:rPr>
                <w:rFonts w:ascii="Calibri" w:hAnsi="Calibri" w:cs="Calibri"/>
                <w:color w:val="000000"/>
                <w:sz w:val="16"/>
                <w:szCs w:val="16"/>
                <w:lang w:eastAsia="es-BO"/>
              </w:rPr>
            </w:pPr>
            <w:r w:rsidRPr="003F5825">
              <w:rPr>
                <w:rFonts w:ascii="Calibri" w:hAnsi="Calibri" w:cs="Calibri"/>
                <w:color w:val="000000"/>
                <w:sz w:val="16"/>
                <w:szCs w:val="16"/>
                <w:lang w:eastAsia="es-BO"/>
              </w:rPr>
              <w:t>BOTAGUAS DE CERÁMICA UNA CAÍDA</w:t>
            </w:r>
          </w:p>
        </w:tc>
        <w:tc>
          <w:tcPr>
            <w:tcW w:w="947" w:type="dxa"/>
            <w:tcBorders>
              <w:top w:val="nil"/>
              <w:left w:val="nil"/>
              <w:bottom w:val="single" w:sz="4" w:space="0" w:color="000000"/>
              <w:right w:val="single" w:sz="4" w:space="0" w:color="000000"/>
            </w:tcBorders>
            <w:shd w:val="clear" w:color="auto" w:fill="auto"/>
            <w:noWrap/>
            <w:vAlign w:val="bottom"/>
            <w:hideMark/>
          </w:tcPr>
          <w:p w14:paraId="608AAC3E" w14:textId="77777777" w:rsidR="005B29F0" w:rsidRPr="003F5825" w:rsidRDefault="005B29F0" w:rsidP="00B65CAA">
            <w:pPr>
              <w:rPr>
                <w:rFonts w:ascii="Calibri" w:hAnsi="Calibri" w:cs="Calibri"/>
                <w:color w:val="000000"/>
                <w:sz w:val="16"/>
                <w:szCs w:val="16"/>
                <w:lang w:eastAsia="es-BO"/>
              </w:rPr>
            </w:pPr>
            <w:r w:rsidRPr="003F5825">
              <w:rPr>
                <w:rFonts w:ascii="Calibri" w:hAnsi="Calibri" w:cs="Calibri"/>
                <w:color w:val="000000"/>
                <w:sz w:val="16"/>
                <w:szCs w:val="16"/>
                <w:lang w:eastAsia="es-BO"/>
              </w:rPr>
              <w:t>PZA</w:t>
            </w:r>
          </w:p>
        </w:tc>
        <w:tc>
          <w:tcPr>
            <w:tcW w:w="1203" w:type="dxa"/>
            <w:tcBorders>
              <w:top w:val="nil"/>
              <w:left w:val="nil"/>
              <w:bottom w:val="single" w:sz="4" w:space="0" w:color="000000"/>
              <w:right w:val="single" w:sz="4" w:space="0" w:color="000000"/>
            </w:tcBorders>
            <w:shd w:val="clear" w:color="auto" w:fill="auto"/>
            <w:noWrap/>
            <w:vAlign w:val="bottom"/>
            <w:hideMark/>
          </w:tcPr>
          <w:p w14:paraId="42FEA981" w14:textId="77777777" w:rsidR="005B29F0" w:rsidRPr="003F5825" w:rsidRDefault="005B29F0" w:rsidP="00B65CAA">
            <w:pPr>
              <w:jc w:val="right"/>
              <w:rPr>
                <w:rFonts w:ascii="Calibri" w:hAnsi="Calibri" w:cs="Calibri"/>
                <w:color w:val="000000"/>
                <w:sz w:val="16"/>
                <w:szCs w:val="16"/>
                <w:lang w:eastAsia="es-BO"/>
              </w:rPr>
            </w:pPr>
            <w:r w:rsidRPr="003F5825">
              <w:rPr>
                <w:rFonts w:ascii="Calibri" w:hAnsi="Calibri" w:cs="Calibri"/>
                <w:color w:val="000000"/>
                <w:sz w:val="16"/>
                <w:szCs w:val="16"/>
                <w:lang w:eastAsia="es-BO"/>
              </w:rPr>
              <w:t>1.350,00</w:t>
            </w:r>
          </w:p>
        </w:tc>
      </w:tr>
      <w:tr w:rsidR="005B29F0" w:rsidRPr="003F5825" w14:paraId="09BDA7F5" w14:textId="77777777" w:rsidTr="00B65CAA">
        <w:trPr>
          <w:trHeight w:val="300"/>
        </w:trPr>
        <w:tc>
          <w:tcPr>
            <w:tcW w:w="358" w:type="dxa"/>
            <w:tcBorders>
              <w:top w:val="nil"/>
              <w:left w:val="single" w:sz="4" w:space="0" w:color="auto"/>
              <w:bottom w:val="single" w:sz="4" w:space="0" w:color="auto"/>
              <w:right w:val="single" w:sz="4" w:space="0" w:color="auto"/>
            </w:tcBorders>
            <w:shd w:val="clear" w:color="auto" w:fill="auto"/>
            <w:noWrap/>
            <w:vAlign w:val="bottom"/>
            <w:hideMark/>
          </w:tcPr>
          <w:p w14:paraId="7016958D" w14:textId="77777777" w:rsidR="005B29F0" w:rsidRPr="003F5825" w:rsidRDefault="005B29F0" w:rsidP="00B65CAA">
            <w:pPr>
              <w:jc w:val="right"/>
              <w:rPr>
                <w:rFonts w:ascii="Calibri" w:hAnsi="Calibri" w:cs="Calibri"/>
                <w:color w:val="000000"/>
                <w:sz w:val="16"/>
                <w:szCs w:val="16"/>
                <w:lang w:eastAsia="es-BO"/>
              </w:rPr>
            </w:pPr>
            <w:r w:rsidRPr="003F5825">
              <w:rPr>
                <w:rFonts w:ascii="Calibri" w:hAnsi="Calibri" w:cs="Calibri"/>
                <w:color w:val="000000"/>
                <w:sz w:val="16"/>
                <w:szCs w:val="16"/>
                <w:lang w:eastAsia="es-BO"/>
              </w:rPr>
              <w:t>11</w:t>
            </w:r>
          </w:p>
        </w:tc>
        <w:tc>
          <w:tcPr>
            <w:tcW w:w="6492" w:type="dxa"/>
            <w:tcBorders>
              <w:top w:val="nil"/>
              <w:left w:val="nil"/>
              <w:bottom w:val="single" w:sz="4" w:space="0" w:color="000000"/>
              <w:right w:val="single" w:sz="4" w:space="0" w:color="000000"/>
            </w:tcBorders>
            <w:shd w:val="clear" w:color="auto" w:fill="auto"/>
            <w:noWrap/>
            <w:vAlign w:val="bottom"/>
            <w:hideMark/>
          </w:tcPr>
          <w:p w14:paraId="2D743E28" w14:textId="77777777" w:rsidR="005B29F0" w:rsidRPr="003F5825" w:rsidRDefault="005B29F0" w:rsidP="00B65CAA">
            <w:pPr>
              <w:rPr>
                <w:rFonts w:ascii="Calibri" w:hAnsi="Calibri" w:cs="Calibri"/>
                <w:color w:val="000000"/>
                <w:sz w:val="16"/>
                <w:szCs w:val="16"/>
                <w:lang w:eastAsia="es-BO"/>
              </w:rPr>
            </w:pPr>
            <w:r w:rsidRPr="003F5825">
              <w:rPr>
                <w:rFonts w:ascii="Calibri" w:hAnsi="Calibri" w:cs="Calibri"/>
                <w:color w:val="000000"/>
                <w:sz w:val="16"/>
                <w:szCs w:val="16"/>
                <w:lang w:eastAsia="es-BO"/>
              </w:rPr>
              <w:t>CAJA DE REGISTRO DE PVC</w:t>
            </w:r>
          </w:p>
        </w:tc>
        <w:tc>
          <w:tcPr>
            <w:tcW w:w="947" w:type="dxa"/>
            <w:tcBorders>
              <w:top w:val="nil"/>
              <w:left w:val="nil"/>
              <w:bottom w:val="single" w:sz="4" w:space="0" w:color="000000"/>
              <w:right w:val="single" w:sz="4" w:space="0" w:color="000000"/>
            </w:tcBorders>
            <w:shd w:val="clear" w:color="auto" w:fill="auto"/>
            <w:noWrap/>
            <w:vAlign w:val="bottom"/>
            <w:hideMark/>
          </w:tcPr>
          <w:p w14:paraId="5F8148CA" w14:textId="77777777" w:rsidR="005B29F0" w:rsidRPr="003F5825" w:rsidRDefault="005B29F0" w:rsidP="00B65CAA">
            <w:pPr>
              <w:rPr>
                <w:rFonts w:ascii="Calibri" w:hAnsi="Calibri" w:cs="Calibri"/>
                <w:color w:val="000000"/>
                <w:sz w:val="16"/>
                <w:szCs w:val="16"/>
                <w:lang w:eastAsia="es-BO"/>
              </w:rPr>
            </w:pPr>
            <w:r w:rsidRPr="003F5825">
              <w:rPr>
                <w:rFonts w:ascii="Calibri" w:hAnsi="Calibri" w:cs="Calibri"/>
                <w:color w:val="000000"/>
                <w:sz w:val="16"/>
                <w:szCs w:val="16"/>
                <w:lang w:eastAsia="es-BO"/>
              </w:rPr>
              <w:t>PZA</w:t>
            </w:r>
          </w:p>
        </w:tc>
        <w:tc>
          <w:tcPr>
            <w:tcW w:w="1203" w:type="dxa"/>
            <w:tcBorders>
              <w:top w:val="nil"/>
              <w:left w:val="nil"/>
              <w:bottom w:val="single" w:sz="4" w:space="0" w:color="000000"/>
              <w:right w:val="single" w:sz="4" w:space="0" w:color="000000"/>
            </w:tcBorders>
            <w:shd w:val="clear" w:color="auto" w:fill="auto"/>
            <w:noWrap/>
            <w:vAlign w:val="bottom"/>
            <w:hideMark/>
          </w:tcPr>
          <w:p w14:paraId="7DD2596D" w14:textId="77777777" w:rsidR="005B29F0" w:rsidRPr="003F5825" w:rsidRDefault="005B29F0" w:rsidP="00B65CAA">
            <w:pPr>
              <w:jc w:val="right"/>
              <w:rPr>
                <w:rFonts w:ascii="Calibri" w:hAnsi="Calibri" w:cs="Calibri"/>
                <w:color w:val="000000"/>
                <w:sz w:val="16"/>
                <w:szCs w:val="16"/>
                <w:lang w:eastAsia="es-BO"/>
              </w:rPr>
            </w:pPr>
            <w:r w:rsidRPr="003F5825">
              <w:rPr>
                <w:rFonts w:ascii="Calibri" w:hAnsi="Calibri" w:cs="Calibri"/>
                <w:color w:val="000000"/>
                <w:sz w:val="16"/>
                <w:szCs w:val="16"/>
                <w:lang w:eastAsia="es-BO"/>
              </w:rPr>
              <w:t>45,00</w:t>
            </w:r>
          </w:p>
        </w:tc>
      </w:tr>
      <w:tr w:rsidR="005B29F0" w:rsidRPr="003F5825" w14:paraId="172A89B8" w14:textId="77777777" w:rsidTr="00B65CAA">
        <w:trPr>
          <w:trHeight w:val="300"/>
        </w:trPr>
        <w:tc>
          <w:tcPr>
            <w:tcW w:w="358" w:type="dxa"/>
            <w:tcBorders>
              <w:top w:val="nil"/>
              <w:left w:val="single" w:sz="4" w:space="0" w:color="auto"/>
              <w:bottom w:val="single" w:sz="4" w:space="0" w:color="auto"/>
              <w:right w:val="single" w:sz="4" w:space="0" w:color="auto"/>
            </w:tcBorders>
            <w:shd w:val="clear" w:color="auto" w:fill="auto"/>
            <w:noWrap/>
            <w:vAlign w:val="bottom"/>
            <w:hideMark/>
          </w:tcPr>
          <w:p w14:paraId="4BE11122" w14:textId="77777777" w:rsidR="005B29F0" w:rsidRPr="003F5825" w:rsidRDefault="005B29F0" w:rsidP="00B65CAA">
            <w:pPr>
              <w:jc w:val="right"/>
              <w:rPr>
                <w:rFonts w:ascii="Calibri" w:hAnsi="Calibri" w:cs="Calibri"/>
                <w:color w:val="000000"/>
                <w:sz w:val="16"/>
                <w:szCs w:val="16"/>
                <w:lang w:eastAsia="es-BO"/>
              </w:rPr>
            </w:pPr>
            <w:r w:rsidRPr="003F5825">
              <w:rPr>
                <w:rFonts w:ascii="Calibri" w:hAnsi="Calibri" w:cs="Calibri"/>
                <w:color w:val="000000"/>
                <w:sz w:val="16"/>
                <w:szCs w:val="16"/>
                <w:lang w:eastAsia="es-BO"/>
              </w:rPr>
              <w:t>12</w:t>
            </w:r>
          </w:p>
        </w:tc>
        <w:tc>
          <w:tcPr>
            <w:tcW w:w="6492" w:type="dxa"/>
            <w:tcBorders>
              <w:top w:val="nil"/>
              <w:left w:val="nil"/>
              <w:bottom w:val="single" w:sz="4" w:space="0" w:color="000000"/>
              <w:right w:val="single" w:sz="4" w:space="0" w:color="000000"/>
            </w:tcBorders>
            <w:shd w:val="clear" w:color="auto" w:fill="auto"/>
            <w:noWrap/>
            <w:vAlign w:val="bottom"/>
            <w:hideMark/>
          </w:tcPr>
          <w:p w14:paraId="145B28DC" w14:textId="77777777" w:rsidR="005B29F0" w:rsidRPr="003F5825" w:rsidRDefault="005B29F0" w:rsidP="00B65CAA">
            <w:pPr>
              <w:rPr>
                <w:rFonts w:ascii="Calibri" w:hAnsi="Calibri" w:cs="Calibri"/>
                <w:color w:val="000000"/>
                <w:sz w:val="16"/>
                <w:szCs w:val="16"/>
                <w:lang w:eastAsia="es-BO"/>
              </w:rPr>
            </w:pPr>
            <w:r w:rsidRPr="003F5825">
              <w:rPr>
                <w:rFonts w:ascii="Calibri" w:hAnsi="Calibri" w:cs="Calibri"/>
                <w:color w:val="000000"/>
                <w:sz w:val="16"/>
                <w:szCs w:val="16"/>
                <w:lang w:eastAsia="es-BO"/>
              </w:rPr>
              <w:t>CAJA PARA 1 TÉRMICO</w:t>
            </w:r>
          </w:p>
        </w:tc>
        <w:tc>
          <w:tcPr>
            <w:tcW w:w="947" w:type="dxa"/>
            <w:tcBorders>
              <w:top w:val="nil"/>
              <w:left w:val="nil"/>
              <w:bottom w:val="single" w:sz="4" w:space="0" w:color="000000"/>
              <w:right w:val="single" w:sz="4" w:space="0" w:color="000000"/>
            </w:tcBorders>
            <w:shd w:val="clear" w:color="auto" w:fill="auto"/>
            <w:noWrap/>
            <w:vAlign w:val="bottom"/>
            <w:hideMark/>
          </w:tcPr>
          <w:p w14:paraId="083B3BCB" w14:textId="77777777" w:rsidR="005B29F0" w:rsidRPr="003F5825" w:rsidRDefault="005B29F0" w:rsidP="00B65CAA">
            <w:pPr>
              <w:rPr>
                <w:rFonts w:ascii="Calibri" w:hAnsi="Calibri" w:cs="Calibri"/>
                <w:color w:val="000000"/>
                <w:sz w:val="16"/>
                <w:szCs w:val="16"/>
                <w:lang w:eastAsia="es-BO"/>
              </w:rPr>
            </w:pPr>
            <w:r w:rsidRPr="003F5825">
              <w:rPr>
                <w:rFonts w:ascii="Calibri" w:hAnsi="Calibri" w:cs="Calibri"/>
                <w:color w:val="000000"/>
                <w:sz w:val="16"/>
                <w:szCs w:val="16"/>
                <w:lang w:eastAsia="es-BO"/>
              </w:rPr>
              <w:t>PZA</w:t>
            </w:r>
          </w:p>
        </w:tc>
        <w:tc>
          <w:tcPr>
            <w:tcW w:w="1203" w:type="dxa"/>
            <w:tcBorders>
              <w:top w:val="nil"/>
              <w:left w:val="nil"/>
              <w:bottom w:val="single" w:sz="4" w:space="0" w:color="000000"/>
              <w:right w:val="single" w:sz="4" w:space="0" w:color="000000"/>
            </w:tcBorders>
            <w:shd w:val="clear" w:color="auto" w:fill="auto"/>
            <w:noWrap/>
            <w:vAlign w:val="bottom"/>
            <w:hideMark/>
          </w:tcPr>
          <w:p w14:paraId="6371933D" w14:textId="77777777" w:rsidR="005B29F0" w:rsidRPr="003F5825" w:rsidRDefault="005B29F0" w:rsidP="00B65CAA">
            <w:pPr>
              <w:jc w:val="right"/>
              <w:rPr>
                <w:rFonts w:ascii="Calibri" w:hAnsi="Calibri" w:cs="Calibri"/>
                <w:color w:val="000000"/>
                <w:sz w:val="16"/>
                <w:szCs w:val="16"/>
                <w:lang w:eastAsia="es-BO"/>
              </w:rPr>
            </w:pPr>
            <w:r w:rsidRPr="003F5825">
              <w:rPr>
                <w:rFonts w:ascii="Calibri" w:hAnsi="Calibri" w:cs="Calibri"/>
                <w:color w:val="000000"/>
                <w:sz w:val="16"/>
                <w:szCs w:val="16"/>
                <w:lang w:eastAsia="es-BO"/>
              </w:rPr>
              <w:t>45,00</w:t>
            </w:r>
          </w:p>
        </w:tc>
      </w:tr>
      <w:tr w:rsidR="005B29F0" w:rsidRPr="003F5825" w14:paraId="2B83863D" w14:textId="77777777" w:rsidTr="00B65CAA">
        <w:trPr>
          <w:trHeight w:val="300"/>
        </w:trPr>
        <w:tc>
          <w:tcPr>
            <w:tcW w:w="358" w:type="dxa"/>
            <w:tcBorders>
              <w:top w:val="nil"/>
              <w:left w:val="single" w:sz="4" w:space="0" w:color="auto"/>
              <w:bottom w:val="single" w:sz="4" w:space="0" w:color="auto"/>
              <w:right w:val="single" w:sz="4" w:space="0" w:color="auto"/>
            </w:tcBorders>
            <w:shd w:val="clear" w:color="auto" w:fill="auto"/>
            <w:noWrap/>
            <w:vAlign w:val="bottom"/>
            <w:hideMark/>
          </w:tcPr>
          <w:p w14:paraId="55F2034D" w14:textId="77777777" w:rsidR="005B29F0" w:rsidRPr="003F5825" w:rsidRDefault="005B29F0" w:rsidP="00B65CAA">
            <w:pPr>
              <w:jc w:val="right"/>
              <w:rPr>
                <w:rFonts w:ascii="Calibri" w:hAnsi="Calibri" w:cs="Calibri"/>
                <w:color w:val="000000"/>
                <w:sz w:val="16"/>
                <w:szCs w:val="16"/>
                <w:lang w:eastAsia="es-BO"/>
              </w:rPr>
            </w:pPr>
            <w:r w:rsidRPr="003F5825">
              <w:rPr>
                <w:rFonts w:ascii="Calibri" w:hAnsi="Calibri" w:cs="Calibri"/>
                <w:color w:val="000000"/>
                <w:sz w:val="16"/>
                <w:szCs w:val="16"/>
                <w:lang w:eastAsia="es-BO"/>
              </w:rPr>
              <w:t>13</w:t>
            </w:r>
          </w:p>
        </w:tc>
        <w:tc>
          <w:tcPr>
            <w:tcW w:w="6492" w:type="dxa"/>
            <w:tcBorders>
              <w:top w:val="nil"/>
              <w:left w:val="nil"/>
              <w:bottom w:val="single" w:sz="4" w:space="0" w:color="000000"/>
              <w:right w:val="single" w:sz="4" w:space="0" w:color="000000"/>
            </w:tcBorders>
            <w:shd w:val="clear" w:color="auto" w:fill="auto"/>
            <w:noWrap/>
            <w:vAlign w:val="bottom"/>
            <w:hideMark/>
          </w:tcPr>
          <w:p w14:paraId="4075884D" w14:textId="77777777" w:rsidR="005B29F0" w:rsidRPr="003F5825" w:rsidRDefault="005B29F0" w:rsidP="00B65CAA">
            <w:pPr>
              <w:rPr>
                <w:rFonts w:ascii="Calibri" w:hAnsi="Calibri" w:cs="Calibri"/>
                <w:color w:val="000000"/>
                <w:sz w:val="16"/>
                <w:szCs w:val="16"/>
                <w:lang w:eastAsia="es-BO"/>
              </w:rPr>
            </w:pPr>
            <w:r w:rsidRPr="003F5825">
              <w:rPr>
                <w:rFonts w:ascii="Calibri" w:hAnsi="Calibri" w:cs="Calibri"/>
                <w:color w:val="000000"/>
                <w:sz w:val="16"/>
                <w:szCs w:val="16"/>
                <w:lang w:eastAsia="es-BO"/>
              </w:rPr>
              <w:t>CAJA PARA 3 TÉRMICOS</w:t>
            </w:r>
          </w:p>
        </w:tc>
        <w:tc>
          <w:tcPr>
            <w:tcW w:w="947" w:type="dxa"/>
            <w:tcBorders>
              <w:top w:val="nil"/>
              <w:left w:val="nil"/>
              <w:bottom w:val="single" w:sz="4" w:space="0" w:color="000000"/>
              <w:right w:val="single" w:sz="4" w:space="0" w:color="000000"/>
            </w:tcBorders>
            <w:shd w:val="clear" w:color="auto" w:fill="auto"/>
            <w:noWrap/>
            <w:vAlign w:val="bottom"/>
            <w:hideMark/>
          </w:tcPr>
          <w:p w14:paraId="77FAB7F4" w14:textId="77777777" w:rsidR="005B29F0" w:rsidRPr="003F5825" w:rsidRDefault="005B29F0" w:rsidP="00B65CAA">
            <w:pPr>
              <w:rPr>
                <w:rFonts w:ascii="Calibri" w:hAnsi="Calibri" w:cs="Calibri"/>
                <w:color w:val="000000"/>
                <w:sz w:val="16"/>
                <w:szCs w:val="16"/>
                <w:lang w:eastAsia="es-BO"/>
              </w:rPr>
            </w:pPr>
            <w:r w:rsidRPr="003F5825">
              <w:rPr>
                <w:rFonts w:ascii="Calibri" w:hAnsi="Calibri" w:cs="Calibri"/>
                <w:color w:val="000000"/>
                <w:sz w:val="16"/>
                <w:szCs w:val="16"/>
                <w:lang w:eastAsia="es-BO"/>
              </w:rPr>
              <w:t>PZA</w:t>
            </w:r>
          </w:p>
        </w:tc>
        <w:tc>
          <w:tcPr>
            <w:tcW w:w="1203" w:type="dxa"/>
            <w:tcBorders>
              <w:top w:val="nil"/>
              <w:left w:val="nil"/>
              <w:bottom w:val="single" w:sz="4" w:space="0" w:color="000000"/>
              <w:right w:val="single" w:sz="4" w:space="0" w:color="000000"/>
            </w:tcBorders>
            <w:shd w:val="clear" w:color="auto" w:fill="auto"/>
            <w:noWrap/>
            <w:vAlign w:val="bottom"/>
            <w:hideMark/>
          </w:tcPr>
          <w:p w14:paraId="686FFE81" w14:textId="77777777" w:rsidR="005B29F0" w:rsidRPr="003F5825" w:rsidRDefault="005B29F0" w:rsidP="00B65CAA">
            <w:pPr>
              <w:jc w:val="right"/>
              <w:rPr>
                <w:rFonts w:ascii="Calibri" w:hAnsi="Calibri" w:cs="Calibri"/>
                <w:color w:val="000000"/>
                <w:sz w:val="16"/>
                <w:szCs w:val="16"/>
                <w:lang w:eastAsia="es-BO"/>
              </w:rPr>
            </w:pPr>
            <w:r w:rsidRPr="003F5825">
              <w:rPr>
                <w:rFonts w:ascii="Calibri" w:hAnsi="Calibri" w:cs="Calibri"/>
                <w:color w:val="000000"/>
                <w:sz w:val="16"/>
                <w:szCs w:val="16"/>
                <w:lang w:eastAsia="es-BO"/>
              </w:rPr>
              <w:t>45,00</w:t>
            </w:r>
          </w:p>
        </w:tc>
      </w:tr>
      <w:tr w:rsidR="005B29F0" w:rsidRPr="003F5825" w14:paraId="51DDA183" w14:textId="77777777" w:rsidTr="00B65CAA">
        <w:trPr>
          <w:trHeight w:val="300"/>
        </w:trPr>
        <w:tc>
          <w:tcPr>
            <w:tcW w:w="358" w:type="dxa"/>
            <w:tcBorders>
              <w:top w:val="nil"/>
              <w:left w:val="single" w:sz="4" w:space="0" w:color="auto"/>
              <w:bottom w:val="single" w:sz="4" w:space="0" w:color="auto"/>
              <w:right w:val="single" w:sz="4" w:space="0" w:color="auto"/>
            </w:tcBorders>
            <w:shd w:val="clear" w:color="auto" w:fill="auto"/>
            <w:noWrap/>
            <w:vAlign w:val="bottom"/>
            <w:hideMark/>
          </w:tcPr>
          <w:p w14:paraId="6FC190CC" w14:textId="77777777" w:rsidR="005B29F0" w:rsidRPr="003F5825" w:rsidRDefault="005B29F0" w:rsidP="00B65CAA">
            <w:pPr>
              <w:jc w:val="right"/>
              <w:rPr>
                <w:rFonts w:ascii="Calibri" w:hAnsi="Calibri" w:cs="Calibri"/>
                <w:color w:val="000000"/>
                <w:sz w:val="16"/>
                <w:szCs w:val="16"/>
                <w:lang w:eastAsia="es-BO"/>
              </w:rPr>
            </w:pPr>
            <w:r w:rsidRPr="003F5825">
              <w:rPr>
                <w:rFonts w:ascii="Calibri" w:hAnsi="Calibri" w:cs="Calibri"/>
                <w:color w:val="000000"/>
                <w:sz w:val="16"/>
                <w:szCs w:val="16"/>
                <w:lang w:eastAsia="es-BO"/>
              </w:rPr>
              <w:t>14</w:t>
            </w:r>
          </w:p>
        </w:tc>
        <w:tc>
          <w:tcPr>
            <w:tcW w:w="6492" w:type="dxa"/>
            <w:tcBorders>
              <w:top w:val="nil"/>
              <w:left w:val="nil"/>
              <w:bottom w:val="single" w:sz="4" w:space="0" w:color="000000"/>
              <w:right w:val="single" w:sz="4" w:space="0" w:color="000000"/>
            </w:tcBorders>
            <w:shd w:val="clear" w:color="auto" w:fill="auto"/>
            <w:noWrap/>
            <w:vAlign w:val="bottom"/>
            <w:hideMark/>
          </w:tcPr>
          <w:p w14:paraId="6FDCDC9D" w14:textId="77777777" w:rsidR="005B29F0" w:rsidRPr="003F5825" w:rsidRDefault="005B29F0" w:rsidP="00B65CAA">
            <w:pPr>
              <w:rPr>
                <w:rFonts w:ascii="Calibri" w:hAnsi="Calibri" w:cs="Calibri"/>
                <w:color w:val="000000"/>
                <w:sz w:val="16"/>
                <w:szCs w:val="16"/>
                <w:lang w:eastAsia="es-BO"/>
              </w:rPr>
            </w:pPr>
            <w:r w:rsidRPr="003F5825">
              <w:rPr>
                <w:rFonts w:ascii="Calibri" w:hAnsi="Calibri" w:cs="Calibri"/>
                <w:color w:val="000000"/>
                <w:sz w:val="16"/>
                <w:szCs w:val="16"/>
                <w:lang w:eastAsia="es-BO"/>
              </w:rPr>
              <w:t>CAJA PLÁSTICA CIRCULAR</w:t>
            </w:r>
          </w:p>
        </w:tc>
        <w:tc>
          <w:tcPr>
            <w:tcW w:w="947" w:type="dxa"/>
            <w:tcBorders>
              <w:top w:val="nil"/>
              <w:left w:val="nil"/>
              <w:bottom w:val="single" w:sz="4" w:space="0" w:color="000000"/>
              <w:right w:val="single" w:sz="4" w:space="0" w:color="000000"/>
            </w:tcBorders>
            <w:shd w:val="clear" w:color="auto" w:fill="auto"/>
            <w:noWrap/>
            <w:vAlign w:val="bottom"/>
            <w:hideMark/>
          </w:tcPr>
          <w:p w14:paraId="070872A4" w14:textId="77777777" w:rsidR="005B29F0" w:rsidRPr="003F5825" w:rsidRDefault="005B29F0" w:rsidP="00B65CAA">
            <w:pPr>
              <w:rPr>
                <w:rFonts w:ascii="Calibri" w:hAnsi="Calibri" w:cs="Calibri"/>
                <w:color w:val="000000"/>
                <w:sz w:val="16"/>
                <w:szCs w:val="16"/>
                <w:lang w:eastAsia="es-BO"/>
              </w:rPr>
            </w:pPr>
            <w:r w:rsidRPr="003F5825">
              <w:rPr>
                <w:rFonts w:ascii="Calibri" w:hAnsi="Calibri" w:cs="Calibri"/>
                <w:color w:val="000000"/>
                <w:sz w:val="16"/>
                <w:szCs w:val="16"/>
                <w:lang w:eastAsia="es-BO"/>
              </w:rPr>
              <w:t>PZA</w:t>
            </w:r>
          </w:p>
        </w:tc>
        <w:tc>
          <w:tcPr>
            <w:tcW w:w="1203" w:type="dxa"/>
            <w:tcBorders>
              <w:top w:val="nil"/>
              <w:left w:val="nil"/>
              <w:bottom w:val="single" w:sz="4" w:space="0" w:color="000000"/>
              <w:right w:val="single" w:sz="4" w:space="0" w:color="000000"/>
            </w:tcBorders>
            <w:shd w:val="clear" w:color="auto" w:fill="auto"/>
            <w:noWrap/>
            <w:vAlign w:val="bottom"/>
            <w:hideMark/>
          </w:tcPr>
          <w:p w14:paraId="6A22BDF0" w14:textId="77777777" w:rsidR="005B29F0" w:rsidRPr="003F5825" w:rsidRDefault="005B29F0" w:rsidP="00B65CAA">
            <w:pPr>
              <w:jc w:val="right"/>
              <w:rPr>
                <w:rFonts w:ascii="Calibri" w:hAnsi="Calibri" w:cs="Calibri"/>
                <w:color w:val="000000"/>
                <w:sz w:val="16"/>
                <w:szCs w:val="16"/>
                <w:lang w:eastAsia="es-BO"/>
              </w:rPr>
            </w:pPr>
            <w:r w:rsidRPr="003F5825">
              <w:rPr>
                <w:rFonts w:ascii="Calibri" w:hAnsi="Calibri" w:cs="Calibri"/>
                <w:color w:val="000000"/>
                <w:sz w:val="16"/>
                <w:szCs w:val="16"/>
                <w:lang w:eastAsia="es-BO"/>
              </w:rPr>
              <w:t>630,00</w:t>
            </w:r>
          </w:p>
        </w:tc>
      </w:tr>
      <w:tr w:rsidR="005B29F0" w:rsidRPr="003F5825" w14:paraId="0F48CD2F" w14:textId="77777777" w:rsidTr="00B65CAA">
        <w:trPr>
          <w:trHeight w:val="300"/>
        </w:trPr>
        <w:tc>
          <w:tcPr>
            <w:tcW w:w="358" w:type="dxa"/>
            <w:tcBorders>
              <w:top w:val="nil"/>
              <w:left w:val="single" w:sz="4" w:space="0" w:color="auto"/>
              <w:bottom w:val="single" w:sz="4" w:space="0" w:color="auto"/>
              <w:right w:val="single" w:sz="4" w:space="0" w:color="auto"/>
            </w:tcBorders>
            <w:shd w:val="clear" w:color="auto" w:fill="auto"/>
            <w:noWrap/>
            <w:vAlign w:val="bottom"/>
            <w:hideMark/>
          </w:tcPr>
          <w:p w14:paraId="3E8A0C0F" w14:textId="77777777" w:rsidR="005B29F0" w:rsidRPr="003F5825" w:rsidRDefault="005B29F0" w:rsidP="00B65CAA">
            <w:pPr>
              <w:jc w:val="right"/>
              <w:rPr>
                <w:rFonts w:ascii="Calibri" w:hAnsi="Calibri" w:cs="Calibri"/>
                <w:color w:val="000000"/>
                <w:sz w:val="16"/>
                <w:szCs w:val="16"/>
                <w:lang w:eastAsia="es-BO"/>
              </w:rPr>
            </w:pPr>
            <w:r w:rsidRPr="003F5825">
              <w:rPr>
                <w:rFonts w:ascii="Calibri" w:hAnsi="Calibri" w:cs="Calibri"/>
                <w:color w:val="000000"/>
                <w:sz w:val="16"/>
                <w:szCs w:val="16"/>
                <w:lang w:eastAsia="es-BO"/>
              </w:rPr>
              <w:t>15</w:t>
            </w:r>
          </w:p>
        </w:tc>
        <w:tc>
          <w:tcPr>
            <w:tcW w:w="6492" w:type="dxa"/>
            <w:tcBorders>
              <w:top w:val="nil"/>
              <w:left w:val="nil"/>
              <w:bottom w:val="single" w:sz="4" w:space="0" w:color="000000"/>
              <w:right w:val="single" w:sz="4" w:space="0" w:color="000000"/>
            </w:tcBorders>
            <w:shd w:val="clear" w:color="auto" w:fill="auto"/>
            <w:noWrap/>
            <w:vAlign w:val="bottom"/>
            <w:hideMark/>
          </w:tcPr>
          <w:p w14:paraId="50FD83C0" w14:textId="77777777" w:rsidR="005B29F0" w:rsidRPr="003F5825" w:rsidRDefault="005B29F0" w:rsidP="00B65CAA">
            <w:pPr>
              <w:rPr>
                <w:rFonts w:ascii="Calibri" w:hAnsi="Calibri" w:cs="Calibri"/>
                <w:color w:val="000000"/>
                <w:sz w:val="16"/>
                <w:szCs w:val="16"/>
                <w:lang w:eastAsia="es-BO"/>
              </w:rPr>
            </w:pPr>
            <w:r w:rsidRPr="003F5825">
              <w:rPr>
                <w:rFonts w:ascii="Calibri" w:hAnsi="Calibri" w:cs="Calibri"/>
                <w:color w:val="000000"/>
                <w:sz w:val="16"/>
                <w:szCs w:val="16"/>
                <w:lang w:eastAsia="es-BO"/>
              </w:rPr>
              <w:t xml:space="preserve">CAJA PLÁSTICA RECTANGULAR </w:t>
            </w:r>
          </w:p>
        </w:tc>
        <w:tc>
          <w:tcPr>
            <w:tcW w:w="947" w:type="dxa"/>
            <w:tcBorders>
              <w:top w:val="nil"/>
              <w:left w:val="nil"/>
              <w:bottom w:val="single" w:sz="4" w:space="0" w:color="000000"/>
              <w:right w:val="single" w:sz="4" w:space="0" w:color="000000"/>
            </w:tcBorders>
            <w:shd w:val="clear" w:color="auto" w:fill="auto"/>
            <w:noWrap/>
            <w:vAlign w:val="bottom"/>
            <w:hideMark/>
          </w:tcPr>
          <w:p w14:paraId="28B43099" w14:textId="77777777" w:rsidR="005B29F0" w:rsidRPr="003F5825" w:rsidRDefault="005B29F0" w:rsidP="00B65CAA">
            <w:pPr>
              <w:rPr>
                <w:rFonts w:ascii="Calibri" w:hAnsi="Calibri" w:cs="Calibri"/>
                <w:color w:val="000000"/>
                <w:sz w:val="16"/>
                <w:szCs w:val="16"/>
                <w:lang w:eastAsia="es-BO"/>
              </w:rPr>
            </w:pPr>
            <w:r w:rsidRPr="003F5825">
              <w:rPr>
                <w:rFonts w:ascii="Calibri" w:hAnsi="Calibri" w:cs="Calibri"/>
                <w:color w:val="000000"/>
                <w:sz w:val="16"/>
                <w:szCs w:val="16"/>
                <w:lang w:eastAsia="es-BO"/>
              </w:rPr>
              <w:t>PZA</w:t>
            </w:r>
          </w:p>
        </w:tc>
        <w:tc>
          <w:tcPr>
            <w:tcW w:w="1203" w:type="dxa"/>
            <w:tcBorders>
              <w:top w:val="nil"/>
              <w:left w:val="nil"/>
              <w:bottom w:val="single" w:sz="4" w:space="0" w:color="000000"/>
              <w:right w:val="single" w:sz="4" w:space="0" w:color="000000"/>
            </w:tcBorders>
            <w:shd w:val="clear" w:color="auto" w:fill="auto"/>
            <w:noWrap/>
            <w:vAlign w:val="bottom"/>
            <w:hideMark/>
          </w:tcPr>
          <w:p w14:paraId="23B91AE0" w14:textId="77777777" w:rsidR="005B29F0" w:rsidRPr="003F5825" w:rsidRDefault="005B29F0" w:rsidP="00B65CAA">
            <w:pPr>
              <w:jc w:val="right"/>
              <w:rPr>
                <w:rFonts w:ascii="Calibri" w:hAnsi="Calibri" w:cs="Calibri"/>
                <w:color w:val="000000"/>
                <w:sz w:val="16"/>
                <w:szCs w:val="16"/>
                <w:lang w:eastAsia="es-BO"/>
              </w:rPr>
            </w:pPr>
            <w:r w:rsidRPr="003F5825">
              <w:rPr>
                <w:rFonts w:ascii="Calibri" w:hAnsi="Calibri" w:cs="Calibri"/>
                <w:color w:val="000000"/>
                <w:sz w:val="16"/>
                <w:szCs w:val="16"/>
                <w:lang w:eastAsia="es-BO"/>
              </w:rPr>
              <w:t>630,00</w:t>
            </w:r>
          </w:p>
        </w:tc>
      </w:tr>
      <w:tr w:rsidR="005B29F0" w:rsidRPr="003F5825" w14:paraId="4171A0D6" w14:textId="77777777" w:rsidTr="00B65CAA">
        <w:trPr>
          <w:trHeight w:val="300"/>
        </w:trPr>
        <w:tc>
          <w:tcPr>
            <w:tcW w:w="358" w:type="dxa"/>
            <w:tcBorders>
              <w:top w:val="nil"/>
              <w:left w:val="single" w:sz="4" w:space="0" w:color="auto"/>
              <w:bottom w:val="single" w:sz="4" w:space="0" w:color="auto"/>
              <w:right w:val="single" w:sz="4" w:space="0" w:color="auto"/>
            </w:tcBorders>
            <w:shd w:val="clear" w:color="auto" w:fill="auto"/>
            <w:noWrap/>
            <w:vAlign w:val="bottom"/>
            <w:hideMark/>
          </w:tcPr>
          <w:p w14:paraId="76F43453" w14:textId="77777777" w:rsidR="005B29F0" w:rsidRPr="003F5825" w:rsidRDefault="005B29F0" w:rsidP="00B65CAA">
            <w:pPr>
              <w:jc w:val="right"/>
              <w:rPr>
                <w:rFonts w:ascii="Calibri" w:hAnsi="Calibri" w:cs="Calibri"/>
                <w:color w:val="000000"/>
                <w:sz w:val="16"/>
                <w:szCs w:val="16"/>
                <w:lang w:eastAsia="es-BO"/>
              </w:rPr>
            </w:pPr>
            <w:r w:rsidRPr="003F5825">
              <w:rPr>
                <w:rFonts w:ascii="Calibri" w:hAnsi="Calibri" w:cs="Calibri"/>
                <w:color w:val="000000"/>
                <w:sz w:val="16"/>
                <w:szCs w:val="16"/>
                <w:lang w:eastAsia="es-BO"/>
              </w:rPr>
              <w:t>16</w:t>
            </w:r>
          </w:p>
        </w:tc>
        <w:tc>
          <w:tcPr>
            <w:tcW w:w="6492" w:type="dxa"/>
            <w:tcBorders>
              <w:top w:val="nil"/>
              <w:left w:val="nil"/>
              <w:bottom w:val="single" w:sz="4" w:space="0" w:color="000000"/>
              <w:right w:val="single" w:sz="4" w:space="0" w:color="000000"/>
            </w:tcBorders>
            <w:shd w:val="clear" w:color="auto" w:fill="auto"/>
            <w:noWrap/>
            <w:vAlign w:val="bottom"/>
            <w:hideMark/>
          </w:tcPr>
          <w:p w14:paraId="11885375" w14:textId="77777777" w:rsidR="005B29F0" w:rsidRPr="003F5825" w:rsidRDefault="005B29F0" w:rsidP="00B65CAA">
            <w:pPr>
              <w:rPr>
                <w:rFonts w:ascii="Calibri" w:hAnsi="Calibri" w:cs="Calibri"/>
                <w:color w:val="000000"/>
                <w:sz w:val="16"/>
                <w:szCs w:val="16"/>
                <w:lang w:eastAsia="es-BO"/>
              </w:rPr>
            </w:pPr>
            <w:r w:rsidRPr="003F5825">
              <w:rPr>
                <w:rFonts w:ascii="Calibri" w:hAnsi="Calibri" w:cs="Calibri"/>
                <w:color w:val="000000"/>
                <w:sz w:val="16"/>
                <w:szCs w:val="16"/>
                <w:lang w:eastAsia="es-BO"/>
              </w:rPr>
              <w:t>CAJA SIFONADA PVC INC/REJILLA DE PISO</w:t>
            </w:r>
          </w:p>
        </w:tc>
        <w:tc>
          <w:tcPr>
            <w:tcW w:w="947" w:type="dxa"/>
            <w:tcBorders>
              <w:top w:val="nil"/>
              <w:left w:val="nil"/>
              <w:bottom w:val="single" w:sz="4" w:space="0" w:color="000000"/>
              <w:right w:val="single" w:sz="4" w:space="0" w:color="000000"/>
            </w:tcBorders>
            <w:shd w:val="clear" w:color="auto" w:fill="auto"/>
            <w:noWrap/>
            <w:vAlign w:val="bottom"/>
            <w:hideMark/>
          </w:tcPr>
          <w:p w14:paraId="35F67A5C" w14:textId="77777777" w:rsidR="005B29F0" w:rsidRPr="003F5825" w:rsidRDefault="005B29F0" w:rsidP="00B65CAA">
            <w:pPr>
              <w:rPr>
                <w:rFonts w:ascii="Calibri" w:hAnsi="Calibri" w:cs="Calibri"/>
                <w:color w:val="000000"/>
                <w:sz w:val="16"/>
                <w:szCs w:val="16"/>
                <w:lang w:eastAsia="es-BO"/>
              </w:rPr>
            </w:pPr>
            <w:r w:rsidRPr="003F5825">
              <w:rPr>
                <w:rFonts w:ascii="Calibri" w:hAnsi="Calibri" w:cs="Calibri"/>
                <w:color w:val="000000"/>
                <w:sz w:val="16"/>
                <w:szCs w:val="16"/>
                <w:lang w:eastAsia="es-BO"/>
              </w:rPr>
              <w:t>PZA</w:t>
            </w:r>
          </w:p>
        </w:tc>
        <w:tc>
          <w:tcPr>
            <w:tcW w:w="1203" w:type="dxa"/>
            <w:tcBorders>
              <w:top w:val="nil"/>
              <w:left w:val="nil"/>
              <w:bottom w:val="single" w:sz="4" w:space="0" w:color="000000"/>
              <w:right w:val="single" w:sz="4" w:space="0" w:color="000000"/>
            </w:tcBorders>
            <w:shd w:val="clear" w:color="auto" w:fill="auto"/>
            <w:noWrap/>
            <w:vAlign w:val="bottom"/>
            <w:hideMark/>
          </w:tcPr>
          <w:p w14:paraId="4BC0E081" w14:textId="77777777" w:rsidR="005B29F0" w:rsidRPr="003F5825" w:rsidRDefault="005B29F0" w:rsidP="00B65CAA">
            <w:pPr>
              <w:jc w:val="right"/>
              <w:rPr>
                <w:rFonts w:ascii="Calibri" w:hAnsi="Calibri" w:cs="Calibri"/>
                <w:color w:val="000000"/>
                <w:sz w:val="16"/>
                <w:szCs w:val="16"/>
                <w:lang w:eastAsia="es-BO"/>
              </w:rPr>
            </w:pPr>
            <w:r w:rsidRPr="003F5825">
              <w:rPr>
                <w:rFonts w:ascii="Calibri" w:hAnsi="Calibri" w:cs="Calibri"/>
                <w:color w:val="000000"/>
                <w:sz w:val="16"/>
                <w:szCs w:val="16"/>
                <w:lang w:eastAsia="es-BO"/>
              </w:rPr>
              <w:t>45,00</w:t>
            </w:r>
          </w:p>
        </w:tc>
      </w:tr>
      <w:tr w:rsidR="005B29F0" w:rsidRPr="003F5825" w14:paraId="7B4C8100" w14:textId="77777777" w:rsidTr="00B65CAA">
        <w:trPr>
          <w:trHeight w:val="300"/>
        </w:trPr>
        <w:tc>
          <w:tcPr>
            <w:tcW w:w="358" w:type="dxa"/>
            <w:tcBorders>
              <w:top w:val="nil"/>
              <w:left w:val="single" w:sz="4" w:space="0" w:color="auto"/>
              <w:bottom w:val="single" w:sz="4" w:space="0" w:color="auto"/>
              <w:right w:val="single" w:sz="4" w:space="0" w:color="auto"/>
            </w:tcBorders>
            <w:shd w:val="clear" w:color="auto" w:fill="auto"/>
            <w:noWrap/>
            <w:vAlign w:val="bottom"/>
            <w:hideMark/>
          </w:tcPr>
          <w:p w14:paraId="3F3401C4" w14:textId="77777777" w:rsidR="005B29F0" w:rsidRPr="003F5825" w:rsidRDefault="005B29F0" w:rsidP="00B65CAA">
            <w:pPr>
              <w:jc w:val="right"/>
              <w:rPr>
                <w:rFonts w:ascii="Calibri" w:hAnsi="Calibri" w:cs="Calibri"/>
                <w:color w:val="000000"/>
                <w:sz w:val="16"/>
                <w:szCs w:val="16"/>
                <w:lang w:eastAsia="es-BO"/>
              </w:rPr>
            </w:pPr>
            <w:r w:rsidRPr="003F5825">
              <w:rPr>
                <w:rFonts w:ascii="Calibri" w:hAnsi="Calibri" w:cs="Calibri"/>
                <w:color w:val="000000"/>
                <w:sz w:val="16"/>
                <w:szCs w:val="16"/>
                <w:lang w:eastAsia="es-BO"/>
              </w:rPr>
              <w:t>17</w:t>
            </w:r>
          </w:p>
        </w:tc>
        <w:tc>
          <w:tcPr>
            <w:tcW w:w="6492" w:type="dxa"/>
            <w:tcBorders>
              <w:top w:val="nil"/>
              <w:left w:val="nil"/>
              <w:bottom w:val="single" w:sz="4" w:space="0" w:color="000000"/>
              <w:right w:val="single" w:sz="4" w:space="0" w:color="000000"/>
            </w:tcBorders>
            <w:shd w:val="clear" w:color="auto" w:fill="auto"/>
            <w:noWrap/>
            <w:vAlign w:val="bottom"/>
            <w:hideMark/>
          </w:tcPr>
          <w:p w14:paraId="493495BE" w14:textId="77777777" w:rsidR="005B29F0" w:rsidRPr="003F5825" w:rsidRDefault="005B29F0" w:rsidP="00B65CAA">
            <w:pPr>
              <w:rPr>
                <w:rFonts w:ascii="Calibri" w:hAnsi="Calibri" w:cs="Calibri"/>
                <w:color w:val="000000"/>
                <w:sz w:val="16"/>
                <w:szCs w:val="16"/>
                <w:lang w:eastAsia="es-BO"/>
              </w:rPr>
            </w:pPr>
            <w:r w:rsidRPr="003F5825">
              <w:rPr>
                <w:rFonts w:ascii="Calibri" w:hAnsi="Calibri" w:cs="Calibri"/>
                <w:color w:val="000000"/>
                <w:sz w:val="16"/>
                <w:szCs w:val="16"/>
                <w:lang w:eastAsia="es-BO"/>
              </w:rPr>
              <w:t xml:space="preserve">CALAMINA GALVANIZADA ONDULADA NRO 28 PREPINTADA </w:t>
            </w:r>
          </w:p>
        </w:tc>
        <w:tc>
          <w:tcPr>
            <w:tcW w:w="947" w:type="dxa"/>
            <w:tcBorders>
              <w:top w:val="nil"/>
              <w:left w:val="nil"/>
              <w:bottom w:val="single" w:sz="4" w:space="0" w:color="000000"/>
              <w:right w:val="single" w:sz="4" w:space="0" w:color="000000"/>
            </w:tcBorders>
            <w:shd w:val="clear" w:color="auto" w:fill="auto"/>
            <w:noWrap/>
            <w:vAlign w:val="bottom"/>
            <w:hideMark/>
          </w:tcPr>
          <w:p w14:paraId="01617630" w14:textId="77777777" w:rsidR="005B29F0" w:rsidRPr="003F5825" w:rsidRDefault="005B29F0" w:rsidP="00B65CAA">
            <w:pPr>
              <w:rPr>
                <w:rFonts w:ascii="Calibri" w:hAnsi="Calibri" w:cs="Calibri"/>
                <w:color w:val="000000"/>
                <w:sz w:val="16"/>
                <w:szCs w:val="16"/>
                <w:lang w:eastAsia="es-BO"/>
              </w:rPr>
            </w:pPr>
            <w:r w:rsidRPr="003F5825">
              <w:rPr>
                <w:rFonts w:ascii="Calibri" w:hAnsi="Calibri" w:cs="Calibri"/>
                <w:color w:val="000000"/>
                <w:sz w:val="16"/>
                <w:szCs w:val="16"/>
                <w:lang w:eastAsia="es-BO"/>
              </w:rPr>
              <w:t>M2</w:t>
            </w:r>
          </w:p>
        </w:tc>
        <w:tc>
          <w:tcPr>
            <w:tcW w:w="1203" w:type="dxa"/>
            <w:tcBorders>
              <w:top w:val="nil"/>
              <w:left w:val="nil"/>
              <w:bottom w:val="single" w:sz="4" w:space="0" w:color="000000"/>
              <w:right w:val="single" w:sz="4" w:space="0" w:color="000000"/>
            </w:tcBorders>
            <w:shd w:val="clear" w:color="auto" w:fill="auto"/>
            <w:noWrap/>
            <w:vAlign w:val="bottom"/>
            <w:hideMark/>
          </w:tcPr>
          <w:p w14:paraId="12FFD2F3" w14:textId="77777777" w:rsidR="005B29F0" w:rsidRPr="003F5825" w:rsidRDefault="005B29F0" w:rsidP="00B65CAA">
            <w:pPr>
              <w:jc w:val="right"/>
              <w:rPr>
                <w:rFonts w:ascii="Calibri" w:hAnsi="Calibri" w:cs="Calibri"/>
                <w:color w:val="000000"/>
                <w:sz w:val="16"/>
                <w:szCs w:val="16"/>
                <w:lang w:eastAsia="es-BO"/>
              </w:rPr>
            </w:pPr>
            <w:r w:rsidRPr="003F5825">
              <w:rPr>
                <w:rFonts w:ascii="Calibri" w:hAnsi="Calibri" w:cs="Calibri"/>
                <w:color w:val="000000"/>
                <w:sz w:val="16"/>
                <w:szCs w:val="16"/>
                <w:lang w:eastAsia="es-BO"/>
              </w:rPr>
              <w:t>3.650,47</w:t>
            </w:r>
          </w:p>
        </w:tc>
      </w:tr>
      <w:tr w:rsidR="005B29F0" w:rsidRPr="003F5825" w14:paraId="32796DAC" w14:textId="77777777" w:rsidTr="00B65CAA">
        <w:trPr>
          <w:trHeight w:val="300"/>
        </w:trPr>
        <w:tc>
          <w:tcPr>
            <w:tcW w:w="358" w:type="dxa"/>
            <w:tcBorders>
              <w:top w:val="nil"/>
              <w:left w:val="single" w:sz="4" w:space="0" w:color="auto"/>
              <w:bottom w:val="single" w:sz="4" w:space="0" w:color="auto"/>
              <w:right w:val="single" w:sz="4" w:space="0" w:color="auto"/>
            </w:tcBorders>
            <w:shd w:val="clear" w:color="auto" w:fill="auto"/>
            <w:noWrap/>
            <w:vAlign w:val="bottom"/>
            <w:hideMark/>
          </w:tcPr>
          <w:p w14:paraId="40FDE8B4" w14:textId="77777777" w:rsidR="005B29F0" w:rsidRPr="003F5825" w:rsidRDefault="005B29F0" w:rsidP="00B65CAA">
            <w:pPr>
              <w:jc w:val="right"/>
              <w:rPr>
                <w:rFonts w:ascii="Calibri" w:hAnsi="Calibri" w:cs="Calibri"/>
                <w:color w:val="000000"/>
                <w:sz w:val="16"/>
                <w:szCs w:val="16"/>
                <w:lang w:eastAsia="es-BO"/>
              </w:rPr>
            </w:pPr>
            <w:r w:rsidRPr="003F5825">
              <w:rPr>
                <w:rFonts w:ascii="Calibri" w:hAnsi="Calibri" w:cs="Calibri"/>
                <w:color w:val="000000"/>
                <w:sz w:val="16"/>
                <w:szCs w:val="16"/>
                <w:lang w:eastAsia="es-BO"/>
              </w:rPr>
              <w:t>18</w:t>
            </w:r>
          </w:p>
        </w:tc>
        <w:tc>
          <w:tcPr>
            <w:tcW w:w="6492" w:type="dxa"/>
            <w:tcBorders>
              <w:top w:val="nil"/>
              <w:left w:val="nil"/>
              <w:bottom w:val="single" w:sz="4" w:space="0" w:color="000000"/>
              <w:right w:val="single" w:sz="4" w:space="0" w:color="000000"/>
            </w:tcBorders>
            <w:shd w:val="clear" w:color="auto" w:fill="auto"/>
            <w:noWrap/>
            <w:vAlign w:val="bottom"/>
            <w:hideMark/>
          </w:tcPr>
          <w:p w14:paraId="67D521D2" w14:textId="77777777" w:rsidR="005B29F0" w:rsidRPr="003F5825" w:rsidRDefault="005B29F0" w:rsidP="00B65CAA">
            <w:pPr>
              <w:rPr>
                <w:rFonts w:ascii="Calibri" w:hAnsi="Calibri" w:cs="Calibri"/>
                <w:color w:val="000000"/>
                <w:sz w:val="16"/>
                <w:szCs w:val="16"/>
                <w:lang w:eastAsia="es-BO"/>
              </w:rPr>
            </w:pPr>
            <w:r w:rsidRPr="003F5825">
              <w:rPr>
                <w:rFonts w:ascii="Calibri" w:hAnsi="Calibri" w:cs="Calibri"/>
                <w:color w:val="000000"/>
                <w:sz w:val="16"/>
                <w:szCs w:val="16"/>
                <w:lang w:eastAsia="es-BO"/>
              </w:rPr>
              <w:t>CAÑERÍA DE ALUMINIO 1/2" (BRAZO DE DUCHA)</w:t>
            </w:r>
          </w:p>
        </w:tc>
        <w:tc>
          <w:tcPr>
            <w:tcW w:w="947" w:type="dxa"/>
            <w:tcBorders>
              <w:top w:val="nil"/>
              <w:left w:val="nil"/>
              <w:bottom w:val="single" w:sz="4" w:space="0" w:color="000000"/>
              <w:right w:val="single" w:sz="4" w:space="0" w:color="000000"/>
            </w:tcBorders>
            <w:shd w:val="clear" w:color="auto" w:fill="auto"/>
            <w:noWrap/>
            <w:vAlign w:val="bottom"/>
            <w:hideMark/>
          </w:tcPr>
          <w:p w14:paraId="767F6CB9" w14:textId="77777777" w:rsidR="005B29F0" w:rsidRPr="003F5825" w:rsidRDefault="005B29F0" w:rsidP="00B65CAA">
            <w:pPr>
              <w:rPr>
                <w:rFonts w:ascii="Calibri" w:hAnsi="Calibri" w:cs="Calibri"/>
                <w:color w:val="000000"/>
                <w:sz w:val="16"/>
                <w:szCs w:val="16"/>
                <w:lang w:eastAsia="es-BO"/>
              </w:rPr>
            </w:pPr>
            <w:r w:rsidRPr="003F5825">
              <w:rPr>
                <w:rFonts w:ascii="Calibri" w:hAnsi="Calibri" w:cs="Calibri"/>
                <w:color w:val="000000"/>
                <w:sz w:val="16"/>
                <w:szCs w:val="16"/>
                <w:lang w:eastAsia="es-BO"/>
              </w:rPr>
              <w:t>PZA</w:t>
            </w:r>
          </w:p>
        </w:tc>
        <w:tc>
          <w:tcPr>
            <w:tcW w:w="1203" w:type="dxa"/>
            <w:tcBorders>
              <w:top w:val="nil"/>
              <w:left w:val="nil"/>
              <w:bottom w:val="single" w:sz="4" w:space="0" w:color="000000"/>
              <w:right w:val="single" w:sz="4" w:space="0" w:color="000000"/>
            </w:tcBorders>
            <w:shd w:val="clear" w:color="auto" w:fill="auto"/>
            <w:noWrap/>
            <w:vAlign w:val="bottom"/>
            <w:hideMark/>
          </w:tcPr>
          <w:p w14:paraId="117AE394" w14:textId="77777777" w:rsidR="005B29F0" w:rsidRPr="003F5825" w:rsidRDefault="005B29F0" w:rsidP="00B65CAA">
            <w:pPr>
              <w:jc w:val="right"/>
              <w:rPr>
                <w:rFonts w:ascii="Calibri" w:hAnsi="Calibri" w:cs="Calibri"/>
                <w:color w:val="000000"/>
                <w:sz w:val="16"/>
                <w:szCs w:val="16"/>
                <w:lang w:eastAsia="es-BO"/>
              </w:rPr>
            </w:pPr>
            <w:r w:rsidRPr="003F5825">
              <w:rPr>
                <w:rFonts w:ascii="Calibri" w:hAnsi="Calibri" w:cs="Calibri"/>
                <w:color w:val="000000"/>
                <w:sz w:val="16"/>
                <w:szCs w:val="16"/>
                <w:lang w:eastAsia="es-BO"/>
              </w:rPr>
              <w:t>45,00</w:t>
            </w:r>
          </w:p>
        </w:tc>
      </w:tr>
      <w:tr w:rsidR="005B29F0" w:rsidRPr="003F5825" w14:paraId="3D2957B0" w14:textId="77777777" w:rsidTr="00B65CAA">
        <w:trPr>
          <w:trHeight w:val="300"/>
        </w:trPr>
        <w:tc>
          <w:tcPr>
            <w:tcW w:w="358" w:type="dxa"/>
            <w:tcBorders>
              <w:top w:val="nil"/>
              <w:left w:val="single" w:sz="4" w:space="0" w:color="auto"/>
              <w:bottom w:val="single" w:sz="4" w:space="0" w:color="auto"/>
              <w:right w:val="single" w:sz="4" w:space="0" w:color="auto"/>
            </w:tcBorders>
            <w:shd w:val="clear" w:color="auto" w:fill="auto"/>
            <w:noWrap/>
            <w:vAlign w:val="bottom"/>
            <w:hideMark/>
          </w:tcPr>
          <w:p w14:paraId="77712F34" w14:textId="77777777" w:rsidR="005B29F0" w:rsidRPr="003F5825" w:rsidRDefault="005B29F0" w:rsidP="00B65CAA">
            <w:pPr>
              <w:jc w:val="right"/>
              <w:rPr>
                <w:rFonts w:ascii="Calibri" w:hAnsi="Calibri" w:cs="Calibri"/>
                <w:color w:val="000000"/>
                <w:sz w:val="16"/>
                <w:szCs w:val="16"/>
                <w:lang w:eastAsia="es-BO"/>
              </w:rPr>
            </w:pPr>
            <w:r w:rsidRPr="003F5825">
              <w:rPr>
                <w:rFonts w:ascii="Calibri" w:hAnsi="Calibri" w:cs="Calibri"/>
                <w:color w:val="000000"/>
                <w:sz w:val="16"/>
                <w:szCs w:val="16"/>
                <w:lang w:eastAsia="es-BO"/>
              </w:rPr>
              <w:t>19</w:t>
            </w:r>
          </w:p>
        </w:tc>
        <w:tc>
          <w:tcPr>
            <w:tcW w:w="6492" w:type="dxa"/>
            <w:tcBorders>
              <w:top w:val="nil"/>
              <w:left w:val="nil"/>
              <w:bottom w:val="single" w:sz="4" w:space="0" w:color="000000"/>
              <w:right w:val="single" w:sz="4" w:space="0" w:color="000000"/>
            </w:tcBorders>
            <w:shd w:val="clear" w:color="auto" w:fill="auto"/>
            <w:noWrap/>
            <w:vAlign w:val="bottom"/>
            <w:hideMark/>
          </w:tcPr>
          <w:p w14:paraId="4C2CE848" w14:textId="77777777" w:rsidR="005B29F0" w:rsidRPr="003F5825" w:rsidRDefault="005B29F0" w:rsidP="00B65CAA">
            <w:pPr>
              <w:rPr>
                <w:rFonts w:ascii="Calibri" w:hAnsi="Calibri" w:cs="Calibri"/>
                <w:color w:val="000000"/>
                <w:sz w:val="16"/>
                <w:szCs w:val="16"/>
                <w:lang w:eastAsia="es-BO"/>
              </w:rPr>
            </w:pPr>
            <w:r w:rsidRPr="003F5825">
              <w:rPr>
                <w:rFonts w:ascii="Calibri" w:hAnsi="Calibri" w:cs="Calibri"/>
                <w:color w:val="000000"/>
                <w:sz w:val="16"/>
                <w:szCs w:val="16"/>
                <w:lang w:eastAsia="es-BO"/>
              </w:rPr>
              <w:t>CARTÓN ASFALTICO</w:t>
            </w:r>
          </w:p>
        </w:tc>
        <w:tc>
          <w:tcPr>
            <w:tcW w:w="947" w:type="dxa"/>
            <w:tcBorders>
              <w:top w:val="nil"/>
              <w:left w:val="nil"/>
              <w:bottom w:val="single" w:sz="4" w:space="0" w:color="000000"/>
              <w:right w:val="single" w:sz="4" w:space="0" w:color="000000"/>
            </w:tcBorders>
            <w:shd w:val="clear" w:color="auto" w:fill="auto"/>
            <w:noWrap/>
            <w:vAlign w:val="bottom"/>
            <w:hideMark/>
          </w:tcPr>
          <w:p w14:paraId="71D7FEE0" w14:textId="77777777" w:rsidR="005B29F0" w:rsidRPr="003F5825" w:rsidRDefault="005B29F0" w:rsidP="00B65CAA">
            <w:pPr>
              <w:rPr>
                <w:rFonts w:ascii="Calibri" w:hAnsi="Calibri" w:cs="Calibri"/>
                <w:color w:val="000000"/>
                <w:sz w:val="16"/>
                <w:szCs w:val="16"/>
                <w:lang w:eastAsia="es-BO"/>
              </w:rPr>
            </w:pPr>
            <w:r w:rsidRPr="003F5825">
              <w:rPr>
                <w:rFonts w:ascii="Calibri" w:hAnsi="Calibri" w:cs="Calibri"/>
                <w:color w:val="000000"/>
                <w:sz w:val="16"/>
                <w:szCs w:val="16"/>
                <w:lang w:eastAsia="es-BO"/>
              </w:rPr>
              <w:t>M2</w:t>
            </w:r>
          </w:p>
        </w:tc>
        <w:tc>
          <w:tcPr>
            <w:tcW w:w="1203" w:type="dxa"/>
            <w:tcBorders>
              <w:top w:val="nil"/>
              <w:left w:val="nil"/>
              <w:bottom w:val="single" w:sz="4" w:space="0" w:color="000000"/>
              <w:right w:val="single" w:sz="4" w:space="0" w:color="000000"/>
            </w:tcBorders>
            <w:shd w:val="clear" w:color="auto" w:fill="auto"/>
            <w:noWrap/>
            <w:vAlign w:val="bottom"/>
            <w:hideMark/>
          </w:tcPr>
          <w:p w14:paraId="0659C6B9" w14:textId="77777777" w:rsidR="005B29F0" w:rsidRPr="003F5825" w:rsidRDefault="005B29F0" w:rsidP="00B65CAA">
            <w:pPr>
              <w:jc w:val="right"/>
              <w:rPr>
                <w:rFonts w:ascii="Calibri" w:hAnsi="Calibri" w:cs="Calibri"/>
                <w:color w:val="000000"/>
                <w:sz w:val="16"/>
                <w:szCs w:val="16"/>
                <w:lang w:eastAsia="es-BO"/>
              </w:rPr>
            </w:pPr>
            <w:r w:rsidRPr="003F5825">
              <w:rPr>
                <w:rFonts w:ascii="Calibri" w:hAnsi="Calibri" w:cs="Calibri"/>
                <w:color w:val="000000"/>
                <w:sz w:val="16"/>
                <w:szCs w:val="16"/>
                <w:lang w:eastAsia="es-BO"/>
              </w:rPr>
              <w:t>166,79</w:t>
            </w:r>
          </w:p>
        </w:tc>
      </w:tr>
      <w:tr w:rsidR="005B29F0" w:rsidRPr="003F5825" w14:paraId="0B7B62A7" w14:textId="77777777" w:rsidTr="00B65CAA">
        <w:trPr>
          <w:trHeight w:val="300"/>
        </w:trPr>
        <w:tc>
          <w:tcPr>
            <w:tcW w:w="358" w:type="dxa"/>
            <w:tcBorders>
              <w:top w:val="nil"/>
              <w:left w:val="single" w:sz="4" w:space="0" w:color="auto"/>
              <w:bottom w:val="single" w:sz="4" w:space="0" w:color="auto"/>
              <w:right w:val="single" w:sz="4" w:space="0" w:color="auto"/>
            </w:tcBorders>
            <w:shd w:val="clear" w:color="auto" w:fill="auto"/>
            <w:noWrap/>
            <w:vAlign w:val="bottom"/>
            <w:hideMark/>
          </w:tcPr>
          <w:p w14:paraId="7615C26B" w14:textId="77777777" w:rsidR="005B29F0" w:rsidRPr="003F5825" w:rsidRDefault="005B29F0" w:rsidP="00B65CAA">
            <w:pPr>
              <w:jc w:val="right"/>
              <w:rPr>
                <w:rFonts w:ascii="Calibri" w:hAnsi="Calibri" w:cs="Calibri"/>
                <w:color w:val="000000"/>
                <w:sz w:val="16"/>
                <w:szCs w:val="16"/>
                <w:lang w:eastAsia="es-BO"/>
              </w:rPr>
            </w:pPr>
            <w:r w:rsidRPr="003F5825">
              <w:rPr>
                <w:rFonts w:ascii="Calibri" w:hAnsi="Calibri" w:cs="Calibri"/>
                <w:color w:val="000000"/>
                <w:sz w:val="16"/>
                <w:szCs w:val="16"/>
                <w:lang w:eastAsia="es-BO"/>
              </w:rPr>
              <w:t>20</w:t>
            </w:r>
          </w:p>
        </w:tc>
        <w:tc>
          <w:tcPr>
            <w:tcW w:w="6492" w:type="dxa"/>
            <w:tcBorders>
              <w:top w:val="nil"/>
              <w:left w:val="nil"/>
              <w:bottom w:val="single" w:sz="4" w:space="0" w:color="000000"/>
              <w:right w:val="single" w:sz="4" w:space="0" w:color="000000"/>
            </w:tcBorders>
            <w:shd w:val="clear" w:color="auto" w:fill="auto"/>
            <w:noWrap/>
            <w:vAlign w:val="bottom"/>
            <w:hideMark/>
          </w:tcPr>
          <w:p w14:paraId="3BD067A6" w14:textId="77777777" w:rsidR="005B29F0" w:rsidRPr="003F5825" w:rsidRDefault="005B29F0" w:rsidP="00B65CAA">
            <w:pPr>
              <w:rPr>
                <w:rFonts w:ascii="Calibri" w:hAnsi="Calibri" w:cs="Calibri"/>
                <w:color w:val="000000"/>
                <w:sz w:val="16"/>
                <w:szCs w:val="16"/>
                <w:lang w:eastAsia="es-BO"/>
              </w:rPr>
            </w:pPr>
            <w:r w:rsidRPr="003F5825">
              <w:rPr>
                <w:rFonts w:ascii="Calibri" w:hAnsi="Calibri" w:cs="Calibri"/>
                <w:color w:val="000000"/>
                <w:sz w:val="16"/>
                <w:szCs w:val="16"/>
                <w:lang w:eastAsia="es-BO"/>
              </w:rPr>
              <w:t>CEMENTO BLANCO</w:t>
            </w:r>
          </w:p>
        </w:tc>
        <w:tc>
          <w:tcPr>
            <w:tcW w:w="947" w:type="dxa"/>
            <w:tcBorders>
              <w:top w:val="nil"/>
              <w:left w:val="nil"/>
              <w:bottom w:val="single" w:sz="4" w:space="0" w:color="000000"/>
              <w:right w:val="single" w:sz="4" w:space="0" w:color="000000"/>
            </w:tcBorders>
            <w:shd w:val="clear" w:color="auto" w:fill="auto"/>
            <w:noWrap/>
            <w:vAlign w:val="bottom"/>
            <w:hideMark/>
          </w:tcPr>
          <w:p w14:paraId="452530FB" w14:textId="77777777" w:rsidR="005B29F0" w:rsidRPr="003F5825" w:rsidRDefault="005B29F0" w:rsidP="00B65CAA">
            <w:pPr>
              <w:rPr>
                <w:rFonts w:ascii="Calibri" w:hAnsi="Calibri" w:cs="Calibri"/>
                <w:color w:val="000000"/>
                <w:sz w:val="16"/>
                <w:szCs w:val="16"/>
                <w:lang w:eastAsia="es-BO"/>
              </w:rPr>
            </w:pPr>
            <w:r w:rsidRPr="003F5825">
              <w:rPr>
                <w:rFonts w:ascii="Calibri" w:hAnsi="Calibri" w:cs="Calibri"/>
                <w:color w:val="000000"/>
                <w:sz w:val="16"/>
                <w:szCs w:val="16"/>
                <w:lang w:eastAsia="es-BO"/>
              </w:rPr>
              <w:t>KG</w:t>
            </w:r>
          </w:p>
        </w:tc>
        <w:tc>
          <w:tcPr>
            <w:tcW w:w="1203" w:type="dxa"/>
            <w:tcBorders>
              <w:top w:val="nil"/>
              <w:left w:val="nil"/>
              <w:bottom w:val="single" w:sz="4" w:space="0" w:color="000000"/>
              <w:right w:val="single" w:sz="4" w:space="0" w:color="000000"/>
            </w:tcBorders>
            <w:shd w:val="clear" w:color="auto" w:fill="auto"/>
            <w:noWrap/>
            <w:vAlign w:val="bottom"/>
            <w:hideMark/>
          </w:tcPr>
          <w:p w14:paraId="3ED4F9AE" w14:textId="77777777" w:rsidR="005B29F0" w:rsidRPr="003F5825" w:rsidRDefault="005B29F0" w:rsidP="00B65CAA">
            <w:pPr>
              <w:jc w:val="right"/>
              <w:rPr>
                <w:rFonts w:ascii="Calibri" w:hAnsi="Calibri" w:cs="Calibri"/>
                <w:color w:val="000000"/>
                <w:sz w:val="16"/>
                <w:szCs w:val="16"/>
                <w:lang w:eastAsia="es-BO"/>
              </w:rPr>
            </w:pPr>
            <w:r w:rsidRPr="003F5825">
              <w:rPr>
                <w:rFonts w:ascii="Calibri" w:hAnsi="Calibri" w:cs="Calibri"/>
                <w:color w:val="000000"/>
                <w:sz w:val="16"/>
                <w:szCs w:val="16"/>
                <w:lang w:eastAsia="es-BO"/>
              </w:rPr>
              <w:t>1.183,58</w:t>
            </w:r>
          </w:p>
        </w:tc>
      </w:tr>
      <w:tr w:rsidR="005B29F0" w:rsidRPr="003F5825" w14:paraId="4F9F5E5E" w14:textId="77777777" w:rsidTr="00B65CAA">
        <w:trPr>
          <w:trHeight w:val="300"/>
        </w:trPr>
        <w:tc>
          <w:tcPr>
            <w:tcW w:w="358" w:type="dxa"/>
            <w:tcBorders>
              <w:top w:val="nil"/>
              <w:left w:val="single" w:sz="4" w:space="0" w:color="auto"/>
              <w:bottom w:val="single" w:sz="4" w:space="0" w:color="auto"/>
              <w:right w:val="single" w:sz="4" w:space="0" w:color="auto"/>
            </w:tcBorders>
            <w:shd w:val="clear" w:color="auto" w:fill="auto"/>
            <w:noWrap/>
            <w:vAlign w:val="bottom"/>
            <w:hideMark/>
          </w:tcPr>
          <w:p w14:paraId="17845D5D" w14:textId="77777777" w:rsidR="005B29F0" w:rsidRPr="003F5825" w:rsidRDefault="005B29F0" w:rsidP="00B65CAA">
            <w:pPr>
              <w:jc w:val="right"/>
              <w:rPr>
                <w:rFonts w:ascii="Calibri" w:hAnsi="Calibri" w:cs="Calibri"/>
                <w:color w:val="000000"/>
                <w:sz w:val="16"/>
                <w:szCs w:val="16"/>
                <w:lang w:eastAsia="es-BO"/>
              </w:rPr>
            </w:pPr>
            <w:r w:rsidRPr="003F5825">
              <w:rPr>
                <w:rFonts w:ascii="Calibri" w:hAnsi="Calibri" w:cs="Calibri"/>
                <w:color w:val="000000"/>
                <w:sz w:val="16"/>
                <w:szCs w:val="16"/>
                <w:lang w:eastAsia="es-BO"/>
              </w:rPr>
              <w:t>21</w:t>
            </w:r>
          </w:p>
        </w:tc>
        <w:tc>
          <w:tcPr>
            <w:tcW w:w="6492" w:type="dxa"/>
            <w:tcBorders>
              <w:top w:val="nil"/>
              <w:left w:val="nil"/>
              <w:bottom w:val="single" w:sz="4" w:space="0" w:color="000000"/>
              <w:right w:val="single" w:sz="4" w:space="0" w:color="000000"/>
            </w:tcBorders>
            <w:shd w:val="clear" w:color="auto" w:fill="auto"/>
            <w:noWrap/>
            <w:vAlign w:val="bottom"/>
            <w:hideMark/>
          </w:tcPr>
          <w:p w14:paraId="4BFE7135" w14:textId="77777777" w:rsidR="005B29F0" w:rsidRPr="003F5825" w:rsidRDefault="005B29F0" w:rsidP="00B65CAA">
            <w:pPr>
              <w:rPr>
                <w:rFonts w:ascii="Calibri" w:hAnsi="Calibri" w:cs="Calibri"/>
                <w:color w:val="000000"/>
                <w:sz w:val="16"/>
                <w:szCs w:val="16"/>
                <w:lang w:eastAsia="es-BO"/>
              </w:rPr>
            </w:pPr>
            <w:r w:rsidRPr="003F5825">
              <w:rPr>
                <w:rFonts w:ascii="Calibri" w:hAnsi="Calibri" w:cs="Calibri"/>
                <w:color w:val="000000"/>
                <w:sz w:val="16"/>
                <w:szCs w:val="16"/>
                <w:lang w:eastAsia="es-BO"/>
              </w:rPr>
              <w:t>CEMENTO COLA</w:t>
            </w:r>
          </w:p>
        </w:tc>
        <w:tc>
          <w:tcPr>
            <w:tcW w:w="947" w:type="dxa"/>
            <w:tcBorders>
              <w:top w:val="nil"/>
              <w:left w:val="nil"/>
              <w:bottom w:val="single" w:sz="4" w:space="0" w:color="000000"/>
              <w:right w:val="single" w:sz="4" w:space="0" w:color="000000"/>
            </w:tcBorders>
            <w:shd w:val="clear" w:color="auto" w:fill="auto"/>
            <w:noWrap/>
            <w:vAlign w:val="bottom"/>
            <w:hideMark/>
          </w:tcPr>
          <w:p w14:paraId="7B49CF79" w14:textId="77777777" w:rsidR="005B29F0" w:rsidRPr="003F5825" w:rsidRDefault="005B29F0" w:rsidP="00B65CAA">
            <w:pPr>
              <w:rPr>
                <w:rFonts w:ascii="Calibri" w:hAnsi="Calibri" w:cs="Calibri"/>
                <w:color w:val="000000"/>
                <w:sz w:val="16"/>
                <w:szCs w:val="16"/>
                <w:lang w:eastAsia="es-BO"/>
              </w:rPr>
            </w:pPr>
            <w:r w:rsidRPr="003F5825">
              <w:rPr>
                <w:rFonts w:ascii="Calibri" w:hAnsi="Calibri" w:cs="Calibri"/>
                <w:color w:val="000000"/>
                <w:sz w:val="16"/>
                <w:szCs w:val="16"/>
                <w:lang w:eastAsia="es-BO"/>
              </w:rPr>
              <w:t>KG</w:t>
            </w:r>
          </w:p>
        </w:tc>
        <w:tc>
          <w:tcPr>
            <w:tcW w:w="1203" w:type="dxa"/>
            <w:tcBorders>
              <w:top w:val="nil"/>
              <w:left w:val="nil"/>
              <w:bottom w:val="single" w:sz="4" w:space="0" w:color="000000"/>
              <w:right w:val="single" w:sz="4" w:space="0" w:color="000000"/>
            </w:tcBorders>
            <w:shd w:val="clear" w:color="auto" w:fill="auto"/>
            <w:noWrap/>
            <w:vAlign w:val="bottom"/>
            <w:hideMark/>
          </w:tcPr>
          <w:p w14:paraId="59A95143" w14:textId="77777777" w:rsidR="005B29F0" w:rsidRPr="003F5825" w:rsidRDefault="005B29F0" w:rsidP="00B65CAA">
            <w:pPr>
              <w:jc w:val="right"/>
              <w:rPr>
                <w:rFonts w:ascii="Calibri" w:hAnsi="Calibri" w:cs="Calibri"/>
                <w:color w:val="000000"/>
                <w:sz w:val="16"/>
                <w:szCs w:val="16"/>
                <w:lang w:eastAsia="es-BO"/>
              </w:rPr>
            </w:pPr>
            <w:r w:rsidRPr="003F5825">
              <w:rPr>
                <w:rFonts w:ascii="Calibri" w:hAnsi="Calibri" w:cs="Calibri"/>
                <w:color w:val="000000"/>
                <w:sz w:val="16"/>
                <w:szCs w:val="16"/>
                <w:lang w:eastAsia="es-BO"/>
              </w:rPr>
              <w:t>20.367,50</w:t>
            </w:r>
          </w:p>
        </w:tc>
      </w:tr>
      <w:tr w:rsidR="005B29F0" w:rsidRPr="003F5825" w14:paraId="3509E420" w14:textId="77777777" w:rsidTr="00B65CAA">
        <w:trPr>
          <w:trHeight w:val="300"/>
        </w:trPr>
        <w:tc>
          <w:tcPr>
            <w:tcW w:w="358" w:type="dxa"/>
            <w:tcBorders>
              <w:top w:val="nil"/>
              <w:left w:val="single" w:sz="4" w:space="0" w:color="auto"/>
              <w:bottom w:val="single" w:sz="4" w:space="0" w:color="auto"/>
              <w:right w:val="single" w:sz="4" w:space="0" w:color="auto"/>
            </w:tcBorders>
            <w:shd w:val="clear" w:color="auto" w:fill="auto"/>
            <w:noWrap/>
            <w:vAlign w:val="bottom"/>
            <w:hideMark/>
          </w:tcPr>
          <w:p w14:paraId="2FF40C9F" w14:textId="77777777" w:rsidR="005B29F0" w:rsidRPr="003F5825" w:rsidRDefault="005B29F0" w:rsidP="00B65CAA">
            <w:pPr>
              <w:jc w:val="right"/>
              <w:rPr>
                <w:rFonts w:ascii="Calibri" w:hAnsi="Calibri" w:cs="Calibri"/>
                <w:color w:val="000000"/>
                <w:sz w:val="16"/>
                <w:szCs w:val="16"/>
                <w:lang w:eastAsia="es-BO"/>
              </w:rPr>
            </w:pPr>
            <w:r w:rsidRPr="003F5825">
              <w:rPr>
                <w:rFonts w:ascii="Calibri" w:hAnsi="Calibri" w:cs="Calibri"/>
                <w:color w:val="000000"/>
                <w:sz w:val="16"/>
                <w:szCs w:val="16"/>
                <w:lang w:eastAsia="es-BO"/>
              </w:rPr>
              <w:t>22</w:t>
            </w:r>
          </w:p>
        </w:tc>
        <w:tc>
          <w:tcPr>
            <w:tcW w:w="6492" w:type="dxa"/>
            <w:tcBorders>
              <w:top w:val="nil"/>
              <w:left w:val="nil"/>
              <w:bottom w:val="single" w:sz="4" w:space="0" w:color="000000"/>
              <w:right w:val="single" w:sz="4" w:space="0" w:color="000000"/>
            </w:tcBorders>
            <w:shd w:val="clear" w:color="auto" w:fill="auto"/>
            <w:noWrap/>
            <w:vAlign w:val="bottom"/>
            <w:hideMark/>
          </w:tcPr>
          <w:p w14:paraId="40950CBF" w14:textId="77777777" w:rsidR="005B29F0" w:rsidRPr="003F5825" w:rsidRDefault="005B29F0" w:rsidP="00B65CAA">
            <w:pPr>
              <w:rPr>
                <w:rFonts w:ascii="Calibri" w:hAnsi="Calibri" w:cs="Calibri"/>
                <w:color w:val="000000"/>
                <w:sz w:val="16"/>
                <w:szCs w:val="16"/>
                <w:lang w:eastAsia="es-BO"/>
              </w:rPr>
            </w:pPr>
            <w:r w:rsidRPr="003F5825">
              <w:rPr>
                <w:rFonts w:ascii="Calibri" w:hAnsi="Calibri" w:cs="Calibri"/>
                <w:color w:val="000000"/>
                <w:sz w:val="16"/>
                <w:szCs w:val="16"/>
                <w:lang w:eastAsia="es-BO"/>
              </w:rPr>
              <w:t>CEMENTO PORTLAND</w:t>
            </w:r>
          </w:p>
        </w:tc>
        <w:tc>
          <w:tcPr>
            <w:tcW w:w="947" w:type="dxa"/>
            <w:tcBorders>
              <w:top w:val="nil"/>
              <w:left w:val="nil"/>
              <w:bottom w:val="single" w:sz="4" w:space="0" w:color="000000"/>
              <w:right w:val="single" w:sz="4" w:space="0" w:color="000000"/>
            </w:tcBorders>
            <w:shd w:val="clear" w:color="auto" w:fill="auto"/>
            <w:noWrap/>
            <w:vAlign w:val="bottom"/>
            <w:hideMark/>
          </w:tcPr>
          <w:p w14:paraId="3116E530" w14:textId="77777777" w:rsidR="005B29F0" w:rsidRPr="003F5825" w:rsidRDefault="005B29F0" w:rsidP="00B65CAA">
            <w:pPr>
              <w:rPr>
                <w:rFonts w:ascii="Calibri" w:hAnsi="Calibri" w:cs="Calibri"/>
                <w:color w:val="000000"/>
                <w:sz w:val="16"/>
                <w:szCs w:val="16"/>
                <w:lang w:eastAsia="es-BO"/>
              </w:rPr>
            </w:pPr>
            <w:r w:rsidRPr="003F5825">
              <w:rPr>
                <w:rFonts w:ascii="Calibri" w:hAnsi="Calibri" w:cs="Calibri"/>
                <w:color w:val="000000"/>
                <w:sz w:val="16"/>
                <w:szCs w:val="16"/>
                <w:lang w:eastAsia="es-BO"/>
              </w:rPr>
              <w:t>BL</w:t>
            </w:r>
          </w:p>
        </w:tc>
        <w:tc>
          <w:tcPr>
            <w:tcW w:w="1203" w:type="dxa"/>
            <w:tcBorders>
              <w:top w:val="nil"/>
              <w:left w:val="nil"/>
              <w:bottom w:val="single" w:sz="4" w:space="0" w:color="000000"/>
              <w:right w:val="single" w:sz="4" w:space="0" w:color="000000"/>
            </w:tcBorders>
            <w:shd w:val="clear" w:color="auto" w:fill="auto"/>
            <w:noWrap/>
            <w:vAlign w:val="bottom"/>
            <w:hideMark/>
          </w:tcPr>
          <w:p w14:paraId="56632832" w14:textId="77777777" w:rsidR="005B29F0" w:rsidRPr="003F5825" w:rsidRDefault="005B29F0" w:rsidP="00B65CAA">
            <w:pPr>
              <w:jc w:val="right"/>
              <w:rPr>
                <w:rFonts w:ascii="Calibri" w:hAnsi="Calibri" w:cs="Calibri"/>
                <w:color w:val="000000"/>
                <w:sz w:val="16"/>
                <w:szCs w:val="16"/>
                <w:lang w:eastAsia="es-BO"/>
              </w:rPr>
            </w:pPr>
            <w:r w:rsidRPr="003F5825">
              <w:rPr>
                <w:rFonts w:ascii="Calibri" w:hAnsi="Calibri" w:cs="Calibri"/>
                <w:color w:val="000000"/>
                <w:sz w:val="16"/>
                <w:szCs w:val="16"/>
                <w:lang w:eastAsia="es-BO"/>
              </w:rPr>
              <w:t>5.664,10</w:t>
            </w:r>
          </w:p>
        </w:tc>
      </w:tr>
      <w:tr w:rsidR="005B29F0" w:rsidRPr="003F5825" w14:paraId="47A771EF" w14:textId="77777777" w:rsidTr="00B65CAA">
        <w:trPr>
          <w:trHeight w:val="300"/>
        </w:trPr>
        <w:tc>
          <w:tcPr>
            <w:tcW w:w="358" w:type="dxa"/>
            <w:tcBorders>
              <w:top w:val="nil"/>
              <w:left w:val="single" w:sz="4" w:space="0" w:color="auto"/>
              <w:bottom w:val="single" w:sz="4" w:space="0" w:color="auto"/>
              <w:right w:val="single" w:sz="4" w:space="0" w:color="auto"/>
            </w:tcBorders>
            <w:shd w:val="clear" w:color="auto" w:fill="auto"/>
            <w:noWrap/>
            <w:vAlign w:val="bottom"/>
            <w:hideMark/>
          </w:tcPr>
          <w:p w14:paraId="578170EC" w14:textId="77777777" w:rsidR="005B29F0" w:rsidRPr="003F5825" w:rsidRDefault="005B29F0" w:rsidP="00B65CAA">
            <w:pPr>
              <w:jc w:val="right"/>
              <w:rPr>
                <w:rFonts w:ascii="Calibri" w:hAnsi="Calibri" w:cs="Calibri"/>
                <w:color w:val="000000"/>
                <w:sz w:val="16"/>
                <w:szCs w:val="16"/>
                <w:lang w:eastAsia="es-BO"/>
              </w:rPr>
            </w:pPr>
            <w:r w:rsidRPr="003F5825">
              <w:rPr>
                <w:rFonts w:ascii="Calibri" w:hAnsi="Calibri" w:cs="Calibri"/>
                <w:color w:val="000000"/>
                <w:sz w:val="16"/>
                <w:szCs w:val="16"/>
                <w:lang w:eastAsia="es-BO"/>
              </w:rPr>
              <w:t>23</w:t>
            </w:r>
          </w:p>
        </w:tc>
        <w:tc>
          <w:tcPr>
            <w:tcW w:w="6492" w:type="dxa"/>
            <w:tcBorders>
              <w:top w:val="nil"/>
              <w:left w:val="nil"/>
              <w:bottom w:val="single" w:sz="4" w:space="0" w:color="000000"/>
              <w:right w:val="single" w:sz="4" w:space="0" w:color="000000"/>
            </w:tcBorders>
            <w:shd w:val="clear" w:color="auto" w:fill="auto"/>
            <w:noWrap/>
            <w:vAlign w:val="bottom"/>
            <w:hideMark/>
          </w:tcPr>
          <w:p w14:paraId="1BD5EAA6" w14:textId="77777777" w:rsidR="005B29F0" w:rsidRPr="003F5825" w:rsidRDefault="005B29F0" w:rsidP="00B65CAA">
            <w:pPr>
              <w:rPr>
                <w:rFonts w:ascii="Calibri" w:hAnsi="Calibri" w:cs="Calibri"/>
                <w:color w:val="000000"/>
                <w:sz w:val="16"/>
                <w:szCs w:val="16"/>
                <w:lang w:eastAsia="es-BO"/>
              </w:rPr>
            </w:pPr>
            <w:r w:rsidRPr="003F5825">
              <w:rPr>
                <w:rFonts w:ascii="Calibri" w:hAnsi="Calibri" w:cs="Calibri"/>
                <w:color w:val="000000"/>
                <w:sz w:val="16"/>
                <w:szCs w:val="16"/>
                <w:lang w:eastAsia="es-BO"/>
              </w:rPr>
              <w:t>CERÁMICA NACIONAL</w:t>
            </w:r>
          </w:p>
        </w:tc>
        <w:tc>
          <w:tcPr>
            <w:tcW w:w="947" w:type="dxa"/>
            <w:tcBorders>
              <w:top w:val="nil"/>
              <w:left w:val="nil"/>
              <w:bottom w:val="single" w:sz="4" w:space="0" w:color="000000"/>
              <w:right w:val="single" w:sz="4" w:space="0" w:color="000000"/>
            </w:tcBorders>
            <w:shd w:val="clear" w:color="auto" w:fill="auto"/>
            <w:noWrap/>
            <w:vAlign w:val="bottom"/>
            <w:hideMark/>
          </w:tcPr>
          <w:p w14:paraId="78979EC5" w14:textId="77777777" w:rsidR="005B29F0" w:rsidRPr="003F5825" w:rsidRDefault="005B29F0" w:rsidP="00B65CAA">
            <w:pPr>
              <w:rPr>
                <w:rFonts w:ascii="Calibri" w:hAnsi="Calibri" w:cs="Calibri"/>
                <w:color w:val="000000"/>
                <w:sz w:val="16"/>
                <w:szCs w:val="16"/>
                <w:lang w:eastAsia="es-BO"/>
              </w:rPr>
            </w:pPr>
            <w:r w:rsidRPr="003F5825">
              <w:rPr>
                <w:rFonts w:ascii="Calibri" w:hAnsi="Calibri" w:cs="Calibri"/>
                <w:color w:val="000000"/>
                <w:sz w:val="16"/>
                <w:szCs w:val="16"/>
                <w:lang w:eastAsia="es-BO"/>
              </w:rPr>
              <w:t>M2</w:t>
            </w:r>
          </w:p>
        </w:tc>
        <w:tc>
          <w:tcPr>
            <w:tcW w:w="1203" w:type="dxa"/>
            <w:tcBorders>
              <w:top w:val="nil"/>
              <w:left w:val="nil"/>
              <w:bottom w:val="single" w:sz="4" w:space="0" w:color="000000"/>
              <w:right w:val="single" w:sz="4" w:space="0" w:color="000000"/>
            </w:tcBorders>
            <w:shd w:val="clear" w:color="auto" w:fill="auto"/>
            <w:noWrap/>
            <w:vAlign w:val="bottom"/>
            <w:hideMark/>
          </w:tcPr>
          <w:p w14:paraId="6BB2DBCF" w14:textId="77777777" w:rsidR="005B29F0" w:rsidRPr="003F5825" w:rsidRDefault="005B29F0" w:rsidP="00B65CAA">
            <w:pPr>
              <w:jc w:val="right"/>
              <w:rPr>
                <w:rFonts w:ascii="Calibri" w:hAnsi="Calibri" w:cs="Calibri"/>
                <w:color w:val="000000"/>
                <w:sz w:val="16"/>
                <w:szCs w:val="16"/>
                <w:lang w:eastAsia="es-BO"/>
              </w:rPr>
            </w:pPr>
            <w:r w:rsidRPr="003F5825">
              <w:rPr>
                <w:rFonts w:ascii="Calibri" w:hAnsi="Calibri" w:cs="Calibri"/>
                <w:color w:val="000000"/>
                <w:sz w:val="16"/>
                <w:szCs w:val="16"/>
                <w:lang w:eastAsia="es-BO"/>
              </w:rPr>
              <w:t>3.709,31</w:t>
            </w:r>
          </w:p>
        </w:tc>
      </w:tr>
      <w:tr w:rsidR="005B29F0" w:rsidRPr="003F5825" w14:paraId="14EB6E8D" w14:textId="77777777" w:rsidTr="00B65CAA">
        <w:trPr>
          <w:trHeight w:val="300"/>
        </w:trPr>
        <w:tc>
          <w:tcPr>
            <w:tcW w:w="358" w:type="dxa"/>
            <w:tcBorders>
              <w:top w:val="nil"/>
              <w:left w:val="single" w:sz="4" w:space="0" w:color="auto"/>
              <w:bottom w:val="single" w:sz="4" w:space="0" w:color="auto"/>
              <w:right w:val="single" w:sz="4" w:space="0" w:color="auto"/>
            </w:tcBorders>
            <w:shd w:val="clear" w:color="auto" w:fill="auto"/>
            <w:noWrap/>
            <w:vAlign w:val="bottom"/>
            <w:hideMark/>
          </w:tcPr>
          <w:p w14:paraId="7DCAC0A7" w14:textId="77777777" w:rsidR="005B29F0" w:rsidRPr="003F5825" w:rsidRDefault="005B29F0" w:rsidP="00B65CAA">
            <w:pPr>
              <w:jc w:val="right"/>
              <w:rPr>
                <w:rFonts w:ascii="Calibri" w:hAnsi="Calibri" w:cs="Calibri"/>
                <w:color w:val="000000"/>
                <w:sz w:val="16"/>
                <w:szCs w:val="16"/>
                <w:lang w:eastAsia="es-BO"/>
              </w:rPr>
            </w:pPr>
            <w:r w:rsidRPr="003F5825">
              <w:rPr>
                <w:rFonts w:ascii="Calibri" w:hAnsi="Calibri" w:cs="Calibri"/>
                <w:color w:val="000000"/>
                <w:sz w:val="16"/>
                <w:szCs w:val="16"/>
                <w:lang w:eastAsia="es-BO"/>
              </w:rPr>
              <w:t>24</w:t>
            </w:r>
          </w:p>
        </w:tc>
        <w:tc>
          <w:tcPr>
            <w:tcW w:w="6492" w:type="dxa"/>
            <w:tcBorders>
              <w:top w:val="nil"/>
              <w:left w:val="nil"/>
              <w:bottom w:val="single" w:sz="4" w:space="0" w:color="000000"/>
              <w:right w:val="single" w:sz="4" w:space="0" w:color="000000"/>
            </w:tcBorders>
            <w:shd w:val="clear" w:color="auto" w:fill="auto"/>
            <w:noWrap/>
            <w:vAlign w:val="bottom"/>
            <w:hideMark/>
          </w:tcPr>
          <w:p w14:paraId="664DB6E9" w14:textId="77777777" w:rsidR="005B29F0" w:rsidRPr="003F5825" w:rsidRDefault="005B29F0" w:rsidP="00B65CAA">
            <w:pPr>
              <w:rPr>
                <w:rFonts w:ascii="Calibri" w:hAnsi="Calibri" w:cs="Calibri"/>
                <w:color w:val="000000"/>
                <w:sz w:val="16"/>
                <w:szCs w:val="16"/>
                <w:lang w:eastAsia="es-BO"/>
              </w:rPr>
            </w:pPr>
            <w:r w:rsidRPr="003F5825">
              <w:rPr>
                <w:rFonts w:ascii="Calibri" w:hAnsi="Calibri" w:cs="Calibri"/>
                <w:color w:val="000000"/>
                <w:sz w:val="16"/>
                <w:szCs w:val="16"/>
                <w:lang w:eastAsia="es-BO"/>
              </w:rPr>
              <w:t>CERÁMICA NACIONAL TIPO PORCELANATO (60X60)</w:t>
            </w:r>
          </w:p>
        </w:tc>
        <w:tc>
          <w:tcPr>
            <w:tcW w:w="947" w:type="dxa"/>
            <w:tcBorders>
              <w:top w:val="nil"/>
              <w:left w:val="nil"/>
              <w:bottom w:val="single" w:sz="4" w:space="0" w:color="000000"/>
              <w:right w:val="single" w:sz="4" w:space="0" w:color="000000"/>
            </w:tcBorders>
            <w:shd w:val="clear" w:color="auto" w:fill="auto"/>
            <w:noWrap/>
            <w:vAlign w:val="bottom"/>
            <w:hideMark/>
          </w:tcPr>
          <w:p w14:paraId="4E6EE661" w14:textId="77777777" w:rsidR="005B29F0" w:rsidRPr="003F5825" w:rsidRDefault="005B29F0" w:rsidP="00B65CAA">
            <w:pPr>
              <w:rPr>
                <w:rFonts w:ascii="Calibri" w:hAnsi="Calibri" w:cs="Calibri"/>
                <w:color w:val="000000"/>
                <w:sz w:val="16"/>
                <w:szCs w:val="16"/>
                <w:lang w:eastAsia="es-BO"/>
              </w:rPr>
            </w:pPr>
            <w:r w:rsidRPr="003F5825">
              <w:rPr>
                <w:rFonts w:ascii="Calibri" w:hAnsi="Calibri" w:cs="Calibri"/>
                <w:color w:val="000000"/>
                <w:sz w:val="16"/>
                <w:szCs w:val="16"/>
                <w:lang w:eastAsia="es-BO"/>
              </w:rPr>
              <w:t>M2</w:t>
            </w:r>
          </w:p>
        </w:tc>
        <w:tc>
          <w:tcPr>
            <w:tcW w:w="1203" w:type="dxa"/>
            <w:tcBorders>
              <w:top w:val="nil"/>
              <w:left w:val="nil"/>
              <w:bottom w:val="single" w:sz="4" w:space="0" w:color="000000"/>
              <w:right w:val="single" w:sz="4" w:space="0" w:color="000000"/>
            </w:tcBorders>
            <w:shd w:val="clear" w:color="auto" w:fill="auto"/>
            <w:noWrap/>
            <w:vAlign w:val="bottom"/>
            <w:hideMark/>
          </w:tcPr>
          <w:p w14:paraId="0F88F9FF" w14:textId="77777777" w:rsidR="005B29F0" w:rsidRPr="003F5825" w:rsidRDefault="005B29F0" w:rsidP="00B65CAA">
            <w:pPr>
              <w:jc w:val="right"/>
              <w:rPr>
                <w:rFonts w:ascii="Calibri" w:hAnsi="Calibri" w:cs="Calibri"/>
                <w:color w:val="000000"/>
                <w:sz w:val="16"/>
                <w:szCs w:val="16"/>
                <w:lang w:eastAsia="es-BO"/>
              </w:rPr>
            </w:pPr>
            <w:r w:rsidRPr="003F5825">
              <w:rPr>
                <w:rFonts w:ascii="Calibri" w:hAnsi="Calibri" w:cs="Calibri"/>
                <w:color w:val="000000"/>
                <w:sz w:val="16"/>
                <w:szCs w:val="16"/>
                <w:lang w:eastAsia="es-BO"/>
              </w:rPr>
              <w:t>99,99</w:t>
            </w:r>
          </w:p>
        </w:tc>
      </w:tr>
      <w:tr w:rsidR="005B29F0" w:rsidRPr="003F5825" w14:paraId="5A1C2594" w14:textId="77777777" w:rsidTr="00B65CAA">
        <w:trPr>
          <w:trHeight w:val="300"/>
        </w:trPr>
        <w:tc>
          <w:tcPr>
            <w:tcW w:w="358" w:type="dxa"/>
            <w:tcBorders>
              <w:top w:val="nil"/>
              <w:left w:val="single" w:sz="4" w:space="0" w:color="auto"/>
              <w:bottom w:val="single" w:sz="4" w:space="0" w:color="auto"/>
              <w:right w:val="single" w:sz="4" w:space="0" w:color="auto"/>
            </w:tcBorders>
            <w:shd w:val="clear" w:color="auto" w:fill="auto"/>
            <w:noWrap/>
            <w:vAlign w:val="bottom"/>
            <w:hideMark/>
          </w:tcPr>
          <w:p w14:paraId="26FCD291" w14:textId="77777777" w:rsidR="005B29F0" w:rsidRPr="003F5825" w:rsidRDefault="005B29F0" w:rsidP="00B65CAA">
            <w:pPr>
              <w:jc w:val="right"/>
              <w:rPr>
                <w:rFonts w:ascii="Calibri" w:hAnsi="Calibri" w:cs="Calibri"/>
                <w:color w:val="000000"/>
                <w:sz w:val="16"/>
                <w:szCs w:val="16"/>
                <w:lang w:eastAsia="es-BO"/>
              </w:rPr>
            </w:pPr>
            <w:r w:rsidRPr="003F5825">
              <w:rPr>
                <w:rFonts w:ascii="Calibri" w:hAnsi="Calibri" w:cs="Calibri"/>
                <w:color w:val="000000"/>
                <w:sz w:val="16"/>
                <w:szCs w:val="16"/>
                <w:lang w:eastAsia="es-BO"/>
              </w:rPr>
              <w:lastRenderedPageBreak/>
              <w:t>25</w:t>
            </w:r>
          </w:p>
        </w:tc>
        <w:tc>
          <w:tcPr>
            <w:tcW w:w="6492" w:type="dxa"/>
            <w:tcBorders>
              <w:top w:val="nil"/>
              <w:left w:val="nil"/>
              <w:bottom w:val="single" w:sz="4" w:space="0" w:color="000000"/>
              <w:right w:val="single" w:sz="4" w:space="0" w:color="000000"/>
            </w:tcBorders>
            <w:shd w:val="clear" w:color="auto" w:fill="auto"/>
            <w:noWrap/>
            <w:vAlign w:val="bottom"/>
            <w:hideMark/>
          </w:tcPr>
          <w:p w14:paraId="4C26D91F" w14:textId="77777777" w:rsidR="005B29F0" w:rsidRPr="003F5825" w:rsidRDefault="005B29F0" w:rsidP="00B65CAA">
            <w:pPr>
              <w:rPr>
                <w:rFonts w:ascii="Calibri" w:hAnsi="Calibri" w:cs="Calibri"/>
                <w:color w:val="000000"/>
                <w:sz w:val="16"/>
                <w:szCs w:val="16"/>
                <w:lang w:eastAsia="es-BO"/>
              </w:rPr>
            </w:pPr>
            <w:r w:rsidRPr="003F5825">
              <w:rPr>
                <w:rFonts w:ascii="Calibri" w:hAnsi="Calibri" w:cs="Calibri"/>
                <w:color w:val="000000"/>
                <w:sz w:val="16"/>
                <w:szCs w:val="16"/>
                <w:lang w:eastAsia="es-BO"/>
              </w:rPr>
              <w:t>CHAPA EXTERIOR</w:t>
            </w:r>
          </w:p>
        </w:tc>
        <w:tc>
          <w:tcPr>
            <w:tcW w:w="947" w:type="dxa"/>
            <w:tcBorders>
              <w:top w:val="nil"/>
              <w:left w:val="nil"/>
              <w:bottom w:val="single" w:sz="4" w:space="0" w:color="000000"/>
              <w:right w:val="single" w:sz="4" w:space="0" w:color="000000"/>
            </w:tcBorders>
            <w:shd w:val="clear" w:color="auto" w:fill="auto"/>
            <w:noWrap/>
            <w:vAlign w:val="bottom"/>
            <w:hideMark/>
          </w:tcPr>
          <w:p w14:paraId="096448F1" w14:textId="77777777" w:rsidR="005B29F0" w:rsidRPr="003F5825" w:rsidRDefault="005B29F0" w:rsidP="00B65CAA">
            <w:pPr>
              <w:rPr>
                <w:rFonts w:ascii="Calibri" w:hAnsi="Calibri" w:cs="Calibri"/>
                <w:color w:val="000000"/>
                <w:sz w:val="16"/>
                <w:szCs w:val="16"/>
                <w:lang w:eastAsia="es-BO"/>
              </w:rPr>
            </w:pPr>
            <w:r w:rsidRPr="003F5825">
              <w:rPr>
                <w:rFonts w:ascii="Calibri" w:hAnsi="Calibri" w:cs="Calibri"/>
                <w:color w:val="000000"/>
                <w:sz w:val="16"/>
                <w:szCs w:val="16"/>
                <w:lang w:eastAsia="es-BO"/>
              </w:rPr>
              <w:t>PZA</w:t>
            </w:r>
          </w:p>
        </w:tc>
        <w:tc>
          <w:tcPr>
            <w:tcW w:w="1203" w:type="dxa"/>
            <w:tcBorders>
              <w:top w:val="nil"/>
              <w:left w:val="nil"/>
              <w:bottom w:val="single" w:sz="4" w:space="0" w:color="000000"/>
              <w:right w:val="single" w:sz="4" w:space="0" w:color="000000"/>
            </w:tcBorders>
            <w:shd w:val="clear" w:color="auto" w:fill="auto"/>
            <w:noWrap/>
            <w:vAlign w:val="bottom"/>
            <w:hideMark/>
          </w:tcPr>
          <w:p w14:paraId="674EEE62" w14:textId="77777777" w:rsidR="005B29F0" w:rsidRPr="003F5825" w:rsidRDefault="005B29F0" w:rsidP="00B65CAA">
            <w:pPr>
              <w:jc w:val="right"/>
              <w:rPr>
                <w:rFonts w:ascii="Calibri" w:hAnsi="Calibri" w:cs="Calibri"/>
                <w:color w:val="000000"/>
                <w:sz w:val="16"/>
                <w:szCs w:val="16"/>
                <w:lang w:eastAsia="es-BO"/>
              </w:rPr>
            </w:pPr>
            <w:r w:rsidRPr="003F5825">
              <w:rPr>
                <w:rFonts w:ascii="Calibri" w:hAnsi="Calibri" w:cs="Calibri"/>
                <w:color w:val="000000"/>
                <w:sz w:val="16"/>
                <w:szCs w:val="16"/>
                <w:lang w:eastAsia="es-BO"/>
              </w:rPr>
              <w:t>45,00</w:t>
            </w:r>
          </w:p>
        </w:tc>
      </w:tr>
      <w:tr w:rsidR="005B29F0" w:rsidRPr="003F5825" w14:paraId="1BFF7400" w14:textId="77777777" w:rsidTr="00B65CAA">
        <w:trPr>
          <w:trHeight w:val="300"/>
        </w:trPr>
        <w:tc>
          <w:tcPr>
            <w:tcW w:w="358" w:type="dxa"/>
            <w:tcBorders>
              <w:top w:val="nil"/>
              <w:left w:val="single" w:sz="4" w:space="0" w:color="auto"/>
              <w:bottom w:val="single" w:sz="4" w:space="0" w:color="auto"/>
              <w:right w:val="single" w:sz="4" w:space="0" w:color="auto"/>
            </w:tcBorders>
            <w:shd w:val="clear" w:color="auto" w:fill="auto"/>
            <w:noWrap/>
            <w:vAlign w:val="bottom"/>
            <w:hideMark/>
          </w:tcPr>
          <w:p w14:paraId="04DA81E6" w14:textId="77777777" w:rsidR="005B29F0" w:rsidRPr="003F5825" w:rsidRDefault="005B29F0" w:rsidP="00B65CAA">
            <w:pPr>
              <w:jc w:val="right"/>
              <w:rPr>
                <w:rFonts w:ascii="Calibri" w:hAnsi="Calibri" w:cs="Calibri"/>
                <w:color w:val="000000"/>
                <w:sz w:val="16"/>
                <w:szCs w:val="16"/>
                <w:lang w:eastAsia="es-BO"/>
              </w:rPr>
            </w:pPr>
            <w:r w:rsidRPr="003F5825">
              <w:rPr>
                <w:rFonts w:ascii="Calibri" w:hAnsi="Calibri" w:cs="Calibri"/>
                <w:color w:val="000000"/>
                <w:sz w:val="16"/>
                <w:szCs w:val="16"/>
                <w:lang w:eastAsia="es-BO"/>
              </w:rPr>
              <w:t>26</w:t>
            </w:r>
          </w:p>
        </w:tc>
        <w:tc>
          <w:tcPr>
            <w:tcW w:w="6492" w:type="dxa"/>
            <w:tcBorders>
              <w:top w:val="nil"/>
              <w:left w:val="nil"/>
              <w:bottom w:val="single" w:sz="4" w:space="0" w:color="000000"/>
              <w:right w:val="single" w:sz="4" w:space="0" w:color="000000"/>
            </w:tcBorders>
            <w:shd w:val="clear" w:color="auto" w:fill="auto"/>
            <w:noWrap/>
            <w:vAlign w:val="bottom"/>
            <w:hideMark/>
          </w:tcPr>
          <w:p w14:paraId="4DB613F2" w14:textId="77777777" w:rsidR="005B29F0" w:rsidRPr="003F5825" w:rsidRDefault="005B29F0" w:rsidP="00B65CAA">
            <w:pPr>
              <w:rPr>
                <w:rFonts w:ascii="Calibri" w:hAnsi="Calibri" w:cs="Calibri"/>
                <w:color w:val="000000"/>
                <w:sz w:val="16"/>
                <w:szCs w:val="16"/>
                <w:lang w:eastAsia="es-BO"/>
              </w:rPr>
            </w:pPr>
            <w:r w:rsidRPr="003F5825">
              <w:rPr>
                <w:rFonts w:ascii="Calibri" w:hAnsi="Calibri" w:cs="Calibri"/>
                <w:color w:val="000000"/>
                <w:sz w:val="16"/>
                <w:szCs w:val="16"/>
                <w:lang w:eastAsia="es-BO"/>
              </w:rPr>
              <w:t>CHAPA INTERIOR</w:t>
            </w:r>
          </w:p>
        </w:tc>
        <w:tc>
          <w:tcPr>
            <w:tcW w:w="947" w:type="dxa"/>
            <w:tcBorders>
              <w:top w:val="nil"/>
              <w:left w:val="nil"/>
              <w:bottom w:val="single" w:sz="4" w:space="0" w:color="000000"/>
              <w:right w:val="single" w:sz="4" w:space="0" w:color="000000"/>
            </w:tcBorders>
            <w:shd w:val="clear" w:color="auto" w:fill="auto"/>
            <w:noWrap/>
            <w:vAlign w:val="bottom"/>
            <w:hideMark/>
          </w:tcPr>
          <w:p w14:paraId="5D27F804" w14:textId="77777777" w:rsidR="005B29F0" w:rsidRPr="003F5825" w:rsidRDefault="005B29F0" w:rsidP="00B65CAA">
            <w:pPr>
              <w:rPr>
                <w:rFonts w:ascii="Calibri" w:hAnsi="Calibri" w:cs="Calibri"/>
                <w:color w:val="000000"/>
                <w:sz w:val="16"/>
                <w:szCs w:val="16"/>
                <w:lang w:eastAsia="es-BO"/>
              </w:rPr>
            </w:pPr>
            <w:r w:rsidRPr="003F5825">
              <w:rPr>
                <w:rFonts w:ascii="Calibri" w:hAnsi="Calibri" w:cs="Calibri"/>
                <w:color w:val="000000"/>
                <w:sz w:val="16"/>
                <w:szCs w:val="16"/>
                <w:lang w:eastAsia="es-BO"/>
              </w:rPr>
              <w:t>PZA</w:t>
            </w:r>
          </w:p>
        </w:tc>
        <w:tc>
          <w:tcPr>
            <w:tcW w:w="1203" w:type="dxa"/>
            <w:tcBorders>
              <w:top w:val="nil"/>
              <w:left w:val="nil"/>
              <w:bottom w:val="single" w:sz="4" w:space="0" w:color="000000"/>
              <w:right w:val="single" w:sz="4" w:space="0" w:color="000000"/>
            </w:tcBorders>
            <w:shd w:val="clear" w:color="auto" w:fill="auto"/>
            <w:noWrap/>
            <w:vAlign w:val="bottom"/>
            <w:hideMark/>
          </w:tcPr>
          <w:p w14:paraId="616287C5" w14:textId="77777777" w:rsidR="005B29F0" w:rsidRPr="003F5825" w:rsidRDefault="005B29F0" w:rsidP="00B65CAA">
            <w:pPr>
              <w:jc w:val="right"/>
              <w:rPr>
                <w:rFonts w:ascii="Calibri" w:hAnsi="Calibri" w:cs="Calibri"/>
                <w:color w:val="000000"/>
                <w:sz w:val="16"/>
                <w:szCs w:val="16"/>
                <w:lang w:eastAsia="es-BO"/>
              </w:rPr>
            </w:pPr>
            <w:r w:rsidRPr="003F5825">
              <w:rPr>
                <w:rFonts w:ascii="Calibri" w:hAnsi="Calibri" w:cs="Calibri"/>
                <w:color w:val="000000"/>
                <w:sz w:val="16"/>
                <w:szCs w:val="16"/>
                <w:lang w:eastAsia="es-BO"/>
              </w:rPr>
              <w:t>180,00</w:t>
            </w:r>
          </w:p>
        </w:tc>
      </w:tr>
      <w:tr w:rsidR="005B29F0" w:rsidRPr="003F5825" w14:paraId="48C74B4F" w14:textId="77777777" w:rsidTr="00B65CAA">
        <w:trPr>
          <w:trHeight w:val="300"/>
        </w:trPr>
        <w:tc>
          <w:tcPr>
            <w:tcW w:w="358" w:type="dxa"/>
            <w:tcBorders>
              <w:top w:val="nil"/>
              <w:left w:val="single" w:sz="4" w:space="0" w:color="auto"/>
              <w:bottom w:val="single" w:sz="4" w:space="0" w:color="auto"/>
              <w:right w:val="single" w:sz="4" w:space="0" w:color="auto"/>
            </w:tcBorders>
            <w:shd w:val="clear" w:color="auto" w:fill="auto"/>
            <w:noWrap/>
            <w:vAlign w:val="bottom"/>
            <w:hideMark/>
          </w:tcPr>
          <w:p w14:paraId="3211D8E7" w14:textId="77777777" w:rsidR="005B29F0" w:rsidRPr="003F5825" w:rsidRDefault="005B29F0" w:rsidP="00B65CAA">
            <w:pPr>
              <w:jc w:val="right"/>
              <w:rPr>
                <w:rFonts w:ascii="Calibri" w:hAnsi="Calibri" w:cs="Calibri"/>
                <w:color w:val="000000"/>
                <w:sz w:val="16"/>
                <w:szCs w:val="16"/>
                <w:lang w:eastAsia="es-BO"/>
              </w:rPr>
            </w:pPr>
            <w:r w:rsidRPr="003F5825">
              <w:rPr>
                <w:rFonts w:ascii="Calibri" w:hAnsi="Calibri" w:cs="Calibri"/>
                <w:color w:val="000000"/>
                <w:sz w:val="16"/>
                <w:szCs w:val="16"/>
                <w:lang w:eastAsia="es-BO"/>
              </w:rPr>
              <w:t>27</w:t>
            </w:r>
          </w:p>
        </w:tc>
        <w:tc>
          <w:tcPr>
            <w:tcW w:w="6492" w:type="dxa"/>
            <w:tcBorders>
              <w:top w:val="nil"/>
              <w:left w:val="nil"/>
              <w:bottom w:val="single" w:sz="4" w:space="0" w:color="000000"/>
              <w:right w:val="single" w:sz="4" w:space="0" w:color="000000"/>
            </w:tcBorders>
            <w:shd w:val="clear" w:color="auto" w:fill="auto"/>
            <w:noWrap/>
            <w:vAlign w:val="bottom"/>
            <w:hideMark/>
          </w:tcPr>
          <w:p w14:paraId="71BAD288" w14:textId="77777777" w:rsidR="005B29F0" w:rsidRPr="003F5825" w:rsidRDefault="005B29F0" w:rsidP="00B65CAA">
            <w:pPr>
              <w:rPr>
                <w:rFonts w:ascii="Calibri" w:hAnsi="Calibri" w:cs="Calibri"/>
                <w:color w:val="000000"/>
                <w:sz w:val="16"/>
                <w:szCs w:val="16"/>
                <w:lang w:eastAsia="es-BO"/>
              </w:rPr>
            </w:pPr>
            <w:r w:rsidRPr="003F5825">
              <w:rPr>
                <w:rFonts w:ascii="Calibri" w:hAnsi="Calibri" w:cs="Calibri"/>
                <w:color w:val="000000"/>
                <w:sz w:val="16"/>
                <w:szCs w:val="16"/>
                <w:lang w:eastAsia="es-BO"/>
              </w:rPr>
              <w:t>CHICOTILLO</w:t>
            </w:r>
          </w:p>
        </w:tc>
        <w:tc>
          <w:tcPr>
            <w:tcW w:w="947" w:type="dxa"/>
            <w:tcBorders>
              <w:top w:val="nil"/>
              <w:left w:val="nil"/>
              <w:bottom w:val="single" w:sz="4" w:space="0" w:color="000000"/>
              <w:right w:val="single" w:sz="4" w:space="0" w:color="000000"/>
            </w:tcBorders>
            <w:shd w:val="clear" w:color="auto" w:fill="auto"/>
            <w:noWrap/>
            <w:vAlign w:val="bottom"/>
            <w:hideMark/>
          </w:tcPr>
          <w:p w14:paraId="272BA996" w14:textId="77777777" w:rsidR="005B29F0" w:rsidRPr="003F5825" w:rsidRDefault="005B29F0" w:rsidP="00B65CAA">
            <w:pPr>
              <w:rPr>
                <w:rFonts w:ascii="Calibri" w:hAnsi="Calibri" w:cs="Calibri"/>
                <w:color w:val="000000"/>
                <w:sz w:val="16"/>
                <w:szCs w:val="16"/>
                <w:lang w:eastAsia="es-BO"/>
              </w:rPr>
            </w:pPr>
            <w:r w:rsidRPr="003F5825">
              <w:rPr>
                <w:rFonts w:ascii="Calibri" w:hAnsi="Calibri" w:cs="Calibri"/>
                <w:color w:val="000000"/>
                <w:sz w:val="16"/>
                <w:szCs w:val="16"/>
                <w:lang w:eastAsia="es-BO"/>
              </w:rPr>
              <w:t>PZA</w:t>
            </w:r>
          </w:p>
        </w:tc>
        <w:tc>
          <w:tcPr>
            <w:tcW w:w="1203" w:type="dxa"/>
            <w:tcBorders>
              <w:top w:val="nil"/>
              <w:left w:val="nil"/>
              <w:bottom w:val="single" w:sz="4" w:space="0" w:color="000000"/>
              <w:right w:val="single" w:sz="4" w:space="0" w:color="000000"/>
            </w:tcBorders>
            <w:shd w:val="clear" w:color="auto" w:fill="auto"/>
            <w:noWrap/>
            <w:vAlign w:val="bottom"/>
            <w:hideMark/>
          </w:tcPr>
          <w:p w14:paraId="5115B4D6" w14:textId="77777777" w:rsidR="005B29F0" w:rsidRPr="003F5825" w:rsidRDefault="005B29F0" w:rsidP="00B65CAA">
            <w:pPr>
              <w:jc w:val="right"/>
              <w:rPr>
                <w:rFonts w:ascii="Calibri" w:hAnsi="Calibri" w:cs="Calibri"/>
                <w:color w:val="000000"/>
                <w:sz w:val="16"/>
                <w:szCs w:val="16"/>
                <w:lang w:eastAsia="es-BO"/>
              </w:rPr>
            </w:pPr>
            <w:r w:rsidRPr="003F5825">
              <w:rPr>
                <w:rFonts w:ascii="Calibri" w:hAnsi="Calibri" w:cs="Calibri"/>
                <w:color w:val="000000"/>
                <w:sz w:val="16"/>
                <w:szCs w:val="16"/>
                <w:lang w:eastAsia="es-BO"/>
              </w:rPr>
              <w:t>90,00</w:t>
            </w:r>
          </w:p>
        </w:tc>
      </w:tr>
      <w:tr w:rsidR="005B29F0" w:rsidRPr="003F5825" w14:paraId="69D32847" w14:textId="77777777" w:rsidTr="00B65CAA">
        <w:trPr>
          <w:trHeight w:val="300"/>
        </w:trPr>
        <w:tc>
          <w:tcPr>
            <w:tcW w:w="358" w:type="dxa"/>
            <w:tcBorders>
              <w:top w:val="nil"/>
              <w:left w:val="single" w:sz="4" w:space="0" w:color="auto"/>
              <w:bottom w:val="single" w:sz="4" w:space="0" w:color="auto"/>
              <w:right w:val="single" w:sz="4" w:space="0" w:color="auto"/>
            </w:tcBorders>
            <w:shd w:val="clear" w:color="auto" w:fill="auto"/>
            <w:noWrap/>
            <w:vAlign w:val="bottom"/>
            <w:hideMark/>
          </w:tcPr>
          <w:p w14:paraId="20A1002D" w14:textId="77777777" w:rsidR="005B29F0" w:rsidRPr="003F5825" w:rsidRDefault="005B29F0" w:rsidP="00B65CAA">
            <w:pPr>
              <w:jc w:val="right"/>
              <w:rPr>
                <w:rFonts w:ascii="Calibri" w:hAnsi="Calibri" w:cs="Calibri"/>
                <w:color w:val="000000"/>
                <w:sz w:val="16"/>
                <w:szCs w:val="16"/>
                <w:lang w:eastAsia="es-BO"/>
              </w:rPr>
            </w:pPr>
            <w:r w:rsidRPr="003F5825">
              <w:rPr>
                <w:rFonts w:ascii="Calibri" w:hAnsi="Calibri" w:cs="Calibri"/>
                <w:color w:val="000000"/>
                <w:sz w:val="16"/>
                <w:szCs w:val="16"/>
                <w:lang w:eastAsia="es-BO"/>
              </w:rPr>
              <w:t>28</w:t>
            </w:r>
          </w:p>
        </w:tc>
        <w:tc>
          <w:tcPr>
            <w:tcW w:w="6492" w:type="dxa"/>
            <w:tcBorders>
              <w:top w:val="nil"/>
              <w:left w:val="nil"/>
              <w:bottom w:val="single" w:sz="4" w:space="0" w:color="000000"/>
              <w:right w:val="single" w:sz="4" w:space="0" w:color="000000"/>
            </w:tcBorders>
            <w:shd w:val="clear" w:color="auto" w:fill="auto"/>
            <w:noWrap/>
            <w:vAlign w:val="bottom"/>
            <w:hideMark/>
          </w:tcPr>
          <w:p w14:paraId="5B907618" w14:textId="77777777" w:rsidR="005B29F0" w:rsidRPr="003F5825" w:rsidRDefault="005B29F0" w:rsidP="00B65CAA">
            <w:pPr>
              <w:rPr>
                <w:rFonts w:ascii="Calibri" w:hAnsi="Calibri" w:cs="Calibri"/>
                <w:color w:val="000000"/>
                <w:sz w:val="16"/>
                <w:szCs w:val="16"/>
                <w:lang w:eastAsia="es-BO"/>
              </w:rPr>
            </w:pPr>
            <w:r w:rsidRPr="003F5825">
              <w:rPr>
                <w:rFonts w:ascii="Calibri" w:hAnsi="Calibri" w:cs="Calibri"/>
                <w:color w:val="000000"/>
                <w:sz w:val="16"/>
                <w:szCs w:val="16"/>
                <w:lang w:eastAsia="es-BO"/>
              </w:rPr>
              <w:t>CIELO PVC TIPO MACHIHEMBRE MAS ESTRUCTURA GALVANIZADA</w:t>
            </w:r>
          </w:p>
        </w:tc>
        <w:tc>
          <w:tcPr>
            <w:tcW w:w="947" w:type="dxa"/>
            <w:tcBorders>
              <w:top w:val="nil"/>
              <w:left w:val="nil"/>
              <w:bottom w:val="single" w:sz="4" w:space="0" w:color="000000"/>
              <w:right w:val="single" w:sz="4" w:space="0" w:color="000000"/>
            </w:tcBorders>
            <w:shd w:val="clear" w:color="auto" w:fill="auto"/>
            <w:noWrap/>
            <w:vAlign w:val="bottom"/>
            <w:hideMark/>
          </w:tcPr>
          <w:p w14:paraId="500F55F4" w14:textId="77777777" w:rsidR="005B29F0" w:rsidRPr="003F5825" w:rsidRDefault="005B29F0" w:rsidP="00B65CAA">
            <w:pPr>
              <w:rPr>
                <w:rFonts w:ascii="Calibri" w:hAnsi="Calibri" w:cs="Calibri"/>
                <w:color w:val="000000"/>
                <w:sz w:val="16"/>
                <w:szCs w:val="16"/>
                <w:lang w:eastAsia="es-BO"/>
              </w:rPr>
            </w:pPr>
            <w:r w:rsidRPr="003F5825">
              <w:rPr>
                <w:rFonts w:ascii="Calibri" w:hAnsi="Calibri" w:cs="Calibri"/>
                <w:color w:val="000000"/>
                <w:sz w:val="16"/>
                <w:szCs w:val="16"/>
                <w:lang w:eastAsia="es-BO"/>
              </w:rPr>
              <w:t>M2</w:t>
            </w:r>
          </w:p>
        </w:tc>
        <w:tc>
          <w:tcPr>
            <w:tcW w:w="1203" w:type="dxa"/>
            <w:tcBorders>
              <w:top w:val="nil"/>
              <w:left w:val="nil"/>
              <w:bottom w:val="single" w:sz="4" w:space="0" w:color="000000"/>
              <w:right w:val="single" w:sz="4" w:space="0" w:color="000000"/>
            </w:tcBorders>
            <w:shd w:val="clear" w:color="auto" w:fill="auto"/>
            <w:noWrap/>
            <w:vAlign w:val="bottom"/>
            <w:hideMark/>
          </w:tcPr>
          <w:p w14:paraId="7761464E" w14:textId="77777777" w:rsidR="005B29F0" w:rsidRPr="003F5825" w:rsidRDefault="005B29F0" w:rsidP="00B65CAA">
            <w:pPr>
              <w:jc w:val="right"/>
              <w:rPr>
                <w:rFonts w:ascii="Calibri" w:hAnsi="Calibri" w:cs="Calibri"/>
                <w:color w:val="000000"/>
                <w:sz w:val="16"/>
                <w:szCs w:val="16"/>
                <w:lang w:eastAsia="es-BO"/>
              </w:rPr>
            </w:pPr>
            <w:r w:rsidRPr="003F5825">
              <w:rPr>
                <w:rFonts w:ascii="Calibri" w:hAnsi="Calibri" w:cs="Calibri"/>
                <w:color w:val="000000"/>
                <w:sz w:val="16"/>
                <w:szCs w:val="16"/>
                <w:lang w:eastAsia="es-BO"/>
              </w:rPr>
              <w:t>280,80</w:t>
            </w:r>
          </w:p>
        </w:tc>
      </w:tr>
      <w:tr w:rsidR="005B29F0" w:rsidRPr="003F5825" w14:paraId="769763F7" w14:textId="77777777" w:rsidTr="00B65CAA">
        <w:trPr>
          <w:trHeight w:val="300"/>
        </w:trPr>
        <w:tc>
          <w:tcPr>
            <w:tcW w:w="358" w:type="dxa"/>
            <w:tcBorders>
              <w:top w:val="nil"/>
              <w:left w:val="single" w:sz="4" w:space="0" w:color="auto"/>
              <w:bottom w:val="single" w:sz="4" w:space="0" w:color="auto"/>
              <w:right w:val="single" w:sz="4" w:space="0" w:color="auto"/>
            </w:tcBorders>
            <w:shd w:val="clear" w:color="auto" w:fill="auto"/>
            <w:noWrap/>
            <w:vAlign w:val="bottom"/>
            <w:hideMark/>
          </w:tcPr>
          <w:p w14:paraId="64BD1511" w14:textId="77777777" w:rsidR="005B29F0" w:rsidRPr="003F5825" w:rsidRDefault="005B29F0" w:rsidP="00B65CAA">
            <w:pPr>
              <w:jc w:val="right"/>
              <w:rPr>
                <w:rFonts w:ascii="Calibri" w:hAnsi="Calibri" w:cs="Calibri"/>
                <w:color w:val="000000"/>
                <w:sz w:val="16"/>
                <w:szCs w:val="16"/>
                <w:lang w:eastAsia="es-BO"/>
              </w:rPr>
            </w:pPr>
            <w:r w:rsidRPr="003F5825">
              <w:rPr>
                <w:rFonts w:ascii="Calibri" w:hAnsi="Calibri" w:cs="Calibri"/>
                <w:color w:val="000000"/>
                <w:sz w:val="16"/>
                <w:szCs w:val="16"/>
                <w:lang w:eastAsia="es-BO"/>
              </w:rPr>
              <w:t>29</w:t>
            </w:r>
          </w:p>
        </w:tc>
        <w:tc>
          <w:tcPr>
            <w:tcW w:w="6492" w:type="dxa"/>
            <w:tcBorders>
              <w:top w:val="nil"/>
              <w:left w:val="nil"/>
              <w:bottom w:val="single" w:sz="4" w:space="0" w:color="000000"/>
              <w:right w:val="single" w:sz="4" w:space="0" w:color="000000"/>
            </w:tcBorders>
            <w:shd w:val="clear" w:color="auto" w:fill="auto"/>
            <w:noWrap/>
            <w:vAlign w:val="bottom"/>
            <w:hideMark/>
          </w:tcPr>
          <w:p w14:paraId="44DE0EE2" w14:textId="77777777" w:rsidR="005B29F0" w:rsidRPr="003F5825" w:rsidRDefault="005B29F0" w:rsidP="00B65CAA">
            <w:pPr>
              <w:rPr>
                <w:rFonts w:ascii="Calibri" w:hAnsi="Calibri" w:cs="Calibri"/>
                <w:color w:val="000000"/>
                <w:sz w:val="16"/>
                <w:szCs w:val="16"/>
                <w:lang w:eastAsia="es-BO"/>
              </w:rPr>
            </w:pPr>
            <w:r w:rsidRPr="003F5825">
              <w:rPr>
                <w:rFonts w:ascii="Calibri" w:hAnsi="Calibri" w:cs="Calibri"/>
                <w:color w:val="000000"/>
                <w:sz w:val="16"/>
                <w:szCs w:val="16"/>
                <w:lang w:eastAsia="es-BO"/>
              </w:rPr>
              <w:t>CINTA AISLANTE</w:t>
            </w:r>
          </w:p>
        </w:tc>
        <w:tc>
          <w:tcPr>
            <w:tcW w:w="947" w:type="dxa"/>
            <w:tcBorders>
              <w:top w:val="nil"/>
              <w:left w:val="nil"/>
              <w:bottom w:val="single" w:sz="4" w:space="0" w:color="000000"/>
              <w:right w:val="single" w:sz="4" w:space="0" w:color="000000"/>
            </w:tcBorders>
            <w:shd w:val="clear" w:color="auto" w:fill="auto"/>
            <w:noWrap/>
            <w:vAlign w:val="bottom"/>
            <w:hideMark/>
          </w:tcPr>
          <w:p w14:paraId="15EDC88C" w14:textId="77777777" w:rsidR="005B29F0" w:rsidRPr="003F5825" w:rsidRDefault="005B29F0" w:rsidP="00B65CAA">
            <w:pPr>
              <w:rPr>
                <w:rFonts w:ascii="Calibri" w:hAnsi="Calibri" w:cs="Calibri"/>
                <w:color w:val="000000"/>
                <w:sz w:val="16"/>
                <w:szCs w:val="16"/>
                <w:lang w:eastAsia="es-BO"/>
              </w:rPr>
            </w:pPr>
            <w:r w:rsidRPr="003F5825">
              <w:rPr>
                <w:rFonts w:ascii="Calibri" w:hAnsi="Calibri" w:cs="Calibri"/>
                <w:color w:val="000000"/>
                <w:sz w:val="16"/>
                <w:szCs w:val="16"/>
                <w:lang w:eastAsia="es-BO"/>
              </w:rPr>
              <w:t>PZA</w:t>
            </w:r>
          </w:p>
        </w:tc>
        <w:tc>
          <w:tcPr>
            <w:tcW w:w="1203" w:type="dxa"/>
            <w:tcBorders>
              <w:top w:val="nil"/>
              <w:left w:val="nil"/>
              <w:bottom w:val="single" w:sz="4" w:space="0" w:color="000000"/>
              <w:right w:val="single" w:sz="4" w:space="0" w:color="000000"/>
            </w:tcBorders>
            <w:shd w:val="clear" w:color="auto" w:fill="auto"/>
            <w:noWrap/>
            <w:vAlign w:val="bottom"/>
            <w:hideMark/>
          </w:tcPr>
          <w:p w14:paraId="5E337188" w14:textId="77777777" w:rsidR="005B29F0" w:rsidRPr="003F5825" w:rsidRDefault="005B29F0" w:rsidP="00B65CAA">
            <w:pPr>
              <w:jc w:val="right"/>
              <w:rPr>
                <w:rFonts w:ascii="Calibri" w:hAnsi="Calibri" w:cs="Calibri"/>
                <w:color w:val="000000"/>
                <w:sz w:val="16"/>
                <w:szCs w:val="16"/>
                <w:lang w:eastAsia="es-BO"/>
              </w:rPr>
            </w:pPr>
            <w:r w:rsidRPr="003F5825">
              <w:rPr>
                <w:rFonts w:ascii="Calibri" w:hAnsi="Calibri" w:cs="Calibri"/>
                <w:color w:val="000000"/>
                <w:sz w:val="16"/>
                <w:szCs w:val="16"/>
                <w:lang w:eastAsia="es-BO"/>
              </w:rPr>
              <w:t>132,75</w:t>
            </w:r>
          </w:p>
        </w:tc>
      </w:tr>
      <w:tr w:rsidR="005B29F0" w:rsidRPr="003F5825" w14:paraId="7E16CEB5" w14:textId="77777777" w:rsidTr="00B65CAA">
        <w:trPr>
          <w:trHeight w:val="300"/>
        </w:trPr>
        <w:tc>
          <w:tcPr>
            <w:tcW w:w="358" w:type="dxa"/>
            <w:tcBorders>
              <w:top w:val="nil"/>
              <w:left w:val="single" w:sz="4" w:space="0" w:color="auto"/>
              <w:bottom w:val="single" w:sz="4" w:space="0" w:color="auto"/>
              <w:right w:val="single" w:sz="4" w:space="0" w:color="auto"/>
            </w:tcBorders>
            <w:shd w:val="clear" w:color="auto" w:fill="auto"/>
            <w:noWrap/>
            <w:vAlign w:val="bottom"/>
            <w:hideMark/>
          </w:tcPr>
          <w:p w14:paraId="28E2FAB6" w14:textId="77777777" w:rsidR="005B29F0" w:rsidRPr="003F5825" w:rsidRDefault="005B29F0" w:rsidP="00B65CAA">
            <w:pPr>
              <w:jc w:val="right"/>
              <w:rPr>
                <w:rFonts w:ascii="Calibri" w:hAnsi="Calibri" w:cs="Calibri"/>
                <w:color w:val="000000"/>
                <w:sz w:val="16"/>
                <w:szCs w:val="16"/>
                <w:lang w:eastAsia="es-BO"/>
              </w:rPr>
            </w:pPr>
            <w:r w:rsidRPr="003F5825">
              <w:rPr>
                <w:rFonts w:ascii="Calibri" w:hAnsi="Calibri" w:cs="Calibri"/>
                <w:color w:val="000000"/>
                <w:sz w:val="16"/>
                <w:szCs w:val="16"/>
                <w:lang w:eastAsia="es-BO"/>
              </w:rPr>
              <w:t>30</w:t>
            </w:r>
          </w:p>
        </w:tc>
        <w:tc>
          <w:tcPr>
            <w:tcW w:w="6492" w:type="dxa"/>
            <w:tcBorders>
              <w:top w:val="nil"/>
              <w:left w:val="nil"/>
              <w:bottom w:val="single" w:sz="4" w:space="0" w:color="000000"/>
              <w:right w:val="single" w:sz="4" w:space="0" w:color="000000"/>
            </w:tcBorders>
            <w:shd w:val="clear" w:color="auto" w:fill="auto"/>
            <w:noWrap/>
            <w:vAlign w:val="bottom"/>
            <w:hideMark/>
          </w:tcPr>
          <w:p w14:paraId="26B8D4E3" w14:textId="77777777" w:rsidR="005B29F0" w:rsidRPr="003F5825" w:rsidRDefault="005B29F0" w:rsidP="00B65CAA">
            <w:pPr>
              <w:rPr>
                <w:rFonts w:ascii="Calibri" w:hAnsi="Calibri" w:cs="Calibri"/>
                <w:color w:val="000000"/>
                <w:sz w:val="16"/>
                <w:szCs w:val="16"/>
                <w:lang w:eastAsia="es-BO"/>
              </w:rPr>
            </w:pPr>
            <w:r w:rsidRPr="003F5825">
              <w:rPr>
                <w:rFonts w:ascii="Calibri" w:hAnsi="Calibri" w:cs="Calibri"/>
                <w:color w:val="000000"/>
                <w:sz w:val="16"/>
                <w:szCs w:val="16"/>
                <w:lang w:eastAsia="es-BO"/>
              </w:rPr>
              <w:t>CLAVOS</w:t>
            </w:r>
          </w:p>
        </w:tc>
        <w:tc>
          <w:tcPr>
            <w:tcW w:w="947" w:type="dxa"/>
            <w:tcBorders>
              <w:top w:val="nil"/>
              <w:left w:val="nil"/>
              <w:bottom w:val="single" w:sz="4" w:space="0" w:color="000000"/>
              <w:right w:val="single" w:sz="4" w:space="0" w:color="000000"/>
            </w:tcBorders>
            <w:shd w:val="clear" w:color="auto" w:fill="auto"/>
            <w:noWrap/>
            <w:vAlign w:val="bottom"/>
            <w:hideMark/>
          </w:tcPr>
          <w:p w14:paraId="1BCBC7DB" w14:textId="77777777" w:rsidR="005B29F0" w:rsidRPr="003F5825" w:rsidRDefault="005B29F0" w:rsidP="00B65CAA">
            <w:pPr>
              <w:rPr>
                <w:rFonts w:ascii="Calibri" w:hAnsi="Calibri" w:cs="Calibri"/>
                <w:color w:val="000000"/>
                <w:sz w:val="16"/>
                <w:szCs w:val="16"/>
                <w:lang w:eastAsia="es-BO"/>
              </w:rPr>
            </w:pPr>
            <w:r w:rsidRPr="003F5825">
              <w:rPr>
                <w:rFonts w:ascii="Calibri" w:hAnsi="Calibri" w:cs="Calibri"/>
                <w:color w:val="000000"/>
                <w:sz w:val="16"/>
                <w:szCs w:val="16"/>
                <w:lang w:eastAsia="es-BO"/>
              </w:rPr>
              <w:t>KG</w:t>
            </w:r>
          </w:p>
        </w:tc>
        <w:tc>
          <w:tcPr>
            <w:tcW w:w="1203" w:type="dxa"/>
            <w:tcBorders>
              <w:top w:val="nil"/>
              <w:left w:val="nil"/>
              <w:bottom w:val="single" w:sz="4" w:space="0" w:color="000000"/>
              <w:right w:val="single" w:sz="4" w:space="0" w:color="000000"/>
            </w:tcBorders>
            <w:shd w:val="clear" w:color="auto" w:fill="auto"/>
            <w:noWrap/>
            <w:vAlign w:val="bottom"/>
            <w:hideMark/>
          </w:tcPr>
          <w:p w14:paraId="73BEE9A8" w14:textId="77777777" w:rsidR="005B29F0" w:rsidRPr="003F5825" w:rsidRDefault="005B29F0" w:rsidP="00B65CAA">
            <w:pPr>
              <w:jc w:val="right"/>
              <w:rPr>
                <w:rFonts w:ascii="Calibri" w:hAnsi="Calibri" w:cs="Calibri"/>
                <w:color w:val="000000"/>
                <w:sz w:val="16"/>
                <w:szCs w:val="16"/>
                <w:lang w:eastAsia="es-BO"/>
              </w:rPr>
            </w:pPr>
            <w:r w:rsidRPr="003F5825">
              <w:rPr>
                <w:rFonts w:ascii="Calibri" w:hAnsi="Calibri" w:cs="Calibri"/>
                <w:color w:val="000000"/>
                <w:sz w:val="16"/>
                <w:szCs w:val="16"/>
                <w:lang w:eastAsia="es-BO"/>
              </w:rPr>
              <w:t>919,83</w:t>
            </w:r>
          </w:p>
        </w:tc>
      </w:tr>
      <w:tr w:rsidR="005B29F0" w:rsidRPr="003F5825" w14:paraId="34346DE5" w14:textId="77777777" w:rsidTr="00B65CAA">
        <w:trPr>
          <w:trHeight w:val="300"/>
        </w:trPr>
        <w:tc>
          <w:tcPr>
            <w:tcW w:w="358" w:type="dxa"/>
            <w:tcBorders>
              <w:top w:val="nil"/>
              <w:left w:val="single" w:sz="4" w:space="0" w:color="auto"/>
              <w:bottom w:val="single" w:sz="4" w:space="0" w:color="auto"/>
              <w:right w:val="single" w:sz="4" w:space="0" w:color="auto"/>
            </w:tcBorders>
            <w:shd w:val="clear" w:color="auto" w:fill="auto"/>
            <w:noWrap/>
            <w:vAlign w:val="bottom"/>
            <w:hideMark/>
          </w:tcPr>
          <w:p w14:paraId="4C04FF8C" w14:textId="77777777" w:rsidR="005B29F0" w:rsidRPr="003F5825" w:rsidRDefault="005B29F0" w:rsidP="00B65CAA">
            <w:pPr>
              <w:jc w:val="right"/>
              <w:rPr>
                <w:rFonts w:ascii="Calibri" w:hAnsi="Calibri" w:cs="Calibri"/>
                <w:color w:val="000000"/>
                <w:sz w:val="16"/>
                <w:szCs w:val="16"/>
                <w:lang w:eastAsia="es-BO"/>
              </w:rPr>
            </w:pPr>
            <w:r w:rsidRPr="003F5825">
              <w:rPr>
                <w:rFonts w:ascii="Calibri" w:hAnsi="Calibri" w:cs="Calibri"/>
                <w:color w:val="000000"/>
                <w:sz w:val="16"/>
                <w:szCs w:val="16"/>
                <w:lang w:eastAsia="es-BO"/>
              </w:rPr>
              <w:t>31</w:t>
            </w:r>
          </w:p>
        </w:tc>
        <w:tc>
          <w:tcPr>
            <w:tcW w:w="6492" w:type="dxa"/>
            <w:tcBorders>
              <w:top w:val="nil"/>
              <w:left w:val="nil"/>
              <w:bottom w:val="single" w:sz="4" w:space="0" w:color="000000"/>
              <w:right w:val="single" w:sz="4" w:space="0" w:color="000000"/>
            </w:tcBorders>
            <w:shd w:val="clear" w:color="auto" w:fill="auto"/>
            <w:noWrap/>
            <w:vAlign w:val="bottom"/>
            <w:hideMark/>
          </w:tcPr>
          <w:p w14:paraId="76CC7932" w14:textId="77777777" w:rsidR="005B29F0" w:rsidRPr="003F5825" w:rsidRDefault="005B29F0" w:rsidP="00B65CAA">
            <w:pPr>
              <w:rPr>
                <w:rFonts w:ascii="Calibri" w:hAnsi="Calibri" w:cs="Calibri"/>
                <w:color w:val="000000"/>
                <w:sz w:val="16"/>
                <w:szCs w:val="16"/>
                <w:lang w:eastAsia="es-BO"/>
              </w:rPr>
            </w:pPr>
            <w:r w:rsidRPr="003F5825">
              <w:rPr>
                <w:rFonts w:ascii="Calibri" w:hAnsi="Calibri" w:cs="Calibri"/>
                <w:color w:val="000000"/>
                <w:sz w:val="16"/>
                <w:szCs w:val="16"/>
                <w:lang w:eastAsia="es-BO"/>
              </w:rPr>
              <w:t xml:space="preserve">CLAVOS PARA CALAMINA CON GOMA </w:t>
            </w:r>
          </w:p>
        </w:tc>
        <w:tc>
          <w:tcPr>
            <w:tcW w:w="947" w:type="dxa"/>
            <w:tcBorders>
              <w:top w:val="nil"/>
              <w:left w:val="nil"/>
              <w:bottom w:val="single" w:sz="4" w:space="0" w:color="000000"/>
              <w:right w:val="single" w:sz="4" w:space="0" w:color="000000"/>
            </w:tcBorders>
            <w:shd w:val="clear" w:color="auto" w:fill="auto"/>
            <w:noWrap/>
            <w:vAlign w:val="bottom"/>
            <w:hideMark/>
          </w:tcPr>
          <w:p w14:paraId="1D525D1D" w14:textId="77777777" w:rsidR="005B29F0" w:rsidRPr="003F5825" w:rsidRDefault="005B29F0" w:rsidP="00B65CAA">
            <w:pPr>
              <w:rPr>
                <w:rFonts w:ascii="Calibri" w:hAnsi="Calibri" w:cs="Calibri"/>
                <w:color w:val="000000"/>
                <w:sz w:val="16"/>
                <w:szCs w:val="16"/>
                <w:lang w:eastAsia="es-BO"/>
              </w:rPr>
            </w:pPr>
            <w:r w:rsidRPr="003F5825">
              <w:rPr>
                <w:rFonts w:ascii="Calibri" w:hAnsi="Calibri" w:cs="Calibri"/>
                <w:color w:val="000000"/>
                <w:sz w:val="16"/>
                <w:szCs w:val="16"/>
                <w:lang w:eastAsia="es-BO"/>
              </w:rPr>
              <w:t>KG</w:t>
            </w:r>
          </w:p>
        </w:tc>
        <w:tc>
          <w:tcPr>
            <w:tcW w:w="1203" w:type="dxa"/>
            <w:tcBorders>
              <w:top w:val="nil"/>
              <w:left w:val="nil"/>
              <w:bottom w:val="single" w:sz="4" w:space="0" w:color="000000"/>
              <w:right w:val="single" w:sz="4" w:space="0" w:color="000000"/>
            </w:tcBorders>
            <w:shd w:val="clear" w:color="auto" w:fill="auto"/>
            <w:noWrap/>
            <w:vAlign w:val="bottom"/>
            <w:hideMark/>
          </w:tcPr>
          <w:p w14:paraId="7BCAF560" w14:textId="77777777" w:rsidR="005B29F0" w:rsidRPr="003F5825" w:rsidRDefault="005B29F0" w:rsidP="00B65CAA">
            <w:pPr>
              <w:jc w:val="right"/>
              <w:rPr>
                <w:rFonts w:ascii="Calibri" w:hAnsi="Calibri" w:cs="Calibri"/>
                <w:color w:val="000000"/>
                <w:sz w:val="16"/>
                <w:szCs w:val="16"/>
                <w:lang w:eastAsia="es-BO"/>
              </w:rPr>
            </w:pPr>
            <w:r w:rsidRPr="003F5825">
              <w:rPr>
                <w:rFonts w:ascii="Calibri" w:hAnsi="Calibri" w:cs="Calibri"/>
                <w:color w:val="000000"/>
                <w:sz w:val="16"/>
                <w:szCs w:val="16"/>
                <w:lang w:eastAsia="es-BO"/>
              </w:rPr>
              <w:t>325,94</w:t>
            </w:r>
          </w:p>
        </w:tc>
      </w:tr>
      <w:tr w:rsidR="005B29F0" w:rsidRPr="003F5825" w14:paraId="5E8C16DF" w14:textId="77777777" w:rsidTr="00B65CAA">
        <w:trPr>
          <w:trHeight w:val="300"/>
        </w:trPr>
        <w:tc>
          <w:tcPr>
            <w:tcW w:w="358" w:type="dxa"/>
            <w:tcBorders>
              <w:top w:val="nil"/>
              <w:left w:val="single" w:sz="4" w:space="0" w:color="auto"/>
              <w:bottom w:val="single" w:sz="4" w:space="0" w:color="auto"/>
              <w:right w:val="single" w:sz="4" w:space="0" w:color="auto"/>
            </w:tcBorders>
            <w:shd w:val="clear" w:color="auto" w:fill="auto"/>
            <w:noWrap/>
            <w:vAlign w:val="bottom"/>
            <w:hideMark/>
          </w:tcPr>
          <w:p w14:paraId="5A68B425" w14:textId="77777777" w:rsidR="005B29F0" w:rsidRPr="003F5825" w:rsidRDefault="005B29F0" w:rsidP="00B65CAA">
            <w:pPr>
              <w:jc w:val="right"/>
              <w:rPr>
                <w:rFonts w:ascii="Calibri" w:hAnsi="Calibri" w:cs="Calibri"/>
                <w:color w:val="000000"/>
                <w:sz w:val="16"/>
                <w:szCs w:val="16"/>
                <w:lang w:eastAsia="es-BO"/>
              </w:rPr>
            </w:pPr>
            <w:r w:rsidRPr="003F5825">
              <w:rPr>
                <w:rFonts w:ascii="Calibri" w:hAnsi="Calibri" w:cs="Calibri"/>
                <w:color w:val="000000"/>
                <w:sz w:val="16"/>
                <w:szCs w:val="16"/>
                <w:lang w:eastAsia="es-BO"/>
              </w:rPr>
              <w:t>32</w:t>
            </w:r>
          </w:p>
        </w:tc>
        <w:tc>
          <w:tcPr>
            <w:tcW w:w="6492" w:type="dxa"/>
            <w:tcBorders>
              <w:top w:val="nil"/>
              <w:left w:val="nil"/>
              <w:bottom w:val="single" w:sz="4" w:space="0" w:color="000000"/>
              <w:right w:val="single" w:sz="4" w:space="0" w:color="000000"/>
            </w:tcBorders>
            <w:shd w:val="clear" w:color="auto" w:fill="auto"/>
            <w:noWrap/>
            <w:vAlign w:val="bottom"/>
            <w:hideMark/>
          </w:tcPr>
          <w:p w14:paraId="7DD3D3FE" w14:textId="77777777" w:rsidR="005B29F0" w:rsidRPr="003F5825" w:rsidRDefault="005B29F0" w:rsidP="00B65CAA">
            <w:pPr>
              <w:rPr>
                <w:rFonts w:ascii="Calibri" w:hAnsi="Calibri" w:cs="Calibri"/>
                <w:color w:val="000000"/>
                <w:sz w:val="16"/>
                <w:szCs w:val="16"/>
                <w:lang w:eastAsia="es-BO"/>
              </w:rPr>
            </w:pPr>
            <w:r w:rsidRPr="003F5825">
              <w:rPr>
                <w:rFonts w:ascii="Calibri" w:hAnsi="Calibri" w:cs="Calibri"/>
                <w:color w:val="000000"/>
                <w:sz w:val="16"/>
                <w:szCs w:val="16"/>
                <w:lang w:eastAsia="es-BO"/>
              </w:rPr>
              <w:t>CODO FG GALVANIZADO DE 1/2"</w:t>
            </w:r>
          </w:p>
        </w:tc>
        <w:tc>
          <w:tcPr>
            <w:tcW w:w="947" w:type="dxa"/>
            <w:tcBorders>
              <w:top w:val="nil"/>
              <w:left w:val="nil"/>
              <w:bottom w:val="single" w:sz="4" w:space="0" w:color="000000"/>
              <w:right w:val="single" w:sz="4" w:space="0" w:color="000000"/>
            </w:tcBorders>
            <w:shd w:val="clear" w:color="auto" w:fill="auto"/>
            <w:noWrap/>
            <w:vAlign w:val="bottom"/>
            <w:hideMark/>
          </w:tcPr>
          <w:p w14:paraId="4278AE56" w14:textId="77777777" w:rsidR="005B29F0" w:rsidRPr="003F5825" w:rsidRDefault="005B29F0" w:rsidP="00B65CAA">
            <w:pPr>
              <w:rPr>
                <w:rFonts w:ascii="Calibri" w:hAnsi="Calibri" w:cs="Calibri"/>
                <w:color w:val="000000"/>
                <w:sz w:val="16"/>
                <w:szCs w:val="16"/>
                <w:lang w:eastAsia="es-BO"/>
              </w:rPr>
            </w:pPr>
            <w:r w:rsidRPr="003F5825">
              <w:rPr>
                <w:rFonts w:ascii="Calibri" w:hAnsi="Calibri" w:cs="Calibri"/>
                <w:color w:val="000000"/>
                <w:sz w:val="16"/>
                <w:szCs w:val="16"/>
                <w:lang w:eastAsia="es-BO"/>
              </w:rPr>
              <w:t>PZA</w:t>
            </w:r>
          </w:p>
        </w:tc>
        <w:tc>
          <w:tcPr>
            <w:tcW w:w="1203" w:type="dxa"/>
            <w:tcBorders>
              <w:top w:val="nil"/>
              <w:left w:val="nil"/>
              <w:bottom w:val="single" w:sz="4" w:space="0" w:color="000000"/>
              <w:right w:val="single" w:sz="4" w:space="0" w:color="000000"/>
            </w:tcBorders>
            <w:shd w:val="clear" w:color="auto" w:fill="auto"/>
            <w:noWrap/>
            <w:vAlign w:val="bottom"/>
            <w:hideMark/>
          </w:tcPr>
          <w:p w14:paraId="2AC4E4D9" w14:textId="77777777" w:rsidR="005B29F0" w:rsidRPr="003F5825" w:rsidRDefault="005B29F0" w:rsidP="00B65CAA">
            <w:pPr>
              <w:jc w:val="right"/>
              <w:rPr>
                <w:rFonts w:ascii="Calibri" w:hAnsi="Calibri" w:cs="Calibri"/>
                <w:color w:val="000000"/>
                <w:sz w:val="16"/>
                <w:szCs w:val="16"/>
                <w:lang w:eastAsia="es-BO"/>
              </w:rPr>
            </w:pPr>
            <w:r w:rsidRPr="003F5825">
              <w:rPr>
                <w:rFonts w:ascii="Calibri" w:hAnsi="Calibri" w:cs="Calibri"/>
                <w:color w:val="000000"/>
                <w:sz w:val="16"/>
                <w:szCs w:val="16"/>
                <w:lang w:eastAsia="es-BO"/>
              </w:rPr>
              <w:t>45,00</w:t>
            </w:r>
          </w:p>
        </w:tc>
      </w:tr>
      <w:tr w:rsidR="005B29F0" w:rsidRPr="003F5825" w14:paraId="0B1517D3" w14:textId="77777777" w:rsidTr="00B65CAA">
        <w:trPr>
          <w:trHeight w:val="300"/>
        </w:trPr>
        <w:tc>
          <w:tcPr>
            <w:tcW w:w="358" w:type="dxa"/>
            <w:tcBorders>
              <w:top w:val="nil"/>
              <w:left w:val="single" w:sz="4" w:space="0" w:color="auto"/>
              <w:bottom w:val="single" w:sz="4" w:space="0" w:color="auto"/>
              <w:right w:val="single" w:sz="4" w:space="0" w:color="auto"/>
            </w:tcBorders>
            <w:shd w:val="clear" w:color="auto" w:fill="auto"/>
            <w:noWrap/>
            <w:vAlign w:val="bottom"/>
            <w:hideMark/>
          </w:tcPr>
          <w:p w14:paraId="3F565223" w14:textId="77777777" w:rsidR="005B29F0" w:rsidRPr="003F5825" w:rsidRDefault="005B29F0" w:rsidP="00B65CAA">
            <w:pPr>
              <w:jc w:val="right"/>
              <w:rPr>
                <w:rFonts w:ascii="Calibri" w:hAnsi="Calibri" w:cs="Calibri"/>
                <w:color w:val="000000"/>
                <w:sz w:val="16"/>
                <w:szCs w:val="16"/>
                <w:lang w:eastAsia="es-BO"/>
              </w:rPr>
            </w:pPr>
            <w:r w:rsidRPr="003F5825">
              <w:rPr>
                <w:rFonts w:ascii="Calibri" w:hAnsi="Calibri" w:cs="Calibri"/>
                <w:color w:val="000000"/>
                <w:sz w:val="16"/>
                <w:szCs w:val="16"/>
                <w:lang w:eastAsia="es-BO"/>
              </w:rPr>
              <w:t>33</w:t>
            </w:r>
          </w:p>
        </w:tc>
        <w:tc>
          <w:tcPr>
            <w:tcW w:w="6492" w:type="dxa"/>
            <w:tcBorders>
              <w:top w:val="nil"/>
              <w:left w:val="nil"/>
              <w:bottom w:val="single" w:sz="4" w:space="0" w:color="000000"/>
              <w:right w:val="single" w:sz="4" w:space="0" w:color="000000"/>
            </w:tcBorders>
            <w:shd w:val="clear" w:color="auto" w:fill="auto"/>
            <w:noWrap/>
            <w:vAlign w:val="bottom"/>
            <w:hideMark/>
          </w:tcPr>
          <w:p w14:paraId="6D99DC7B" w14:textId="77777777" w:rsidR="005B29F0" w:rsidRPr="003F5825" w:rsidRDefault="005B29F0" w:rsidP="00B65CAA">
            <w:pPr>
              <w:rPr>
                <w:rFonts w:ascii="Calibri" w:hAnsi="Calibri" w:cs="Calibri"/>
                <w:color w:val="000000"/>
                <w:sz w:val="16"/>
                <w:szCs w:val="16"/>
                <w:lang w:eastAsia="es-BO"/>
              </w:rPr>
            </w:pPr>
            <w:r w:rsidRPr="003F5825">
              <w:rPr>
                <w:rFonts w:ascii="Calibri" w:hAnsi="Calibri" w:cs="Calibri"/>
                <w:color w:val="000000"/>
                <w:sz w:val="16"/>
                <w:szCs w:val="16"/>
                <w:lang w:eastAsia="es-BO"/>
              </w:rPr>
              <w:t>CODO PVC DE 1/2"</w:t>
            </w:r>
          </w:p>
        </w:tc>
        <w:tc>
          <w:tcPr>
            <w:tcW w:w="947" w:type="dxa"/>
            <w:tcBorders>
              <w:top w:val="nil"/>
              <w:left w:val="nil"/>
              <w:bottom w:val="single" w:sz="4" w:space="0" w:color="000000"/>
              <w:right w:val="single" w:sz="4" w:space="0" w:color="000000"/>
            </w:tcBorders>
            <w:shd w:val="clear" w:color="auto" w:fill="auto"/>
            <w:noWrap/>
            <w:vAlign w:val="bottom"/>
            <w:hideMark/>
          </w:tcPr>
          <w:p w14:paraId="42AC5DBC" w14:textId="77777777" w:rsidR="005B29F0" w:rsidRPr="003F5825" w:rsidRDefault="005B29F0" w:rsidP="00B65CAA">
            <w:pPr>
              <w:rPr>
                <w:rFonts w:ascii="Calibri" w:hAnsi="Calibri" w:cs="Calibri"/>
                <w:color w:val="000000"/>
                <w:sz w:val="16"/>
                <w:szCs w:val="16"/>
                <w:lang w:eastAsia="es-BO"/>
              </w:rPr>
            </w:pPr>
            <w:r w:rsidRPr="003F5825">
              <w:rPr>
                <w:rFonts w:ascii="Calibri" w:hAnsi="Calibri" w:cs="Calibri"/>
                <w:color w:val="000000"/>
                <w:sz w:val="16"/>
                <w:szCs w:val="16"/>
                <w:lang w:eastAsia="es-BO"/>
              </w:rPr>
              <w:t>PZA</w:t>
            </w:r>
          </w:p>
        </w:tc>
        <w:tc>
          <w:tcPr>
            <w:tcW w:w="1203" w:type="dxa"/>
            <w:tcBorders>
              <w:top w:val="nil"/>
              <w:left w:val="nil"/>
              <w:bottom w:val="single" w:sz="4" w:space="0" w:color="000000"/>
              <w:right w:val="single" w:sz="4" w:space="0" w:color="000000"/>
            </w:tcBorders>
            <w:shd w:val="clear" w:color="auto" w:fill="auto"/>
            <w:noWrap/>
            <w:vAlign w:val="bottom"/>
            <w:hideMark/>
          </w:tcPr>
          <w:p w14:paraId="6994C34C" w14:textId="77777777" w:rsidR="005B29F0" w:rsidRPr="003F5825" w:rsidRDefault="005B29F0" w:rsidP="00B65CAA">
            <w:pPr>
              <w:jc w:val="right"/>
              <w:rPr>
                <w:rFonts w:ascii="Calibri" w:hAnsi="Calibri" w:cs="Calibri"/>
                <w:color w:val="000000"/>
                <w:sz w:val="16"/>
                <w:szCs w:val="16"/>
                <w:lang w:eastAsia="es-BO"/>
              </w:rPr>
            </w:pPr>
            <w:r w:rsidRPr="003F5825">
              <w:rPr>
                <w:rFonts w:ascii="Calibri" w:hAnsi="Calibri" w:cs="Calibri"/>
                <w:color w:val="000000"/>
                <w:sz w:val="16"/>
                <w:szCs w:val="16"/>
                <w:lang w:eastAsia="es-BO"/>
              </w:rPr>
              <w:t>45,00</w:t>
            </w:r>
          </w:p>
        </w:tc>
      </w:tr>
      <w:tr w:rsidR="005B29F0" w:rsidRPr="003F5825" w14:paraId="6E0AFA21" w14:textId="77777777" w:rsidTr="00B65CAA">
        <w:trPr>
          <w:trHeight w:val="300"/>
        </w:trPr>
        <w:tc>
          <w:tcPr>
            <w:tcW w:w="358" w:type="dxa"/>
            <w:tcBorders>
              <w:top w:val="nil"/>
              <w:left w:val="single" w:sz="4" w:space="0" w:color="auto"/>
              <w:bottom w:val="single" w:sz="4" w:space="0" w:color="auto"/>
              <w:right w:val="single" w:sz="4" w:space="0" w:color="auto"/>
            </w:tcBorders>
            <w:shd w:val="clear" w:color="auto" w:fill="auto"/>
            <w:noWrap/>
            <w:vAlign w:val="bottom"/>
            <w:hideMark/>
          </w:tcPr>
          <w:p w14:paraId="433FABA1" w14:textId="77777777" w:rsidR="005B29F0" w:rsidRPr="003F5825" w:rsidRDefault="005B29F0" w:rsidP="00B65CAA">
            <w:pPr>
              <w:jc w:val="right"/>
              <w:rPr>
                <w:rFonts w:ascii="Calibri" w:hAnsi="Calibri" w:cs="Calibri"/>
                <w:color w:val="000000"/>
                <w:sz w:val="16"/>
                <w:szCs w:val="16"/>
                <w:lang w:eastAsia="es-BO"/>
              </w:rPr>
            </w:pPr>
            <w:r w:rsidRPr="003F5825">
              <w:rPr>
                <w:rFonts w:ascii="Calibri" w:hAnsi="Calibri" w:cs="Calibri"/>
                <w:color w:val="000000"/>
                <w:sz w:val="16"/>
                <w:szCs w:val="16"/>
                <w:lang w:eastAsia="es-BO"/>
              </w:rPr>
              <w:t>34</w:t>
            </w:r>
          </w:p>
        </w:tc>
        <w:tc>
          <w:tcPr>
            <w:tcW w:w="6492" w:type="dxa"/>
            <w:tcBorders>
              <w:top w:val="nil"/>
              <w:left w:val="nil"/>
              <w:bottom w:val="single" w:sz="4" w:space="0" w:color="000000"/>
              <w:right w:val="single" w:sz="4" w:space="0" w:color="000000"/>
            </w:tcBorders>
            <w:shd w:val="clear" w:color="auto" w:fill="auto"/>
            <w:noWrap/>
            <w:vAlign w:val="bottom"/>
            <w:hideMark/>
          </w:tcPr>
          <w:p w14:paraId="7CA81F3E" w14:textId="77777777" w:rsidR="005B29F0" w:rsidRPr="003F5825" w:rsidRDefault="005B29F0" w:rsidP="00B65CAA">
            <w:pPr>
              <w:rPr>
                <w:rFonts w:ascii="Calibri" w:hAnsi="Calibri" w:cs="Calibri"/>
                <w:color w:val="000000"/>
                <w:sz w:val="16"/>
                <w:szCs w:val="16"/>
                <w:lang w:eastAsia="es-BO"/>
              </w:rPr>
            </w:pPr>
            <w:r w:rsidRPr="003F5825">
              <w:rPr>
                <w:rFonts w:ascii="Calibri" w:hAnsi="Calibri" w:cs="Calibri"/>
                <w:color w:val="000000"/>
                <w:sz w:val="16"/>
                <w:szCs w:val="16"/>
                <w:lang w:eastAsia="es-BO"/>
              </w:rPr>
              <w:t>CODO PVC DE 5/8"</w:t>
            </w:r>
          </w:p>
        </w:tc>
        <w:tc>
          <w:tcPr>
            <w:tcW w:w="947" w:type="dxa"/>
            <w:tcBorders>
              <w:top w:val="nil"/>
              <w:left w:val="nil"/>
              <w:bottom w:val="single" w:sz="4" w:space="0" w:color="000000"/>
              <w:right w:val="single" w:sz="4" w:space="0" w:color="000000"/>
            </w:tcBorders>
            <w:shd w:val="clear" w:color="auto" w:fill="auto"/>
            <w:noWrap/>
            <w:vAlign w:val="bottom"/>
            <w:hideMark/>
          </w:tcPr>
          <w:p w14:paraId="58C392F8" w14:textId="77777777" w:rsidR="005B29F0" w:rsidRPr="003F5825" w:rsidRDefault="005B29F0" w:rsidP="00B65CAA">
            <w:pPr>
              <w:rPr>
                <w:rFonts w:ascii="Calibri" w:hAnsi="Calibri" w:cs="Calibri"/>
                <w:color w:val="000000"/>
                <w:sz w:val="16"/>
                <w:szCs w:val="16"/>
                <w:lang w:eastAsia="es-BO"/>
              </w:rPr>
            </w:pPr>
            <w:r w:rsidRPr="003F5825">
              <w:rPr>
                <w:rFonts w:ascii="Calibri" w:hAnsi="Calibri" w:cs="Calibri"/>
                <w:color w:val="000000"/>
                <w:sz w:val="16"/>
                <w:szCs w:val="16"/>
                <w:lang w:eastAsia="es-BO"/>
              </w:rPr>
              <w:t>PZA</w:t>
            </w:r>
          </w:p>
        </w:tc>
        <w:tc>
          <w:tcPr>
            <w:tcW w:w="1203" w:type="dxa"/>
            <w:tcBorders>
              <w:top w:val="nil"/>
              <w:left w:val="nil"/>
              <w:bottom w:val="single" w:sz="4" w:space="0" w:color="000000"/>
              <w:right w:val="single" w:sz="4" w:space="0" w:color="000000"/>
            </w:tcBorders>
            <w:shd w:val="clear" w:color="auto" w:fill="auto"/>
            <w:noWrap/>
            <w:vAlign w:val="bottom"/>
            <w:hideMark/>
          </w:tcPr>
          <w:p w14:paraId="61EA2143" w14:textId="77777777" w:rsidR="005B29F0" w:rsidRPr="003F5825" w:rsidRDefault="005B29F0" w:rsidP="00B65CAA">
            <w:pPr>
              <w:jc w:val="right"/>
              <w:rPr>
                <w:rFonts w:ascii="Calibri" w:hAnsi="Calibri" w:cs="Calibri"/>
                <w:color w:val="000000"/>
                <w:sz w:val="16"/>
                <w:szCs w:val="16"/>
                <w:lang w:eastAsia="es-BO"/>
              </w:rPr>
            </w:pPr>
            <w:r w:rsidRPr="003F5825">
              <w:rPr>
                <w:rFonts w:ascii="Calibri" w:hAnsi="Calibri" w:cs="Calibri"/>
                <w:color w:val="000000"/>
                <w:sz w:val="16"/>
                <w:szCs w:val="16"/>
                <w:lang w:eastAsia="es-BO"/>
              </w:rPr>
              <w:t>1.710,00</w:t>
            </w:r>
          </w:p>
        </w:tc>
      </w:tr>
      <w:tr w:rsidR="005B29F0" w:rsidRPr="003F5825" w14:paraId="26618CA4" w14:textId="77777777" w:rsidTr="00B65CAA">
        <w:trPr>
          <w:trHeight w:val="300"/>
        </w:trPr>
        <w:tc>
          <w:tcPr>
            <w:tcW w:w="358" w:type="dxa"/>
            <w:tcBorders>
              <w:top w:val="nil"/>
              <w:left w:val="single" w:sz="4" w:space="0" w:color="auto"/>
              <w:bottom w:val="single" w:sz="4" w:space="0" w:color="auto"/>
              <w:right w:val="single" w:sz="4" w:space="0" w:color="auto"/>
            </w:tcBorders>
            <w:shd w:val="clear" w:color="auto" w:fill="auto"/>
            <w:noWrap/>
            <w:vAlign w:val="bottom"/>
            <w:hideMark/>
          </w:tcPr>
          <w:p w14:paraId="362AA851" w14:textId="77777777" w:rsidR="005B29F0" w:rsidRPr="003F5825" w:rsidRDefault="005B29F0" w:rsidP="00B65CAA">
            <w:pPr>
              <w:jc w:val="right"/>
              <w:rPr>
                <w:rFonts w:ascii="Calibri" w:hAnsi="Calibri" w:cs="Calibri"/>
                <w:color w:val="000000"/>
                <w:sz w:val="16"/>
                <w:szCs w:val="16"/>
                <w:lang w:eastAsia="es-BO"/>
              </w:rPr>
            </w:pPr>
            <w:r w:rsidRPr="003F5825">
              <w:rPr>
                <w:rFonts w:ascii="Calibri" w:hAnsi="Calibri" w:cs="Calibri"/>
                <w:color w:val="000000"/>
                <w:sz w:val="16"/>
                <w:szCs w:val="16"/>
                <w:lang w:eastAsia="es-BO"/>
              </w:rPr>
              <w:t>35</w:t>
            </w:r>
          </w:p>
        </w:tc>
        <w:tc>
          <w:tcPr>
            <w:tcW w:w="6492" w:type="dxa"/>
            <w:tcBorders>
              <w:top w:val="nil"/>
              <w:left w:val="nil"/>
              <w:bottom w:val="single" w:sz="4" w:space="0" w:color="000000"/>
              <w:right w:val="single" w:sz="4" w:space="0" w:color="000000"/>
            </w:tcBorders>
            <w:shd w:val="clear" w:color="auto" w:fill="auto"/>
            <w:noWrap/>
            <w:vAlign w:val="bottom"/>
            <w:hideMark/>
          </w:tcPr>
          <w:p w14:paraId="1D880DA9" w14:textId="77777777" w:rsidR="005B29F0" w:rsidRPr="003F5825" w:rsidRDefault="005B29F0" w:rsidP="00B65CAA">
            <w:pPr>
              <w:rPr>
                <w:rFonts w:ascii="Calibri" w:hAnsi="Calibri" w:cs="Calibri"/>
                <w:color w:val="000000"/>
                <w:sz w:val="16"/>
                <w:szCs w:val="16"/>
                <w:lang w:eastAsia="es-BO"/>
              </w:rPr>
            </w:pPr>
            <w:r w:rsidRPr="003F5825">
              <w:rPr>
                <w:rFonts w:ascii="Calibri" w:hAnsi="Calibri" w:cs="Calibri"/>
                <w:color w:val="000000"/>
                <w:sz w:val="16"/>
                <w:szCs w:val="16"/>
                <w:lang w:eastAsia="es-BO"/>
              </w:rPr>
              <w:t>CODO PVC DESAGÜE 2"</w:t>
            </w:r>
          </w:p>
        </w:tc>
        <w:tc>
          <w:tcPr>
            <w:tcW w:w="947" w:type="dxa"/>
            <w:tcBorders>
              <w:top w:val="nil"/>
              <w:left w:val="nil"/>
              <w:bottom w:val="single" w:sz="4" w:space="0" w:color="000000"/>
              <w:right w:val="single" w:sz="4" w:space="0" w:color="000000"/>
            </w:tcBorders>
            <w:shd w:val="clear" w:color="auto" w:fill="auto"/>
            <w:noWrap/>
            <w:vAlign w:val="bottom"/>
            <w:hideMark/>
          </w:tcPr>
          <w:p w14:paraId="0780C4E5" w14:textId="77777777" w:rsidR="005B29F0" w:rsidRPr="003F5825" w:rsidRDefault="005B29F0" w:rsidP="00B65CAA">
            <w:pPr>
              <w:rPr>
                <w:rFonts w:ascii="Calibri" w:hAnsi="Calibri" w:cs="Calibri"/>
                <w:color w:val="000000"/>
                <w:sz w:val="16"/>
                <w:szCs w:val="16"/>
                <w:lang w:eastAsia="es-BO"/>
              </w:rPr>
            </w:pPr>
            <w:r w:rsidRPr="003F5825">
              <w:rPr>
                <w:rFonts w:ascii="Calibri" w:hAnsi="Calibri" w:cs="Calibri"/>
                <w:color w:val="000000"/>
                <w:sz w:val="16"/>
                <w:szCs w:val="16"/>
                <w:lang w:eastAsia="es-BO"/>
              </w:rPr>
              <w:t>PZA</w:t>
            </w:r>
          </w:p>
        </w:tc>
        <w:tc>
          <w:tcPr>
            <w:tcW w:w="1203" w:type="dxa"/>
            <w:tcBorders>
              <w:top w:val="nil"/>
              <w:left w:val="nil"/>
              <w:bottom w:val="single" w:sz="4" w:space="0" w:color="000000"/>
              <w:right w:val="single" w:sz="4" w:space="0" w:color="000000"/>
            </w:tcBorders>
            <w:shd w:val="clear" w:color="auto" w:fill="auto"/>
            <w:noWrap/>
            <w:vAlign w:val="bottom"/>
            <w:hideMark/>
          </w:tcPr>
          <w:p w14:paraId="720E3704" w14:textId="77777777" w:rsidR="005B29F0" w:rsidRPr="003F5825" w:rsidRDefault="005B29F0" w:rsidP="00B65CAA">
            <w:pPr>
              <w:jc w:val="right"/>
              <w:rPr>
                <w:rFonts w:ascii="Calibri" w:hAnsi="Calibri" w:cs="Calibri"/>
                <w:color w:val="000000"/>
                <w:sz w:val="16"/>
                <w:szCs w:val="16"/>
                <w:lang w:eastAsia="es-BO"/>
              </w:rPr>
            </w:pPr>
            <w:r w:rsidRPr="003F5825">
              <w:rPr>
                <w:rFonts w:ascii="Calibri" w:hAnsi="Calibri" w:cs="Calibri"/>
                <w:color w:val="000000"/>
                <w:sz w:val="16"/>
                <w:szCs w:val="16"/>
                <w:lang w:eastAsia="es-BO"/>
              </w:rPr>
              <w:t>180,00</w:t>
            </w:r>
          </w:p>
        </w:tc>
      </w:tr>
      <w:tr w:rsidR="005B29F0" w:rsidRPr="003F5825" w14:paraId="7E4FFD8B" w14:textId="77777777" w:rsidTr="00B65CAA">
        <w:trPr>
          <w:trHeight w:val="300"/>
        </w:trPr>
        <w:tc>
          <w:tcPr>
            <w:tcW w:w="358" w:type="dxa"/>
            <w:tcBorders>
              <w:top w:val="nil"/>
              <w:left w:val="single" w:sz="4" w:space="0" w:color="auto"/>
              <w:bottom w:val="single" w:sz="4" w:space="0" w:color="auto"/>
              <w:right w:val="single" w:sz="4" w:space="0" w:color="auto"/>
            </w:tcBorders>
            <w:shd w:val="clear" w:color="auto" w:fill="auto"/>
            <w:noWrap/>
            <w:vAlign w:val="bottom"/>
            <w:hideMark/>
          </w:tcPr>
          <w:p w14:paraId="075D308B" w14:textId="77777777" w:rsidR="005B29F0" w:rsidRPr="003F5825" w:rsidRDefault="005B29F0" w:rsidP="00B65CAA">
            <w:pPr>
              <w:jc w:val="right"/>
              <w:rPr>
                <w:rFonts w:ascii="Calibri" w:hAnsi="Calibri" w:cs="Calibri"/>
                <w:color w:val="000000"/>
                <w:sz w:val="16"/>
                <w:szCs w:val="16"/>
                <w:lang w:eastAsia="es-BO"/>
              </w:rPr>
            </w:pPr>
            <w:r w:rsidRPr="003F5825">
              <w:rPr>
                <w:rFonts w:ascii="Calibri" w:hAnsi="Calibri" w:cs="Calibri"/>
                <w:color w:val="000000"/>
                <w:sz w:val="16"/>
                <w:szCs w:val="16"/>
                <w:lang w:eastAsia="es-BO"/>
              </w:rPr>
              <w:t>36</w:t>
            </w:r>
          </w:p>
        </w:tc>
        <w:tc>
          <w:tcPr>
            <w:tcW w:w="6492" w:type="dxa"/>
            <w:tcBorders>
              <w:top w:val="nil"/>
              <w:left w:val="nil"/>
              <w:bottom w:val="single" w:sz="4" w:space="0" w:color="000000"/>
              <w:right w:val="single" w:sz="4" w:space="0" w:color="000000"/>
            </w:tcBorders>
            <w:shd w:val="clear" w:color="auto" w:fill="auto"/>
            <w:noWrap/>
            <w:vAlign w:val="bottom"/>
            <w:hideMark/>
          </w:tcPr>
          <w:p w14:paraId="1D1C0A7B" w14:textId="77777777" w:rsidR="005B29F0" w:rsidRPr="003F5825" w:rsidRDefault="005B29F0" w:rsidP="00B65CAA">
            <w:pPr>
              <w:rPr>
                <w:rFonts w:ascii="Calibri" w:hAnsi="Calibri" w:cs="Calibri"/>
                <w:color w:val="000000"/>
                <w:sz w:val="16"/>
                <w:szCs w:val="16"/>
                <w:lang w:eastAsia="es-BO"/>
              </w:rPr>
            </w:pPr>
            <w:r w:rsidRPr="003F5825">
              <w:rPr>
                <w:rFonts w:ascii="Calibri" w:hAnsi="Calibri" w:cs="Calibri"/>
                <w:color w:val="000000"/>
                <w:sz w:val="16"/>
                <w:szCs w:val="16"/>
                <w:lang w:eastAsia="es-BO"/>
              </w:rPr>
              <w:t>CODO PVC DESAGÜE 4"</w:t>
            </w:r>
          </w:p>
        </w:tc>
        <w:tc>
          <w:tcPr>
            <w:tcW w:w="947" w:type="dxa"/>
            <w:tcBorders>
              <w:top w:val="nil"/>
              <w:left w:val="nil"/>
              <w:bottom w:val="single" w:sz="4" w:space="0" w:color="000000"/>
              <w:right w:val="single" w:sz="4" w:space="0" w:color="000000"/>
            </w:tcBorders>
            <w:shd w:val="clear" w:color="auto" w:fill="auto"/>
            <w:noWrap/>
            <w:vAlign w:val="bottom"/>
            <w:hideMark/>
          </w:tcPr>
          <w:p w14:paraId="57CADD2F" w14:textId="77777777" w:rsidR="005B29F0" w:rsidRPr="003F5825" w:rsidRDefault="005B29F0" w:rsidP="00B65CAA">
            <w:pPr>
              <w:rPr>
                <w:rFonts w:ascii="Calibri" w:hAnsi="Calibri" w:cs="Calibri"/>
                <w:color w:val="000000"/>
                <w:sz w:val="16"/>
                <w:szCs w:val="16"/>
                <w:lang w:eastAsia="es-BO"/>
              </w:rPr>
            </w:pPr>
            <w:r w:rsidRPr="003F5825">
              <w:rPr>
                <w:rFonts w:ascii="Calibri" w:hAnsi="Calibri" w:cs="Calibri"/>
                <w:color w:val="000000"/>
                <w:sz w:val="16"/>
                <w:szCs w:val="16"/>
                <w:lang w:eastAsia="es-BO"/>
              </w:rPr>
              <w:t>PZA</w:t>
            </w:r>
          </w:p>
        </w:tc>
        <w:tc>
          <w:tcPr>
            <w:tcW w:w="1203" w:type="dxa"/>
            <w:tcBorders>
              <w:top w:val="nil"/>
              <w:left w:val="nil"/>
              <w:bottom w:val="single" w:sz="4" w:space="0" w:color="000000"/>
              <w:right w:val="single" w:sz="4" w:space="0" w:color="000000"/>
            </w:tcBorders>
            <w:shd w:val="clear" w:color="auto" w:fill="auto"/>
            <w:noWrap/>
            <w:vAlign w:val="bottom"/>
            <w:hideMark/>
          </w:tcPr>
          <w:p w14:paraId="1C943F60" w14:textId="77777777" w:rsidR="005B29F0" w:rsidRPr="003F5825" w:rsidRDefault="005B29F0" w:rsidP="00B65CAA">
            <w:pPr>
              <w:jc w:val="right"/>
              <w:rPr>
                <w:rFonts w:ascii="Calibri" w:hAnsi="Calibri" w:cs="Calibri"/>
                <w:color w:val="000000"/>
                <w:sz w:val="16"/>
                <w:szCs w:val="16"/>
                <w:lang w:eastAsia="es-BO"/>
              </w:rPr>
            </w:pPr>
            <w:r w:rsidRPr="003F5825">
              <w:rPr>
                <w:rFonts w:ascii="Calibri" w:hAnsi="Calibri" w:cs="Calibri"/>
                <w:color w:val="000000"/>
                <w:sz w:val="16"/>
                <w:szCs w:val="16"/>
                <w:lang w:eastAsia="es-BO"/>
              </w:rPr>
              <w:t>90,00</w:t>
            </w:r>
          </w:p>
        </w:tc>
      </w:tr>
      <w:tr w:rsidR="005B29F0" w:rsidRPr="003F5825" w14:paraId="3AACE83C" w14:textId="77777777" w:rsidTr="00B65CAA">
        <w:trPr>
          <w:trHeight w:val="300"/>
        </w:trPr>
        <w:tc>
          <w:tcPr>
            <w:tcW w:w="358" w:type="dxa"/>
            <w:tcBorders>
              <w:top w:val="nil"/>
              <w:left w:val="single" w:sz="4" w:space="0" w:color="auto"/>
              <w:bottom w:val="single" w:sz="4" w:space="0" w:color="auto"/>
              <w:right w:val="single" w:sz="4" w:space="0" w:color="auto"/>
            </w:tcBorders>
            <w:shd w:val="clear" w:color="auto" w:fill="auto"/>
            <w:noWrap/>
            <w:vAlign w:val="bottom"/>
            <w:hideMark/>
          </w:tcPr>
          <w:p w14:paraId="5DBEBC20" w14:textId="77777777" w:rsidR="005B29F0" w:rsidRPr="003F5825" w:rsidRDefault="005B29F0" w:rsidP="00B65CAA">
            <w:pPr>
              <w:jc w:val="right"/>
              <w:rPr>
                <w:rFonts w:ascii="Calibri" w:hAnsi="Calibri" w:cs="Calibri"/>
                <w:color w:val="000000"/>
                <w:sz w:val="16"/>
                <w:szCs w:val="16"/>
                <w:lang w:eastAsia="es-BO"/>
              </w:rPr>
            </w:pPr>
            <w:r w:rsidRPr="003F5825">
              <w:rPr>
                <w:rFonts w:ascii="Calibri" w:hAnsi="Calibri" w:cs="Calibri"/>
                <w:color w:val="000000"/>
                <w:sz w:val="16"/>
                <w:szCs w:val="16"/>
                <w:lang w:eastAsia="es-BO"/>
              </w:rPr>
              <w:t>37</w:t>
            </w:r>
          </w:p>
        </w:tc>
        <w:tc>
          <w:tcPr>
            <w:tcW w:w="6492" w:type="dxa"/>
            <w:tcBorders>
              <w:top w:val="nil"/>
              <w:left w:val="nil"/>
              <w:bottom w:val="single" w:sz="4" w:space="0" w:color="000000"/>
              <w:right w:val="single" w:sz="4" w:space="0" w:color="000000"/>
            </w:tcBorders>
            <w:shd w:val="clear" w:color="auto" w:fill="auto"/>
            <w:noWrap/>
            <w:vAlign w:val="bottom"/>
            <w:hideMark/>
          </w:tcPr>
          <w:p w14:paraId="7943F090" w14:textId="77777777" w:rsidR="005B29F0" w:rsidRPr="003F5825" w:rsidRDefault="005B29F0" w:rsidP="00B65CAA">
            <w:pPr>
              <w:rPr>
                <w:rFonts w:ascii="Calibri" w:hAnsi="Calibri" w:cs="Calibri"/>
                <w:color w:val="000000"/>
                <w:sz w:val="16"/>
                <w:szCs w:val="16"/>
                <w:lang w:eastAsia="es-BO"/>
              </w:rPr>
            </w:pPr>
            <w:r w:rsidRPr="003F5825">
              <w:rPr>
                <w:rFonts w:ascii="Calibri" w:hAnsi="Calibri" w:cs="Calibri"/>
                <w:color w:val="000000"/>
                <w:sz w:val="16"/>
                <w:szCs w:val="16"/>
                <w:lang w:eastAsia="es-BO"/>
              </w:rPr>
              <w:t>COPLA PVC DE 1/2"</w:t>
            </w:r>
          </w:p>
        </w:tc>
        <w:tc>
          <w:tcPr>
            <w:tcW w:w="947" w:type="dxa"/>
            <w:tcBorders>
              <w:top w:val="nil"/>
              <w:left w:val="nil"/>
              <w:bottom w:val="single" w:sz="4" w:space="0" w:color="000000"/>
              <w:right w:val="single" w:sz="4" w:space="0" w:color="000000"/>
            </w:tcBorders>
            <w:shd w:val="clear" w:color="auto" w:fill="auto"/>
            <w:noWrap/>
            <w:vAlign w:val="bottom"/>
            <w:hideMark/>
          </w:tcPr>
          <w:p w14:paraId="3E70B574" w14:textId="77777777" w:rsidR="005B29F0" w:rsidRPr="003F5825" w:rsidRDefault="005B29F0" w:rsidP="00B65CAA">
            <w:pPr>
              <w:rPr>
                <w:rFonts w:ascii="Calibri" w:hAnsi="Calibri" w:cs="Calibri"/>
                <w:color w:val="000000"/>
                <w:sz w:val="16"/>
                <w:szCs w:val="16"/>
                <w:lang w:eastAsia="es-BO"/>
              </w:rPr>
            </w:pPr>
            <w:r w:rsidRPr="003F5825">
              <w:rPr>
                <w:rFonts w:ascii="Calibri" w:hAnsi="Calibri" w:cs="Calibri"/>
                <w:color w:val="000000"/>
                <w:sz w:val="16"/>
                <w:szCs w:val="16"/>
                <w:lang w:eastAsia="es-BO"/>
              </w:rPr>
              <w:t>PZA</w:t>
            </w:r>
          </w:p>
        </w:tc>
        <w:tc>
          <w:tcPr>
            <w:tcW w:w="1203" w:type="dxa"/>
            <w:tcBorders>
              <w:top w:val="nil"/>
              <w:left w:val="nil"/>
              <w:bottom w:val="single" w:sz="4" w:space="0" w:color="000000"/>
              <w:right w:val="single" w:sz="4" w:space="0" w:color="000000"/>
            </w:tcBorders>
            <w:shd w:val="clear" w:color="auto" w:fill="auto"/>
            <w:noWrap/>
            <w:vAlign w:val="bottom"/>
            <w:hideMark/>
          </w:tcPr>
          <w:p w14:paraId="04EE07C6" w14:textId="77777777" w:rsidR="005B29F0" w:rsidRPr="003F5825" w:rsidRDefault="005B29F0" w:rsidP="00B65CAA">
            <w:pPr>
              <w:jc w:val="right"/>
              <w:rPr>
                <w:rFonts w:ascii="Calibri" w:hAnsi="Calibri" w:cs="Calibri"/>
                <w:color w:val="000000"/>
                <w:sz w:val="16"/>
                <w:szCs w:val="16"/>
                <w:lang w:eastAsia="es-BO"/>
              </w:rPr>
            </w:pPr>
            <w:r w:rsidRPr="003F5825">
              <w:rPr>
                <w:rFonts w:ascii="Calibri" w:hAnsi="Calibri" w:cs="Calibri"/>
                <w:color w:val="000000"/>
                <w:sz w:val="16"/>
                <w:szCs w:val="16"/>
                <w:lang w:eastAsia="es-BO"/>
              </w:rPr>
              <w:t>90,00</w:t>
            </w:r>
          </w:p>
        </w:tc>
      </w:tr>
      <w:tr w:rsidR="005B29F0" w:rsidRPr="003F5825" w14:paraId="32B2A2DF" w14:textId="77777777" w:rsidTr="00B65CAA">
        <w:trPr>
          <w:trHeight w:val="300"/>
        </w:trPr>
        <w:tc>
          <w:tcPr>
            <w:tcW w:w="358" w:type="dxa"/>
            <w:tcBorders>
              <w:top w:val="nil"/>
              <w:left w:val="single" w:sz="4" w:space="0" w:color="auto"/>
              <w:bottom w:val="single" w:sz="4" w:space="0" w:color="auto"/>
              <w:right w:val="single" w:sz="4" w:space="0" w:color="auto"/>
            </w:tcBorders>
            <w:shd w:val="clear" w:color="auto" w:fill="auto"/>
            <w:noWrap/>
            <w:vAlign w:val="bottom"/>
            <w:hideMark/>
          </w:tcPr>
          <w:p w14:paraId="16560D35" w14:textId="77777777" w:rsidR="005B29F0" w:rsidRPr="003F5825" w:rsidRDefault="005B29F0" w:rsidP="00B65CAA">
            <w:pPr>
              <w:jc w:val="right"/>
              <w:rPr>
                <w:rFonts w:ascii="Calibri" w:hAnsi="Calibri" w:cs="Calibri"/>
                <w:color w:val="000000"/>
                <w:sz w:val="16"/>
                <w:szCs w:val="16"/>
                <w:lang w:eastAsia="es-BO"/>
              </w:rPr>
            </w:pPr>
            <w:r w:rsidRPr="003F5825">
              <w:rPr>
                <w:rFonts w:ascii="Calibri" w:hAnsi="Calibri" w:cs="Calibri"/>
                <w:color w:val="000000"/>
                <w:sz w:val="16"/>
                <w:szCs w:val="16"/>
                <w:lang w:eastAsia="es-BO"/>
              </w:rPr>
              <w:t>38</w:t>
            </w:r>
          </w:p>
        </w:tc>
        <w:tc>
          <w:tcPr>
            <w:tcW w:w="6492" w:type="dxa"/>
            <w:tcBorders>
              <w:top w:val="nil"/>
              <w:left w:val="nil"/>
              <w:bottom w:val="single" w:sz="4" w:space="0" w:color="000000"/>
              <w:right w:val="single" w:sz="4" w:space="0" w:color="000000"/>
            </w:tcBorders>
            <w:shd w:val="clear" w:color="auto" w:fill="auto"/>
            <w:noWrap/>
            <w:vAlign w:val="bottom"/>
            <w:hideMark/>
          </w:tcPr>
          <w:p w14:paraId="7E4561B3" w14:textId="77777777" w:rsidR="005B29F0" w:rsidRPr="003F5825" w:rsidRDefault="005B29F0" w:rsidP="00B65CAA">
            <w:pPr>
              <w:rPr>
                <w:rFonts w:ascii="Calibri" w:hAnsi="Calibri" w:cs="Calibri"/>
                <w:color w:val="000000"/>
                <w:sz w:val="16"/>
                <w:szCs w:val="16"/>
                <w:lang w:eastAsia="es-BO"/>
              </w:rPr>
            </w:pPr>
            <w:r w:rsidRPr="003F5825">
              <w:rPr>
                <w:rFonts w:ascii="Calibri" w:hAnsi="Calibri" w:cs="Calibri"/>
                <w:color w:val="000000"/>
                <w:sz w:val="16"/>
                <w:szCs w:val="16"/>
                <w:lang w:eastAsia="es-BO"/>
              </w:rPr>
              <w:t>CORDEL</w:t>
            </w:r>
          </w:p>
        </w:tc>
        <w:tc>
          <w:tcPr>
            <w:tcW w:w="947" w:type="dxa"/>
            <w:tcBorders>
              <w:top w:val="nil"/>
              <w:left w:val="nil"/>
              <w:bottom w:val="single" w:sz="4" w:space="0" w:color="000000"/>
              <w:right w:val="single" w:sz="4" w:space="0" w:color="000000"/>
            </w:tcBorders>
            <w:shd w:val="clear" w:color="auto" w:fill="auto"/>
            <w:noWrap/>
            <w:vAlign w:val="bottom"/>
            <w:hideMark/>
          </w:tcPr>
          <w:p w14:paraId="46C1F9C0" w14:textId="77777777" w:rsidR="005B29F0" w:rsidRPr="003F5825" w:rsidRDefault="005B29F0" w:rsidP="00B65CAA">
            <w:pPr>
              <w:rPr>
                <w:rFonts w:ascii="Calibri" w:hAnsi="Calibri" w:cs="Calibri"/>
                <w:color w:val="000000"/>
                <w:sz w:val="16"/>
                <w:szCs w:val="16"/>
                <w:lang w:eastAsia="es-BO"/>
              </w:rPr>
            </w:pPr>
            <w:r w:rsidRPr="003F5825">
              <w:rPr>
                <w:rFonts w:ascii="Calibri" w:hAnsi="Calibri" w:cs="Calibri"/>
                <w:color w:val="000000"/>
                <w:sz w:val="16"/>
                <w:szCs w:val="16"/>
                <w:lang w:eastAsia="es-BO"/>
              </w:rPr>
              <w:t>M</w:t>
            </w:r>
          </w:p>
        </w:tc>
        <w:tc>
          <w:tcPr>
            <w:tcW w:w="1203" w:type="dxa"/>
            <w:tcBorders>
              <w:top w:val="nil"/>
              <w:left w:val="nil"/>
              <w:bottom w:val="single" w:sz="4" w:space="0" w:color="000000"/>
              <w:right w:val="single" w:sz="4" w:space="0" w:color="000000"/>
            </w:tcBorders>
            <w:shd w:val="clear" w:color="auto" w:fill="auto"/>
            <w:noWrap/>
            <w:vAlign w:val="bottom"/>
            <w:hideMark/>
          </w:tcPr>
          <w:p w14:paraId="1A971FFB" w14:textId="77777777" w:rsidR="005B29F0" w:rsidRPr="003F5825" w:rsidRDefault="005B29F0" w:rsidP="00B65CAA">
            <w:pPr>
              <w:jc w:val="right"/>
              <w:rPr>
                <w:rFonts w:ascii="Calibri" w:hAnsi="Calibri" w:cs="Calibri"/>
                <w:color w:val="000000"/>
                <w:sz w:val="16"/>
                <w:szCs w:val="16"/>
                <w:lang w:eastAsia="es-BO"/>
              </w:rPr>
            </w:pPr>
            <w:r w:rsidRPr="003F5825">
              <w:rPr>
                <w:rFonts w:ascii="Calibri" w:hAnsi="Calibri" w:cs="Calibri"/>
                <w:color w:val="000000"/>
                <w:sz w:val="16"/>
                <w:szCs w:val="16"/>
                <w:lang w:eastAsia="es-BO"/>
              </w:rPr>
              <w:t>585,00</w:t>
            </w:r>
          </w:p>
        </w:tc>
      </w:tr>
      <w:tr w:rsidR="005B29F0" w:rsidRPr="003F5825" w14:paraId="2013D279" w14:textId="77777777" w:rsidTr="00B65CAA">
        <w:trPr>
          <w:trHeight w:val="300"/>
        </w:trPr>
        <w:tc>
          <w:tcPr>
            <w:tcW w:w="358" w:type="dxa"/>
            <w:tcBorders>
              <w:top w:val="nil"/>
              <w:left w:val="single" w:sz="4" w:space="0" w:color="auto"/>
              <w:bottom w:val="single" w:sz="4" w:space="0" w:color="auto"/>
              <w:right w:val="single" w:sz="4" w:space="0" w:color="auto"/>
            </w:tcBorders>
            <w:shd w:val="clear" w:color="auto" w:fill="auto"/>
            <w:noWrap/>
            <w:vAlign w:val="bottom"/>
            <w:hideMark/>
          </w:tcPr>
          <w:p w14:paraId="0A1F11D1" w14:textId="77777777" w:rsidR="005B29F0" w:rsidRPr="003F5825" w:rsidRDefault="005B29F0" w:rsidP="00B65CAA">
            <w:pPr>
              <w:jc w:val="right"/>
              <w:rPr>
                <w:rFonts w:ascii="Calibri" w:hAnsi="Calibri" w:cs="Calibri"/>
                <w:color w:val="000000"/>
                <w:sz w:val="16"/>
                <w:szCs w:val="16"/>
                <w:lang w:eastAsia="es-BO"/>
              </w:rPr>
            </w:pPr>
            <w:r w:rsidRPr="003F5825">
              <w:rPr>
                <w:rFonts w:ascii="Calibri" w:hAnsi="Calibri" w:cs="Calibri"/>
                <w:color w:val="000000"/>
                <w:sz w:val="16"/>
                <w:szCs w:val="16"/>
                <w:lang w:eastAsia="es-BO"/>
              </w:rPr>
              <w:t>39</w:t>
            </w:r>
          </w:p>
        </w:tc>
        <w:tc>
          <w:tcPr>
            <w:tcW w:w="6492" w:type="dxa"/>
            <w:tcBorders>
              <w:top w:val="nil"/>
              <w:left w:val="nil"/>
              <w:bottom w:val="single" w:sz="4" w:space="0" w:color="000000"/>
              <w:right w:val="single" w:sz="4" w:space="0" w:color="000000"/>
            </w:tcBorders>
            <w:shd w:val="clear" w:color="auto" w:fill="auto"/>
            <w:noWrap/>
            <w:vAlign w:val="bottom"/>
            <w:hideMark/>
          </w:tcPr>
          <w:p w14:paraId="64FB395E" w14:textId="77777777" w:rsidR="005B29F0" w:rsidRPr="003F5825" w:rsidRDefault="005B29F0" w:rsidP="00B65CAA">
            <w:pPr>
              <w:rPr>
                <w:rFonts w:ascii="Calibri" w:hAnsi="Calibri" w:cs="Calibri"/>
                <w:color w:val="000000"/>
                <w:sz w:val="16"/>
                <w:szCs w:val="16"/>
                <w:lang w:eastAsia="es-BO"/>
              </w:rPr>
            </w:pPr>
            <w:r w:rsidRPr="003F5825">
              <w:rPr>
                <w:rFonts w:ascii="Calibri" w:hAnsi="Calibri" w:cs="Calibri"/>
                <w:color w:val="000000"/>
                <w:sz w:val="16"/>
                <w:szCs w:val="16"/>
                <w:lang w:eastAsia="es-BO"/>
              </w:rPr>
              <w:t>DUCHA PLÁSTICA ELÉCTRICA</w:t>
            </w:r>
          </w:p>
        </w:tc>
        <w:tc>
          <w:tcPr>
            <w:tcW w:w="947" w:type="dxa"/>
            <w:tcBorders>
              <w:top w:val="nil"/>
              <w:left w:val="nil"/>
              <w:bottom w:val="single" w:sz="4" w:space="0" w:color="000000"/>
              <w:right w:val="single" w:sz="4" w:space="0" w:color="000000"/>
            </w:tcBorders>
            <w:shd w:val="clear" w:color="auto" w:fill="auto"/>
            <w:noWrap/>
            <w:vAlign w:val="bottom"/>
            <w:hideMark/>
          </w:tcPr>
          <w:p w14:paraId="14D4BF11" w14:textId="77777777" w:rsidR="005B29F0" w:rsidRPr="003F5825" w:rsidRDefault="005B29F0" w:rsidP="00B65CAA">
            <w:pPr>
              <w:rPr>
                <w:rFonts w:ascii="Calibri" w:hAnsi="Calibri" w:cs="Calibri"/>
                <w:color w:val="000000"/>
                <w:sz w:val="16"/>
                <w:szCs w:val="16"/>
                <w:lang w:eastAsia="es-BO"/>
              </w:rPr>
            </w:pPr>
            <w:r w:rsidRPr="003F5825">
              <w:rPr>
                <w:rFonts w:ascii="Calibri" w:hAnsi="Calibri" w:cs="Calibri"/>
                <w:color w:val="000000"/>
                <w:sz w:val="16"/>
                <w:szCs w:val="16"/>
                <w:lang w:eastAsia="es-BO"/>
              </w:rPr>
              <w:t>PZA</w:t>
            </w:r>
          </w:p>
        </w:tc>
        <w:tc>
          <w:tcPr>
            <w:tcW w:w="1203" w:type="dxa"/>
            <w:tcBorders>
              <w:top w:val="nil"/>
              <w:left w:val="nil"/>
              <w:bottom w:val="single" w:sz="4" w:space="0" w:color="000000"/>
              <w:right w:val="single" w:sz="4" w:space="0" w:color="000000"/>
            </w:tcBorders>
            <w:shd w:val="clear" w:color="auto" w:fill="auto"/>
            <w:noWrap/>
            <w:vAlign w:val="bottom"/>
            <w:hideMark/>
          </w:tcPr>
          <w:p w14:paraId="40B2A294" w14:textId="77777777" w:rsidR="005B29F0" w:rsidRPr="003F5825" w:rsidRDefault="005B29F0" w:rsidP="00B65CAA">
            <w:pPr>
              <w:jc w:val="right"/>
              <w:rPr>
                <w:rFonts w:ascii="Calibri" w:hAnsi="Calibri" w:cs="Calibri"/>
                <w:color w:val="000000"/>
                <w:sz w:val="16"/>
                <w:szCs w:val="16"/>
                <w:lang w:eastAsia="es-BO"/>
              </w:rPr>
            </w:pPr>
            <w:r w:rsidRPr="003F5825">
              <w:rPr>
                <w:rFonts w:ascii="Calibri" w:hAnsi="Calibri" w:cs="Calibri"/>
                <w:color w:val="000000"/>
                <w:sz w:val="16"/>
                <w:szCs w:val="16"/>
                <w:lang w:eastAsia="es-BO"/>
              </w:rPr>
              <w:t>45,00</w:t>
            </w:r>
          </w:p>
        </w:tc>
      </w:tr>
      <w:tr w:rsidR="005B29F0" w:rsidRPr="003F5825" w14:paraId="3B1ADA66" w14:textId="77777777" w:rsidTr="00B65CAA">
        <w:trPr>
          <w:trHeight w:val="300"/>
        </w:trPr>
        <w:tc>
          <w:tcPr>
            <w:tcW w:w="358" w:type="dxa"/>
            <w:tcBorders>
              <w:top w:val="nil"/>
              <w:left w:val="single" w:sz="4" w:space="0" w:color="auto"/>
              <w:bottom w:val="single" w:sz="4" w:space="0" w:color="auto"/>
              <w:right w:val="single" w:sz="4" w:space="0" w:color="auto"/>
            </w:tcBorders>
            <w:shd w:val="clear" w:color="auto" w:fill="auto"/>
            <w:noWrap/>
            <w:vAlign w:val="bottom"/>
            <w:hideMark/>
          </w:tcPr>
          <w:p w14:paraId="337E231B" w14:textId="77777777" w:rsidR="005B29F0" w:rsidRPr="003F5825" w:rsidRDefault="005B29F0" w:rsidP="00B65CAA">
            <w:pPr>
              <w:jc w:val="right"/>
              <w:rPr>
                <w:rFonts w:ascii="Calibri" w:hAnsi="Calibri" w:cs="Calibri"/>
                <w:color w:val="000000"/>
                <w:sz w:val="16"/>
                <w:szCs w:val="16"/>
                <w:lang w:eastAsia="es-BO"/>
              </w:rPr>
            </w:pPr>
            <w:r w:rsidRPr="003F5825">
              <w:rPr>
                <w:rFonts w:ascii="Calibri" w:hAnsi="Calibri" w:cs="Calibri"/>
                <w:color w:val="000000"/>
                <w:sz w:val="16"/>
                <w:szCs w:val="16"/>
                <w:lang w:eastAsia="es-BO"/>
              </w:rPr>
              <w:t>40</w:t>
            </w:r>
          </w:p>
        </w:tc>
        <w:tc>
          <w:tcPr>
            <w:tcW w:w="6492" w:type="dxa"/>
            <w:tcBorders>
              <w:top w:val="nil"/>
              <w:left w:val="nil"/>
              <w:bottom w:val="single" w:sz="4" w:space="0" w:color="000000"/>
              <w:right w:val="single" w:sz="4" w:space="0" w:color="000000"/>
            </w:tcBorders>
            <w:shd w:val="clear" w:color="auto" w:fill="auto"/>
            <w:noWrap/>
            <w:vAlign w:val="bottom"/>
            <w:hideMark/>
          </w:tcPr>
          <w:p w14:paraId="091590AA" w14:textId="77777777" w:rsidR="005B29F0" w:rsidRPr="003F5825" w:rsidRDefault="005B29F0" w:rsidP="00B65CAA">
            <w:pPr>
              <w:rPr>
                <w:rFonts w:ascii="Calibri" w:hAnsi="Calibri" w:cs="Calibri"/>
                <w:color w:val="000000"/>
                <w:sz w:val="16"/>
                <w:szCs w:val="16"/>
                <w:lang w:eastAsia="es-BO"/>
              </w:rPr>
            </w:pPr>
            <w:r w:rsidRPr="003F5825">
              <w:rPr>
                <w:rFonts w:ascii="Calibri" w:hAnsi="Calibri" w:cs="Calibri"/>
                <w:color w:val="000000"/>
                <w:sz w:val="16"/>
                <w:szCs w:val="16"/>
                <w:lang w:eastAsia="es-BO"/>
              </w:rPr>
              <w:t>ESQUINERO DE ALUMINIO</w:t>
            </w:r>
          </w:p>
        </w:tc>
        <w:tc>
          <w:tcPr>
            <w:tcW w:w="947" w:type="dxa"/>
            <w:tcBorders>
              <w:top w:val="nil"/>
              <w:left w:val="nil"/>
              <w:bottom w:val="single" w:sz="4" w:space="0" w:color="000000"/>
              <w:right w:val="single" w:sz="4" w:space="0" w:color="000000"/>
            </w:tcBorders>
            <w:shd w:val="clear" w:color="auto" w:fill="auto"/>
            <w:noWrap/>
            <w:vAlign w:val="bottom"/>
            <w:hideMark/>
          </w:tcPr>
          <w:p w14:paraId="1B5B72AC" w14:textId="77777777" w:rsidR="005B29F0" w:rsidRPr="003F5825" w:rsidRDefault="005B29F0" w:rsidP="00B65CAA">
            <w:pPr>
              <w:rPr>
                <w:rFonts w:ascii="Calibri" w:hAnsi="Calibri" w:cs="Calibri"/>
                <w:color w:val="000000"/>
                <w:sz w:val="16"/>
                <w:szCs w:val="16"/>
                <w:lang w:eastAsia="es-BO"/>
              </w:rPr>
            </w:pPr>
            <w:r w:rsidRPr="003F5825">
              <w:rPr>
                <w:rFonts w:ascii="Calibri" w:hAnsi="Calibri" w:cs="Calibri"/>
                <w:color w:val="000000"/>
                <w:sz w:val="16"/>
                <w:szCs w:val="16"/>
                <w:lang w:eastAsia="es-BO"/>
              </w:rPr>
              <w:t>M</w:t>
            </w:r>
          </w:p>
        </w:tc>
        <w:tc>
          <w:tcPr>
            <w:tcW w:w="1203" w:type="dxa"/>
            <w:tcBorders>
              <w:top w:val="nil"/>
              <w:left w:val="nil"/>
              <w:bottom w:val="single" w:sz="4" w:space="0" w:color="000000"/>
              <w:right w:val="single" w:sz="4" w:space="0" w:color="000000"/>
            </w:tcBorders>
            <w:shd w:val="clear" w:color="auto" w:fill="auto"/>
            <w:noWrap/>
            <w:vAlign w:val="bottom"/>
            <w:hideMark/>
          </w:tcPr>
          <w:p w14:paraId="1E4AEAB5" w14:textId="77777777" w:rsidR="005B29F0" w:rsidRPr="003F5825" w:rsidRDefault="005B29F0" w:rsidP="00B65CAA">
            <w:pPr>
              <w:jc w:val="right"/>
              <w:rPr>
                <w:rFonts w:ascii="Calibri" w:hAnsi="Calibri" w:cs="Calibri"/>
                <w:color w:val="000000"/>
                <w:sz w:val="16"/>
                <w:szCs w:val="16"/>
                <w:lang w:eastAsia="es-BO"/>
              </w:rPr>
            </w:pPr>
            <w:r w:rsidRPr="003F5825">
              <w:rPr>
                <w:rFonts w:ascii="Calibri" w:hAnsi="Calibri" w:cs="Calibri"/>
                <w:color w:val="000000"/>
                <w:sz w:val="16"/>
                <w:szCs w:val="16"/>
                <w:lang w:eastAsia="es-BO"/>
              </w:rPr>
              <w:t>145,44</w:t>
            </w:r>
          </w:p>
        </w:tc>
      </w:tr>
      <w:tr w:rsidR="005B29F0" w:rsidRPr="003F5825" w14:paraId="3674B92C" w14:textId="77777777" w:rsidTr="00B65CAA">
        <w:trPr>
          <w:trHeight w:val="300"/>
        </w:trPr>
        <w:tc>
          <w:tcPr>
            <w:tcW w:w="358" w:type="dxa"/>
            <w:tcBorders>
              <w:top w:val="nil"/>
              <w:left w:val="single" w:sz="4" w:space="0" w:color="auto"/>
              <w:bottom w:val="single" w:sz="4" w:space="0" w:color="auto"/>
              <w:right w:val="single" w:sz="4" w:space="0" w:color="auto"/>
            </w:tcBorders>
            <w:shd w:val="clear" w:color="auto" w:fill="auto"/>
            <w:noWrap/>
            <w:vAlign w:val="bottom"/>
            <w:hideMark/>
          </w:tcPr>
          <w:p w14:paraId="1039612F" w14:textId="77777777" w:rsidR="005B29F0" w:rsidRPr="003F5825" w:rsidRDefault="005B29F0" w:rsidP="00B65CAA">
            <w:pPr>
              <w:jc w:val="right"/>
              <w:rPr>
                <w:rFonts w:ascii="Calibri" w:hAnsi="Calibri" w:cs="Calibri"/>
                <w:color w:val="000000"/>
                <w:sz w:val="16"/>
                <w:szCs w:val="16"/>
                <w:lang w:eastAsia="es-BO"/>
              </w:rPr>
            </w:pPr>
            <w:r w:rsidRPr="003F5825">
              <w:rPr>
                <w:rFonts w:ascii="Calibri" w:hAnsi="Calibri" w:cs="Calibri"/>
                <w:color w:val="000000"/>
                <w:sz w:val="16"/>
                <w:szCs w:val="16"/>
                <w:lang w:eastAsia="es-BO"/>
              </w:rPr>
              <w:t>41</w:t>
            </w:r>
          </w:p>
        </w:tc>
        <w:tc>
          <w:tcPr>
            <w:tcW w:w="6492" w:type="dxa"/>
            <w:tcBorders>
              <w:top w:val="nil"/>
              <w:left w:val="nil"/>
              <w:bottom w:val="single" w:sz="4" w:space="0" w:color="000000"/>
              <w:right w:val="single" w:sz="4" w:space="0" w:color="000000"/>
            </w:tcBorders>
            <w:shd w:val="clear" w:color="auto" w:fill="auto"/>
            <w:noWrap/>
            <w:vAlign w:val="bottom"/>
            <w:hideMark/>
          </w:tcPr>
          <w:p w14:paraId="045211A8" w14:textId="77777777" w:rsidR="005B29F0" w:rsidRPr="003F5825" w:rsidRDefault="005B29F0" w:rsidP="00B65CAA">
            <w:pPr>
              <w:rPr>
                <w:rFonts w:ascii="Calibri" w:hAnsi="Calibri" w:cs="Calibri"/>
                <w:color w:val="000000"/>
                <w:sz w:val="16"/>
                <w:szCs w:val="16"/>
                <w:lang w:eastAsia="es-BO"/>
              </w:rPr>
            </w:pPr>
            <w:r w:rsidRPr="003F5825">
              <w:rPr>
                <w:rFonts w:ascii="Calibri" w:hAnsi="Calibri" w:cs="Calibri"/>
                <w:color w:val="000000"/>
                <w:sz w:val="16"/>
                <w:szCs w:val="16"/>
                <w:lang w:eastAsia="es-BO"/>
              </w:rPr>
              <w:t>FIERRO CORRUGADO 1/2"</w:t>
            </w:r>
          </w:p>
        </w:tc>
        <w:tc>
          <w:tcPr>
            <w:tcW w:w="947" w:type="dxa"/>
            <w:tcBorders>
              <w:top w:val="nil"/>
              <w:left w:val="nil"/>
              <w:bottom w:val="single" w:sz="4" w:space="0" w:color="000000"/>
              <w:right w:val="single" w:sz="4" w:space="0" w:color="000000"/>
            </w:tcBorders>
            <w:shd w:val="clear" w:color="auto" w:fill="auto"/>
            <w:noWrap/>
            <w:vAlign w:val="bottom"/>
            <w:hideMark/>
          </w:tcPr>
          <w:p w14:paraId="5B7C1BBE" w14:textId="77777777" w:rsidR="005B29F0" w:rsidRPr="003F5825" w:rsidRDefault="005B29F0" w:rsidP="00B65CAA">
            <w:pPr>
              <w:rPr>
                <w:rFonts w:ascii="Calibri" w:hAnsi="Calibri" w:cs="Calibri"/>
                <w:color w:val="000000"/>
                <w:sz w:val="16"/>
                <w:szCs w:val="16"/>
                <w:lang w:eastAsia="es-BO"/>
              </w:rPr>
            </w:pPr>
            <w:r w:rsidRPr="003F5825">
              <w:rPr>
                <w:rFonts w:ascii="Calibri" w:hAnsi="Calibri" w:cs="Calibri"/>
                <w:color w:val="000000"/>
                <w:sz w:val="16"/>
                <w:szCs w:val="16"/>
                <w:lang w:eastAsia="es-BO"/>
              </w:rPr>
              <w:t>BR</w:t>
            </w:r>
          </w:p>
        </w:tc>
        <w:tc>
          <w:tcPr>
            <w:tcW w:w="1203" w:type="dxa"/>
            <w:tcBorders>
              <w:top w:val="nil"/>
              <w:left w:val="nil"/>
              <w:bottom w:val="single" w:sz="4" w:space="0" w:color="000000"/>
              <w:right w:val="single" w:sz="4" w:space="0" w:color="000000"/>
            </w:tcBorders>
            <w:shd w:val="clear" w:color="auto" w:fill="auto"/>
            <w:noWrap/>
            <w:vAlign w:val="bottom"/>
            <w:hideMark/>
          </w:tcPr>
          <w:p w14:paraId="43412D54" w14:textId="77777777" w:rsidR="005B29F0" w:rsidRPr="003F5825" w:rsidRDefault="005B29F0" w:rsidP="00B65CAA">
            <w:pPr>
              <w:jc w:val="right"/>
              <w:rPr>
                <w:rFonts w:ascii="Calibri" w:hAnsi="Calibri" w:cs="Calibri"/>
                <w:color w:val="000000"/>
                <w:sz w:val="16"/>
                <w:szCs w:val="16"/>
                <w:lang w:eastAsia="es-BO"/>
              </w:rPr>
            </w:pPr>
            <w:r w:rsidRPr="003F5825">
              <w:rPr>
                <w:rFonts w:ascii="Calibri" w:hAnsi="Calibri" w:cs="Calibri"/>
                <w:color w:val="000000"/>
                <w:sz w:val="16"/>
                <w:szCs w:val="16"/>
                <w:lang w:eastAsia="es-BO"/>
              </w:rPr>
              <w:t>135,38</w:t>
            </w:r>
          </w:p>
        </w:tc>
      </w:tr>
      <w:tr w:rsidR="005B29F0" w:rsidRPr="003F5825" w14:paraId="6BEABE75" w14:textId="77777777" w:rsidTr="00B65CAA">
        <w:trPr>
          <w:trHeight w:val="300"/>
        </w:trPr>
        <w:tc>
          <w:tcPr>
            <w:tcW w:w="358" w:type="dxa"/>
            <w:tcBorders>
              <w:top w:val="nil"/>
              <w:left w:val="single" w:sz="4" w:space="0" w:color="auto"/>
              <w:bottom w:val="single" w:sz="4" w:space="0" w:color="auto"/>
              <w:right w:val="single" w:sz="4" w:space="0" w:color="auto"/>
            </w:tcBorders>
            <w:shd w:val="clear" w:color="auto" w:fill="auto"/>
            <w:noWrap/>
            <w:vAlign w:val="bottom"/>
            <w:hideMark/>
          </w:tcPr>
          <w:p w14:paraId="36F095AA" w14:textId="77777777" w:rsidR="005B29F0" w:rsidRPr="003F5825" w:rsidRDefault="005B29F0" w:rsidP="00B65CAA">
            <w:pPr>
              <w:jc w:val="right"/>
              <w:rPr>
                <w:rFonts w:ascii="Calibri" w:hAnsi="Calibri" w:cs="Calibri"/>
                <w:color w:val="000000"/>
                <w:sz w:val="16"/>
                <w:szCs w:val="16"/>
                <w:lang w:eastAsia="es-BO"/>
              </w:rPr>
            </w:pPr>
            <w:r w:rsidRPr="003F5825">
              <w:rPr>
                <w:rFonts w:ascii="Calibri" w:hAnsi="Calibri" w:cs="Calibri"/>
                <w:color w:val="000000"/>
                <w:sz w:val="16"/>
                <w:szCs w:val="16"/>
                <w:lang w:eastAsia="es-BO"/>
              </w:rPr>
              <w:t>42</w:t>
            </w:r>
          </w:p>
        </w:tc>
        <w:tc>
          <w:tcPr>
            <w:tcW w:w="6492" w:type="dxa"/>
            <w:tcBorders>
              <w:top w:val="nil"/>
              <w:left w:val="nil"/>
              <w:bottom w:val="single" w:sz="4" w:space="0" w:color="000000"/>
              <w:right w:val="single" w:sz="4" w:space="0" w:color="000000"/>
            </w:tcBorders>
            <w:shd w:val="clear" w:color="auto" w:fill="auto"/>
            <w:noWrap/>
            <w:vAlign w:val="bottom"/>
            <w:hideMark/>
          </w:tcPr>
          <w:p w14:paraId="46AA7BF1" w14:textId="77777777" w:rsidR="005B29F0" w:rsidRPr="003F5825" w:rsidRDefault="005B29F0" w:rsidP="00B65CAA">
            <w:pPr>
              <w:rPr>
                <w:rFonts w:ascii="Calibri" w:hAnsi="Calibri" w:cs="Calibri"/>
                <w:color w:val="000000"/>
                <w:sz w:val="16"/>
                <w:szCs w:val="16"/>
                <w:lang w:eastAsia="es-BO"/>
              </w:rPr>
            </w:pPr>
            <w:r w:rsidRPr="003F5825">
              <w:rPr>
                <w:rFonts w:ascii="Calibri" w:hAnsi="Calibri" w:cs="Calibri"/>
                <w:color w:val="000000"/>
                <w:sz w:val="16"/>
                <w:szCs w:val="16"/>
                <w:lang w:eastAsia="es-BO"/>
              </w:rPr>
              <w:t>FIERRO CORRUGADO 1/4"</w:t>
            </w:r>
          </w:p>
        </w:tc>
        <w:tc>
          <w:tcPr>
            <w:tcW w:w="947" w:type="dxa"/>
            <w:tcBorders>
              <w:top w:val="nil"/>
              <w:left w:val="nil"/>
              <w:bottom w:val="single" w:sz="4" w:space="0" w:color="000000"/>
              <w:right w:val="single" w:sz="4" w:space="0" w:color="000000"/>
            </w:tcBorders>
            <w:shd w:val="clear" w:color="auto" w:fill="auto"/>
            <w:noWrap/>
            <w:vAlign w:val="bottom"/>
            <w:hideMark/>
          </w:tcPr>
          <w:p w14:paraId="15619695" w14:textId="77777777" w:rsidR="005B29F0" w:rsidRPr="003F5825" w:rsidRDefault="005B29F0" w:rsidP="00B65CAA">
            <w:pPr>
              <w:rPr>
                <w:rFonts w:ascii="Calibri" w:hAnsi="Calibri" w:cs="Calibri"/>
                <w:color w:val="000000"/>
                <w:sz w:val="16"/>
                <w:szCs w:val="16"/>
                <w:lang w:eastAsia="es-BO"/>
              </w:rPr>
            </w:pPr>
            <w:r w:rsidRPr="003F5825">
              <w:rPr>
                <w:rFonts w:ascii="Calibri" w:hAnsi="Calibri" w:cs="Calibri"/>
                <w:color w:val="000000"/>
                <w:sz w:val="16"/>
                <w:szCs w:val="16"/>
                <w:lang w:eastAsia="es-BO"/>
              </w:rPr>
              <w:t>BR</w:t>
            </w:r>
          </w:p>
        </w:tc>
        <w:tc>
          <w:tcPr>
            <w:tcW w:w="1203" w:type="dxa"/>
            <w:tcBorders>
              <w:top w:val="nil"/>
              <w:left w:val="nil"/>
              <w:bottom w:val="single" w:sz="4" w:space="0" w:color="000000"/>
              <w:right w:val="single" w:sz="4" w:space="0" w:color="000000"/>
            </w:tcBorders>
            <w:shd w:val="clear" w:color="auto" w:fill="auto"/>
            <w:noWrap/>
            <w:vAlign w:val="bottom"/>
            <w:hideMark/>
          </w:tcPr>
          <w:p w14:paraId="5BDA9749" w14:textId="77777777" w:rsidR="005B29F0" w:rsidRPr="003F5825" w:rsidRDefault="005B29F0" w:rsidP="00B65CAA">
            <w:pPr>
              <w:jc w:val="right"/>
              <w:rPr>
                <w:rFonts w:ascii="Calibri" w:hAnsi="Calibri" w:cs="Calibri"/>
                <w:color w:val="000000"/>
                <w:sz w:val="16"/>
                <w:szCs w:val="16"/>
                <w:lang w:eastAsia="es-BO"/>
              </w:rPr>
            </w:pPr>
            <w:r w:rsidRPr="003F5825">
              <w:rPr>
                <w:rFonts w:ascii="Calibri" w:hAnsi="Calibri" w:cs="Calibri"/>
                <w:color w:val="000000"/>
                <w:sz w:val="16"/>
                <w:szCs w:val="16"/>
                <w:lang w:eastAsia="es-BO"/>
              </w:rPr>
              <w:t>1.157,90</w:t>
            </w:r>
          </w:p>
        </w:tc>
      </w:tr>
      <w:tr w:rsidR="005B29F0" w:rsidRPr="003F5825" w14:paraId="18AC790A" w14:textId="77777777" w:rsidTr="00B65CAA">
        <w:trPr>
          <w:trHeight w:val="300"/>
        </w:trPr>
        <w:tc>
          <w:tcPr>
            <w:tcW w:w="358" w:type="dxa"/>
            <w:tcBorders>
              <w:top w:val="nil"/>
              <w:left w:val="single" w:sz="4" w:space="0" w:color="auto"/>
              <w:bottom w:val="single" w:sz="4" w:space="0" w:color="auto"/>
              <w:right w:val="single" w:sz="4" w:space="0" w:color="auto"/>
            </w:tcBorders>
            <w:shd w:val="clear" w:color="auto" w:fill="auto"/>
            <w:noWrap/>
            <w:vAlign w:val="bottom"/>
            <w:hideMark/>
          </w:tcPr>
          <w:p w14:paraId="279980C5" w14:textId="77777777" w:rsidR="005B29F0" w:rsidRPr="003F5825" w:rsidRDefault="005B29F0" w:rsidP="00B65CAA">
            <w:pPr>
              <w:jc w:val="right"/>
              <w:rPr>
                <w:rFonts w:ascii="Calibri" w:hAnsi="Calibri" w:cs="Calibri"/>
                <w:color w:val="000000"/>
                <w:sz w:val="16"/>
                <w:szCs w:val="16"/>
                <w:lang w:eastAsia="es-BO"/>
              </w:rPr>
            </w:pPr>
            <w:r w:rsidRPr="003F5825">
              <w:rPr>
                <w:rFonts w:ascii="Calibri" w:hAnsi="Calibri" w:cs="Calibri"/>
                <w:color w:val="000000"/>
                <w:sz w:val="16"/>
                <w:szCs w:val="16"/>
                <w:lang w:eastAsia="es-BO"/>
              </w:rPr>
              <w:t>43</w:t>
            </w:r>
          </w:p>
        </w:tc>
        <w:tc>
          <w:tcPr>
            <w:tcW w:w="6492" w:type="dxa"/>
            <w:tcBorders>
              <w:top w:val="nil"/>
              <w:left w:val="nil"/>
              <w:bottom w:val="single" w:sz="4" w:space="0" w:color="000000"/>
              <w:right w:val="single" w:sz="4" w:space="0" w:color="000000"/>
            </w:tcBorders>
            <w:shd w:val="clear" w:color="auto" w:fill="auto"/>
            <w:noWrap/>
            <w:vAlign w:val="bottom"/>
            <w:hideMark/>
          </w:tcPr>
          <w:p w14:paraId="46EDDF8E" w14:textId="77777777" w:rsidR="005B29F0" w:rsidRPr="003F5825" w:rsidRDefault="005B29F0" w:rsidP="00B65CAA">
            <w:pPr>
              <w:rPr>
                <w:rFonts w:ascii="Calibri" w:hAnsi="Calibri" w:cs="Calibri"/>
                <w:color w:val="000000"/>
                <w:sz w:val="16"/>
                <w:szCs w:val="16"/>
                <w:lang w:eastAsia="es-BO"/>
              </w:rPr>
            </w:pPr>
            <w:r w:rsidRPr="003F5825">
              <w:rPr>
                <w:rFonts w:ascii="Calibri" w:hAnsi="Calibri" w:cs="Calibri"/>
                <w:color w:val="000000"/>
                <w:sz w:val="16"/>
                <w:szCs w:val="16"/>
                <w:lang w:eastAsia="es-BO"/>
              </w:rPr>
              <w:t>FIERRO CORRUGADO 3/8"</w:t>
            </w:r>
          </w:p>
        </w:tc>
        <w:tc>
          <w:tcPr>
            <w:tcW w:w="947" w:type="dxa"/>
            <w:tcBorders>
              <w:top w:val="nil"/>
              <w:left w:val="nil"/>
              <w:bottom w:val="single" w:sz="4" w:space="0" w:color="000000"/>
              <w:right w:val="single" w:sz="4" w:space="0" w:color="000000"/>
            </w:tcBorders>
            <w:shd w:val="clear" w:color="auto" w:fill="auto"/>
            <w:noWrap/>
            <w:vAlign w:val="bottom"/>
            <w:hideMark/>
          </w:tcPr>
          <w:p w14:paraId="2EA62A32" w14:textId="77777777" w:rsidR="005B29F0" w:rsidRPr="003F5825" w:rsidRDefault="005B29F0" w:rsidP="00B65CAA">
            <w:pPr>
              <w:rPr>
                <w:rFonts w:ascii="Calibri" w:hAnsi="Calibri" w:cs="Calibri"/>
                <w:color w:val="000000"/>
                <w:sz w:val="16"/>
                <w:szCs w:val="16"/>
                <w:lang w:eastAsia="es-BO"/>
              </w:rPr>
            </w:pPr>
            <w:r w:rsidRPr="003F5825">
              <w:rPr>
                <w:rFonts w:ascii="Calibri" w:hAnsi="Calibri" w:cs="Calibri"/>
                <w:color w:val="000000"/>
                <w:sz w:val="16"/>
                <w:szCs w:val="16"/>
                <w:lang w:eastAsia="es-BO"/>
              </w:rPr>
              <w:t>BR</w:t>
            </w:r>
          </w:p>
        </w:tc>
        <w:tc>
          <w:tcPr>
            <w:tcW w:w="1203" w:type="dxa"/>
            <w:tcBorders>
              <w:top w:val="nil"/>
              <w:left w:val="nil"/>
              <w:bottom w:val="single" w:sz="4" w:space="0" w:color="000000"/>
              <w:right w:val="single" w:sz="4" w:space="0" w:color="000000"/>
            </w:tcBorders>
            <w:shd w:val="clear" w:color="auto" w:fill="auto"/>
            <w:noWrap/>
            <w:vAlign w:val="bottom"/>
            <w:hideMark/>
          </w:tcPr>
          <w:p w14:paraId="37AD9150" w14:textId="77777777" w:rsidR="005B29F0" w:rsidRPr="003F5825" w:rsidRDefault="005B29F0" w:rsidP="00B65CAA">
            <w:pPr>
              <w:jc w:val="right"/>
              <w:rPr>
                <w:rFonts w:ascii="Calibri" w:hAnsi="Calibri" w:cs="Calibri"/>
                <w:color w:val="000000"/>
                <w:sz w:val="16"/>
                <w:szCs w:val="16"/>
                <w:lang w:eastAsia="es-BO"/>
              </w:rPr>
            </w:pPr>
            <w:r w:rsidRPr="003F5825">
              <w:rPr>
                <w:rFonts w:ascii="Calibri" w:hAnsi="Calibri" w:cs="Calibri"/>
                <w:color w:val="000000"/>
                <w:sz w:val="16"/>
                <w:szCs w:val="16"/>
                <w:lang w:eastAsia="es-BO"/>
              </w:rPr>
              <w:t>1.056,04</w:t>
            </w:r>
          </w:p>
        </w:tc>
      </w:tr>
      <w:tr w:rsidR="005B29F0" w:rsidRPr="003F5825" w14:paraId="3205D06D" w14:textId="77777777" w:rsidTr="00B65CAA">
        <w:trPr>
          <w:trHeight w:val="300"/>
        </w:trPr>
        <w:tc>
          <w:tcPr>
            <w:tcW w:w="358" w:type="dxa"/>
            <w:tcBorders>
              <w:top w:val="nil"/>
              <w:left w:val="single" w:sz="4" w:space="0" w:color="auto"/>
              <w:bottom w:val="single" w:sz="4" w:space="0" w:color="auto"/>
              <w:right w:val="single" w:sz="4" w:space="0" w:color="auto"/>
            </w:tcBorders>
            <w:shd w:val="clear" w:color="auto" w:fill="auto"/>
            <w:noWrap/>
            <w:vAlign w:val="bottom"/>
            <w:hideMark/>
          </w:tcPr>
          <w:p w14:paraId="2BAC3958" w14:textId="77777777" w:rsidR="005B29F0" w:rsidRPr="003F5825" w:rsidRDefault="005B29F0" w:rsidP="00B65CAA">
            <w:pPr>
              <w:jc w:val="right"/>
              <w:rPr>
                <w:rFonts w:ascii="Calibri" w:hAnsi="Calibri" w:cs="Calibri"/>
                <w:color w:val="000000"/>
                <w:sz w:val="16"/>
                <w:szCs w:val="16"/>
                <w:lang w:eastAsia="es-BO"/>
              </w:rPr>
            </w:pPr>
            <w:r w:rsidRPr="003F5825">
              <w:rPr>
                <w:rFonts w:ascii="Calibri" w:hAnsi="Calibri" w:cs="Calibri"/>
                <w:color w:val="000000"/>
                <w:sz w:val="16"/>
                <w:szCs w:val="16"/>
                <w:lang w:eastAsia="es-BO"/>
              </w:rPr>
              <w:t>44</w:t>
            </w:r>
          </w:p>
        </w:tc>
        <w:tc>
          <w:tcPr>
            <w:tcW w:w="6492" w:type="dxa"/>
            <w:tcBorders>
              <w:top w:val="nil"/>
              <w:left w:val="nil"/>
              <w:bottom w:val="single" w:sz="4" w:space="0" w:color="000000"/>
              <w:right w:val="single" w:sz="4" w:space="0" w:color="000000"/>
            </w:tcBorders>
            <w:shd w:val="clear" w:color="auto" w:fill="auto"/>
            <w:noWrap/>
            <w:vAlign w:val="bottom"/>
            <w:hideMark/>
          </w:tcPr>
          <w:p w14:paraId="0920AE1A" w14:textId="77777777" w:rsidR="005B29F0" w:rsidRPr="003F5825" w:rsidRDefault="005B29F0" w:rsidP="00B65CAA">
            <w:pPr>
              <w:rPr>
                <w:rFonts w:ascii="Calibri" w:hAnsi="Calibri" w:cs="Calibri"/>
                <w:color w:val="000000"/>
                <w:sz w:val="16"/>
                <w:szCs w:val="16"/>
                <w:lang w:eastAsia="es-BO"/>
              </w:rPr>
            </w:pPr>
            <w:r w:rsidRPr="003F5825">
              <w:rPr>
                <w:rFonts w:ascii="Calibri" w:hAnsi="Calibri" w:cs="Calibri"/>
                <w:color w:val="000000"/>
                <w:sz w:val="16"/>
                <w:szCs w:val="16"/>
                <w:lang w:eastAsia="es-BO"/>
              </w:rPr>
              <w:t>FIERRO CORRUGADO 5/16"</w:t>
            </w:r>
          </w:p>
        </w:tc>
        <w:tc>
          <w:tcPr>
            <w:tcW w:w="947" w:type="dxa"/>
            <w:tcBorders>
              <w:top w:val="nil"/>
              <w:left w:val="nil"/>
              <w:bottom w:val="single" w:sz="4" w:space="0" w:color="000000"/>
              <w:right w:val="single" w:sz="4" w:space="0" w:color="000000"/>
            </w:tcBorders>
            <w:shd w:val="clear" w:color="auto" w:fill="auto"/>
            <w:noWrap/>
            <w:vAlign w:val="bottom"/>
            <w:hideMark/>
          </w:tcPr>
          <w:p w14:paraId="45C3D9B6" w14:textId="77777777" w:rsidR="005B29F0" w:rsidRPr="003F5825" w:rsidRDefault="005B29F0" w:rsidP="00B65CAA">
            <w:pPr>
              <w:rPr>
                <w:rFonts w:ascii="Calibri" w:hAnsi="Calibri" w:cs="Calibri"/>
                <w:color w:val="000000"/>
                <w:sz w:val="16"/>
                <w:szCs w:val="16"/>
                <w:lang w:eastAsia="es-BO"/>
              </w:rPr>
            </w:pPr>
            <w:r w:rsidRPr="003F5825">
              <w:rPr>
                <w:rFonts w:ascii="Calibri" w:hAnsi="Calibri" w:cs="Calibri"/>
                <w:color w:val="000000"/>
                <w:sz w:val="16"/>
                <w:szCs w:val="16"/>
                <w:lang w:eastAsia="es-BO"/>
              </w:rPr>
              <w:t>BR</w:t>
            </w:r>
          </w:p>
        </w:tc>
        <w:tc>
          <w:tcPr>
            <w:tcW w:w="1203" w:type="dxa"/>
            <w:tcBorders>
              <w:top w:val="nil"/>
              <w:left w:val="nil"/>
              <w:bottom w:val="single" w:sz="4" w:space="0" w:color="000000"/>
              <w:right w:val="single" w:sz="4" w:space="0" w:color="000000"/>
            </w:tcBorders>
            <w:shd w:val="clear" w:color="auto" w:fill="auto"/>
            <w:noWrap/>
            <w:vAlign w:val="bottom"/>
            <w:hideMark/>
          </w:tcPr>
          <w:p w14:paraId="0583F2CA" w14:textId="77777777" w:rsidR="005B29F0" w:rsidRPr="003F5825" w:rsidRDefault="005B29F0" w:rsidP="00B65CAA">
            <w:pPr>
              <w:jc w:val="right"/>
              <w:rPr>
                <w:rFonts w:ascii="Calibri" w:hAnsi="Calibri" w:cs="Calibri"/>
                <w:color w:val="000000"/>
                <w:sz w:val="16"/>
                <w:szCs w:val="16"/>
                <w:lang w:eastAsia="es-BO"/>
              </w:rPr>
            </w:pPr>
            <w:r w:rsidRPr="003F5825">
              <w:rPr>
                <w:rFonts w:ascii="Calibri" w:hAnsi="Calibri" w:cs="Calibri"/>
                <w:color w:val="000000"/>
                <w:sz w:val="16"/>
                <w:szCs w:val="16"/>
                <w:lang w:eastAsia="es-BO"/>
              </w:rPr>
              <w:t>172,61</w:t>
            </w:r>
          </w:p>
        </w:tc>
      </w:tr>
      <w:tr w:rsidR="005B29F0" w:rsidRPr="003F5825" w14:paraId="7AAC3FB0" w14:textId="77777777" w:rsidTr="00B65CAA">
        <w:trPr>
          <w:trHeight w:val="300"/>
        </w:trPr>
        <w:tc>
          <w:tcPr>
            <w:tcW w:w="358" w:type="dxa"/>
            <w:tcBorders>
              <w:top w:val="nil"/>
              <w:left w:val="single" w:sz="4" w:space="0" w:color="auto"/>
              <w:bottom w:val="single" w:sz="4" w:space="0" w:color="auto"/>
              <w:right w:val="single" w:sz="4" w:space="0" w:color="auto"/>
            </w:tcBorders>
            <w:shd w:val="clear" w:color="auto" w:fill="auto"/>
            <w:noWrap/>
            <w:vAlign w:val="bottom"/>
            <w:hideMark/>
          </w:tcPr>
          <w:p w14:paraId="2419C369" w14:textId="77777777" w:rsidR="005B29F0" w:rsidRPr="003F5825" w:rsidRDefault="005B29F0" w:rsidP="00B65CAA">
            <w:pPr>
              <w:jc w:val="right"/>
              <w:rPr>
                <w:rFonts w:ascii="Calibri" w:hAnsi="Calibri" w:cs="Calibri"/>
                <w:color w:val="000000"/>
                <w:sz w:val="16"/>
                <w:szCs w:val="16"/>
                <w:lang w:eastAsia="es-BO"/>
              </w:rPr>
            </w:pPr>
            <w:r w:rsidRPr="003F5825">
              <w:rPr>
                <w:rFonts w:ascii="Calibri" w:hAnsi="Calibri" w:cs="Calibri"/>
                <w:color w:val="000000"/>
                <w:sz w:val="16"/>
                <w:szCs w:val="16"/>
                <w:lang w:eastAsia="es-BO"/>
              </w:rPr>
              <w:t>45</w:t>
            </w:r>
          </w:p>
        </w:tc>
        <w:tc>
          <w:tcPr>
            <w:tcW w:w="6492" w:type="dxa"/>
            <w:tcBorders>
              <w:top w:val="nil"/>
              <w:left w:val="nil"/>
              <w:bottom w:val="single" w:sz="4" w:space="0" w:color="000000"/>
              <w:right w:val="single" w:sz="4" w:space="0" w:color="000000"/>
            </w:tcBorders>
            <w:shd w:val="clear" w:color="auto" w:fill="auto"/>
            <w:noWrap/>
            <w:vAlign w:val="bottom"/>
            <w:hideMark/>
          </w:tcPr>
          <w:p w14:paraId="0B6A5682" w14:textId="77777777" w:rsidR="005B29F0" w:rsidRPr="003F5825" w:rsidRDefault="005B29F0" w:rsidP="00B65CAA">
            <w:pPr>
              <w:rPr>
                <w:rFonts w:ascii="Calibri" w:hAnsi="Calibri" w:cs="Calibri"/>
                <w:color w:val="000000"/>
                <w:sz w:val="16"/>
                <w:szCs w:val="16"/>
                <w:lang w:eastAsia="es-BO"/>
              </w:rPr>
            </w:pPr>
            <w:r w:rsidRPr="003F5825">
              <w:rPr>
                <w:rFonts w:ascii="Calibri" w:hAnsi="Calibri" w:cs="Calibri"/>
                <w:color w:val="000000"/>
                <w:sz w:val="16"/>
                <w:szCs w:val="16"/>
                <w:lang w:eastAsia="es-BO"/>
              </w:rPr>
              <w:t>FOCOS LED 18W</w:t>
            </w:r>
          </w:p>
        </w:tc>
        <w:tc>
          <w:tcPr>
            <w:tcW w:w="947" w:type="dxa"/>
            <w:tcBorders>
              <w:top w:val="nil"/>
              <w:left w:val="nil"/>
              <w:bottom w:val="single" w:sz="4" w:space="0" w:color="000000"/>
              <w:right w:val="single" w:sz="4" w:space="0" w:color="000000"/>
            </w:tcBorders>
            <w:shd w:val="clear" w:color="auto" w:fill="auto"/>
            <w:noWrap/>
            <w:vAlign w:val="bottom"/>
            <w:hideMark/>
          </w:tcPr>
          <w:p w14:paraId="09857805" w14:textId="77777777" w:rsidR="005B29F0" w:rsidRPr="003F5825" w:rsidRDefault="005B29F0" w:rsidP="00B65CAA">
            <w:pPr>
              <w:rPr>
                <w:rFonts w:ascii="Calibri" w:hAnsi="Calibri" w:cs="Calibri"/>
                <w:color w:val="000000"/>
                <w:sz w:val="16"/>
                <w:szCs w:val="16"/>
                <w:lang w:eastAsia="es-BO"/>
              </w:rPr>
            </w:pPr>
            <w:r w:rsidRPr="003F5825">
              <w:rPr>
                <w:rFonts w:ascii="Calibri" w:hAnsi="Calibri" w:cs="Calibri"/>
                <w:color w:val="000000"/>
                <w:sz w:val="16"/>
                <w:szCs w:val="16"/>
                <w:lang w:eastAsia="es-BO"/>
              </w:rPr>
              <w:t>PZA</w:t>
            </w:r>
          </w:p>
        </w:tc>
        <w:tc>
          <w:tcPr>
            <w:tcW w:w="1203" w:type="dxa"/>
            <w:tcBorders>
              <w:top w:val="nil"/>
              <w:left w:val="nil"/>
              <w:bottom w:val="single" w:sz="4" w:space="0" w:color="000000"/>
              <w:right w:val="single" w:sz="4" w:space="0" w:color="000000"/>
            </w:tcBorders>
            <w:shd w:val="clear" w:color="auto" w:fill="auto"/>
            <w:noWrap/>
            <w:vAlign w:val="bottom"/>
            <w:hideMark/>
          </w:tcPr>
          <w:p w14:paraId="605A1388" w14:textId="77777777" w:rsidR="005B29F0" w:rsidRPr="003F5825" w:rsidRDefault="005B29F0" w:rsidP="00B65CAA">
            <w:pPr>
              <w:jc w:val="right"/>
              <w:rPr>
                <w:rFonts w:ascii="Calibri" w:hAnsi="Calibri" w:cs="Calibri"/>
                <w:color w:val="000000"/>
                <w:sz w:val="16"/>
                <w:szCs w:val="16"/>
                <w:lang w:eastAsia="es-BO"/>
              </w:rPr>
            </w:pPr>
            <w:r w:rsidRPr="003F5825">
              <w:rPr>
                <w:rFonts w:ascii="Calibri" w:hAnsi="Calibri" w:cs="Calibri"/>
                <w:color w:val="000000"/>
                <w:sz w:val="16"/>
                <w:szCs w:val="16"/>
                <w:lang w:eastAsia="es-BO"/>
              </w:rPr>
              <w:t>225,00</w:t>
            </w:r>
          </w:p>
        </w:tc>
      </w:tr>
      <w:tr w:rsidR="005B29F0" w:rsidRPr="003F5825" w14:paraId="45F8F3D6" w14:textId="77777777" w:rsidTr="00B65CAA">
        <w:trPr>
          <w:trHeight w:val="300"/>
        </w:trPr>
        <w:tc>
          <w:tcPr>
            <w:tcW w:w="358" w:type="dxa"/>
            <w:tcBorders>
              <w:top w:val="nil"/>
              <w:left w:val="single" w:sz="4" w:space="0" w:color="auto"/>
              <w:bottom w:val="single" w:sz="4" w:space="0" w:color="auto"/>
              <w:right w:val="single" w:sz="4" w:space="0" w:color="auto"/>
            </w:tcBorders>
            <w:shd w:val="clear" w:color="auto" w:fill="auto"/>
            <w:noWrap/>
            <w:vAlign w:val="bottom"/>
            <w:hideMark/>
          </w:tcPr>
          <w:p w14:paraId="3D1449BC" w14:textId="77777777" w:rsidR="005B29F0" w:rsidRPr="003F5825" w:rsidRDefault="005B29F0" w:rsidP="00B65CAA">
            <w:pPr>
              <w:jc w:val="right"/>
              <w:rPr>
                <w:rFonts w:ascii="Calibri" w:hAnsi="Calibri" w:cs="Calibri"/>
                <w:color w:val="000000"/>
                <w:sz w:val="16"/>
                <w:szCs w:val="16"/>
                <w:lang w:eastAsia="es-BO"/>
              </w:rPr>
            </w:pPr>
            <w:r w:rsidRPr="003F5825">
              <w:rPr>
                <w:rFonts w:ascii="Calibri" w:hAnsi="Calibri" w:cs="Calibri"/>
                <w:color w:val="000000"/>
                <w:sz w:val="16"/>
                <w:szCs w:val="16"/>
                <w:lang w:eastAsia="es-BO"/>
              </w:rPr>
              <w:t>46</w:t>
            </w:r>
          </w:p>
        </w:tc>
        <w:tc>
          <w:tcPr>
            <w:tcW w:w="6492" w:type="dxa"/>
            <w:tcBorders>
              <w:top w:val="nil"/>
              <w:left w:val="nil"/>
              <w:bottom w:val="single" w:sz="4" w:space="0" w:color="000000"/>
              <w:right w:val="single" w:sz="4" w:space="0" w:color="000000"/>
            </w:tcBorders>
            <w:shd w:val="clear" w:color="auto" w:fill="auto"/>
            <w:noWrap/>
            <w:vAlign w:val="bottom"/>
            <w:hideMark/>
          </w:tcPr>
          <w:p w14:paraId="4E5D8272" w14:textId="77777777" w:rsidR="005B29F0" w:rsidRPr="003F5825" w:rsidRDefault="005B29F0" w:rsidP="00B65CAA">
            <w:pPr>
              <w:rPr>
                <w:rFonts w:ascii="Calibri" w:hAnsi="Calibri" w:cs="Calibri"/>
                <w:color w:val="000000"/>
                <w:sz w:val="16"/>
                <w:szCs w:val="16"/>
                <w:lang w:eastAsia="es-BO"/>
              </w:rPr>
            </w:pPr>
            <w:r w:rsidRPr="003F5825">
              <w:rPr>
                <w:rFonts w:ascii="Calibri" w:hAnsi="Calibri" w:cs="Calibri"/>
                <w:color w:val="000000"/>
                <w:sz w:val="16"/>
                <w:szCs w:val="16"/>
                <w:lang w:eastAsia="es-BO"/>
              </w:rPr>
              <w:t>GRIFERÍA PARA LAVAMANOS</w:t>
            </w:r>
          </w:p>
        </w:tc>
        <w:tc>
          <w:tcPr>
            <w:tcW w:w="947" w:type="dxa"/>
            <w:tcBorders>
              <w:top w:val="nil"/>
              <w:left w:val="nil"/>
              <w:bottom w:val="single" w:sz="4" w:space="0" w:color="000000"/>
              <w:right w:val="single" w:sz="4" w:space="0" w:color="000000"/>
            </w:tcBorders>
            <w:shd w:val="clear" w:color="auto" w:fill="auto"/>
            <w:noWrap/>
            <w:vAlign w:val="bottom"/>
            <w:hideMark/>
          </w:tcPr>
          <w:p w14:paraId="74621E63" w14:textId="77777777" w:rsidR="005B29F0" w:rsidRPr="003F5825" w:rsidRDefault="005B29F0" w:rsidP="00B65CAA">
            <w:pPr>
              <w:rPr>
                <w:rFonts w:ascii="Calibri" w:hAnsi="Calibri" w:cs="Calibri"/>
                <w:color w:val="000000"/>
                <w:sz w:val="16"/>
                <w:szCs w:val="16"/>
                <w:lang w:eastAsia="es-BO"/>
              </w:rPr>
            </w:pPr>
            <w:r w:rsidRPr="003F5825">
              <w:rPr>
                <w:rFonts w:ascii="Calibri" w:hAnsi="Calibri" w:cs="Calibri"/>
                <w:color w:val="000000"/>
                <w:sz w:val="16"/>
                <w:szCs w:val="16"/>
                <w:lang w:eastAsia="es-BO"/>
              </w:rPr>
              <w:t>PZA</w:t>
            </w:r>
          </w:p>
        </w:tc>
        <w:tc>
          <w:tcPr>
            <w:tcW w:w="1203" w:type="dxa"/>
            <w:tcBorders>
              <w:top w:val="nil"/>
              <w:left w:val="nil"/>
              <w:bottom w:val="single" w:sz="4" w:space="0" w:color="000000"/>
              <w:right w:val="single" w:sz="4" w:space="0" w:color="000000"/>
            </w:tcBorders>
            <w:shd w:val="clear" w:color="auto" w:fill="auto"/>
            <w:noWrap/>
            <w:vAlign w:val="bottom"/>
            <w:hideMark/>
          </w:tcPr>
          <w:p w14:paraId="7334A709" w14:textId="77777777" w:rsidR="005B29F0" w:rsidRPr="003F5825" w:rsidRDefault="005B29F0" w:rsidP="00B65CAA">
            <w:pPr>
              <w:jc w:val="right"/>
              <w:rPr>
                <w:rFonts w:ascii="Calibri" w:hAnsi="Calibri" w:cs="Calibri"/>
                <w:color w:val="000000"/>
                <w:sz w:val="16"/>
                <w:szCs w:val="16"/>
                <w:lang w:eastAsia="es-BO"/>
              </w:rPr>
            </w:pPr>
            <w:r w:rsidRPr="003F5825">
              <w:rPr>
                <w:rFonts w:ascii="Calibri" w:hAnsi="Calibri" w:cs="Calibri"/>
                <w:color w:val="000000"/>
                <w:sz w:val="16"/>
                <w:szCs w:val="16"/>
                <w:lang w:eastAsia="es-BO"/>
              </w:rPr>
              <w:t>45,00</w:t>
            </w:r>
          </w:p>
        </w:tc>
      </w:tr>
      <w:tr w:rsidR="005B29F0" w:rsidRPr="003F5825" w14:paraId="055EC72B" w14:textId="77777777" w:rsidTr="00B65CAA">
        <w:trPr>
          <w:trHeight w:val="300"/>
        </w:trPr>
        <w:tc>
          <w:tcPr>
            <w:tcW w:w="358" w:type="dxa"/>
            <w:tcBorders>
              <w:top w:val="nil"/>
              <w:left w:val="single" w:sz="4" w:space="0" w:color="auto"/>
              <w:bottom w:val="single" w:sz="4" w:space="0" w:color="auto"/>
              <w:right w:val="single" w:sz="4" w:space="0" w:color="auto"/>
            </w:tcBorders>
            <w:shd w:val="clear" w:color="auto" w:fill="auto"/>
            <w:noWrap/>
            <w:vAlign w:val="bottom"/>
            <w:hideMark/>
          </w:tcPr>
          <w:p w14:paraId="7AAF4469" w14:textId="77777777" w:rsidR="005B29F0" w:rsidRPr="003F5825" w:rsidRDefault="005B29F0" w:rsidP="00B65CAA">
            <w:pPr>
              <w:jc w:val="right"/>
              <w:rPr>
                <w:rFonts w:ascii="Calibri" w:hAnsi="Calibri" w:cs="Calibri"/>
                <w:color w:val="000000"/>
                <w:sz w:val="16"/>
                <w:szCs w:val="16"/>
                <w:lang w:eastAsia="es-BO"/>
              </w:rPr>
            </w:pPr>
            <w:r w:rsidRPr="003F5825">
              <w:rPr>
                <w:rFonts w:ascii="Calibri" w:hAnsi="Calibri" w:cs="Calibri"/>
                <w:color w:val="000000"/>
                <w:sz w:val="16"/>
                <w:szCs w:val="16"/>
                <w:lang w:eastAsia="es-BO"/>
              </w:rPr>
              <w:t>47</w:t>
            </w:r>
          </w:p>
        </w:tc>
        <w:tc>
          <w:tcPr>
            <w:tcW w:w="6492" w:type="dxa"/>
            <w:tcBorders>
              <w:top w:val="nil"/>
              <w:left w:val="nil"/>
              <w:bottom w:val="single" w:sz="4" w:space="0" w:color="000000"/>
              <w:right w:val="single" w:sz="4" w:space="0" w:color="000000"/>
            </w:tcBorders>
            <w:shd w:val="clear" w:color="auto" w:fill="auto"/>
            <w:noWrap/>
            <w:vAlign w:val="bottom"/>
            <w:hideMark/>
          </w:tcPr>
          <w:p w14:paraId="30E07106" w14:textId="77777777" w:rsidR="005B29F0" w:rsidRPr="003F5825" w:rsidRDefault="005B29F0" w:rsidP="00B65CAA">
            <w:pPr>
              <w:rPr>
                <w:rFonts w:ascii="Calibri" w:hAnsi="Calibri" w:cs="Calibri"/>
                <w:color w:val="000000"/>
                <w:sz w:val="16"/>
                <w:szCs w:val="16"/>
                <w:lang w:eastAsia="es-BO"/>
              </w:rPr>
            </w:pPr>
            <w:r w:rsidRPr="003F5825">
              <w:rPr>
                <w:rFonts w:ascii="Calibri" w:hAnsi="Calibri" w:cs="Calibri"/>
                <w:color w:val="000000"/>
                <w:sz w:val="16"/>
                <w:szCs w:val="16"/>
                <w:lang w:eastAsia="es-BO"/>
              </w:rPr>
              <w:t>GRIFERÍA PARA LAVAPLATOS</w:t>
            </w:r>
          </w:p>
        </w:tc>
        <w:tc>
          <w:tcPr>
            <w:tcW w:w="947" w:type="dxa"/>
            <w:tcBorders>
              <w:top w:val="nil"/>
              <w:left w:val="nil"/>
              <w:bottom w:val="single" w:sz="4" w:space="0" w:color="000000"/>
              <w:right w:val="single" w:sz="4" w:space="0" w:color="000000"/>
            </w:tcBorders>
            <w:shd w:val="clear" w:color="auto" w:fill="auto"/>
            <w:noWrap/>
            <w:vAlign w:val="bottom"/>
            <w:hideMark/>
          </w:tcPr>
          <w:p w14:paraId="2D5CB6D7" w14:textId="77777777" w:rsidR="005B29F0" w:rsidRPr="003F5825" w:rsidRDefault="005B29F0" w:rsidP="00B65CAA">
            <w:pPr>
              <w:rPr>
                <w:rFonts w:ascii="Calibri" w:hAnsi="Calibri" w:cs="Calibri"/>
                <w:color w:val="000000"/>
                <w:sz w:val="16"/>
                <w:szCs w:val="16"/>
                <w:lang w:eastAsia="es-BO"/>
              </w:rPr>
            </w:pPr>
            <w:r w:rsidRPr="003F5825">
              <w:rPr>
                <w:rFonts w:ascii="Calibri" w:hAnsi="Calibri" w:cs="Calibri"/>
                <w:color w:val="000000"/>
                <w:sz w:val="16"/>
                <w:szCs w:val="16"/>
                <w:lang w:eastAsia="es-BO"/>
              </w:rPr>
              <w:t>PZA</w:t>
            </w:r>
          </w:p>
        </w:tc>
        <w:tc>
          <w:tcPr>
            <w:tcW w:w="1203" w:type="dxa"/>
            <w:tcBorders>
              <w:top w:val="nil"/>
              <w:left w:val="nil"/>
              <w:bottom w:val="single" w:sz="4" w:space="0" w:color="000000"/>
              <w:right w:val="single" w:sz="4" w:space="0" w:color="000000"/>
            </w:tcBorders>
            <w:shd w:val="clear" w:color="auto" w:fill="auto"/>
            <w:noWrap/>
            <w:vAlign w:val="bottom"/>
            <w:hideMark/>
          </w:tcPr>
          <w:p w14:paraId="58DF30C4" w14:textId="77777777" w:rsidR="005B29F0" w:rsidRPr="003F5825" w:rsidRDefault="005B29F0" w:rsidP="00B65CAA">
            <w:pPr>
              <w:jc w:val="right"/>
              <w:rPr>
                <w:rFonts w:ascii="Calibri" w:hAnsi="Calibri" w:cs="Calibri"/>
                <w:color w:val="000000"/>
                <w:sz w:val="16"/>
                <w:szCs w:val="16"/>
                <w:lang w:eastAsia="es-BO"/>
              </w:rPr>
            </w:pPr>
            <w:r w:rsidRPr="003F5825">
              <w:rPr>
                <w:rFonts w:ascii="Calibri" w:hAnsi="Calibri" w:cs="Calibri"/>
                <w:color w:val="000000"/>
                <w:sz w:val="16"/>
                <w:szCs w:val="16"/>
                <w:lang w:eastAsia="es-BO"/>
              </w:rPr>
              <w:t>45,00</w:t>
            </w:r>
          </w:p>
        </w:tc>
      </w:tr>
      <w:tr w:rsidR="005B29F0" w:rsidRPr="003F5825" w14:paraId="3B375865" w14:textId="77777777" w:rsidTr="00B65CAA">
        <w:trPr>
          <w:trHeight w:val="300"/>
        </w:trPr>
        <w:tc>
          <w:tcPr>
            <w:tcW w:w="358" w:type="dxa"/>
            <w:tcBorders>
              <w:top w:val="nil"/>
              <w:left w:val="single" w:sz="4" w:space="0" w:color="auto"/>
              <w:bottom w:val="single" w:sz="4" w:space="0" w:color="auto"/>
              <w:right w:val="single" w:sz="4" w:space="0" w:color="auto"/>
            </w:tcBorders>
            <w:shd w:val="clear" w:color="auto" w:fill="auto"/>
            <w:noWrap/>
            <w:vAlign w:val="bottom"/>
            <w:hideMark/>
          </w:tcPr>
          <w:p w14:paraId="200B68AE" w14:textId="77777777" w:rsidR="005B29F0" w:rsidRPr="003F5825" w:rsidRDefault="005B29F0" w:rsidP="00B65CAA">
            <w:pPr>
              <w:jc w:val="right"/>
              <w:rPr>
                <w:rFonts w:ascii="Calibri" w:hAnsi="Calibri" w:cs="Calibri"/>
                <w:color w:val="000000"/>
                <w:sz w:val="16"/>
                <w:szCs w:val="16"/>
                <w:lang w:eastAsia="es-BO"/>
              </w:rPr>
            </w:pPr>
            <w:r w:rsidRPr="003F5825">
              <w:rPr>
                <w:rFonts w:ascii="Calibri" w:hAnsi="Calibri" w:cs="Calibri"/>
                <w:color w:val="000000"/>
                <w:sz w:val="16"/>
                <w:szCs w:val="16"/>
                <w:lang w:eastAsia="es-BO"/>
              </w:rPr>
              <w:t>48</w:t>
            </w:r>
          </w:p>
        </w:tc>
        <w:tc>
          <w:tcPr>
            <w:tcW w:w="6492" w:type="dxa"/>
            <w:tcBorders>
              <w:top w:val="nil"/>
              <w:left w:val="nil"/>
              <w:bottom w:val="single" w:sz="4" w:space="0" w:color="000000"/>
              <w:right w:val="single" w:sz="4" w:space="0" w:color="000000"/>
            </w:tcBorders>
            <w:shd w:val="clear" w:color="auto" w:fill="auto"/>
            <w:noWrap/>
            <w:vAlign w:val="bottom"/>
            <w:hideMark/>
          </w:tcPr>
          <w:p w14:paraId="70BBAD8E" w14:textId="77777777" w:rsidR="005B29F0" w:rsidRPr="003F5825" w:rsidRDefault="005B29F0" w:rsidP="00B65CAA">
            <w:pPr>
              <w:rPr>
                <w:rFonts w:ascii="Calibri" w:hAnsi="Calibri" w:cs="Calibri"/>
                <w:color w:val="000000"/>
                <w:sz w:val="16"/>
                <w:szCs w:val="16"/>
                <w:lang w:eastAsia="es-BO"/>
              </w:rPr>
            </w:pPr>
            <w:r w:rsidRPr="003F5825">
              <w:rPr>
                <w:rFonts w:ascii="Calibri" w:hAnsi="Calibri" w:cs="Calibri"/>
                <w:color w:val="000000"/>
                <w:sz w:val="16"/>
                <w:szCs w:val="16"/>
                <w:lang w:eastAsia="es-BO"/>
              </w:rPr>
              <w:t>GRIFO DE PARED 1/2"</w:t>
            </w:r>
          </w:p>
        </w:tc>
        <w:tc>
          <w:tcPr>
            <w:tcW w:w="947" w:type="dxa"/>
            <w:tcBorders>
              <w:top w:val="nil"/>
              <w:left w:val="nil"/>
              <w:bottom w:val="single" w:sz="4" w:space="0" w:color="000000"/>
              <w:right w:val="single" w:sz="4" w:space="0" w:color="000000"/>
            </w:tcBorders>
            <w:shd w:val="clear" w:color="auto" w:fill="auto"/>
            <w:noWrap/>
            <w:vAlign w:val="bottom"/>
            <w:hideMark/>
          </w:tcPr>
          <w:p w14:paraId="6AFE1253" w14:textId="77777777" w:rsidR="005B29F0" w:rsidRPr="003F5825" w:rsidRDefault="005B29F0" w:rsidP="00B65CAA">
            <w:pPr>
              <w:rPr>
                <w:rFonts w:ascii="Calibri" w:hAnsi="Calibri" w:cs="Calibri"/>
                <w:color w:val="000000"/>
                <w:sz w:val="16"/>
                <w:szCs w:val="16"/>
                <w:lang w:eastAsia="es-BO"/>
              </w:rPr>
            </w:pPr>
            <w:r w:rsidRPr="003F5825">
              <w:rPr>
                <w:rFonts w:ascii="Calibri" w:hAnsi="Calibri" w:cs="Calibri"/>
                <w:color w:val="000000"/>
                <w:sz w:val="16"/>
                <w:szCs w:val="16"/>
                <w:lang w:eastAsia="es-BO"/>
              </w:rPr>
              <w:t>PZA</w:t>
            </w:r>
          </w:p>
        </w:tc>
        <w:tc>
          <w:tcPr>
            <w:tcW w:w="1203" w:type="dxa"/>
            <w:tcBorders>
              <w:top w:val="nil"/>
              <w:left w:val="nil"/>
              <w:bottom w:val="single" w:sz="4" w:space="0" w:color="000000"/>
              <w:right w:val="single" w:sz="4" w:space="0" w:color="000000"/>
            </w:tcBorders>
            <w:shd w:val="clear" w:color="auto" w:fill="auto"/>
            <w:noWrap/>
            <w:vAlign w:val="bottom"/>
            <w:hideMark/>
          </w:tcPr>
          <w:p w14:paraId="3011F02A" w14:textId="77777777" w:rsidR="005B29F0" w:rsidRPr="003F5825" w:rsidRDefault="005B29F0" w:rsidP="00B65CAA">
            <w:pPr>
              <w:jc w:val="right"/>
              <w:rPr>
                <w:rFonts w:ascii="Calibri" w:hAnsi="Calibri" w:cs="Calibri"/>
                <w:color w:val="000000"/>
                <w:sz w:val="16"/>
                <w:szCs w:val="16"/>
                <w:lang w:eastAsia="es-BO"/>
              </w:rPr>
            </w:pPr>
            <w:r w:rsidRPr="003F5825">
              <w:rPr>
                <w:rFonts w:ascii="Calibri" w:hAnsi="Calibri" w:cs="Calibri"/>
                <w:color w:val="000000"/>
                <w:sz w:val="16"/>
                <w:szCs w:val="16"/>
                <w:lang w:eastAsia="es-BO"/>
              </w:rPr>
              <w:t>45,00</w:t>
            </w:r>
          </w:p>
        </w:tc>
      </w:tr>
      <w:tr w:rsidR="005B29F0" w:rsidRPr="003F5825" w14:paraId="73A59908" w14:textId="77777777" w:rsidTr="00B65CAA">
        <w:trPr>
          <w:trHeight w:val="300"/>
        </w:trPr>
        <w:tc>
          <w:tcPr>
            <w:tcW w:w="358" w:type="dxa"/>
            <w:tcBorders>
              <w:top w:val="nil"/>
              <w:left w:val="single" w:sz="4" w:space="0" w:color="auto"/>
              <w:bottom w:val="single" w:sz="4" w:space="0" w:color="auto"/>
              <w:right w:val="single" w:sz="4" w:space="0" w:color="auto"/>
            </w:tcBorders>
            <w:shd w:val="clear" w:color="auto" w:fill="auto"/>
            <w:noWrap/>
            <w:vAlign w:val="bottom"/>
            <w:hideMark/>
          </w:tcPr>
          <w:p w14:paraId="5546EC10" w14:textId="77777777" w:rsidR="005B29F0" w:rsidRPr="003F5825" w:rsidRDefault="005B29F0" w:rsidP="00B65CAA">
            <w:pPr>
              <w:jc w:val="right"/>
              <w:rPr>
                <w:rFonts w:ascii="Calibri" w:hAnsi="Calibri" w:cs="Calibri"/>
                <w:color w:val="000000"/>
                <w:sz w:val="16"/>
                <w:szCs w:val="16"/>
                <w:lang w:eastAsia="es-BO"/>
              </w:rPr>
            </w:pPr>
            <w:r w:rsidRPr="003F5825">
              <w:rPr>
                <w:rFonts w:ascii="Calibri" w:hAnsi="Calibri" w:cs="Calibri"/>
                <w:color w:val="000000"/>
                <w:sz w:val="16"/>
                <w:szCs w:val="16"/>
                <w:lang w:eastAsia="es-BO"/>
              </w:rPr>
              <w:t>49</w:t>
            </w:r>
          </w:p>
        </w:tc>
        <w:tc>
          <w:tcPr>
            <w:tcW w:w="6492" w:type="dxa"/>
            <w:tcBorders>
              <w:top w:val="nil"/>
              <w:left w:val="nil"/>
              <w:bottom w:val="single" w:sz="4" w:space="0" w:color="000000"/>
              <w:right w:val="single" w:sz="4" w:space="0" w:color="000000"/>
            </w:tcBorders>
            <w:shd w:val="clear" w:color="auto" w:fill="auto"/>
            <w:noWrap/>
            <w:vAlign w:val="bottom"/>
            <w:hideMark/>
          </w:tcPr>
          <w:p w14:paraId="1CDB05B2" w14:textId="77777777" w:rsidR="005B29F0" w:rsidRPr="003F5825" w:rsidRDefault="005B29F0" w:rsidP="00B65CAA">
            <w:pPr>
              <w:rPr>
                <w:rFonts w:ascii="Calibri" w:hAnsi="Calibri" w:cs="Calibri"/>
                <w:color w:val="000000"/>
                <w:sz w:val="16"/>
                <w:szCs w:val="16"/>
                <w:lang w:eastAsia="es-BO"/>
              </w:rPr>
            </w:pPr>
            <w:r w:rsidRPr="003F5825">
              <w:rPr>
                <w:rFonts w:ascii="Calibri" w:hAnsi="Calibri" w:cs="Calibri"/>
                <w:color w:val="000000"/>
                <w:sz w:val="16"/>
                <w:szCs w:val="16"/>
                <w:lang w:eastAsia="es-BO"/>
              </w:rPr>
              <w:t>IMPERMEABILIZANTE</w:t>
            </w:r>
          </w:p>
        </w:tc>
        <w:tc>
          <w:tcPr>
            <w:tcW w:w="947" w:type="dxa"/>
            <w:tcBorders>
              <w:top w:val="nil"/>
              <w:left w:val="nil"/>
              <w:bottom w:val="single" w:sz="4" w:space="0" w:color="000000"/>
              <w:right w:val="single" w:sz="4" w:space="0" w:color="000000"/>
            </w:tcBorders>
            <w:shd w:val="clear" w:color="auto" w:fill="auto"/>
            <w:noWrap/>
            <w:vAlign w:val="bottom"/>
            <w:hideMark/>
          </w:tcPr>
          <w:p w14:paraId="19763603" w14:textId="77777777" w:rsidR="005B29F0" w:rsidRPr="003F5825" w:rsidRDefault="005B29F0" w:rsidP="00B65CAA">
            <w:pPr>
              <w:rPr>
                <w:rFonts w:ascii="Calibri" w:hAnsi="Calibri" w:cs="Calibri"/>
                <w:color w:val="000000"/>
                <w:sz w:val="16"/>
                <w:szCs w:val="16"/>
                <w:lang w:eastAsia="es-BO"/>
              </w:rPr>
            </w:pPr>
            <w:r w:rsidRPr="003F5825">
              <w:rPr>
                <w:rFonts w:ascii="Calibri" w:hAnsi="Calibri" w:cs="Calibri"/>
                <w:color w:val="000000"/>
                <w:sz w:val="16"/>
                <w:szCs w:val="16"/>
                <w:lang w:eastAsia="es-BO"/>
              </w:rPr>
              <w:t>LT</w:t>
            </w:r>
          </w:p>
        </w:tc>
        <w:tc>
          <w:tcPr>
            <w:tcW w:w="1203" w:type="dxa"/>
            <w:tcBorders>
              <w:top w:val="nil"/>
              <w:left w:val="nil"/>
              <w:bottom w:val="single" w:sz="4" w:space="0" w:color="000000"/>
              <w:right w:val="single" w:sz="4" w:space="0" w:color="000000"/>
            </w:tcBorders>
            <w:shd w:val="clear" w:color="auto" w:fill="auto"/>
            <w:noWrap/>
            <w:vAlign w:val="bottom"/>
            <w:hideMark/>
          </w:tcPr>
          <w:p w14:paraId="6702DB57" w14:textId="77777777" w:rsidR="005B29F0" w:rsidRPr="003F5825" w:rsidRDefault="005B29F0" w:rsidP="00B65CAA">
            <w:pPr>
              <w:jc w:val="right"/>
              <w:rPr>
                <w:rFonts w:ascii="Calibri" w:hAnsi="Calibri" w:cs="Calibri"/>
                <w:color w:val="000000"/>
                <w:sz w:val="16"/>
                <w:szCs w:val="16"/>
                <w:lang w:eastAsia="es-BO"/>
              </w:rPr>
            </w:pPr>
            <w:r w:rsidRPr="003F5825">
              <w:rPr>
                <w:rFonts w:ascii="Calibri" w:hAnsi="Calibri" w:cs="Calibri"/>
                <w:color w:val="000000"/>
                <w:sz w:val="16"/>
                <w:szCs w:val="16"/>
                <w:lang w:eastAsia="es-BO"/>
              </w:rPr>
              <w:t>301,95</w:t>
            </w:r>
          </w:p>
        </w:tc>
      </w:tr>
      <w:tr w:rsidR="005B29F0" w:rsidRPr="003F5825" w14:paraId="52138990" w14:textId="77777777" w:rsidTr="00B65CAA">
        <w:trPr>
          <w:trHeight w:val="300"/>
        </w:trPr>
        <w:tc>
          <w:tcPr>
            <w:tcW w:w="358" w:type="dxa"/>
            <w:tcBorders>
              <w:top w:val="nil"/>
              <w:left w:val="single" w:sz="4" w:space="0" w:color="auto"/>
              <w:bottom w:val="single" w:sz="4" w:space="0" w:color="auto"/>
              <w:right w:val="single" w:sz="4" w:space="0" w:color="auto"/>
            </w:tcBorders>
            <w:shd w:val="clear" w:color="auto" w:fill="auto"/>
            <w:noWrap/>
            <w:vAlign w:val="bottom"/>
            <w:hideMark/>
          </w:tcPr>
          <w:p w14:paraId="32ECAE7C" w14:textId="77777777" w:rsidR="005B29F0" w:rsidRPr="003F5825" w:rsidRDefault="005B29F0" w:rsidP="00B65CAA">
            <w:pPr>
              <w:jc w:val="right"/>
              <w:rPr>
                <w:rFonts w:ascii="Calibri" w:hAnsi="Calibri" w:cs="Calibri"/>
                <w:color w:val="000000"/>
                <w:sz w:val="16"/>
                <w:szCs w:val="16"/>
                <w:lang w:eastAsia="es-BO"/>
              </w:rPr>
            </w:pPr>
            <w:r w:rsidRPr="003F5825">
              <w:rPr>
                <w:rFonts w:ascii="Calibri" w:hAnsi="Calibri" w:cs="Calibri"/>
                <w:color w:val="000000"/>
                <w:sz w:val="16"/>
                <w:szCs w:val="16"/>
                <w:lang w:eastAsia="es-BO"/>
              </w:rPr>
              <w:t>50</w:t>
            </w:r>
          </w:p>
        </w:tc>
        <w:tc>
          <w:tcPr>
            <w:tcW w:w="6492" w:type="dxa"/>
            <w:tcBorders>
              <w:top w:val="nil"/>
              <w:left w:val="nil"/>
              <w:bottom w:val="single" w:sz="4" w:space="0" w:color="000000"/>
              <w:right w:val="single" w:sz="4" w:space="0" w:color="000000"/>
            </w:tcBorders>
            <w:shd w:val="clear" w:color="auto" w:fill="auto"/>
            <w:noWrap/>
            <w:vAlign w:val="bottom"/>
            <w:hideMark/>
          </w:tcPr>
          <w:p w14:paraId="3CEE9826" w14:textId="77777777" w:rsidR="005B29F0" w:rsidRPr="003F5825" w:rsidRDefault="005B29F0" w:rsidP="00B65CAA">
            <w:pPr>
              <w:rPr>
                <w:rFonts w:ascii="Calibri" w:hAnsi="Calibri" w:cs="Calibri"/>
                <w:color w:val="000000"/>
                <w:sz w:val="16"/>
                <w:szCs w:val="16"/>
                <w:lang w:eastAsia="es-BO"/>
              </w:rPr>
            </w:pPr>
            <w:r w:rsidRPr="003F5825">
              <w:rPr>
                <w:rFonts w:ascii="Calibri" w:hAnsi="Calibri" w:cs="Calibri"/>
                <w:color w:val="000000"/>
                <w:sz w:val="16"/>
                <w:szCs w:val="16"/>
                <w:lang w:eastAsia="es-BO"/>
              </w:rPr>
              <w:t>INODORO T/BAJO MAS ACCESORIOS</w:t>
            </w:r>
          </w:p>
        </w:tc>
        <w:tc>
          <w:tcPr>
            <w:tcW w:w="947" w:type="dxa"/>
            <w:tcBorders>
              <w:top w:val="nil"/>
              <w:left w:val="nil"/>
              <w:bottom w:val="single" w:sz="4" w:space="0" w:color="000000"/>
              <w:right w:val="single" w:sz="4" w:space="0" w:color="000000"/>
            </w:tcBorders>
            <w:shd w:val="clear" w:color="auto" w:fill="auto"/>
            <w:noWrap/>
            <w:vAlign w:val="bottom"/>
            <w:hideMark/>
          </w:tcPr>
          <w:p w14:paraId="284FC020" w14:textId="77777777" w:rsidR="005B29F0" w:rsidRPr="003F5825" w:rsidRDefault="005B29F0" w:rsidP="00B65CAA">
            <w:pPr>
              <w:rPr>
                <w:rFonts w:ascii="Calibri" w:hAnsi="Calibri" w:cs="Calibri"/>
                <w:color w:val="000000"/>
                <w:sz w:val="16"/>
                <w:szCs w:val="16"/>
                <w:lang w:eastAsia="es-BO"/>
              </w:rPr>
            </w:pPr>
            <w:r w:rsidRPr="003F5825">
              <w:rPr>
                <w:rFonts w:ascii="Calibri" w:hAnsi="Calibri" w:cs="Calibri"/>
                <w:color w:val="000000"/>
                <w:sz w:val="16"/>
                <w:szCs w:val="16"/>
                <w:lang w:eastAsia="es-BO"/>
              </w:rPr>
              <w:t>PZA</w:t>
            </w:r>
          </w:p>
        </w:tc>
        <w:tc>
          <w:tcPr>
            <w:tcW w:w="1203" w:type="dxa"/>
            <w:tcBorders>
              <w:top w:val="nil"/>
              <w:left w:val="nil"/>
              <w:bottom w:val="single" w:sz="4" w:space="0" w:color="000000"/>
              <w:right w:val="single" w:sz="4" w:space="0" w:color="000000"/>
            </w:tcBorders>
            <w:shd w:val="clear" w:color="auto" w:fill="auto"/>
            <w:noWrap/>
            <w:vAlign w:val="bottom"/>
            <w:hideMark/>
          </w:tcPr>
          <w:p w14:paraId="168A48B2" w14:textId="77777777" w:rsidR="005B29F0" w:rsidRPr="003F5825" w:rsidRDefault="005B29F0" w:rsidP="00B65CAA">
            <w:pPr>
              <w:jc w:val="right"/>
              <w:rPr>
                <w:rFonts w:ascii="Calibri" w:hAnsi="Calibri" w:cs="Calibri"/>
                <w:color w:val="000000"/>
                <w:sz w:val="16"/>
                <w:szCs w:val="16"/>
                <w:lang w:eastAsia="es-BO"/>
              </w:rPr>
            </w:pPr>
            <w:r w:rsidRPr="003F5825">
              <w:rPr>
                <w:rFonts w:ascii="Calibri" w:hAnsi="Calibri" w:cs="Calibri"/>
                <w:color w:val="000000"/>
                <w:sz w:val="16"/>
                <w:szCs w:val="16"/>
                <w:lang w:eastAsia="es-BO"/>
              </w:rPr>
              <w:t>45,00</w:t>
            </w:r>
          </w:p>
        </w:tc>
      </w:tr>
      <w:tr w:rsidR="005B29F0" w:rsidRPr="003F5825" w14:paraId="3D7A658E" w14:textId="77777777" w:rsidTr="00B65CAA">
        <w:trPr>
          <w:trHeight w:val="300"/>
        </w:trPr>
        <w:tc>
          <w:tcPr>
            <w:tcW w:w="358" w:type="dxa"/>
            <w:tcBorders>
              <w:top w:val="nil"/>
              <w:left w:val="single" w:sz="4" w:space="0" w:color="auto"/>
              <w:bottom w:val="single" w:sz="4" w:space="0" w:color="auto"/>
              <w:right w:val="single" w:sz="4" w:space="0" w:color="auto"/>
            </w:tcBorders>
            <w:shd w:val="clear" w:color="auto" w:fill="auto"/>
            <w:noWrap/>
            <w:vAlign w:val="bottom"/>
            <w:hideMark/>
          </w:tcPr>
          <w:p w14:paraId="52913C4B" w14:textId="77777777" w:rsidR="005B29F0" w:rsidRPr="003F5825" w:rsidRDefault="005B29F0" w:rsidP="00B65CAA">
            <w:pPr>
              <w:jc w:val="right"/>
              <w:rPr>
                <w:rFonts w:ascii="Calibri" w:hAnsi="Calibri" w:cs="Calibri"/>
                <w:color w:val="000000"/>
                <w:sz w:val="16"/>
                <w:szCs w:val="16"/>
                <w:lang w:eastAsia="es-BO"/>
              </w:rPr>
            </w:pPr>
            <w:r w:rsidRPr="003F5825">
              <w:rPr>
                <w:rFonts w:ascii="Calibri" w:hAnsi="Calibri" w:cs="Calibri"/>
                <w:color w:val="000000"/>
                <w:sz w:val="16"/>
                <w:szCs w:val="16"/>
                <w:lang w:eastAsia="es-BO"/>
              </w:rPr>
              <w:t>51</w:t>
            </w:r>
          </w:p>
        </w:tc>
        <w:tc>
          <w:tcPr>
            <w:tcW w:w="6492" w:type="dxa"/>
            <w:tcBorders>
              <w:top w:val="nil"/>
              <w:left w:val="nil"/>
              <w:bottom w:val="single" w:sz="4" w:space="0" w:color="000000"/>
              <w:right w:val="single" w:sz="4" w:space="0" w:color="000000"/>
            </w:tcBorders>
            <w:shd w:val="clear" w:color="auto" w:fill="auto"/>
            <w:noWrap/>
            <w:vAlign w:val="bottom"/>
            <w:hideMark/>
          </w:tcPr>
          <w:p w14:paraId="28C2E110" w14:textId="77777777" w:rsidR="005B29F0" w:rsidRPr="003F5825" w:rsidRDefault="005B29F0" w:rsidP="00B65CAA">
            <w:pPr>
              <w:rPr>
                <w:rFonts w:ascii="Calibri" w:hAnsi="Calibri" w:cs="Calibri"/>
                <w:color w:val="000000"/>
                <w:sz w:val="16"/>
                <w:szCs w:val="16"/>
                <w:lang w:eastAsia="es-BO"/>
              </w:rPr>
            </w:pPr>
            <w:r w:rsidRPr="003F5825">
              <w:rPr>
                <w:rFonts w:ascii="Calibri" w:hAnsi="Calibri" w:cs="Calibri"/>
                <w:color w:val="000000"/>
                <w:sz w:val="16"/>
                <w:szCs w:val="16"/>
                <w:lang w:eastAsia="es-BO"/>
              </w:rPr>
              <w:t>INTERRUPTOR</w:t>
            </w:r>
          </w:p>
        </w:tc>
        <w:tc>
          <w:tcPr>
            <w:tcW w:w="947" w:type="dxa"/>
            <w:tcBorders>
              <w:top w:val="nil"/>
              <w:left w:val="nil"/>
              <w:bottom w:val="single" w:sz="4" w:space="0" w:color="000000"/>
              <w:right w:val="single" w:sz="4" w:space="0" w:color="000000"/>
            </w:tcBorders>
            <w:shd w:val="clear" w:color="auto" w:fill="auto"/>
            <w:noWrap/>
            <w:vAlign w:val="bottom"/>
            <w:hideMark/>
          </w:tcPr>
          <w:p w14:paraId="5740F828" w14:textId="77777777" w:rsidR="005B29F0" w:rsidRPr="003F5825" w:rsidRDefault="005B29F0" w:rsidP="00B65CAA">
            <w:pPr>
              <w:rPr>
                <w:rFonts w:ascii="Calibri" w:hAnsi="Calibri" w:cs="Calibri"/>
                <w:color w:val="000000"/>
                <w:sz w:val="16"/>
                <w:szCs w:val="16"/>
                <w:lang w:eastAsia="es-BO"/>
              </w:rPr>
            </w:pPr>
            <w:r w:rsidRPr="003F5825">
              <w:rPr>
                <w:rFonts w:ascii="Calibri" w:hAnsi="Calibri" w:cs="Calibri"/>
                <w:color w:val="000000"/>
                <w:sz w:val="16"/>
                <w:szCs w:val="16"/>
                <w:lang w:eastAsia="es-BO"/>
              </w:rPr>
              <w:t>PZA</w:t>
            </w:r>
          </w:p>
        </w:tc>
        <w:tc>
          <w:tcPr>
            <w:tcW w:w="1203" w:type="dxa"/>
            <w:tcBorders>
              <w:top w:val="nil"/>
              <w:left w:val="nil"/>
              <w:bottom w:val="single" w:sz="4" w:space="0" w:color="000000"/>
              <w:right w:val="single" w:sz="4" w:space="0" w:color="000000"/>
            </w:tcBorders>
            <w:shd w:val="clear" w:color="auto" w:fill="auto"/>
            <w:noWrap/>
            <w:vAlign w:val="bottom"/>
            <w:hideMark/>
          </w:tcPr>
          <w:p w14:paraId="727CEC19" w14:textId="77777777" w:rsidR="005B29F0" w:rsidRPr="003F5825" w:rsidRDefault="005B29F0" w:rsidP="00B65CAA">
            <w:pPr>
              <w:jc w:val="right"/>
              <w:rPr>
                <w:rFonts w:ascii="Calibri" w:hAnsi="Calibri" w:cs="Calibri"/>
                <w:color w:val="000000"/>
                <w:sz w:val="16"/>
                <w:szCs w:val="16"/>
                <w:lang w:eastAsia="es-BO"/>
              </w:rPr>
            </w:pPr>
            <w:r w:rsidRPr="003F5825">
              <w:rPr>
                <w:rFonts w:ascii="Calibri" w:hAnsi="Calibri" w:cs="Calibri"/>
                <w:color w:val="000000"/>
                <w:sz w:val="16"/>
                <w:szCs w:val="16"/>
                <w:lang w:eastAsia="es-BO"/>
              </w:rPr>
              <w:t>315,00</w:t>
            </w:r>
          </w:p>
        </w:tc>
      </w:tr>
      <w:tr w:rsidR="005B29F0" w:rsidRPr="003F5825" w14:paraId="11B0C03E" w14:textId="77777777" w:rsidTr="00B65CAA">
        <w:trPr>
          <w:trHeight w:val="300"/>
        </w:trPr>
        <w:tc>
          <w:tcPr>
            <w:tcW w:w="358" w:type="dxa"/>
            <w:tcBorders>
              <w:top w:val="nil"/>
              <w:left w:val="single" w:sz="4" w:space="0" w:color="auto"/>
              <w:bottom w:val="single" w:sz="4" w:space="0" w:color="auto"/>
              <w:right w:val="single" w:sz="4" w:space="0" w:color="auto"/>
            </w:tcBorders>
            <w:shd w:val="clear" w:color="auto" w:fill="auto"/>
            <w:noWrap/>
            <w:vAlign w:val="bottom"/>
            <w:hideMark/>
          </w:tcPr>
          <w:p w14:paraId="1B96D6C6" w14:textId="77777777" w:rsidR="005B29F0" w:rsidRPr="003F5825" w:rsidRDefault="005B29F0" w:rsidP="00B65CAA">
            <w:pPr>
              <w:jc w:val="right"/>
              <w:rPr>
                <w:rFonts w:ascii="Calibri" w:hAnsi="Calibri" w:cs="Calibri"/>
                <w:color w:val="000000"/>
                <w:sz w:val="16"/>
                <w:szCs w:val="16"/>
                <w:lang w:eastAsia="es-BO"/>
              </w:rPr>
            </w:pPr>
            <w:r w:rsidRPr="003F5825">
              <w:rPr>
                <w:rFonts w:ascii="Calibri" w:hAnsi="Calibri" w:cs="Calibri"/>
                <w:color w:val="000000"/>
                <w:sz w:val="16"/>
                <w:szCs w:val="16"/>
                <w:lang w:eastAsia="es-BO"/>
              </w:rPr>
              <w:t>52</w:t>
            </w:r>
          </w:p>
        </w:tc>
        <w:tc>
          <w:tcPr>
            <w:tcW w:w="6492" w:type="dxa"/>
            <w:tcBorders>
              <w:top w:val="nil"/>
              <w:left w:val="nil"/>
              <w:bottom w:val="single" w:sz="4" w:space="0" w:color="000000"/>
              <w:right w:val="single" w:sz="4" w:space="0" w:color="000000"/>
            </w:tcBorders>
            <w:shd w:val="clear" w:color="auto" w:fill="auto"/>
            <w:noWrap/>
            <w:vAlign w:val="bottom"/>
            <w:hideMark/>
          </w:tcPr>
          <w:p w14:paraId="04BA29C6" w14:textId="77777777" w:rsidR="005B29F0" w:rsidRPr="003F5825" w:rsidRDefault="005B29F0" w:rsidP="00B65CAA">
            <w:pPr>
              <w:rPr>
                <w:rFonts w:ascii="Calibri" w:hAnsi="Calibri" w:cs="Calibri"/>
                <w:color w:val="000000"/>
                <w:sz w:val="16"/>
                <w:szCs w:val="16"/>
                <w:lang w:eastAsia="es-BO"/>
              </w:rPr>
            </w:pPr>
            <w:r w:rsidRPr="003F5825">
              <w:rPr>
                <w:rFonts w:ascii="Calibri" w:hAnsi="Calibri" w:cs="Calibri"/>
                <w:color w:val="000000"/>
                <w:sz w:val="16"/>
                <w:szCs w:val="16"/>
                <w:lang w:eastAsia="es-BO"/>
              </w:rPr>
              <w:t>LADRILLO 6H (25X15X10)</w:t>
            </w:r>
          </w:p>
        </w:tc>
        <w:tc>
          <w:tcPr>
            <w:tcW w:w="947" w:type="dxa"/>
            <w:tcBorders>
              <w:top w:val="nil"/>
              <w:left w:val="nil"/>
              <w:bottom w:val="single" w:sz="4" w:space="0" w:color="000000"/>
              <w:right w:val="single" w:sz="4" w:space="0" w:color="000000"/>
            </w:tcBorders>
            <w:shd w:val="clear" w:color="auto" w:fill="auto"/>
            <w:noWrap/>
            <w:vAlign w:val="bottom"/>
            <w:hideMark/>
          </w:tcPr>
          <w:p w14:paraId="74E13B1D" w14:textId="77777777" w:rsidR="005B29F0" w:rsidRPr="003F5825" w:rsidRDefault="005B29F0" w:rsidP="00B65CAA">
            <w:pPr>
              <w:rPr>
                <w:rFonts w:ascii="Calibri" w:hAnsi="Calibri" w:cs="Calibri"/>
                <w:color w:val="000000"/>
                <w:sz w:val="16"/>
                <w:szCs w:val="16"/>
                <w:lang w:eastAsia="es-BO"/>
              </w:rPr>
            </w:pPr>
            <w:r w:rsidRPr="003F5825">
              <w:rPr>
                <w:rFonts w:ascii="Calibri" w:hAnsi="Calibri" w:cs="Calibri"/>
                <w:color w:val="000000"/>
                <w:sz w:val="16"/>
                <w:szCs w:val="16"/>
                <w:lang w:eastAsia="es-BO"/>
              </w:rPr>
              <w:t>PZA</w:t>
            </w:r>
          </w:p>
        </w:tc>
        <w:tc>
          <w:tcPr>
            <w:tcW w:w="1203" w:type="dxa"/>
            <w:tcBorders>
              <w:top w:val="nil"/>
              <w:left w:val="nil"/>
              <w:bottom w:val="single" w:sz="4" w:space="0" w:color="000000"/>
              <w:right w:val="single" w:sz="4" w:space="0" w:color="000000"/>
            </w:tcBorders>
            <w:shd w:val="clear" w:color="auto" w:fill="auto"/>
            <w:noWrap/>
            <w:vAlign w:val="bottom"/>
            <w:hideMark/>
          </w:tcPr>
          <w:p w14:paraId="7FA5AB7C" w14:textId="77777777" w:rsidR="005B29F0" w:rsidRPr="003F5825" w:rsidRDefault="005B29F0" w:rsidP="00B65CAA">
            <w:pPr>
              <w:jc w:val="right"/>
              <w:rPr>
                <w:rFonts w:ascii="Calibri" w:hAnsi="Calibri" w:cs="Calibri"/>
                <w:color w:val="000000"/>
                <w:sz w:val="16"/>
                <w:szCs w:val="16"/>
                <w:lang w:eastAsia="es-BO"/>
              </w:rPr>
            </w:pPr>
            <w:r w:rsidRPr="003F5825">
              <w:rPr>
                <w:rFonts w:ascii="Calibri" w:hAnsi="Calibri" w:cs="Calibri"/>
                <w:color w:val="000000"/>
                <w:sz w:val="16"/>
                <w:szCs w:val="16"/>
                <w:lang w:eastAsia="es-BO"/>
              </w:rPr>
              <w:t>112.125,60</w:t>
            </w:r>
          </w:p>
        </w:tc>
      </w:tr>
      <w:tr w:rsidR="005B29F0" w:rsidRPr="003F5825" w14:paraId="0C5C7CA8" w14:textId="77777777" w:rsidTr="00B65CAA">
        <w:trPr>
          <w:trHeight w:val="300"/>
        </w:trPr>
        <w:tc>
          <w:tcPr>
            <w:tcW w:w="358" w:type="dxa"/>
            <w:tcBorders>
              <w:top w:val="nil"/>
              <w:left w:val="single" w:sz="4" w:space="0" w:color="auto"/>
              <w:bottom w:val="single" w:sz="4" w:space="0" w:color="auto"/>
              <w:right w:val="single" w:sz="4" w:space="0" w:color="auto"/>
            </w:tcBorders>
            <w:shd w:val="clear" w:color="auto" w:fill="auto"/>
            <w:noWrap/>
            <w:vAlign w:val="bottom"/>
            <w:hideMark/>
          </w:tcPr>
          <w:p w14:paraId="44CBB84E" w14:textId="77777777" w:rsidR="005B29F0" w:rsidRPr="003F5825" w:rsidRDefault="005B29F0" w:rsidP="00B65CAA">
            <w:pPr>
              <w:jc w:val="right"/>
              <w:rPr>
                <w:rFonts w:ascii="Calibri" w:hAnsi="Calibri" w:cs="Calibri"/>
                <w:color w:val="000000"/>
                <w:sz w:val="16"/>
                <w:szCs w:val="16"/>
                <w:lang w:eastAsia="es-BO"/>
              </w:rPr>
            </w:pPr>
            <w:r w:rsidRPr="003F5825">
              <w:rPr>
                <w:rFonts w:ascii="Calibri" w:hAnsi="Calibri" w:cs="Calibri"/>
                <w:color w:val="000000"/>
                <w:sz w:val="16"/>
                <w:szCs w:val="16"/>
                <w:lang w:eastAsia="es-BO"/>
              </w:rPr>
              <w:t>53</w:t>
            </w:r>
          </w:p>
        </w:tc>
        <w:tc>
          <w:tcPr>
            <w:tcW w:w="6492" w:type="dxa"/>
            <w:tcBorders>
              <w:top w:val="nil"/>
              <w:left w:val="nil"/>
              <w:bottom w:val="single" w:sz="4" w:space="0" w:color="000000"/>
              <w:right w:val="single" w:sz="4" w:space="0" w:color="000000"/>
            </w:tcBorders>
            <w:shd w:val="clear" w:color="auto" w:fill="auto"/>
            <w:noWrap/>
            <w:vAlign w:val="bottom"/>
            <w:hideMark/>
          </w:tcPr>
          <w:p w14:paraId="566A6180" w14:textId="77777777" w:rsidR="005B29F0" w:rsidRPr="003F5825" w:rsidRDefault="005B29F0" w:rsidP="00B65CAA">
            <w:pPr>
              <w:rPr>
                <w:rFonts w:ascii="Calibri" w:hAnsi="Calibri" w:cs="Calibri"/>
                <w:color w:val="000000"/>
                <w:sz w:val="16"/>
                <w:szCs w:val="16"/>
                <w:lang w:eastAsia="es-BO"/>
              </w:rPr>
            </w:pPr>
            <w:r w:rsidRPr="003F5825">
              <w:rPr>
                <w:rFonts w:ascii="Calibri" w:hAnsi="Calibri" w:cs="Calibri"/>
                <w:color w:val="000000"/>
                <w:sz w:val="16"/>
                <w:szCs w:val="16"/>
                <w:lang w:eastAsia="es-BO"/>
              </w:rPr>
              <w:t>LADRILLO GAMBOTE (23X10X5)</w:t>
            </w:r>
          </w:p>
        </w:tc>
        <w:tc>
          <w:tcPr>
            <w:tcW w:w="947" w:type="dxa"/>
            <w:tcBorders>
              <w:top w:val="nil"/>
              <w:left w:val="nil"/>
              <w:bottom w:val="single" w:sz="4" w:space="0" w:color="000000"/>
              <w:right w:val="single" w:sz="4" w:space="0" w:color="000000"/>
            </w:tcBorders>
            <w:shd w:val="clear" w:color="auto" w:fill="auto"/>
            <w:noWrap/>
            <w:vAlign w:val="bottom"/>
            <w:hideMark/>
          </w:tcPr>
          <w:p w14:paraId="4A2B4B2F" w14:textId="77777777" w:rsidR="005B29F0" w:rsidRPr="003F5825" w:rsidRDefault="005B29F0" w:rsidP="00B65CAA">
            <w:pPr>
              <w:rPr>
                <w:rFonts w:ascii="Calibri" w:hAnsi="Calibri" w:cs="Calibri"/>
                <w:color w:val="000000"/>
                <w:sz w:val="16"/>
                <w:szCs w:val="16"/>
                <w:lang w:eastAsia="es-BO"/>
              </w:rPr>
            </w:pPr>
            <w:r w:rsidRPr="003F5825">
              <w:rPr>
                <w:rFonts w:ascii="Calibri" w:hAnsi="Calibri" w:cs="Calibri"/>
                <w:color w:val="000000"/>
                <w:sz w:val="16"/>
                <w:szCs w:val="16"/>
                <w:lang w:eastAsia="es-BO"/>
              </w:rPr>
              <w:t>PZA</w:t>
            </w:r>
          </w:p>
        </w:tc>
        <w:tc>
          <w:tcPr>
            <w:tcW w:w="1203" w:type="dxa"/>
            <w:tcBorders>
              <w:top w:val="nil"/>
              <w:left w:val="nil"/>
              <w:bottom w:val="single" w:sz="4" w:space="0" w:color="000000"/>
              <w:right w:val="single" w:sz="4" w:space="0" w:color="000000"/>
            </w:tcBorders>
            <w:shd w:val="clear" w:color="auto" w:fill="auto"/>
            <w:noWrap/>
            <w:vAlign w:val="bottom"/>
            <w:hideMark/>
          </w:tcPr>
          <w:p w14:paraId="79F02230" w14:textId="77777777" w:rsidR="005B29F0" w:rsidRPr="003F5825" w:rsidRDefault="005B29F0" w:rsidP="00B65CAA">
            <w:pPr>
              <w:jc w:val="right"/>
              <w:rPr>
                <w:rFonts w:ascii="Calibri" w:hAnsi="Calibri" w:cs="Calibri"/>
                <w:color w:val="000000"/>
                <w:sz w:val="16"/>
                <w:szCs w:val="16"/>
                <w:lang w:eastAsia="es-BO"/>
              </w:rPr>
            </w:pPr>
            <w:r w:rsidRPr="003F5825">
              <w:rPr>
                <w:rFonts w:ascii="Calibri" w:hAnsi="Calibri" w:cs="Calibri"/>
                <w:color w:val="000000"/>
                <w:sz w:val="16"/>
                <w:szCs w:val="16"/>
                <w:lang w:eastAsia="es-BO"/>
              </w:rPr>
              <w:t>17.217,00</w:t>
            </w:r>
          </w:p>
        </w:tc>
      </w:tr>
      <w:tr w:rsidR="005B29F0" w:rsidRPr="003F5825" w14:paraId="49CA3DEA" w14:textId="77777777" w:rsidTr="00B65CAA">
        <w:trPr>
          <w:trHeight w:val="300"/>
        </w:trPr>
        <w:tc>
          <w:tcPr>
            <w:tcW w:w="358" w:type="dxa"/>
            <w:tcBorders>
              <w:top w:val="nil"/>
              <w:left w:val="single" w:sz="4" w:space="0" w:color="auto"/>
              <w:bottom w:val="single" w:sz="4" w:space="0" w:color="auto"/>
              <w:right w:val="single" w:sz="4" w:space="0" w:color="auto"/>
            </w:tcBorders>
            <w:shd w:val="clear" w:color="auto" w:fill="auto"/>
            <w:noWrap/>
            <w:vAlign w:val="bottom"/>
            <w:hideMark/>
          </w:tcPr>
          <w:p w14:paraId="5326FE30" w14:textId="77777777" w:rsidR="005B29F0" w:rsidRPr="003F5825" w:rsidRDefault="005B29F0" w:rsidP="00B65CAA">
            <w:pPr>
              <w:jc w:val="right"/>
              <w:rPr>
                <w:rFonts w:ascii="Calibri" w:hAnsi="Calibri" w:cs="Calibri"/>
                <w:color w:val="000000"/>
                <w:sz w:val="16"/>
                <w:szCs w:val="16"/>
                <w:lang w:eastAsia="es-BO"/>
              </w:rPr>
            </w:pPr>
            <w:r w:rsidRPr="003F5825">
              <w:rPr>
                <w:rFonts w:ascii="Calibri" w:hAnsi="Calibri" w:cs="Calibri"/>
                <w:color w:val="000000"/>
                <w:sz w:val="16"/>
                <w:szCs w:val="16"/>
                <w:lang w:eastAsia="es-BO"/>
              </w:rPr>
              <w:t>54</w:t>
            </w:r>
          </w:p>
        </w:tc>
        <w:tc>
          <w:tcPr>
            <w:tcW w:w="6492" w:type="dxa"/>
            <w:tcBorders>
              <w:top w:val="nil"/>
              <w:left w:val="nil"/>
              <w:bottom w:val="single" w:sz="4" w:space="0" w:color="000000"/>
              <w:right w:val="single" w:sz="4" w:space="0" w:color="000000"/>
            </w:tcBorders>
            <w:shd w:val="clear" w:color="auto" w:fill="auto"/>
            <w:noWrap/>
            <w:vAlign w:val="bottom"/>
            <w:hideMark/>
          </w:tcPr>
          <w:p w14:paraId="19F26A61" w14:textId="77777777" w:rsidR="005B29F0" w:rsidRPr="003F5825" w:rsidRDefault="005B29F0" w:rsidP="00B65CAA">
            <w:pPr>
              <w:rPr>
                <w:rFonts w:ascii="Calibri" w:hAnsi="Calibri" w:cs="Calibri"/>
                <w:color w:val="000000"/>
                <w:sz w:val="16"/>
                <w:szCs w:val="16"/>
                <w:lang w:eastAsia="es-BO"/>
              </w:rPr>
            </w:pPr>
            <w:r w:rsidRPr="003F5825">
              <w:rPr>
                <w:rFonts w:ascii="Calibri" w:hAnsi="Calibri" w:cs="Calibri"/>
                <w:color w:val="000000"/>
                <w:sz w:val="16"/>
                <w:szCs w:val="16"/>
                <w:lang w:eastAsia="es-BO"/>
              </w:rPr>
              <w:t>LADRILLO GAMBOTE (24X12X6)</w:t>
            </w:r>
          </w:p>
        </w:tc>
        <w:tc>
          <w:tcPr>
            <w:tcW w:w="947" w:type="dxa"/>
            <w:tcBorders>
              <w:top w:val="nil"/>
              <w:left w:val="nil"/>
              <w:bottom w:val="single" w:sz="4" w:space="0" w:color="000000"/>
              <w:right w:val="single" w:sz="4" w:space="0" w:color="000000"/>
            </w:tcBorders>
            <w:shd w:val="clear" w:color="auto" w:fill="auto"/>
            <w:noWrap/>
            <w:vAlign w:val="bottom"/>
            <w:hideMark/>
          </w:tcPr>
          <w:p w14:paraId="03E7D725" w14:textId="77777777" w:rsidR="005B29F0" w:rsidRPr="003F5825" w:rsidRDefault="005B29F0" w:rsidP="00B65CAA">
            <w:pPr>
              <w:rPr>
                <w:rFonts w:ascii="Calibri" w:hAnsi="Calibri" w:cs="Calibri"/>
                <w:color w:val="000000"/>
                <w:sz w:val="16"/>
                <w:szCs w:val="16"/>
                <w:lang w:eastAsia="es-BO"/>
              </w:rPr>
            </w:pPr>
            <w:r w:rsidRPr="003F5825">
              <w:rPr>
                <w:rFonts w:ascii="Calibri" w:hAnsi="Calibri" w:cs="Calibri"/>
                <w:color w:val="000000"/>
                <w:sz w:val="16"/>
                <w:szCs w:val="16"/>
                <w:lang w:eastAsia="es-BO"/>
              </w:rPr>
              <w:t>PZA</w:t>
            </w:r>
          </w:p>
        </w:tc>
        <w:tc>
          <w:tcPr>
            <w:tcW w:w="1203" w:type="dxa"/>
            <w:tcBorders>
              <w:top w:val="nil"/>
              <w:left w:val="nil"/>
              <w:bottom w:val="single" w:sz="4" w:space="0" w:color="000000"/>
              <w:right w:val="single" w:sz="4" w:space="0" w:color="000000"/>
            </w:tcBorders>
            <w:shd w:val="clear" w:color="auto" w:fill="auto"/>
            <w:noWrap/>
            <w:vAlign w:val="bottom"/>
            <w:hideMark/>
          </w:tcPr>
          <w:p w14:paraId="703559FD" w14:textId="77777777" w:rsidR="005B29F0" w:rsidRPr="003F5825" w:rsidRDefault="005B29F0" w:rsidP="00B65CAA">
            <w:pPr>
              <w:jc w:val="right"/>
              <w:rPr>
                <w:rFonts w:ascii="Calibri" w:hAnsi="Calibri" w:cs="Calibri"/>
                <w:color w:val="000000"/>
                <w:sz w:val="16"/>
                <w:szCs w:val="16"/>
                <w:lang w:eastAsia="es-BO"/>
              </w:rPr>
            </w:pPr>
            <w:r w:rsidRPr="003F5825">
              <w:rPr>
                <w:rFonts w:ascii="Calibri" w:hAnsi="Calibri" w:cs="Calibri"/>
                <w:color w:val="000000"/>
                <w:sz w:val="16"/>
                <w:szCs w:val="16"/>
                <w:lang w:eastAsia="es-BO"/>
              </w:rPr>
              <w:t>27.450,00</w:t>
            </w:r>
          </w:p>
        </w:tc>
      </w:tr>
      <w:tr w:rsidR="005B29F0" w:rsidRPr="003F5825" w14:paraId="53712B80" w14:textId="77777777" w:rsidTr="00B65CAA">
        <w:trPr>
          <w:trHeight w:val="300"/>
        </w:trPr>
        <w:tc>
          <w:tcPr>
            <w:tcW w:w="358" w:type="dxa"/>
            <w:tcBorders>
              <w:top w:val="nil"/>
              <w:left w:val="single" w:sz="4" w:space="0" w:color="auto"/>
              <w:bottom w:val="single" w:sz="4" w:space="0" w:color="auto"/>
              <w:right w:val="single" w:sz="4" w:space="0" w:color="auto"/>
            </w:tcBorders>
            <w:shd w:val="clear" w:color="auto" w:fill="auto"/>
            <w:noWrap/>
            <w:vAlign w:val="bottom"/>
            <w:hideMark/>
          </w:tcPr>
          <w:p w14:paraId="6EB60F59" w14:textId="77777777" w:rsidR="005B29F0" w:rsidRPr="003F5825" w:rsidRDefault="005B29F0" w:rsidP="00B65CAA">
            <w:pPr>
              <w:jc w:val="right"/>
              <w:rPr>
                <w:rFonts w:ascii="Calibri" w:hAnsi="Calibri" w:cs="Calibri"/>
                <w:color w:val="000000"/>
                <w:sz w:val="16"/>
                <w:szCs w:val="16"/>
                <w:lang w:eastAsia="es-BO"/>
              </w:rPr>
            </w:pPr>
            <w:r w:rsidRPr="003F5825">
              <w:rPr>
                <w:rFonts w:ascii="Calibri" w:hAnsi="Calibri" w:cs="Calibri"/>
                <w:color w:val="000000"/>
                <w:sz w:val="16"/>
                <w:szCs w:val="16"/>
                <w:lang w:eastAsia="es-BO"/>
              </w:rPr>
              <w:t>55</w:t>
            </w:r>
          </w:p>
        </w:tc>
        <w:tc>
          <w:tcPr>
            <w:tcW w:w="6492" w:type="dxa"/>
            <w:tcBorders>
              <w:top w:val="nil"/>
              <w:left w:val="nil"/>
              <w:bottom w:val="single" w:sz="4" w:space="0" w:color="000000"/>
              <w:right w:val="single" w:sz="4" w:space="0" w:color="000000"/>
            </w:tcBorders>
            <w:shd w:val="clear" w:color="auto" w:fill="auto"/>
            <w:noWrap/>
            <w:vAlign w:val="bottom"/>
            <w:hideMark/>
          </w:tcPr>
          <w:p w14:paraId="5977C543" w14:textId="77777777" w:rsidR="005B29F0" w:rsidRPr="003F5825" w:rsidRDefault="005B29F0" w:rsidP="00B65CAA">
            <w:pPr>
              <w:rPr>
                <w:rFonts w:ascii="Calibri" w:hAnsi="Calibri" w:cs="Calibri"/>
                <w:color w:val="000000"/>
                <w:sz w:val="16"/>
                <w:szCs w:val="16"/>
                <w:lang w:eastAsia="es-BO"/>
              </w:rPr>
            </w:pPr>
            <w:r w:rsidRPr="003F5825">
              <w:rPr>
                <w:rFonts w:ascii="Calibri" w:hAnsi="Calibri" w:cs="Calibri"/>
                <w:color w:val="000000"/>
                <w:sz w:val="16"/>
                <w:szCs w:val="16"/>
                <w:lang w:eastAsia="es-BO"/>
              </w:rPr>
              <w:t>LAVAMANOS CON PEDESTAL MAS ACCESORIOS</w:t>
            </w:r>
          </w:p>
        </w:tc>
        <w:tc>
          <w:tcPr>
            <w:tcW w:w="947" w:type="dxa"/>
            <w:tcBorders>
              <w:top w:val="nil"/>
              <w:left w:val="nil"/>
              <w:bottom w:val="single" w:sz="4" w:space="0" w:color="000000"/>
              <w:right w:val="single" w:sz="4" w:space="0" w:color="000000"/>
            </w:tcBorders>
            <w:shd w:val="clear" w:color="auto" w:fill="auto"/>
            <w:noWrap/>
            <w:vAlign w:val="bottom"/>
            <w:hideMark/>
          </w:tcPr>
          <w:p w14:paraId="62D785F6" w14:textId="77777777" w:rsidR="005B29F0" w:rsidRPr="003F5825" w:rsidRDefault="005B29F0" w:rsidP="00B65CAA">
            <w:pPr>
              <w:rPr>
                <w:rFonts w:ascii="Calibri" w:hAnsi="Calibri" w:cs="Calibri"/>
                <w:color w:val="000000"/>
                <w:sz w:val="16"/>
                <w:szCs w:val="16"/>
                <w:lang w:eastAsia="es-BO"/>
              </w:rPr>
            </w:pPr>
            <w:r w:rsidRPr="003F5825">
              <w:rPr>
                <w:rFonts w:ascii="Calibri" w:hAnsi="Calibri" w:cs="Calibri"/>
                <w:color w:val="000000"/>
                <w:sz w:val="16"/>
                <w:szCs w:val="16"/>
                <w:lang w:eastAsia="es-BO"/>
              </w:rPr>
              <w:t>PZA</w:t>
            </w:r>
          </w:p>
        </w:tc>
        <w:tc>
          <w:tcPr>
            <w:tcW w:w="1203" w:type="dxa"/>
            <w:tcBorders>
              <w:top w:val="nil"/>
              <w:left w:val="nil"/>
              <w:bottom w:val="single" w:sz="4" w:space="0" w:color="000000"/>
              <w:right w:val="single" w:sz="4" w:space="0" w:color="000000"/>
            </w:tcBorders>
            <w:shd w:val="clear" w:color="auto" w:fill="auto"/>
            <w:noWrap/>
            <w:vAlign w:val="bottom"/>
            <w:hideMark/>
          </w:tcPr>
          <w:p w14:paraId="013B1A6B" w14:textId="77777777" w:rsidR="005B29F0" w:rsidRPr="003F5825" w:rsidRDefault="005B29F0" w:rsidP="00B65CAA">
            <w:pPr>
              <w:jc w:val="right"/>
              <w:rPr>
                <w:rFonts w:ascii="Calibri" w:hAnsi="Calibri" w:cs="Calibri"/>
                <w:color w:val="000000"/>
                <w:sz w:val="16"/>
                <w:szCs w:val="16"/>
                <w:lang w:eastAsia="es-BO"/>
              </w:rPr>
            </w:pPr>
            <w:r w:rsidRPr="003F5825">
              <w:rPr>
                <w:rFonts w:ascii="Calibri" w:hAnsi="Calibri" w:cs="Calibri"/>
                <w:color w:val="000000"/>
                <w:sz w:val="16"/>
                <w:szCs w:val="16"/>
                <w:lang w:eastAsia="es-BO"/>
              </w:rPr>
              <w:t>45,00</w:t>
            </w:r>
          </w:p>
        </w:tc>
      </w:tr>
      <w:tr w:rsidR="005B29F0" w:rsidRPr="003F5825" w14:paraId="0E1939FB" w14:textId="77777777" w:rsidTr="00B65CAA">
        <w:trPr>
          <w:trHeight w:val="300"/>
        </w:trPr>
        <w:tc>
          <w:tcPr>
            <w:tcW w:w="358" w:type="dxa"/>
            <w:tcBorders>
              <w:top w:val="nil"/>
              <w:left w:val="single" w:sz="4" w:space="0" w:color="auto"/>
              <w:bottom w:val="single" w:sz="4" w:space="0" w:color="auto"/>
              <w:right w:val="single" w:sz="4" w:space="0" w:color="auto"/>
            </w:tcBorders>
            <w:shd w:val="clear" w:color="auto" w:fill="auto"/>
            <w:noWrap/>
            <w:vAlign w:val="bottom"/>
            <w:hideMark/>
          </w:tcPr>
          <w:p w14:paraId="379EA2EC" w14:textId="77777777" w:rsidR="005B29F0" w:rsidRPr="003F5825" w:rsidRDefault="005B29F0" w:rsidP="00B65CAA">
            <w:pPr>
              <w:jc w:val="right"/>
              <w:rPr>
                <w:rFonts w:ascii="Calibri" w:hAnsi="Calibri" w:cs="Calibri"/>
                <w:color w:val="000000"/>
                <w:sz w:val="16"/>
                <w:szCs w:val="16"/>
                <w:lang w:eastAsia="es-BO"/>
              </w:rPr>
            </w:pPr>
            <w:r w:rsidRPr="003F5825">
              <w:rPr>
                <w:rFonts w:ascii="Calibri" w:hAnsi="Calibri" w:cs="Calibri"/>
                <w:color w:val="000000"/>
                <w:sz w:val="16"/>
                <w:szCs w:val="16"/>
                <w:lang w:eastAsia="es-BO"/>
              </w:rPr>
              <w:t>56</w:t>
            </w:r>
          </w:p>
        </w:tc>
        <w:tc>
          <w:tcPr>
            <w:tcW w:w="6492" w:type="dxa"/>
            <w:tcBorders>
              <w:top w:val="nil"/>
              <w:left w:val="nil"/>
              <w:bottom w:val="single" w:sz="4" w:space="0" w:color="000000"/>
              <w:right w:val="single" w:sz="4" w:space="0" w:color="000000"/>
            </w:tcBorders>
            <w:shd w:val="clear" w:color="auto" w:fill="auto"/>
            <w:noWrap/>
            <w:vAlign w:val="bottom"/>
            <w:hideMark/>
          </w:tcPr>
          <w:p w14:paraId="5BDCF95F" w14:textId="77777777" w:rsidR="005B29F0" w:rsidRPr="003F5825" w:rsidRDefault="005B29F0" w:rsidP="00B65CAA">
            <w:pPr>
              <w:rPr>
                <w:rFonts w:ascii="Calibri" w:hAnsi="Calibri" w:cs="Calibri"/>
                <w:color w:val="000000"/>
                <w:sz w:val="16"/>
                <w:szCs w:val="16"/>
                <w:lang w:eastAsia="es-BO"/>
              </w:rPr>
            </w:pPr>
            <w:r w:rsidRPr="003F5825">
              <w:rPr>
                <w:rFonts w:ascii="Calibri" w:hAnsi="Calibri" w:cs="Calibri"/>
                <w:color w:val="000000"/>
                <w:sz w:val="16"/>
                <w:szCs w:val="16"/>
                <w:lang w:eastAsia="es-BO"/>
              </w:rPr>
              <w:t>LAVANDERÍA DE CEMENTO MAS ACCESORIOS</w:t>
            </w:r>
          </w:p>
        </w:tc>
        <w:tc>
          <w:tcPr>
            <w:tcW w:w="947" w:type="dxa"/>
            <w:tcBorders>
              <w:top w:val="nil"/>
              <w:left w:val="nil"/>
              <w:bottom w:val="single" w:sz="4" w:space="0" w:color="000000"/>
              <w:right w:val="single" w:sz="4" w:space="0" w:color="000000"/>
            </w:tcBorders>
            <w:shd w:val="clear" w:color="auto" w:fill="auto"/>
            <w:noWrap/>
            <w:vAlign w:val="bottom"/>
            <w:hideMark/>
          </w:tcPr>
          <w:p w14:paraId="47578FD9" w14:textId="77777777" w:rsidR="005B29F0" w:rsidRPr="003F5825" w:rsidRDefault="005B29F0" w:rsidP="00B65CAA">
            <w:pPr>
              <w:rPr>
                <w:rFonts w:ascii="Calibri" w:hAnsi="Calibri" w:cs="Calibri"/>
                <w:color w:val="000000"/>
                <w:sz w:val="16"/>
                <w:szCs w:val="16"/>
                <w:lang w:eastAsia="es-BO"/>
              </w:rPr>
            </w:pPr>
            <w:r w:rsidRPr="003F5825">
              <w:rPr>
                <w:rFonts w:ascii="Calibri" w:hAnsi="Calibri" w:cs="Calibri"/>
                <w:color w:val="000000"/>
                <w:sz w:val="16"/>
                <w:szCs w:val="16"/>
                <w:lang w:eastAsia="es-BO"/>
              </w:rPr>
              <w:t>PZA</w:t>
            </w:r>
          </w:p>
        </w:tc>
        <w:tc>
          <w:tcPr>
            <w:tcW w:w="1203" w:type="dxa"/>
            <w:tcBorders>
              <w:top w:val="nil"/>
              <w:left w:val="nil"/>
              <w:bottom w:val="single" w:sz="4" w:space="0" w:color="000000"/>
              <w:right w:val="single" w:sz="4" w:space="0" w:color="000000"/>
            </w:tcBorders>
            <w:shd w:val="clear" w:color="auto" w:fill="auto"/>
            <w:noWrap/>
            <w:vAlign w:val="bottom"/>
            <w:hideMark/>
          </w:tcPr>
          <w:p w14:paraId="0536459D" w14:textId="77777777" w:rsidR="005B29F0" w:rsidRPr="003F5825" w:rsidRDefault="005B29F0" w:rsidP="00B65CAA">
            <w:pPr>
              <w:jc w:val="right"/>
              <w:rPr>
                <w:rFonts w:ascii="Calibri" w:hAnsi="Calibri" w:cs="Calibri"/>
                <w:color w:val="000000"/>
                <w:sz w:val="16"/>
                <w:szCs w:val="16"/>
                <w:lang w:eastAsia="es-BO"/>
              </w:rPr>
            </w:pPr>
            <w:r w:rsidRPr="003F5825">
              <w:rPr>
                <w:rFonts w:ascii="Calibri" w:hAnsi="Calibri" w:cs="Calibri"/>
                <w:color w:val="000000"/>
                <w:sz w:val="16"/>
                <w:szCs w:val="16"/>
                <w:lang w:eastAsia="es-BO"/>
              </w:rPr>
              <w:t>45,00</w:t>
            </w:r>
          </w:p>
        </w:tc>
      </w:tr>
      <w:tr w:rsidR="005B29F0" w:rsidRPr="003F5825" w14:paraId="55125311" w14:textId="77777777" w:rsidTr="00B65CAA">
        <w:trPr>
          <w:trHeight w:val="300"/>
        </w:trPr>
        <w:tc>
          <w:tcPr>
            <w:tcW w:w="358" w:type="dxa"/>
            <w:tcBorders>
              <w:top w:val="nil"/>
              <w:left w:val="single" w:sz="4" w:space="0" w:color="auto"/>
              <w:bottom w:val="single" w:sz="4" w:space="0" w:color="auto"/>
              <w:right w:val="single" w:sz="4" w:space="0" w:color="auto"/>
            </w:tcBorders>
            <w:shd w:val="clear" w:color="auto" w:fill="auto"/>
            <w:noWrap/>
            <w:vAlign w:val="bottom"/>
            <w:hideMark/>
          </w:tcPr>
          <w:p w14:paraId="78D21085" w14:textId="77777777" w:rsidR="005B29F0" w:rsidRPr="003F5825" w:rsidRDefault="005B29F0" w:rsidP="00B65CAA">
            <w:pPr>
              <w:jc w:val="right"/>
              <w:rPr>
                <w:rFonts w:ascii="Calibri" w:hAnsi="Calibri" w:cs="Calibri"/>
                <w:color w:val="000000"/>
                <w:sz w:val="16"/>
                <w:szCs w:val="16"/>
                <w:lang w:eastAsia="es-BO"/>
              </w:rPr>
            </w:pPr>
            <w:r w:rsidRPr="003F5825">
              <w:rPr>
                <w:rFonts w:ascii="Calibri" w:hAnsi="Calibri" w:cs="Calibri"/>
                <w:color w:val="000000"/>
                <w:sz w:val="16"/>
                <w:szCs w:val="16"/>
                <w:lang w:eastAsia="es-BO"/>
              </w:rPr>
              <w:t>57</w:t>
            </w:r>
          </w:p>
        </w:tc>
        <w:tc>
          <w:tcPr>
            <w:tcW w:w="6492" w:type="dxa"/>
            <w:tcBorders>
              <w:top w:val="nil"/>
              <w:left w:val="nil"/>
              <w:bottom w:val="single" w:sz="4" w:space="0" w:color="000000"/>
              <w:right w:val="single" w:sz="4" w:space="0" w:color="000000"/>
            </w:tcBorders>
            <w:shd w:val="clear" w:color="auto" w:fill="auto"/>
            <w:noWrap/>
            <w:vAlign w:val="bottom"/>
            <w:hideMark/>
          </w:tcPr>
          <w:p w14:paraId="2DD0C351" w14:textId="77777777" w:rsidR="005B29F0" w:rsidRPr="003F5825" w:rsidRDefault="005B29F0" w:rsidP="00B65CAA">
            <w:pPr>
              <w:rPr>
                <w:rFonts w:ascii="Calibri" w:hAnsi="Calibri" w:cs="Calibri"/>
                <w:color w:val="000000"/>
                <w:sz w:val="16"/>
                <w:szCs w:val="16"/>
                <w:lang w:eastAsia="es-BO"/>
              </w:rPr>
            </w:pPr>
            <w:r w:rsidRPr="003F5825">
              <w:rPr>
                <w:rFonts w:ascii="Calibri" w:hAnsi="Calibri" w:cs="Calibri"/>
                <w:color w:val="000000"/>
                <w:sz w:val="16"/>
                <w:szCs w:val="16"/>
                <w:lang w:eastAsia="es-BO"/>
              </w:rPr>
              <w:t>LAVAPLATOS 2 FOSAS Y 1 FREGADERO MAS SOPAPA Y SIFÓN</w:t>
            </w:r>
          </w:p>
        </w:tc>
        <w:tc>
          <w:tcPr>
            <w:tcW w:w="947" w:type="dxa"/>
            <w:tcBorders>
              <w:top w:val="nil"/>
              <w:left w:val="nil"/>
              <w:bottom w:val="single" w:sz="4" w:space="0" w:color="000000"/>
              <w:right w:val="single" w:sz="4" w:space="0" w:color="000000"/>
            </w:tcBorders>
            <w:shd w:val="clear" w:color="auto" w:fill="auto"/>
            <w:noWrap/>
            <w:vAlign w:val="bottom"/>
            <w:hideMark/>
          </w:tcPr>
          <w:p w14:paraId="3CE1BDC9" w14:textId="77777777" w:rsidR="005B29F0" w:rsidRPr="003F5825" w:rsidRDefault="005B29F0" w:rsidP="00B65CAA">
            <w:pPr>
              <w:rPr>
                <w:rFonts w:ascii="Calibri" w:hAnsi="Calibri" w:cs="Calibri"/>
                <w:color w:val="000000"/>
                <w:sz w:val="16"/>
                <w:szCs w:val="16"/>
                <w:lang w:eastAsia="es-BO"/>
              </w:rPr>
            </w:pPr>
            <w:r w:rsidRPr="003F5825">
              <w:rPr>
                <w:rFonts w:ascii="Calibri" w:hAnsi="Calibri" w:cs="Calibri"/>
                <w:color w:val="000000"/>
                <w:sz w:val="16"/>
                <w:szCs w:val="16"/>
                <w:lang w:eastAsia="es-BO"/>
              </w:rPr>
              <w:t>PZA</w:t>
            </w:r>
          </w:p>
        </w:tc>
        <w:tc>
          <w:tcPr>
            <w:tcW w:w="1203" w:type="dxa"/>
            <w:tcBorders>
              <w:top w:val="nil"/>
              <w:left w:val="nil"/>
              <w:bottom w:val="single" w:sz="4" w:space="0" w:color="000000"/>
              <w:right w:val="single" w:sz="4" w:space="0" w:color="000000"/>
            </w:tcBorders>
            <w:shd w:val="clear" w:color="auto" w:fill="auto"/>
            <w:noWrap/>
            <w:vAlign w:val="bottom"/>
            <w:hideMark/>
          </w:tcPr>
          <w:p w14:paraId="3B3AAD2C" w14:textId="77777777" w:rsidR="005B29F0" w:rsidRPr="003F5825" w:rsidRDefault="005B29F0" w:rsidP="00B65CAA">
            <w:pPr>
              <w:jc w:val="right"/>
              <w:rPr>
                <w:rFonts w:ascii="Calibri" w:hAnsi="Calibri" w:cs="Calibri"/>
                <w:color w:val="000000"/>
                <w:sz w:val="16"/>
                <w:szCs w:val="16"/>
                <w:lang w:eastAsia="es-BO"/>
              </w:rPr>
            </w:pPr>
            <w:r w:rsidRPr="003F5825">
              <w:rPr>
                <w:rFonts w:ascii="Calibri" w:hAnsi="Calibri" w:cs="Calibri"/>
                <w:color w:val="000000"/>
                <w:sz w:val="16"/>
                <w:szCs w:val="16"/>
                <w:lang w:eastAsia="es-BO"/>
              </w:rPr>
              <w:t>45,00</w:t>
            </w:r>
          </w:p>
        </w:tc>
      </w:tr>
      <w:tr w:rsidR="005B29F0" w:rsidRPr="003F5825" w14:paraId="189EADCC" w14:textId="77777777" w:rsidTr="00B65CAA">
        <w:trPr>
          <w:trHeight w:val="300"/>
        </w:trPr>
        <w:tc>
          <w:tcPr>
            <w:tcW w:w="358" w:type="dxa"/>
            <w:tcBorders>
              <w:top w:val="nil"/>
              <w:left w:val="single" w:sz="4" w:space="0" w:color="auto"/>
              <w:bottom w:val="single" w:sz="4" w:space="0" w:color="auto"/>
              <w:right w:val="single" w:sz="4" w:space="0" w:color="auto"/>
            </w:tcBorders>
            <w:shd w:val="clear" w:color="auto" w:fill="auto"/>
            <w:noWrap/>
            <w:vAlign w:val="bottom"/>
            <w:hideMark/>
          </w:tcPr>
          <w:p w14:paraId="3B098419" w14:textId="77777777" w:rsidR="005B29F0" w:rsidRPr="003F5825" w:rsidRDefault="005B29F0" w:rsidP="00B65CAA">
            <w:pPr>
              <w:jc w:val="right"/>
              <w:rPr>
                <w:rFonts w:ascii="Calibri" w:hAnsi="Calibri" w:cs="Calibri"/>
                <w:color w:val="000000"/>
                <w:sz w:val="16"/>
                <w:szCs w:val="16"/>
                <w:lang w:eastAsia="es-BO"/>
              </w:rPr>
            </w:pPr>
            <w:r w:rsidRPr="003F5825">
              <w:rPr>
                <w:rFonts w:ascii="Calibri" w:hAnsi="Calibri" w:cs="Calibri"/>
                <w:color w:val="000000"/>
                <w:sz w:val="16"/>
                <w:szCs w:val="16"/>
                <w:lang w:eastAsia="es-BO"/>
              </w:rPr>
              <w:t>58</w:t>
            </w:r>
          </w:p>
        </w:tc>
        <w:tc>
          <w:tcPr>
            <w:tcW w:w="6492" w:type="dxa"/>
            <w:tcBorders>
              <w:top w:val="nil"/>
              <w:left w:val="nil"/>
              <w:bottom w:val="single" w:sz="4" w:space="0" w:color="000000"/>
              <w:right w:val="single" w:sz="4" w:space="0" w:color="000000"/>
            </w:tcBorders>
            <w:shd w:val="clear" w:color="auto" w:fill="auto"/>
            <w:noWrap/>
            <w:vAlign w:val="bottom"/>
            <w:hideMark/>
          </w:tcPr>
          <w:p w14:paraId="771D9383" w14:textId="77777777" w:rsidR="005B29F0" w:rsidRPr="003F5825" w:rsidRDefault="005B29F0" w:rsidP="00B65CAA">
            <w:pPr>
              <w:rPr>
                <w:rFonts w:ascii="Calibri" w:hAnsi="Calibri" w:cs="Calibri"/>
                <w:color w:val="000000"/>
                <w:sz w:val="16"/>
                <w:szCs w:val="16"/>
                <w:lang w:eastAsia="es-BO"/>
              </w:rPr>
            </w:pPr>
            <w:r w:rsidRPr="003F5825">
              <w:rPr>
                <w:rFonts w:ascii="Calibri" w:hAnsi="Calibri" w:cs="Calibri"/>
                <w:color w:val="000000"/>
                <w:sz w:val="16"/>
                <w:szCs w:val="16"/>
                <w:lang w:eastAsia="es-BO"/>
              </w:rPr>
              <w:t>LIJA P/PARED</w:t>
            </w:r>
          </w:p>
        </w:tc>
        <w:tc>
          <w:tcPr>
            <w:tcW w:w="947" w:type="dxa"/>
            <w:tcBorders>
              <w:top w:val="nil"/>
              <w:left w:val="nil"/>
              <w:bottom w:val="single" w:sz="4" w:space="0" w:color="000000"/>
              <w:right w:val="single" w:sz="4" w:space="0" w:color="000000"/>
            </w:tcBorders>
            <w:shd w:val="clear" w:color="auto" w:fill="auto"/>
            <w:noWrap/>
            <w:vAlign w:val="bottom"/>
            <w:hideMark/>
          </w:tcPr>
          <w:p w14:paraId="44B10007" w14:textId="77777777" w:rsidR="005B29F0" w:rsidRPr="003F5825" w:rsidRDefault="005B29F0" w:rsidP="00B65CAA">
            <w:pPr>
              <w:rPr>
                <w:rFonts w:ascii="Calibri" w:hAnsi="Calibri" w:cs="Calibri"/>
                <w:color w:val="000000"/>
                <w:sz w:val="16"/>
                <w:szCs w:val="16"/>
                <w:lang w:eastAsia="es-BO"/>
              </w:rPr>
            </w:pPr>
            <w:r w:rsidRPr="003F5825">
              <w:rPr>
                <w:rFonts w:ascii="Calibri" w:hAnsi="Calibri" w:cs="Calibri"/>
                <w:color w:val="000000"/>
                <w:sz w:val="16"/>
                <w:szCs w:val="16"/>
                <w:lang w:eastAsia="es-BO"/>
              </w:rPr>
              <w:t>M</w:t>
            </w:r>
          </w:p>
        </w:tc>
        <w:tc>
          <w:tcPr>
            <w:tcW w:w="1203" w:type="dxa"/>
            <w:tcBorders>
              <w:top w:val="nil"/>
              <w:left w:val="nil"/>
              <w:bottom w:val="single" w:sz="4" w:space="0" w:color="000000"/>
              <w:right w:val="single" w:sz="4" w:space="0" w:color="000000"/>
            </w:tcBorders>
            <w:shd w:val="clear" w:color="auto" w:fill="auto"/>
            <w:noWrap/>
            <w:vAlign w:val="bottom"/>
            <w:hideMark/>
          </w:tcPr>
          <w:p w14:paraId="555AD4B3" w14:textId="77777777" w:rsidR="005B29F0" w:rsidRPr="003F5825" w:rsidRDefault="005B29F0" w:rsidP="00B65CAA">
            <w:pPr>
              <w:jc w:val="right"/>
              <w:rPr>
                <w:rFonts w:ascii="Calibri" w:hAnsi="Calibri" w:cs="Calibri"/>
                <w:color w:val="000000"/>
                <w:sz w:val="16"/>
                <w:szCs w:val="16"/>
                <w:lang w:eastAsia="es-BO"/>
              </w:rPr>
            </w:pPr>
            <w:r w:rsidRPr="003F5825">
              <w:rPr>
                <w:rFonts w:ascii="Calibri" w:hAnsi="Calibri" w:cs="Calibri"/>
                <w:color w:val="000000"/>
                <w:sz w:val="16"/>
                <w:szCs w:val="16"/>
                <w:lang w:eastAsia="es-BO"/>
              </w:rPr>
              <w:t>1.227,47</w:t>
            </w:r>
          </w:p>
        </w:tc>
      </w:tr>
      <w:tr w:rsidR="005B29F0" w:rsidRPr="003F5825" w14:paraId="2EAEE350" w14:textId="77777777" w:rsidTr="00B65CAA">
        <w:trPr>
          <w:trHeight w:val="300"/>
        </w:trPr>
        <w:tc>
          <w:tcPr>
            <w:tcW w:w="358" w:type="dxa"/>
            <w:tcBorders>
              <w:top w:val="nil"/>
              <w:left w:val="single" w:sz="4" w:space="0" w:color="auto"/>
              <w:bottom w:val="single" w:sz="4" w:space="0" w:color="auto"/>
              <w:right w:val="single" w:sz="4" w:space="0" w:color="auto"/>
            </w:tcBorders>
            <w:shd w:val="clear" w:color="auto" w:fill="auto"/>
            <w:noWrap/>
            <w:vAlign w:val="bottom"/>
            <w:hideMark/>
          </w:tcPr>
          <w:p w14:paraId="1A7E2BA0" w14:textId="77777777" w:rsidR="005B29F0" w:rsidRPr="003F5825" w:rsidRDefault="005B29F0" w:rsidP="00B65CAA">
            <w:pPr>
              <w:jc w:val="right"/>
              <w:rPr>
                <w:rFonts w:ascii="Calibri" w:hAnsi="Calibri" w:cs="Calibri"/>
                <w:color w:val="000000"/>
                <w:sz w:val="16"/>
                <w:szCs w:val="16"/>
                <w:lang w:eastAsia="es-BO"/>
              </w:rPr>
            </w:pPr>
            <w:r w:rsidRPr="003F5825">
              <w:rPr>
                <w:rFonts w:ascii="Calibri" w:hAnsi="Calibri" w:cs="Calibri"/>
                <w:color w:val="000000"/>
                <w:sz w:val="16"/>
                <w:szCs w:val="16"/>
                <w:lang w:eastAsia="es-BO"/>
              </w:rPr>
              <w:t>59</w:t>
            </w:r>
          </w:p>
        </w:tc>
        <w:tc>
          <w:tcPr>
            <w:tcW w:w="6492" w:type="dxa"/>
            <w:tcBorders>
              <w:top w:val="nil"/>
              <w:left w:val="nil"/>
              <w:bottom w:val="single" w:sz="4" w:space="0" w:color="000000"/>
              <w:right w:val="single" w:sz="4" w:space="0" w:color="000000"/>
            </w:tcBorders>
            <w:shd w:val="clear" w:color="auto" w:fill="auto"/>
            <w:noWrap/>
            <w:vAlign w:val="bottom"/>
            <w:hideMark/>
          </w:tcPr>
          <w:p w14:paraId="755C5BA9" w14:textId="77777777" w:rsidR="005B29F0" w:rsidRPr="003F5825" w:rsidRDefault="005B29F0" w:rsidP="00B65CAA">
            <w:pPr>
              <w:rPr>
                <w:rFonts w:ascii="Calibri" w:hAnsi="Calibri" w:cs="Calibri"/>
                <w:color w:val="000000"/>
                <w:sz w:val="16"/>
                <w:szCs w:val="16"/>
                <w:lang w:eastAsia="es-BO"/>
              </w:rPr>
            </w:pPr>
            <w:r w:rsidRPr="003F5825">
              <w:rPr>
                <w:rFonts w:ascii="Calibri" w:hAnsi="Calibri" w:cs="Calibri"/>
                <w:color w:val="000000"/>
                <w:sz w:val="16"/>
                <w:szCs w:val="16"/>
                <w:lang w:eastAsia="es-BO"/>
              </w:rPr>
              <w:t>LISTON DE MADERA SEMIDURA (2"X2")</w:t>
            </w:r>
          </w:p>
        </w:tc>
        <w:tc>
          <w:tcPr>
            <w:tcW w:w="947" w:type="dxa"/>
            <w:tcBorders>
              <w:top w:val="nil"/>
              <w:left w:val="nil"/>
              <w:bottom w:val="single" w:sz="4" w:space="0" w:color="000000"/>
              <w:right w:val="single" w:sz="4" w:space="0" w:color="000000"/>
            </w:tcBorders>
            <w:shd w:val="clear" w:color="auto" w:fill="auto"/>
            <w:noWrap/>
            <w:vAlign w:val="bottom"/>
            <w:hideMark/>
          </w:tcPr>
          <w:p w14:paraId="7335479F" w14:textId="77777777" w:rsidR="005B29F0" w:rsidRPr="003F5825" w:rsidRDefault="005B29F0" w:rsidP="00B65CAA">
            <w:pPr>
              <w:rPr>
                <w:rFonts w:ascii="Calibri" w:hAnsi="Calibri" w:cs="Calibri"/>
                <w:color w:val="000000"/>
                <w:sz w:val="16"/>
                <w:szCs w:val="16"/>
                <w:lang w:eastAsia="es-BO"/>
              </w:rPr>
            </w:pPr>
            <w:r w:rsidRPr="003F5825">
              <w:rPr>
                <w:rFonts w:ascii="Calibri" w:hAnsi="Calibri" w:cs="Calibri"/>
                <w:color w:val="000000"/>
                <w:sz w:val="16"/>
                <w:szCs w:val="16"/>
                <w:lang w:eastAsia="es-BO"/>
              </w:rPr>
              <w:t>P2</w:t>
            </w:r>
          </w:p>
        </w:tc>
        <w:tc>
          <w:tcPr>
            <w:tcW w:w="1203" w:type="dxa"/>
            <w:tcBorders>
              <w:top w:val="nil"/>
              <w:left w:val="nil"/>
              <w:bottom w:val="single" w:sz="4" w:space="0" w:color="000000"/>
              <w:right w:val="single" w:sz="4" w:space="0" w:color="000000"/>
            </w:tcBorders>
            <w:shd w:val="clear" w:color="auto" w:fill="auto"/>
            <w:noWrap/>
            <w:vAlign w:val="bottom"/>
            <w:hideMark/>
          </w:tcPr>
          <w:p w14:paraId="5E0987E2" w14:textId="77777777" w:rsidR="005B29F0" w:rsidRPr="003F5825" w:rsidRDefault="005B29F0" w:rsidP="00B65CAA">
            <w:pPr>
              <w:jc w:val="right"/>
              <w:rPr>
                <w:rFonts w:ascii="Calibri" w:hAnsi="Calibri" w:cs="Calibri"/>
                <w:color w:val="000000"/>
                <w:sz w:val="16"/>
                <w:szCs w:val="16"/>
                <w:lang w:eastAsia="es-BO"/>
              </w:rPr>
            </w:pPr>
            <w:r w:rsidRPr="003F5825">
              <w:rPr>
                <w:rFonts w:ascii="Calibri" w:hAnsi="Calibri" w:cs="Calibri"/>
                <w:color w:val="000000"/>
                <w:sz w:val="16"/>
                <w:szCs w:val="16"/>
                <w:lang w:eastAsia="es-BO"/>
              </w:rPr>
              <w:t>22.208,15</w:t>
            </w:r>
          </w:p>
        </w:tc>
      </w:tr>
      <w:tr w:rsidR="005B29F0" w:rsidRPr="003F5825" w14:paraId="49AE51B3" w14:textId="77777777" w:rsidTr="00B65CAA">
        <w:trPr>
          <w:trHeight w:val="300"/>
        </w:trPr>
        <w:tc>
          <w:tcPr>
            <w:tcW w:w="358" w:type="dxa"/>
            <w:tcBorders>
              <w:top w:val="nil"/>
              <w:left w:val="single" w:sz="4" w:space="0" w:color="auto"/>
              <w:bottom w:val="single" w:sz="4" w:space="0" w:color="auto"/>
              <w:right w:val="single" w:sz="4" w:space="0" w:color="auto"/>
            </w:tcBorders>
            <w:shd w:val="clear" w:color="auto" w:fill="auto"/>
            <w:noWrap/>
            <w:vAlign w:val="bottom"/>
            <w:hideMark/>
          </w:tcPr>
          <w:p w14:paraId="0653315C" w14:textId="77777777" w:rsidR="005B29F0" w:rsidRPr="003F5825" w:rsidRDefault="005B29F0" w:rsidP="00B65CAA">
            <w:pPr>
              <w:jc w:val="right"/>
              <w:rPr>
                <w:rFonts w:ascii="Calibri" w:hAnsi="Calibri" w:cs="Calibri"/>
                <w:color w:val="000000"/>
                <w:sz w:val="16"/>
                <w:szCs w:val="16"/>
                <w:lang w:eastAsia="es-BO"/>
              </w:rPr>
            </w:pPr>
            <w:r w:rsidRPr="003F5825">
              <w:rPr>
                <w:rFonts w:ascii="Calibri" w:hAnsi="Calibri" w:cs="Calibri"/>
                <w:color w:val="000000"/>
                <w:sz w:val="16"/>
                <w:szCs w:val="16"/>
                <w:lang w:eastAsia="es-BO"/>
              </w:rPr>
              <w:t>60</w:t>
            </w:r>
          </w:p>
        </w:tc>
        <w:tc>
          <w:tcPr>
            <w:tcW w:w="6492" w:type="dxa"/>
            <w:tcBorders>
              <w:top w:val="nil"/>
              <w:left w:val="nil"/>
              <w:bottom w:val="single" w:sz="4" w:space="0" w:color="000000"/>
              <w:right w:val="single" w:sz="4" w:space="0" w:color="000000"/>
            </w:tcBorders>
            <w:shd w:val="clear" w:color="auto" w:fill="auto"/>
            <w:noWrap/>
            <w:vAlign w:val="bottom"/>
            <w:hideMark/>
          </w:tcPr>
          <w:p w14:paraId="409939DD" w14:textId="77777777" w:rsidR="005B29F0" w:rsidRPr="003F5825" w:rsidRDefault="005B29F0" w:rsidP="00B65CAA">
            <w:pPr>
              <w:rPr>
                <w:rFonts w:ascii="Calibri" w:hAnsi="Calibri" w:cs="Calibri"/>
                <w:color w:val="000000"/>
                <w:sz w:val="16"/>
                <w:szCs w:val="16"/>
                <w:lang w:eastAsia="es-BO"/>
              </w:rPr>
            </w:pPr>
            <w:r w:rsidRPr="003F5825">
              <w:rPr>
                <w:rFonts w:ascii="Calibri" w:hAnsi="Calibri" w:cs="Calibri"/>
                <w:color w:val="000000"/>
                <w:sz w:val="16"/>
                <w:szCs w:val="16"/>
                <w:lang w:eastAsia="es-BO"/>
              </w:rPr>
              <w:t>LLAVE DE PASO 1/2"</w:t>
            </w:r>
          </w:p>
        </w:tc>
        <w:tc>
          <w:tcPr>
            <w:tcW w:w="947" w:type="dxa"/>
            <w:tcBorders>
              <w:top w:val="nil"/>
              <w:left w:val="nil"/>
              <w:bottom w:val="single" w:sz="4" w:space="0" w:color="000000"/>
              <w:right w:val="single" w:sz="4" w:space="0" w:color="000000"/>
            </w:tcBorders>
            <w:shd w:val="clear" w:color="auto" w:fill="auto"/>
            <w:noWrap/>
            <w:vAlign w:val="bottom"/>
            <w:hideMark/>
          </w:tcPr>
          <w:p w14:paraId="514DA9E7" w14:textId="77777777" w:rsidR="005B29F0" w:rsidRPr="003F5825" w:rsidRDefault="005B29F0" w:rsidP="00B65CAA">
            <w:pPr>
              <w:rPr>
                <w:rFonts w:ascii="Calibri" w:hAnsi="Calibri" w:cs="Calibri"/>
                <w:color w:val="000000"/>
                <w:sz w:val="16"/>
                <w:szCs w:val="16"/>
                <w:lang w:eastAsia="es-BO"/>
              </w:rPr>
            </w:pPr>
            <w:r w:rsidRPr="003F5825">
              <w:rPr>
                <w:rFonts w:ascii="Calibri" w:hAnsi="Calibri" w:cs="Calibri"/>
                <w:color w:val="000000"/>
                <w:sz w:val="16"/>
                <w:szCs w:val="16"/>
                <w:lang w:eastAsia="es-BO"/>
              </w:rPr>
              <w:t>PZA</w:t>
            </w:r>
          </w:p>
        </w:tc>
        <w:tc>
          <w:tcPr>
            <w:tcW w:w="1203" w:type="dxa"/>
            <w:tcBorders>
              <w:top w:val="nil"/>
              <w:left w:val="nil"/>
              <w:bottom w:val="single" w:sz="4" w:space="0" w:color="000000"/>
              <w:right w:val="single" w:sz="4" w:space="0" w:color="000000"/>
            </w:tcBorders>
            <w:shd w:val="clear" w:color="auto" w:fill="auto"/>
            <w:noWrap/>
            <w:vAlign w:val="bottom"/>
            <w:hideMark/>
          </w:tcPr>
          <w:p w14:paraId="2B7BDBDC" w14:textId="77777777" w:rsidR="005B29F0" w:rsidRPr="003F5825" w:rsidRDefault="005B29F0" w:rsidP="00B65CAA">
            <w:pPr>
              <w:jc w:val="right"/>
              <w:rPr>
                <w:rFonts w:ascii="Calibri" w:hAnsi="Calibri" w:cs="Calibri"/>
                <w:color w:val="000000"/>
                <w:sz w:val="16"/>
                <w:szCs w:val="16"/>
                <w:lang w:eastAsia="es-BO"/>
              </w:rPr>
            </w:pPr>
            <w:r w:rsidRPr="003F5825">
              <w:rPr>
                <w:rFonts w:ascii="Calibri" w:hAnsi="Calibri" w:cs="Calibri"/>
                <w:color w:val="000000"/>
                <w:sz w:val="16"/>
                <w:szCs w:val="16"/>
                <w:lang w:eastAsia="es-BO"/>
              </w:rPr>
              <w:t>90,00</w:t>
            </w:r>
          </w:p>
        </w:tc>
      </w:tr>
      <w:tr w:rsidR="005B29F0" w:rsidRPr="003F5825" w14:paraId="121A3557" w14:textId="77777777" w:rsidTr="00B65CAA">
        <w:trPr>
          <w:trHeight w:val="300"/>
        </w:trPr>
        <w:tc>
          <w:tcPr>
            <w:tcW w:w="358" w:type="dxa"/>
            <w:tcBorders>
              <w:top w:val="nil"/>
              <w:left w:val="single" w:sz="4" w:space="0" w:color="auto"/>
              <w:bottom w:val="single" w:sz="4" w:space="0" w:color="auto"/>
              <w:right w:val="single" w:sz="4" w:space="0" w:color="auto"/>
            </w:tcBorders>
            <w:shd w:val="clear" w:color="auto" w:fill="auto"/>
            <w:noWrap/>
            <w:vAlign w:val="bottom"/>
            <w:hideMark/>
          </w:tcPr>
          <w:p w14:paraId="3F812482" w14:textId="77777777" w:rsidR="005B29F0" w:rsidRPr="003F5825" w:rsidRDefault="005B29F0" w:rsidP="00B65CAA">
            <w:pPr>
              <w:jc w:val="right"/>
              <w:rPr>
                <w:rFonts w:ascii="Calibri" w:hAnsi="Calibri" w:cs="Calibri"/>
                <w:color w:val="000000"/>
                <w:sz w:val="16"/>
                <w:szCs w:val="16"/>
                <w:lang w:eastAsia="es-BO"/>
              </w:rPr>
            </w:pPr>
            <w:r w:rsidRPr="003F5825">
              <w:rPr>
                <w:rFonts w:ascii="Calibri" w:hAnsi="Calibri" w:cs="Calibri"/>
                <w:color w:val="000000"/>
                <w:sz w:val="16"/>
                <w:szCs w:val="16"/>
                <w:lang w:eastAsia="es-BO"/>
              </w:rPr>
              <w:t>61</w:t>
            </w:r>
          </w:p>
        </w:tc>
        <w:tc>
          <w:tcPr>
            <w:tcW w:w="6492" w:type="dxa"/>
            <w:tcBorders>
              <w:top w:val="nil"/>
              <w:left w:val="nil"/>
              <w:bottom w:val="single" w:sz="4" w:space="0" w:color="000000"/>
              <w:right w:val="single" w:sz="4" w:space="0" w:color="000000"/>
            </w:tcBorders>
            <w:shd w:val="clear" w:color="auto" w:fill="auto"/>
            <w:noWrap/>
            <w:vAlign w:val="bottom"/>
            <w:hideMark/>
          </w:tcPr>
          <w:p w14:paraId="586258F4" w14:textId="77777777" w:rsidR="005B29F0" w:rsidRPr="003F5825" w:rsidRDefault="005B29F0" w:rsidP="00B65CAA">
            <w:pPr>
              <w:rPr>
                <w:rFonts w:ascii="Calibri" w:hAnsi="Calibri" w:cs="Calibri"/>
                <w:color w:val="000000"/>
                <w:sz w:val="16"/>
                <w:szCs w:val="16"/>
                <w:lang w:eastAsia="es-BO"/>
              </w:rPr>
            </w:pPr>
            <w:r w:rsidRPr="003F5825">
              <w:rPr>
                <w:rFonts w:ascii="Calibri" w:hAnsi="Calibri" w:cs="Calibri"/>
                <w:color w:val="000000"/>
                <w:sz w:val="16"/>
                <w:szCs w:val="16"/>
                <w:lang w:eastAsia="es-BO"/>
              </w:rPr>
              <w:t>LLAVE DE PASO 1/2" PARA DUCHA</w:t>
            </w:r>
          </w:p>
        </w:tc>
        <w:tc>
          <w:tcPr>
            <w:tcW w:w="947" w:type="dxa"/>
            <w:tcBorders>
              <w:top w:val="nil"/>
              <w:left w:val="nil"/>
              <w:bottom w:val="single" w:sz="4" w:space="0" w:color="000000"/>
              <w:right w:val="single" w:sz="4" w:space="0" w:color="000000"/>
            </w:tcBorders>
            <w:shd w:val="clear" w:color="auto" w:fill="auto"/>
            <w:noWrap/>
            <w:vAlign w:val="bottom"/>
            <w:hideMark/>
          </w:tcPr>
          <w:p w14:paraId="4FFB7EA7" w14:textId="77777777" w:rsidR="005B29F0" w:rsidRPr="003F5825" w:rsidRDefault="005B29F0" w:rsidP="00B65CAA">
            <w:pPr>
              <w:rPr>
                <w:rFonts w:ascii="Calibri" w:hAnsi="Calibri" w:cs="Calibri"/>
                <w:color w:val="000000"/>
                <w:sz w:val="16"/>
                <w:szCs w:val="16"/>
                <w:lang w:eastAsia="es-BO"/>
              </w:rPr>
            </w:pPr>
            <w:r w:rsidRPr="003F5825">
              <w:rPr>
                <w:rFonts w:ascii="Calibri" w:hAnsi="Calibri" w:cs="Calibri"/>
                <w:color w:val="000000"/>
                <w:sz w:val="16"/>
                <w:szCs w:val="16"/>
                <w:lang w:eastAsia="es-BO"/>
              </w:rPr>
              <w:t>PZA</w:t>
            </w:r>
          </w:p>
        </w:tc>
        <w:tc>
          <w:tcPr>
            <w:tcW w:w="1203" w:type="dxa"/>
            <w:tcBorders>
              <w:top w:val="nil"/>
              <w:left w:val="nil"/>
              <w:bottom w:val="single" w:sz="4" w:space="0" w:color="000000"/>
              <w:right w:val="single" w:sz="4" w:space="0" w:color="000000"/>
            </w:tcBorders>
            <w:shd w:val="clear" w:color="auto" w:fill="auto"/>
            <w:noWrap/>
            <w:vAlign w:val="bottom"/>
            <w:hideMark/>
          </w:tcPr>
          <w:p w14:paraId="7E36A9BA" w14:textId="77777777" w:rsidR="005B29F0" w:rsidRPr="003F5825" w:rsidRDefault="005B29F0" w:rsidP="00B65CAA">
            <w:pPr>
              <w:jc w:val="right"/>
              <w:rPr>
                <w:rFonts w:ascii="Calibri" w:hAnsi="Calibri" w:cs="Calibri"/>
                <w:color w:val="000000"/>
                <w:sz w:val="16"/>
                <w:szCs w:val="16"/>
                <w:lang w:eastAsia="es-BO"/>
              </w:rPr>
            </w:pPr>
            <w:r w:rsidRPr="003F5825">
              <w:rPr>
                <w:rFonts w:ascii="Calibri" w:hAnsi="Calibri" w:cs="Calibri"/>
                <w:color w:val="000000"/>
                <w:sz w:val="16"/>
                <w:szCs w:val="16"/>
                <w:lang w:eastAsia="es-BO"/>
              </w:rPr>
              <w:t>45,00</w:t>
            </w:r>
          </w:p>
        </w:tc>
      </w:tr>
      <w:tr w:rsidR="005B29F0" w:rsidRPr="003F5825" w14:paraId="331A091A" w14:textId="77777777" w:rsidTr="00B65CAA">
        <w:trPr>
          <w:trHeight w:val="300"/>
        </w:trPr>
        <w:tc>
          <w:tcPr>
            <w:tcW w:w="358" w:type="dxa"/>
            <w:tcBorders>
              <w:top w:val="nil"/>
              <w:left w:val="single" w:sz="4" w:space="0" w:color="auto"/>
              <w:bottom w:val="single" w:sz="4" w:space="0" w:color="auto"/>
              <w:right w:val="single" w:sz="4" w:space="0" w:color="auto"/>
            </w:tcBorders>
            <w:shd w:val="clear" w:color="auto" w:fill="auto"/>
            <w:noWrap/>
            <w:vAlign w:val="bottom"/>
            <w:hideMark/>
          </w:tcPr>
          <w:p w14:paraId="127D0C52" w14:textId="77777777" w:rsidR="005B29F0" w:rsidRPr="003F5825" w:rsidRDefault="005B29F0" w:rsidP="00B65CAA">
            <w:pPr>
              <w:jc w:val="right"/>
              <w:rPr>
                <w:rFonts w:ascii="Calibri" w:hAnsi="Calibri" w:cs="Calibri"/>
                <w:color w:val="000000"/>
                <w:sz w:val="16"/>
                <w:szCs w:val="16"/>
                <w:lang w:eastAsia="es-BO"/>
              </w:rPr>
            </w:pPr>
            <w:r w:rsidRPr="003F5825">
              <w:rPr>
                <w:rFonts w:ascii="Calibri" w:hAnsi="Calibri" w:cs="Calibri"/>
                <w:color w:val="000000"/>
                <w:sz w:val="16"/>
                <w:szCs w:val="16"/>
                <w:lang w:eastAsia="es-BO"/>
              </w:rPr>
              <w:t>62</w:t>
            </w:r>
          </w:p>
        </w:tc>
        <w:tc>
          <w:tcPr>
            <w:tcW w:w="6492" w:type="dxa"/>
            <w:tcBorders>
              <w:top w:val="nil"/>
              <w:left w:val="nil"/>
              <w:bottom w:val="single" w:sz="4" w:space="0" w:color="000000"/>
              <w:right w:val="single" w:sz="4" w:space="0" w:color="000000"/>
            </w:tcBorders>
            <w:shd w:val="clear" w:color="auto" w:fill="auto"/>
            <w:noWrap/>
            <w:vAlign w:val="bottom"/>
            <w:hideMark/>
          </w:tcPr>
          <w:p w14:paraId="624E64BA" w14:textId="77777777" w:rsidR="005B29F0" w:rsidRPr="003F5825" w:rsidRDefault="005B29F0" w:rsidP="00B65CAA">
            <w:pPr>
              <w:rPr>
                <w:rFonts w:ascii="Calibri" w:hAnsi="Calibri" w:cs="Calibri"/>
                <w:color w:val="000000"/>
                <w:sz w:val="16"/>
                <w:szCs w:val="16"/>
                <w:lang w:eastAsia="es-BO"/>
              </w:rPr>
            </w:pPr>
            <w:r w:rsidRPr="003F5825">
              <w:rPr>
                <w:rFonts w:ascii="Calibri" w:hAnsi="Calibri" w:cs="Calibri"/>
                <w:color w:val="000000"/>
                <w:sz w:val="16"/>
                <w:szCs w:val="16"/>
                <w:lang w:eastAsia="es-BO"/>
              </w:rPr>
              <w:t>MADERA DE CONSTRUCCIÓN (3 USOS)</w:t>
            </w:r>
          </w:p>
        </w:tc>
        <w:tc>
          <w:tcPr>
            <w:tcW w:w="947" w:type="dxa"/>
            <w:tcBorders>
              <w:top w:val="nil"/>
              <w:left w:val="nil"/>
              <w:bottom w:val="single" w:sz="4" w:space="0" w:color="000000"/>
              <w:right w:val="single" w:sz="4" w:space="0" w:color="000000"/>
            </w:tcBorders>
            <w:shd w:val="clear" w:color="auto" w:fill="auto"/>
            <w:noWrap/>
            <w:vAlign w:val="bottom"/>
            <w:hideMark/>
          </w:tcPr>
          <w:p w14:paraId="747B2396" w14:textId="77777777" w:rsidR="005B29F0" w:rsidRPr="003F5825" w:rsidRDefault="005B29F0" w:rsidP="00B65CAA">
            <w:pPr>
              <w:rPr>
                <w:rFonts w:ascii="Calibri" w:hAnsi="Calibri" w:cs="Calibri"/>
                <w:color w:val="000000"/>
                <w:sz w:val="16"/>
                <w:szCs w:val="16"/>
                <w:lang w:eastAsia="es-BO"/>
              </w:rPr>
            </w:pPr>
            <w:r w:rsidRPr="003F5825">
              <w:rPr>
                <w:rFonts w:ascii="Calibri" w:hAnsi="Calibri" w:cs="Calibri"/>
                <w:color w:val="000000"/>
                <w:sz w:val="16"/>
                <w:szCs w:val="16"/>
                <w:lang w:eastAsia="es-BO"/>
              </w:rPr>
              <w:t>P2</w:t>
            </w:r>
          </w:p>
        </w:tc>
        <w:tc>
          <w:tcPr>
            <w:tcW w:w="1203" w:type="dxa"/>
            <w:tcBorders>
              <w:top w:val="nil"/>
              <w:left w:val="nil"/>
              <w:bottom w:val="single" w:sz="4" w:space="0" w:color="000000"/>
              <w:right w:val="single" w:sz="4" w:space="0" w:color="000000"/>
            </w:tcBorders>
            <w:shd w:val="clear" w:color="auto" w:fill="auto"/>
            <w:noWrap/>
            <w:vAlign w:val="bottom"/>
            <w:hideMark/>
          </w:tcPr>
          <w:p w14:paraId="33112089" w14:textId="77777777" w:rsidR="005B29F0" w:rsidRPr="003F5825" w:rsidRDefault="005B29F0" w:rsidP="00B65CAA">
            <w:pPr>
              <w:jc w:val="right"/>
              <w:rPr>
                <w:rFonts w:ascii="Calibri" w:hAnsi="Calibri" w:cs="Calibri"/>
                <w:color w:val="000000"/>
                <w:sz w:val="16"/>
                <w:szCs w:val="16"/>
                <w:lang w:eastAsia="es-BO"/>
              </w:rPr>
            </w:pPr>
            <w:r w:rsidRPr="003F5825">
              <w:rPr>
                <w:rFonts w:ascii="Calibri" w:hAnsi="Calibri" w:cs="Calibri"/>
                <w:color w:val="000000"/>
                <w:sz w:val="16"/>
                <w:szCs w:val="16"/>
                <w:lang w:eastAsia="es-BO"/>
              </w:rPr>
              <w:t>4.559,94</w:t>
            </w:r>
          </w:p>
        </w:tc>
      </w:tr>
      <w:tr w:rsidR="005B29F0" w:rsidRPr="003F5825" w14:paraId="41982512" w14:textId="77777777" w:rsidTr="00B65CAA">
        <w:trPr>
          <w:trHeight w:val="300"/>
        </w:trPr>
        <w:tc>
          <w:tcPr>
            <w:tcW w:w="358" w:type="dxa"/>
            <w:tcBorders>
              <w:top w:val="nil"/>
              <w:left w:val="single" w:sz="4" w:space="0" w:color="auto"/>
              <w:bottom w:val="single" w:sz="4" w:space="0" w:color="auto"/>
              <w:right w:val="single" w:sz="4" w:space="0" w:color="auto"/>
            </w:tcBorders>
            <w:shd w:val="clear" w:color="auto" w:fill="auto"/>
            <w:noWrap/>
            <w:vAlign w:val="bottom"/>
            <w:hideMark/>
          </w:tcPr>
          <w:p w14:paraId="08DC026A" w14:textId="77777777" w:rsidR="005B29F0" w:rsidRPr="003F5825" w:rsidRDefault="005B29F0" w:rsidP="00B65CAA">
            <w:pPr>
              <w:jc w:val="right"/>
              <w:rPr>
                <w:rFonts w:ascii="Calibri" w:hAnsi="Calibri" w:cs="Calibri"/>
                <w:color w:val="000000"/>
                <w:sz w:val="16"/>
                <w:szCs w:val="16"/>
                <w:lang w:eastAsia="es-BO"/>
              </w:rPr>
            </w:pPr>
            <w:r w:rsidRPr="003F5825">
              <w:rPr>
                <w:rFonts w:ascii="Calibri" w:hAnsi="Calibri" w:cs="Calibri"/>
                <w:color w:val="000000"/>
                <w:sz w:val="16"/>
                <w:szCs w:val="16"/>
                <w:lang w:eastAsia="es-BO"/>
              </w:rPr>
              <w:t>63</w:t>
            </w:r>
          </w:p>
        </w:tc>
        <w:tc>
          <w:tcPr>
            <w:tcW w:w="6492" w:type="dxa"/>
            <w:tcBorders>
              <w:top w:val="nil"/>
              <w:left w:val="nil"/>
              <w:bottom w:val="single" w:sz="4" w:space="0" w:color="000000"/>
              <w:right w:val="single" w:sz="4" w:space="0" w:color="000000"/>
            </w:tcBorders>
            <w:shd w:val="clear" w:color="auto" w:fill="auto"/>
            <w:noWrap/>
            <w:vAlign w:val="bottom"/>
            <w:hideMark/>
          </w:tcPr>
          <w:p w14:paraId="7B55596C" w14:textId="77777777" w:rsidR="005B29F0" w:rsidRPr="003F5825" w:rsidRDefault="005B29F0" w:rsidP="00B65CAA">
            <w:pPr>
              <w:rPr>
                <w:rFonts w:ascii="Calibri" w:hAnsi="Calibri" w:cs="Calibri"/>
                <w:color w:val="000000"/>
                <w:sz w:val="16"/>
                <w:szCs w:val="16"/>
                <w:lang w:eastAsia="es-BO"/>
              </w:rPr>
            </w:pPr>
            <w:r w:rsidRPr="003F5825">
              <w:rPr>
                <w:rFonts w:ascii="Calibri" w:hAnsi="Calibri" w:cs="Calibri"/>
                <w:color w:val="000000"/>
                <w:sz w:val="16"/>
                <w:szCs w:val="16"/>
                <w:lang w:eastAsia="es-BO"/>
              </w:rPr>
              <w:t>MADERA DURA (2"X6")</w:t>
            </w:r>
          </w:p>
        </w:tc>
        <w:tc>
          <w:tcPr>
            <w:tcW w:w="947" w:type="dxa"/>
            <w:tcBorders>
              <w:top w:val="nil"/>
              <w:left w:val="nil"/>
              <w:bottom w:val="single" w:sz="4" w:space="0" w:color="000000"/>
              <w:right w:val="single" w:sz="4" w:space="0" w:color="000000"/>
            </w:tcBorders>
            <w:shd w:val="clear" w:color="auto" w:fill="auto"/>
            <w:noWrap/>
            <w:vAlign w:val="bottom"/>
            <w:hideMark/>
          </w:tcPr>
          <w:p w14:paraId="145477ED" w14:textId="77777777" w:rsidR="005B29F0" w:rsidRPr="003F5825" w:rsidRDefault="005B29F0" w:rsidP="00B65CAA">
            <w:pPr>
              <w:rPr>
                <w:rFonts w:ascii="Calibri" w:hAnsi="Calibri" w:cs="Calibri"/>
                <w:color w:val="000000"/>
                <w:sz w:val="16"/>
                <w:szCs w:val="16"/>
                <w:lang w:eastAsia="es-BO"/>
              </w:rPr>
            </w:pPr>
            <w:r w:rsidRPr="003F5825">
              <w:rPr>
                <w:rFonts w:ascii="Calibri" w:hAnsi="Calibri" w:cs="Calibri"/>
                <w:color w:val="000000"/>
                <w:sz w:val="16"/>
                <w:szCs w:val="16"/>
                <w:lang w:eastAsia="es-BO"/>
              </w:rPr>
              <w:t>P2</w:t>
            </w:r>
          </w:p>
        </w:tc>
        <w:tc>
          <w:tcPr>
            <w:tcW w:w="1203" w:type="dxa"/>
            <w:tcBorders>
              <w:top w:val="nil"/>
              <w:left w:val="nil"/>
              <w:bottom w:val="single" w:sz="4" w:space="0" w:color="000000"/>
              <w:right w:val="single" w:sz="4" w:space="0" w:color="000000"/>
            </w:tcBorders>
            <w:shd w:val="clear" w:color="auto" w:fill="auto"/>
            <w:noWrap/>
            <w:vAlign w:val="bottom"/>
            <w:hideMark/>
          </w:tcPr>
          <w:p w14:paraId="078983F6" w14:textId="77777777" w:rsidR="005B29F0" w:rsidRPr="003F5825" w:rsidRDefault="005B29F0" w:rsidP="00B65CAA">
            <w:pPr>
              <w:jc w:val="right"/>
              <w:rPr>
                <w:rFonts w:ascii="Calibri" w:hAnsi="Calibri" w:cs="Calibri"/>
                <w:color w:val="000000"/>
                <w:sz w:val="16"/>
                <w:szCs w:val="16"/>
                <w:lang w:eastAsia="es-BO"/>
              </w:rPr>
            </w:pPr>
            <w:r w:rsidRPr="003F5825">
              <w:rPr>
                <w:rFonts w:ascii="Calibri" w:hAnsi="Calibri" w:cs="Calibri"/>
                <w:color w:val="000000"/>
                <w:sz w:val="16"/>
                <w:szCs w:val="16"/>
                <w:lang w:eastAsia="es-BO"/>
              </w:rPr>
              <w:t>11.766,25</w:t>
            </w:r>
          </w:p>
        </w:tc>
      </w:tr>
      <w:tr w:rsidR="005B29F0" w:rsidRPr="003F5825" w14:paraId="4A83CC96" w14:textId="77777777" w:rsidTr="00B65CAA">
        <w:trPr>
          <w:trHeight w:val="300"/>
        </w:trPr>
        <w:tc>
          <w:tcPr>
            <w:tcW w:w="358" w:type="dxa"/>
            <w:tcBorders>
              <w:top w:val="nil"/>
              <w:left w:val="single" w:sz="4" w:space="0" w:color="auto"/>
              <w:bottom w:val="single" w:sz="4" w:space="0" w:color="auto"/>
              <w:right w:val="single" w:sz="4" w:space="0" w:color="auto"/>
            </w:tcBorders>
            <w:shd w:val="clear" w:color="auto" w:fill="auto"/>
            <w:noWrap/>
            <w:vAlign w:val="bottom"/>
            <w:hideMark/>
          </w:tcPr>
          <w:p w14:paraId="04D2FFEE" w14:textId="77777777" w:rsidR="005B29F0" w:rsidRPr="003F5825" w:rsidRDefault="005B29F0" w:rsidP="00B65CAA">
            <w:pPr>
              <w:jc w:val="right"/>
              <w:rPr>
                <w:rFonts w:ascii="Calibri" w:hAnsi="Calibri" w:cs="Calibri"/>
                <w:color w:val="000000"/>
                <w:sz w:val="16"/>
                <w:szCs w:val="16"/>
                <w:lang w:eastAsia="es-BO"/>
              </w:rPr>
            </w:pPr>
            <w:r w:rsidRPr="003F5825">
              <w:rPr>
                <w:rFonts w:ascii="Calibri" w:hAnsi="Calibri" w:cs="Calibri"/>
                <w:color w:val="000000"/>
                <w:sz w:val="16"/>
                <w:szCs w:val="16"/>
                <w:lang w:eastAsia="es-BO"/>
              </w:rPr>
              <w:t>64</w:t>
            </w:r>
          </w:p>
        </w:tc>
        <w:tc>
          <w:tcPr>
            <w:tcW w:w="6492" w:type="dxa"/>
            <w:tcBorders>
              <w:top w:val="nil"/>
              <w:left w:val="nil"/>
              <w:bottom w:val="single" w:sz="4" w:space="0" w:color="000000"/>
              <w:right w:val="single" w:sz="4" w:space="0" w:color="000000"/>
            </w:tcBorders>
            <w:shd w:val="clear" w:color="auto" w:fill="auto"/>
            <w:noWrap/>
            <w:vAlign w:val="bottom"/>
            <w:hideMark/>
          </w:tcPr>
          <w:p w14:paraId="2DB0FF84" w14:textId="77777777" w:rsidR="005B29F0" w:rsidRPr="003F5825" w:rsidRDefault="005B29F0" w:rsidP="00B65CAA">
            <w:pPr>
              <w:rPr>
                <w:rFonts w:ascii="Calibri" w:hAnsi="Calibri" w:cs="Calibri"/>
                <w:color w:val="000000"/>
                <w:sz w:val="16"/>
                <w:szCs w:val="16"/>
                <w:lang w:eastAsia="es-BO"/>
              </w:rPr>
            </w:pPr>
            <w:r w:rsidRPr="003F5825">
              <w:rPr>
                <w:rFonts w:ascii="Calibri" w:hAnsi="Calibri" w:cs="Calibri"/>
                <w:color w:val="000000"/>
                <w:sz w:val="16"/>
                <w:szCs w:val="16"/>
                <w:lang w:eastAsia="es-BO"/>
              </w:rPr>
              <w:t>MASA ACRÍLICA</w:t>
            </w:r>
          </w:p>
        </w:tc>
        <w:tc>
          <w:tcPr>
            <w:tcW w:w="947" w:type="dxa"/>
            <w:tcBorders>
              <w:top w:val="nil"/>
              <w:left w:val="nil"/>
              <w:bottom w:val="single" w:sz="4" w:space="0" w:color="000000"/>
              <w:right w:val="single" w:sz="4" w:space="0" w:color="000000"/>
            </w:tcBorders>
            <w:shd w:val="clear" w:color="auto" w:fill="auto"/>
            <w:noWrap/>
            <w:vAlign w:val="bottom"/>
            <w:hideMark/>
          </w:tcPr>
          <w:p w14:paraId="7A472B50" w14:textId="77777777" w:rsidR="005B29F0" w:rsidRPr="003F5825" w:rsidRDefault="005B29F0" w:rsidP="00B65CAA">
            <w:pPr>
              <w:rPr>
                <w:rFonts w:ascii="Calibri" w:hAnsi="Calibri" w:cs="Calibri"/>
                <w:color w:val="000000"/>
                <w:sz w:val="16"/>
                <w:szCs w:val="16"/>
                <w:lang w:eastAsia="es-BO"/>
              </w:rPr>
            </w:pPr>
            <w:r w:rsidRPr="003F5825">
              <w:rPr>
                <w:rFonts w:ascii="Calibri" w:hAnsi="Calibri" w:cs="Calibri"/>
                <w:color w:val="000000"/>
                <w:sz w:val="16"/>
                <w:szCs w:val="16"/>
                <w:lang w:eastAsia="es-BO"/>
              </w:rPr>
              <w:t>LT</w:t>
            </w:r>
          </w:p>
        </w:tc>
        <w:tc>
          <w:tcPr>
            <w:tcW w:w="1203" w:type="dxa"/>
            <w:tcBorders>
              <w:top w:val="nil"/>
              <w:left w:val="nil"/>
              <w:bottom w:val="single" w:sz="4" w:space="0" w:color="000000"/>
              <w:right w:val="single" w:sz="4" w:space="0" w:color="000000"/>
            </w:tcBorders>
            <w:shd w:val="clear" w:color="auto" w:fill="auto"/>
            <w:noWrap/>
            <w:vAlign w:val="bottom"/>
            <w:hideMark/>
          </w:tcPr>
          <w:p w14:paraId="17559D64" w14:textId="77777777" w:rsidR="005B29F0" w:rsidRPr="003F5825" w:rsidRDefault="005B29F0" w:rsidP="00B65CAA">
            <w:pPr>
              <w:jc w:val="right"/>
              <w:rPr>
                <w:rFonts w:ascii="Calibri" w:hAnsi="Calibri" w:cs="Calibri"/>
                <w:color w:val="000000"/>
                <w:sz w:val="16"/>
                <w:szCs w:val="16"/>
                <w:lang w:eastAsia="es-BO"/>
              </w:rPr>
            </w:pPr>
            <w:r w:rsidRPr="003F5825">
              <w:rPr>
                <w:rFonts w:ascii="Calibri" w:hAnsi="Calibri" w:cs="Calibri"/>
                <w:color w:val="000000"/>
                <w:sz w:val="16"/>
                <w:szCs w:val="16"/>
                <w:lang w:eastAsia="es-BO"/>
              </w:rPr>
              <w:t>717,23</w:t>
            </w:r>
          </w:p>
        </w:tc>
      </w:tr>
      <w:tr w:rsidR="005B29F0" w:rsidRPr="003F5825" w14:paraId="287E5305" w14:textId="77777777" w:rsidTr="00B65CAA">
        <w:trPr>
          <w:trHeight w:val="300"/>
        </w:trPr>
        <w:tc>
          <w:tcPr>
            <w:tcW w:w="358" w:type="dxa"/>
            <w:tcBorders>
              <w:top w:val="nil"/>
              <w:left w:val="single" w:sz="4" w:space="0" w:color="auto"/>
              <w:bottom w:val="single" w:sz="4" w:space="0" w:color="auto"/>
              <w:right w:val="single" w:sz="4" w:space="0" w:color="auto"/>
            </w:tcBorders>
            <w:shd w:val="clear" w:color="auto" w:fill="auto"/>
            <w:noWrap/>
            <w:vAlign w:val="bottom"/>
            <w:hideMark/>
          </w:tcPr>
          <w:p w14:paraId="3D4C665E" w14:textId="77777777" w:rsidR="005B29F0" w:rsidRPr="003F5825" w:rsidRDefault="005B29F0" w:rsidP="00B65CAA">
            <w:pPr>
              <w:jc w:val="right"/>
              <w:rPr>
                <w:rFonts w:ascii="Calibri" w:hAnsi="Calibri" w:cs="Calibri"/>
                <w:color w:val="000000"/>
                <w:sz w:val="16"/>
                <w:szCs w:val="16"/>
                <w:lang w:eastAsia="es-BO"/>
              </w:rPr>
            </w:pPr>
            <w:r w:rsidRPr="003F5825">
              <w:rPr>
                <w:rFonts w:ascii="Calibri" w:hAnsi="Calibri" w:cs="Calibri"/>
                <w:color w:val="000000"/>
                <w:sz w:val="16"/>
                <w:szCs w:val="16"/>
                <w:lang w:eastAsia="es-BO"/>
              </w:rPr>
              <w:t>65</w:t>
            </w:r>
          </w:p>
        </w:tc>
        <w:tc>
          <w:tcPr>
            <w:tcW w:w="6492" w:type="dxa"/>
            <w:tcBorders>
              <w:top w:val="nil"/>
              <w:left w:val="nil"/>
              <w:bottom w:val="single" w:sz="4" w:space="0" w:color="000000"/>
              <w:right w:val="single" w:sz="4" w:space="0" w:color="000000"/>
            </w:tcBorders>
            <w:shd w:val="clear" w:color="auto" w:fill="auto"/>
            <w:noWrap/>
            <w:vAlign w:val="bottom"/>
            <w:hideMark/>
          </w:tcPr>
          <w:p w14:paraId="36FFEFC1" w14:textId="77777777" w:rsidR="005B29F0" w:rsidRPr="003F5825" w:rsidRDefault="005B29F0" w:rsidP="00B65CAA">
            <w:pPr>
              <w:rPr>
                <w:rFonts w:ascii="Calibri" w:hAnsi="Calibri" w:cs="Calibri"/>
                <w:color w:val="000000"/>
                <w:sz w:val="16"/>
                <w:szCs w:val="16"/>
                <w:lang w:eastAsia="es-BO"/>
              </w:rPr>
            </w:pPr>
            <w:r w:rsidRPr="003F5825">
              <w:rPr>
                <w:rFonts w:ascii="Calibri" w:hAnsi="Calibri" w:cs="Calibri"/>
                <w:color w:val="000000"/>
                <w:sz w:val="16"/>
                <w:szCs w:val="16"/>
                <w:lang w:eastAsia="es-BO"/>
              </w:rPr>
              <w:t>MASA CORRIDA</w:t>
            </w:r>
          </w:p>
        </w:tc>
        <w:tc>
          <w:tcPr>
            <w:tcW w:w="947" w:type="dxa"/>
            <w:tcBorders>
              <w:top w:val="nil"/>
              <w:left w:val="nil"/>
              <w:bottom w:val="single" w:sz="4" w:space="0" w:color="000000"/>
              <w:right w:val="single" w:sz="4" w:space="0" w:color="000000"/>
            </w:tcBorders>
            <w:shd w:val="clear" w:color="auto" w:fill="auto"/>
            <w:noWrap/>
            <w:vAlign w:val="bottom"/>
            <w:hideMark/>
          </w:tcPr>
          <w:p w14:paraId="139D7D28" w14:textId="77777777" w:rsidR="005B29F0" w:rsidRPr="003F5825" w:rsidRDefault="005B29F0" w:rsidP="00B65CAA">
            <w:pPr>
              <w:rPr>
                <w:rFonts w:ascii="Calibri" w:hAnsi="Calibri" w:cs="Calibri"/>
                <w:color w:val="000000"/>
                <w:sz w:val="16"/>
                <w:szCs w:val="16"/>
                <w:lang w:eastAsia="es-BO"/>
              </w:rPr>
            </w:pPr>
            <w:r w:rsidRPr="003F5825">
              <w:rPr>
                <w:rFonts w:ascii="Calibri" w:hAnsi="Calibri" w:cs="Calibri"/>
                <w:color w:val="000000"/>
                <w:sz w:val="16"/>
                <w:szCs w:val="16"/>
                <w:lang w:eastAsia="es-BO"/>
              </w:rPr>
              <w:t>LT</w:t>
            </w:r>
          </w:p>
        </w:tc>
        <w:tc>
          <w:tcPr>
            <w:tcW w:w="1203" w:type="dxa"/>
            <w:tcBorders>
              <w:top w:val="nil"/>
              <w:left w:val="nil"/>
              <w:bottom w:val="single" w:sz="4" w:space="0" w:color="000000"/>
              <w:right w:val="single" w:sz="4" w:space="0" w:color="000000"/>
            </w:tcBorders>
            <w:shd w:val="clear" w:color="auto" w:fill="auto"/>
            <w:noWrap/>
            <w:vAlign w:val="bottom"/>
            <w:hideMark/>
          </w:tcPr>
          <w:p w14:paraId="1BD72A4B" w14:textId="77777777" w:rsidR="005B29F0" w:rsidRPr="003F5825" w:rsidRDefault="005B29F0" w:rsidP="00B65CAA">
            <w:pPr>
              <w:jc w:val="right"/>
              <w:rPr>
                <w:rFonts w:ascii="Calibri" w:hAnsi="Calibri" w:cs="Calibri"/>
                <w:color w:val="000000"/>
                <w:sz w:val="16"/>
                <w:szCs w:val="16"/>
                <w:lang w:eastAsia="es-BO"/>
              </w:rPr>
            </w:pPr>
            <w:r w:rsidRPr="003F5825">
              <w:rPr>
                <w:rFonts w:ascii="Calibri" w:hAnsi="Calibri" w:cs="Calibri"/>
                <w:color w:val="000000"/>
                <w:sz w:val="16"/>
                <w:szCs w:val="16"/>
                <w:lang w:eastAsia="es-BO"/>
              </w:rPr>
              <w:t>584,82</w:t>
            </w:r>
          </w:p>
        </w:tc>
      </w:tr>
      <w:tr w:rsidR="005B29F0" w:rsidRPr="003F5825" w14:paraId="5E596AF3" w14:textId="77777777" w:rsidTr="00B65CAA">
        <w:trPr>
          <w:trHeight w:val="300"/>
        </w:trPr>
        <w:tc>
          <w:tcPr>
            <w:tcW w:w="358" w:type="dxa"/>
            <w:tcBorders>
              <w:top w:val="nil"/>
              <w:left w:val="single" w:sz="4" w:space="0" w:color="auto"/>
              <w:bottom w:val="single" w:sz="4" w:space="0" w:color="auto"/>
              <w:right w:val="single" w:sz="4" w:space="0" w:color="auto"/>
            </w:tcBorders>
            <w:shd w:val="clear" w:color="auto" w:fill="auto"/>
            <w:noWrap/>
            <w:vAlign w:val="bottom"/>
            <w:hideMark/>
          </w:tcPr>
          <w:p w14:paraId="11439D25" w14:textId="77777777" w:rsidR="005B29F0" w:rsidRPr="003F5825" w:rsidRDefault="005B29F0" w:rsidP="00B65CAA">
            <w:pPr>
              <w:jc w:val="right"/>
              <w:rPr>
                <w:rFonts w:ascii="Calibri" w:hAnsi="Calibri" w:cs="Calibri"/>
                <w:color w:val="000000"/>
                <w:sz w:val="16"/>
                <w:szCs w:val="16"/>
                <w:lang w:eastAsia="es-BO"/>
              </w:rPr>
            </w:pPr>
            <w:r w:rsidRPr="003F5825">
              <w:rPr>
                <w:rFonts w:ascii="Calibri" w:hAnsi="Calibri" w:cs="Calibri"/>
                <w:color w:val="000000"/>
                <w:sz w:val="16"/>
                <w:szCs w:val="16"/>
                <w:lang w:eastAsia="es-BO"/>
              </w:rPr>
              <w:t>66</w:t>
            </w:r>
          </w:p>
        </w:tc>
        <w:tc>
          <w:tcPr>
            <w:tcW w:w="6492" w:type="dxa"/>
            <w:tcBorders>
              <w:top w:val="nil"/>
              <w:left w:val="nil"/>
              <w:bottom w:val="single" w:sz="4" w:space="0" w:color="000000"/>
              <w:right w:val="single" w:sz="4" w:space="0" w:color="000000"/>
            </w:tcBorders>
            <w:shd w:val="clear" w:color="auto" w:fill="auto"/>
            <w:noWrap/>
            <w:vAlign w:val="bottom"/>
            <w:hideMark/>
          </w:tcPr>
          <w:p w14:paraId="69F03C00" w14:textId="77777777" w:rsidR="005B29F0" w:rsidRPr="003F5825" w:rsidRDefault="005B29F0" w:rsidP="00B65CAA">
            <w:pPr>
              <w:rPr>
                <w:rFonts w:ascii="Calibri" w:hAnsi="Calibri" w:cs="Calibri"/>
                <w:color w:val="000000"/>
                <w:sz w:val="16"/>
                <w:szCs w:val="16"/>
                <w:lang w:eastAsia="es-BO"/>
              </w:rPr>
            </w:pPr>
            <w:r w:rsidRPr="003F5825">
              <w:rPr>
                <w:rFonts w:ascii="Calibri" w:hAnsi="Calibri" w:cs="Calibri"/>
                <w:color w:val="000000"/>
                <w:sz w:val="16"/>
                <w:szCs w:val="16"/>
                <w:lang w:eastAsia="es-BO"/>
              </w:rPr>
              <w:t>NIPLE PVC DE 1/2"</w:t>
            </w:r>
          </w:p>
        </w:tc>
        <w:tc>
          <w:tcPr>
            <w:tcW w:w="947" w:type="dxa"/>
            <w:tcBorders>
              <w:top w:val="nil"/>
              <w:left w:val="nil"/>
              <w:bottom w:val="single" w:sz="4" w:space="0" w:color="000000"/>
              <w:right w:val="single" w:sz="4" w:space="0" w:color="000000"/>
            </w:tcBorders>
            <w:shd w:val="clear" w:color="auto" w:fill="auto"/>
            <w:noWrap/>
            <w:vAlign w:val="bottom"/>
            <w:hideMark/>
          </w:tcPr>
          <w:p w14:paraId="403AC89B" w14:textId="77777777" w:rsidR="005B29F0" w:rsidRPr="003F5825" w:rsidRDefault="005B29F0" w:rsidP="00B65CAA">
            <w:pPr>
              <w:rPr>
                <w:rFonts w:ascii="Calibri" w:hAnsi="Calibri" w:cs="Calibri"/>
                <w:color w:val="000000"/>
                <w:sz w:val="16"/>
                <w:szCs w:val="16"/>
                <w:lang w:eastAsia="es-BO"/>
              </w:rPr>
            </w:pPr>
            <w:r w:rsidRPr="003F5825">
              <w:rPr>
                <w:rFonts w:ascii="Calibri" w:hAnsi="Calibri" w:cs="Calibri"/>
                <w:color w:val="000000"/>
                <w:sz w:val="16"/>
                <w:szCs w:val="16"/>
                <w:lang w:eastAsia="es-BO"/>
              </w:rPr>
              <w:t>PZA</w:t>
            </w:r>
          </w:p>
        </w:tc>
        <w:tc>
          <w:tcPr>
            <w:tcW w:w="1203" w:type="dxa"/>
            <w:tcBorders>
              <w:top w:val="nil"/>
              <w:left w:val="nil"/>
              <w:bottom w:val="single" w:sz="4" w:space="0" w:color="000000"/>
              <w:right w:val="single" w:sz="4" w:space="0" w:color="000000"/>
            </w:tcBorders>
            <w:shd w:val="clear" w:color="auto" w:fill="auto"/>
            <w:noWrap/>
            <w:vAlign w:val="bottom"/>
            <w:hideMark/>
          </w:tcPr>
          <w:p w14:paraId="2A2EBEC6" w14:textId="77777777" w:rsidR="005B29F0" w:rsidRPr="003F5825" w:rsidRDefault="005B29F0" w:rsidP="00B65CAA">
            <w:pPr>
              <w:jc w:val="right"/>
              <w:rPr>
                <w:rFonts w:ascii="Calibri" w:hAnsi="Calibri" w:cs="Calibri"/>
                <w:color w:val="000000"/>
                <w:sz w:val="16"/>
                <w:szCs w:val="16"/>
                <w:lang w:eastAsia="es-BO"/>
              </w:rPr>
            </w:pPr>
            <w:r w:rsidRPr="003F5825">
              <w:rPr>
                <w:rFonts w:ascii="Calibri" w:hAnsi="Calibri" w:cs="Calibri"/>
                <w:color w:val="000000"/>
                <w:sz w:val="16"/>
                <w:szCs w:val="16"/>
                <w:lang w:eastAsia="es-BO"/>
              </w:rPr>
              <w:t>90,00</w:t>
            </w:r>
          </w:p>
        </w:tc>
      </w:tr>
      <w:tr w:rsidR="005B29F0" w:rsidRPr="003F5825" w14:paraId="1EDC4D2E" w14:textId="77777777" w:rsidTr="00B65CAA">
        <w:trPr>
          <w:trHeight w:val="300"/>
        </w:trPr>
        <w:tc>
          <w:tcPr>
            <w:tcW w:w="358" w:type="dxa"/>
            <w:tcBorders>
              <w:top w:val="nil"/>
              <w:left w:val="single" w:sz="4" w:space="0" w:color="auto"/>
              <w:bottom w:val="single" w:sz="4" w:space="0" w:color="auto"/>
              <w:right w:val="single" w:sz="4" w:space="0" w:color="auto"/>
            </w:tcBorders>
            <w:shd w:val="clear" w:color="auto" w:fill="auto"/>
            <w:noWrap/>
            <w:vAlign w:val="bottom"/>
            <w:hideMark/>
          </w:tcPr>
          <w:p w14:paraId="2768CEE3" w14:textId="77777777" w:rsidR="005B29F0" w:rsidRPr="003F5825" w:rsidRDefault="005B29F0" w:rsidP="00B65CAA">
            <w:pPr>
              <w:jc w:val="right"/>
              <w:rPr>
                <w:rFonts w:ascii="Calibri" w:hAnsi="Calibri" w:cs="Calibri"/>
                <w:color w:val="000000"/>
                <w:sz w:val="16"/>
                <w:szCs w:val="16"/>
                <w:lang w:eastAsia="es-BO"/>
              </w:rPr>
            </w:pPr>
            <w:r w:rsidRPr="003F5825">
              <w:rPr>
                <w:rFonts w:ascii="Calibri" w:hAnsi="Calibri" w:cs="Calibri"/>
                <w:color w:val="000000"/>
                <w:sz w:val="16"/>
                <w:szCs w:val="16"/>
                <w:lang w:eastAsia="es-BO"/>
              </w:rPr>
              <w:lastRenderedPageBreak/>
              <w:t>67</w:t>
            </w:r>
          </w:p>
        </w:tc>
        <w:tc>
          <w:tcPr>
            <w:tcW w:w="6492" w:type="dxa"/>
            <w:tcBorders>
              <w:top w:val="nil"/>
              <w:left w:val="nil"/>
              <w:bottom w:val="single" w:sz="4" w:space="0" w:color="000000"/>
              <w:right w:val="single" w:sz="4" w:space="0" w:color="000000"/>
            </w:tcBorders>
            <w:shd w:val="clear" w:color="auto" w:fill="auto"/>
            <w:noWrap/>
            <w:vAlign w:val="bottom"/>
            <w:hideMark/>
          </w:tcPr>
          <w:p w14:paraId="7AD58F70" w14:textId="77777777" w:rsidR="005B29F0" w:rsidRPr="003F5825" w:rsidRDefault="005B29F0" w:rsidP="00B65CAA">
            <w:pPr>
              <w:rPr>
                <w:rFonts w:ascii="Calibri" w:hAnsi="Calibri" w:cs="Calibri"/>
                <w:color w:val="000000"/>
                <w:sz w:val="16"/>
                <w:szCs w:val="16"/>
                <w:lang w:eastAsia="es-BO"/>
              </w:rPr>
            </w:pPr>
            <w:r w:rsidRPr="003F5825">
              <w:rPr>
                <w:rFonts w:ascii="Calibri" w:hAnsi="Calibri" w:cs="Calibri"/>
                <w:color w:val="000000"/>
                <w:sz w:val="16"/>
                <w:szCs w:val="16"/>
                <w:lang w:eastAsia="es-BO"/>
              </w:rPr>
              <w:t>PANEL LED 18W EMPOTRABLE</w:t>
            </w:r>
          </w:p>
        </w:tc>
        <w:tc>
          <w:tcPr>
            <w:tcW w:w="947" w:type="dxa"/>
            <w:tcBorders>
              <w:top w:val="nil"/>
              <w:left w:val="nil"/>
              <w:bottom w:val="single" w:sz="4" w:space="0" w:color="000000"/>
              <w:right w:val="single" w:sz="4" w:space="0" w:color="000000"/>
            </w:tcBorders>
            <w:shd w:val="clear" w:color="auto" w:fill="auto"/>
            <w:noWrap/>
            <w:vAlign w:val="bottom"/>
            <w:hideMark/>
          </w:tcPr>
          <w:p w14:paraId="6DECA5A2" w14:textId="77777777" w:rsidR="005B29F0" w:rsidRPr="003F5825" w:rsidRDefault="005B29F0" w:rsidP="00B65CAA">
            <w:pPr>
              <w:rPr>
                <w:rFonts w:ascii="Calibri" w:hAnsi="Calibri" w:cs="Calibri"/>
                <w:color w:val="000000"/>
                <w:sz w:val="16"/>
                <w:szCs w:val="16"/>
                <w:lang w:eastAsia="es-BO"/>
              </w:rPr>
            </w:pPr>
            <w:r w:rsidRPr="003F5825">
              <w:rPr>
                <w:rFonts w:ascii="Calibri" w:hAnsi="Calibri" w:cs="Calibri"/>
                <w:color w:val="000000"/>
                <w:sz w:val="16"/>
                <w:szCs w:val="16"/>
                <w:lang w:eastAsia="es-BO"/>
              </w:rPr>
              <w:t>PZA</w:t>
            </w:r>
          </w:p>
        </w:tc>
        <w:tc>
          <w:tcPr>
            <w:tcW w:w="1203" w:type="dxa"/>
            <w:tcBorders>
              <w:top w:val="nil"/>
              <w:left w:val="nil"/>
              <w:bottom w:val="single" w:sz="4" w:space="0" w:color="000000"/>
              <w:right w:val="single" w:sz="4" w:space="0" w:color="000000"/>
            </w:tcBorders>
            <w:shd w:val="clear" w:color="auto" w:fill="auto"/>
            <w:noWrap/>
            <w:vAlign w:val="bottom"/>
            <w:hideMark/>
          </w:tcPr>
          <w:p w14:paraId="2A9B3210" w14:textId="77777777" w:rsidR="005B29F0" w:rsidRPr="003F5825" w:rsidRDefault="005B29F0" w:rsidP="00B65CAA">
            <w:pPr>
              <w:jc w:val="right"/>
              <w:rPr>
                <w:rFonts w:ascii="Calibri" w:hAnsi="Calibri" w:cs="Calibri"/>
                <w:color w:val="000000"/>
                <w:sz w:val="16"/>
                <w:szCs w:val="16"/>
                <w:lang w:eastAsia="es-BO"/>
              </w:rPr>
            </w:pPr>
            <w:r w:rsidRPr="003F5825">
              <w:rPr>
                <w:rFonts w:ascii="Calibri" w:hAnsi="Calibri" w:cs="Calibri"/>
                <w:color w:val="000000"/>
                <w:sz w:val="16"/>
                <w:szCs w:val="16"/>
                <w:lang w:eastAsia="es-BO"/>
              </w:rPr>
              <w:t>90,00</w:t>
            </w:r>
          </w:p>
        </w:tc>
      </w:tr>
      <w:tr w:rsidR="005B29F0" w:rsidRPr="003F5825" w14:paraId="0BB7182B" w14:textId="77777777" w:rsidTr="00B65CAA">
        <w:trPr>
          <w:trHeight w:val="300"/>
        </w:trPr>
        <w:tc>
          <w:tcPr>
            <w:tcW w:w="358" w:type="dxa"/>
            <w:tcBorders>
              <w:top w:val="nil"/>
              <w:left w:val="single" w:sz="4" w:space="0" w:color="auto"/>
              <w:bottom w:val="single" w:sz="4" w:space="0" w:color="auto"/>
              <w:right w:val="single" w:sz="4" w:space="0" w:color="auto"/>
            </w:tcBorders>
            <w:shd w:val="clear" w:color="auto" w:fill="auto"/>
            <w:noWrap/>
            <w:vAlign w:val="bottom"/>
            <w:hideMark/>
          </w:tcPr>
          <w:p w14:paraId="0489AE7D" w14:textId="77777777" w:rsidR="005B29F0" w:rsidRPr="003F5825" w:rsidRDefault="005B29F0" w:rsidP="00B65CAA">
            <w:pPr>
              <w:jc w:val="right"/>
              <w:rPr>
                <w:rFonts w:ascii="Calibri" w:hAnsi="Calibri" w:cs="Calibri"/>
                <w:color w:val="000000"/>
                <w:sz w:val="16"/>
                <w:szCs w:val="16"/>
                <w:lang w:eastAsia="es-BO"/>
              </w:rPr>
            </w:pPr>
            <w:r w:rsidRPr="003F5825">
              <w:rPr>
                <w:rFonts w:ascii="Calibri" w:hAnsi="Calibri" w:cs="Calibri"/>
                <w:color w:val="000000"/>
                <w:sz w:val="16"/>
                <w:szCs w:val="16"/>
                <w:lang w:eastAsia="es-BO"/>
              </w:rPr>
              <w:t>68</w:t>
            </w:r>
          </w:p>
        </w:tc>
        <w:tc>
          <w:tcPr>
            <w:tcW w:w="6492" w:type="dxa"/>
            <w:tcBorders>
              <w:top w:val="nil"/>
              <w:left w:val="nil"/>
              <w:bottom w:val="single" w:sz="4" w:space="0" w:color="000000"/>
              <w:right w:val="single" w:sz="4" w:space="0" w:color="000000"/>
            </w:tcBorders>
            <w:shd w:val="clear" w:color="auto" w:fill="auto"/>
            <w:noWrap/>
            <w:vAlign w:val="bottom"/>
            <w:hideMark/>
          </w:tcPr>
          <w:p w14:paraId="30F79D8B" w14:textId="77777777" w:rsidR="005B29F0" w:rsidRPr="003F5825" w:rsidRDefault="005B29F0" w:rsidP="00B65CAA">
            <w:pPr>
              <w:rPr>
                <w:rFonts w:ascii="Calibri" w:hAnsi="Calibri" w:cs="Calibri"/>
                <w:color w:val="000000"/>
                <w:sz w:val="16"/>
                <w:szCs w:val="16"/>
                <w:lang w:eastAsia="es-BO"/>
              </w:rPr>
            </w:pPr>
            <w:r w:rsidRPr="003F5825">
              <w:rPr>
                <w:rFonts w:ascii="Calibri" w:hAnsi="Calibri" w:cs="Calibri"/>
                <w:color w:val="000000"/>
                <w:sz w:val="16"/>
                <w:szCs w:val="16"/>
                <w:lang w:eastAsia="es-BO"/>
              </w:rPr>
              <w:t>PEGAMENTO PARA PVC</w:t>
            </w:r>
          </w:p>
        </w:tc>
        <w:tc>
          <w:tcPr>
            <w:tcW w:w="947" w:type="dxa"/>
            <w:tcBorders>
              <w:top w:val="nil"/>
              <w:left w:val="nil"/>
              <w:bottom w:val="single" w:sz="4" w:space="0" w:color="000000"/>
              <w:right w:val="single" w:sz="4" w:space="0" w:color="000000"/>
            </w:tcBorders>
            <w:shd w:val="clear" w:color="auto" w:fill="auto"/>
            <w:noWrap/>
            <w:vAlign w:val="bottom"/>
            <w:hideMark/>
          </w:tcPr>
          <w:p w14:paraId="2663B6D0" w14:textId="77777777" w:rsidR="005B29F0" w:rsidRPr="003F5825" w:rsidRDefault="005B29F0" w:rsidP="00B65CAA">
            <w:pPr>
              <w:rPr>
                <w:rFonts w:ascii="Calibri" w:hAnsi="Calibri" w:cs="Calibri"/>
                <w:color w:val="000000"/>
                <w:sz w:val="16"/>
                <w:szCs w:val="16"/>
                <w:lang w:eastAsia="es-BO"/>
              </w:rPr>
            </w:pPr>
            <w:r w:rsidRPr="003F5825">
              <w:rPr>
                <w:rFonts w:ascii="Calibri" w:hAnsi="Calibri" w:cs="Calibri"/>
                <w:color w:val="000000"/>
                <w:sz w:val="16"/>
                <w:szCs w:val="16"/>
                <w:lang w:eastAsia="es-BO"/>
              </w:rPr>
              <w:t>LT</w:t>
            </w:r>
          </w:p>
        </w:tc>
        <w:tc>
          <w:tcPr>
            <w:tcW w:w="1203" w:type="dxa"/>
            <w:tcBorders>
              <w:top w:val="nil"/>
              <w:left w:val="nil"/>
              <w:bottom w:val="single" w:sz="4" w:space="0" w:color="000000"/>
              <w:right w:val="single" w:sz="4" w:space="0" w:color="000000"/>
            </w:tcBorders>
            <w:shd w:val="clear" w:color="auto" w:fill="auto"/>
            <w:noWrap/>
            <w:vAlign w:val="bottom"/>
            <w:hideMark/>
          </w:tcPr>
          <w:p w14:paraId="5A6910D1" w14:textId="77777777" w:rsidR="005B29F0" w:rsidRPr="003F5825" w:rsidRDefault="005B29F0" w:rsidP="00B65CAA">
            <w:pPr>
              <w:jc w:val="right"/>
              <w:rPr>
                <w:rFonts w:ascii="Calibri" w:hAnsi="Calibri" w:cs="Calibri"/>
                <w:color w:val="000000"/>
                <w:sz w:val="16"/>
                <w:szCs w:val="16"/>
                <w:lang w:eastAsia="es-BO"/>
              </w:rPr>
            </w:pPr>
            <w:r w:rsidRPr="003F5825">
              <w:rPr>
                <w:rFonts w:ascii="Calibri" w:hAnsi="Calibri" w:cs="Calibri"/>
                <w:color w:val="000000"/>
                <w:sz w:val="16"/>
                <w:szCs w:val="16"/>
                <w:lang w:eastAsia="es-BO"/>
              </w:rPr>
              <w:t>23,85</w:t>
            </w:r>
          </w:p>
        </w:tc>
      </w:tr>
      <w:tr w:rsidR="005B29F0" w:rsidRPr="003F5825" w14:paraId="29440700" w14:textId="77777777" w:rsidTr="00B65CAA">
        <w:trPr>
          <w:trHeight w:val="300"/>
        </w:trPr>
        <w:tc>
          <w:tcPr>
            <w:tcW w:w="358" w:type="dxa"/>
            <w:tcBorders>
              <w:top w:val="nil"/>
              <w:left w:val="single" w:sz="4" w:space="0" w:color="auto"/>
              <w:bottom w:val="single" w:sz="4" w:space="0" w:color="auto"/>
              <w:right w:val="single" w:sz="4" w:space="0" w:color="auto"/>
            </w:tcBorders>
            <w:shd w:val="clear" w:color="auto" w:fill="auto"/>
            <w:noWrap/>
            <w:vAlign w:val="bottom"/>
            <w:hideMark/>
          </w:tcPr>
          <w:p w14:paraId="0A26CEDD" w14:textId="77777777" w:rsidR="005B29F0" w:rsidRPr="003F5825" w:rsidRDefault="005B29F0" w:rsidP="00B65CAA">
            <w:pPr>
              <w:jc w:val="right"/>
              <w:rPr>
                <w:rFonts w:ascii="Calibri" w:hAnsi="Calibri" w:cs="Calibri"/>
                <w:color w:val="000000"/>
                <w:sz w:val="16"/>
                <w:szCs w:val="16"/>
                <w:lang w:eastAsia="es-BO"/>
              </w:rPr>
            </w:pPr>
            <w:r w:rsidRPr="003F5825">
              <w:rPr>
                <w:rFonts w:ascii="Calibri" w:hAnsi="Calibri" w:cs="Calibri"/>
                <w:color w:val="000000"/>
                <w:sz w:val="16"/>
                <w:szCs w:val="16"/>
                <w:lang w:eastAsia="es-BO"/>
              </w:rPr>
              <w:t>69</w:t>
            </w:r>
          </w:p>
        </w:tc>
        <w:tc>
          <w:tcPr>
            <w:tcW w:w="6492" w:type="dxa"/>
            <w:tcBorders>
              <w:top w:val="nil"/>
              <w:left w:val="nil"/>
              <w:bottom w:val="single" w:sz="4" w:space="0" w:color="000000"/>
              <w:right w:val="single" w:sz="4" w:space="0" w:color="000000"/>
            </w:tcBorders>
            <w:shd w:val="clear" w:color="auto" w:fill="auto"/>
            <w:noWrap/>
            <w:vAlign w:val="bottom"/>
            <w:hideMark/>
          </w:tcPr>
          <w:p w14:paraId="0DDAB254" w14:textId="77777777" w:rsidR="005B29F0" w:rsidRPr="003F5825" w:rsidRDefault="005B29F0" w:rsidP="00B65CAA">
            <w:pPr>
              <w:rPr>
                <w:rFonts w:ascii="Calibri" w:hAnsi="Calibri" w:cs="Calibri"/>
                <w:color w:val="000000"/>
                <w:sz w:val="16"/>
                <w:szCs w:val="16"/>
                <w:lang w:eastAsia="es-BO"/>
              </w:rPr>
            </w:pPr>
            <w:r w:rsidRPr="003F5825">
              <w:rPr>
                <w:rFonts w:ascii="Calibri" w:hAnsi="Calibri" w:cs="Calibri"/>
                <w:color w:val="000000"/>
                <w:sz w:val="16"/>
                <w:szCs w:val="16"/>
                <w:lang w:eastAsia="es-BO"/>
              </w:rPr>
              <w:t>PIEDRA MANZANA</w:t>
            </w:r>
          </w:p>
        </w:tc>
        <w:tc>
          <w:tcPr>
            <w:tcW w:w="947" w:type="dxa"/>
            <w:tcBorders>
              <w:top w:val="nil"/>
              <w:left w:val="nil"/>
              <w:bottom w:val="single" w:sz="4" w:space="0" w:color="000000"/>
              <w:right w:val="single" w:sz="4" w:space="0" w:color="000000"/>
            </w:tcBorders>
            <w:shd w:val="clear" w:color="auto" w:fill="auto"/>
            <w:noWrap/>
            <w:vAlign w:val="bottom"/>
            <w:hideMark/>
          </w:tcPr>
          <w:p w14:paraId="19F80348" w14:textId="77777777" w:rsidR="005B29F0" w:rsidRPr="003F5825" w:rsidRDefault="005B29F0" w:rsidP="00B65CAA">
            <w:pPr>
              <w:rPr>
                <w:rFonts w:ascii="Calibri" w:hAnsi="Calibri" w:cs="Calibri"/>
                <w:color w:val="000000"/>
                <w:sz w:val="16"/>
                <w:szCs w:val="16"/>
                <w:lang w:eastAsia="es-BO"/>
              </w:rPr>
            </w:pPr>
            <w:r w:rsidRPr="003F5825">
              <w:rPr>
                <w:rFonts w:ascii="Calibri" w:hAnsi="Calibri" w:cs="Calibri"/>
                <w:color w:val="000000"/>
                <w:sz w:val="16"/>
                <w:szCs w:val="16"/>
                <w:lang w:eastAsia="es-BO"/>
              </w:rPr>
              <w:t>M3</w:t>
            </w:r>
          </w:p>
        </w:tc>
        <w:tc>
          <w:tcPr>
            <w:tcW w:w="1203" w:type="dxa"/>
            <w:tcBorders>
              <w:top w:val="nil"/>
              <w:left w:val="nil"/>
              <w:bottom w:val="single" w:sz="4" w:space="0" w:color="000000"/>
              <w:right w:val="single" w:sz="4" w:space="0" w:color="000000"/>
            </w:tcBorders>
            <w:shd w:val="clear" w:color="auto" w:fill="auto"/>
            <w:noWrap/>
            <w:vAlign w:val="bottom"/>
            <w:hideMark/>
          </w:tcPr>
          <w:p w14:paraId="5AA28E90" w14:textId="77777777" w:rsidR="005B29F0" w:rsidRPr="003F5825" w:rsidRDefault="005B29F0" w:rsidP="00B65CAA">
            <w:pPr>
              <w:jc w:val="right"/>
              <w:rPr>
                <w:rFonts w:ascii="Calibri" w:hAnsi="Calibri" w:cs="Calibri"/>
                <w:color w:val="000000"/>
                <w:sz w:val="16"/>
                <w:szCs w:val="16"/>
                <w:lang w:eastAsia="es-BO"/>
              </w:rPr>
            </w:pPr>
            <w:r w:rsidRPr="003F5825">
              <w:rPr>
                <w:rFonts w:ascii="Calibri" w:hAnsi="Calibri" w:cs="Calibri"/>
                <w:color w:val="000000"/>
                <w:sz w:val="16"/>
                <w:szCs w:val="16"/>
                <w:lang w:eastAsia="es-BO"/>
              </w:rPr>
              <w:t>103,41</w:t>
            </w:r>
          </w:p>
        </w:tc>
      </w:tr>
      <w:tr w:rsidR="005B29F0" w:rsidRPr="003F5825" w14:paraId="7D105F8D" w14:textId="77777777" w:rsidTr="00B65CAA">
        <w:trPr>
          <w:trHeight w:val="300"/>
        </w:trPr>
        <w:tc>
          <w:tcPr>
            <w:tcW w:w="358" w:type="dxa"/>
            <w:tcBorders>
              <w:top w:val="nil"/>
              <w:left w:val="single" w:sz="4" w:space="0" w:color="auto"/>
              <w:bottom w:val="single" w:sz="4" w:space="0" w:color="auto"/>
              <w:right w:val="single" w:sz="4" w:space="0" w:color="auto"/>
            </w:tcBorders>
            <w:shd w:val="clear" w:color="auto" w:fill="auto"/>
            <w:noWrap/>
            <w:vAlign w:val="bottom"/>
            <w:hideMark/>
          </w:tcPr>
          <w:p w14:paraId="31CD58ED" w14:textId="77777777" w:rsidR="005B29F0" w:rsidRPr="003F5825" w:rsidRDefault="005B29F0" w:rsidP="00B65CAA">
            <w:pPr>
              <w:jc w:val="right"/>
              <w:rPr>
                <w:rFonts w:ascii="Calibri" w:hAnsi="Calibri" w:cs="Calibri"/>
                <w:color w:val="000000"/>
                <w:sz w:val="16"/>
                <w:szCs w:val="16"/>
                <w:lang w:eastAsia="es-BO"/>
              </w:rPr>
            </w:pPr>
            <w:r w:rsidRPr="003F5825">
              <w:rPr>
                <w:rFonts w:ascii="Calibri" w:hAnsi="Calibri" w:cs="Calibri"/>
                <w:color w:val="000000"/>
                <w:sz w:val="16"/>
                <w:szCs w:val="16"/>
                <w:lang w:eastAsia="es-BO"/>
              </w:rPr>
              <w:t>70</w:t>
            </w:r>
          </w:p>
        </w:tc>
        <w:tc>
          <w:tcPr>
            <w:tcW w:w="6492" w:type="dxa"/>
            <w:tcBorders>
              <w:top w:val="nil"/>
              <w:left w:val="nil"/>
              <w:bottom w:val="single" w:sz="4" w:space="0" w:color="000000"/>
              <w:right w:val="single" w:sz="4" w:space="0" w:color="000000"/>
            </w:tcBorders>
            <w:shd w:val="clear" w:color="auto" w:fill="auto"/>
            <w:noWrap/>
            <w:vAlign w:val="bottom"/>
            <w:hideMark/>
          </w:tcPr>
          <w:p w14:paraId="2DD95257" w14:textId="77777777" w:rsidR="005B29F0" w:rsidRPr="003F5825" w:rsidRDefault="005B29F0" w:rsidP="00B65CAA">
            <w:pPr>
              <w:rPr>
                <w:rFonts w:ascii="Calibri" w:hAnsi="Calibri" w:cs="Calibri"/>
                <w:color w:val="000000"/>
                <w:sz w:val="16"/>
                <w:szCs w:val="16"/>
                <w:lang w:eastAsia="es-BO"/>
              </w:rPr>
            </w:pPr>
            <w:r w:rsidRPr="003F5825">
              <w:rPr>
                <w:rFonts w:ascii="Calibri" w:hAnsi="Calibri" w:cs="Calibri"/>
                <w:color w:val="000000"/>
                <w:sz w:val="16"/>
                <w:szCs w:val="16"/>
                <w:lang w:eastAsia="es-BO"/>
              </w:rPr>
              <w:t xml:space="preserve">PINTURA LATEX </w:t>
            </w:r>
          </w:p>
        </w:tc>
        <w:tc>
          <w:tcPr>
            <w:tcW w:w="947" w:type="dxa"/>
            <w:tcBorders>
              <w:top w:val="nil"/>
              <w:left w:val="nil"/>
              <w:bottom w:val="single" w:sz="4" w:space="0" w:color="000000"/>
              <w:right w:val="single" w:sz="4" w:space="0" w:color="000000"/>
            </w:tcBorders>
            <w:shd w:val="clear" w:color="auto" w:fill="auto"/>
            <w:noWrap/>
            <w:vAlign w:val="bottom"/>
            <w:hideMark/>
          </w:tcPr>
          <w:p w14:paraId="0538B012" w14:textId="77777777" w:rsidR="005B29F0" w:rsidRPr="003F5825" w:rsidRDefault="005B29F0" w:rsidP="00B65CAA">
            <w:pPr>
              <w:rPr>
                <w:rFonts w:ascii="Calibri" w:hAnsi="Calibri" w:cs="Calibri"/>
                <w:color w:val="000000"/>
                <w:sz w:val="16"/>
                <w:szCs w:val="16"/>
                <w:lang w:eastAsia="es-BO"/>
              </w:rPr>
            </w:pPr>
            <w:r w:rsidRPr="003F5825">
              <w:rPr>
                <w:rFonts w:ascii="Calibri" w:hAnsi="Calibri" w:cs="Calibri"/>
                <w:color w:val="000000"/>
                <w:sz w:val="16"/>
                <w:szCs w:val="16"/>
                <w:lang w:eastAsia="es-BO"/>
              </w:rPr>
              <w:t>LT</w:t>
            </w:r>
          </w:p>
        </w:tc>
        <w:tc>
          <w:tcPr>
            <w:tcW w:w="1203" w:type="dxa"/>
            <w:tcBorders>
              <w:top w:val="nil"/>
              <w:left w:val="nil"/>
              <w:bottom w:val="single" w:sz="4" w:space="0" w:color="000000"/>
              <w:right w:val="single" w:sz="4" w:space="0" w:color="000000"/>
            </w:tcBorders>
            <w:shd w:val="clear" w:color="auto" w:fill="auto"/>
            <w:noWrap/>
            <w:vAlign w:val="bottom"/>
            <w:hideMark/>
          </w:tcPr>
          <w:p w14:paraId="6AC75B8F" w14:textId="77777777" w:rsidR="005B29F0" w:rsidRPr="003F5825" w:rsidRDefault="005B29F0" w:rsidP="00B65CAA">
            <w:pPr>
              <w:jc w:val="right"/>
              <w:rPr>
                <w:rFonts w:ascii="Calibri" w:hAnsi="Calibri" w:cs="Calibri"/>
                <w:color w:val="000000"/>
                <w:sz w:val="16"/>
                <w:szCs w:val="16"/>
                <w:lang w:eastAsia="es-BO"/>
              </w:rPr>
            </w:pPr>
            <w:r w:rsidRPr="003F5825">
              <w:rPr>
                <w:rFonts w:ascii="Calibri" w:hAnsi="Calibri" w:cs="Calibri"/>
                <w:color w:val="000000"/>
                <w:sz w:val="16"/>
                <w:szCs w:val="16"/>
                <w:lang w:eastAsia="es-BO"/>
              </w:rPr>
              <w:t>4.068,47</w:t>
            </w:r>
          </w:p>
        </w:tc>
      </w:tr>
      <w:tr w:rsidR="005B29F0" w:rsidRPr="003F5825" w14:paraId="74D3F428" w14:textId="77777777" w:rsidTr="00B65CAA">
        <w:trPr>
          <w:trHeight w:val="300"/>
        </w:trPr>
        <w:tc>
          <w:tcPr>
            <w:tcW w:w="358" w:type="dxa"/>
            <w:tcBorders>
              <w:top w:val="nil"/>
              <w:left w:val="single" w:sz="4" w:space="0" w:color="auto"/>
              <w:bottom w:val="single" w:sz="4" w:space="0" w:color="auto"/>
              <w:right w:val="single" w:sz="4" w:space="0" w:color="auto"/>
            </w:tcBorders>
            <w:shd w:val="clear" w:color="auto" w:fill="auto"/>
            <w:noWrap/>
            <w:vAlign w:val="bottom"/>
            <w:hideMark/>
          </w:tcPr>
          <w:p w14:paraId="782EA5EC" w14:textId="77777777" w:rsidR="005B29F0" w:rsidRPr="003F5825" w:rsidRDefault="005B29F0" w:rsidP="00B65CAA">
            <w:pPr>
              <w:jc w:val="right"/>
              <w:rPr>
                <w:rFonts w:ascii="Calibri" w:hAnsi="Calibri" w:cs="Calibri"/>
                <w:color w:val="000000"/>
                <w:sz w:val="16"/>
                <w:szCs w:val="16"/>
                <w:lang w:eastAsia="es-BO"/>
              </w:rPr>
            </w:pPr>
            <w:r w:rsidRPr="003F5825">
              <w:rPr>
                <w:rFonts w:ascii="Calibri" w:hAnsi="Calibri" w:cs="Calibri"/>
                <w:color w:val="000000"/>
                <w:sz w:val="16"/>
                <w:szCs w:val="16"/>
                <w:lang w:eastAsia="es-BO"/>
              </w:rPr>
              <w:t>71</w:t>
            </w:r>
          </w:p>
        </w:tc>
        <w:tc>
          <w:tcPr>
            <w:tcW w:w="6492" w:type="dxa"/>
            <w:tcBorders>
              <w:top w:val="nil"/>
              <w:left w:val="nil"/>
              <w:bottom w:val="single" w:sz="4" w:space="0" w:color="000000"/>
              <w:right w:val="single" w:sz="4" w:space="0" w:color="000000"/>
            </w:tcBorders>
            <w:shd w:val="clear" w:color="auto" w:fill="auto"/>
            <w:noWrap/>
            <w:vAlign w:val="bottom"/>
            <w:hideMark/>
          </w:tcPr>
          <w:p w14:paraId="30A038C2" w14:textId="77777777" w:rsidR="005B29F0" w:rsidRPr="003F5825" w:rsidRDefault="005B29F0" w:rsidP="00B65CAA">
            <w:pPr>
              <w:rPr>
                <w:rFonts w:ascii="Calibri" w:hAnsi="Calibri" w:cs="Calibri"/>
                <w:color w:val="000000"/>
                <w:sz w:val="16"/>
                <w:szCs w:val="16"/>
                <w:lang w:eastAsia="es-BO"/>
              </w:rPr>
            </w:pPr>
            <w:r w:rsidRPr="003F5825">
              <w:rPr>
                <w:rFonts w:ascii="Calibri" w:hAnsi="Calibri" w:cs="Calibri"/>
                <w:color w:val="000000"/>
                <w:sz w:val="16"/>
                <w:szCs w:val="16"/>
                <w:lang w:eastAsia="es-BO"/>
              </w:rPr>
              <w:t>PLASTOFORMO 10/100/44 CM</w:t>
            </w:r>
          </w:p>
        </w:tc>
        <w:tc>
          <w:tcPr>
            <w:tcW w:w="947" w:type="dxa"/>
            <w:tcBorders>
              <w:top w:val="nil"/>
              <w:left w:val="nil"/>
              <w:bottom w:val="single" w:sz="4" w:space="0" w:color="000000"/>
              <w:right w:val="single" w:sz="4" w:space="0" w:color="000000"/>
            </w:tcBorders>
            <w:shd w:val="clear" w:color="auto" w:fill="auto"/>
            <w:noWrap/>
            <w:vAlign w:val="bottom"/>
            <w:hideMark/>
          </w:tcPr>
          <w:p w14:paraId="0DAE4538" w14:textId="77777777" w:rsidR="005B29F0" w:rsidRPr="003F5825" w:rsidRDefault="005B29F0" w:rsidP="00B65CAA">
            <w:pPr>
              <w:rPr>
                <w:rFonts w:ascii="Calibri" w:hAnsi="Calibri" w:cs="Calibri"/>
                <w:color w:val="000000"/>
                <w:sz w:val="16"/>
                <w:szCs w:val="16"/>
                <w:lang w:eastAsia="es-BO"/>
              </w:rPr>
            </w:pPr>
            <w:r w:rsidRPr="003F5825">
              <w:rPr>
                <w:rFonts w:ascii="Calibri" w:hAnsi="Calibri" w:cs="Calibri"/>
                <w:color w:val="000000"/>
                <w:sz w:val="16"/>
                <w:szCs w:val="16"/>
                <w:lang w:eastAsia="es-BO"/>
              </w:rPr>
              <w:t>PZA</w:t>
            </w:r>
          </w:p>
        </w:tc>
        <w:tc>
          <w:tcPr>
            <w:tcW w:w="1203" w:type="dxa"/>
            <w:tcBorders>
              <w:top w:val="nil"/>
              <w:left w:val="nil"/>
              <w:bottom w:val="single" w:sz="4" w:space="0" w:color="000000"/>
              <w:right w:val="single" w:sz="4" w:space="0" w:color="000000"/>
            </w:tcBorders>
            <w:shd w:val="clear" w:color="auto" w:fill="auto"/>
            <w:noWrap/>
            <w:vAlign w:val="bottom"/>
            <w:hideMark/>
          </w:tcPr>
          <w:p w14:paraId="71A2278B" w14:textId="77777777" w:rsidR="005B29F0" w:rsidRPr="003F5825" w:rsidRDefault="005B29F0" w:rsidP="00B65CAA">
            <w:pPr>
              <w:jc w:val="right"/>
              <w:rPr>
                <w:rFonts w:ascii="Calibri" w:hAnsi="Calibri" w:cs="Calibri"/>
                <w:color w:val="000000"/>
                <w:sz w:val="16"/>
                <w:szCs w:val="16"/>
                <w:lang w:eastAsia="es-BO"/>
              </w:rPr>
            </w:pPr>
            <w:r w:rsidRPr="003F5825">
              <w:rPr>
                <w:rFonts w:ascii="Calibri" w:hAnsi="Calibri" w:cs="Calibri"/>
                <w:color w:val="000000"/>
                <w:sz w:val="16"/>
                <w:szCs w:val="16"/>
                <w:lang w:eastAsia="es-BO"/>
              </w:rPr>
              <w:t>153,90</w:t>
            </w:r>
          </w:p>
        </w:tc>
      </w:tr>
      <w:tr w:rsidR="005B29F0" w:rsidRPr="003F5825" w14:paraId="73EC53FD" w14:textId="77777777" w:rsidTr="00B65CAA">
        <w:trPr>
          <w:trHeight w:val="300"/>
        </w:trPr>
        <w:tc>
          <w:tcPr>
            <w:tcW w:w="358" w:type="dxa"/>
            <w:tcBorders>
              <w:top w:val="nil"/>
              <w:left w:val="single" w:sz="4" w:space="0" w:color="auto"/>
              <w:bottom w:val="single" w:sz="4" w:space="0" w:color="auto"/>
              <w:right w:val="single" w:sz="4" w:space="0" w:color="auto"/>
            </w:tcBorders>
            <w:shd w:val="clear" w:color="auto" w:fill="auto"/>
            <w:noWrap/>
            <w:vAlign w:val="bottom"/>
            <w:hideMark/>
          </w:tcPr>
          <w:p w14:paraId="024A9BB2" w14:textId="77777777" w:rsidR="005B29F0" w:rsidRPr="003F5825" w:rsidRDefault="005B29F0" w:rsidP="00B65CAA">
            <w:pPr>
              <w:jc w:val="right"/>
              <w:rPr>
                <w:rFonts w:ascii="Calibri" w:hAnsi="Calibri" w:cs="Calibri"/>
                <w:color w:val="000000"/>
                <w:sz w:val="16"/>
                <w:szCs w:val="16"/>
                <w:lang w:eastAsia="es-BO"/>
              </w:rPr>
            </w:pPr>
            <w:r w:rsidRPr="003F5825">
              <w:rPr>
                <w:rFonts w:ascii="Calibri" w:hAnsi="Calibri" w:cs="Calibri"/>
                <w:color w:val="000000"/>
                <w:sz w:val="16"/>
                <w:szCs w:val="16"/>
                <w:lang w:eastAsia="es-BO"/>
              </w:rPr>
              <w:t>72</w:t>
            </w:r>
          </w:p>
        </w:tc>
        <w:tc>
          <w:tcPr>
            <w:tcW w:w="6492" w:type="dxa"/>
            <w:tcBorders>
              <w:top w:val="nil"/>
              <w:left w:val="nil"/>
              <w:bottom w:val="single" w:sz="4" w:space="0" w:color="000000"/>
              <w:right w:val="single" w:sz="4" w:space="0" w:color="000000"/>
            </w:tcBorders>
            <w:shd w:val="clear" w:color="auto" w:fill="auto"/>
            <w:noWrap/>
            <w:vAlign w:val="bottom"/>
            <w:hideMark/>
          </w:tcPr>
          <w:p w14:paraId="0343A434" w14:textId="77777777" w:rsidR="005B29F0" w:rsidRPr="003F5825" w:rsidRDefault="005B29F0" w:rsidP="00B65CAA">
            <w:pPr>
              <w:rPr>
                <w:rFonts w:ascii="Calibri" w:hAnsi="Calibri" w:cs="Calibri"/>
                <w:color w:val="000000"/>
                <w:sz w:val="16"/>
                <w:szCs w:val="16"/>
                <w:lang w:eastAsia="es-BO"/>
              </w:rPr>
            </w:pPr>
            <w:r w:rsidRPr="003F5825">
              <w:rPr>
                <w:rFonts w:ascii="Calibri" w:hAnsi="Calibri" w:cs="Calibri"/>
                <w:color w:val="000000"/>
                <w:sz w:val="16"/>
                <w:szCs w:val="16"/>
                <w:lang w:eastAsia="es-BO"/>
              </w:rPr>
              <w:t>POLIESTIRENO E=1CM</w:t>
            </w:r>
          </w:p>
        </w:tc>
        <w:tc>
          <w:tcPr>
            <w:tcW w:w="947" w:type="dxa"/>
            <w:tcBorders>
              <w:top w:val="nil"/>
              <w:left w:val="nil"/>
              <w:bottom w:val="single" w:sz="4" w:space="0" w:color="000000"/>
              <w:right w:val="single" w:sz="4" w:space="0" w:color="000000"/>
            </w:tcBorders>
            <w:shd w:val="clear" w:color="auto" w:fill="auto"/>
            <w:noWrap/>
            <w:vAlign w:val="bottom"/>
            <w:hideMark/>
          </w:tcPr>
          <w:p w14:paraId="54FF1CA2" w14:textId="77777777" w:rsidR="005B29F0" w:rsidRPr="003F5825" w:rsidRDefault="005B29F0" w:rsidP="00B65CAA">
            <w:pPr>
              <w:rPr>
                <w:rFonts w:ascii="Calibri" w:hAnsi="Calibri" w:cs="Calibri"/>
                <w:color w:val="000000"/>
                <w:sz w:val="16"/>
                <w:szCs w:val="16"/>
                <w:lang w:eastAsia="es-BO"/>
              </w:rPr>
            </w:pPr>
            <w:r w:rsidRPr="003F5825">
              <w:rPr>
                <w:rFonts w:ascii="Calibri" w:hAnsi="Calibri" w:cs="Calibri"/>
                <w:color w:val="000000"/>
                <w:sz w:val="16"/>
                <w:szCs w:val="16"/>
                <w:lang w:eastAsia="es-BO"/>
              </w:rPr>
              <w:t>M2</w:t>
            </w:r>
          </w:p>
        </w:tc>
        <w:tc>
          <w:tcPr>
            <w:tcW w:w="1203" w:type="dxa"/>
            <w:tcBorders>
              <w:top w:val="nil"/>
              <w:left w:val="nil"/>
              <w:bottom w:val="single" w:sz="4" w:space="0" w:color="000000"/>
              <w:right w:val="single" w:sz="4" w:space="0" w:color="000000"/>
            </w:tcBorders>
            <w:shd w:val="clear" w:color="auto" w:fill="auto"/>
            <w:noWrap/>
            <w:vAlign w:val="bottom"/>
            <w:hideMark/>
          </w:tcPr>
          <w:p w14:paraId="59FA571A" w14:textId="77777777" w:rsidR="005B29F0" w:rsidRPr="003F5825" w:rsidRDefault="005B29F0" w:rsidP="00B65CAA">
            <w:pPr>
              <w:jc w:val="right"/>
              <w:rPr>
                <w:rFonts w:ascii="Calibri" w:hAnsi="Calibri" w:cs="Calibri"/>
                <w:color w:val="000000"/>
                <w:sz w:val="16"/>
                <w:szCs w:val="16"/>
                <w:lang w:eastAsia="es-BO"/>
              </w:rPr>
            </w:pPr>
            <w:r w:rsidRPr="003F5825">
              <w:rPr>
                <w:rFonts w:ascii="Calibri" w:hAnsi="Calibri" w:cs="Calibri"/>
                <w:color w:val="000000"/>
                <w:sz w:val="16"/>
                <w:szCs w:val="16"/>
                <w:lang w:eastAsia="es-BO"/>
              </w:rPr>
              <w:t>70,43</w:t>
            </w:r>
          </w:p>
        </w:tc>
      </w:tr>
      <w:tr w:rsidR="005B29F0" w:rsidRPr="003F5825" w14:paraId="6D279297" w14:textId="77777777" w:rsidTr="00B65CAA">
        <w:trPr>
          <w:trHeight w:val="300"/>
        </w:trPr>
        <w:tc>
          <w:tcPr>
            <w:tcW w:w="358" w:type="dxa"/>
            <w:tcBorders>
              <w:top w:val="nil"/>
              <w:left w:val="single" w:sz="4" w:space="0" w:color="auto"/>
              <w:bottom w:val="single" w:sz="4" w:space="0" w:color="auto"/>
              <w:right w:val="single" w:sz="4" w:space="0" w:color="auto"/>
            </w:tcBorders>
            <w:shd w:val="clear" w:color="auto" w:fill="auto"/>
            <w:noWrap/>
            <w:vAlign w:val="bottom"/>
            <w:hideMark/>
          </w:tcPr>
          <w:p w14:paraId="4C5EFF0E" w14:textId="77777777" w:rsidR="005B29F0" w:rsidRPr="003F5825" w:rsidRDefault="005B29F0" w:rsidP="00B65CAA">
            <w:pPr>
              <w:jc w:val="right"/>
              <w:rPr>
                <w:rFonts w:ascii="Calibri" w:hAnsi="Calibri" w:cs="Calibri"/>
                <w:color w:val="000000"/>
                <w:sz w:val="16"/>
                <w:szCs w:val="16"/>
                <w:lang w:eastAsia="es-BO"/>
              </w:rPr>
            </w:pPr>
            <w:r w:rsidRPr="003F5825">
              <w:rPr>
                <w:rFonts w:ascii="Calibri" w:hAnsi="Calibri" w:cs="Calibri"/>
                <w:color w:val="000000"/>
                <w:sz w:val="16"/>
                <w:szCs w:val="16"/>
                <w:lang w:eastAsia="es-BO"/>
              </w:rPr>
              <w:t>73</w:t>
            </w:r>
          </w:p>
        </w:tc>
        <w:tc>
          <w:tcPr>
            <w:tcW w:w="6492" w:type="dxa"/>
            <w:tcBorders>
              <w:top w:val="nil"/>
              <w:left w:val="nil"/>
              <w:bottom w:val="single" w:sz="4" w:space="0" w:color="000000"/>
              <w:right w:val="single" w:sz="4" w:space="0" w:color="000000"/>
            </w:tcBorders>
            <w:shd w:val="clear" w:color="auto" w:fill="auto"/>
            <w:noWrap/>
            <w:vAlign w:val="bottom"/>
            <w:hideMark/>
          </w:tcPr>
          <w:p w14:paraId="736B9686" w14:textId="77777777" w:rsidR="005B29F0" w:rsidRPr="003F5825" w:rsidRDefault="005B29F0" w:rsidP="00B65CAA">
            <w:pPr>
              <w:rPr>
                <w:rFonts w:ascii="Calibri" w:hAnsi="Calibri" w:cs="Calibri"/>
                <w:color w:val="000000"/>
                <w:sz w:val="16"/>
                <w:szCs w:val="16"/>
                <w:lang w:eastAsia="es-BO"/>
              </w:rPr>
            </w:pPr>
            <w:r w:rsidRPr="003F5825">
              <w:rPr>
                <w:rFonts w:ascii="Calibri" w:hAnsi="Calibri" w:cs="Calibri"/>
                <w:color w:val="000000"/>
                <w:sz w:val="16"/>
                <w:szCs w:val="16"/>
                <w:lang w:eastAsia="es-BO"/>
              </w:rPr>
              <w:t>PUERTA TABLERO DE MADERA SEMIDURA (0,90X2,10) INC/MARCO</w:t>
            </w:r>
          </w:p>
        </w:tc>
        <w:tc>
          <w:tcPr>
            <w:tcW w:w="947" w:type="dxa"/>
            <w:tcBorders>
              <w:top w:val="nil"/>
              <w:left w:val="nil"/>
              <w:bottom w:val="single" w:sz="4" w:space="0" w:color="000000"/>
              <w:right w:val="single" w:sz="4" w:space="0" w:color="000000"/>
            </w:tcBorders>
            <w:shd w:val="clear" w:color="auto" w:fill="auto"/>
            <w:noWrap/>
            <w:vAlign w:val="bottom"/>
            <w:hideMark/>
          </w:tcPr>
          <w:p w14:paraId="017A75BD" w14:textId="77777777" w:rsidR="005B29F0" w:rsidRPr="003F5825" w:rsidRDefault="005B29F0" w:rsidP="00B65CAA">
            <w:pPr>
              <w:rPr>
                <w:rFonts w:ascii="Calibri" w:hAnsi="Calibri" w:cs="Calibri"/>
                <w:color w:val="000000"/>
                <w:sz w:val="16"/>
                <w:szCs w:val="16"/>
                <w:lang w:eastAsia="es-BO"/>
              </w:rPr>
            </w:pPr>
            <w:r w:rsidRPr="003F5825">
              <w:rPr>
                <w:rFonts w:ascii="Calibri" w:hAnsi="Calibri" w:cs="Calibri"/>
                <w:color w:val="000000"/>
                <w:sz w:val="16"/>
                <w:szCs w:val="16"/>
                <w:lang w:eastAsia="es-BO"/>
              </w:rPr>
              <w:t>PZA</w:t>
            </w:r>
          </w:p>
        </w:tc>
        <w:tc>
          <w:tcPr>
            <w:tcW w:w="1203" w:type="dxa"/>
            <w:tcBorders>
              <w:top w:val="nil"/>
              <w:left w:val="nil"/>
              <w:bottom w:val="single" w:sz="4" w:space="0" w:color="000000"/>
              <w:right w:val="single" w:sz="4" w:space="0" w:color="000000"/>
            </w:tcBorders>
            <w:shd w:val="clear" w:color="auto" w:fill="auto"/>
            <w:noWrap/>
            <w:vAlign w:val="bottom"/>
            <w:hideMark/>
          </w:tcPr>
          <w:p w14:paraId="52038C3B" w14:textId="77777777" w:rsidR="005B29F0" w:rsidRPr="003F5825" w:rsidRDefault="005B29F0" w:rsidP="00B65CAA">
            <w:pPr>
              <w:jc w:val="right"/>
              <w:rPr>
                <w:rFonts w:ascii="Calibri" w:hAnsi="Calibri" w:cs="Calibri"/>
                <w:color w:val="000000"/>
                <w:sz w:val="16"/>
                <w:szCs w:val="16"/>
                <w:lang w:eastAsia="es-BO"/>
              </w:rPr>
            </w:pPr>
            <w:r w:rsidRPr="003F5825">
              <w:rPr>
                <w:rFonts w:ascii="Calibri" w:hAnsi="Calibri" w:cs="Calibri"/>
                <w:color w:val="000000"/>
                <w:sz w:val="16"/>
                <w:szCs w:val="16"/>
                <w:lang w:eastAsia="es-BO"/>
              </w:rPr>
              <w:t>180,00</w:t>
            </w:r>
          </w:p>
        </w:tc>
      </w:tr>
      <w:tr w:rsidR="005B29F0" w:rsidRPr="003F5825" w14:paraId="53630D07" w14:textId="77777777" w:rsidTr="00B65CAA">
        <w:trPr>
          <w:trHeight w:val="300"/>
        </w:trPr>
        <w:tc>
          <w:tcPr>
            <w:tcW w:w="358" w:type="dxa"/>
            <w:tcBorders>
              <w:top w:val="nil"/>
              <w:left w:val="single" w:sz="4" w:space="0" w:color="auto"/>
              <w:bottom w:val="single" w:sz="4" w:space="0" w:color="auto"/>
              <w:right w:val="single" w:sz="4" w:space="0" w:color="auto"/>
            </w:tcBorders>
            <w:shd w:val="clear" w:color="auto" w:fill="auto"/>
            <w:noWrap/>
            <w:vAlign w:val="bottom"/>
            <w:hideMark/>
          </w:tcPr>
          <w:p w14:paraId="222FAA63" w14:textId="77777777" w:rsidR="005B29F0" w:rsidRPr="003F5825" w:rsidRDefault="005B29F0" w:rsidP="00B65CAA">
            <w:pPr>
              <w:jc w:val="right"/>
              <w:rPr>
                <w:rFonts w:ascii="Calibri" w:hAnsi="Calibri" w:cs="Calibri"/>
                <w:color w:val="000000"/>
                <w:sz w:val="16"/>
                <w:szCs w:val="16"/>
                <w:lang w:eastAsia="es-BO"/>
              </w:rPr>
            </w:pPr>
            <w:r w:rsidRPr="003F5825">
              <w:rPr>
                <w:rFonts w:ascii="Calibri" w:hAnsi="Calibri" w:cs="Calibri"/>
                <w:color w:val="000000"/>
                <w:sz w:val="16"/>
                <w:szCs w:val="16"/>
                <w:lang w:eastAsia="es-BO"/>
              </w:rPr>
              <w:t>74</w:t>
            </w:r>
          </w:p>
        </w:tc>
        <w:tc>
          <w:tcPr>
            <w:tcW w:w="6492" w:type="dxa"/>
            <w:tcBorders>
              <w:top w:val="nil"/>
              <w:left w:val="nil"/>
              <w:bottom w:val="single" w:sz="4" w:space="0" w:color="000000"/>
              <w:right w:val="single" w:sz="4" w:space="0" w:color="000000"/>
            </w:tcBorders>
            <w:shd w:val="clear" w:color="auto" w:fill="auto"/>
            <w:noWrap/>
            <w:vAlign w:val="bottom"/>
            <w:hideMark/>
          </w:tcPr>
          <w:p w14:paraId="19A85170" w14:textId="77777777" w:rsidR="005B29F0" w:rsidRPr="003F5825" w:rsidRDefault="005B29F0" w:rsidP="00B65CAA">
            <w:pPr>
              <w:rPr>
                <w:rFonts w:ascii="Calibri" w:hAnsi="Calibri" w:cs="Calibri"/>
                <w:color w:val="000000"/>
                <w:sz w:val="16"/>
                <w:szCs w:val="16"/>
                <w:lang w:eastAsia="es-BO"/>
              </w:rPr>
            </w:pPr>
            <w:r w:rsidRPr="003F5825">
              <w:rPr>
                <w:rFonts w:ascii="Calibri" w:hAnsi="Calibri" w:cs="Calibri"/>
                <w:color w:val="000000"/>
                <w:sz w:val="16"/>
                <w:szCs w:val="16"/>
                <w:lang w:eastAsia="es-BO"/>
              </w:rPr>
              <w:t xml:space="preserve">PUERTA TABLERO DE MADERA SEMIDURA (1,00X2,10) INC/MARCO </w:t>
            </w:r>
          </w:p>
        </w:tc>
        <w:tc>
          <w:tcPr>
            <w:tcW w:w="947" w:type="dxa"/>
            <w:tcBorders>
              <w:top w:val="nil"/>
              <w:left w:val="nil"/>
              <w:bottom w:val="single" w:sz="4" w:space="0" w:color="000000"/>
              <w:right w:val="single" w:sz="4" w:space="0" w:color="000000"/>
            </w:tcBorders>
            <w:shd w:val="clear" w:color="auto" w:fill="auto"/>
            <w:noWrap/>
            <w:vAlign w:val="bottom"/>
            <w:hideMark/>
          </w:tcPr>
          <w:p w14:paraId="6948F560" w14:textId="77777777" w:rsidR="005B29F0" w:rsidRPr="003F5825" w:rsidRDefault="005B29F0" w:rsidP="00B65CAA">
            <w:pPr>
              <w:rPr>
                <w:rFonts w:ascii="Calibri" w:hAnsi="Calibri" w:cs="Calibri"/>
                <w:color w:val="000000"/>
                <w:sz w:val="16"/>
                <w:szCs w:val="16"/>
                <w:lang w:eastAsia="es-BO"/>
              </w:rPr>
            </w:pPr>
            <w:r w:rsidRPr="003F5825">
              <w:rPr>
                <w:rFonts w:ascii="Calibri" w:hAnsi="Calibri" w:cs="Calibri"/>
                <w:color w:val="000000"/>
                <w:sz w:val="16"/>
                <w:szCs w:val="16"/>
                <w:lang w:eastAsia="es-BO"/>
              </w:rPr>
              <w:t>PZA</w:t>
            </w:r>
          </w:p>
        </w:tc>
        <w:tc>
          <w:tcPr>
            <w:tcW w:w="1203" w:type="dxa"/>
            <w:tcBorders>
              <w:top w:val="nil"/>
              <w:left w:val="nil"/>
              <w:bottom w:val="single" w:sz="4" w:space="0" w:color="000000"/>
              <w:right w:val="single" w:sz="4" w:space="0" w:color="000000"/>
            </w:tcBorders>
            <w:shd w:val="clear" w:color="auto" w:fill="auto"/>
            <w:noWrap/>
            <w:vAlign w:val="bottom"/>
            <w:hideMark/>
          </w:tcPr>
          <w:p w14:paraId="2EFA4CDA" w14:textId="77777777" w:rsidR="005B29F0" w:rsidRPr="003F5825" w:rsidRDefault="005B29F0" w:rsidP="00B65CAA">
            <w:pPr>
              <w:jc w:val="right"/>
              <w:rPr>
                <w:rFonts w:ascii="Calibri" w:hAnsi="Calibri" w:cs="Calibri"/>
                <w:color w:val="000000"/>
                <w:sz w:val="16"/>
                <w:szCs w:val="16"/>
                <w:lang w:eastAsia="es-BO"/>
              </w:rPr>
            </w:pPr>
            <w:r w:rsidRPr="003F5825">
              <w:rPr>
                <w:rFonts w:ascii="Calibri" w:hAnsi="Calibri" w:cs="Calibri"/>
                <w:color w:val="000000"/>
                <w:sz w:val="16"/>
                <w:szCs w:val="16"/>
                <w:lang w:eastAsia="es-BO"/>
              </w:rPr>
              <w:t>45,00</w:t>
            </w:r>
          </w:p>
        </w:tc>
      </w:tr>
      <w:tr w:rsidR="005B29F0" w:rsidRPr="003F5825" w14:paraId="16DA5E52" w14:textId="77777777" w:rsidTr="00B65CAA">
        <w:trPr>
          <w:trHeight w:val="300"/>
        </w:trPr>
        <w:tc>
          <w:tcPr>
            <w:tcW w:w="358" w:type="dxa"/>
            <w:tcBorders>
              <w:top w:val="nil"/>
              <w:left w:val="single" w:sz="4" w:space="0" w:color="auto"/>
              <w:bottom w:val="single" w:sz="4" w:space="0" w:color="auto"/>
              <w:right w:val="single" w:sz="4" w:space="0" w:color="auto"/>
            </w:tcBorders>
            <w:shd w:val="clear" w:color="auto" w:fill="auto"/>
            <w:noWrap/>
            <w:vAlign w:val="bottom"/>
            <w:hideMark/>
          </w:tcPr>
          <w:p w14:paraId="19F7AA79" w14:textId="77777777" w:rsidR="005B29F0" w:rsidRPr="003F5825" w:rsidRDefault="005B29F0" w:rsidP="00B65CAA">
            <w:pPr>
              <w:jc w:val="right"/>
              <w:rPr>
                <w:rFonts w:ascii="Calibri" w:hAnsi="Calibri" w:cs="Calibri"/>
                <w:color w:val="000000"/>
                <w:sz w:val="16"/>
                <w:szCs w:val="16"/>
                <w:lang w:eastAsia="es-BO"/>
              </w:rPr>
            </w:pPr>
            <w:r w:rsidRPr="003F5825">
              <w:rPr>
                <w:rFonts w:ascii="Calibri" w:hAnsi="Calibri" w:cs="Calibri"/>
                <w:color w:val="000000"/>
                <w:sz w:val="16"/>
                <w:szCs w:val="16"/>
                <w:lang w:eastAsia="es-BO"/>
              </w:rPr>
              <w:t>75</w:t>
            </w:r>
          </w:p>
        </w:tc>
        <w:tc>
          <w:tcPr>
            <w:tcW w:w="6492" w:type="dxa"/>
            <w:tcBorders>
              <w:top w:val="nil"/>
              <w:left w:val="nil"/>
              <w:bottom w:val="single" w:sz="4" w:space="0" w:color="000000"/>
              <w:right w:val="single" w:sz="4" w:space="0" w:color="000000"/>
            </w:tcBorders>
            <w:shd w:val="clear" w:color="auto" w:fill="auto"/>
            <w:noWrap/>
            <w:vAlign w:val="bottom"/>
            <w:hideMark/>
          </w:tcPr>
          <w:p w14:paraId="4D53B122" w14:textId="77777777" w:rsidR="005B29F0" w:rsidRPr="003F5825" w:rsidRDefault="005B29F0" w:rsidP="00B65CAA">
            <w:pPr>
              <w:rPr>
                <w:rFonts w:ascii="Calibri" w:hAnsi="Calibri" w:cs="Calibri"/>
                <w:color w:val="000000"/>
                <w:sz w:val="16"/>
                <w:szCs w:val="16"/>
                <w:lang w:eastAsia="es-BO"/>
              </w:rPr>
            </w:pPr>
            <w:r w:rsidRPr="003F5825">
              <w:rPr>
                <w:rFonts w:ascii="Calibri" w:hAnsi="Calibri" w:cs="Calibri"/>
                <w:color w:val="000000"/>
                <w:sz w:val="16"/>
                <w:szCs w:val="16"/>
                <w:lang w:eastAsia="es-BO"/>
              </w:rPr>
              <w:t>REJILLA DE PISO METÁLICA</w:t>
            </w:r>
          </w:p>
        </w:tc>
        <w:tc>
          <w:tcPr>
            <w:tcW w:w="947" w:type="dxa"/>
            <w:tcBorders>
              <w:top w:val="nil"/>
              <w:left w:val="nil"/>
              <w:bottom w:val="single" w:sz="4" w:space="0" w:color="000000"/>
              <w:right w:val="single" w:sz="4" w:space="0" w:color="000000"/>
            </w:tcBorders>
            <w:shd w:val="clear" w:color="auto" w:fill="auto"/>
            <w:noWrap/>
            <w:vAlign w:val="bottom"/>
            <w:hideMark/>
          </w:tcPr>
          <w:p w14:paraId="1EBF42A4" w14:textId="77777777" w:rsidR="005B29F0" w:rsidRPr="003F5825" w:rsidRDefault="005B29F0" w:rsidP="00B65CAA">
            <w:pPr>
              <w:rPr>
                <w:rFonts w:ascii="Calibri" w:hAnsi="Calibri" w:cs="Calibri"/>
                <w:color w:val="000000"/>
                <w:sz w:val="16"/>
                <w:szCs w:val="16"/>
                <w:lang w:eastAsia="es-BO"/>
              </w:rPr>
            </w:pPr>
            <w:r w:rsidRPr="003F5825">
              <w:rPr>
                <w:rFonts w:ascii="Calibri" w:hAnsi="Calibri" w:cs="Calibri"/>
                <w:color w:val="000000"/>
                <w:sz w:val="16"/>
                <w:szCs w:val="16"/>
                <w:lang w:eastAsia="es-BO"/>
              </w:rPr>
              <w:t>PZA</w:t>
            </w:r>
          </w:p>
        </w:tc>
        <w:tc>
          <w:tcPr>
            <w:tcW w:w="1203" w:type="dxa"/>
            <w:tcBorders>
              <w:top w:val="nil"/>
              <w:left w:val="nil"/>
              <w:bottom w:val="single" w:sz="4" w:space="0" w:color="000000"/>
              <w:right w:val="single" w:sz="4" w:space="0" w:color="000000"/>
            </w:tcBorders>
            <w:shd w:val="clear" w:color="auto" w:fill="auto"/>
            <w:noWrap/>
            <w:vAlign w:val="bottom"/>
            <w:hideMark/>
          </w:tcPr>
          <w:p w14:paraId="2A6C4686" w14:textId="77777777" w:rsidR="005B29F0" w:rsidRPr="003F5825" w:rsidRDefault="005B29F0" w:rsidP="00B65CAA">
            <w:pPr>
              <w:jc w:val="right"/>
              <w:rPr>
                <w:rFonts w:ascii="Calibri" w:hAnsi="Calibri" w:cs="Calibri"/>
                <w:color w:val="000000"/>
                <w:sz w:val="16"/>
                <w:szCs w:val="16"/>
                <w:lang w:eastAsia="es-BO"/>
              </w:rPr>
            </w:pPr>
            <w:r w:rsidRPr="003F5825">
              <w:rPr>
                <w:rFonts w:ascii="Calibri" w:hAnsi="Calibri" w:cs="Calibri"/>
                <w:color w:val="000000"/>
                <w:sz w:val="16"/>
                <w:szCs w:val="16"/>
                <w:lang w:eastAsia="es-BO"/>
              </w:rPr>
              <w:t>45,00</w:t>
            </w:r>
          </w:p>
        </w:tc>
      </w:tr>
      <w:tr w:rsidR="005B29F0" w:rsidRPr="003F5825" w14:paraId="52718DE3" w14:textId="77777777" w:rsidTr="00B65CAA">
        <w:trPr>
          <w:trHeight w:val="300"/>
        </w:trPr>
        <w:tc>
          <w:tcPr>
            <w:tcW w:w="358" w:type="dxa"/>
            <w:tcBorders>
              <w:top w:val="nil"/>
              <w:left w:val="single" w:sz="4" w:space="0" w:color="auto"/>
              <w:bottom w:val="single" w:sz="4" w:space="0" w:color="auto"/>
              <w:right w:val="single" w:sz="4" w:space="0" w:color="auto"/>
            </w:tcBorders>
            <w:shd w:val="clear" w:color="auto" w:fill="auto"/>
            <w:noWrap/>
            <w:vAlign w:val="bottom"/>
            <w:hideMark/>
          </w:tcPr>
          <w:p w14:paraId="526128E2" w14:textId="77777777" w:rsidR="005B29F0" w:rsidRPr="003F5825" w:rsidRDefault="005B29F0" w:rsidP="00B65CAA">
            <w:pPr>
              <w:jc w:val="right"/>
              <w:rPr>
                <w:rFonts w:ascii="Calibri" w:hAnsi="Calibri" w:cs="Calibri"/>
                <w:color w:val="000000"/>
                <w:sz w:val="16"/>
                <w:szCs w:val="16"/>
                <w:lang w:eastAsia="es-BO"/>
              </w:rPr>
            </w:pPr>
            <w:r w:rsidRPr="003F5825">
              <w:rPr>
                <w:rFonts w:ascii="Calibri" w:hAnsi="Calibri" w:cs="Calibri"/>
                <w:color w:val="000000"/>
                <w:sz w:val="16"/>
                <w:szCs w:val="16"/>
                <w:lang w:eastAsia="es-BO"/>
              </w:rPr>
              <w:t>76</w:t>
            </w:r>
          </w:p>
        </w:tc>
        <w:tc>
          <w:tcPr>
            <w:tcW w:w="6492" w:type="dxa"/>
            <w:tcBorders>
              <w:top w:val="nil"/>
              <w:left w:val="nil"/>
              <w:bottom w:val="single" w:sz="4" w:space="0" w:color="000000"/>
              <w:right w:val="single" w:sz="4" w:space="0" w:color="000000"/>
            </w:tcBorders>
            <w:shd w:val="clear" w:color="auto" w:fill="auto"/>
            <w:noWrap/>
            <w:vAlign w:val="bottom"/>
            <w:hideMark/>
          </w:tcPr>
          <w:p w14:paraId="746A4FAC" w14:textId="77777777" w:rsidR="005B29F0" w:rsidRPr="003F5825" w:rsidRDefault="005B29F0" w:rsidP="00B65CAA">
            <w:pPr>
              <w:rPr>
                <w:rFonts w:ascii="Calibri" w:hAnsi="Calibri" w:cs="Calibri"/>
                <w:color w:val="000000"/>
                <w:sz w:val="16"/>
                <w:szCs w:val="16"/>
                <w:lang w:eastAsia="es-BO"/>
              </w:rPr>
            </w:pPr>
            <w:r w:rsidRPr="003F5825">
              <w:rPr>
                <w:rFonts w:ascii="Calibri" w:hAnsi="Calibri" w:cs="Calibri"/>
                <w:color w:val="000000"/>
                <w:sz w:val="16"/>
                <w:szCs w:val="16"/>
                <w:lang w:eastAsia="es-BO"/>
              </w:rPr>
              <w:t>SELLA ROSCA</w:t>
            </w:r>
          </w:p>
        </w:tc>
        <w:tc>
          <w:tcPr>
            <w:tcW w:w="947" w:type="dxa"/>
            <w:tcBorders>
              <w:top w:val="nil"/>
              <w:left w:val="nil"/>
              <w:bottom w:val="single" w:sz="4" w:space="0" w:color="000000"/>
              <w:right w:val="single" w:sz="4" w:space="0" w:color="000000"/>
            </w:tcBorders>
            <w:shd w:val="clear" w:color="auto" w:fill="auto"/>
            <w:noWrap/>
            <w:vAlign w:val="bottom"/>
            <w:hideMark/>
          </w:tcPr>
          <w:p w14:paraId="2D7F7711" w14:textId="77777777" w:rsidR="005B29F0" w:rsidRPr="003F5825" w:rsidRDefault="005B29F0" w:rsidP="00B65CAA">
            <w:pPr>
              <w:rPr>
                <w:rFonts w:ascii="Calibri" w:hAnsi="Calibri" w:cs="Calibri"/>
                <w:color w:val="000000"/>
                <w:sz w:val="16"/>
                <w:szCs w:val="16"/>
                <w:lang w:eastAsia="es-BO"/>
              </w:rPr>
            </w:pPr>
            <w:r w:rsidRPr="003F5825">
              <w:rPr>
                <w:rFonts w:ascii="Calibri" w:hAnsi="Calibri" w:cs="Calibri"/>
                <w:color w:val="000000"/>
                <w:sz w:val="16"/>
                <w:szCs w:val="16"/>
                <w:lang w:eastAsia="es-BO"/>
              </w:rPr>
              <w:t>PZA</w:t>
            </w:r>
          </w:p>
        </w:tc>
        <w:tc>
          <w:tcPr>
            <w:tcW w:w="1203" w:type="dxa"/>
            <w:tcBorders>
              <w:top w:val="nil"/>
              <w:left w:val="nil"/>
              <w:bottom w:val="single" w:sz="4" w:space="0" w:color="000000"/>
              <w:right w:val="single" w:sz="4" w:space="0" w:color="000000"/>
            </w:tcBorders>
            <w:shd w:val="clear" w:color="auto" w:fill="auto"/>
            <w:noWrap/>
            <w:vAlign w:val="bottom"/>
            <w:hideMark/>
          </w:tcPr>
          <w:p w14:paraId="0E078B24" w14:textId="77777777" w:rsidR="005B29F0" w:rsidRPr="003F5825" w:rsidRDefault="005B29F0" w:rsidP="00B65CAA">
            <w:pPr>
              <w:jc w:val="right"/>
              <w:rPr>
                <w:rFonts w:ascii="Calibri" w:hAnsi="Calibri" w:cs="Calibri"/>
                <w:color w:val="000000"/>
                <w:sz w:val="16"/>
                <w:szCs w:val="16"/>
                <w:lang w:eastAsia="es-BO"/>
              </w:rPr>
            </w:pPr>
            <w:r w:rsidRPr="003F5825">
              <w:rPr>
                <w:rFonts w:ascii="Calibri" w:hAnsi="Calibri" w:cs="Calibri"/>
                <w:color w:val="000000"/>
                <w:sz w:val="16"/>
                <w:szCs w:val="16"/>
                <w:lang w:eastAsia="es-BO"/>
              </w:rPr>
              <w:t>45,00</w:t>
            </w:r>
          </w:p>
        </w:tc>
      </w:tr>
      <w:tr w:rsidR="005B29F0" w:rsidRPr="003F5825" w14:paraId="30CDD489" w14:textId="77777777" w:rsidTr="00B65CAA">
        <w:trPr>
          <w:trHeight w:val="300"/>
        </w:trPr>
        <w:tc>
          <w:tcPr>
            <w:tcW w:w="358" w:type="dxa"/>
            <w:tcBorders>
              <w:top w:val="nil"/>
              <w:left w:val="single" w:sz="4" w:space="0" w:color="auto"/>
              <w:bottom w:val="single" w:sz="4" w:space="0" w:color="auto"/>
              <w:right w:val="single" w:sz="4" w:space="0" w:color="auto"/>
            </w:tcBorders>
            <w:shd w:val="clear" w:color="auto" w:fill="auto"/>
            <w:noWrap/>
            <w:vAlign w:val="bottom"/>
            <w:hideMark/>
          </w:tcPr>
          <w:p w14:paraId="695D24F0" w14:textId="77777777" w:rsidR="005B29F0" w:rsidRPr="003F5825" w:rsidRDefault="005B29F0" w:rsidP="00B65CAA">
            <w:pPr>
              <w:jc w:val="right"/>
              <w:rPr>
                <w:rFonts w:ascii="Calibri" w:hAnsi="Calibri" w:cs="Calibri"/>
                <w:color w:val="000000"/>
                <w:sz w:val="16"/>
                <w:szCs w:val="16"/>
                <w:lang w:eastAsia="es-BO"/>
              </w:rPr>
            </w:pPr>
            <w:r w:rsidRPr="003F5825">
              <w:rPr>
                <w:rFonts w:ascii="Calibri" w:hAnsi="Calibri" w:cs="Calibri"/>
                <w:color w:val="000000"/>
                <w:sz w:val="16"/>
                <w:szCs w:val="16"/>
                <w:lang w:eastAsia="es-BO"/>
              </w:rPr>
              <w:t>77</w:t>
            </w:r>
          </w:p>
        </w:tc>
        <w:tc>
          <w:tcPr>
            <w:tcW w:w="6492" w:type="dxa"/>
            <w:tcBorders>
              <w:top w:val="nil"/>
              <w:left w:val="nil"/>
              <w:bottom w:val="single" w:sz="4" w:space="0" w:color="000000"/>
              <w:right w:val="single" w:sz="4" w:space="0" w:color="000000"/>
            </w:tcBorders>
            <w:shd w:val="clear" w:color="auto" w:fill="auto"/>
            <w:noWrap/>
            <w:vAlign w:val="bottom"/>
            <w:hideMark/>
          </w:tcPr>
          <w:p w14:paraId="355F0579" w14:textId="77777777" w:rsidR="005B29F0" w:rsidRPr="003F5825" w:rsidRDefault="005B29F0" w:rsidP="00B65CAA">
            <w:pPr>
              <w:rPr>
                <w:rFonts w:ascii="Calibri" w:hAnsi="Calibri" w:cs="Calibri"/>
                <w:color w:val="000000"/>
                <w:sz w:val="16"/>
                <w:szCs w:val="16"/>
                <w:lang w:eastAsia="es-BO"/>
              </w:rPr>
            </w:pPr>
            <w:r w:rsidRPr="003F5825">
              <w:rPr>
                <w:rFonts w:ascii="Calibri" w:hAnsi="Calibri" w:cs="Calibri"/>
                <w:color w:val="000000"/>
                <w:sz w:val="16"/>
                <w:szCs w:val="16"/>
                <w:lang w:eastAsia="es-BO"/>
              </w:rPr>
              <w:t xml:space="preserve">SELLADOR DE PARED </w:t>
            </w:r>
          </w:p>
        </w:tc>
        <w:tc>
          <w:tcPr>
            <w:tcW w:w="947" w:type="dxa"/>
            <w:tcBorders>
              <w:top w:val="nil"/>
              <w:left w:val="nil"/>
              <w:bottom w:val="single" w:sz="4" w:space="0" w:color="000000"/>
              <w:right w:val="single" w:sz="4" w:space="0" w:color="000000"/>
            </w:tcBorders>
            <w:shd w:val="clear" w:color="auto" w:fill="auto"/>
            <w:noWrap/>
            <w:vAlign w:val="bottom"/>
            <w:hideMark/>
          </w:tcPr>
          <w:p w14:paraId="1961B738" w14:textId="77777777" w:rsidR="005B29F0" w:rsidRPr="003F5825" w:rsidRDefault="005B29F0" w:rsidP="00B65CAA">
            <w:pPr>
              <w:rPr>
                <w:rFonts w:ascii="Calibri" w:hAnsi="Calibri" w:cs="Calibri"/>
                <w:color w:val="000000"/>
                <w:sz w:val="16"/>
                <w:szCs w:val="16"/>
                <w:lang w:eastAsia="es-BO"/>
              </w:rPr>
            </w:pPr>
            <w:r w:rsidRPr="003F5825">
              <w:rPr>
                <w:rFonts w:ascii="Calibri" w:hAnsi="Calibri" w:cs="Calibri"/>
                <w:color w:val="000000"/>
                <w:sz w:val="16"/>
                <w:szCs w:val="16"/>
                <w:lang w:eastAsia="es-BO"/>
              </w:rPr>
              <w:t>LT</w:t>
            </w:r>
          </w:p>
        </w:tc>
        <w:tc>
          <w:tcPr>
            <w:tcW w:w="1203" w:type="dxa"/>
            <w:tcBorders>
              <w:top w:val="nil"/>
              <w:left w:val="nil"/>
              <w:bottom w:val="single" w:sz="4" w:space="0" w:color="000000"/>
              <w:right w:val="single" w:sz="4" w:space="0" w:color="000000"/>
            </w:tcBorders>
            <w:shd w:val="clear" w:color="auto" w:fill="auto"/>
            <w:noWrap/>
            <w:vAlign w:val="bottom"/>
            <w:hideMark/>
          </w:tcPr>
          <w:p w14:paraId="54BEA507" w14:textId="77777777" w:rsidR="005B29F0" w:rsidRPr="003F5825" w:rsidRDefault="005B29F0" w:rsidP="00B65CAA">
            <w:pPr>
              <w:jc w:val="right"/>
              <w:rPr>
                <w:rFonts w:ascii="Calibri" w:hAnsi="Calibri" w:cs="Calibri"/>
                <w:color w:val="000000"/>
                <w:sz w:val="16"/>
                <w:szCs w:val="16"/>
                <w:lang w:eastAsia="es-BO"/>
              </w:rPr>
            </w:pPr>
            <w:r w:rsidRPr="003F5825">
              <w:rPr>
                <w:rFonts w:ascii="Calibri" w:hAnsi="Calibri" w:cs="Calibri"/>
                <w:color w:val="000000"/>
                <w:sz w:val="16"/>
                <w:szCs w:val="16"/>
                <w:lang w:eastAsia="es-BO"/>
              </w:rPr>
              <w:t>1.402,92</w:t>
            </w:r>
          </w:p>
        </w:tc>
      </w:tr>
      <w:tr w:rsidR="005B29F0" w:rsidRPr="003F5825" w14:paraId="3D866449" w14:textId="77777777" w:rsidTr="00B65CAA">
        <w:trPr>
          <w:trHeight w:val="300"/>
        </w:trPr>
        <w:tc>
          <w:tcPr>
            <w:tcW w:w="358" w:type="dxa"/>
            <w:tcBorders>
              <w:top w:val="nil"/>
              <w:left w:val="single" w:sz="4" w:space="0" w:color="auto"/>
              <w:bottom w:val="single" w:sz="4" w:space="0" w:color="auto"/>
              <w:right w:val="single" w:sz="4" w:space="0" w:color="auto"/>
            </w:tcBorders>
            <w:shd w:val="clear" w:color="auto" w:fill="auto"/>
            <w:noWrap/>
            <w:vAlign w:val="bottom"/>
            <w:hideMark/>
          </w:tcPr>
          <w:p w14:paraId="635F6130" w14:textId="77777777" w:rsidR="005B29F0" w:rsidRPr="003F5825" w:rsidRDefault="005B29F0" w:rsidP="00B65CAA">
            <w:pPr>
              <w:jc w:val="right"/>
              <w:rPr>
                <w:rFonts w:ascii="Calibri" w:hAnsi="Calibri" w:cs="Calibri"/>
                <w:color w:val="000000"/>
                <w:sz w:val="16"/>
                <w:szCs w:val="16"/>
                <w:lang w:eastAsia="es-BO"/>
              </w:rPr>
            </w:pPr>
            <w:r w:rsidRPr="003F5825">
              <w:rPr>
                <w:rFonts w:ascii="Calibri" w:hAnsi="Calibri" w:cs="Calibri"/>
                <w:color w:val="000000"/>
                <w:sz w:val="16"/>
                <w:szCs w:val="16"/>
                <w:lang w:eastAsia="es-BO"/>
              </w:rPr>
              <w:t>78</w:t>
            </w:r>
          </w:p>
        </w:tc>
        <w:tc>
          <w:tcPr>
            <w:tcW w:w="6492" w:type="dxa"/>
            <w:tcBorders>
              <w:top w:val="nil"/>
              <w:left w:val="nil"/>
              <w:bottom w:val="single" w:sz="4" w:space="0" w:color="000000"/>
              <w:right w:val="single" w:sz="4" w:space="0" w:color="000000"/>
            </w:tcBorders>
            <w:shd w:val="clear" w:color="auto" w:fill="auto"/>
            <w:noWrap/>
            <w:vAlign w:val="bottom"/>
            <w:hideMark/>
          </w:tcPr>
          <w:p w14:paraId="5D204AF9" w14:textId="77777777" w:rsidR="005B29F0" w:rsidRPr="003F5825" w:rsidRDefault="005B29F0" w:rsidP="00B65CAA">
            <w:pPr>
              <w:rPr>
                <w:rFonts w:ascii="Calibri" w:hAnsi="Calibri" w:cs="Calibri"/>
                <w:color w:val="000000"/>
                <w:sz w:val="16"/>
                <w:szCs w:val="16"/>
                <w:lang w:eastAsia="es-BO"/>
              </w:rPr>
            </w:pPr>
            <w:r w:rsidRPr="003F5825">
              <w:rPr>
                <w:rFonts w:ascii="Calibri" w:hAnsi="Calibri" w:cs="Calibri"/>
                <w:color w:val="000000"/>
                <w:sz w:val="16"/>
                <w:szCs w:val="16"/>
                <w:lang w:eastAsia="es-BO"/>
              </w:rPr>
              <w:t>SIFÓN DE PVC</w:t>
            </w:r>
          </w:p>
        </w:tc>
        <w:tc>
          <w:tcPr>
            <w:tcW w:w="947" w:type="dxa"/>
            <w:tcBorders>
              <w:top w:val="nil"/>
              <w:left w:val="nil"/>
              <w:bottom w:val="single" w:sz="4" w:space="0" w:color="000000"/>
              <w:right w:val="single" w:sz="4" w:space="0" w:color="000000"/>
            </w:tcBorders>
            <w:shd w:val="clear" w:color="auto" w:fill="auto"/>
            <w:noWrap/>
            <w:vAlign w:val="bottom"/>
            <w:hideMark/>
          </w:tcPr>
          <w:p w14:paraId="3AE918CF" w14:textId="77777777" w:rsidR="005B29F0" w:rsidRPr="003F5825" w:rsidRDefault="005B29F0" w:rsidP="00B65CAA">
            <w:pPr>
              <w:rPr>
                <w:rFonts w:ascii="Calibri" w:hAnsi="Calibri" w:cs="Calibri"/>
                <w:color w:val="000000"/>
                <w:sz w:val="16"/>
                <w:szCs w:val="16"/>
                <w:lang w:eastAsia="es-BO"/>
              </w:rPr>
            </w:pPr>
            <w:r w:rsidRPr="003F5825">
              <w:rPr>
                <w:rFonts w:ascii="Calibri" w:hAnsi="Calibri" w:cs="Calibri"/>
                <w:color w:val="000000"/>
                <w:sz w:val="16"/>
                <w:szCs w:val="16"/>
                <w:lang w:eastAsia="es-BO"/>
              </w:rPr>
              <w:t>PZA</w:t>
            </w:r>
          </w:p>
        </w:tc>
        <w:tc>
          <w:tcPr>
            <w:tcW w:w="1203" w:type="dxa"/>
            <w:tcBorders>
              <w:top w:val="nil"/>
              <w:left w:val="nil"/>
              <w:bottom w:val="single" w:sz="4" w:space="0" w:color="000000"/>
              <w:right w:val="single" w:sz="4" w:space="0" w:color="000000"/>
            </w:tcBorders>
            <w:shd w:val="clear" w:color="auto" w:fill="auto"/>
            <w:noWrap/>
            <w:vAlign w:val="bottom"/>
            <w:hideMark/>
          </w:tcPr>
          <w:p w14:paraId="1B699BB0" w14:textId="77777777" w:rsidR="005B29F0" w:rsidRPr="003F5825" w:rsidRDefault="005B29F0" w:rsidP="00B65CAA">
            <w:pPr>
              <w:jc w:val="right"/>
              <w:rPr>
                <w:rFonts w:ascii="Calibri" w:hAnsi="Calibri" w:cs="Calibri"/>
                <w:color w:val="000000"/>
                <w:sz w:val="16"/>
                <w:szCs w:val="16"/>
                <w:lang w:eastAsia="es-BO"/>
              </w:rPr>
            </w:pPr>
            <w:r w:rsidRPr="003F5825">
              <w:rPr>
                <w:rFonts w:ascii="Calibri" w:hAnsi="Calibri" w:cs="Calibri"/>
                <w:color w:val="000000"/>
                <w:sz w:val="16"/>
                <w:szCs w:val="16"/>
                <w:lang w:eastAsia="es-BO"/>
              </w:rPr>
              <w:t>45,00</w:t>
            </w:r>
          </w:p>
        </w:tc>
      </w:tr>
      <w:tr w:rsidR="005B29F0" w:rsidRPr="003F5825" w14:paraId="631371CC" w14:textId="77777777" w:rsidTr="00B65CAA">
        <w:trPr>
          <w:trHeight w:val="300"/>
        </w:trPr>
        <w:tc>
          <w:tcPr>
            <w:tcW w:w="358" w:type="dxa"/>
            <w:tcBorders>
              <w:top w:val="nil"/>
              <w:left w:val="single" w:sz="4" w:space="0" w:color="auto"/>
              <w:bottom w:val="single" w:sz="4" w:space="0" w:color="auto"/>
              <w:right w:val="single" w:sz="4" w:space="0" w:color="auto"/>
            </w:tcBorders>
            <w:shd w:val="clear" w:color="auto" w:fill="auto"/>
            <w:noWrap/>
            <w:vAlign w:val="bottom"/>
            <w:hideMark/>
          </w:tcPr>
          <w:p w14:paraId="67C22AF2" w14:textId="77777777" w:rsidR="005B29F0" w:rsidRPr="003F5825" w:rsidRDefault="005B29F0" w:rsidP="00B65CAA">
            <w:pPr>
              <w:jc w:val="right"/>
              <w:rPr>
                <w:rFonts w:ascii="Calibri" w:hAnsi="Calibri" w:cs="Calibri"/>
                <w:color w:val="000000"/>
                <w:sz w:val="16"/>
                <w:szCs w:val="16"/>
                <w:lang w:eastAsia="es-BO"/>
              </w:rPr>
            </w:pPr>
            <w:r w:rsidRPr="003F5825">
              <w:rPr>
                <w:rFonts w:ascii="Calibri" w:hAnsi="Calibri" w:cs="Calibri"/>
                <w:color w:val="000000"/>
                <w:sz w:val="16"/>
                <w:szCs w:val="16"/>
                <w:lang w:eastAsia="es-BO"/>
              </w:rPr>
              <w:t>79</w:t>
            </w:r>
          </w:p>
        </w:tc>
        <w:tc>
          <w:tcPr>
            <w:tcW w:w="6492" w:type="dxa"/>
            <w:tcBorders>
              <w:top w:val="nil"/>
              <w:left w:val="nil"/>
              <w:bottom w:val="single" w:sz="4" w:space="0" w:color="000000"/>
              <w:right w:val="single" w:sz="4" w:space="0" w:color="000000"/>
            </w:tcBorders>
            <w:shd w:val="clear" w:color="auto" w:fill="auto"/>
            <w:noWrap/>
            <w:vAlign w:val="bottom"/>
            <w:hideMark/>
          </w:tcPr>
          <w:p w14:paraId="1EF66B5F" w14:textId="77777777" w:rsidR="005B29F0" w:rsidRPr="003F5825" w:rsidRDefault="005B29F0" w:rsidP="00B65CAA">
            <w:pPr>
              <w:rPr>
                <w:rFonts w:ascii="Calibri" w:hAnsi="Calibri" w:cs="Calibri"/>
                <w:color w:val="000000"/>
                <w:sz w:val="16"/>
                <w:szCs w:val="16"/>
                <w:lang w:eastAsia="es-BO"/>
              </w:rPr>
            </w:pPr>
            <w:r w:rsidRPr="003F5825">
              <w:rPr>
                <w:rFonts w:ascii="Calibri" w:hAnsi="Calibri" w:cs="Calibri"/>
                <w:color w:val="000000"/>
                <w:sz w:val="16"/>
                <w:szCs w:val="16"/>
                <w:lang w:eastAsia="es-BO"/>
              </w:rPr>
              <w:t>SIFÓN DE PVC PARA LAVANDERÍA</w:t>
            </w:r>
          </w:p>
        </w:tc>
        <w:tc>
          <w:tcPr>
            <w:tcW w:w="947" w:type="dxa"/>
            <w:tcBorders>
              <w:top w:val="nil"/>
              <w:left w:val="nil"/>
              <w:bottom w:val="single" w:sz="4" w:space="0" w:color="000000"/>
              <w:right w:val="single" w:sz="4" w:space="0" w:color="000000"/>
            </w:tcBorders>
            <w:shd w:val="clear" w:color="auto" w:fill="auto"/>
            <w:noWrap/>
            <w:vAlign w:val="bottom"/>
            <w:hideMark/>
          </w:tcPr>
          <w:p w14:paraId="6E81CCBD" w14:textId="77777777" w:rsidR="005B29F0" w:rsidRPr="003F5825" w:rsidRDefault="005B29F0" w:rsidP="00B65CAA">
            <w:pPr>
              <w:rPr>
                <w:rFonts w:ascii="Calibri" w:hAnsi="Calibri" w:cs="Calibri"/>
                <w:color w:val="000000"/>
                <w:sz w:val="16"/>
                <w:szCs w:val="16"/>
                <w:lang w:eastAsia="es-BO"/>
              </w:rPr>
            </w:pPr>
            <w:r w:rsidRPr="003F5825">
              <w:rPr>
                <w:rFonts w:ascii="Calibri" w:hAnsi="Calibri" w:cs="Calibri"/>
                <w:color w:val="000000"/>
                <w:sz w:val="16"/>
                <w:szCs w:val="16"/>
                <w:lang w:eastAsia="es-BO"/>
              </w:rPr>
              <w:t>PZA</w:t>
            </w:r>
          </w:p>
        </w:tc>
        <w:tc>
          <w:tcPr>
            <w:tcW w:w="1203" w:type="dxa"/>
            <w:tcBorders>
              <w:top w:val="nil"/>
              <w:left w:val="nil"/>
              <w:bottom w:val="single" w:sz="4" w:space="0" w:color="000000"/>
              <w:right w:val="single" w:sz="4" w:space="0" w:color="000000"/>
            </w:tcBorders>
            <w:shd w:val="clear" w:color="auto" w:fill="auto"/>
            <w:noWrap/>
            <w:vAlign w:val="bottom"/>
            <w:hideMark/>
          </w:tcPr>
          <w:p w14:paraId="04985577" w14:textId="77777777" w:rsidR="005B29F0" w:rsidRPr="003F5825" w:rsidRDefault="005B29F0" w:rsidP="00B65CAA">
            <w:pPr>
              <w:jc w:val="right"/>
              <w:rPr>
                <w:rFonts w:ascii="Calibri" w:hAnsi="Calibri" w:cs="Calibri"/>
                <w:color w:val="000000"/>
                <w:sz w:val="16"/>
                <w:szCs w:val="16"/>
                <w:lang w:eastAsia="es-BO"/>
              </w:rPr>
            </w:pPr>
            <w:r w:rsidRPr="003F5825">
              <w:rPr>
                <w:rFonts w:ascii="Calibri" w:hAnsi="Calibri" w:cs="Calibri"/>
                <w:color w:val="000000"/>
                <w:sz w:val="16"/>
                <w:szCs w:val="16"/>
                <w:lang w:eastAsia="es-BO"/>
              </w:rPr>
              <w:t>45,00</w:t>
            </w:r>
          </w:p>
        </w:tc>
      </w:tr>
      <w:tr w:rsidR="005B29F0" w:rsidRPr="003F5825" w14:paraId="1F66615C" w14:textId="77777777" w:rsidTr="00B65CAA">
        <w:trPr>
          <w:trHeight w:val="300"/>
        </w:trPr>
        <w:tc>
          <w:tcPr>
            <w:tcW w:w="358" w:type="dxa"/>
            <w:tcBorders>
              <w:top w:val="nil"/>
              <w:left w:val="single" w:sz="4" w:space="0" w:color="auto"/>
              <w:bottom w:val="single" w:sz="4" w:space="0" w:color="auto"/>
              <w:right w:val="single" w:sz="4" w:space="0" w:color="auto"/>
            </w:tcBorders>
            <w:shd w:val="clear" w:color="auto" w:fill="auto"/>
            <w:noWrap/>
            <w:vAlign w:val="bottom"/>
            <w:hideMark/>
          </w:tcPr>
          <w:p w14:paraId="7C018875" w14:textId="77777777" w:rsidR="005B29F0" w:rsidRPr="003F5825" w:rsidRDefault="005B29F0" w:rsidP="00B65CAA">
            <w:pPr>
              <w:jc w:val="right"/>
              <w:rPr>
                <w:rFonts w:ascii="Calibri" w:hAnsi="Calibri" w:cs="Calibri"/>
                <w:color w:val="000000"/>
                <w:sz w:val="16"/>
                <w:szCs w:val="16"/>
                <w:lang w:eastAsia="es-BO"/>
              </w:rPr>
            </w:pPr>
            <w:r w:rsidRPr="003F5825">
              <w:rPr>
                <w:rFonts w:ascii="Calibri" w:hAnsi="Calibri" w:cs="Calibri"/>
                <w:color w:val="000000"/>
                <w:sz w:val="16"/>
                <w:szCs w:val="16"/>
                <w:lang w:eastAsia="es-BO"/>
              </w:rPr>
              <w:t>80</w:t>
            </w:r>
          </w:p>
        </w:tc>
        <w:tc>
          <w:tcPr>
            <w:tcW w:w="6492" w:type="dxa"/>
            <w:tcBorders>
              <w:top w:val="nil"/>
              <w:left w:val="nil"/>
              <w:bottom w:val="single" w:sz="4" w:space="0" w:color="000000"/>
              <w:right w:val="single" w:sz="4" w:space="0" w:color="000000"/>
            </w:tcBorders>
            <w:shd w:val="clear" w:color="auto" w:fill="auto"/>
            <w:noWrap/>
            <w:vAlign w:val="bottom"/>
            <w:hideMark/>
          </w:tcPr>
          <w:p w14:paraId="61DCD92D" w14:textId="77777777" w:rsidR="005B29F0" w:rsidRPr="003F5825" w:rsidRDefault="005B29F0" w:rsidP="00B65CAA">
            <w:pPr>
              <w:rPr>
                <w:rFonts w:ascii="Calibri" w:hAnsi="Calibri" w:cs="Calibri"/>
                <w:color w:val="000000"/>
                <w:sz w:val="16"/>
                <w:szCs w:val="16"/>
                <w:lang w:eastAsia="es-BO"/>
              </w:rPr>
            </w:pPr>
            <w:r w:rsidRPr="003F5825">
              <w:rPr>
                <w:rFonts w:ascii="Calibri" w:hAnsi="Calibri" w:cs="Calibri"/>
                <w:color w:val="000000"/>
                <w:sz w:val="16"/>
                <w:szCs w:val="16"/>
                <w:lang w:eastAsia="es-BO"/>
              </w:rPr>
              <w:t>SOCKET PLATO</w:t>
            </w:r>
          </w:p>
        </w:tc>
        <w:tc>
          <w:tcPr>
            <w:tcW w:w="947" w:type="dxa"/>
            <w:tcBorders>
              <w:top w:val="nil"/>
              <w:left w:val="nil"/>
              <w:bottom w:val="single" w:sz="4" w:space="0" w:color="000000"/>
              <w:right w:val="single" w:sz="4" w:space="0" w:color="000000"/>
            </w:tcBorders>
            <w:shd w:val="clear" w:color="auto" w:fill="auto"/>
            <w:noWrap/>
            <w:vAlign w:val="bottom"/>
            <w:hideMark/>
          </w:tcPr>
          <w:p w14:paraId="70848A1B" w14:textId="77777777" w:rsidR="005B29F0" w:rsidRPr="003F5825" w:rsidRDefault="005B29F0" w:rsidP="00B65CAA">
            <w:pPr>
              <w:rPr>
                <w:rFonts w:ascii="Calibri" w:hAnsi="Calibri" w:cs="Calibri"/>
                <w:color w:val="000000"/>
                <w:sz w:val="16"/>
                <w:szCs w:val="16"/>
                <w:lang w:eastAsia="es-BO"/>
              </w:rPr>
            </w:pPr>
            <w:r w:rsidRPr="003F5825">
              <w:rPr>
                <w:rFonts w:ascii="Calibri" w:hAnsi="Calibri" w:cs="Calibri"/>
                <w:color w:val="000000"/>
                <w:sz w:val="16"/>
                <w:szCs w:val="16"/>
                <w:lang w:eastAsia="es-BO"/>
              </w:rPr>
              <w:t>PZA</w:t>
            </w:r>
          </w:p>
        </w:tc>
        <w:tc>
          <w:tcPr>
            <w:tcW w:w="1203" w:type="dxa"/>
            <w:tcBorders>
              <w:top w:val="nil"/>
              <w:left w:val="nil"/>
              <w:bottom w:val="single" w:sz="4" w:space="0" w:color="000000"/>
              <w:right w:val="single" w:sz="4" w:space="0" w:color="000000"/>
            </w:tcBorders>
            <w:shd w:val="clear" w:color="auto" w:fill="auto"/>
            <w:noWrap/>
            <w:vAlign w:val="bottom"/>
            <w:hideMark/>
          </w:tcPr>
          <w:p w14:paraId="27B32A31" w14:textId="77777777" w:rsidR="005B29F0" w:rsidRPr="003F5825" w:rsidRDefault="005B29F0" w:rsidP="00B65CAA">
            <w:pPr>
              <w:jc w:val="right"/>
              <w:rPr>
                <w:rFonts w:ascii="Calibri" w:hAnsi="Calibri" w:cs="Calibri"/>
                <w:color w:val="000000"/>
                <w:sz w:val="16"/>
                <w:szCs w:val="16"/>
                <w:lang w:eastAsia="es-BO"/>
              </w:rPr>
            </w:pPr>
            <w:r w:rsidRPr="003F5825">
              <w:rPr>
                <w:rFonts w:ascii="Calibri" w:hAnsi="Calibri" w:cs="Calibri"/>
                <w:color w:val="000000"/>
                <w:sz w:val="16"/>
                <w:szCs w:val="16"/>
                <w:lang w:eastAsia="es-BO"/>
              </w:rPr>
              <w:t>225,00</w:t>
            </w:r>
          </w:p>
        </w:tc>
      </w:tr>
      <w:tr w:rsidR="005B29F0" w:rsidRPr="003F5825" w14:paraId="6821BA20" w14:textId="77777777" w:rsidTr="00B65CAA">
        <w:trPr>
          <w:trHeight w:val="300"/>
        </w:trPr>
        <w:tc>
          <w:tcPr>
            <w:tcW w:w="358" w:type="dxa"/>
            <w:tcBorders>
              <w:top w:val="nil"/>
              <w:left w:val="single" w:sz="4" w:space="0" w:color="auto"/>
              <w:bottom w:val="single" w:sz="4" w:space="0" w:color="auto"/>
              <w:right w:val="single" w:sz="4" w:space="0" w:color="auto"/>
            </w:tcBorders>
            <w:shd w:val="clear" w:color="auto" w:fill="auto"/>
            <w:noWrap/>
            <w:vAlign w:val="bottom"/>
            <w:hideMark/>
          </w:tcPr>
          <w:p w14:paraId="35B1CBCE" w14:textId="77777777" w:rsidR="005B29F0" w:rsidRPr="003F5825" w:rsidRDefault="005B29F0" w:rsidP="00B65CAA">
            <w:pPr>
              <w:jc w:val="right"/>
              <w:rPr>
                <w:rFonts w:ascii="Calibri" w:hAnsi="Calibri" w:cs="Calibri"/>
                <w:color w:val="000000"/>
                <w:sz w:val="16"/>
                <w:szCs w:val="16"/>
                <w:lang w:eastAsia="es-BO"/>
              </w:rPr>
            </w:pPr>
            <w:r w:rsidRPr="003F5825">
              <w:rPr>
                <w:rFonts w:ascii="Calibri" w:hAnsi="Calibri" w:cs="Calibri"/>
                <w:color w:val="000000"/>
                <w:sz w:val="16"/>
                <w:szCs w:val="16"/>
                <w:lang w:eastAsia="es-BO"/>
              </w:rPr>
              <w:t>81</w:t>
            </w:r>
          </w:p>
        </w:tc>
        <w:tc>
          <w:tcPr>
            <w:tcW w:w="6492" w:type="dxa"/>
            <w:tcBorders>
              <w:top w:val="nil"/>
              <w:left w:val="nil"/>
              <w:bottom w:val="single" w:sz="4" w:space="0" w:color="000000"/>
              <w:right w:val="single" w:sz="4" w:space="0" w:color="000000"/>
            </w:tcBorders>
            <w:shd w:val="clear" w:color="auto" w:fill="auto"/>
            <w:noWrap/>
            <w:vAlign w:val="bottom"/>
            <w:hideMark/>
          </w:tcPr>
          <w:p w14:paraId="00E47F52" w14:textId="77777777" w:rsidR="005B29F0" w:rsidRPr="003F5825" w:rsidRDefault="005B29F0" w:rsidP="00B65CAA">
            <w:pPr>
              <w:rPr>
                <w:rFonts w:ascii="Calibri" w:hAnsi="Calibri" w:cs="Calibri"/>
                <w:color w:val="000000"/>
                <w:sz w:val="16"/>
                <w:szCs w:val="16"/>
                <w:lang w:eastAsia="es-BO"/>
              </w:rPr>
            </w:pPr>
            <w:r w:rsidRPr="003F5825">
              <w:rPr>
                <w:rFonts w:ascii="Calibri" w:hAnsi="Calibri" w:cs="Calibri"/>
                <w:color w:val="000000"/>
                <w:sz w:val="16"/>
                <w:szCs w:val="16"/>
                <w:lang w:eastAsia="es-BO"/>
              </w:rPr>
              <w:t>TANQUE PLÁSTICO DE AGUA 650 LITROS C/ACCESORIOS</w:t>
            </w:r>
          </w:p>
        </w:tc>
        <w:tc>
          <w:tcPr>
            <w:tcW w:w="947" w:type="dxa"/>
            <w:tcBorders>
              <w:top w:val="nil"/>
              <w:left w:val="nil"/>
              <w:bottom w:val="single" w:sz="4" w:space="0" w:color="000000"/>
              <w:right w:val="single" w:sz="4" w:space="0" w:color="000000"/>
            </w:tcBorders>
            <w:shd w:val="clear" w:color="auto" w:fill="auto"/>
            <w:noWrap/>
            <w:vAlign w:val="bottom"/>
            <w:hideMark/>
          </w:tcPr>
          <w:p w14:paraId="58F52C54" w14:textId="77777777" w:rsidR="005B29F0" w:rsidRPr="003F5825" w:rsidRDefault="005B29F0" w:rsidP="00B65CAA">
            <w:pPr>
              <w:rPr>
                <w:rFonts w:ascii="Calibri" w:hAnsi="Calibri" w:cs="Calibri"/>
                <w:color w:val="000000"/>
                <w:sz w:val="16"/>
                <w:szCs w:val="16"/>
                <w:lang w:eastAsia="es-BO"/>
              </w:rPr>
            </w:pPr>
            <w:r w:rsidRPr="003F5825">
              <w:rPr>
                <w:rFonts w:ascii="Calibri" w:hAnsi="Calibri" w:cs="Calibri"/>
                <w:color w:val="000000"/>
                <w:sz w:val="16"/>
                <w:szCs w:val="16"/>
                <w:lang w:eastAsia="es-BO"/>
              </w:rPr>
              <w:t>GLB</w:t>
            </w:r>
          </w:p>
        </w:tc>
        <w:tc>
          <w:tcPr>
            <w:tcW w:w="1203" w:type="dxa"/>
            <w:tcBorders>
              <w:top w:val="nil"/>
              <w:left w:val="nil"/>
              <w:bottom w:val="single" w:sz="4" w:space="0" w:color="000000"/>
              <w:right w:val="single" w:sz="4" w:space="0" w:color="000000"/>
            </w:tcBorders>
            <w:shd w:val="clear" w:color="auto" w:fill="auto"/>
            <w:noWrap/>
            <w:vAlign w:val="bottom"/>
            <w:hideMark/>
          </w:tcPr>
          <w:p w14:paraId="50B26D8E" w14:textId="77777777" w:rsidR="005B29F0" w:rsidRPr="003F5825" w:rsidRDefault="005B29F0" w:rsidP="00B65CAA">
            <w:pPr>
              <w:jc w:val="right"/>
              <w:rPr>
                <w:rFonts w:ascii="Calibri" w:hAnsi="Calibri" w:cs="Calibri"/>
                <w:color w:val="000000"/>
                <w:sz w:val="16"/>
                <w:szCs w:val="16"/>
                <w:lang w:eastAsia="es-BO"/>
              </w:rPr>
            </w:pPr>
            <w:r w:rsidRPr="003F5825">
              <w:rPr>
                <w:rFonts w:ascii="Calibri" w:hAnsi="Calibri" w:cs="Calibri"/>
                <w:color w:val="000000"/>
                <w:sz w:val="16"/>
                <w:szCs w:val="16"/>
                <w:lang w:eastAsia="es-BO"/>
              </w:rPr>
              <w:t>45,00</w:t>
            </w:r>
          </w:p>
        </w:tc>
      </w:tr>
      <w:tr w:rsidR="005B29F0" w:rsidRPr="003F5825" w14:paraId="3943D620" w14:textId="77777777" w:rsidTr="00B65CAA">
        <w:trPr>
          <w:trHeight w:val="300"/>
        </w:trPr>
        <w:tc>
          <w:tcPr>
            <w:tcW w:w="358" w:type="dxa"/>
            <w:tcBorders>
              <w:top w:val="nil"/>
              <w:left w:val="single" w:sz="4" w:space="0" w:color="auto"/>
              <w:bottom w:val="single" w:sz="4" w:space="0" w:color="auto"/>
              <w:right w:val="single" w:sz="4" w:space="0" w:color="auto"/>
            </w:tcBorders>
            <w:shd w:val="clear" w:color="auto" w:fill="auto"/>
            <w:noWrap/>
            <w:vAlign w:val="bottom"/>
            <w:hideMark/>
          </w:tcPr>
          <w:p w14:paraId="70EE39C9" w14:textId="77777777" w:rsidR="005B29F0" w:rsidRPr="003F5825" w:rsidRDefault="005B29F0" w:rsidP="00B65CAA">
            <w:pPr>
              <w:jc w:val="right"/>
              <w:rPr>
                <w:rFonts w:ascii="Calibri" w:hAnsi="Calibri" w:cs="Calibri"/>
                <w:color w:val="000000"/>
                <w:sz w:val="16"/>
                <w:szCs w:val="16"/>
                <w:lang w:eastAsia="es-BO"/>
              </w:rPr>
            </w:pPr>
            <w:r w:rsidRPr="003F5825">
              <w:rPr>
                <w:rFonts w:ascii="Calibri" w:hAnsi="Calibri" w:cs="Calibri"/>
                <w:color w:val="000000"/>
                <w:sz w:val="16"/>
                <w:szCs w:val="16"/>
                <w:lang w:eastAsia="es-BO"/>
              </w:rPr>
              <w:t>82</w:t>
            </w:r>
          </w:p>
        </w:tc>
        <w:tc>
          <w:tcPr>
            <w:tcW w:w="6492" w:type="dxa"/>
            <w:tcBorders>
              <w:top w:val="nil"/>
              <w:left w:val="nil"/>
              <w:bottom w:val="single" w:sz="4" w:space="0" w:color="000000"/>
              <w:right w:val="single" w:sz="4" w:space="0" w:color="000000"/>
            </w:tcBorders>
            <w:shd w:val="clear" w:color="auto" w:fill="auto"/>
            <w:noWrap/>
            <w:vAlign w:val="bottom"/>
            <w:hideMark/>
          </w:tcPr>
          <w:p w14:paraId="7E2BBDE4" w14:textId="77777777" w:rsidR="005B29F0" w:rsidRPr="003F5825" w:rsidRDefault="005B29F0" w:rsidP="00B65CAA">
            <w:pPr>
              <w:rPr>
                <w:rFonts w:ascii="Calibri" w:hAnsi="Calibri" w:cs="Calibri"/>
                <w:color w:val="000000"/>
                <w:sz w:val="16"/>
                <w:szCs w:val="16"/>
                <w:lang w:eastAsia="es-BO"/>
              </w:rPr>
            </w:pPr>
            <w:r w:rsidRPr="003F5825">
              <w:rPr>
                <w:rFonts w:ascii="Calibri" w:hAnsi="Calibri" w:cs="Calibri"/>
                <w:color w:val="000000"/>
                <w:sz w:val="16"/>
                <w:szCs w:val="16"/>
                <w:lang w:eastAsia="es-BO"/>
              </w:rPr>
              <w:t>TEE PVC D=1/2"</w:t>
            </w:r>
          </w:p>
        </w:tc>
        <w:tc>
          <w:tcPr>
            <w:tcW w:w="947" w:type="dxa"/>
            <w:tcBorders>
              <w:top w:val="nil"/>
              <w:left w:val="nil"/>
              <w:bottom w:val="single" w:sz="4" w:space="0" w:color="000000"/>
              <w:right w:val="single" w:sz="4" w:space="0" w:color="000000"/>
            </w:tcBorders>
            <w:shd w:val="clear" w:color="auto" w:fill="auto"/>
            <w:noWrap/>
            <w:vAlign w:val="bottom"/>
            <w:hideMark/>
          </w:tcPr>
          <w:p w14:paraId="6F20C6FE" w14:textId="77777777" w:rsidR="005B29F0" w:rsidRPr="003F5825" w:rsidRDefault="005B29F0" w:rsidP="00B65CAA">
            <w:pPr>
              <w:rPr>
                <w:rFonts w:ascii="Calibri" w:hAnsi="Calibri" w:cs="Calibri"/>
                <w:color w:val="000000"/>
                <w:sz w:val="16"/>
                <w:szCs w:val="16"/>
                <w:lang w:eastAsia="es-BO"/>
              </w:rPr>
            </w:pPr>
            <w:r w:rsidRPr="003F5825">
              <w:rPr>
                <w:rFonts w:ascii="Calibri" w:hAnsi="Calibri" w:cs="Calibri"/>
                <w:color w:val="000000"/>
                <w:sz w:val="16"/>
                <w:szCs w:val="16"/>
                <w:lang w:eastAsia="es-BO"/>
              </w:rPr>
              <w:t>PZA</w:t>
            </w:r>
          </w:p>
        </w:tc>
        <w:tc>
          <w:tcPr>
            <w:tcW w:w="1203" w:type="dxa"/>
            <w:tcBorders>
              <w:top w:val="nil"/>
              <w:left w:val="nil"/>
              <w:bottom w:val="single" w:sz="4" w:space="0" w:color="000000"/>
              <w:right w:val="single" w:sz="4" w:space="0" w:color="000000"/>
            </w:tcBorders>
            <w:shd w:val="clear" w:color="auto" w:fill="auto"/>
            <w:noWrap/>
            <w:vAlign w:val="bottom"/>
            <w:hideMark/>
          </w:tcPr>
          <w:p w14:paraId="577EDF28" w14:textId="77777777" w:rsidR="005B29F0" w:rsidRPr="003F5825" w:rsidRDefault="005B29F0" w:rsidP="00B65CAA">
            <w:pPr>
              <w:jc w:val="right"/>
              <w:rPr>
                <w:rFonts w:ascii="Calibri" w:hAnsi="Calibri" w:cs="Calibri"/>
                <w:color w:val="000000"/>
                <w:sz w:val="16"/>
                <w:szCs w:val="16"/>
                <w:lang w:eastAsia="es-BO"/>
              </w:rPr>
            </w:pPr>
            <w:r w:rsidRPr="003F5825">
              <w:rPr>
                <w:rFonts w:ascii="Calibri" w:hAnsi="Calibri" w:cs="Calibri"/>
                <w:color w:val="000000"/>
                <w:sz w:val="16"/>
                <w:szCs w:val="16"/>
                <w:lang w:eastAsia="es-BO"/>
              </w:rPr>
              <w:t>135,00</w:t>
            </w:r>
          </w:p>
        </w:tc>
      </w:tr>
      <w:tr w:rsidR="005B29F0" w:rsidRPr="003F5825" w14:paraId="1229EE66" w14:textId="77777777" w:rsidTr="00B65CAA">
        <w:trPr>
          <w:trHeight w:val="300"/>
        </w:trPr>
        <w:tc>
          <w:tcPr>
            <w:tcW w:w="358" w:type="dxa"/>
            <w:tcBorders>
              <w:top w:val="nil"/>
              <w:left w:val="single" w:sz="4" w:space="0" w:color="auto"/>
              <w:bottom w:val="single" w:sz="4" w:space="0" w:color="auto"/>
              <w:right w:val="single" w:sz="4" w:space="0" w:color="auto"/>
            </w:tcBorders>
            <w:shd w:val="clear" w:color="auto" w:fill="auto"/>
            <w:noWrap/>
            <w:vAlign w:val="bottom"/>
            <w:hideMark/>
          </w:tcPr>
          <w:p w14:paraId="7A7A663C" w14:textId="77777777" w:rsidR="005B29F0" w:rsidRPr="003F5825" w:rsidRDefault="005B29F0" w:rsidP="00B65CAA">
            <w:pPr>
              <w:jc w:val="right"/>
              <w:rPr>
                <w:rFonts w:ascii="Calibri" w:hAnsi="Calibri" w:cs="Calibri"/>
                <w:color w:val="000000"/>
                <w:sz w:val="16"/>
                <w:szCs w:val="16"/>
                <w:lang w:eastAsia="es-BO"/>
              </w:rPr>
            </w:pPr>
            <w:r w:rsidRPr="003F5825">
              <w:rPr>
                <w:rFonts w:ascii="Calibri" w:hAnsi="Calibri" w:cs="Calibri"/>
                <w:color w:val="000000"/>
                <w:sz w:val="16"/>
                <w:szCs w:val="16"/>
                <w:lang w:eastAsia="es-BO"/>
              </w:rPr>
              <w:t>83</w:t>
            </w:r>
          </w:p>
        </w:tc>
        <w:tc>
          <w:tcPr>
            <w:tcW w:w="6492" w:type="dxa"/>
            <w:tcBorders>
              <w:top w:val="nil"/>
              <w:left w:val="nil"/>
              <w:bottom w:val="single" w:sz="4" w:space="0" w:color="000000"/>
              <w:right w:val="single" w:sz="4" w:space="0" w:color="000000"/>
            </w:tcBorders>
            <w:shd w:val="clear" w:color="auto" w:fill="auto"/>
            <w:noWrap/>
            <w:vAlign w:val="bottom"/>
            <w:hideMark/>
          </w:tcPr>
          <w:p w14:paraId="44B0F91E" w14:textId="77777777" w:rsidR="005B29F0" w:rsidRPr="003F5825" w:rsidRDefault="005B29F0" w:rsidP="00B65CAA">
            <w:pPr>
              <w:rPr>
                <w:rFonts w:ascii="Calibri" w:hAnsi="Calibri" w:cs="Calibri"/>
                <w:color w:val="000000"/>
                <w:sz w:val="16"/>
                <w:szCs w:val="16"/>
                <w:lang w:eastAsia="es-BO"/>
              </w:rPr>
            </w:pPr>
            <w:r w:rsidRPr="003F5825">
              <w:rPr>
                <w:rFonts w:ascii="Calibri" w:hAnsi="Calibri" w:cs="Calibri"/>
                <w:color w:val="000000"/>
                <w:sz w:val="16"/>
                <w:szCs w:val="16"/>
                <w:lang w:eastAsia="es-BO"/>
              </w:rPr>
              <w:t>TEE PVC DESAGÜE 2"</w:t>
            </w:r>
          </w:p>
        </w:tc>
        <w:tc>
          <w:tcPr>
            <w:tcW w:w="947" w:type="dxa"/>
            <w:tcBorders>
              <w:top w:val="nil"/>
              <w:left w:val="nil"/>
              <w:bottom w:val="single" w:sz="4" w:space="0" w:color="000000"/>
              <w:right w:val="single" w:sz="4" w:space="0" w:color="000000"/>
            </w:tcBorders>
            <w:shd w:val="clear" w:color="auto" w:fill="auto"/>
            <w:noWrap/>
            <w:vAlign w:val="bottom"/>
            <w:hideMark/>
          </w:tcPr>
          <w:p w14:paraId="5451CE56" w14:textId="77777777" w:rsidR="005B29F0" w:rsidRPr="003F5825" w:rsidRDefault="005B29F0" w:rsidP="00B65CAA">
            <w:pPr>
              <w:rPr>
                <w:rFonts w:ascii="Calibri" w:hAnsi="Calibri" w:cs="Calibri"/>
                <w:color w:val="000000"/>
                <w:sz w:val="16"/>
                <w:szCs w:val="16"/>
                <w:lang w:eastAsia="es-BO"/>
              </w:rPr>
            </w:pPr>
            <w:r w:rsidRPr="003F5825">
              <w:rPr>
                <w:rFonts w:ascii="Calibri" w:hAnsi="Calibri" w:cs="Calibri"/>
                <w:color w:val="000000"/>
                <w:sz w:val="16"/>
                <w:szCs w:val="16"/>
                <w:lang w:eastAsia="es-BO"/>
              </w:rPr>
              <w:t>PZA</w:t>
            </w:r>
          </w:p>
        </w:tc>
        <w:tc>
          <w:tcPr>
            <w:tcW w:w="1203" w:type="dxa"/>
            <w:tcBorders>
              <w:top w:val="nil"/>
              <w:left w:val="nil"/>
              <w:bottom w:val="single" w:sz="4" w:space="0" w:color="000000"/>
              <w:right w:val="single" w:sz="4" w:space="0" w:color="000000"/>
            </w:tcBorders>
            <w:shd w:val="clear" w:color="auto" w:fill="auto"/>
            <w:noWrap/>
            <w:vAlign w:val="bottom"/>
            <w:hideMark/>
          </w:tcPr>
          <w:p w14:paraId="61659C4C" w14:textId="77777777" w:rsidR="005B29F0" w:rsidRPr="003F5825" w:rsidRDefault="005B29F0" w:rsidP="00B65CAA">
            <w:pPr>
              <w:jc w:val="right"/>
              <w:rPr>
                <w:rFonts w:ascii="Calibri" w:hAnsi="Calibri" w:cs="Calibri"/>
                <w:color w:val="000000"/>
                <w:sz w:val="16"/>
                <w:szCs w:val="16"/>
                <w:lang w:eastAsia="es-BO"/>
              </w:rPr>
            </w:pPr>
            <w:r w:rsidRPr="003F5825">
              <w:rPr>
                <w:rFonts w:ascii="Calibri" w:hAnsi="Calibri" w:cs="Calibri"/>
                <w:color w:val="000000"/>
                <w:sz w:val="16"/>
                <w:szCs w:val="16"/>
                <w:lang w:eastAsia="es-BO"/>
              </w:rPr>
              <w:t>90,00</w:t>
            </w:r>
          </w:p>
        </w:tc>
      </w:tr>
      <w:tr w:rsidR="005B29F0" w:rsidRPr="003F5825" w14:paraId="6D67322F" w14:textId="77777777" w:rsidTr="00B65CAA">
        <w:trPr>
          <w:trHeight w:val="300"/>
        </w:trPr>
        <w:tc>
          <w:tcPr>
            <w:tcW w:w="358" w:type="dxa"/>
            <w:tcBorders>
              <w:top w:val="nil"/>
              <w:left w:val="single" w:sz="4" w:space="0" w:color="auto"/>
              <w:bottom w:val="single" w:sz="4" w:space="0" w:color="auto"/>
              <w:right w:val="single" w:sz="4" w:space="0" w:color="auto"/>
            </w:tcBorders>
            <w:shd w:val="clear" w:color="auto" w:fill="auto"/>
            <w:noWrap/>
            <w:vAlign w:val="bottom"/>
            <w:hideMark/>
          </w:tcPr>
          <w:p w14:paraId="6DAB69E9" w14:textId="77777777" w:rsidR="005B29F0" w:rsidRPr="003F5825" w:rsidRDefault="005B29F0" w:rsidP="00B65CAA">
            <w:pPr>
              <w:jc w:val="right"/>
              <w:rPr>
                <w:rFonts w:ascii="Calibri" w:hAnsi="Calibri" w:cs="Calibri"/>
                <w:color w:val="000000"/>
                <w:sz w:val="16"/>
                <w:szCs w:val="16"/>
                <w:lang w:eastAsia="es-BO"/>
              </w:rPr>
            </w:pPr>
            <w:r w:rsidRPr="003F5825">
              <w:rPr>
                <w:rFonts w:ascii="Calibri" w:hAnsi="Calibri" w:cs="Calibri"/>
                <w:color w:val="000000"/>
                <w:sz w:val="16"/>
                <w:szCs w:val="16"/>
                <w:lang w:eastAsia="es-BO"/>
              </w:rPr>
              <w:t>84</w:t>
            </w:r>
          </w:p>
        </w:tc>
        <w:tc>
          <w:tcPr>
            <w:tcW w:w="6492" w:type="dxa"/>
            <w:tcBorders>
              <w:top w:val="nil"/>
              <w:left w:val="nil"/>
              <w:bottom w:val="single" w:sz="4" w:space="0" w:color="000000"/>
              <w:right w:val="single" w:sz="4" w:space="0" w:color="000000"/>
            </w:tcBorders>
            <w:shd w:val="clear" w:color="auto" w:fill="auto"/>
            <w:noWrap/>
            <w:vAlign w:val="bottom"/>
            <w:hideMark/>
          </w:tcPr>
          <w:p w14:paraId="640B0BF3" w14:textId="77777777" w:rsidR="005B29F0" w:rsidRPr="003F5825" w:rsidRDefault="005B29F0" w:rsidP="00B65CAA">
            <w:pPr>
              <w:rPr>
                <w:rFonts w:ascii="Calibri" w:hAnsi="Calibri" w:cs="Calibri"/>
                <w:color w:val="000000"/>
                <w:sz w:val="16"/>
                <w:szCs w:val="16"/>
                <w:lang w:eastAsia="es-BO"/>
              </w:rPr>
            </w:pPr>
            <w:r w:rsidRPr="003F5825">
              <w:rPr>
                <w:rFonts w:ascii="Calibri" w:hAnsi="Calibri" w:cs="Calibri"/>
                <w:color w:val="000000"/>
                <w:sz w:val="16"/>
                <w:szCs w:val="16"/>
                <w:lang w:eastAsia="es-BO"/>
              </w:rPr>
              <w:t>TEE PVC DESAGÜE 4"</w:t>
            </w:r>
          </w:p>
        </w:tc>
        <w:tc>
          <w:tcPr>
            <w:tcW w:w="947" w:type="dxa"/>
            <w:tcBorders>
              <w:top w:val="nil"/>
              <w:left w:val="nil"/>
              <w:bottom w:val="single" w:sz="4" w:space="0" w:color="000000"/>
              <w:right w:val="single" w:sz="4" w:space="0" w:color="000000"/>
            </w:tcBorders>
            <w:shd w:val="clear" w:color="auto" w:fill="auto"/>
            <w:noWrap/>
            <w:vAlign w:val="bottom"/>
            <w:hideMark/>
          </w:tcPr>
          <w:p w14:paraId="16D6504E" w14:textId="77777777" w:rsidR="005B29F0" w:rsidRPr="003F5825" w:rsidRDefault="005B29F0" w:rsidP="00B65CAA">
            <w:pPr>
              <w:rPr>
                <w:rFonts w:ascii="Calibri" w:hAnsi="Calibri" w:cs="Calibri"/>
                <w:color w:val="000000"/>
                <w:sz w:val="16"/>
                <w:szCs w:val="16"/>
                <w:lang w:eastAsia="es-BO"/>
              </w:rPr>
            </w:pPr>
            <w:r w:rsidRPr="003F5825">
              <w:rPr>
                <w:rFonts w:ascii="Calibri" w:hAnsi="Calibri" w:cs="Calibri"/>
                <w:color w:val="000000"/>
                <w:sz w:val="16"/>
                <w:szCs w:val="16"/>
                <w:lang w:eastAsia="es-BO"/>
              </w:rPr>
              <w:t>PZA</w:t>
            </w:r>
          </w:p>
        </w:tc>
        <w:tc>
          <w:tcPr>
            <w:tcW w:w="1203" w:type="dxa"/>
            <w:tcBorders>
              <w:top w:val="nil"/>
              <w:left w:val="nil"/>
              <w:bottom w:val="single" w:sz="4" w:space="0" w:color="000000"/>
              <w:right w:val="single" w:sz="4" w:space="0" w:color="000000"/>
            </w:tcBorders>
            <w:shd w:val="clear" w:color="auto" w:fill="auto"/>
            <w:noWrap/>
            <w:vAlign w:val="bottom"/>
            <w:hideMark/>
          </w:tcPr>
          <w:p w14:paraId="36D390CF" w14:textId="77777777" w:rsidR="005B29F0" w:rsidRPr="003F5825" w:rsidRDefault="005B29F0" w:rsidP="00B65CAA">
            <w:pPr>
              <w:jc w:val="right"/>
              <w:rPr>
                <w:rFonts w:ascii="Calibri" w:hAnsi="Calibri" w:cs="Calibri"/>
                <w:color w:val="000000"/>
                <w:sz w:val="16"/>
                <w:szCs w:val="16"/>
                <w:lang w:eastAsia="es-BO"/>
              </w:rPr>
            </w:pPr>
            <w:r w:rsidRPr="003F5825">
              <w:rPr>
                <w:rFonts w:ascii="Calibri" w:hAnsi="Calibri" w:cs="Calibri"/>
                <w:color w:val="000000"/>
                <w:sz w:val="16"/>
                <w:szCs w:val="16"/>
                <w:lang w:eastAsia="es-BO"/>
              </w:rPr>
              <w:t>90,00</w:t>
            </w:r>
          </w:p>
        </w:tc>
      </w:tr>
      <w:tr w:rsidR="005B29F0" w:rsidRPr="003F5825" w14:paraId="5000D355" w14:textId="77777777" w:rsidTr="00B65CAA">
        <w:trPr>
          <w:trHeight w:val="300"/>
        </w:trPr>
        <w:tc>
          <w:tcPr>
            <w:tcW w:w="358" w:type="dxa"/>
            <w:tcBorders>
              <w:top w:val="nil"/>
              <w:left w:val="single" w:sz="4" w:space="0" w:color="auto"/>
              <w:bottom w:val="single" w:sz="4" w:space="0" w:color="auto"/>
              <w:right w:val="single" w:sz="4" w:space="0" w:color="auto"/>
            </w:tcBorders>
            <w:shd w:val="clear" w:color="auto" w:fill="auto"/>
            <w:noWrap/>
            <w:vAlign w:val="bottom"/>
            <w:hideMark/>
          </w:tcPr>
          <w:p w14:paraId="2AFD1EE0" w14:textId="77777777" w:rsidR="005B29F0" w:rsidRPr="003F5825" w:rsidRDefault="005B29F0" w:rsidP="00B65CAA">
            <w:pPr>
              <w:jc w:val="right"/>
              <w:rPr>
                <w:rFonts w:ascii="Calibri" w:hAnsi="Calibri" w:cs="Calibri"/>
                <w:color w:val="000000"/>
                <w:sz w:val="16"/>
                <w:szCs w:val="16"/>
                <w:lang w:eastAsia="es-BO"/>
              </w:rPr>
            </w:pPr>
            <w:r w:rsidRPr="003F5825">
              <w:rPr>
                <w:rFonts w:ascii="Calibri" w:hAnsi="Calibri" w:cs="Calibri"/>
                <w:color w:val="000000"/>
                <w:sz w:val="16"/>
                <w:szCs w:val="16"/>
                <w:lang w:eastAsia="es-BO"/>
              </w:rPr>
              <w:t>85</w:t>
            </w:r>
          </w:p>
        </w:tc>
        <w:tc>
          <w:tcPr>
            <w:tcW w:w="6492" w:type="dxa"/>
            <w:tcBorders>
              <w:top w:val="nil"/>
              <w:left w:val="nil"/>
              <w:bottom w:val="single" w:sz="4" w:space="0" w:color="000000"/>
              <w:right w:val="single" w:sz="4" w:space="0" w:color="000000"/>
            </w:tcBorders>
            <w:shd w:val="clear" w:color="auto" w:fill="auto"/>
            <w:noWrap/>
            <w:vAlign w:val="bottom"/>
            <w:hideMark/>
          </w:tcPr>
          <w:p w14:paraId="4B963D22" w14:textId="77777777" w:rsidR="005B29F0" w:rsidRPr="003F5825" w:rsidRDefault="005B29F0" w:rsidP="00B65CAA">
            <w:pPr>
              <w:rPr>
                <w:rFonts w:ascii="Calibri" w:hAnsi="Calibri" w:cs="Calibri"/>
                <w:color w:val="000000"/>
                <w:sz w:val="16"/>
                <w:szCs w:val="16"/>
                <w:lang w:eastAsia="es-BO"/>
              </w:rPr>
            </w:pPr>
            <w:r w:rsidRPr="003F5825">
              <w:rPr>
                <w:rFonts w:ascii="Calibri" w:hAnsi="Calibri" w:cs="Calibri"/>
                <w:color w:val="000000"/>
                <w:sz w:val="16"/>
                <w:szCs w:val="16"/>
                <w:lang w:eastAsia="es-BO"/>
              </w:rPr>
              <w:t>TEE PVC DESAGÜE 4" A 2"</w:t>
            </w:r>
          </w:p>
        </w:tc>
        <w:tc>
          <w:tcPr>
            <w:tcW w:w="947" w:type="dxa"/>
            <w:tcBorders>
              <w:top w:val="nil"/>
              <w:left w:val="nil"/>
              <w:bottom w:val="single" w:sz="4" w:space="0" w:color="000000"/>
              <w:right w:val="single" w:sz="4" w:space="0" w:color="000000"/>
            </w:tcBorders>
            <w:shd w:val="clear" w:color="auto" w:fill="auto"/>
            <w:noWrap/>
            <w:vAlign w:val="bottom"/>
            <w:hideMark/>
          </w:tcPr>
          <w:p w14:paraId="5DB41F4F" w14:textId="77777777" w:rsidR="005B29F0" w:rsidRPr="003F5825" w:rsidRDefault="005B29F0" w:rsidP="00B65CAA">
            <w:pPr>
              <w:rPr>
                <w:rFonts w:ascii="Calibri" w:hAnsi="Calibri" w:cs="Calibri"/>
                <w:color w:val="000000"/>
                <w:sz w:val="16"/>
                <w:szCs w:val="16"/>
                <w:lang w:eastAsia="es-BO"/>
              </w:rPr>
            </w:pPr>
            <w:r w:rsidRPr="003F5825">
              <w:rPr>
                <w:rFonts w:ascii="Calibri" w:hAnsi="Calibri" w:cs="Calibri"/>
                <w:color w:val="000000"/>
                <w:sz w:val="16"/>
                <w:szCs w:val="16"/>
                <w:lang w:eastAsia="es-BO"/>
              </w:rPr>
              <w:t>PZA</w:t>
            </w:r>
          </w:p>
        </w:tc>
        <w:tc>
          <w:tcPr>
            <w:tcW w:w="1203" w:type="dxa"/>
            <w:tcBorders>
              <w:top w:val="nil"/>
              <w:left w:val="nil"/>
              <w:bottom w:val="single" w:sz="4" w:space="0" w:color="000000"/>
              <w:right w:val="single" w:sz="4" w:space="0" w:color="000000"/>
            </w:tcBorders>
            <w:shd w:val="clear" w:color="auto" w:fill="auto"/>
            <w:noWrap/>
            <w:vAlign w:val="bottom"/>
            <w:hideMark/>
          </w:tcPr>
          <w:p w14:paraId="6222115C" w14:textId="77777777" w:rsidR="005B29F0" w:rsidRPr="003F5825" w:rsidRDefault="005B29F0" w:rsidP="00B65CAA">
            <w:pPr>
              <w:jc w:val="right"/>
              <w:rPr>
                <w:rFonts w:ascii="Calibri" w:hAnsi="Calibri" w:cs="Calibri"/>
                <w:color w:val="000000"/>
                <w:sz w:val="16"/>
                <w:szCs w:val="16"/>
                <w:lang w:eastAsia="es-BO"/>
              </w:rPr>
            </w:pPr>
            <w:r w:rsidRPr="003F5825">
              <w:rPr>
                <w:rFonts w:ascii="Calibri" w:hAnsi="Calibri" w:cs="Calibri"/>
                <w:color w:val="000000"/>
                <w:sz w:val="16"/>
                <w:szCs w:val="16"/>
                <w:lang w:eastAsia="es-BO"/>
              </w:rPr>
              <w:t>45,00</w:t>
            </w:r>
          </w:p>
        </w:tc>
      </w:tr>
      <w:tr w:rsidR="005B29F0" w:rsidRPr="003F5825" w14:paraId="2FF8AE33" w14:textId="77777777" w:rsidTr="00B65CAA">
        <w:trPr>
          <w:trHeight w:val="300"/>
        </w:trPr>
        <w:tc>
          <w:tcPr>
            <w:tcW w:w="358" w:type="dxa"/>
            <w:tcBorders>
              <w:top w:val="nil"/>
              <w:left w:val="single" w:sz="4" w:space="0" w:color="auto"/>
              <w:bottom w:val="single" w:sz="4" w:space="0" w:color="auto"/>
              <w:right w:val="single" w:sz="4" w:space="0" w:color="auto"/>
            </w:tcBorders>
            <w:shd w:val="clear" w:color="auto" w:fill="auto"/>
            <w:noWrap/>
            <w:vAlign w:val="bottom"/>
            <w:hideMark/>
          </w:tcPr>
          <w:p w14:paraId="4AB846B6" w14:textId="77777777" w:rsidR="005B29F0" w:rsidRPr="003F5825" w:rsidRDefault="005B29F0" w:rsidP="00B65CAA">
            <w:pPr>
              <w:jc w:val="right"/>
              <w:rPr>
                <w:rFonts w:ascii="Calibri" w:hAnsi="Calibri" w:cs="Calibri"/>
                <w:color w:val="000000"/>
                <w:sz w:val="16"/>
                <w:szCs w:val="16"/>
                <w:lang w:eastAsia="es-BO"/>
              </w:rPr>
            </w:pPr>
            <w:r w:rsidRPr="003F5825">
              <w:rPr>
                <w:rFonts w:ascii="Calibri" w:hAnsi="Calibri" w:cs="Calibri"/>
                <w:color w:val="000000"/>
                <w:sz w:val="16"/>
                <w:szCs w:val="16"/>
                <w:lang w:eastAsia="es-BO"/>
              </w:rPr>
              <w:t>86</w:t>
            </w:r>
          </w:p>
        </w:tc>
        <w:tc>
          <w:tcPr>
            <w:tcW w:w="6492" w:type="dxa"/>
            <w:tcBorders>
              <w:top w:val="nil"/>
              <w:left w:val="nil"/>
              <w:bottom w:val="single" w:sz="4" w:space="0" w:color="000000"/>
              <w:right w:val="single" w:sz="4" w:space="0" w:color="000000"/>
            </w:tcBorders>
            <w:shd w:val="clear" w:color="auto" w:fill="auto"/>
            <w:noWrap/>
            <w:vAlign w:val="bottom"/>
            <w:hideMark/>
          </w:tcPr>
          <w:p w14:paraId="1A7D7E00" w14:textId="77777777" w:rsidR="005B29F0" w:rsidRPr="003F5825" w:rsidRDefault="005B29F0" w:rsidP="00B65CAA">
            <w:pPr>
              <w:rPr>
                <w:rFonts w:ascii="Calibri" w:hAnsi="Calibri" w:cs="Calibri"/>
                <w:color w:val="000000"/>
                <w:sz w:val="16"/>
                <w:szCs w:val="16"/>
                <w:lang w:eastAsia="es-BO"/>
              </w:rPr>
            </w:pPr>
            <w:r w:rsidRPr="003F5825">
              <w:rPr>
                <w:rFonts w:ascii="Calibri" w:hAnsi="Calibri" w:cs="Calibri"/>
                <w:color w:val="000000"/>
                <w:sz w:val="16"/>
                <w:szCs w:val="16"/>
                <w:lang w:eastAsia="es-BO"/>
              </w:rPr>
              <w:t>TEFLÓN 3/4"</w:t>
            </w:r>
          </w:p>
        </w:tc>
        <w:tc>
          <w:tcPr>
            <w:tcW w:w="947" w:type="dxa"/>
            <w:tcBorders>
              <w:top w:val="nil"/>
              <w:left w:val="nil"/>
              <w:bottom w:val="single" w:sz="4" w:space="0" w:color="000000"/>
              <w:right w:val="single" w:sz="4" w:space="0" w:color="000000"/>
            </w:tcBorders>
            <w:shd w:val="clear" w:color="auto" w:fill="auto"/>
            <w:noWrap/>
            <w:vAlign w:val="bottom"/>
            <w:hideMark/>
          </w:tcPr>
          <w:p w14:paraId="5B577D39" w14:textId="77777777" w:rsidR="005B29F0" w:rsidRPr="003F5825" w:rsidRDefault="005B29F0" w:rsidP="00B65CAA">
            <w:pPr>
              <w:rPr>
                <w:rFonts w:ascii="Calibri" w:hAnsi="Calibri" w:cs="Calibri"/>
                <w:color w:val="000000"/>
                <w:sz w:val="16"/>
                <w:szCs w:val="16"/>
                <w:lang w:eastAsia="es-BO"/>
              </w:rPr>
            </w:pPr>
            <w:r w:rsidRPr="003F5825">
              <w:rPr>
                <w:rFonts w:ascii="Calibri" w:hAnsi="Calibri" w:cs="Calibri"/>
                <w:color w:val="000000"/>
                <w:sz w:val="16"/>
                <w:szCs w:val="16"/>
                <w:lang w:eastAsia="es-BO"/>
              </w:rPr>
              <w:t>PZA</w:t>
            </w:r>
          </w:p>
        </w:tc>
        <w:tc>
          <w:tcPr>
            <w:tcW w:w="1203" w:type="dxa"/>
            <w:tcBorders>
              <w:top w:val="nil"/>
              <w:left w:val="nil"/>
              <w:bottom w:val="single" w:sz="4" w:space="0" w:color="000000"/>
              <w:right w:val="single" w:sz="4" w:space="0" w:color="000000"/>
            </w:tcBorders>
            <w:shd w:val="clear" w:color="auto" w:fill="auto"/>
            <w:noWrap/>
            <w:vAlign w:val="bottom"/>
            <w:hideMark/>
          </w:tcPr>
          <w:p w14:paraId="466BC887" w14:textId="77777777" w:rsidR="005B29F0" w:rsidRPr="003F5825" w:rsidRDefault="005B29F0" w:rsidP="00B65CAA">
            <w:pPr>
              <w:jc w:val="right"/>
              <w:rPr>
                <w:rFonts w:ascii="Calibri" w:hAnsi="Calibri" w:cs="Calibri"/>
                <w:color w:val="000000"/>
                <w:sz w:val="16"/>
                <w:szCs w:val="16"/>
                <w:lang w:eastAsia="es-BO"/>
              </w:rPr>
            </w:pPr>
            <w:r w:rsidRPr="003F5825">
              <w:rPr>
                <w:rFonts w:ascii="Calibri" w:hAnsi="Calibri" w:cs="Calibri"/>
                <w:color w:val="000000"/>
                <w:sz w:val="16"/>
                <w:szCs w:val="16"/>
                <w:lang w:eastAsia="es-BO"/>
              </w:rPr>
              <w:t>184,50</w:t>
            </w:r>
          </w:p>
        </w:tc>
      </w:tr>
      <w:tr w:rsidR="005B29F0" w:rsidRPr="003F5825" w14:paraId="34EFFA76" w14:textId="77777777" w:rsidTr="00B65CAA">
        <w:trPr>
          <w:trHeight w:val="300"/>
        </w:trPr>
        <w:tc>
          <w:tcPr>
            <w:tcW w:w="358" w:type="dxa"/>
            <w:tcBorders>
              <w:top w:val="nil"/>
              <w:left w:val="single" w:sz="4" w:space="0" w:color="auto"/>
              <w:bottom w:val="single" w:sz="4" w:space="0" w:color="auto"/>
              <w:right w:val="single" w:sz="4" w:space="0" w:color="auto"/>
            </w:tcBorders>
            <w:shd w:val="clear" w:color="auto" w:fill="auto"/>
            <w:noWrap/>
            <w:vAlign w:val="bottom"/>
            <w:hideMark/>
          </w:tcPr>
          <w:p w14:paraId="723F951E" w14:textId="77777777" w:rsidR="005B29F0" w:rsidRPr="003F5825" w:rsidRDefault="005B29F0" w:rsidP="00B65CAA">
            <w:pPr>
              <w:jc w:val="right"/>
              <w:rPr>
                <w:rFonts w:ascii="Calibri" w:hAnsi="Calibri" w:cs="Calibri"/>
                <w:color w:val="000000"/>
                <w:sz w:val="16"/>
                <w:szCs w:val="16"/>
                <w:lang w:eastAsia="es-BO"/>
              </w:rPr>
            </w:pPr>
            <w:r w:rsidRPr="003F5825">
              <w:rPr>
                <w:rFonts w:ascii="Calibri" w:hAnsi="Calibri" w:cs="Calibri"/>
                <w:color w:val="000000"/>
                <w:sz w:val="16"/>
                <w:szCs w:val="16"/>
                <w:lang w:eastAsia="es-BO"/>
              </w:rPr>
              <w:t>87</w:t>
            </w:r>
          </w:p>
        </w:tc>
        <w:tc>
          <w:tcPr>
            <w:tcW w:w="6492" w:type="dxa"/>
            <w:tcBorders>
              <w:top w:val="nil"/>
              <w:left w:val="nil"/>
              <w:bottom w:val="single" w:sz="4" w:space="0" w:color="000000"/>
              <w:right w:val="single" w:sz="4" w:space="0" w:color="000000"/>
            </w:tcBorders>
            <w:shd w:val="clear" w:color="auto" w:fill="auto"/>
            <w:noWrap/>
            <w:vAlign w:val="bottom"/>
            <w:hideMark/>
          </w:tcPr>
          <w:p w14:paraId="0C48A1C1" w14:textId="77777777" w:rsidR="005B29F0" w:rsidRPr="003F5825" w:rsidRDefault="005B29F0" w:rsidP="00B65CAA">
            <w:pPr>
              <w:rPr>
                <w:rFonts w:ascii="Calibri" w:hAnsi="Calibri" w:cs="Calibri"/>
                <w:color w:val="000000"/>
                <w:sz w:val="16"/>
                <w:szCs w:val="16"/>
                <w:lang w:eastAsia="es-BO"/>
              </w:rPr>
            </w:pPr>
            <w:r w:rsidRPr="003F5825">
              <w:rPr>
                <w:rFonts w:ascii="Calibri" w:hAnsi="Calibri" w:cs="Calibri"/>
                <w:color w:val="000000"/>
                <w:sz w:val="16"/>
                <w:szCs w:val="16"/>
                <w:lang w:eastAsia="es-BO"/>
              </w:rPr>
              <w:t>TÉRMICO DE 20 AMP</w:t>
            </w:r>
          </w:p>
        </w:tc>
        <w:tc>
          <w:tcPr>
            <w:tcW w:w="947" w:type="dxa"/>
            <w:tcBorders>
              <w:top w:val="nil"/>
              <w:left w:val="nil"/>
              <w:bottom w:val="single" w:sz="4" w:space="0" w:color="000000"/>
              <w:right w:val="single" w:sz="4" w:space="0" w:color="000000"/>
            </w:tcBorders>
            <w:shd w:val="clear" w:color="auto" w:fill="auto"/>
            <w:noWrap/>
            <w:vAlign w:val="bottom"/>
            <w:hideMark/>
          </w:tcPr>
          <w:p w14:paraId="59721458" w14:textId="77777777" w:rsidR="005B29F0" w:rsidRPr="003F5825" w:rsidRDefault="005B29F0" w:rsidP="00B65CAA">
            <w:pPr>
              <w:rPr>
                <w:rFonts w:ascii="Calibri" w:hAnsi="Calibri" w:cs="Calibri"/>
                <w:color w:val="000000"/>
                <w:sz w:val="16"/>
                <w:szCs w:val="16"/>
                <w:lang w:eastAsia="es-BO"/>
              </w:rPr>
            </w:pPr>
            <w:r w:rsidRPr="003F5825">
              <w:rPr>
                <w:rFonts w:ascii="Calibri" w:hAnsi="Calibri" w:cs="Calibri"/>
                <w:color w:val="000000"/>
                <w:sz w:val="16"/>
                <w:szCs w:val="16"/>
                <w:lang w:eastAsia="es-BO"/>
              </w:rPr>
              <w:t>PZA</w:t>
            </w:r>
          </w:p>
        </w:tc>
        <w:tc>
          <w:tcPr>
            <w:tcW w:w="1203" w:type="dxa"/>
            <w:tcBorders>
              <w:top w:val="nil"/>
              <w:left w:val="nil"/>
              <w:bottom w:val="single" w:sz="4" w:space="0" w:color="000000"/>
              <w:right w:val="single" w:sz="4" w:space="0" w:color="000000"/>
            </w:tcBorders>
            <w:shd w:val="clear" w:color="auto" w:fill="auto"/>
            <w:noWrap/>
            <w:vAlign w:val="bottom"/>
            <w:hideMark/>
          </w:tcPr>
          <w:p w14:paraId="08836CC2" w14:textId="77777777" w:rsidR="005B29F0" w:rsidRPr="003F5825" w:rsidRDefault="005B29F0" w:rsidP="00B65CAA">
            <w:pPr>
              <w:jc w:val="right"/>
              <w:rPr>
                <w:rFonts w:ascii="Calibri" w:hAnsi="Calibri" w:cs="Calibri"/>
                <w:color w:val="000000"/>
                <w:sz w:val="16"/>
                <w:szCs w:val="16"/>
                <w:lang w:eastAsia="es-BO"/>
              </w:rPr>
            </w:pPr>
            <w:r w:rsidRPr="003F5825">
              <w:rPr>
                <w:rFonts w:ascii="Calibri" w:hAnsi="Calibri" w:cs="Calibri"/>
                <w:color w:val="000000"/>
                <w:sz w:val="16"/>
                <w:szCs w:val="16"/>
                <w:lang w:eastAsia="es-BO"/>
              </w:rPr>
              <w:t>45,00</w:t>
            </w:r>
          </w:p>
        </w:tc>
      </w:tr>
      <w:tr w:rsidR="005B29F0" w:rsidRPr="003F5825" w14:paraId="0F293B25" w14:textId="77777777" w:rsidTr="00B65CAA">
        <w:trPr>
          <w:trHeight w:val="300"/>
        </w:trPr>
        <w:tc>
          <w:tcPr>
            <w:tcW w:w="358" w:type="dxa"/>
            <w:tcBorders>
              <w:top w:val="nil"/>
              <w:left w:val="single" w:sz="4" w:space="0" w:color="auto"/>
              <w:bottom w:val="single" w:sz="4" w:space="0" w:color="auto"/>
              <w:right w:val="single" w:sz="4" w:space="0" w:color="auto"/>
            </w:tcBorders>
            <w:shd w:val="clear" w:color="auto" w:fill="auto"/>
            <w:noWrap/>
            <w:vAlign w:val="bottom"/>
            <w:hideMark/>
          </w:tcPr>
          <w:p w14:paraId="75684C3E" w14:textId="77777777" w:rsidR="005B29F0" w:rsidRPr="003F5825" w:rsidRDefault="005B29F0" w:rsidP="00B65CAA">
            <w:pPr>
              <w:jc w:val="right"/>
              <w:rPr>
                <w:rFonts w:ascii="Calibri" w:hAnsi="Calibri" w:cs="Calibri"/>
                <w:color w:val="000000"/>
                <w:sz w:val="16"/>
                <w:szCs w:val="16"/>
                <w:lang w:eastAsia="es-BO"/>
              </w:rPr>
            </w:pPr>
            <w:r w:rsidRPr="003F5825">
              <w:rPr>
                <w:rFonts w:ascii="Calibri" w:hAnsi="Calibri" w:cs="Calibri"/>
                <w:color w:val="000000"/>
                <w:sz w:val="16"/>
                <w:szCs w:val="16"/>
                <w:lang w:eastAsia="es-BO"/>
              </w:rPr>
              <w:t>88</w:t>
            </w:r>
          </w:p>
        </w:tc>
        <w:tc>
          <w:tcPr>
            <w:tcW w:w="6492" w:type="dxa"/>
            <w:tcBorders>
              <w:top w:val="nil"/>
              <w:left w:val="nil"/>
              <w:bottom w:val="single" w:sz="4" w:space="0" w:color="000000"/>
              <w:right w:val="single" w:sz="4" w:space="0" w:color="000000"/>
            </w:tcBorders>
            <w:shd w:val="clear" w:color="auto" w:fill="auto"/>
            <w:noWrap/>
            <w:vAlign w:val="bottom"/>
            <w:hideMark/>
          </w:tcPr>
          <w:p w14:paraId="3D41DC63" w14:textId="77777777" w:rsidR="005B29F0" w:rsidRPr="003F5825" w:rsidRDefault="005B29F0" w:rsidP="00B65CAA">
            <w:pPr>
              <w:rPr>
                <w:rFonts w:ascii="Calibri" w:hAnsi="Calibri" w:cs="Calibri"/>
                <w:color w:val="000000"/>
                <w:sz w:val="16"/>
                <w:szCs w:val="16"/>
                <w:lang w:eastAsia="es-BO"/>
              </w:rPr>
            </w:pPr>
            <w:r w:rsidRPr="003F5825">
              <w:rPr>
                <w:rFonts w:ascii="Calibri" w:hAnsi="Calibri" w:cs="Calibri"/>
                <w:color w:val="000000"/>
                <w:sz w:val="16"/>
                <w:szCs w:val="16"/>
                <w:lang w:eastAsia="es-BO"/>
              </w:rPr>
              <w:t>TÉRMICO DE 25 AMP</w:t>
            </w:r>
          </w:p>
        </w:tc>
        <w:tc>
          <w:tcPr>
            <w:tcW w:w="947" w:type="dxa"/>
            <w:tcBorders>
              <w:top w:val="nil"/>
              <w:left w:val="nil"/>
              <w:bottom w:val="single" w:sz="4" w:space="0" w:color="000000"/>
              <w:right w:val="single" w:sz="4" w:space="0" w:color="000000"/>
            </w:tcBorders>
            <w:shd w:val="clear" w:color="auto" w:fill="auto"/>
            <w:noWrap/>
            <w:vAlign w:val="bottom"/>
            <w:hideMark/>
          </w:tcPr>
          <w:p w14:paraId="22B0912B" w14:textId="77777777" w:rsidR="005B29F0" w:rsidRPr="003F5825" w:rsidRDefault="005B29F0" w:rsidP="00B65CAA">
            <w:pPr>
              <w:rPr>
                <w:rFonts w:ascii="Calibri" w:hAnsi="Calibri" w:cs="Calibri"/>
                <w:color w:val="000000"/>
                <w:sz w:val="16"/>
                <w:szCs w:val="16"/>
                <w:lang w:eastAsia="es-BO"/>
              </w:rPr>
            </w:pPr>
            <w:r w:rsidRPr="003F5825">
              <w:rPr>
                <w:rFonts w:ascii="Calibri" w:hAnsi="Calibri" w:cs="Calibri"/>
                <w:color w:val="000000"/>
                <w:sz w:val="16"/>
                <w:szCs w:val="16"/>
                <w:lang w:eastAsia="es-BO"/>
              </w:rPr>
              <w:t>PZA</w:t>
            </w:r>
          </w:p>
        </w:tc>
        <w:tc>
          <w:tcPr>
            <w:tcW w:w="1203" w:type="dxa"/>
            <w:tcBorders>
              <w:top w:val="nil"/>
              <w:left w:val="nil"/>
              <w:bottom w:val="single" w:sz="4" w:space="0" w:color="000000"/>
              <w:right w:val="single" w:sz="4" w:space="0" w:color="000000"/>
            </w:tcBorders>
            <w:shd w:val="clear" w:color="auto" w:fill="auto"/>
            <w:noWrap/>
            <w:vAlign w:val="bottom"/>
            <w:hideMark/>
          </w:tcPr>
          <w:p w14:paraId="6ABDD1DF" w14:textId="77777777" w:rsidR="005B29F0" w:rsidRPr="003F5825" w:rsidRDefault="005B29F0" w:rsidP="00B65CAA">
            <w:pPr>
              <w:jc w:val="right"/>
              <w:rPr>
                <w:rFonts w:ascii="Calibri" w:hAnsi="Calibri" w:cs="Calibri"/>
                <w:color w:val="000000"/>
                <w:sz w:val="16"/>
                <w:szCs w:val="16"/>
                <w:lang w:eastAsia="es-BO"/>
              </w:rPr>
            </w:pPr>
            <w:r w:rsidRPr="003F5825">
              <w:rPr>
                <w:rFonts w:ascii="Calibri" w:hAnsi="Calibri" w:cs="Calibri"/>
                <w:color w:val="000000"/>
                <w:sz w:val="16"/>
                <w:szCs w:val="16"/>
                <w:lang w:eastAsia="es-BO"/>
              </w:rPr>
              <w:t>45,00</w:t>
            </w:r>
          </w:p>
        </w:tc>
      </w:tr>
      <w:tr w:rsidR="005B29F0" w:rsidRPr="003F5825" w14:paraId="74CF9C38" w14:textId="77777777" w:rsidTr="00B65CAA">
        <w:trPr>
          <w:trHeight w:val="300"/>
        </w:trPr>
        <w:tc>
          <w:tcPr>
            <w:tcW w:w="358" w:type="dxa"/>
            <w:tcBorders>
              <w:top w:val="nil"/>
              <w:left w:val="single" w:sz="4" w:space="0" w:color="auto"/>
              <w:bottom w:val="single" w:sz="4" w:space="0" w:color="auto"/>
              <w:right w:val="single" w:sz="4" w:space="0" w:color="auto"/>
            </w:tcBorders>
            <w:shd w:val="clear" w:color="auto" w:fill="auto"/>
            <w:noWrap/>
            <w:vAlign w:val="bottom"/>
            <w:hideMark/>
          </w:tcPr>
          <w:p w14:paraId="3BCEB9D5" w14:textId="77777777" w:rsidR="005B29F0" w:rsidRPr="003F5825" w:rsidRDefault="005B29F0" w:rsidP="00B65CAA">
            <w:pPr>
              <w:jc w:val="right"/>
              <w:rPr>
                <w:rFonts w:ascii="Calibri" w:hAnsi="Calibri" w:cs="Calibri"/>
                <w:color w:val="000000"/>
                <w:sz w:val="16"/>
                <w:szCs w:val="16"/>
                <w:lang w:eastAsia="es-BO"/>
              </w:rPr>
            </w:pPr>
            <w:r w:rsidRPr="003F5825">
              <w:rPr>
                <w:rFonts w:ascii="Calibri" w:hAnsi="Calibri" w:cs="Calibri"/>
                <w:color w:val="000000"/>
                <w:sz w:val="16"/>
                <w:szCs w:val="16"/>
                <w:lang w:eastAsia="es-BO"/>
              </w:rPr>
              <w:t>89</w:t>
            </w:r>
          </w:p>
        </w:tc>
        <w:tc>
          <w:tcPr>
            <w:tcW w:w="6492" w:type="dxa"/>
            <w:tcBorders>
              <w:top w:val="nil"/>
              <w:left w:val="nil"/>
              <w:bottom w:val="single" w:sz="4" w:space="0" w:color="000000"/>
              <w:right w:val="single" w:sz="4" w:space="0" w:color="000000"/>
            </w:tcBorders>
            <w:shd w:val="clear" w:color="auto" w:fill="auto"/>
            <w:noWrap/>
            <w:vAlign w:val="bottom"/>
            <w:hideMark/>
          </w:tcPr>
          <w:p w14:paraId="04BBED7C" w14:textId="77777777" w:rsidR="005B29F0" w:rsidRPr="003F5825" w:rsidRDefault="005B29F0" w:rsidP="00B65CAA">
            <w:pPr>
              <w:rPr>
                <w:rFonts w:ascii="Calibri" w:hAnsi="Calibri" w:cs="Calibri"/>
                <w:color w:val="000000"/>
                <w:sz w:val="16"/>
                <w:szCs w:val="16"/>
                <w:lang w:eastAsia="es-BO"/>
              </w:rPr>
            </w:pPr>
            <w:r w:rsidRPr="003F5825">
              <w:rPr>
                <w:rFonts w:ascii="Calibri" w:hAnsi="Calibri" w:cs="Calibri"/>
                <w:color w:val="000000"/>
                <w:sz w:val="16"/>
                <w:szCs w:val="16"/>
                <w:lang w:eastAsia="es-BO"/>
              </w:rPr>
              <w:t>TÉRMICO DE 32 AMP</w:t>
            </w:r>
          </w:p>
        </w:tc>
        <w:tc>
          <w:tcPr>
            <w:tcW w:w="947" w:type="dxa"/>
            <w:tcBorders>
              <w:top w:val="nil"/>
              <w:left w:val="nil"/>
              <w:bottom w:val="single" w:sz="4" w:space="0" w:color="000000"/>
              <w:right w:val="single" w:sz="4" w:space="0" w:color="000000"/>
            </w:tcBorders>
            <w:shd w:val="clear" w:color="auto" w:fill="auto"/>
            <w:noWrap/>
            <w:vAlign w:val="bottom"/>
            <w:hideMark/>
          </w:tcPr>
          <w:p w14:paraId="38925E00" w14:textId="77777777" w:rsidR="005B29F0" w:rsidRPr="003F5825" w:rsidRDefault="005B29F0" w:rsidP="00B65CAA">
            <w:pPr>
              <w:rPr>
                <w:rFonts w:ascii="Calibri" w:hAnsi="Calibri" w:cs="Calibri"/>
                <w:color w:val="000000"/>
                <w:sz w:val="16"/>
                <w:szCs w:val="16"/>
                <w:lang w:eastAsia="es-BO"/>
              </w:rPr>
            </w:pPr>
            <w:r w:rsidRPr="003F5825">
              <w:rPr>
                <w:rFonts w:ascii="Calibri" w:hAnsi="Calibri" w:cs="Calibri"/>
                <w:color w:val="000000"/>
                <w:sz w:val="16"/>
                <w:szCs w:val="16"/>
                <w:lang w:eastAsia="es-BO"/>
              </w:rPr>
              <w:t>PZA</w:t>
            </w:r>
          </w:p>
        </w:tc>
        <w:tc>
          <w:tcPr>
            <w:tcW w:w="1203" w:type="dxa"/>
            <w:tcBorders>
              <w:top w:val="nil"/>
              <w:left w:val="nil"/>
              <w:bottom w:val="single" w:sz="4" w:space="0" w:color="000000"/>
              <w:right w:val="single" w:sz="4" w:space="0" w:color="000000"/>
            </w:tcBorders>
            <w:shd w:val="clear" w:color="auto" w:fill="auto"/>
            <w:noWrap/>
            <w:vAlign w:val="bottom"/>
            <w:hideMark/>
          </w:tcPr>
          <w:p w14:paraId="622D096E" w14:textId="77777777" w:rsidR="005B29F0" w:rsidRPr="003F5825" w:rsidRDefault="005B29F0" w:rsidP="00B65CAA">
            <w:pPr>
              <w:jc w:val="right"/>
              <w:rPr>
                <w:rFonts w:ascii="Calibri" w:hAnsi="Calibri" w:cs="Calibri"/>
                <w:color w:val="000000"/>
                <w:sz w:val="16"/>
                <w:szCs w:val="16"/>
                <w:lang w:eastAsia="es-BO"/>
              </w:rPr>
            </w:pPr>
            <w:r w:rsidRPr="003F5825">
              <w:rPr>
                <w:rFonts w:ascii="Calibri" w:hAnsi="Calibri" w:cs="Calibri"/>
                <w:color w:val="000000"/>
                <w:sz w:val="16"/>
                <w:szCs w:val="16"/>
                <w:lang w:eastAsia="es-BO"/>
              </w:rPr>
              <w:t>90,00</w:t>
            </w:r>
          </w:p>
        </w:tc>
      </w:tr>
      <w:tr w:rsidR="005B29F0" w:rsidRPr="003F5825" w14:paraId="1E7623AE" w14:textId="77777777" w:rsidTr="00B65CAA">
        <w:trPr>
          <w:trHeight w:val="300"/>
        </w:trPr>
        <w:tc>
          <w:tcPr>
            <w:tcW w:w="358" w:type="dxa"/>
            <w:tcBorders>
              <w:top w:val="nil"/>
              <w:left w:val="single" w:sz="4" w:space="0" w:color="auto"/>
              <w:bottom w:val="single" w:sz="4" w:space="0" w:color="auto"/>
              <w:right w:val="single" w:sz="4" w:space="0" w:color="auto"/>
            </w:tcBorders>
            <w:shd w:val="clear" w:color="auto" w:fill="auto"/>
            <w:noWrap/>
            <w:vAlign w:val="bottom"/>
            <w:hideMark/>
          </w:tcPr>
          <w:p w14:paraId="5BA919B0" w14:textId="77777777" w:rsidR="005B29F0" w:rsidRPr="003F5825" w:rsidRDefault="005B29F0" w:rsidP="00B65CAA">
            <w:pPr>
              <w:jc w:val="right"/>
              <w:rPr>
                <w:rFonts w:ascii="Calibri" w:hAnsi="Calibri" w:cs="Calibri"/>
                <w:color w:val="000000"/>
                <w:sz w:val="16"/>
                <w:szCs w:val="16"/>
                <w:lang w:eastAsia="es-BO"/>
              </w:rPr>
            </w:pPr>
            <w:r w:rsidRPr="003F5825">
              <w:rPr>
                <w:rFonts w:ascii="Calibri" w:hAnsi="Calibri" w:cs="Calibri"/>
                <w:color w:val="000000"/>
                <w:sz w:val="16"/>
                <w:szCs w:val="16"/>
                <w:lang w:eastAsia="es-BO"/>
              </w:rPr>
              <w:t>90</w:t>
            </w:r>
          </w:p>
        </w:tc>
        <w:tc>
          <w:tcPr>
            <w:tcW w:w="6492" w:type="dxa"/>
            <w:tcBorders>
              <w:top w:val="nil"/>
              <w:left w:val="nil"/>
              <w:bottom w:val="single" w:sz="4" w:space="0" w:color="000000"/>
              <w:right w:val="single" w:sz="4" w:space="0" w:color="000000"/>
            </w:tcBorders>
            <w:shd w:val="clear" w:color="auto" w:fill="auto"/>
            <w:noWrap/>
            <w:vAlign w:val="bottom"/>
            <w:hideMark/>
          </w:tcPr>
          <w:p w14:paraId="014B4CD5" w14:textId="77777777" w:rsidR="005B29F0" w:rsidRPr="003F5825" w:rsidRDefault="005B29F0" w:rsidP="00B65CAA">
            <w:pPr>
              <w:rPr>
                <w:rFonts w:ascii="Calibri" w:hAnsi="Calibri" w:cs="Calibri"/>
                <w:color w:val="000000"/>
                <w:sz w:val="16"/>
                <w:szCs w:val="16"/>
                <w:lang w:eastAsia="es-BO"/>
              </w:rPr>
            </w:pPr>
            <w:r w:rsidRPr="003F5825">
              <w:rPr>
                <w:rFonts w:ascii="Calibri" w:hAnsi="Calibri" w:cs="Calibri"/>
                <w:color w:val="000000"/>
                <w:sz w:val="16"/>
                <w:szCs w:val="16"/>
                <w:lang w:eastAsia="es-BO"/>
              </w:rPr>
              <w:t>TOMACORRIENTE DOBLE</w:t>
            </w:r>
          </w:p>
        </w:tc>
        <w:tc>
          <w:tcPr>
            <w:tcW w:w="947" w:type="dxa"/>
            <w:tcBorders>
              <w:top w:val="nil"/>
              <w:left w:val="nil"/>
              <w:bottom w:val="single" w:sz="4" w:space="0" w:color="000000"/>
              <w:right w:val="single" w:sz="4" w:space="0" w:color="000000"/>
            </w:tcBorders>
            <w:shd w:val="clear" w:color="auto" w:fill="auto"/>
            <w:noWrap/>
            <w:vAlign w:val="bottom"/>
            <w:hideMark/>
          </w:tcPr>
          <w:p w14:paraId="40CF3D54" w14:textId="77777777" w:rsidR="005B29F0" w:rsidRPr="003F5825" w:rsidRDefault="005B29F0" w:rsidP="00B65CAA">
            <w:pPr>
              <w:rPr>
                <w:rFonts w:ascii="Calibri" w:hAnsi="Calibri" w:cs="Calibri"/>
                <w:color w:val="000000"/>
                <w:sz w:val="16"/>
                <w:szCs w:val="16"/>
                <w:lang w:eastAsia="es-BO"/>
              </w:rPr>
            </w:pPr>
            <w:r w:rsidRPr="003F5825">
              <w:rPr>
                <w:rFonts w:ascii="Calibri" w:hAnsi="Calibri" w:cs="Calibri"/>
                <w:color w:val="000000"/>
                <w:sz w:val="16"/>
                <w:szCs w:val="16"/>
                <w:lang w:eastAsia="es-BO"/>
              </w:rPr>
              <w:t>PZA</w:t>
            </w:r>
          </w:p>
        </w:tc>
        <w:tc>
          <w:tcPr>
            <w:tcW w:w="1203" w:type="dxa"/>
            <w:tcBorders>
              <w:top w:val="nil"/>
              <w:left w:val="nil"/>
              <w:bottom w:val="single" w:sz="4" w:space="0" w:color="000000"/>
              <w:right w:val="single" w:sz="4" w:space="0" w:color="000000"/>
            </w:tcBorders>
            <w:shd w:val="clear" w:color="auto" w:fill="auto"/>
            <w:noWrap/>
            <w:vAlign w:val="bottom"/>
            <w:hideMark/>
          </w:tcPr>
          <w:p w14:paraId="697090F6" w14:textId="77777777" w:rsidR="005B29F0" w:rsidRPr="003F5825" w:rsidRDefault="005B29F0" w:rsidP="00B65CAA">
            <w:pPr>
              <w:jc w:val="right"/>
              <w:rPr>
                <w:rFonts w:ascii="Calibri" w:hAnsi="Calibri" w:cs="Calibri"/>
                <w:color w:val="000000"/>
                <w:sz w:val="16"/>
                <w:szCs w:val="16"/>
                <w:lang w:eastAsia="es-BO"/>
              </w:rPr>
            </w:pPr>
            <w:r w:rsidRPr="003F5825">
              <w:rPr>
                <w:rFonts w:ascii="Calibri" w:hAnsi="Calibri" w:cs="Calibri"/>
                <w:color w:val="000000"/>
                <w:sz w:val="16"/>
                <w:szCs w:val="16"/>
                <w:lang w:eastAsia="es-BO"/>
              </w:rPr>
              <w:t>315,00</w:t>
            </w:r>
          </w:p>
        </w:tc>
      </w:tr>
      <w:tr w:rsidR="005B29F0" w:rsidRPr="003F5825" w14:paraId="10BCDD99" w14:textId="77777777" w:rsidTr="00B65CAA">
        <w:trPr>
          <w:trHeight w:val="300"/>
        </w:trPr>
        <w:tc>
          <w:tcPr>
            <w:tcW w:w="358" w:type="dxa"/>
            <w:tcBorders>
              <w:top w:val="nil"/>
              <w:left w:val="single" w:sz="4" w:space="0" w:color="auto"/>
              <w:bottom w:val="single" w:sz="4" w:space="0" w:color="auto"/>
              <w:right w:val="single" w:sz="4" w:space="0" w:color="auto"/>
            </w:tcBorders>
            <w:shd w:val="clear" w:color="auto" w:fill="auto"/>
            <w:noWrap/>
            <w:vAlign w:val="bottom"/>
            <w:hideMark/>
          </w:tcPr>
          <w:p w14:paraId="35439CC8" w14:textId="77777777" w:rsidR="005B29F0" w:rsidRPr="003F5825" w:rsidRDefault="005B29F0" w:rsidP="00B65CAA">
            <w:pPr>
              <w:jc w:val="right"/>
              <w:rPr>
                <w:rFonts w:ascii="Calibri" w:hAnsi="Calibri" w:cs="Calibri"/>
                <w:color w:val="000000"/>
                <w:sz w:val="16"/>
                <w:szCs w:val="16"/>
                <w:lang w:eastAsia="es-BO"/>
              </w:rPr>
            </w:pPr>
            <w:r w:rsidRPr="003F5825">
              <w:rPr>
                <w:rFonts w:ascii="Calibri" w:hAnsi="Calibri" w:cs="Calibri"/>
                <w:color w:val="000000"/>
                <w:sz w:val="16"/>
                <w:szCs w:val="16"/>
                <w:lang w:eastAsia="es-BO"/>
              </w:rPr>
              <w:t>91</w:t>
            </w:r>
          </w:p>
        </w:tc>
        <w:tc>
          <w:tcPr>
            <w:tcW w:w="6492" w:type="dxa"/>
            <w:tcBorders>
              <w:top w:val="nil"/>
              <w:left w:val="nil"/>
              <w:bottom w:val="single" w:sz="4" w:space="0" w:color="000000"/>
              <w:right w:val="single" w:sz="4" w:space="0" w:color="000000"/>
            </w:tcBorders>
            <w:shd w:val="clear" w:color="auto" w:fill="auto"/>
            <w:noWrap/>
            <w:vAlign w:val="bottom"/>
            <w:hideMark/>
          </w:tcPr>
          <w:p w14:paraId="7DE284F0" w14:textId="77777777" w:rsidR="005B29F0" w:rsidRPr="003F5825" w:rsidRDefault="005B29F0" w:rsidP="00B65CAA">
            <w:pPr>
              <w:rPr>
                <w:rFonts w:ascii="Calibri" w:hAnsi="Calibri" w:cs="Calibri"/>
                <w:color w:val="000000"/>
                <w:sz w:val="16"/>
                <w:szCs w:val="16"/>
                <w:lang w:eastAsia="es-BO"/>
              </w:rPr>
            </w:pPr>
            <w:r w:rsidRPr="003F5825">
              <w:rPr>
                <w:rFonts w:ascii="Calibri" w:hAnsi="Calibri" w:cs="Calibri"/>
                <w:color w:val="000000"/>
                <w:sz w:val="16"/>
                <w:szCs w:val="16"/>
                <w:lang w:eastAsia="es-BO"/>
              </w:rPr>
              <w:t>TOPE DE PUERTA</w:t>
            </w:r>
          </w:p>
        </w:tc>
        <w:tc>
          <w:tcPr>
            <w:tcW w:w="947" w:type="dxa"/>
            <w:tcBorders>
              <w:top w:val="nil"/>
              <w:left w:val="nil"/>
              <w:bottom w:val="single" w:sz="4" w:space="0" w:color="000000"/>
              <w:right w:val="single" w:sz="4" w:space="0" w:color="000000"/>
            </w:tcBorders>
            <w:shd w:val="clear" w:color="auto" w:fill="auto"/>
            <w:noWrap/>
            <w:vAlign w:val="bottom"/>
            <w:hideMark/>
          </w:tcPr>
          <w:p w14:paraId="7612D4AF" w14:textId="77777777" w:rsidR="005B29F0" w:rsidRPr="003F5825" w:rsidRDefault="005B29F0" w:rsidP="00B65CAA">
            <w:pPr>
              <w:rPr>
                <w:rFonts w:ascii="Calibri" w:hAnsi="Calibri" w:cs="Calibri"/>
                <w:color w:val="000000"/>
                <w:sz w:val="16"/>
                <w:szCs w:val="16"/>
                <w:lang w:eastAsia="es-BO"/>
              </w:rPr>
            </w:pPr>
            <w:r w:rsidRPr="003F5825">
              <w:rPr>
                <w:rFonts w:ascii="Calibri" w:hAnsi="Calibri" w:cs="Calibri"/>
                <w:color w:val="000000"/>
                <w:sz w:val="16"/>
                <w:szCs w:val="16"/>
                <w:lang w:eastAsia="es-BO"/>
              </w:rPr>
              <w:t>PZA</w:t>
            </w:r>
          </w:p>
        </w:tc>
        <w:tc>
          <w:tcPr>
            <w:tcW w:w="1203" w:type="dxa"/>
            <w:tcBorders>
              <w:top w:val="nil"/>
              <w:left w:val="nil"/>
              <w:bottom w:val="single" w:sz="4" w:space="0" w:color="000000"/>
              <w:right w:val="single" w:sz="4" w:space="0" w:color="000000"/>
            </w:tcBorders>
            <w:shd w:val="clear" w:color="auto" w:fill="auto"/>
            <w:noWrap/>
            <w:vAlign w:val="bottom"/>
            <w:hideMark/>
          </w:tcPr>
          <w:p w14:paraId="4B76342F" w14:textId="77777777" w:rsidR="005B29F0" w:rsidRPr="003F5825" w:rsidRDefault="005B29F0" w:rsidP="00B65CAA">
            <w:pPr>
              <w:jc w:val="right"/>
              <w:rPr>
                <w:rFonts w:ascii="Calibri" w:hAnsi="Calibri" w:cs="Calibri"/>
                <w:color w:val="000000"/>
                <w:sz w:val="16"/>
                <w:szCs w:val="16"/>
                <w:lang w:eastAsia="es-BO"/>
              </w:rPr>
            </w:pPr>
            <w:r w:rsidRPr="003F5825">
              <w:rPr>
                <w:rFonts w:ascii="Calibri" w:hAnsi="Calibri" w:cs="Calibri"/>
                <w:color w:val="000000"/>
                <w:sz w:val="16"/>
                <w:szCs w:val="16"/>
                <w:lang w:eastAsia="es-BO"/>
              </w:rPr>
              <w:t>225,00</w:t>
            </w:r>
          </w:p>
        </w:tc>
      </w:tr>
      <w:tr w:rsidR="005B29F0" w:rsidRPr="003F5825" w14:paraId="06F9EFD2" w14:textId="77777777" w:rsidTr="00B65CAA">
        <w:trPr>
          <w:trHeight w:val="300"/>
        </w:trPr>
        <w:tc>
          <w:tcPr>
            <w:tcW w:w="358" w:type="dxa"/>
            <w:tcBorders>
              <w:top w:val="nil"/>
              <w:left w:val="single" w:sz="4" w:space="0" w:color="auto"/>
              <w:bottom w:val="single" w:sz="4" w:space="0" w:color="auto"/>
              <w:right w:val="single" w:sz="4" w:space="0" w:color="auto"/>
            </w:tcBorders>
            <w:shd w:val="clear" w:color="auto" w:fill="auto"/>
            <w:noWrap/>
            <w:vAlign w:val="bottom"/>
            <w:hideMark/>
          </w:tcPr>
          <w:p w14:paraId="388DE6FD" w14:textId="77777777" w:rsidR="005B29F0" w:rsidRPr="003F5825" w:rsidRDefault="005B29F0" w:rsidP="00B65CAA">
            <w:pPr>
              <w:jc w:val="right"/>
              <w:rPr>
                <w:rFonts w:ascii="Calibri" w:hAnsi="Calibri" w:cs="Calibri"/>
                <w:color w:val="000000"/>
                <w:sz w:val="16"/>
                <w:szCs w:val="16"/>
                <w:lang w:eastAsia="es-BO"/>
              </w:rPr>
            </w:pPr>
            <w:r w:rsidRPr="003F5825">
              <w:rPr>
                <w:rFonts w:ascii="Calibri" w:hAnsi="Calibri" w:cs="Calibri"/>
                <w:color w:val="000000"/>
                <w:sz w:val="16"/>
                <w:szCs w:val="16"/>
                <w:lang w:eastAsia="es-BO"/>
              </w:rPr>
              <w:t>92</w:t>
            </w:r>
          </w:p>
        </w:tc>
        <w:tc>
          <w:tcPr>
            <w:tcW w:w="6492" w:type="dxa"/>
            <w:tcBorders>
              <w:top w:val="nil"/>
              <w:left w:val="nil"/>
              <w:bottom w:val="single" w:sz="4" w:space="0" w:color="000000"/>
              <w:right w:val="single" w:sz="4" w:space="0" w:color="000000"/>
            </w:tcBorders>
            <w:shd w:val="clear" w:color="auto" w:fill="auto"/>
            <w:noWrap/>
            <w:vAlign w:val="bottom"/>
            <w:hideMark/>
          </w:tcPr>
          <w:p w14:paraId="36E3386D" w14:textId="77777777" w:rsidR="005B29F0" w:rsidRPr="003F5825" w:rsidRDefault="005B29F0" w:rsidP="00B65CAA">
            <w:pPr>
              <w:rPr>
                <w:rFonts w:ascii="Calibri" w:hAnsi="Calibri" w:cs="Calibri"/>
                <w:color w:val="000000"/>
                <w:sz w:val="16"/>
                <w:szCs w:val="16"/>
                <w:lang w:eastAsia="es-BO"/>
              </w:rPr>
            </w:pPr>
            <w:r w:rsidRPr="003F5825">
              <w:rPr>
                <w:rFonts w:ascii="Calibri" w:hAnsi="Calibri" w:cs="Calibri"/>
                <w:color w:val="000000"/>
                <w:sz w:val="16"/>
                <w:szCs w:val="16"/>
                <w:lang w:eastAsia="es-BO"/>
              </w:rPr>
              <w:t>TUBO PVC 1/2"</w:t>
            </w:r>
          </w:p>
        </w:tc>
        <w:tc>
          <w:tcPr>
            <w:tcW w:w="947" w:type="dxa"/>
            <w:tcBorders>
              <w:top w:val="nil"/>
              <w:left w:val="nil"/>
              <w:bottom w:val="single" w:sz="4" w:space="0" w:color="000000"/>
              <w:right w:val="single" w:sz="4" w:space="0" w:color="000000"/>
            </w:tcBorders>
            <w:shd w:val="clear" w:color="auto" w:fill="auto"/>
            <w:noWrap/>
            <w:vAlign w:val="bottom"/>
            <w:hideMark/>
          </w:tcPr>
          <w:p w14:paraId="45F87022" w14:textId="77777777" w:rsidR="005B29F0" w:rsidRPr="003F5825" w:rsidRDefault="005B29F0" w:rsidP="00B65CAA">
            <w:pPr>
              <w:rPr>
                <w:rFonts w:ascii="Calibri" w:hAnsi="Calibri" w:cs="Calibri"/>
                <w:color w:val="000000"/>
                <w:sz w:val="16"/>
                <w:szCs w:val="16"/>
                <w:lang w:eastAsia="es-BO"/>
              </w:rPr>
            </w:pPr>
            <w:r w:rsidRPr="003F5825">
              <w:rPr>
                <w:rFonts w:ascii="Calibri" w:hAnsi="Calibri" w:cs="Calibri"/>
                <w:color w:val="000000"/>
                <w:sz w:val="16"/>
                <w:szCs w:val="16"/>
                <w:lang w:eastAsia="es-BO"/>
              </w:rPr>
              <w:t>M</w:t>
            </w:r>
          </w:p>
        </w:tc>
        <w:tc>
          <w:tcPr>
            <w:tcW w:w="1203" w:type="dxa"/>
            <w:tcBorders>
              <w:top w:val="nil"/>
              <w:left w:val="nil"/>
              <w:bottom w:val="single" w:sz="4" w:space="0" w:color="000000"/>
              <w:right w:val="single" w:sz="4" w:space="0" w:color="000000"/>
            </w:tcBorders>
            <w:shd w:val="clear" w:color="auto" w:fill="auto"/>
            <w:noWrap/>
            <w:vAlign w:val="bottom"/>
            <w:hideMark/>
          </w:tcPr>
          <w:p w14:paraId="66F2AD94" w14:textId="77777777" w:rsidR="005B29F0" w:rsidRPr="003F5825" w:rsidRDefault="005B29F0" w:rsidP="00B65CAA">
            <w:pPr>
              <w:jc w:val="right"/>
              <w:rPr>
                <w:rFonts w:ascii="Calibri" w:hAnsi="Calibri" w:cs="Calibri"/>
                <w:color w:val="000000"/>
                <w:sz w:val="16"/>
                <w:szCs w:val="16"/>
                <w:lang w:eastAsia="es-BO"/>
              </w:rPr>
            </w:pPr>
            <w:r w:rsidRPr="003F5825">
              <w:rPr>
                <w:rFonts w:ascii="Calibri" w:hAnsi="Calibri" w:cs="Calibri"/>
                <w:color w:val="000000"/>
                <w:sz w:val="16"/>
                <w:szCs w:val="16"/>
                <w:lang w:eastAsia="es-BO"/>
              </w:rPr>
              <w:t>459,00</w:t>
            </w:r>
          </w:p>
        </w:tc>
      </w:tr>
      <w:tr w:rsidR="005B29F0" w:rsidRPr="003F5825" w14:paraId="4113C682" w14:textId="77777777" w:rsidTr="00B65CAA">
        <w:trPr>
          <w:trHeight w:val="300"/>
        </w:trPr>
        <w:tc>
          <w:tcPr>
            <w:tcW w:w="358" w:type="dxa"/>
            <w:tcBorders>
              <w:top w:val="nil"/>
              <w:left w:val="single" w:sz="4" w:space="0" w:color="auto"/>
              <w:bottom w:val="single" w:sz="4" w:space="0" w:color="auto"/>
              <w:right w:val="single" w:sz="4" w:space="0" w:color="auto"/>
            </w:tcBorders>
            <w:shd w:val="clear" w:color="auto" w:fill="auto"/>
            <w:noWrap/>
            <w:vAlign w:val="bottom"/>
            <w:hideMark/>
          </w:tcPr>
          <w:p w14:paraId="3D71F1BA" w14:textId="77777777" w:rsidR="005B29F0" w:rsidRPr="003F5825" w:rsidRDefault="005B29F0" w:rsidP="00B65CAA">
            <w:pPr>
              <w:jc w:val="right"/>
              <w:rPr>
                <w:rFonts w:ascii="Calibri" w:hAnsi="Calibri" w:cs="Calibri"/>
                <w:color w:val="000000"/>
                <w:sz w:val="16"/>
                <w:szCs w:val="16"/>
                <w:lang w:eastAsia="es-BO"/>
              </w:rPr>
            </w:pPr>
            <w:r w:rsidRPr="003F5825">
              <w:rPr>
                <w:rFonts w:ascii="Calibri" w:hAnsi="Calibri" w:cs="Calibri"/>
                <w:color w:val="000000"/>
                <w:sz w:val="16"/>
                <w:szCs w:val="16"/>
                <w:lang w:eastAsia="es-BO"/>
              </w:rPr>
              <w:t>93</w:t>
            </w:r>
          </w:p>
        </w:tc>
        <w:tc>
          <w:tcPr>
            <w:tcW w:w="6492" w:type="dxa"/>
            <w:tcBorders>
              <w:top w:val="nil"/>
              <w:left w:val="nil"/>
              <w:bottom w:val="single" w:sz="4" w:space="0" w:color="000000"/>
              <w:right w:val="single" w:sz="4" w:space="0" w:color="000000"/>
            </w:tcBorders>
            <w:shd w:val="clear" w:color="auto" w:fill="auto"/>
            <w:noWrap/>
            <w:vAlign w:val="bottom"/>
            <w:hideMark/>
          </w:tcPr>
          <w:p w14:paraId="57534D60" w14:textId="77777777" w:rsidR="005B29F0" w:rsidRPr="003F5825" w:rsidRDefault="005B29F0" w:rsidP="00B65CAA">
            <w:pPr>
              <w:rPr>
                <w:rFonts w:ascii="Calibri" w:hAnsi="Calibri" w:cs="Calibri"/>
                <w:color w:val="000000"/>
                <w:sz w:val="16"/>
                <w:szCs w:val="16"/>
                <w:lang w:eastAsia="es-BO"/>
              </w:rPr>
            </w:pPr>
            <w:r w:rsidRPr="003F5825">
              <w:rPr>
                <w:rFonts w:ascii="Calibri" w:hAnsi="Calibri" w:cs="Calibri"/>
                <w:color w:val="000000"/>
                <w:sz w:val="16"/>
                <w:szCs w:val="16"/>
                <w:lang w:eastAsia="es-BO"/>
              </w:rPr>
              <w:t>TUBO PVC 5/8"</w:t>
            </w:r>
          </w:p>
        </w:tc>
        <w:tc>
          <w:tcPr>
            <w:tcW w:w="947" w:type="dxa"/>
            <w:tcBorders>
              <w:top w:val="nil"/>
              <w:left w:val="nil"/>
              <w:bottom w:val="single" w:sz="4" w:space="0" w:color="000000"/>
              <w:right w:val="single" w:sz="4" w:space="0" w:color="000000"/>
            </w:tcBorders>
            <w:shd w:val="clear" w:color="auto" w:fill="auto"/>
            <w:noWrap/>
            <w:vAlign w:val="bottom"/>
            <w:hideMark/>
          </w:tcPr>
          <w:p w14:paraId="31CC4FCA" w14:textId="77777777" w:rsidR="005B29F0" w:rsidRPr="003F5825" w:rsidRDefault="005B29F0" w:rsidP="00B65CAA">
            <w:pPr>
              <w:rPr>
                <w:rFonts w:ascii="Calibri" w:hAnsi="Calibri" w:cs="Calibri"/>
                <w:color w:val="000000"/>
                <w:sz w:val="16"/>
                <w:szCs w:val="16"/>
                <w:lang w:eastAsia="es-BO"/>
              </w:rPr>
            </w:pPr>
            <w:r w:rsidRPr="003F5825">
              <w:rPr>
                <w:rFonts w:ascii="Calibri" w:hAnsi="Calibri" w:cs="Calibri"/>
                <w:color w:val="000000"/>
                <w:sz w:val="16"/>
                <w:szCs w:val="16"/>
                <w:lang w:eastAsia="es-BO"/>
              </w:rPr>
              <w:t>M</w:t>
            </w:r>
          </w:p>
        </w:tc>
        <w:tc>
          <w:tcPr>
            <w:tcW w:w="1203" w:type="dxa"/>
            <w:tcBorders>
              <w:top w:val="nil"/>
              <w:left w:val="nil"/>
              <w:bottom w:val="single" w:sz="4" w:space="0" w:color="000000"/>
              <w:right w:val="single" w:sz="4" w:space="0" w:color="000000"/>
            </w:tcBorders>
            <w:shd w:val="clear" w:color="auto" w:fill="auto"/>
            <w:noWrap/>
            <w:vAlign w:val="bottom"/>
            <w:hideMark/>
          </w:tcPr>
          <w:p w14:paraId="061DD227" w14:textId="77777777" w:rsidR="005B29F0" w:rsidRPr="003F5825" w:rsidRDefault="005B29F0" w:rsidP="00B65CAA">
            <w:pPr>
              <w:jc w:val="right"/>
              <w:rPr>
                <w:rFonts w:ascii="Calibri" w:hAnsi="Calibri" w:cs="Calibri"/>
                <w:color w:val="000000"/>
                <w:sz w:val="16"/>
                <w:szCs w:val="16"/>
                <w:lang w:eastAsia="es-BO"/>
              </w:rPr>
            </w:pPr>
            <w:r w:rsidRPr="003F5825">
              <w:rPr>
                <w:rFonts w:ascii="Calibri" w:hAnsi="Calibri" w:cs="Calibri"/>
                <w:color w:val="000000"/>
                <w:sz w:val="16"/>
                <w:szCs w:val="16"/>
                <w:lang w:eastAsia="es-BO"/>
              </w:rPr>
              <w:t>3.892,50</w:t>
            </w:r>
          </w:p>
        </w:tc>
      </w:tr>
      <w:tr w:rsidR="005B29F0" w:rsidRPr="003F5825" w14:paraId="28131FA9" w14:textId="77777777" w:rsidTr="00B65CAA">
        <w:trPr>
          <w:trHeight w:val="300"/>
        </w:trPr>
        <w:tc>
          <w:tcPr>
            <w:tcW w:w="358" w:type="dxa"/>
            <w:tcBorders>
              <w:top w:val="nil"/>
              <w:left w:val="single" w:sz="4" w:space="0" w:color="auto"/>
              <w:bottom w:val="single" w:sz="4" w:space="0" w:color="auto"/>
              <w:right w:val="single" w:sz="4" w:space="0" w:color="auto"/>
            </w:tcBorders>
            <w:shd w:val="clear" w:color="auto" w:fill="auto"/>
            <w:noWrap/>
            <w:vAlign w:val="bottom"/>
            <w:hideMark/>
          </w:tcPr>
          <w:p w14:paraId="2EB346BD" w14:textId="77777777" w:rsidR="005B29F0" w:rsidRPr="003F5825" w:rsidRDefault="005B29F0" w:rsidP="00B65CAA">
            <w:pPr>
              <w:jc w:val="right"/>
              <w:rPr>
                <w:rFonts w:ascii="Calibri" w:hAnsi="Calibri" w:cs="Calibri"/>
                <w:color w:val="000000"/>
                <w:sz w:val="16"/>
                <w:szCs w:val="16"/>
                <w:lang w:eastAsia="es-BO"/>
              </w:rPr>
            </w:pPr>
            <w:r w:rsidRPr="003F5825">
              <w:rPr>
                <w:rFonts w:ascii="Calibri" w:hAnsi="Calibri" w:cs="Calibri"/>
                <w:color w:val="000000"/>
                <w:sz w:val="16"/>
                <w:szCs w:val="16"/>
                <w:lang w:eastAsia="es-BO"/>
              </w:rPr>
              <w:t>94</w:t>
            </w:r>
          </w:p>
        </w:tc>
        <w:tc>
          <w:tcPr>
            <w:tcW w:w="6492" w:type="dxa"/>
            <w:tcBorders>
              <w:top w:val="nil"/>
              <w:left w:val="nil"/>
              <w:bottom w:val="single" w:sz="4" w:space="0" w:color="000000"/>
              <w:right w:val="single" w:sz="4" w:space="0" w:color="000000"/>
            </w:tcBorders>
            <w:shd w:val="clear" w:color="auto" w:fill="auto"/>
            <w:noWrap/>
            <w:vAlign w:val="bottom"/>
            <w:hideMark/>
          </w:tcPr>
          <w:p w14:paraId="2EAD8E83" w14:textId="77777777" w:rsidR="005B29F0" w:rsidRPr="003F5825" w:rsidRDefault="005B29F0" w:rsidP="00B65CAA">
            <w:pPr>
              <w:rPr>
                <w:rFonts w:ascii="Calibri" w:hAnsi="Calibri" w:cs="Calibri"/>
                <w:color w:val="000000"/>
                <w:sz w:val="16"/>
                <w:szCs w:val="16"/>
                <w:lang w:eastAsia="es-BO"/>
              </w:rPr>
            </w:pPr>
            <w:r w:rsidRPr="003F5825">
              <w:rPr>
                <w:rFonts w:ascii="Calibri" w:hAnsi="Calibri" w:cs="Calibri"/>
                <w:color w:val="000000"/>
                <w:sz w:val="16"/>
                <w:szCs w:val="16"/>
                <w:lang w:eastAsia="es-BO"/>
              </w:rPr>
              <w:t>TUBO PVC DESAGUE 2"</w:t>
            </w:r>
          </w:p>
        </w:tc>
        <w:tc>
          <w:tcPr>
            <w:tcW w:w="947" w:type="dxa"/>
            <w:tcBorders>
              <w:top w:val="nil"/>
              <w:left w:val="nil"/>
              <w:bottom w:val="single" w:sz="4" w:space="0" w:color="000000"/>
              <w:right w:val="single" w:sz="4" w:space="0" w:color="000000"/>
            </w:tcBorders>
            <w:shd w:val="clear" w:color="auto" w:fill="auto"/>
            <w:noWrap/>
            <w:vAlign w:val="bottom"/>
            <w:hideMark/>
          </w:tcPr>
          <w:p w14:paraId="534106DD" w14:textId="77777777" w:rsidR="005B29F0" w:rsidRPr="003F5825" w:rsidRDefault="005B29F0" w:rsidP="00B65CAA">
            <w:pPr>
              <w:rPr>
                <w:rFonts w:ascii="Calibri" w:hAnsi="Calibri" w:cs="Calibri"/>
                <w:color w:val="000000"/>
                <w:sz w:val="16"/>
                <w:szCs w:val="16"/>
                <w:lang w:eastAsia="es-BO"/>
              </w:rPr>
            </w:pPr>
            <w:r w:rsidRPr="003F5825">
              <w:rPr>
                <w:rFonts w:ascii="Calibri" w:hAnsi="Calibri" w:cs="Calibri"/>
                <w:color w:val="000000"/>
                <w:sz w:val="16"/>
                <w:szCs w:val="16"/>
                <w:lang w:eastAsia="es-BO"/>
              </w:rPr>
              <w:t>M</w:t>
            </w:r>
          </w:p>
        </w:tc>
        <w:tc>
          <w:tcPr>
            <w:tcW w:w="1203" w:type="dxa"/>
            <w:tcBorders>
              <w:top w:val="nil"/>
              <w:left w:val="nil"/>
              <w:bottom w:val="single" w:sz="4" w:space="0" w:color="000000"/>
              <w:right w:val="single" w:sz="4" w:space="0" w:color="000000"/>
            </w:tcBorders>
            <w:shd w:val="clear" w:color="auto" w:fill="auto"/>
            <w:noWrap/>
            <w:vAlign w:val="bottom"/>
            <w:hideMark/>
          </w:tcPr>
          <w:p w14:paraId="00B12CDF" w14:textId="77777777" w:rsidR="005B29F0" w:rsidRPr="003F5825" w:rsidRDefault="005B29F0" w:rsidP="00B65CAA">
            <w:pPr>
              <w:jc w:val="right"/>
              <w:rPr>
                <w:rFonts w:ascii="Calibri" w:hAnsi="Calibri" w:cs="Calibri"/>
                <w:color w:val="000000"/>
                <w:sz w:val="16"/>
                <w:szCs w:val="16"/>
                <w:lang w:eastAsia="es-BO"/>
              </w:rPr>
            </w:pPr>
            <w:r w:rsidRPr="003F5825">
              <w:rPr>
                <w:rFonts w:ascii="Calibri" w:hAnsi="Calibri" w:cs="Calibri"/>
                <w:color w:val="000000"/>
                <w:sz w:val="16"/>
                <w:szCs w:val="16"/>
                <w:lang w:eastAsia="es-BO"/>
              </w:rPr>
              <w:t>450,00</w:t>
            </w:r>
          </w:p>
        </w:tc>
      </w:tr>
      <w:tr w:rsidR="005B29F0" w:rsidRPr="003F5825" w14:paraId="7C00A28B" w14:textId="77777777" w:rsidTr="00B65CAA">
        <w:trPr>
          <w:trHeight w:val="300"/>
        </w:trPr>
        <w:tc>
          <w:tcPr>
            <w:tcW w:w="358" w:type="dxa"/>
            <w:tcBorders>
              <w:top w:val="nil"/>
              <w:left w:val="single" w:sz="4" w:space="0" w:color="auto"/>
              <w:bottom w:val="single" w:sz="4" w:space="0" w:color="auto"/>
              <w:right w:val="single" w:sz="4" w:space="0" w:color="auto"/>
            </w:tcBorders>
            <w:shd w:val="clear" w:color="auto" w:fill="auto"/>
            <w:noWrap/>
            <w:vAlign w:val="bottom"/>
            <w:hideMark/>
          </w:tcPr>
          <w:p w14:paraId="00B2562A" w14:textId="77777777" w:rsidR="005B29F0" w:rsidRPr="003F5825" w:rsidRDefault="005B29F0" w:rsidP="00B65CAA">
            <w:pPr>
              <w:jc w:val="right"/>
              <w:rPr>
                <w:rFonts w:ascii="Calibri" w:hAnsi="Calibri" w:cs="Calibri"/>
                <w:color w:val="000000"/>
                <w:sz w:val="16"/>
                <w:szCs w:val="16"/>
                <w:lang w:eastAsia="es-BO"/>
              </w:rPr>
            </w:pPr>
            <w:r w:rsidRPr="003F5825">
              <w:rPr>
                <w:rFonts w:ascii="Calibri" w:hAnsi="Calibri" w:cs="Calibri"/>
                <w:color w:val="000000"/>
                <w:sz w:val="16"/>
                <w:szCs w:val="16"/>
                <w:lang w:eastAsia="es-BO"/>
              </w:rPr>
              <w:t>95</w:t>
            </w:r>
          </w:p>
        </w:tc>
        <w:tc>
          <w:tcPr>
            <w:tcW w:w="6492" w:type="dxa"/>
            <w:tcBorders>
              <w:top w:val="nil"/>
              <w:left w:val="nil"/>
              <w:bottom w:val="single" w:sz="4" w:space="0" w:color="000000"/>
              <w:right w:val="single" w:sz="4" w:space="0" w:color="000000"/>
            </w:tcBorders>
            <w:shd w:val="clear" w:color="auto" w:fill="auto"/>
            <w:noWrap/>
            <w:vAlign w:val="bottom"/>
            <w:hideMark/>
          </w:tcPr>
          <w:p w14:paraId="54A037FA" w14:textId="77777777" w:rsidR="005B29F0" w:rsidRPr="003F5825" w:rsidRDefault="005B29F0" w:rsidP="00B65CAA">
            <w:pPr>
              <w:rPr>
                <w:rFonts w:ascii="Calibri" w:hAnsi="Calibri" w:cs="Calibri"/>
                <w:color w:val="000000"/>
                <w:sz w:val="16"/>
                <w:szCs w:val="16"/>
                <w:lang w:eastAsia="es-BO"/>
              </w:rPr>
            </w:pPr>
            <w:r w:rsidRPr="003F5825">
              <w:rPr>
                <w:rFonts w:ascii="Calibri" w:hAnsi="Calibri" w:cs="Calibri"/>
                <w:color w:val="000000"/>
                <w:sz w:val="16"/>
                <w:szCs w:val="16"/>
                <w:lang w:eastAsia="es-BO"/>
              </w:rPr>
              <w:t>TUBO PVC DESAGÜE 4"</w:t>
            </w:r>
          </w:p>
        </w:tc>
        <w:tc>
          <w:tcPr>
            <w:tcW w:w="947" w:type="dxa"/>
            <w:tcBorders>
              <w:top w:val="nil"/>
              <w:left w:val="nil"/>
              <w:bottom w:val="single" w:sz="4" w:space="0" w:color="000000"/>
              <w:right w:val="single" w:sz="4" w:space="0" w:color="000000"/>
            </w:tcBorders>
            <w:shd w:val="clear" w:color="auto" w:fill="auto"/>
            <w:noWrap/>
            <w:vAlign w:val="bottom"/>
            <w:hideMark/>
          </w:tcPr>
          <w:p w14:paraId="2190422F" w14:textId="77777777" w:rsidR="005B29F0" w:rsidRPr="003F5825" w:rsidRDefault="005B29F0" w:rsidP="00B65CAA">
            <w:pPr>
              <w:rPr>
                <w:rFonts w:ascii="Calibri" w:hAnsi="Calibri" w:cs="Calibri"/>
                <w:color w:val="000000"/>
                <w:sz w:val="16"/>
                <w:szCs w:val="16"/>
                <w:lang w:eastAsia="es-BO"/>
              </w:rPr>
            </w:pPr>
            <w:r w:rsidRPr="003F5825">
              <w:rPr>
                <w:rFonts w:ascii="Calibri" w:hAnsi="Calibri" w:cs="Calibri"/>
                <w:color w:val="000000"/>
                <w:sz w:val="16"/>
                <w:szCs w:val="16"/>
                <w:lang w:eastAsia="es-BO"/>
              </w:rPr>
              <w:t>M</w:t>
            </w:r>
          </w:p>
        </w:tc>
        <w:tc>
          <w:tcPr>
            <w:tcW w:w="1203" w:type="dxa"/>
            <w:tcBorders>
              <w:top w:val="nil"/>
              <w:left w:val="nil"/>
              <w:bottom w:val="single" w:sz="4" w:space="0" w:color="000000"/>
              <w:right w:val="single" w:sz="4" w:space="0" w:color="000000"/>
            </w:tcBorders>
            <w:shd w:val="clear" w:color="auto" w:fill="auto"/>
            <w:noWrap/>
            <w:vAlign w:val="bottom"/>
            <w:hideMark/>
          </w:tcPr>
          <w:p w14:paraId="3647CFEE" w14:textId="77777777" w:rsidR="005B29F0" w:rsidRPr="003F5825" w:rsidRDefault="005B29F0" w:rsidP="00B65CAA">
            <w:pPr>
              <w:jc w:val="right"/>
              <w:rPr>
                <w:rFonts w:ascii="Calibri" w:hAnsi="Calibri" w:cs="Calibri"/>
                <w:color w:val="000000"/>
                <w:sz w:val="16"/>
                <w:szCs w:val="16"/>
                <w:lang w:eastAsia="es-BO"/>
              </w:rPr>
            </w:pPr>
            <w:r w:rsidRPr="003F5825">
              <w:rPr>
                <w:rFonts w:ascii="Calibri" w:hAnsi="Calibri" w:cs="Calibri"/>
                <w:color w:val="000000"/>
                <w:sz w:val="16"/>
                <w:szCs w:val="16"/>
                <w:lang w:eastAsia="es-BO"/>
              </w:rPr>
              <w:t>720,00</w:t>
            </w:r>
          </w:p>
        </w:tc>
      </w:tr>
      <w:tr w:rsidR="005B29F0" w:rsidRPr="003F5825" w14:paraId="009E1E7D" w14:textId="77777777" w:rsidTr="00B65CAA">
        <w:trPr>
          <w:trHeight w:val="300"/>
        </w:trPr>
        <w:tc>
          <w:tcPr>
            <w:tcW w:w="358" w:type="dxa"/>
            <w:tcBorders>
              <w:top w:val="nil"/>
              <w:left w:val="single" w:sz="4" w:space="0" w:color="auto"/>
              <w:bottom w:val="single" w:sz="4" w:space="0" w:color="auto"/>
              <w:right w:val="single" w:sz="4" w:space="0" w:color="auto"/>
            </w:tcBorders>
            <w:shd w:val="clear" w:color="auto" w:fill="auto"/>
            <w:noWrap/>
            <w:vAlign w:val="bottom"/>
            <w:hideMark/>
          </w:tcPr>
          <w:p w14:paraId="3F689A78" w14:textId="77777777" w:rsidR="005B29F0" w:rsidRPr="003F5825" w:rsidRDefault="005B29F0" w:rsidP="00B65CAA">
            <w:pPr>
              <w:jc w:val="right"/>
              <w:rPr>
                <w:rFonts w:ascii="Calibri" w:hAnsi="Calibri" w:cs="Calibri"/>
                <w:color w:val="000000"/>
                <w:sz w:val="16"/>
                <w:szCs w:val="16"/>
                <w:lang w:eastAsia="es-BO"/>
              </w:rPr>
            </w:pPr>
            <w:r w:rsidRPr="003F5825">
              <w:rPr>
                <w:rFonts w:ascii="Calibri" w:hAnsi="Calibri" w:cs="Calibri"/>
                <w:color w:val="000000"/>
                <w:sz w:val="16"/>
                <w:szCs w:val="16"/>
                <w:lang w:eastAsia="es-BO"/>
              </w:rPr>
              <w:t>96</w:t>
            </w:r>
          </w:p>
        </w:tc>
        <w:tc>
          <w:tcPr>
            <w:tcW w:w="6492" w:type="dxa"/>
            <w:tcBorders>
              <w:top w:val="nil"/>
              <w:left w:val="nil"/>
              <w:bottom w:val="single" w:sz="4" w:space="0" w:color="000000"/>
              <w:right w:val="single" w:sz="4" w:space="0" w:color="000000"/>
            </w:tcBorders>
            <w:shd w:val="clear" w:color="auto" w:fill="auto"/>
            <w:noWrap/>
            <w:vAlign w:val="bottom"/>
            <w:hideMark/>
          </w:tcPr>
          <w:p w14:paraId="2AFABDB2" w14:textId="77777777" w:rsidR="005B29F0" w:rsidRPr="003F5825" w:rsidRDefault="005B29F0" w:rsidP="00B65CAA">
            <w:pPr>
              <w:rPr>
                <w:rFonts w:ascii="Calibri" w:hAnsi="Calibri" w:cs="Calibri"/>
                <w:color w:val="000000"/>
                <w:sz w:val="16"/>
                <w:szCs w:val="16"/>
                <w:lang w:eastAsia="es-BO"/>
              </w:rPr>
            </w:pPr>
            <w:r w:rsidRPr="003F5825">
              <w:rPr>
                <w:rFonts w:ascii="Calibri" w:hAnsi="Calibri" w:cs="Calibri"/>
                <w:color w:val="000000"/>
                <w:sz w:val="16"/>
                <w:szCs w:val="16"/>
                <w:lang w:eastAsia="es-BO"/>
              </w:rPr>
              <w:t>VENTANA DE ALUMINIO LÍNEA 25 C/VIDRIO 4MM MAS ACCESORIOS</w:t>
            </w:r>
          </w:p>
        </w:tc>
        <w:tc>
          <w:tcPr>
            <w:tcW w:w="947" w:type="dxa"/>
            <w:tcBorders>
              <w:top w:val="nil"/>
              <w:left w:val="nil"/>
              <w:bottom w:val="single" w:sz="4" w:space="0" w:color="000000"/>
              <w:right w:val="single" w:sz="4" w:space="0" w:color="000000"/>
            </w:tcBorders>
            <w:shd w:val="clear" w:color="auto" w:fill="auto"/>
            <w:noWrap/>
            <w:vAlign w:val="bottom"/>
            <w:hideMark/>
          </w:tcPr>
          <w:p w14:paraId="704C0FCE" w14:textId="77777777" w:rsidR="005B29F0" w:rsidRPr="003F5825" w:rsidRDefault="005B29F0" w:rsidP="00B65CAA">
            <w:pPr>
              <w:rPr>
                <w:rFonts w:ascii="Calibri" w:hAnsi="Calibri" w:cs="Calibri"/>
                <w:color w:val="000000"/>
                <w:sz w:val="16"/>
                <w:szCs w:val="16"/>
                <w:lang w:eastAsia="es-BO"/>
              </w:rPr>
            </w:pPr>
            <w:r w:rsidRPr="003F5825">
              <w:rPr>
                <w:rFonts w:ascii="Calibri" w:hAnsi="Calibri" w:cs="Calibri"/>
                <w:color w:val="000000"/>
                <w:sz w:val="16"/>
                <w:szCs w:val="16"/>
                <w:lang w:eastAsia="es-BO"/>
              </w:rPr>
              <w:t>M2</w:t>
            </w:r>
          </w:p>
        </w:tc>
        <w:tc>
          <w:tcPr>
            <w:tcW w:w="1203" w:type="dxa"/>
            <w:tcBorders>
              <w:top w:val="nil"/>
              <w:left w:val="nil"/>
              <w:bottom w:val="single" w:sz="4" w:space="0" w:color="000000"/>
              <w:right w:val="single" w:sz="4" w:space="0" w:color="000000"/>
            </w:tcBorders>
            <w:shd w:val="clear" w:color="auto" w:fill="auto"/>
            <w:noWrap/>
            <w:vAlign w:val="bottom"/>
            <w:hideMark/>
          </w:tcPr>
          <w:p w14:paraId="3107503E" w14:textId="77777777" w:rsidR="005B29F0" w:rsidRPr="003F5825" w:rsidRDefault="005B29F0" w:rsidP="00B65CAA">
            <w:pPr>
              <w:jc w:val="right"/>
              <w:rPr>
                <w:rFonts w:ascii="Calibri" w:hAnsi="Calibri" w:cs="Calibri"/>
                <w:color w:val="000000"/>
                <w:sz w:val="16"/>
                <w:szCs w:val="16"/>
                <w:lang w:eastAsia="es-BO"/>
              </w:rPr>
            </w:pPr>
            <w:r w:rsidRPr="003F5825">
              <w:rPr>
                <w:rFonts w:ascii="Calibri" w:hAnsi="Calibri" w:cs="Calibri"/>
                <w:color w:val="000000"/>
                <w:sz w:val="16"/>
                <w:szCs w:val="16"/>
                <w:lang w:eastAsia="es-BO"/>
              </w:rPr>
              <w:t>486,00</w:t>
            </w:r>
          </w:p>
        </w:tc>
      </w:tr>
      <w:tr w:rsidR="005B29F0" w:rsidRPr="003F5825" w14:paraId="25EDB3B2" w14:textId="77777777" w:rsidTr="00B65CAA">
        <w:trPr>
          <w:trHeight w:val="300"/>
        </w:trPr>
        <w:tc>
          <w:tcPr>
            <w:tcW w:w="358" w:type="dxa"/>
            <w:tcBorders>
              <w:top w:val="nil"/>
              <w:left w:val="single" w:sz="4" w:space="0" w:color="auto"/>
              <w:bottom w:val="single" w:sz="4" w:space="0" w:color="auto"/>
              <w:right w:val="single" w:sz="4" w:space="0" w:color="auto"/>
            </w:tcBorders>
            <w:shd w:val="clear" w:color="auto" w:fill="auto"/>
            <w:noWrap/>
            <w:vAlign w:val="bottom"/>
            <w:hideMark/>
          </w:tcPr>
          <w:p w14:paraId="4D044B38" w14:textId="77777777" w:rsidR="005B29F0" w:rsidRPr="003F5825" w:rsidRDefault="005B29F0" w:rsidP="00B65CAA">
            <w:pPr>
              <w:jc w:val="right"/>
              <w:rPr>
                <w:rFonts w:ascii="Calibri" w:hAnsi="Calibri" w:cs="Calibri"/>
                <w:color w:val="000000"/>
                <w:sz w:val="16"/>
                <w:szCs w:val="16"/>
                <w:lang w:eastAsia="es-BO"/>
              </w:rPr>
            </w:pPr>
            <w:r w:rsidRPr="003F5825">
              <w:rPr>
                <w:rFonts w:ascii="Calibri" w:hAnsi="Calibri" w:cs="Calibri"/>
                <w:color w:val="000000"/>
                <w:sz w:val="16"/>
                <w:szCs w:val="16"/>
                <w:lang w:eastAsia="es-BO"/>
              </w:rPr>
              <w:t>97</w:t>
            </w:r>
          </w:p>
        </w:tc>
        <w:tc>
          <w:tcPr>
            <w:tcW w:w="6492" w:type="dxa"/>
            <w:tcBorders>
              <w:top w:val="nil"/>
              <w:left w:val="nil"/>
              <w:bottom w:val="single" w:sz="4" w:space="0" w:color="000000"/>
              <w:right w:val="single" w:sz="4" w:space="0" w:color="000000"/>
            </w:tcBorders>
            <w:shd w:val="clear" w:color="auto" w:fill="auto"/>
            <w:noWrap/>
            <w:vAlign w:val="bottom"/>
            <w:hideMark/>
          </w:tcPr>
          <w:p w14:paraId="38C68AD2" w14:textId="77777777" w:rsidR="005B29F0" w:rsidRPr="003F5825" w:rsidRDefault="005B29F0" w:rsidP="00B65CAA">
            <w:pPr>
              <w:rPr>
                <w:rFonts w:ascii="Calibri" w:hAnsi="Calibri" w:cs="Calibri"/>
                <w:color w:val="000000"/>
                <w:sz w:val="16"/>
                <w:szCs w:val="16"/>
                <w:lang w:eastAsia="es-BO"/>
              </w:rPr>
            </w:pPr>
            <w:r w:rsidRPr="003F5825">
              <w:rPr>
                <w:rFonts w:ascii="Calibri" w:hAnsi="Calibri" w:cs="Calibri"/>
                <w:color w:val="000000"/>
                <w:sz w:val="16"/>
                <w:szCs w:val="16"/>
                <w:lang w:eastAsia="es-BO"/>
              </w:rPr>
              <w:t>VIGUETA PRETENSADA H=10CM</w:t>
            </w:r>
          </w:p>
        </w:tc>
        <w:tc>
          <w:tcPr>
            <w:tcW w:w="947" w:type="dxa"/>
            <w:tcBorders>
              <w:top w:val="nil"/>
              <w:left w:val="nil"/>
              <w:bottom w:val="single" w:sz="4" w:space="0" w:color="000000"/>
              <w:right w:val="single" w:sz="4" w:space="0" w:color="000000"/>
            </w:tcBorders>
            <w:shd w:val="clear" w:color="auto" w:fill="auto"/>
            <w:noWrap/>
            <w:vAlign w:val="bottom"/>
            <w:hideMark/>
          </w:tcPr>
          <w:p w14:paraId="33C879AD" w14:textId="77777777" w:rsidR="005B29F0" w:rsidRPr="003F5825" w:rsidRDefault="005B29F0" w:rsidP="00B65CAA">
            <w:pPr>
              <w:rPr>
                <w:rFonts w:ascii="Calibri" w:hAnsi="Calibri" w:cs="Calibri"/>
                <w:color w:val="000000"/>
                <w:sz w:val="16"/>
                <w:szCs w:val="16"/>
                <w:lang w:eastAsia="es-BO"/>
              </w:rPr>
            </w:pPr>
            <w:r w:rsidRPr="003F5825">
              <w:rPr>
                <w:rFonts w:ascii="Calibri" w:hAnsi="Calibri" w:cs="Calibri"/>
                <w:color w:val="000000"/>
                <w:sz w:val="16"/>
                <w:szCs w:val="16"/>
                <w:lang w:eastAsia="es-BO"/>
              </w:rPr>
              <w:t>M</w:t>
            </w:r>
          </w:p>
        </w:tc>
        <w:tc>
          <w:tcPr>
            <w:tcW w:w="1203" w:type="dxa"/>
            <w:tcBorders>
              <w:top w:val="nil"/>
              <w:left w:val="nil"/>
              <w:bottom w:val="single" w:sz="4" w:space="0" w:color="000000"/>
              <w:right w:val="single" w:sz="4" w:space="0" w:color="000000"/>
            </w:tcBorders>
            <w:shd w:val="clear" w:color="auto" w:fill="auto"/>
            <w:noWrap/>
            <w:vAlign w:val="bottom"/>
            <w:hideMark/>
          </w:tcPr>
          <w:p w14:paraId="2CF09E17" w14:textId="77777777" w:rsidR="005B29F0" w:rsidRPr="003F5825" w:rsidRDefault="005B29F0" w:rsidP="00B65CAA">
            <w:pPr>
              <w:jc w:val="right"/>
              <w:rPr>
                <w:rFonts w:ascii="Calibri" w:hAnsi="Calibri" w:cs="Calibri"/>
                <w:color w:val="000000"/>
                <w:sz w:val="16"/>
                <w:szCs w:val="16"/>
                <w:lang w:eastAsia="es-BO"/>
              </w:rPr>
            </w:pPr>
            <w:r w:rsidRPr="003F5825">
              <w:rPr>
                <w:rFonts w:ascii="Calibri" w:hAnsi="Calibri" w:cs="Calibri"/>
                <w:color w:val="000000"/>
                <w:sz w:val="16"/>
                <w:szCs w:val="16"/>
                <w:lang w:eastAsia="es-BO"/>
              </w:rPr>
              <w:t>153,90</w:t>
            </w:r>
          </w:p>
        </w:tc>
      </w:tr>
      <w:tr w:rsidR="005B29F0" w:rsidRPr="003F5825" w14:paraId="013FDF6D" w14:textId="77777777" w:rsidTr="00B65CAA">
        <w:trPr>
          <w:trHeight w:val="300"/>
        </w:trPr>
        <w:tc>
          <w:tcPr>
            <w:tcW w:w="358" w:type="dxa"/>
            <w:tcBorders>
              <w:top w:val="nil"/>
              <w:left w:val="single" w:sz="4" w:space="0" w:color="auto"/>
              <w:bottom w:val="single" w:sz="4" w:space="0" w:color="auto"/>
              <w:right w:val="single" w:sz="4" w:space="0" w:color="auto"/>
            </w:tcBorders>
            <w:shd w:val="clear" w:color="auto" w:fill="auto"/>
            <w:noWrap/>
            <w:vAlign w:val="bottom"/>
            <w:hideMark/>
          </w:tcPr>
          <w:p w14:paraId="2B137740" w14:textId="77777777" w:rsidR="005B29F0" w:rsidRPr="003F5825" w:rsidRDefault="005B29F0" w:rsidP="00B65CAA">
            <w:pPr>
              <w:jc w:val="right"/>
              <w:rPr>
                <w:rFonts w:ascii="Calibri" w:hAnsi="Calibri" w:cs="Calibri"/>
                <w:color w:val="000000"/>
                <w:sz w:val="16"/>
                <w:szCs w:val="16"/>
                <w:lang w:eastAsia="es-BO"/>
              </w:rPr>
            </w:pPr>
            <w:r w:rsidRPr="003F5825">
              <w:rPr>
                <w:rFonts w:ascii="Calibri" w:hAnsi="Calibri" w:cs="Calibri"/>
                <w:color w:val="000000"/>
                <w:sz w:val="16"/>
                <w:szCs w:val="16"/>
                <w:lang w:eastAsia="es-BO"/>
              </w:rPr>
              <w:t>98</w:t>
            </w:r>
          </w:p>
        </w:tc>
        <w:tc>
          <w:tcPr>
            <w:tcW w:w="6492" w:type="dxa"/>
            <w:tcBorders>
              <w:top w:val="nil"/>
              <w:left w:val="nil"/>
              <w:bottom w:val="single" w:sz="4" w:space="0" w:color="000000"/>
              <w:right w:val="single" w:sz="4" w:space="0" w:color="000000"/>
            </w:tcBorders>
            <w:shd w:val="clear" w:color="auto" w:fill="auto"/>
            <w:noWrap/>
            <w:vAlign w:val="bottom"/>
            <w:hideMark/>
          </w:tcPr>
          <w:p w14:paraId="24D2A5F2" w14:textId="77777777" w:rsidR="005B29F0" w:rsidRPr="003F5825" w:rsidRDefault="005B29F0" w:rsidP="00B65CAA">
            <w:pPr>
              <w:rPr>
                <w:rFonts w:ascii="Calibri" w:hAnsi="Calibri" w:cs="Calibri"/>
                <w:color w:val="000000"/>
                <w:sz w:val="16"/>
                <w:szCs w:val="16"/>
                <w:lang w:eastAsia="es-BO"/>
              </w:rPr>
            </w:pPr>
            <w:r w:rsidRPr="003F5825">
              <w:rPr>
                <w:rFonts w:ascii="Calibri" w:hAnsi="Calibri" w:cs="Calibri"/>
                <w:color w:val="000000"/>
                <w:sz w:val="16"/>
                <w:szCs w:val="16"/>
                <w:lang w:eastAsia="es-BO"/>
              </w:rPr>
              <w:t>YEE PVC DESAGÜE 4" A 2"</w:t>
            </w:r>
          </w:p>
        </w:tc>
        <w:tc>
          <w:tcPr>
            <w:tcW w:w="947" w:type="dxa"/>
            <w:tcBorders>
              <w:top w:val="nil"/>
              <w:left w:val="nil"/>
              <w:bottom w:val="single" w:sz="4" w:space="0" w:color="000000"/>
              <w:right w:val="single" w:sz="4" w:space="0" w:color="000000"/>
            </w:tcBorders>
            <w:shd w:val="clear" w:color="auto" w:fill="auto"/>
            <w:noWrap/>
            <w:vAlign w:val="bottom"/>
            <w:hideMark/>
          </w:tcPr>
          <w:p w14:paraId="40350AA2" w14:textId="77777777" w:rsidR="005B29F0" w:rsidRPr="003F5825" w:rsidRDefault="005B29F0" w:rsidP="00B65CAA">
            <w:pPr>
              <w:rPr>
                <w:rFonts w:ascii="Calibri" w:hAnsi="Calibri" w:cs="Calibri"/>
                <w:color w:val="000000"/>
                <w:sz w:val="16"/>
                <w:szCs w:val="16"/>
                <w:lang w:eastAsia="es-BO"/>
              </w:rPr>
            </w:pPr>
            <w:r w:rsidRPr="003F5825">
              <w:rPr>
                <w:rFonts w:ascii="Calibri" w:hAnsi="Calibri" w:cs="Calibri"/>
                <w:color w:val="000000"/>
                <w:sz w:val="16"/>
                <w:szCs w:val="16"/>
                <w:lang w:eastAsia="es-BO"/>
              </w:rPr>
              <w:t>PZA</w:t>
            </w:r>
          </w:p>
        </w:tc>
        <w:tc>
          <w:tcPr>
            <w:tcW w:w="1203" w:type="dxa"/>
            <w:tcBorders>
              <w:top w:val="nil"/>
              <w:left w:val="nil"/>
              <w:bottom w:val="single" w:sz="4" w:space="0" w:color="000000"/>
              <w:right w:val="single" w:sz="4" w:space="0" w:color="000000"/>
            </w:tcBorders>
            <w:shd w:val="clear" w:color="auto" w:fill="auto"/>
            <w:noWrap/>
            <w:vAlign w:val="bottom"/>
            <w:hideMark/>
          </w:tcPr>
          <w:p w14:paraId="4DE5BAE6" w14:textId="77777777" w:rsidR="005B29F0" w:rsidRPr="003F5825" w:rsidRDefault="005B29F0" w:rsidP="00B65CAA">
            <w:pPr>
              <w:jc w:val="right"/>
              <w:rPr>
                <w:rFonts w:ascii="Calibri" w:hAnsi="Calibri" w:cs="Calibri"/>
                <w:color w:val="000000"/>
                <w:sz w:val="16"/>
                <w:szCs w:val="16"/>
                <w:lang w:eastAsia="es-BO"/>
              </w:rPr>
            </w:pPr>
            <w:r w:rsidRPr="003F5825">
              <w:rPr>
                <w:rFonts w:ascii="Calibri" w:hAnsi="Calibri" w:cs="Calibri"/>
                <w:color w:val="000000"/>
                <w:sz w:val="16"/>
                <w:szCs w:val="16"/>
                <w:lang w:eastAsia="es-BO"/>
              </w:rPr>
              <w:t>90,00</w:t>
            </w:r>
          </w:p>
        </w:tc>
      </w:tr>
      <w:tr w:rsidR="005B29F0" w:rsidRPr="003F5825" w14:paraId="4633B99F" w14:textId="77777777" w:rsidTr="00B65CAA">
        <w:trPr>
          <w:trHeight w:val="300"/>
        </w:trPr>
        <w:tc>
          <w:tcPr>
            <w:tcW w:w="358" w:type="dxa"/>
            <w:tcBorders>
              <w:top w:val="nil"/>
              <w:left w:val="single" w:sz="4" w:space="0" w:color="auto"/>
              <w:bottom w:val="single" w:sz="4" w:space="0" w:color="auto"/>
              <w:right w:val="single" w:sz="4" w:space="0" w:color="auto"/>
            </w:tcBorders>
            <w:shd w:val="clear" w:color="auto" w:fill="auto"/>
            <w:noWrap/>
            <w:vAlign w:val="bottom"/>
            <w:hideMark/>
          </w:tcPr>
          <w:p w14:paraId="0A6B1239" w14:textId="77777777" w:rsidR="005B29F0" w:rsidRPr="003F5825" w:rsidRDefault="005B29F0" w:rsidP="00B65CAA">
            <w:pPr>
              <w:jc w:val="right"/>
              <w:rPr>
                <w:rFonts w:ascii="Calibri" w:hAnsi="Calibri" w:cs="Calibri"/>
                <w:color w:val="000000"/>
                <w:sz w:val="16"/>
                <w:szCs w:val="16"/>
                <w:lang w:eastAsia="es-BO"/>
              </w:rPr>
            </w:pPr>
            <w:r w:rsidRPr="003F5825">
              <w:rPr>
                <w:rFonts w:ascii="Calibri" w:hAnsi="Calibri" w:cs="Calibri"/>
                <w:color w:val="000000"/>
                <w:sz w:val="16"/>
                <w:szCs w:val="16"/>
                <w:lang w:eastAsia="es-BO"/>
              </w:rPr>
              <w:t>99</w:t>
            </w:r>
          </w:p>
        </w:tc>
        <w:tc>
          <w:tcPr>
            <w:tcW w:w="6492" w:type="dxa"/>
            <w:tcBorders>
              <w:top w:val="nil"/>
              <w:left w:val="nil"/>
              <w:bottom w:val="single" w:sz="4" w:space="0" w:color="000000"/>
              <w:right w:val="single" w:sz="4" w:space="0" w:color="000000"/>
            </w:tcBorders>
            <w:shd w:val="clear" w:color="auto" w:fill="auto"/>
            <w:noWrap/>
            <w:vAlign w:val="bottom"/>
            <w:hideMark/>
          </w:tcPr>
          <w:p w14:paraId="48A6BBF8" w14:textId="77777777" w:rsidR="005B29F0" w:rsidRPr="003F5825" w:rsidRDefault="005B29F0" w:rsidP="00B65CAA">
            <w:pPr>
              <w:rPr>
                <w:rFonts w:ascii="Calibri" w:hAnsi="Calibri" w:cs="Calibri"/>
                <w:color w:val="000000"/>
                <w:sz w:val="16"/>
                <w:szCs w:val="16"/>
                <w:lang w:eastAsia="es-BO"/>
              </w:rPr>
            </w:pPr>
            <w:r w:rsidRPr="003F5825">
              <w:rPr>
                <w:rFonts w:ascii="Calibri" w:hAnsi="Calibri" w:cs="Calibri"/>
                <w:color w:val="000000"/>
                <w:sz w:val="16"/>
                <w:szCs w:val="16"/>
                <w:lang w:eastAsia="es-BO"/>
              </w:rPr>
              <w:t>YESO</w:t>
            </w:r>
          </w:p>
        </w:tc>
        <w:tc>
          <w:tcPr>
            <w:tcW w:w="947" w:type="dxa"/>
            <w:tcBorders>
              <w:top w:val="nil"/>
              <w:left w:val="nil"/>
              <w:bottom w:val="single" w:sz="4" w:space="0" w:color="000000"/>
              <w:right w:val="single" w:sz="4" w:space="0" w:color="000000"/>
            </w:tcBorders>
            <w:shd w:val="clear" w:color="auto" w:fill="auto"/>
            <w:noWrap/>
            <w:vAlign w:val="bottom"/>
            <w:hideMark/>
          </w:tcPr>
          <w:p w14:paraId="3F860554" w14:textId="77777777" w:rsidR="005B29F0" w:rsidRPr="003F5825" w:rsidRDefault="005B29F0" w:rsidP="00B65CAA">
            <w:pPr>
              <w:rPr>
                <w:rFonts w:ascii="Calibri" w:hAnsi="Calibri" w:cs="Calibri"/>
                <w:color w:val="000000"/>
                <w:sz w:val="16"/>
                <w:szCs w:val="16"/>
                <w:lang w:eastAsia="es-BO"/>
              </w:rPr>
            </w:pPr>
            <w:r w:rsidRPr="003F5825">
              <w:rPr>
                <w:rFonts w:ascii="Calibri" w:hAnsi="Calibri" w:cs="Calibri"/>
                <w:color w:val="000000"/>
                <w:sz w:val="16"/>
                <w:szCs w:val="16"/>
                <w:lang w:eastAsia="es-BO"/>
              </w:rPr>
              <w:t>KG</w:t>
            </w:r>
          </w:p>
        </w:tc>
        <w:tc>
          <w:tcPr>
            <w:tcW w:w="1203" w:type="dxa"/>
            <w:tcBorders>
              <w:top w:val="nil"/>
              <w:left w:val="nil"/>
              <w:bottom w:val="single" w:sz="4" w:space="0" w:color="000000"/>
              <w:right w:val="single" w:sz="4" w:space="0" w:color="000000"/>
            </w:tcBorders>
            <w:shd w:val="clear" w:color="auto" w:fill="auto"/>
            <w:noWrap/>
            <w:vAlign w:val="bottom"/>
            <w:hideMark/>
          </w:tcPr>
          <w:p w14:paraId="13873CC9" w14:textId="77777777" w:rsidR="005B29F0" w:rsidRPr="003F5825" w:rsidRDefault="005B29F0" w:rsidP="00B65CAA">
            <w:pPr>
              <w:jc w:val="right"/>
              <w:rPr>
                <w:rFonts w:ascii="Calibri" w:hAnsi="Calibri" w:cs="Calibri"/>
                <w:color w:val="000000"/>
                <w:sz w:val="16"/>
                <w:szCs w:val="16"/>
                <w:lang w:eastAsia="es-BO"/>
              </w:rPr>
            </w:pPr>
            <w:r w:rsidRPr="003F5825">
              <w:rPr>
                <w:rFonts w:ascii="Calibri" w:hAnsi="Calibri" w:cs="Calibri"/>
                <w:color w:val="000000"/>
                <w:sz w:val="16"/>
                <w:szCs w:val="16"/>
                <w:lang w:eastAsia="es-BO"/>
              </w:rPr>
              <w:t>127.357,12</w:t>
            </w:r>
          </w:p>
        </w:tc>
      </w:tr>
    </w:tbl>
    <w:p w14:paraId="4964D0FE" w14:textId="77777777" w:rsidR="005B29F0" w:rsidRPr="0075066C" w:rsidRDefault="005B29F0" w:rsidP="005B29F0">
      <w:pPr>
        <w:rPr>
          <w:rFonts w:ascii="Tahoma" w:hAnsi="Tahoma" w:cs="Tahoma"/>
          <w:sz w:val="18"/>
          <w:szCs w:val="18"/>
        </w:rPr>
      </w:pP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2"/>
        <w:gridCol w:w="4253"/>
        <w:gridCol w:w="992"/>
        <w:gridCol w:w="851"/>
        <w:gridCol w:w="1559"/>
      </w:tblGrid>
      <w:tr w:rsidR="005B29F0" w:rsidRPr="0075066C" w14:paraId="4998F57B" w14:textId="77777777" w:rsidTr="00B65CAA">
        <w:trPr>
          <w:trHeight w:val="20"/>
          <w:jc w:val="center"/>
        </w:trPr>
        <w:tc>
          <w:tcPr>
            <w:tcW w:w="8647" w:type="dxa"/>
            <w:gridSpan w:val="5"/>
            <w:shd w:val="clear" w:color="auto" w:fill="D9E2F3" w:themeFill="accent5" w:themeFillTint="33"/>
            <w:noWrap/>
            <w:vAlign w:val="center"/>
            <w:hideMark/>
          </w:tcPr>
          <w:p w14:paraId="3BB27E02" w14:textId="77777777" w:rsidR="005B29F0" w:rsidRPr="0075066C" w:rsidRDefault="005B29F0" w:rsidP="00B65CAA">
            <w:pPr>
              <w:jc w:val="center"/>
              <w:rPr>
                <w:rFonts w:ascii="Tahoma" w:hAnsi="Tahoma" w:cs="Tahoma"/>
                <w:sz w:val="18"/>
                <w:szCs w:val="18"/>
                <w:lang w:eastAsia="es-ES"/>
              </w:rPr>
            </w:pPr>
            <w:r w:rsidRPr="0075066C">
              <w:rPr>
                <w:rFonts w:ascii="Tahoma" w:hAnsi="Tahoma" w:cs="Tahoma"/>
                <w:sz w:val="18"/>
                <w:szCs w:val="18"/>
                <w:lang w:eastAsia="es-ES"/>
              </w:rPr>
              <w:t xml:space="preserve">(**) </w:t>
            </w:r>
            <w:r w:rsidRPr="0075066C">
              <w:rPr>
                <w:rFonts w:ascii="Tahoma" w:hAnsi="Tahoma" w:cs="Tahoma"/>
                <w:b/>
                <w:sz w:val="18"/>
                <w:szCs w:val="18"/>
                <w:lang w:eastAsia="es-ES"/>
              </w:rPr>
              <w:t>Componente CAPACITACIÓN, ASISTENCIA TÉCNICA, SEGUIMIENTO</w:t>
            </w:r>
          </w:p>
        </w:tc>
      </w:tr>
      <w:tr w:rsidR="005B29F0" w:rsidRPr="0075066C" w14:paraId="45F244C9" w14:textId="77777777" w:rsidTr="00B65CAA">
        <w:trPr>
          <w:trHeight w:val="20"/>
          <w:jc w:val="center"/>
        </w:trPr>
        <w:tc>
          <w:tcPr>
            <w:tcW w:w="992" w:type="dxa"/>
            <w:shd w:val="clear" w:color="000000" w:fill="F2F2F2"/>
            <w:noWrap/>
            <w:vAlign w:val="center"/>
            <w:hideMark/>
          </w:tcPr>
          <w:p w14:paraId="0C0E58F6" w14:textId="77777777" w:rsidR="005B29F0" w:rsidRPr="0075066C" w:rsidRDefault="005B29F0" w:rsidP="00B65CAA">
            <w:pPr>
              <w:jc w:val="center"/>
              <w:rPr>
                <w:rFonts w:ascii="Tahoma" w:hAnsi="Tahoma" w:cs="Tahoma"/>
                <w:sz w:val="18"/>
                <w:szCs w:val="18"/>
                <w:lang w:eastAsia="es-ES"/>
              </w:rPr>
            </w:pPr>
            <w:r>
              <w:rPr>
                <w:rFonts w:ascii="Tahoma" w:hAnsi="Tahoma" w:cs="Tahoma"/>
                <w:sz w:val="18"/>
                <w:szCs w:val="18"/>
                <w:lang w:eastAsia="es-ES"/>
              </w:rPr>
              <w:t>100</w:t>
            </w:r>
          </w:p>
        </w:tc>
        <w:tc>
          <w:tcPr>
            <w:tcW w:w="4253" w:type="dxa"/>
            <w:shd w:val="clear" w:color="000000" w:fill="FFFFFF"/>
            <w:noWrap/>
            <w:vAlign w:val="center"/>
          </w:tcPr>
          <w:p w14:paraId="1D7790B6" w14:textId="77777777" w:rsidR="005B29F0" w:rsidRPr="0075066C" w:rsidRDefault="005B29F0" w:rsidP="00B65CAA">
            <w:pPr>
              <w:rPr>
                <w:rFonts w:ascii="Tahoma" w:hAnsi="Tahoma" w:cs="Tahoma"/>
                <w:sz w:val="18"/>
                <w:szCs w:val="18"/>
                <w:lang w:eastAsia="es-ES"/>
              </w:rPr>
            </w:pPr>
            <w:r w:rsidRPr="0075066C">
              <w:rPr>
                <w:rFonts w:ascii="Tahoma" w:hAnsi="Tahoma" w:cs="Tahoma"/>
                <w:sz w:val="18"/>
                <w:szCs w:val="18"/>
                <w:lang w:eastAsia="es-ES"/>
              </w:rPr>
              <w:t>CAPACITACIÓN, ASISTENCIA TÉCNICA, SEGUIMIENTO</w:t>
            </w:r>
          </w:p>
        </w:tc>
        <w:tc>
          <w:tcPr>
            <w:tcW w:w="992" w:type="dxa"/>
            <w:shd w:val="clear" w:color="000000" w:fill="FFFFFF"/>
            <w:noWrap/>
            <w:vAlign w:val="center"/>
          </w:tcPr>
          <w:p w14:paraId="0EF76A91" w14:textId="77777777" w:rsidR="005B29F0" w:rsidRPr="0075066C" w:rsidRDefault="005B29F0" w:rsidP="00B65CAA">
            <w:pPr>
              <w:rPr>
                <w:rFonts w:ascii="Tahoma" w:hAnsi="Tahoma" w:cs="Tahoma"/>
                <w:sz w:val="18"/>
                <w:szCs w:val="18"/>
                <w:lang w:eastAsia="es-ES"/>
              </w:rPr>
            </w:pPr>
            <w:proofErr w:type="spellStart"/>
            <w:r w:rsidRPr="0075066C">
              <w:rPr>
                <w:rFonts w:ascii="Tahoma" w:hAnsi="Tahoma" w:cs="Tahoma"/>
                <w:sz w:val="18"/>
                <w:szCs w:val="18"/>
                <w:lang w:eastAsia="es-ES"/>
              </w:rPr>
              <w:t>glb</w:t>
            </w:r>
            <w:proofErr w:type="spellEnd"/>
          </w:p>
        </w:tc>
        <w:tc>
          <w:tcPr>
            <w:tcW w:w="851" w:type="dxa"/>
            <w:shd w:val="clear" w:color="000000" w:fill="FFFFFF"/>
            <w:noWrap/>
            <w:vAlign w:val="center"/>
          </w:tcPr>
          <w:p w14:paraId="44BFE4FD" w14:textId="77777777" w:rsidR="005B29F0" w:rsidRPr="0075066C" w:rsidRDefault="005B29F0" w:rsidP="00B65CAA">
            <w:pPr>
              <w:jc w:val="right"/>
              <w:rPr>
                <w:rFonts w:ascii="Tahoma" w:hAnsi="Tahoma" w:cs="Tahoma"/>
                <w:color w:val="FF0000"/>
                <w:sz w:val="18"/>
                <w:szCs w:val="18"/>
                <w:lang w:eastAsia="es-ES"/>
              </w:rPr>
            </w:pPr>
            <w:r w:rsidRPr="0075066C">
              <w:rPr>
                <w:rFonts w:ascii="Tahoma" w:hAnsi="Tahoma" w:cs="Tahoma"/>
                <w:color w:val="FF0000"/>
                <w:sz w:val="18"/>
                <w:szCs w:val="18"/>
                <w:lang w:eastAsia="es-ES"/>
              </w:rPr>
              <w:t>1</w:t>
            </w:r>
          </w:p>
        </w:tc>
        <w:tc>
          <w:tcPr>
            <w:tcW w:w="1559" w:type="dxa"/>
            <w:shd w:val="clear" w:color="000000" w:fill="FFFFFF"/>
            <w:vAlign w:val="center"/>
          </w:tcPr>
          <w:p w14:paraId="10C08D1D" w14:textId="77777777" w:rsidR="005B29F0" w:rsidRPr="0075066C" w:rsidRDefault="005B29F0" w:rsidP="00B65CAA">
            <w:pPr>
              <w:jc w:val="right"/>
              <w:rPr>
                <w:rFonts w:ascii="Tahoma" w:hAnsi="Tahoma" w:cs="Tahoma"/>
                <w:color w:val="FF0000"/>
                <w:sz w:val="18"/>
                <w:szCs w:val="18"/>
                <w:lang w:eastAsia="es-ES"/>
              </w:rPr>
            </w:pPr>
            <w:r w:rsidRPr="003F5825">
              <w:rPr>
                <w:rFonts w:ascii="Tahoma" w:hAnsi="Tahoma" w:cs="Tahoma"/>
                <w:color w:val="FF0000"/>
                <w:sz w:val="18"/>
                <w:szCs w:val="18"/>
                <w:lang w:eastAsia="es-ES"/>
              </w:rPr>
              <w:t>514.125,57</w:t>
            </w:r>
          </w:p>
        </w:tc>
      </w:tr>
    </w:tbl>
    <w:p w14:paraId="7A45B625" w14:textId="77777777" w:rsidR="005B29F0" w:rsidRPr="0075066C" w:rsidRDefault="005B29F0" w:rsidP="005B29F0">
      <w:pPr>
        <w:spacing w:line="260" w:lineRule="atLeast"/>
        <w:jc w:val="both"/>
        <w:rPr>
          <w:rFonts w:ascii="Tahoma" w:hAnsi="Tahoma" w:cs="Tahoma"/>
          <w:b/>
          <w:i/>
          <w:color w:val="000000"/>
          <w:lang w:val="es-ES_tradnl"/>
        </w:rPr>
      </w:pPr>
      <w:r w:rsidRPr="0075066C">
        <w:rPr>
          <w:rFonts w:ascii="Tahoma" w:hAnsi="Tahoma" w:cs="Tahoma"/>
          <w:b/>
          <w:i/>
          <w:color w:val="000000"/>
          <w:lang w:val="es-ES_tradnl"/>
        </w:rPr>
        <w:t>Notas:</w:t>
      </w:r>
    </w:p>
    <w:p w14:paraId="5F69B58E" w14:textId="77777777" w:rsidR="005B29F0" w:rsidRPr="0075066C" w:rsidRDefault="005B29F0" w:rsidP="005B29F0">
      <w:pPr>
        <w:spacing w:line="260" w:lineRule="atLeast"/>
        <w:jc w:val="both"/>
        <w:rPr>
          <w:rFonts w:ascii="Tahoma" w:hAnsi="Tahoma" w:cs="Tahoma"/>
          <w:lang w:val="es-ES_tradnl"/>
        </w:rPr>
      </w:pPr>
      <w:r w:rsidRPr="0075066C">
        <w:rPr>
          <w:rFonts w:ascii="Tahoma" w:hAnsi="Tahoma" w:cs="Tahoma"/>
          <w:lang w:val="es-ES_tradnl"/>
        </w:rPr>
        <w:t xml:space="preserve">- </w:t>
      </w:r>
      <w:r w:rsidRPr="0075066C">
        <w:rPr>
          <w:rFonts w:ascii="Tahoma" w:hAnsi="Tahoma" w:cs="Tahoma"/>
          <w:b/>
          <w:lang w:val="es-ES_tradnl"/>
        </w:rPr>
        <w:t>(*)</w:t>
      </w:r>
      <w:r w:rsidRPr="0075066C">
        <w:rPr>
          <w:rFonts w:ascii="Tahoma" w:hAnsi="Tahoma" w:cs="Tahoma"/>
          <w:lang w:val="es-ES_tradnl"/>
        </w:rPr>
        <w:t xml:space="preserve"> Los materiales de construcción considerados dentro de este componente deben ser adquiridos y entregados, según las Especificaciones Técnicas de Materiales de Construcción indicadas en el presente documento y aprobados por Inspectoría.</w:t>
      </w:r>
    </w:p>
    <w:p w14:paraId="7566FC33" w14:textId="77777777" w:rsidR="005B29F0" w:rsidRPr="0075066C" w:rsidRDefault="005B29F0" w:rsidP="005B29F0">
      <w:pPr>
        <w:spacing w:line="260" w:lineRule="atLeast"/>
        <w:jc w:val="both"/>
        <w:rPr>
          <w:rFonts w:ascii="Tahoma" w:hAnsi="Tahoma" w:cs="Tahoma"/>
          <w:lang w:val="es-ES_tradnl"/>
        </w:rPr>
      </w:pPr>
      <w:r w:rsidRPr="0075066C">
        <w:rPr>
          <w:rFonts w:ascii="Tahoma" w:hAnsi="Tahoma" w:cs="Tahoma"/>
          <w:lang w:val="es-ES_tradnl"/>
        </w:rPr>
        <w:t xml:space="preserve">- </w:t>
      </w:r>
      <w:r w:rsidRPr="0075066C">
        <w:rPr>
          <w:rFonts w:ascii="Tahoma" w:hAnsi="Tahoma" w:cs="Tahoma"/>
          <w:b/>
          <w:lang w:val="es-ES_tradnl"/>
        </w:rPr>
        <w:t>(**)</w:t>
      </w:r>
      <w:r w:rsidRPr="0075066C">
        <w:rPr>
          <w:rFonts w:ascii="Tahoma" w:hAnsi="Tahoma" w:cs="Tahoma"/>
          <w:lang w:val="es-ES_tradnl"/>
        </w:rPr>
        <w:t xml:space="preserve"> Los insumos mínimos a ser considerados por el proponente, dentro de este componente están detallados en la Planilla de Insumos Operativos de la Entidad Ejecutora, donde el monto del componente </w:t>
      </w:r>
      <w:r w:rsidRPr="0075066C">
        <w:rPr>
          <w:rFonts w:ascii="Tahoma" w:hAnsi="Tahoma" w:cs="Tahoma"/>
          <w:b/>
          <w:lang w:val="es-ES_tradnl"/>
        </w:rPr>
        <w:t xml:space="preserve">capacitación, asistencia técnica, seguimiento </w:t>
      </w:r>
      <w:r w:rsidRPr="0075066C">
        <w:rPr>
          <w:rFonts w:ascii="Tahoma" w:hAnsi="Tahoma" w:cs="Tahoma"/>
          <w:lang w:val="es-ES_tradnl"/>
        </w:rPr>
        <w:t>no deberá ser modificado.</w:t>
      </w:r>
    </w:p>
    <w:p w14:paraId="0AE614C9" w14:textId="77777777" w:rsidR="005B29F0" w:rsidRPr="0075066C" w:rsidRDefault="005B29F0" w:rsidP="005B29F0">
      <w:pPr>
        <w:spacing w:line="260" w:lineRule="atLeast"/>
        <w:jc w:val="both"/>
        <w:rPr>
          <w:rFonts w:ascii="Tahoma" w:hAnsi="Tahoma" w:cs="Tahoma"/>
          <w:lang w:val="es-ES_tradnl"/>
        </w:rPr>
      </w:pPr>
    </w:p>
    <w:p w14:paraId="37B817FF" w14:textId="77777777" w:rsidR="005B29F0" w:rsidRDefault="005B29F0" w:rsidP="005B29F0">
      <w:pPr>
        <w:numPr>
          <w:ilvl w:val="0"/>
          <w:numId w:val="60"/>
        </w:numPr>
        <w:spacing w:line="260" w:lineRule="atLeast"/>
        <w:ind w:left="426"/>
        <w:rPr>
          <w:rFonts w:ascii="Tahoma" w:hAnsi="Tahoma" w:cs="Tahoma"/>
          <w:b/>
          <w:lang w:eastAsia="es-BO"/>
        </w:rPr>
      </w:pPr>
      <w:r w:rsidRPr="0075066C">
        <w:rPr>
          <w:rFonts w:ascii="Tahoma" w:hAnsi="Tahoma" w:cs="Tahoma"/>
          <w:b/>
          <w:lang w:eastAsia="es-BO"/>
        </w:rPr>
        <w:t>APORTE PROPIO.</w:t>
      </w:r>
    </w:p>
    <w:p w14:paraId="2C7D5539" w14:textId="77777777" w:rsidR="005B29F0" w:rsidRDefault="005B29F0" w:rsidP="005B29F0">
      <w:pPr>
        <w:spacing w:line="260" w:lineRule="atLeast"/>
        <w:rPr>
          <w:rFonts w:ascii="Tahoma" w:hAnsi="Tahoma" w:cs="Tahoma"/>
          <w:b/>
          <w:lang w:eastAsia="es-BO"/>
        </w:rPr>
      </w:pPr>
    </w:p>
    <w:tbl>
      <w:tblPr>
        <w:tblW w:w="7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00"/>
        <w:gridCol w:w="1360"/>
      </w:tblGrid>
      <w:tr w:rsidR="005B29F0" w:rsidRPr="00673821" w14:paraId="2A9C98C3" w14:textId="77777777" w:rsidTr="00B65CAA">
        <w:trPr>
          <w:trHeight w:val="345"/>
          <w:jc w:val="center"/>
        </w:trPr>
        <w:tc>
          <w:tcPr>
            <w:tcW w:w="5800" w:type="dxa"/>
            <w:shd w:val="clear" w:color="000000" w:fill="66B2FF"/>
            <w:noWrap/>
            <w:vAlign w:val="bottom"/>
            <w:hideMark/>
          </w:tcPr>
          <w:p w14:paraId="5F3B3F66" w14:textId="77777777" w:rsidR="005B29F0" w:rsidRPr="00673821" w:rsidRDefault="005B29F0" w:rsidP="00B65CAA">
            <w:pPr>
              <w:jc w:val="center"/>
              <w:rPr>
                <w:rFonts w:ascii="Calibri" w:hAnsi="Calibri" w:cs="Calibri"/>
                <w:color w:val="000000"/>
                <w:sz w:val="16"/>
                <w:szCs w:val="16"/>
                <w:lang w:eastAsia="es-BO"/>
              </w:rPr>
            </w:pPr>
            <w:r w:rsidRPr="00673821">
              <w:rPr>
                <w:rFonts w:ascii="Calibri" w:hAnsi="Calibri" w:cs="Calibri"/>
                <w:color w:val="000000"/>
                <w:sz w:val="16"/>
                <w:szCs w:val="16"/>
                <w:lang w:eastAsia="es-BO"/>
              </w:rPr>
              <w:t>NOMBRE DEL INSUMO</w:t>
            </w:r>
          </w:p>
        </w:tc>
        <w:tc>
          <w:tcPr>
            <w:tcW w:w="1360" w:type="dxa"/>
            <w:shd w:val="clear" w:color="000000" w:fill="66B2FF"/>
            <w:noWrap/>
            <w:vAlign w:val="bottom"/>
            <w:hideMark/>
          </w:tcPr>
          <w:p w14:paraId="7EFC2822" w14:textId="77777777" w:rsidR="005B29F0" w:rsidRPr="00673821" w:rsidRDefault="005B29F0" w:rsidP="00B65CAA">
            <w:pPr>
              <w:jc w:val="center"/>
              <w:rPr>
                <w:rFonts w:ascii="Calibri" w:hAnsi="Calibri" w:cs="Calibri"/>
                <w:color w:val="000000"/>
                <w:sz w:val="16"/>
                <w:szCs w:val="16"/>
                <w:lang w:eastAsia="es-BO"/>
              </w:rPr>
            </w:pPr>
            <w:r w:rsidRPr="00673821">
              <w:rPr>
                <w:rFonts w:ascii="Calibri" w:hAnsi="Calibri" w:cs="Calibri"/>
                <w:color w:val="000000"/>
                <w:sz w:val="16"/>
                <w:szCs w:val="16"/>
                <w:lang w:eastAsia="es-BO"/>
              </w:rPr>
              <w:t>UNIDAD</w:t>
            </w:r>
          </w:p>
        </w:tc>
      </w:tr>
      <w:tr w:rsidR="005B29F0" w:rsidRPr="00673821" w14:paraId="1CFB232E" w14:textId="77777777" w:rsidTr="00B65CAA">
        <w:trPr>
          <w:trHeight w:val="345"/>
          <w:jc w:val="center"/>
        </w:trPr>
        <w:tc>
          <w:tcPr>
            <w:tcW w:w="5800" w:type="dxa"/>
            <w:shd w:val="clear" w:color="auto" w:fill="auto"/>
            <w:noWrap/>
            <w:vAlign w:val="bottom"/>
            <w:hideMark/>
          </w:tcPr>
          <w:p w14:paraId="549D46C8" w14:textId="77777777" w:rsidR="005B29F0" w:rsidRPr="00673821" w:rsidRDefault="005B29F0" w:rsidP="00B65CAA">
            <w:pPr>
              <w:rPr>
                <w:rFonts w:ascii="Calibri" w:hAnsi="Calibri" w:cs="Calibri"/>
                <w:color w:val="000000"/>
                <w:sz w:val="16"/>
                <w:szCs w:val="16"/>
                <w:lang w:eastAsia="es-BO"/>
              </w:rPr>
            </w:pPr>
            <w:r w:rsidRPr="00673821">
              <w:rPr>
                <w:rFonts w:ascii="Calibri" w:hAnsi="Calibri" w:cs="Calibri"/>
                <w:color w:val="000000"/>
                <w:sz w:val="16"/>
                <w:szCs w:val="16"/>
                <w:lang w:eastAsia="es-BO"/>
              </w:rPr>
              <w:t>ALBAÑIL</w:t>
            </w:r>
          </w:p>
        </w:tc>
        <w:tc>
          <w:tcPr>
            <w:tcW w:w="1360" w:type="dxa"/>
            <w:shd w:val="clear" w:color="auto" w:fill="auto"/>
            <w:noWrap/>
            <w:vAlign w:val="bottom"/>
            <w:hideMark/>
          </w:tcPr>
          <w:p w14:paraId="30B14D9C" w14:textId="77777777" w:rsidR="005B29F0" w:rsidRPr="00673821" w:rsidRDefault="005B29F0" w:rsidP="00B65CAA">
            <w:pPr>
              <w:rPr>
                <w:rFonts w:ascii="Calibri" w:hAnsi="Calibri" w:cs="Calibri"/>
                <w:color w:val="000000"/>
                <w:sz w:val="16"/>
                <w:szCs w:val="16"/>
                <w:lang w:eastAsia="es-BO"/>
              </w:rPr>
            </w:pPr>
            <w:r w:rsidRPr="00673821">
              <w:rPr>
                <w:rFonts w:ascii="Calibri" w:hAnsi="Calibri" w:cs="Calibri"/>
                <w:color w:val="000000"/>
                <w:sz w:val="16"/>
                <w:szCs w:val="16"/>
                <w:lang w:eastAsia="es-BO"/>
              </w:rPr>
              <w:t>HR</w:t>
            </w:r>
          </w:p>
        </w:tc>
      </w:tr>
      <w:tr w:rsidR="005B29F0" w:rsidRPr="00673821" w14:paraId="715048F4" w14:textId="77777777" w:rsidTr="00B65CAA">
        <w:trPr>
          <w:trHeight w:val="345"/>
          <w:jc w:val="center"/>
        </w:trPr>
        <w:tc>
          <w:tcPr>
            <w:tcW w:w="5800" w:type="dxa"/>
            <w:shd w:val="clear" w:color="auto" w:fill="auto"/>
            <w:noWrap/>
            <w:vAlign w:val="bottom"/>
            <w:hideMark/>
          </w:tcPr>
          <w:p w14:paraId="69815674" w14:textId="77777777" w:rsidR="005B29F0" w:rsidRPr="00673821" w:rsidRDefault="005B29F0" w:rsidP="00B65CAA">
            <w:pPr>
              <w:rPr>
                <w:rFonts w:ascii="Calibri" w:hAnsi="Calibri" w:cs="Calibri"/>
                <w:color w:val="000000"/>
                <w:sz w:val="16"/>
                <w:szCs w:val="16"/>
                <w:lang w:eastAsia="es-BO"/>
              </w:rPr>
            </w:pPr>
            <w:r w:rsidRPr="00673821">
              <w:rPr>
                <w:rFonts w:ascii="Calibri" w:hAnsi="Calibri" w:cs="Calibri"/>
                <w:color w:val="000000"/>
                <w:sz w:val="16"/>
                <w:szCs w:val="16"/>
                <w:lang w:eastAsia="es-BO"/>
              </w:rPr>
              <w:t xml:space="preserve">ARENA </w:t>
            </w:r>
          </w:p>
        </w:tc>
        <w:tc>
          <w:tcPr>
            <w:tcW w:w="1360" w:type="dxa"/>
            <w:shd w:val="clear" w:color="auto" w:fill="auto"/>
            <w:noWrap/>
            <w:vAlign w:val="bottom"/>
            <w:hideMark/>
          </w:tcPr>
          <w:p w14:paraId="21DE8991" w14:textId="77777777" w:rsidR="005B29F0" w:rsidRPr="00673821" w:rsidRDefault="005B29F0" w:rsidP="00B65CAA">
            <w:pPr>
              <w:rPr>
                <w:rFonts w:ascii="Calibri" w:hAnsi="Calibri" w:cs="Calibri"/>
                <w:color w:val="000000"/>
                <w:sz w:val="16"/>
                <w:szCs w:val="16"/>
                <w:lang w:eastAsia="es-BO"/>
              </w:rPr>
            </w:pPr>
            <w:r w:rsidRPr="00673821">
              <w:rPr>
                <w:rFonts w:ascii="Calibri" w:hAnsi="Calibri" w:cs="Calibri"/>
                <w:color w:val="000000"/>
                <w:sz w:val="16"/>
                <w:szCs w:val="16"/>
                <w:lang w:eastAsia="es-BO"/>
              </w:rPr>
              <w:t>M3</w:t>
            </w:r>
          </w:p>
        </w:tc>
      </w:tr>
      <w:tr w:rsidR="005B29F0" w:rsidRPr="00673821" w14:paraId="719BBE3C" w14:textId="77777777" w:rsidTr="00B65CAA">
        <w:trPr>
          <w:trHeight w:val="345"/>
          <w:jc w:val="center"/>
        </w:trPr>
        <w:tc>
          <w:tcPr>
            <w:tcW w:w="5800" w:type="dxa"/>
            <w:shd w:val="clear" w:color="auto" w:fill="auto"/>
            <w:noWrap/>
            <w:vAlign w:val="bottom"/>
            <w:hideMark/>
          </w:tcPr>
          <w:p w14:paraId="300BAB35" w14:textId="77777777" w:rsidR="005B29F0" w:rsidRPr="00673821" w:rsidRDefault="005B29F0" w:rsidP="00B65CAA">
            <w:pPr>
              <w:rPr>
                <w:rFonts w:ascii="Calibri" w:hAnsi="Calibri" w:cs="Calibri"/>
                <w:color w:val="000000"/>
                <w:sz w:val="16"/>
                <w:szCs w:val="16"/>
                <w:lang w:eastAsia="es-BO"/>
              </w:rPr>
            </w:pPr>
            <w:r w:rsidRPr="00673821">
              <w:rPr>
                <w:rFonts w:ascii="Calibri" w:hAnsi="Calibri" w:cs="Calibri"/>
                <w:color w:val="000000"/>
                <w:sz w:val="16"/>
                <w:szCs w:val="16"/>
                <w:lang w:eastAsia="es-BO"/>
              </w:rPr>
              <w:t>AYUDANTE</w:t>
            </w:r>
          </w:p>
        </w:tc>
        <w:tc>
          <w:tcPr>
            <w:tcW w:w="1360" w:type="dxa"/>
            <w:shd w:val="clear" w:color="auto" w:fill="auto"/>
            <w:noWrap/>
            <w:vAlign w:val="bottom"/>
            <w:hideMark/>
          </w:tcPr>
          <w:p w14:paraId="4AB3DFC1" w14:textId="77777777" w:rsidR="005B29F0" w:rsidRPr="00673821" w:rsidRDefault="005B29F0" w:rsidP="00B65CAA">
            <w:pPr>
              <w:rPr>
                <w:rFonts w:ascii="Calibri" w:hAnsi="Calibri" w:cs="Calibri"/>
                <w:color w:val="000000"/>
                <w:sz w:val="16"/>
                <w:szCs w:val="16"/>
                <w:lang w:eastAsia="es-BO"/>
              </w:rPr>
            </w:pPr>
            <w:r w:rsidRPr="00673821">
              <w:rPr>
                <w:rFonts w:ascii="Calibri" w:hAnsi="Calibri" w:cs="Calibri"/>
                <w:color w:val="000000"/>
                <w:sz w:val="16"/>
                <w:szCs w:val="16"/>
                <w:lang w:eastAsia="es-BO"/>
              </w:rPr>
              <w:t>HR</w:t>
            </w:r>
          </w:p>
        </w:tc>
      </w:tr>
      <w:tr w:rsidR="005B29F0" w:rsidRPr="00673821" w14:paraId="7CB4DB50" w14:textId="77777777" w:rsidTr="00B65CAA">
        <w:trPr>
          <w:trHeight w:val="345"/>
          <w:jc w:val="center"/>
        </w:trPr>
        <w:tc>
          <w:tcPr>
            <w:tcW w:w="5800" w:type="dxa"/>
            <w:shd w:val="clear" w:color="auto" w:fill="auto"/>
            <w:noWrap/>
            <w:vAlign w:val="bottom"/>
            <w:hideMark/>
          </w:tcPr>
          <w:p w14:paraId="7EDDFCCD" w14:textId="77777777" w:rsidR="005B29F0" w:rsidRPr="00673821" w:rsidRDefault="005B29F0" w:rsidP="00B65CAA">
            <w:pPr>
              <w:rPr>
                <w:rFonts w:ascii="Calibri" w:hAnsi="Calibri" w:cs="Calibri"/>
                <w:color w:val="000000"/>
                <w:sz w:val="16"/>
                <w:szCs w:val="16"/>
                <w:lang w:eastAsia="es-BO"/>
              </w:rPr>
            </w:pPr>
            <w:r w:rsidRPr="00673821">
              <w:rPr>
                <w:rFonts w:ascii="Calibri" w:hAnsi="Calibri" w:cs="Calibri"/>
                <w:color w:val="000000"/>
                <w:sz w:val="16"/>
                <w:szCs w:val="16"/>
                <w:lang w:eastAsia="es-BO"/>
              </w:rPr>
              <w:t>CARPINTERO</w:t>
            </w:r>
          </w:p>
        </w:tc>
        <w:tc>
          <w:tcPr>
            <w:tcW w:w="1360" w:type="dxa"/>
            <w:shd w:val="clear" w:color="auto" w:fill="auto"/>
            <w:noWrap/>
            <w:vAlign w:val="bottom"/>
            <w:hideMark/>
          </w:tcPr>
          <w:p w14:paraId="2538522A" w14:textId="77777777" w:rsidR="005B29F0" w:rsidRPr="00673821" w:rsidRDefault="005B29F0" w:rsidP="00B65CAA">
            <w:pPr>
              <w:rPr>
                <w:rFonts w:ascii="Calibri" w:hAnsi="Calibri" w:cs="Calibri"/>
                <w:color w:val="000000"/>
                <w:sz w:val="16"/>
                <w:szCs w:val="16"/>
                <w:lang w:eastAsia="es-BO"/>
              </w:rPr>
            </w:pPr>
            <w:r w:rsidRPr="00673821">
              <w:rPr>
                <w:rFonts w:ascii="Calibri" w:hAnsi="Calibri" w:cs="Calibri"/>
                <w:color w:val="000000"/>
                <w:sz w:val="16"/>
                <w:szCs w:val="16"/>
                <w:lang w:eastAsia="es-BO"/>
              </w:rPr>
              <w:t>HR</w:t>
            </w:r>
          </w:p>
        </w:tc>
      </w:tr>
      <w:tr w:rsidR="005B29F0" w:rsidRPr="00673821" w14:paraId="776F794C" w14:textId="77777777" w:rsidTr="00B65CAA">
        <w:trPr>
          <w:trHeight w:val="345"/>
          <w:jc w:val="center"/>
        </w:trPr>
        <w:tc>
          <w:tcPr>
            <w:tcW w:w="5800" w:type="dxa"/>
            <w:shd w:val="clear" w:color="auto" w:fill="auto"/>
            <w:noWrap/>
            <w:vAlign w:val="bottom"/>
            <w:hideMark/>
          </w:tcPr>
          <w:p w14:paraId="414E85E5" w14:textId="77777777" w:rsidR="005B29F0" w:rsidRPr="00673821" w:rsidRDefault="005B29F0" w:rsidP="00B65CAA">
            <w:pPr>
              <w:rPr>
                <w:rFonts w:ascii="Calibri" w:hAnsi="Calibri" w:cs="Calibri"/>
                <w:color w:val="000000"/>
                <w:sz w:val="16"/>
                <w:szCs w:val="16"/>
                <w:lang w:eastAsia="es-BO"/>
              </w:rPr>
            </w:pPr>
            <w:r w:rsidRPr="00673821">
              <w:rPr>
                <w:rFonts w:ascii="Calibri" w:hAnsi="Calibri" w:cs="Calibri"/>
                <w:color w:val="000000"/>
                <w:sz w:val="16"/>
                <w:szCs w:val="16"/>
                <w:lang w:eastAsia="es-BO"/>
              </w:rPr>
              <w:t>ELECTRICISTA</w:t>
            </w:r>
          </w:p>
        </w:tc>
        <w:tc>
          <w:tcPr>
            <w:tcW w:w="1360" w:type="dxa"/>
            <w:shd w:val="clear" w:color="auto" w:fill="auto"/>
            <w:noWrap/>
            <w:vAlign w:val="bottom"/>
            <w:hideMark/>
          </w:tcPr>
          <w:p w14:paraId="7C738984" w14:textId="77777777" w:rsidR="005B29F0" w:rsidRPr="00673821" w:rsidRDefault="005B29F0" w:rsidP="00B65CAA">
            <w:pPr>
              <w:rPr>
                <w:rFonts w:ascii="Calibri" w:hAnsi="Calibri" w:cs="Calibri"/>
                <w:color w:val="000000"/>
                <w:sz w:val="16"/>
                <w:szCs w:val="16"/>
                <w:lang w:eastAsia="es-BO"/>
              </w:rPr>
            </w:pPr>
            <w:r w:rsidRPr="00673821">
              <w:rPr>
                <w:rFonts w:ascii="Calibri" w:hAnsi="Calibri" w:cs="Calibri"/>
                <w:color w:val="000000"/>
                <w:sz w:val="16"/>
                <w:szCs w:val="16"/>
                <w:lang w:eastAsia="es-BO"/>
              </w:rPr>
              <w:t>HR</w:t>
            </w:r>
          </w:p>
        </w:tc>
      </w:tr>
      <w:tr w:rsidR="005B29F0" w:rsidRPr="00673821" w14:paraId="7C2AEB4C" w14:textId="77777777" w:rsidTr="00B65CAA">
        <w:trPr>
          <w:trHeight w:val="345"/>
          <w:jc w:val="center"/>
        </w:trPr>
        <w:tc>
          <w:tcPr>
            <w:tcW w:w="5800" w:type="dxa"/>
            <w:shd w:val="clear" w:color="auto" w:fill="auto"/>
            <w:noWrap/>
            <w:vAlign w:val="bottom"/>
            <w:hideMark/>
          </w:tcPr>
          <w:p w14:paraId="0A8D4BA1" w14:textId="77777777" w:rsidR="005B29F0" w:rsidRPr="00673821" w:rsidRDefault="005B29F0" w:rsidP="00B65CAA">
            <w:pPr>
              <w:rPr>
                <w:rFonts w:ascii="Calibri" w:hAnsi="Calibri" w:cs="Calibri"/>
                <w:color w:val="000000"/>
                <w:sz w:val="16"/>
                <w:szCs w:val="16"/>
                <w:lang w:eastAsia="es-BO"/>
              </w:rPr>
            </w:pPr>
            <w:r w:rsidRPr="00673821">
              <w:rPr>
                <w:rFonts w:ascii="Calibri" w:hAnsi="Calibri" w:cs="Calibri"/>
                <w:color w:val="000000"/>
                <w:sz w:val="16"/>
                <w:szCs w:val="16"/>
                <w:lang w:eastAsia="es-BO"/>
              </w:rPr>
              <w:t>ESPECIALISTA EN COLOCADO DE CIELOS</w:t>
            </w:r>
          </w:p>
        </w:tc>
        <w:tc>
          <w:tcPr>
            <w:tcW w:w="1360" w:type="dxa"/>
            <w:shd w:val="clear" w:color="auto" w:fill="auto"/>
            <w:noWrap/>
            <w:vAlign w:val="bottom"/>
            <w:hideMark/>
          </w:tcPr>
          <w:p w14:paraId="699B0C12" w14:textId="77777777" w:rsidR="005B29F0" w:rsidRPr="00673821" w:rsidRDefault="005B29F0" w:rsidP="00B65CAA">
            <w:pPr>
              <w:rPr>
                <w:rFonts w:ascii="Calibri" w:hAnsi="Calibri" w:cs="Calibri"/>
                <w:color w:val="000000"/>
                <w:sz w:val="16"/>
                <w:szCs w:val="16"/>
                <w:lang w:eastAsia="es-BO"/>
              </w:rPr>
            </w:pPr>
            <w:r w:rsidRPr="00673821">
              <w:rPr>
                <w:rFonts w:ascii="Calibri" w:hAnsi="Calibri" w:cs="Calibri"/>
                <w:color w:val="000000"/>
                <w:sz w:val="16"/>
                <w:szCs w:val="16"/>
                <w:lang w:eastAsia="es-BO"/>
              </w:rPr>
              <w:t>HR</w:t>
            </w:r>
          </w:p>
        </w:tc>
      </w:tr>
      <w:tr w:rsidR="005B29F0" w:rsidRPr="00673821" w14:paraId="5D25A546" w14:textId="77777777" w:rsidTr="00B65CAA">
        <w:trPr>
          <w:trHeight w:val="345"/>
          <w:jc w:val="center"/>
        </w:trPr>
        <w:tc>
          <w:tcPr>
            <w:tcW w:w="5800" w:type="dxa"/>
            <w:shd w:val="clear" w:color="auto" w:fill="auto"/>
            <w:noWrap/>
            <w:vAlign w:val="bottom"/>
            <w:hideMark/>
          </w:tcPr>
          <w:p w14:paraId="1591BDDF" w14:textId="77777777" w:rsidR="005B29F0" w:rsidRPr="00673821" w:rsidRDefault="005B29F0" w:rsidP="00B65CAA">
            <w:pPr>
              <w:rPr>
                <w:rFonts w:ascii="Calibri" w:hAnsi="Calibri" w:cs="Calibri"/>
                <w:color w:val="000000"/>
                <w:sz w:val="16"/>
                <w:szCs w:val="16"/>
                <w:lang w:eastAsia="es-BO"/>
              </w:rPr>
            </w:pPr>
            <w:r w:rsidRPr="00673821">
              <w:rPr>
                <w:rFonts w:ascii="Calibri" w:hAnsi="Calibri" w:cs="Calibri"/>
                <w:color w:val="000000"/>
                <w:sz w:val="16"/>
                <w:szCs w:val="16"/>
                <w:lang w:eastAsia="es-BO"/>
              </w:rPr>
              <w:t>GRAVA</w:t>
            </w:r>
          </w:p>
        </w:tc>
        <w:tc>
          <w:tcPr>
            <w:tcW w:w="1360" w:type="dxa"/>
            <w:shd w:val="clear" w:color="auto" w:fill="auto"/>
            <w:noWrap/>
            <w:vAlign w:val="bottom"/>
            <w:hideMark/>
          </w:tcPr>
          <w:p w14:paraId="132DBFD9" w14:textId="77777777" w:rsidR="005B29F0" w:rsidRPr="00673821" w:rsidRDefault="005B29F0" w:rsidP="00B65CAA">
            <w:pPr>
              <w:rPr>
                <w:rFonts w:ascii="Calibri" w:hAnsi="Calibri" w:cs="Calibri"/>
                <w:color w:val="000000"/>
                <w:sz w:val="16"/>
                <w:szCs w:val="16"/>
                <w:lang w:eastAsia="es-BO"/>
              </w:rPr>
            </w:pPr>
            <w:r w:rsidRPr="00673821">
              <w:rPr>
                <w:rFonts w:ascii="Calibri" w:hAnsi="Calibri" w:cs="Calibri"/>
                <w:color w:val="000000"/>
                <w:sz w:val="16"/>
                <w:szCs w:val="16"/>
                <w:lang w:eastAsia="es-BO"/>
              </w:rPr>
              <w:t>M3</w:t>
            </w:r>
          </w:p>
        </w:tc>
      </w:tr>
      <w:tr w:rsidR="005B29F0" w:rsidRPr="00673821" w14:paraId="7601A71C" w14:textId="77777777" w:rsidTr="00B65CAA">
        <w:trPr>
          <w:trHeight w:val="345"/>
          <w:jc w:val="center"/>
        </w:trPr>
        <w:tc>
          <w:tcPr>
            <w:tcW w:w="5800" w:type="dxa"/>
            <w:shd w:val="clear" w:color="auto" w:fill="auto"/>
            <w:noWrap/>
            <w:vAlign w:val="bottom"/>
            <w:hideMark/>
          </w:tcPr>
          <w:p w14:paraId="0842462D" w14:textId="77777777" w:rsidR="005B29F0" w:rsidRPr="00673821" w:rsidRDefault="005B29F0" w:rsidP="00B65CAA">
            <w:pPr>
              <w:rPr>
                <w:rFonts w:ascii="Calibri" w:hAnsi="Calibri" w:cs="Calibri"/>
                <w:color w:val="000000"/>
                <w:sz w:val="16"/>
                <w:szCs w:val="16"/>
                <w:lang w:eastAsia="es-BO"/>
              </w:rPr>
            </w:pPr>
            <w:r w:rsidRPr="00673821">
              <w:rPr>
                <w:rFonts w:ascii="Calibri" w:hAnsi="Calibri" w:cs="Calibri"/>
                <w:color w:val="000000"/>
                <w:sz w:val="16"/>
                <w:szCs w:val="16"/>
                <w:lang w:eastAsia="es-BO"/>
              </w:rPr>
              <w:t>PAJA</w:t>
            </w:r>
          </w:p>
        </w:tc>
        <w:tc>
          <w:tcPr>
            <w:tcW w:w="1360" w:type="dxa"/>
            <w:shd w:val="clear" w:color="auto" w:fill="auto"/>
            <w:noWrap/>
            <w:vAlign w:val="bottom"/>
            <w:hideMark/>
          </w:tcPr>
          <w:p w14:paraId="718AD45B" w14:textId="77777777" w:rsidR="005B29F0" w:rsidRPr="00673821" w:rsidRDefault="005B29F0" w:rsidP="00B65CAA">
            <w:pPr>
              <w:rPr>
                <w:rFonts w:ascii="Calibri" w:hAnsi="Calibri" w:cs="Calibri"/>
                <w:color w:val="000000"/>
                <w:sz w:val="16"/>
                <w:szCs w:val="16"/>
                <w:lang w:eastAsia="es-BO"/>
              </w:rPr>
            </w:pPr>
            <w:r w:rsidRPr="00673821">
              <w:rPr>
                <w:rFonts w:ascii="Calibri" w:hAnsi="Calibri" w:cs="Calibri"/>
                <w:color w:val="000000"/>
                <w:sz w:val="16"/>
                <w:szCs w:val="16"/>
                <w:lang w:eastAsia="es-BO"/>
              </w:rPr>
              <w:t>KG</w:t>
            </w:r>
          </w:p>
        </w:tc>
      </w:tr>
      <w:tr w:rsidR="005B29F0" w:rsidRPr="00673821" w14:paraId="56CB8143" w14:textId="77777777" w:rsidTr="00B65CAA">
        <w:trPr>
          <w:trHeight w:val="345"/>
          <w:jc w:val="center"/>
        </w:trPr>
        <w:tc>
          <w:tcPr>
            <w:tcW w:w="5800" w:type="dxa"/>
            <w:shd w:val="clear" w:color="auto" w:fill="auto"/>
            <w:noWrap/>
            <w:vAlign w:val="bottom"/>
            <w:hideMark/>
          </w:tcPr>
          <w:p w14:paraId="3874C759" w14:textId="77777777" w:rsidR="005B29F0" w:rsidRPr="00673821" w:rsidRDefault="005B29F0" w:rsidP="00B65CAA">
            <w:pPr>
              <w:rPr>
                <w:rFonts w:ascii="Calibri" w:hAnsi="Calibri" w:cs="Calibri"/>
                <w:color w:val="000000"/>
                <w:sz w:val="16"/>
                <w:szCs w:val="16"/>
                <w:lang w:eastAsia="es-BO"/>
              </w:rPr>
            </w:pPr>
            <w:r w:rsidRPr="00673821">
              <w:rPr>
                <w:rFonts w:ascii="Calibri" w:hAnsi="Calibri" w:cs="Calibri"/>
                <w:color w:val="000000"/>
                <w:sz w:val="16"/>
                <w:szCs w:val="16"/>
                <w:lang w:eastAsia="es-BO"/>
              </w:rPr>
              <w:t>PIEDRA</w:t>
            </w:r>
          </w:p>
        </w:tc>
        <w:tc>
          <w:tcPr>
            <w:tcW w:w="1360" w:type="dxa"/>
            <w:shd w:val="clear" w:color="auto" w:fill="auto"/>
            <w:noWrap/>
            <w:vAlign w:val="bottom"/>
            <w:hideMark/>
          </w:tcPr>
          <w:p w14:paraId="731063A4" w14:textId="77777777" w:rsidR="005B29F0" w:rsidRPr="00673821" w:rsidRDefault="005B29F0" w:rsidP="00B65CAA">
            <w:pPr>
              <w:rPr>
                <w:rFonts w:ascii="Calibri" w:hAnsi="Calibri" w:cs="Calibri"/>
                <w:color w:val="000000"/>
                <w:sz w:val="16"/>
                <w:szCs w:val="16"/>
                <w:lang w:eastAsia="es-BO"/>
              </w:rPr>
            </w:pPr>
            <w:r w:rsidRPr="00673821">
              <w:rPr>
                <w:rFonts w:ascii="Calibri" w:hAnsi="Calibri" w:cs="Calibri"/>
                <w:color w:val="000000"/>
                <w:sz w:val="16"/>
                <w:szCs w:val="16"/>
                <w:lang w:eastAsia="es-BO"/>
              </w:rPr>
              <w:t>M3</w:t>
            </w:r>
          </w:p>
        </w:tc>
      </w:tr>
      <w:tr w:rsidR="005B29F0" w:rsidRPr="00673821" w14:paraId="2C8F67C2" w14:textId="77777777" w:rsidTr="00B65CAA">
        <w:trPr>
          <w:trHeight w:val="345"/>
          <w:jc w:val="center"/>
        </w:trPr>
        <w:tc>
          <w:tcPr>
            <w:tcW w:w="5800" w:type="dxa"/>
            <w:shd w:val="clear" w:color="auto" w:fill="auto"/>
            <w:noWrap/>
            <w:vAlign w:val="bottom"/>
            <w:hideMark/>
          </w:tcPr>
          <w:p w14:paraId="582ADCC0" w14:textId="77777777" w:rsidR="005B29F0" w:rsidRPr="00673821" w:rsidRDefault="005B29F0" w:rsidP="00B65CAA">
            <w:pPr>
              <w:rPr>
                <w:rFonts w:ascii="Calibri" w:hAnsi="Calibri" w:cs="Calibri"/>
                <w:color w:val="000000"/>
                <w:sz w:val="16"/>
                <w:szCs w:val="16"/>
                <w:lang w:eastAsia="es-BO"/>
              </w:rPr>
            </w:pPr>
            <w:r w:rsidRPr="00673821">
              <w:rPr>
                <w:rFonts w:ascii="Calibri" w:hAnsi="Calibri" w:cs="Calibri"/>
                <w:color w:val="000000"/>
                <w:sz w:val="16"/>
                <w:szCs w:val="16"/>
                <w:lang w:eastAsia="es-BO"/>
              </w:rPr>
              <w:t>PINTOR</w:t>
            </w:r>
          </w:p>
        </w:tc>
        <w:tc>
          <w:tcPr>
            <w:tcW w:w="1360" w:type="dxa"/>
            <w:shd w:val="clear" w:color="auto" w:fill="auto"/>
            <w:noWrap/>
            <w:vAlign w:val="bottom"/>
            <w:hideMark/>
          </w:tcPr>
          <w:p w14:paraId="7F63A3CA" w14:textId="77777777" w:rsidR="005B29F0" w:rsidRPr="00673821" w:rsidRDefault="005B29F0" w:rsidP="00B65CAA">
            <w:pPr>
              <w:rPr>
                <w:rFonts w:ascii="Calibri" w:hAnsi="Calibri" w:cs="Calibri"/>
                <w:color w:val="000000"/>
                <w:sz w:val="16"/>
                <w:szCs w:val="16"/>
                <w:lang w:eastAsia="es-BO"/>
              </w:rPr>
            </w:pPr>
            <w:r w:rsidRPr="00673821">
              <w:rPr>
                <w:rFonts w:ascii="Calibri" w:hAnsi="Calibri" w:cs="Calibri"/>
                <w:color w:val="000000"/>
                <w:sz w:val="16"/>
                <w:szCs w:val="16"/>
                <w:lang w:eastAsia="es-BO"/>
              </w:rPr>
              <w:t>HR</w:t>
            </w:r>
          </w:p>
        </w:tc>
      </w:tr>
      <w:tr w:rsidR="005B29F0" w:rsidRPr="00673821" w14:paraId="5F592C0D" w14:textId="77777777" w:rsidTr="00B65CAA">
        <w:trPr>
          <w:trHeight w:val="345"/>
          <w:jc w:val="center"/>
        </w:trPr>
        <w:tc>
          <w:tcPr>
            <w:tcW w:w="5800" w:type="dxa"/>
            <w:shd w:val="clear" w:color="auto" w:fill="auto"/>
            <w:noWrap/>
            <w:vAlign w:val="bottom"/>
            <w:hideMark/>
          </w:tcPr>
          <w:p w14:paraId="148C3C32" w14:textId="77777777" w:rsidR="005B29F0" w:rsidRPr="00673821" w:rsidRDefault="005B29F0" w:rsidP="00B65CAA">
            <w:pPr>
              <w:rPr>
                <w:rFonts w:ascii="Calibri" w:hAnsi="Calibri" w:cs="Calibri"/>
                <w:color w:val="000000"/>
                <w:sz w:val="16"/>
                <w:szCs w:val="16"/>
                <w:lang w:eastAsia="es-BO"/>
              </w:rPr>
            </w:pPr>
            <w:r w:rsidRPr="00673821">
              <w:rPr>
                <w:rFonts w:ascii="Calibri" w:hAnsi="Calibri" w:cs="Calibri"/>
                <w:color w:val="000000"/>
                <w:sz w:val="16"/>
                <w:szCs w:val="16"/>
                <w:lang w:eastAsia="es-BO"/>
              </w:rPr>
              <w:t>PLOMERO</w:t>
            </w:r>
          </w:p>
        </w:tc>
        <w:tc>
          <w:tcPr>
            <w:tcW w:w="1360" w:type="dxa"/>
            <w:shd w:val="clear" w:color="auto" w:fill="auto"/>
            <w:noWrap/>
            <w:vAlign w:val="bottom"/>
            <w:hideMark/>
          </w:tcPr>
          <w:p w14:paraId="62EDFEE9" w14:textId="77777777" w:rsidR="005B29F0" w:rsidRPr="00673821" w:rsidRDefault="005B29F0" w:rsidP="00B65CAA">
            <w:pPr>
              <w:rPr>
                <w:rFonts w:ascii="Calibri" w:hAnsi="Calibri" w:cs="Calibri"/>
                <w:color w:val="000000"/>
                <w:sz w:val="16"/>
                <w:szCs w:val="16"/>
                <w:lang w:eastAsia="es-BO"/>
              </w:rPr>
            </w:pPr>
            <w:r w:rsidRPr="00673821">
              <w:rPr>
                <w:rFonts w:ascii="Calibri" w:hAnsi="Calibri" w:cs="Calibri"/>
                <w:color w:val="000000"/>
                <w:sz w:val="16"/>
                <w:szCs w:val="16"/>
                <w:lang w:eastAsia="es-BO"/>
              </w:rPr>
              <w:t>HR</w:t>
            </w:r>
          </w:p>
        </w:tc>
      </w:tr>
    </w:tbl>
    <w:p w14:paraId="7AFBCEC7" w14:textId="77777777" w:rsidR="005B29F0" w:rsidRDefault="005B29F0" w:rsidP="005B29F0">
      <w:pPr>
        <w:keepNext/>
        <w:numPr>
          <w:ilvl w:val="0"/>
          <w:numId w:val="43"/>
        </w:numPr>
        <w:spacing w:before="240" w:after="60"/>
        <w:ind w:left="360" w:hanging="360"/>
        <w:outlineLvl w:val="0"/>
        <w:rPr>
          <w:rFonts w:ascii="Tahoma" w:hAnsi="Tahoma" w:cs="Tahoma"/>
          <w:b/>
          <w:bCs/>
          <w:color w:val="000000"/>
          <w:kern w:val="32"/>
          <w:lang w:val="es-ES_tradnl"/>
        </w:rPr>
      </w:pPr>
      <w:bookmarkStart w:id="154" w:name="_Toc536520829"/>
      <w:bookmarkStart w:id="155" w:name="_Toc71811172"/>
      <w:r w:rsidRPr="0075066C">
        <w:rPr>
          <w:rFonts w:ascii="Tahoma" w:hAnsi="Tahoma" w:cs="Tahoma"/>
          <w:b/>
          <w:bCs/>
          <w:color w:val="000000"/>
          <w:kern w:val="32"/>
          <w:lang w:val="es-ES_tradnl"/>
        </w:rPr>
        <w:t>PLANILLA DE INSUMOS OPERATIVOS DE LA ENTIDAD EJECUTORA</w:t>
      </w:r>
      <w:bookmarkEnd w:id="154"/>
      <w:bookmarkEnd w:id="155"/>
    </w:p>
    <w:tbl>
      <w:tblPr>
        <w:tblW w:w="9437" w:type="dxa"/>
        <w:tblCellMar>
          <w:left w:w="70" w:type="dxa"/>
          <w:right w:w="70" w:type="dxa"/>
        </w:tblCellMar>
        <w:tblLook w:val="04A0" w:firstRow="1" w:lastRow="0" w:firstColumn="1" w:lastColumn="0" w:noHBand="0" w:noVBand="1"/>
      </w:tblPr>
      <w:tblGrid>
        <w:gridCol w:w="7508"/>
        <w:gridCol w:w="919"/>
        <w:gridCol w:w="1003"/>
        <w:gridCol w:w="7"/>
      </w:tblGrid>
      <w:tr w:rsidR="005B29F0" w:rsidRPr="00673821" w14:paraId="7CDBAAEF" w14:textId="77777777" w:rsidTr="00B65CAA">
        <w:trPr>
          <w:trHeight w:val="315"/>
        </w:trPr>
        <w:tc>
          <w:tcPr>
            <w:tcW w:w="9437"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2938A341" w14:textId="77777777" w:rsidR="005B29F0" w:rsidRPr="00673821" w:rsidRDefault="005B29F0" w:rsidP="00B65CAA">
            <w:pPr>
              <w:jc w:val="center"/>
              <w:rPr>
                <w:rFonts w:ascii="Calibri" w:hAnsi="Calibri" w:cs="Calibri"/>
                <w:b/>
                <w:bCs/>
                <w:color w:val="000000"/>
                <w:sz w:val="24"/>
                <w:szCs w:val="24"/>
                <w:lang w:eastAsia="es-BO"/>
              </w:rPr>
            </w:pPr>
            <w:r w:rsidRPr="00673821">
              <w:rPr>
                <w:rFonts w:ascii="Calibri" w:hAnsi="Calibri" w:cs="Calibri"/>
                <w:b/>
                <w:bCs/>
                <w:color w:val="000000"/>
                <w:sz w:val="24"/>
                <w:szCs w:val="24"/>
                <w:lang w:eastAsia="es-BO"/>
              </w:rPr>
              <w:t>PLANILLA DE COSTOS OPERATIVOS</w:t>
            </w:r>
          </w:p>
        </w:tc>
      </w:tr>
      <w:tr w:rsidR="005B29F0" w:rsidRPr="00673821" w14:paraId="7E1263C0" w14:textId="77777777" w:rsidTr="00B65CAA">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000000" w:fill="0080FF"/>
            <w:noWrap/>
            <w:vAlign w:val="bottom"/>
            <w:hideMark/>
          </w:tcPr>
          <w:p w14:paraId="1239871E"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 </w:t>
            </w:r>
          </w:p>
        </w:tc>
        <w:tc>
          <w:tcPr>
            <w:tcW w:w="1922" w:type="dxa"/>
            <w:gridSpan w:val="2"/>
            <w:tcBorders>
              <w:top w:val="single" w:sz="4" w:space="0" w:color="000000"/>
              <w:left w:val="nil"/>
              <w:bottom w:val="single" w:sz="4" w:space="0" w:color="000000"/>
              <w:right w:val="nil"/>
            </w:tcBorders>
            <w:shd w:val="clear" w:color="000000" w:fill="0080FF"/>
            <w:noWrap/>
            <w:vAlign w:val="bottom"/>
            <w:hideMark/>
          </w:tcPr>
          <w:p w14:paraId="440139C7"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DETALLE</w:t>
            </w:r>
          </w:p>
        </w:tc>
      </w:tr>
      <w:tr w:rsidR="005B29F0" w:rsidRPr="00673821" w14:paraId="2DEE2543" w14:textId="77777777" w:rsidTr="00B65CAA">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2289C280"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ITEM</w:t>
            </w:r>
          </w:p>
        </w:tc>
        <w:tc>
          <w:tcPr>
            <w:tcW w:w="919" w:type="dxa"/>
            <w:tcBorders>
              <w:top w:val="nil"/>
              <w:left w:val="nil"/>
              <w:bottom w:val="single" w:sz="4" w:space="0" w:color="000000"/>
              <w:right w:val="single" w:sz="4" w:space="0" w:color="000000"/>
            </w:tcBorders>
            <w:shd w:val="clear" w:color="auto" w:fill="auto"/>
            <w:noWrap/>
            <w:vAlign w:val="bottom"/>
            <w:hideMark/>
          </w:tcPr>
          <w:p w14:paraId="19F764D2"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UNIDAD</w:t>
            </w:r>
          </w:p>
        </w:tc>
        <w:tc>
          <w:tcPr>
            <w:tcW w:w="1003" w:type="dxa"/>
            <w:tcBorders>
              <w:top w:val="nil"/>
              <w:left w:val="nil"/>
              <w:bottom w:val="single" w:sz="4" w:space="0" w:color="000000"/>
              <w:right w:val="single" w:sz="4" w:space="0" w:color="000000"/>
            </w:tcBorders>
            <w:shd w:val="clear" w:color="auto" w:fill="auto"/>
            <w:noWrap/>
            <w:vAlign w:val="bottom"/>
            <w:hideMark/>
          </w:tcPr>
          <w:p w14:paraId="42E3883B"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CANTIDAD</w:t>
            </w:r>
          </w:p>
        </w:tc>
      </w:tr>
      <w:tr w:rsidR="005B29F0" w:rsidRPr="00673821" w14:paraId="53AB4157" w14:textId="77777777" w:rsidTr="00B65CAA">
        <w:trPr>
          <w:trHeight w:val="255"/>
        </w:trPr>
        <w:tc>
          <w:tcPr>
            <w:tcW w:w="9437"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24184F69"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PERSONAL DE PROYECTO (FACTURADO RURAL)</w:t>
            </w:r>
          </w:p>
        </w:tc>
      </w:tr>
      <w:tr w:rsidR="005B29F0" w:rsidRPr="00673821" w14:paraId="72F558BD" w14:textId="77777777" w:rsidTr="00B65CAA">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6BF68A68"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TÉCNICO OPERATIVO DE ÁREA (RURAL)</w:t>
            </w:r>
          </w:p>
        </w:tc>
        <w:tc>
          <w:tcPr>
            <w:tcW w:w="919" w:type="dxa"/>
            <w:tcBorders>
              <w:top w:val="nil"/>
              <w:left w:val="nil"/>
              <w:bottom w:val="single" w:sz="4" w:space="0" w:color="000000"/>
              <w:right w:val="single" w:sz="4" w:space="0" w:color="000000"/>
            </w:tcBorders>
            <w:shd w:val="clear" w:color="auto" w:fill="auto"/>
            <w:noWrap/>
            <w:vAlign w:val="bottom"/>
            <w:hideMark/>
          </w:tcPr>
          <w:p w14:paraId="6C28B5E2"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PERSONA</w:t>
            </w:r>
          </w:p>
        </w:tc>
        <w:tc>
          <w:tcPr>
            <w:tcW w:w="1003" w:type="dxa"/>
            <w:tcBorders>
              <w:top w:val="nil"/>
              <w:left w:val="nil"/>
              <w:bottom w:val="single" w:sz="4" w:space="0" w:color="000000"/>
              <w:right w:val="single" w:sz="4" w:space="0" w:color="000000"/>
            </w:tcBorders>
            <w:shd w:val="clear" w:color="auto" w:fill="auto"/>
            <w:noWrap/>
            <w:vAlign w:val="bottom"/>
            <w:hideMark/>
          </w:tcPr>
          <w:p w14:paraId="70D693EA"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1</w:t>
            </w:r>
          </w:p>
        </w:tc>
      </w:tr>
      <w:tr w:rsidR="005B29F0" w:rsidRPr="00673821" w14:paraId="018A8FE7" w14:textId="77777777" w:rsidTr="00B65CAA">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495A37AE"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TÉCNICO ALMACENERO (RURAL)</w:t>
            </w:r>
          </w:p>
        </w:tc>
        <w:tc>
          <w:tcPr>
            <w:tcW w:w="919" w:type="dxa"/>
            <w:tcBorders>
              <w:top w:val="nil"/>
              <w:left w:val="nil"/>
              <w:bottom w:val="single" w:sz="4" w:space="0" w:color="000000"/>
              <w:right w:val="single" w:sz="4" w:space="0" w:color="000000"/>
            </w:tcBorders>
            <w:shd w:val="clear" w:color="auto" w:fill="auto"/>
            <w:noWrap/>
            <w:vAlign w:val="bottom"/>
            <w:hideMark/>
          </w:tcPr>
          <w:p w14:paraId="2516F324"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PERSONA</w:t>
            </w:r>
          </w:p>
        </w:tc>
        <w:tc>
          <w:tcPr>
            <w:tcW w:w="1003" w:type="dxa"/>
            <w:tcBorders>
              <w:top w:val="nil"/>
              <w:left w:val="nil"/>
              <w:bottom w:val="single" w:sz="4" w:space="0" w:color="000000"/>
              <w:right w:val="single" w:sz="4" w:space="0" w:color="000000"/>
            </w:tcBorders>
            <w:shd w:val="clear" w:color="auto" w:fill="auto"/>
            <w:noWrap/>
            <w:vAlign w:val="bottom"/>
            <w:hideMark/>
          </w:tcPr>
          <w:p w14:paraId="7C7A7940"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1</w:t>
            </w:r>
          </w:p>
        </w:tc>
      </w:tr>
      <w:tr w:rsidR="005B29F0" w:rsidRPr="00673821" w14:paraId="7F5E74CA" w14:textId="77777777" w:rsidTr="00B65CAA">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3BBF49F0"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EDUCADOR SOCIAL (RURAL)</w:t>
            </w:r>
          </w:p>
        </w:tc>
        <w:tc>
          <w:tcPr>
            <w:tcW w:w="919" w:type="dxa"/>
            <w:tcBorders>
              <w:top w:val="nil"/>
              <w:left w:val="nil"/>
              <w:bottom w:val="single" w:sz="4" w:space="0" w:color="000000"/>
              <w:right w:val="single" w:sz="4" w:space="0" w:color="000000"/>
            </w:tcBorders>
            <w:shd w:val="clear" w:color="auto" w:fill="auto"/>
            <w:noWrap/>
            <w:vAlign w:val="bottom"/>
            <w:hideMark/>
          </w:tcPr>
          <w:p w14:paraId="34845ECC"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PERSONA</w:t>
            </w:r>
          </w:p>
        </w:tc>
        <w:tc>
          <w:tcPr>
            <w:tcW w:w="1003" w:type="dxa"/>
            <w:tcBorders>
              <w:top w:val="nil"/>
              <w:left w:val="nil"/>
              <w:bottom w:val="single" w:sz="4" w:space="0" w:color="000000"/>
              <w:right w:val="single" w:sz="4" w:space="0" w:color="000000"/>
            </w:tcBorders>
            <w:shd w:val="clear" w:color="auto" w:fill="auto"/>
            <w:noWrap/>
            <w:vAlign w:val="bottom"/>
            <w:hideMark/>
          </w:tcPr>
          <w:p w14:paraId="5535788C"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1</w:t>
            </w:r>
          </w:p>
        </w:tc>
      </w:tr>
      <w:tr w:rsidR="005B29F0" w:rsidRPr="00673821" w14:paraId="7A6EC177" w14:textId="77777777" w:rsidTr="00B65CAA">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65B352BB"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CONSTRUCTOR ESPECIALISTA P/INSTALACIÓN SANITARIA Y AGUA POTABLE (RURAL)</w:t>
            </w:r>
          </w:p>
        </w:tc>
        <w:tc>
          <w:tcPr>
            <w:tcW w:w="919" w:type="dxa"/>
            <w:tcBorders>
              <w:top w:val="nil"/>
              <w:left w:val="nil"/>
              <w:bottom w:val="single" w:sz="4" w:space="0" w:color="000000"/>
              <w:right w:val="single" w:sz="4" w:space="0" w:color="000000"/>
            </w:tcBorders>
            <w:shd w:val="clear" w:color="auto" w:fill="auto"/>
            <w:noWrap/>
            <w:vAlign w:val="bottom"/>
            <w:hideMark/>
          </w:tcPr>
          <w:p w14:paraId="2B79B8C3"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PERSONA</w:t>
            </w:r>
          </w:p>
        </w:tc>
        <w:tc>
          <w:tcPr>
            <w:tcW w:w="1003" w:type="dxa"/>
            <w:tcBorders>
              <w:top w:val="nil"/>
              <w:left w:val="nil"/>
              <w:bottom w:val="single" w:sz="4" w:space="0" w:color="000000"/>
              <w:right w:val="single" w:sz="4" w:space="0" w:color="000000"/>
            </w:tcBorders>
            <w:shd w:val="clear" w:color="auto" w:fill="auto"/>
            <w:noWrap/>
            <w:vAlign w:val="bottom"/>
            <w:hideMark/>
          </w:tcPr>
          <w:p w14:paraId="77B1C8BC"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1</w:t>
            </w:r>
          </w:p>
        </w:tc>
      </w:tr>
      <w:tr w:rsidR="005B29F0" w:rsidRPr="00673821" w14:paraId="5A4C5591" w14:textId="77777777" w:rsidTr="00B65CAA">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0600E519"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CONSTRUCTOR ESPECIALISTA P/INSTALACIÓN EN MATERIALES PREFABRICADOS (RURAL)</w:t>
            </w:r>
          </w:p>
        </w:tc>
        <w:tc>
          <w:tcPr>
            <w:tcW w:w="919" w:type="dxa"/>
            <w:tcBorders>
              <w:top w:val="nil"/>
              <w:left w:val="nil"/>
              <w:bottom w:val="single" w:sz="4" w:space="0" w:color="000000"/>
              <w:right w:val="single" w:sz="4" w:space="0" w:color="000000"/>
            </w:tcBorders>
            <w:shd w:val="clear" w:color="auto" w:fill="auto"/>
            <w:noWrap/>
            <w:vAlign w:val="bottom"/>
            <w:hideMark/>
          </w:tcPr>
          <w:p w14:paraId="6B61B517"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PERSONA</w:t>
            </w:r>
          </w:p>
        </w:tc>
        <w:tc>
          <w:tcPr>
            <w:tcW w:w="1003" w:type="dxa"/>
            <w:tcBorders>
              <w:top w:val="nil"/>
              <w:left w:val="nil"/>
              <w:bottom w:val="single" w:sz="4" w:space="0" w:color="000000"/>
              <w:right w:val="single" w:sz="4" w:space="0" w:color="000000"/>
            </w:tcBorders>
            <w:shd w:val="clear" w:color="auto" w:fill="auto"/>
            <w:noWrap/>
            <w:vAlign w:val="bottom"/>
            <w:hideMark/>
          </w:tcPr>
          <w:p w14:paraId="1E6D185C"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1</w:t>
            </w:r>
          </w:p>
        </w:tc>
      </w:tr>
      <w:tr w:rsidR="005B29F0" w:rsidRPr="00673821" w14:paraId="6B82D55A" w14:textId="77777777" w:rsidTr="00B65CAA">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3D7B74D7"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CONSTRUCTOR ESPECIALISTA P/INSTALACIÓN ELÉCTRICA (RURAL)</w:t>
            </w:r>
          </w:p>
        </w:tc>
        <w:tc>
          <w:tcPr>
            <w:tcW w:w="919" w:type="dxa"/>
            <w:tcBorders>
              <w:top w:val="nil"/>
              <w:left w:val="nil"/>
              <w:bottom w:val="single" w:sz="4" w:space="0" w:color="000000"/>
              <w:right w:val="single" w:sz="4" w:space="0" w:color="000000"/>
            </w:tcBorders>
            <w:shd w:val="clear" w:color="auto" w:fill="auto"/>
            <w:noWrap/>
            <w:vAlign w:val="bottom"/>
            <w:hideMark/>
          </w:tcPr>
          <w:p w14:paraId="443E3BCA"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PERSONA</w:t>
            </w:r>
          </w:p>
        </w:tc>
        <w:tc>
          <w:tcPr>
            <w:tcW w:w="1003" w:type="dxa"/>
            <w:tcBorders>
              <w:top w:val="nil"/>
              <w:left w:val="nil"/>
              <w:bottom w:val="single" w:sz="4" w:space="0" w:color="000000"/>
              <w:right w:val="single" w:sz="4" w:space="0" w:color="000000"/>
            </w:tcBorders>
            <w:shd w:val="clear" w:color="auto" w:fill="auto"/>
            <w:noWrap/>
            <w:vAlign w:val="bottom"/>
            <w:hideMark/>
          </w:tcPr>
          <w:p w14:paraId="22888C80"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1</w:t>
            </w:r>
          </w:p>
        </w:tc>
      </w:tr>
      <w:tr w:rsidR="005B29F0" w:rsidRPr="00673821" w14:paraId="1D544CB6" w14:textId="77777777" w:rsidTr="00B65CAA">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153FC925"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CONSTRUCTOR ALBAÑIL (RURAL)</w:t>
            </w:r>
          </w:p>
        </w:tc>
        <w:tc>
          <w:tcPr>
            <w:tcW w:w="919" w:type="dxa"/>
            <w:tcBorders>
              <w:top w:val="nil"/>
              <w:left w:val="nil"/>
              <w:bottom w:val="single" w:sz="4" w:space="0" w:color="000000"/>
              <w:right w:val="single" w:sz="4" w:space="0" w:color="000000"/>
            </w:tcBorders>
            <w:shd w:val="clear" w:color="auto" w:fill="auto"/>
            <w:noWrap/>
            <w:vAlign w:val="bottom"/>
            <w:hideMark/>
          </w:tcPr>
          <w:p w14:paraId="4B145633"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PERSONA</w:t>
            </w:r>
          </w:p>
        </w:tc>
        <w:tc>
          <w:tcPr>
            <w:tcW w:w="1003" w:type="dxa"/>
            <w:tcBorders>
              <w:top w:val="nil"/>
              <w:left w:val="nil"/>
              <w:bottom w:val="single" w:sz="4" w:space="0" w:color="000000"/>
              <w:right w:val="single" w:sz="4" w:space="0" w:color="000000"/>
            </w:tcBorders>
            <w:shd w:val="clear" w:color="auto" w:fill="auto"/>
            <w:noWrap/>
            <w:vAlign w:val="bottom"/>
            <w:hideMark/>
          </w:tcPr>
          <w:p w14:paraId="663BC07C"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5</w:t>
            </w:r>
          </w:p>
        </w:tc>
      </w:tr>
      <w:tr w:rsidR="005B29F0" w:rsidRPr="00673821" w14:paraId="54DABFE2" w14:textId="77777777" w:rsidTr="00B65CAA">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460F98AA"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CONSTRUCTOR - ALBAÑIL APOYO SOCIAL PARA POBLACIÓN VULNERABLE (CASOS ESPECIALES RURAL)</w:t>
            </w:r>
          </w:p>
        </w:tc>
        <w:tc>
          <w:tcPr>
            <w:tcW w:w="919" w:type="dxa"/>
            <w:tcBorders>
              <w:top w:val="nil"/>
              <w:left w:val="nil"/>
              <w:bottom w:val="single" w:sz="4" w:space="0" w:color="000000"/>
              <w:right w:val="single" w:sz="4" w:space="0" w:color="000000"/>
            </w:tcBorders>
            <w:shd w:val="clear" w:color="auto" w:fill="auto"/>
            <w:noWrap/>
            <w:vAlign w:val="bottom"/>
            <w:hideMark/>
          </w:tcPr>
          <w:p w14:paraId="5F609496"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PERSONA</w:t>
            </w:r>
          </w:p>
        </w:tc>
        <w:tc>
          <w:tcPr>
            <w:tcW w:w="1003" w:type="dxa"/>
            <w:tcBorders>
              <w:top w:val="nil"/>
              <w:left w:val="nil"/>
              <w:bottom w:val="single" w:sz="4" w:space="0" w:color="000000"/>
              <w:right w:val="single" w:sz="4" w:space="0" w:color="000000"/>
            </w:tcBorders>
            <w:shd w:val="clear" w:color="auto" w:fill="auto"/>
            <w:noWrap/>
            <w:vAlign w:val="bottom"/>
            <w:hideMark/>
          </w:tcPr>
          <w:p w14:paraId="17312EBD"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5</w:t>
            </w:r>
          </w:p>
        </w:tc>
      </w:tr>
      <w:tr w:rsidR="005B29F0" w:rsidRPr="00673821" w14:paraId="11E40CBA" w14:textId="77777777" w:rsidTr="00B65CAA">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670015EB"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SUB TOTAL</w:t>
            </w:r>
          </w:p>
        </w:tc>
        <w:tc>
          <w:tcPr>
            <w:tcW w:w="919" w:type="dxa"/>
            <w:tcBorders>
              <w:top w:val="nil"/>
              <w:left w:val="nil"/>
              <w:bottom w:val="single" w:sz="4" w:space="0" w:color="000000"/>
              <w:right w:val="single" w:sz="4" w:space="0" w:color="000000"/>
            </w:tcBorders>
            <w:shd w:val="clear" w:color="auto" w:fill="auto"/>
            <w:noWrap/>
            <w:vAlign w:val="bottom"/>
            <w:hideMark/>
          </w:tcPr>
          <w:p w14:paraId="0955C9E4"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 </w:t>
            </w:r>
          </w:p>
        </w:tc>
        <w:tc>
          <w:tcPr>
            <w:tcW w:w="1003" w:type="dxa"/>
            <w:tcBorders>
              <w:top w:val="nil"/>
              <w:left w:val="nil"/>
              <w:bottom w:val="single" w:sz="4" w:space="0" w:color="000000"/>
              <w:right w:val="single" w:sz="4" w:space="0" w:color="000000"/>
            </w:tcBorders>
            <w:shd w:val="clear" w:color="auto" w:fill="auto"/>
            <w:noWrap/>
            <w:vAlign w:val="bottom"/>
            <w:hideMark/>
          </w:tcPr>
          <w:p w14:paraId="3B2EEA6C"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 </w:t>
            </w:r>
          </w:p>
        </w:tc>
      </w:tr>
      <w:tr w:rsidR="005B29F0" w:rsidRPr="00673821" w14:paraId="41AB6033" w14:textId="77777777" w:rsidTr="00B65CAA">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74C8E6BA"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 </w:t>
            </w:r>
          </w:p>
        </w:tc>
        <w:tc>
          <w:tcPr>
            <w:tcW w:w="919" w:type="dxa"/>
            <w:tcBorders>
              <w:top w:val="nil"/>
              <w:left w:val="nil"/>
              <w:bottom w:val="single" w:sz="4" w:space="0" w:color="000000"/>
              <w:right w:val="single" w:sz="4" w:space="0" w:color="000000"/>
            </w:tcBorders>
            <w:shd w:val="clear" w:color="auto" w:fill="auto"/>
            <w:noWrap/>
            <w:vAlign w:val="bottom"/>
            <w:hideMark/>
          </w:tcPr>
          <w:p w14:paraId="5A485F63"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 </w:t>
            </w:r>
          </w:p>
        </w:tc>
        <w:tc>
          <w:tcPr>
            <w:tcW w:w="1003" w:type="dxa"/>
            <w:tcBorders>
              <w:top w:val="nil"/>
              <w:left w:val="nil"/>
              <w:bottom w:val="single" w:sz="4" w:space="0" w:color="000000"/>
              <w:right w:val="single" w:sz="4" w:space="0" w:color="000000"/>
            </w:tcBorders>
            <w:shd w:val="clear" w:color="auto" w:fill="auto"/>
            <w:noWrap/>
            <w:vAlign w:val="bottom"/>
            <w:hideMark/>
          </w:tcPr>
          <w:p w14:paraId="25802F82"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 </w:t>
            </w:r>
          </w:p>
        </w:tc>
      </w:tr>
      <w:tr w:rsidR="005B29F0" w:rsidRPr="00673821" w14:paraId="300B60B4" w14:textId="77777777" w:rsidTr="00B65CAA">
        <w:trPr>
          <w:trHeight w:val="255"/>
        </w:trPr>
        <w:tc>
          <w:tcPr>
            <w:tcW w:w="9437"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6696536D"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ROPA DE TRABAJO</w:t>
            </w:r>
          </w:p>
        </w:tc>
      </w:tr>
      <w:tr w:rsidR="005B29F0" w:rsidRPr="00673821" w14:paraId="7B7031AF" w14:textId="77777777" w:rsidTr="00B65CAA">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3F89A6A4"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OVEROL</w:t>
            </w:r>
          </w:p>
        </w:tc>
        <w:tc>
          <w:tcPr>
            <w:tcW w:w="919" w:type="dxa"/>
            <w:tcBorders>
              <w:top w:val="nil"/>
              <w:left w:val="nil"/>
              <w:bottom w:val="single" w:sz="4" w:space="0" w:color="000000"/>
              <w:right w:val="single" w:sz="4" w:space="0" w:color="000000"/>
            </w:tcBorders>
            <w:shd w:val="clear" w:color="auto" w:fill="auto"/>
            <w:noWrap/>
            <w:vAlign w:val="bottom"/>
            <w:hideMark/>
          </w:tcPr>
          <w:p w14:paraId="1ECAC5D6"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PZA</w:t>
            </w:r>
          </w:p>
        </w:tc>
        <w:tc>
          <w:tcPr>
            <w:tcW w:w="1003" w:type="dxa"/>
            <w:tcBorders>
              <w:top w:val="nil"/>
              <w:left w:val="nil"/>
              <w:bottom w:val="single" w:sz="4" w:space="0" w:color="000000"/>
              <w:right w:val="single" w:sz="4" w:space="0" w:color="000000"/>
            </w:tcBorders>
            <w:shd w:val="clear" w:color="auto" w:fill="auto"/>
            <w:noWrap/>
            <w:vAlign w:val="bottom"/>
            <w:hideMark/>
          </w:tcPr>
          <w:p w14:paraId="64145791"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12</w:t>
            </w:r>
          </w:p>
        </w:tc>
      </w:tr>
      <w:tr w:rsidR="005B29F0" w:rsidRPr="00673821" w14:paraId="4B08050E" w14:textId="77777777" w:rsidTr="00B65CAA">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1A2F08E1"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GUANTES</w:t>
            </w:r>
          </w:p>
        </w:tc>
        <w:tc>
          <w:tcPr>
            <w:tcW w:w="919" w:type="dxa"/>
            <w:tcBorders>
              <w:top w:val="nil"/>
              <w:left w:val="nil"/>
              <w:bottom w:val="single" w:sz="4" w:space="0" w:color="000000"/>
              <w:right w:val="single" w:sz="4" w:space="0" w:color="000000"/>
            </w:tcBorders>
            <w:shd w:val="clear" w:color="auto" w:fill="auto"/>
            <w:noWrap/>
            <w:vAlign w:val="bottom"/>
            <w:hideMark/>
          </w:tcPr>
          <w:p w14:paraId="19744E6C"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PZA</w:t>
            </w:r>
          </w:p>
        </w:tc>
        <w:tc>
          <w:tcPr>
            <w:tcW w:w="1003" w:type="dxa"/>
            <w:tcBorders>
              <w:top w:val="nil"/>
              <w:left w:val="nil"/>
              <w:bottom w:val="single" w:sz="4" w:space="0" w:color="000000"/>
              <w:right w:val="single" w:sz="4" w:space="0" w:color="000000"/>
            </w:tcBorders>
            <w:shd w:val="clear" w:color="auto" w:fill="auto"/>
            <w:noWrap/>
            <w:vAlign w:val="bottom"/>
            <w:hideMark/>
          </w:tcPr>
          <w:p w14:paraId="1DF13EEE"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15</w:t>
            </w:r>
          </w:p>
        </w:tc>
      </w:tr>
      <w:tr w:rsidR="005B29F0" w:rsidRPr="00673821" w14:paraId="762ECEBA" w14:textId="77777777" w:rsidTr="00B65CAA">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0DB6C6B3"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GORRA</w:t>
            </w:r>
          </w:p>
        </w:tc>
        <w:tc>
          <w:tcPr>
            <w:tcW w:w="919" w:type="dxa"/>
            <w:tcBorders>
              <w:top w:val="nil"/>
              <w:left w:val="nil"/>
              <w:bottom w:val="single" w:sz="4" w:space="0" w:color="000000"/>
              <w:right w:val="single" w:sz="4" w:space="0" w:color="000000"/>
            </w:tcBorders>
            <w:shd w:val="clear" w:color="auto" w:fill="auto"/>
            <w:noWrap/>
            <w:vAlign w:val="bottom"/>
            <w:hideMark/>
          </w:tcPr>
          <w:p w14:paraId="37F187FC"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PZA</w:t>
            </w:r>
          </w:p>
        </w:tc>
        <w:tc>
          <w:tcPr>
            <w:tcW w:w="1003" w:type="dxa"/>
            <w:tcBorders>
              <w:top w:val="nil"/>
              <w:left w:val="nil"/>
              <w:bottom w:val="single" w:sz="4" w:space="0" w:color="000000"/>
              <w:right w:val="single" w:sz="4" w:space="0" w:color="000000"/>
            </w:tcBorders>
            <w:shd w:val="clear" w:color="auto" w:fill="auto"/>
            <w:noWrap/>
            <w:vAlign w:val="bottom"/>
            <w:hideMark/>
          </w:tcPr>
          <w:p w14:paraId="47FAA8E9"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15</w:t>
            </w:r>
          </w:p>
        </w:tc>
      </w:tr>
      <w:tr w:rsidR="005B29F0" w:rsidRPr="00673821" w14:paraId="252B40E0" w14:textId="77777777" w:rsidTr="00B65CAA">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7CBDBED6"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CHALECO DE IDENTIFICACIÓN</w:t>
            </w:r>
          </w:p>
        </w:tc>
        <w:tc>
          <w:tcPr>
            <w:tcW w:w="919" w:type="dxa"/>
            <w:tcBorders>
              <w:top w:val="nil"/>
              <w:left w:val="nil"/>
              <w:bottom w:val="single" w:sz="4" w:space="0" w:color="000000"/>
              <w:right w:val="single" w:sz="4" w:space="0" w:color="000000"/>
            </w:tcBorders>
            <w:shd w:val="clear" w:color="auto" w:fill="auto"/>
            <w:noWrap/>
            <w:vAlign w:val="bottom"/>
            <w:hideMark/>
          </w:tcPr>
          <w:p w14:paraId="164F0EF5"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PZA</w:t>
            </w:r>
          </w:p>
        </w:tc>
        <w:tc>
          <w:tcPr>
            <w:tcW w:w="1003" w:type="dxa"/>
            <w:tcBorders>
              <w:top w:val="nil"/>
              <w:left w:val="nil"/>
              <w:bottom w:val="single" w:sz="4" w:space="0" w:color="000000"/>
              <w:right w:val="single" w:sz="4" w:space="0" w:color="000000"/>
            </w:tcBorders>
            <w:shd w:val="clear" w:color="auto" w:fill="auto"/>
            <w:noWrap/>
            <w:vAlign w:val="bottom"/>
            <w:hideMark/>
          </w:tcPr>
          <w:p w14:paraId="71FD802D"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3</w:t>
            </w:r>
          </w:p>
        </w:tc>
      </w:tr>
      <w:tr w:rsidR="005B29F0" w:rsidRPr="00673821" w14:paraId="02FFCFA9" w14:textId="77777777" w:rsidTr="00B65CAA">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0764950A"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CASCO</w:t>
            </w:r>
          </w:p>
        </w:tc>
        <w:tc>
          <w:tcPr>
            <w:tcW w:w="919" w:type="dxa"/>
            <w:tcBorders>
              <w:top w:val="nil"/>
              <w:left w:val="nil"/>
              <w:bottom w:val="single" w:sz="4" w:space="0" w:color="000000"/>
              <w:right w:val="single" w:sz="4" w:space="0" w:color="000000"/>
            </w:tcBorders>
            <w:shd w:val="clear" w:color="auto" w:fill="auto"/>
            <w:noWrap/>
            <w:vAlign w:val="bottom"/>
            <w:hideMark/>
          </w:tcPr>
          <w:p w14:paraId="38B654EF"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PZA</w:t>
            </w:r>
          </w:p>
        </w:tc>
        <w:tc>
          <w:tcPr>
            <w:tcW w:w="1003" w:type="dxa"/>
            <w:tcBorders>
              <w:top w:val="nil"/>
              <w:left w:val="nil"/>
              <w:bottom w:val="single" w:sz="4" w:space="0" w:color="000000"/>
              <w:right w:val="single" w:sz="4" w:space="0" w:color="000000"/>
            </w:tcBorders>
            <w:shd w:val="clear" w:color="auto" w:fill="auto"/>
            <w:noWrap/>
            <w:vAlign w:val="bottom"/>
            <w:hideMark/>
          </w:tcPr>
          <w:p w14:paraId="45E5266C"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15</w:t>
            </w:r>
          </w:p>
        </w:tc>
      </w:tr>
      <w:tr w:rsidR="005B29F0" w:rsidRPr="00673821" w14:paraId="29DAB8FA" w14:textId="77777777" w:rsidTr="00B65CAA">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2ACE3261"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BOTAS</w:t>
            </w:r>
          </w:p>
        </w:tc>
        <w:tc>
          <w:tcPr>
            <w:tcW w:w="919" w:type="dxa"/>
            <w:tcBorders>
              <w:top w:val="nil"/>
              <w:left w:val="nil"/>
              <w:bottom w:val="single" w:sz="4" w:space="0" w:color="000000"/>
              <w:right w:val="single" w:sz="4" w:space="0" w:color="000000"/>
            </w:tcBorders>
            <w:shd w:val="clear" w:color="auto" w:fill="auto"/>
            <w:noWrap/>
            <w:vAlign w:val="bottom"/>
            <w:hideMark/>
          </w:tcPr>
          <w:p w14:paraId="436F7E9E"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PZA</w:t>
            </w:r>
          </w:p>
        </w:tc>
        <w:tc>
          <w:tcPr>
            <w:tcW w:w="1003" w:type="dxa"/>
            <w:tcBorders>
              <w:top w:val="nil"/>
              <w:left w:val="nil"/>
              <w:bottom w:val="single" w:sz="4" w:space="0" w:color="000000"/>
              <w:right w:val="single" w:sz="4" w:space="0" w:color="000000"/>
            </w:tcBorders>
            <w:shd w:val="clear" w:color="auto" w:fill="auto"/>
            <w:noWrap/>
            <w:vAlign w:val="bottom"/>
            <w:hideMark/>
          </w:tcPr>
          <w:p w14:paraId="275959E7"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15</w:t>
            </w:r>
          </w:p>
        </w:tc>
      </w:tr>
      <w:tr w:rsidR="005B29F0" w:rsidRPr="00673821" w14:paraId="27B96DAB" w14:textId="77777777" w:rsidTr="00B65CAA">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46F7224A"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SUB TOTAL</w:t>
            </w:r>
          </w:p>
        </w:tc>
        <w:tc>
          <w:tcPr>
            <w:tcW w:w="919" w:type="dxa"/>
            <w:tcBorders>
              <w:top w:val="nil"/>
              <w:left w:val="nil"/>
              <w:bottom w:val="single" w:sz="4" w:space="0" w:color="000000"/>
              <w:right w:val="single" w:sz="4" w:space="0" w:color="000000"/>
            </w:tcBorders>
            <w:shd w:val="clear" w:color="auto" w:fill="auto"/>
            <w:noWrap/>
            <w:vAlign w:val="bottom"/>
            <w:hideMark/>
          </w:tcPr>
          <w:p w14:paraId="11EB5810"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 </w:t>
            </w:r>
          </w:p>
        </w:tc>
        <w:tc>
          <w:tcPr>
            <w:tcW w:w="1003" w:type="dxa"/>
            <w:tcBorders>
              <w:top w:val="nil"/>
              <w:left w:val="nil"/>
              <w:bottom w:val="single" w:sz="4" w:space="0" w:color="000000"/>
              <w:right w:val="single" w:sz="4" w:space="0" w:color="000000"/>
            </w:tcBorders>
            <w:shd w:val="clear" w:color="auto" w:fill="auto"/>
            <w:noWrap/>
            <w:vAlign w:val="bottom"/>
            <w:hideMark/>
          </w:tcPr>
          <w:p w14:paraId="0C9E15DD"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 </w:t>
            </w:r>
          </w:p>
        </w:tc>
      </w:tr>
      <w:tr w:rsidR="005B29F0" w:rsidRPr="00673821" w14:paraId="6B0E3FCE" w14:textId="77777777" w:rsidTr="00B65CAA">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0FB0FD4F"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 </w:t>
            </w:r>
          </w:p>
        </w:tc>
        <w:tc>
          <w:tcPr>
            <w:tcW w:w="919" w:type="dxa"/>
            <w:tcBorders>
              <w:top w:val="nil"/>
              <w:left w:val="nil"/>
              <w:bottom w:val="single" w:sz="4" w:space="0" w:color="000000"/>
              <w:right w:val="single" w:sz="4" w:space="0" w:color="000000"/>
            </w:tcBorders>
            <w:shd w:val="clear" w:color="auto" w:fill="auto"/>
            <w:noWrap/>
            <w:vAlign w:val="bottom"/>
            <w:hideMark/>
          </w:tcPr>
          <w:p w14:paraId="13F27E6B"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 </w:t>
            </w:r>
          </w:p>
        </w:tc>
        <w:tc>
          <w:tcPr>
            <w:tcW w:w="1003" w:type="dxa"/>
            <w:tcBorders>
              <w:top w:val="nil"/>
              <w:left w:val="nil"/>
              <w:bottom w:val="single" w:sz="4" w:space="0" w:color="000000"/>
              <w:right w:val="single" w:sz="4" w:space="0" w:color="000000"/>
            </w:tcBorders>
            <w:shd w:val="clear" w:color="auto" w:fill="auto"/>
            <w:noWrap/>
            <w:vAlign w:val="bottom"/>
            <w:hideMark/>
          </w:tcPr>
          <w:p w14:paraId="58E8839F"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 </w:t>
            </w:r>
          </w:p>
        </w:tc>
      </w:tr>
      <w:tr w:rsidR="005B29F0" w:rsidRPr="00673821" w14:paraId="0BF9A2F0" w14:textId="77777777" w:rsidTr="00B65CAA">
        <w:trPr>
          <w:trHeight w:val="255"/>
        </w:trPr>
        <w:tc>
          <w:tcPr>
            <w:tcW w:w="9437"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1CB2A1E6"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MUEBLES Y ENSERES</w:t>
            </w:r>
          </w:p>
        </w:tc>
      </w:tr>
      <w:tr w:rsidR="005B29F0" w:rsidRPr="00673821" w14:paraId="5C089724" w14:textId="77777777" w:rsidTr="00B65CAA">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02EC9560"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SILLA DE PLÁSTICO</w:t>
            </w:r>
          </w:p>
        </w:tc>
        <w:tc>
          <w:tcPr>
            <w:tcW w:w="919" w:type="dxa"/>
            <w:tcBorders>
              <w:top w:val="nil"/>
              <w:left w:val="nil"/>
              <w:bottom w:val="single" w:sz="4" w:space="0" w:color="000000"/>
              <w:right w:val="single" w:sz="4" w:space="0" w:color="000000"/>
            </w:tcBorders>
            <w:shd w:val="clear" w:color="auto" w:fill="auto"/>
            <w:noWrap/>
            <w:vAlign w:val="bottom"/>
            <w:hideMark/>
          </w:tcPr>
          <w:p w14:paraId="492B4297"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PZA</w:t>
            </w:r>
          </w:p>
        </w:tc>
        <w:tc>
          <w:tcPr>
            <w:tcW w:w="1003" w:type="dxa"/>
            <w:tcBorders>
              <w:top w:val="nil"/>
              <w:left w:val="nil"/>
              <w:bottom w:val="single" w:sz="4" w:space="0" w:color="000000"/>
              <w:right w:val="single" w:sz="4" w:space="0" w:color="000000"/>
            </w:tcBorders>
            <w:shd w:val="clear" w:color="auto" w:fill="auto"/>
            <w:noWrap/>
            <w:vAlign w:val="bottom"/>
            <w:hideMark/>
          </w:tcPr>
          <w:p w14:paraId="1BA675F9"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4</w:t>
            </w:r>
          </w:p>
        </w:tc>
      </w:tr>
      <w:tr w:rsidR="005B29F0" w:rsidRPr="00673821" w14:paraId="78D16D7B" w14:textId="77777777" w:rsidTr="00B65CAA">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509B1712"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PIZARRA ACRÍLICA</w:t>
            </w:r>
          </w:p>
        </w:tc>
        <w:tc>
          <w:tcPr>
            <w:tcW w:w="919" w:type="dxa"/>
            <w:tcBorders>
              <w:top w:val="nil"/>
              <w:left w:val="nil"/>
              <w:bottom w:val="single" w:sz="4" w:space="0" w:color="000000"/>
              <w:right w:val="single" w:sz="4" w:space="0" w:color="000000"/>
            </w:tcBorders>
            <w:shd w:val="clear" w:color="auto" w:fill="auto"/>
            <w:noWrap/>
            <w:vAlign w:val="bottom"/>
            <w:hideMark/>
          </w:tcPr>
          <w:p w14:paraId="68D0E2F5"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PZA</w:t>
            </w:r>
          </w:p>
        </w:tc>
        <w:tc>
          <w:tcPr>
            <w:tcW w:w="1003" w:type="dxa"/>
            <w:tcBorders>
              <w:top w:val="nil"/>
              <w:left w:val="nil"/>
              <w:bottom w:val="single" w:sz="4" w:space="0" w:color="000000"/>
              <w:right w:val="single" w:sz="4" w:space="0" w:color="000000"/>
            </w:tcBorders>
            <w:shd w:val="clear" w:color="auto" w:fill="auto"/>
            <w:noWrap/>
            <w:vAlign w:val="bottom"/>
            <w:hideMark/>
          </w:tcPr>
          <w:p w14:paraId="309FAD8B"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1</w:t>
            </w:r>
          </w:p>
        </w:tc>
      </w:tr>
      <w:tr w:rsidR="005B29F0" w:rsidRPr="00673821" w14:paraId="361B917F" w14:textId="77777777" w:rsidTr="00B65CAA">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15620C89"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lastRenderedPageBreak/>
              <w:t>MESA DE PLÁSTICO REUNIONES</w:t>
            </w:r>
          </w:p>
        </w:tc>
        <w:tc>
          <w:tcPr>
            <w:tcW w:w="919" w:type="dxa"/>
            <w:tcBorders>
              <w:top w:val="nil"/>
              <w:left w:val="nil"/>
              <w:bottom w:val="single" w:sz="4" w:space="0" w:color="000000"/>
              <w:right w:val="single" w:sz="4" w:space="0" w:color="000000"/>
            </w:tcBorders>
            <w:shd w:val="clear" w:color="auto" w:fill="auto"/>
            <w:noWrap/>
            <w:vAlign w:val="bottom"/>
            <w:hideMark/>
          </w:tcPr>
          <w:p w14:paraId="6D879931"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PZA</w:t>
            </w:r>
          </w:p>
        </w:tc>
        <w:tc>
          <w:tcPr>
            <w:tcW w:w="1003" w:type="dxa"/>
            <w:tcBorders>
              <w:top w:val="nil"/>
              <w:left w:val="nil"/>
              <w:bottom w:val="single" w:sz="4" w:space="0" w:color="000000"/>
              <w:right w:val="single" w:sz="4" w:space="0" w:color="000000"/>
            </w:tcBorders>
            <w:shd w:val="clear" w:color="auto" w:fill="auto"/>
            <w:noWrap/>
            <w:vAlign w:val="bottom"/>
            <w:hideMark/>
          </w:tcPr>
          <w:p w14:paraId="060CDA33"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2</w:t>
            </w:r>
          </w:p>
        </w:tc>
      </w:tr>
      <w:tr w:rsidR="005B29F0" w:rsidRPr="00673821" w14:paraId="50CA816A" w14:textId="77777777" w:rsidTr="00B65CAA">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5AA98D1A"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ESTANTES METÁLICO TIPO MECANO</w:t>
            </w:r>
          </w:p>
        </w:tc>
        <w:tc>
          <w:tcPr>
            <w:tcW w:w="919" w:type="dxa"/>
            <w:tcBorders>
              <w:top w:val="nil"/>
              <w:left w:val="nil"/>
              <w:bottom w:val="single" w:sz="4" w:space="0" w:color="000000"/>
              <w:right w:val="single" w:sz="4" w:space="0" w:color="000000"/>
            </w:tcBorders>
            <w:shd w:val="clear" w:color="auto" w:fill="auto"/>
            <w:noWrap/>
            <w:vAlign w:val="bottom"/>
            <w:hideMark/>
          </w:tcPr>
          <w:p w14:paraId="359701BA"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PZA</w:t>
            </w:r>
          </w:p>
        </w:tc>
        <w:tc>
          <w:tcPr>
            <w:tcW w:w="1003" w:type="dxa"/>
            <w:tcBorders>
              <w:top w:val="nil"/>
              <w:left w:val="nil"/>
              <w:bottom w:val="single" w:sz="4" w:space="0" w:color="000000"/>
              <w:right w:val="single" w:sz="4" w:space="0" w:color="000000"/>
            </w:tcBorders>
            <w:shd w:val="clear" w:color="auto" w:fill="auto"/>
            <w:noWrap/>
            <w:vAlign w:val="bottom"/>
            <w:hideMark/>
          </w:tcPr>
          <w:p w14:paraId="7D2A09E5"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1</w:t>
            </w:r>
          </w:p>
        </w:tc>
      </w:tr>
      <w:tr w:rsidR="005B29F0" w:rsidRPr="00673821" w14:paraId="52BC7B0A" w14:textId="77777777" w:rsidTr="00B65CAA">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03D396A7"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SUB TOTAL</w:t>
            </w:r>
          </w:p>
        </w:tc>
        <w:tc>
          <w:tcPr>
            <w:tcW w:w="919" w:type="dxa"/>
            <w:tcBorders>
              <w:top w:val="nil"/>
              <w:left w:val="nil"/>
              <w:bottom w:val="single" w:sz="4" w:space="0" w:color="000000"/>
              <w:right w:val="single" w:sz="4" w:space="0" w:color="000000"/>
            </w:tcBorders>
            <w:shd w:val="clear" w:color="auto" w:fill="auto"/>
            <w:noWrap/>
            <w:vAlign w:val="bottom"/>
            <w:hideMark/>
          </w:tcPr>
          <w:p w14:paraId="674741A8"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 </w:t>
            </w:r>
          </w:p>
        </w:tc>
        <w:tc>
          <w:tcPr>
            <w:tcW w:w="1003" w:type="dxa"/>
            <w:tcBorders>
              <w:top w:val="nil"/>
              <w:left w:val="nil"/>
              <w:bottom w:val="single" w:sz="4" w:space="0" w:color="000000"/>
              <w:right w:val="single" w:sz="4" w:space="0" w:color="000000"/>
            </w:tcBorders>
            <w:shd w:val="clear" w:color="auto" w:fill="auto"/>
            <w:noWrap/>
            <w:vAlign w:val="bottom"/>
            <w:hideMark/>
          </w:tcPr>
          <w:p w14:paraId="33AEC4B1"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 </w:t>
            </w:r>
          </w:p>
        </w:tc>
      </w:tr>
      <w:tr w:rsidR="005B29F0" w:rsidRPr="00673821" w14:paraId="55E9E78C" w14:textId="77777777" w:rsidTr="00B65CAA">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23C90614"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 </w:t>
            </w:r>
          </w:p>
        </w:tc>
        <w:tc>
          <w:tcPr>
            <w:tcW w:w="919" w:type="dxa"/>
            <w:tcBorders>
              <w:top w:val="nil"/>
              <w:left w:val="nil"/>
              <w:bottom w:val="single" w:sz="4" w:space="0" w:color="000000"/>
              <w:right w:val="single" w:sz="4" w:space="0" w:color="000000"/>
            </w:tcBorders>
            <w:shd w:val="clear" w:color="auto" w:fill="auto"/>
            <w:noWrap/>
            <w:vAlign w:val="bottom"/>
            <w:hideMark/>
          </w:tcPr>
          <w:p w14:paraId="71FADFC4"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 </w:t>
            </w:r>
          </w:p>
        </w:tc>
        <w:tc>
          <w:tcPr>
            <w:tcW w:w="1003" w:type="dxa"/>
            <w:tcBorders>
              <w:top w:val="nil"/>
              <w:left w:val="nil"/>
              <w:bottom w:val="single" w:sz="4" w:space="0" w:color="000000"/>
              <w:right w:val="single" w:sz="4" w:space="0" w:color="000000"/>
            </w:tcBorders>
            <w:shd w:val="clear" w:color="auto" w:fill="auto"/>
            <w:noWrap/>
            <w:vAlign w:val="bottom"/>
            <w:hideMark/>
          </w:tcPr>
          <w:p w14:paraId="40674C60"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 </w:t>
            </w:r>
          </w:p>
        </w:tc>
      </w:tr>
      <w:tr w:rsidR="005B29F0" w:rsidRPr="00673821" w14:paraId="7D6DB5E8" w14:textId="77777777" w:rsidTr="00B65CAA">
        <w:trPr>
          <w:trHeight w:val="255"/>
        </w:trPr>
        <w:tc>
          <w:tcPr>
            <w:tcW w:w="9437"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0964DC8D"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EQUIPO DE COMPUTACIÓN</w:t>
            </w:r>
          </w:p>
        </w:tc>
      </w:tr>
      <w:tr w:rsidR="005B29F0" w:rsidRPr="00673821" w14:paraId="096D345B" w14:textId="77777777" w:rsidTr="00B65CAA">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74E87752"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IMPRESORA LASER (DEPRECIACIÓN)</w:t>
            </w:r>
          </w:p>
        </w:tc>
        <w:tc>
          <w:tcPr>
            <w:tcW w:w="919" w:type="dxa"/>
            <w:tcBorders>
              <w:top w:val="nil"/>
              <w:left w:val="nil"/>
              <w:bottom w:val="single" w:sz="4" w:space="0" w:color="000000"/>
              <w:right w:val="single" w:sz="4" w:space="0" w:color="000000"/>
            </w:tcBorders>
            <w:shd w:val="clear" w:color="auto" w:fill="auto"/>
            <w:noWrap/>
            <w:vAlign w:val="bottom"/>
            <w:hideMark/>
          </w:tcPr>
          <w:p w14:paraId="15367050"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EQP</w:t>
            </w:r>
          </w:p>
        </w:tc>
        <w:tc>
          <w:tcPr>
            <w:tcW w:w="1003" w:type="dxa"/>
            <w:tcBorders>
              <w:top w:val="nil"/>
              <w:left w:val="nil"/>
              <w:bottom w:val="single" w:sz="4" w:space="0" w:color="000000"/>
              <w:right w:val="single" w:sz="4" w:space="0" w:color="000000"/>
            </w:tcBorders>
            <w:shd w:val="clear" w:color="auto" w:fill="auto"/>
            <w:noWrap/>
            <w:vAlign w:val="bottom"/>
            <w:hideMark/>
          </w:tcPr>
          <w:p w14:paraId="647F79B6"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1</w:t>
            </w:r>
          </w:p>
        </w:tc>
      </w:tr>
      <w:tr w:rsidR="005B29F0" w:rsidRPr="00673821" w14:paraId="20317D54" w14:textId="77777777" w:rsidTr="00B65CAA">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3D7E367D"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COMPUTADORA PORTÁTIL (DEPRECIACIÓN)</w:t>
            </w:r>
          </w:p>
        </w:tc>
        <w:tc>
          <w:tcPr>
            <w:tcW w:w="919" w:type="dxa"/>
            <w:tcBorders>
              <w:top w:val="nil"/>
              <w:left w:val="nil"/>
              <w:bottom w:val="single" w:sz="4" w:space="0" w:color="000000"/>
              <w:right w:val="single" w:sz="4" w:space="0" w:color="000000"/>
            </w:tcBorders>
            <w:shd w:val="clear" w:color="auto" w:fill="auto"/>
            <w:noWrap/>
            <w:vAlign w:val="bottom"/>
            <w:hideMark/>
          </w:tcPr>
          <w:p w14:paraId="2DFD326D"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EQP</w:t>
            </w:r>
          </w:p>
        </w:tc>
        <w:tc>
          <w:tcPr>
            <w:tcW w:w="1003" w:type="dxa"/>
            <w:tcBorders>
              <w:top w:val="nil"/>
              <w:left w:val="nil"/>
              <w:bottom w:val="single" w:sz="4" w:space="0" w:color="000000"/>
              <w:right w:val="single" w:sz="4" w:space="0" w:color="000000"/>
            </w:tcBorders>
            <w:shd w:val="clear" w:color="auto" w:fill="auto"/>
            <w:noWrap/>
            <w:vAlign w:val="bottom"/>
            <w:hideMark/>
          </w:tcPr>
          <w:p w14:paraId="65845158"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1</w:t>
            </w:r>
          </w:p>
        </w:tc>
      </w:tr>
      <w:tr w:rsidR="005B29F0" w:rsidRPr="00673821" w14:paraId="398CC7CC" w14:textId="77777777" w:rsidTr="00B65CAA">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25A1C99F"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SUB TOTAL</w:t>
            </w:r>
          </w:p>
        </w:tc>
        <w:tc>
          <w:tcPr>
            <w:tcW w:w="919" w:type="dxa"/>
            <w:tcBorders>
              <w:top w:val="nil"/>
              <w:left w:val="nil"/>
              <w:bottom w:val="single" w:sz="4" w:space="0" w:color="000000"/>
              <w:right w:val="single" w:sz="4" w:space="0" w:color="000000"/>
            </w:tcBorders>
            <w:shd w:val="clear" w:color="auto" w:fill="auto"/>
            <w:noWrap/>
            <w:vAlign w:val="bottom"/>
            <w:hideMark/>
          </w:tcPr>
          <w:p w14:paraId="4AC0A4E3"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 </w:t>
            </w:r>
          </w:p>
        </w:tc>
        <w:tc>
          <w:tcPr>
            <w:tcW w:w="1003" w:type="dxa"/>
            <w:tcBorders>
              <w:top w:val="nil"/>
              <w:left w:val="nil"/>
              <w:bottom w:val="single" w:sz="4" w:space="0" w:color="000000"/>
              <w:right w:val="single" w:sz="4" w:space="0" w:color="000000"/>
            </w:tcBorders>
            <w:shd w:val="clear" w:color="auto" w:fill="auto"/>
            <w:noWrap/>
            <w:vAlign w:val="bottom"/>
            <w:hideMark/>
          </w:tcPr>
          <w:p w14:paraId="5B828748"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 </w:t>
            </w:r>
          </w:p>
        </w:tc>
      </w:tr>
      <w:tr w:rsidR="005B29F0" w:rsidRPr="00673821" w14:paraId="0FEE3D06" w14:textId="77777777" w:rsidTr="00B65CAA">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68D9B380"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 </w:t>
            </w:r>
          </w:p>
        </w:tc>
        <w:tc>
          <w:tcPr>
            <w:tcW w:w="919" w:type="dxa"/>
            <w:tcBorders>
              <w:top w:val="nil"/>
              <w:left w:val="nil"/>
              <w:bottom w:val="single" w:sz="4" w:space="0" w:color="000000"/>
              <w:right w:val="single" w:sz="4" w:space="0" w:color="000000"/>
            </w:tcBorders>
            <w:shd w:val="clear" w:color="auto" w:fill="auto"/>
            <w:noWrap/>
            <w:vAlign w:val="bottom"/>
            <w:hideMark/>
          </w:tcPr>
          <w:p w14:paraId="02C81FE7"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 </w:t>
            </w:r>
          </w:p>
        </w:tc>
        <w:tc>
          <w:tcPr>
            <w:tcW w:w="1003" w:type="dxa"/>
            <w:tcBorders>
              <w:top w:val="nil"/>
              <w:left w:val="nil"/>
              <w:bottom w:val="single" w:sz="4" w:space="0" w:color="000000"/>
              <w:right w:val="single" w:sz="4" w:space="0" w:color="000000"/>
            </w:tcBorders>
            <w:shd w:val="clear" w:color="auto" w:fill="auto"/>
            <w:noWrap/>
            <w:vAlign w:val="bottom"/>
            <w:hideMark/>
          </w:tcPr>
          <w:p w14:paraId="527C91B2"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 </w:t>
            </w:r>
          </w:p>
        </w:tc>
      </w:tr>
      <w:tr w:rsidR="005B29F0" w:rsidRPr="00673821" w14:paraId="5E813A92" w14:textId="77777777" w:rsidTr="00B65CAA">
        <w:trPr>
          <w:trHeight w:val="255"/>
        </w:trPr>
        <w:tc>
          <w:tcPr>
            <w:tcW w:w="9437"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41A7D41D"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MATERIAL INFORMATIVO</w:t>
            </w:r>
          </w:p>
        </w:tc>
      </w:tr>
      <w:tr w:rsidR="005B29F0" w:rsidRPr="00673821" w14:paraId="33E16FBD" w14:textId="77777777" w:rsidTr="00B65CAA">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1EB0CB4F"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VALLA DE GESTIÓN CON ESTRUCTURA METÁLICA Y BANNER (2.00 X 3.00)</w:t>
            </w:r>
          </w:p>
        </w:tc>
        <w:tc>
          <w:tcPr>
            <w:tcW w:w="919" w:type="dxa"/>
            <w:tcBorders>
              <w:top w:val="nil"/>
              <w:left w:val="nil"/>
              <w:bottom w:val="single" w:sz="4" w:space="0" w:color="000000"/>
              <w:right w:val="single" w:sz="4" w:space="0" w:color="000000"/>
            </w:tcBorders>
            <w:shd w:val="clear" w:color="auto" w:fill="auto"/>
            <w:noWrap/>
            <w:vAlign w:val="bottom"/>
            <w:hideMark/>
          </w:tcPr>
          <w:p w14:paraId="7F74481F"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PZA</w:t>
            </w:r>
          </w:p>
        </w:tc>
        <w:tc>
          <w:tcPr>
            <w:tcW w:w="1003" w:type="dxa"/>
            <w:tcBorders>
              <w:top w:val="nil"/>
              <w:left w:val="nil"/>
              <w:bottom w:val="single" w:sz="4" w:space="0" w:color="000000"/>
              <w:right w:val="single" w:sz="4" w:space="0" w:color="000000"/>
            </w:tcBorders>
            <w:shd w:val="clear" w:color="auto" w:fill="auto"/>
            <w:noWrap/>
            <w:vAlign w:val="bottom"/>
            <w:hideMark/>
          </w:tcPr>
          <w:p w14:paraId="2AFFD6D5"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1</w:t>
            </w:r>
          </w:p>
        </w:tc>
      </w:tr>
      <w:tr w:rsidR="005B29F0" w:rsidRPr="00673821" w14:paraId="3EE13B7A" w14:textId="77777777" w:rsidTr="00B65CAA">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6A886EA3"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PLACA DE NUMERACIÓN</w:t>
            </w:r>
          </w:p>
        </w:tc>
        <w:tc>
          <w:tcPr>
            <w:tcW w:w="919" w:type="dxa"/>
            <w:tcBorders>
              <w:top w:val="nil"/>
              <w:left w:val="nil"/>
              <w:bottom w:val="single" w:sz="4" w:space="0" w:color="000000"/>
              <w:right w:val="single" w:sz="4" w:space="0" w:color="000000"/>
            </w:tcBorders>
            <w:shd w:val="clear" w:color="auto" w:fill="auto"/>
            <w:noWrap/>
            <w:vAlign w:val="bottom"/>
            <w:hideMark/>
          </w:tcPr>
          <w:p w14:paraId="0F096046"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PZA</w:t>
            </w:r>
          </w:p>
        </w:tc>
        <w:tc>
          <w:tcPr>
            <w:tcW w:w="1003" w:type="dxa"/>
            <w:tcBorders>
              <w:top w:val="nil"/>
              <w:left w:val="nil"/>
              <w:bottom w:val="single" w:sz="4" w:space="0" w:color="000000"/>
              <w:right w:val="single" w:sz="4" w:space="0" w:color="000000"/>
            </w:tcBorders>
            <w:shd w:val="clear" w:color="auto" w:fill="auto"/>
            <w:noWrap/>
            <w:vAlign w:val="bottom"/>
            <w:hideMark/>
          </w:tcPr>
          <w:p w14:paraId="75BF16F9"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45</w:t>
            </w:r>
          </w:p>
        </w:tc>
      </w:tr>
      <w:tr w:rsidR="005B29F0" w:rsidRPr="00673821" w14:paraId="0100776A" w14:textId="77777777" w:rsidTr="00B65CAA">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61B39C3F"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PLACA DE ENTREGA DE PROYECTO</w:t>
            </w:r>
          </w:p>
        </w:tc>
        <w:tc>
          <w:tcPr>
            <w:tcW w:w="919" w:type="dxa"/>
            <w:tcBorders>
              <w:top w:val="nil"/>
              <w:left w:val="nil"/>
              <w:bottom w:val="single" w:sz="4" w:space="0" w:color="000000"/>
              <w:right w:val="single" w:sz="4" w:space="0" w:color="000000"/>
            </w:tcBorders>
            <w:shd w:val="clear" w:color="auto" w:fill="auto"/>
            <w:noWrap/>
            <w:vAlign w:val="bottom"/>
            <w:hideMark/>
          </w:tcPr>
          <w:p w14:paraId="427E106D"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PZA</w:t>
            </w:r>
          </w:p>
        </w:tc>
        <w:tc>
          <w:tcPr>
            <w:tcW w:w="1003" w:type="dxa"/>
            <w:tcBorders>
              <w:top w:val="nil"/>
              <w:left w:val="nil"/>
              <w:bottom w:val="single" w:sz="4" w:space="0" w:color="000000"/>
              <w:right w:val="single" w:sz="4" w:space="0" w:color="000000"/>
            </w:tcBorders>
            <w:shd w:val="clear" w:color="auto" w:fill="auto"/>
            <w:noWrap/>
            <w:vAlign w:val="bottom"/>
            <w:hideMark/>
          </w:tcPr>
          <w:p w14:paraId="794902E1"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1</w:t>
            </w:r>
          </w:p>
        </w:tc>
      </w:tr>
      <w:tr w:rsidR="005B29F0" w:rsidRPr="00673821" w14:paraId="53BFF189" w14:textId="77777777" w:rsidTr="00B65CAA">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09F1D2C9"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 xml:space="preserve">LETRERO DE PROYECTO DE MURO DE LADRILLO </w:t>
            </w:r>
          </w:p>
        </w:tc>
        <w:tc>
          <w:tcPr>
            <w:tcW w:w="919" w:type="dxa"/>
            <w:tcBorders>
              <w:top w:val="nil"/>
              <w:left w:val="nil"/>
              <w:bottom w:val="single" w:sz="4" w:space="0" w:color="000000"/>
              <w:right w:val="single" w:sz="4" w:space="0" w:color="000000"/>
            </w:tcBorders>
            <w:shd w:val="clear" w:color="auto" w:fill="auto"/>
            <w:noWrap/>
            <w:vAlign w:val="bottom"/>
            <w:hideMark/>
          </w:tcPr>
          <w:p w14:paraId="1D30221E"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GLB</w:t>
            </w:r>
          </w:p>
        </w:tc>
        <w:tc>
          <w:tcPr>
            <w:tcW w:w="1003" w:type="dxa"/>
            <w:tcBorders>
              <w:top w:val="nil"/>
              <w:left w:val="nil"/>
              <w:bottom w:val="single" w:sz="4" w:space="0" w:color="000000"/>
              <w:right w:val="single" w:sz="4" w:space="0" w:color="000000"/>
            </w:tcBorders>
            <w:shd w:val="clear" w:color="auto" w:fill="auto"/>
            <w:noWrap/>
            <w:vAlign w:val="bottom"/>
            <w:hideMark/>
          </w:tcPr>
          <w:p w14:paraId="5A99A79C"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1</w:t>
            </w:r>
          </w:p>
        </w:tc>
      </w:tr>
      <w:tr w:rsidR="005B29F0" w:rsidRPr="00673821" w14:paraId="55674245" w14:textId="77777777" w:rsidTr="00B65CAA">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05A1FF79"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BANNER EDUCATIVO SEGÚN MODELO PROPORCIONADO POR LA AEVIVIENDA</w:t>
            </w:r>
          </w:p>
        </w:tc>
        <w:tc>
          <w:tcPr>
            <w:tcW w:w="919" w:type="dxa"/>
            <w:tcBorders>
              <w:top w:val="nil"/>
              <w:left w:val="nil"/>
              <w:bottom w:val="single" w:sz="4" w:space="0" w:color="000000"/>
              <w:right w:val="single" w:sz="4" w:space="0" w:color="000000"/>
            </w:tcBorders>
            <w:shd w:val="clear" w:color="auto" w:fill="auto"/>
            <w:noWrap/>
            <w:vAlign w:val="bottom"/>
            <w:hideMark/>
          </w:tcPr>
          <w:p w14:paraId="32D26B3F"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HJA</w:t>
            </w:r>
          </w:p>
        </w:tc>
        <w:tc>
          <w:tcPr>
            <w:tcW w:w="1003" w:type="dxa"/>
            <w:tcBorders>
              <w:top w:val="nil"/>
              <w:left w:val="nil"/>
              <w:bottom w:val="single" w:sz="4" w:space="0" w:color="000000"/>
              <w:right w:val="single" w:sz="4" w:space="0" w:color="000000"/>
            </w:tcBorders>
            <w:shd w:val="clear" w:color="auto" w:fill="auto"/>
            <w:noWrap/>
            <w:vAlign w:val="bottom"/>
            <w:hideMark/>
          </w:tcPr>
          <w:p w14:paraId="4D6922C2"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1</w:t>
            </w:r>
          </w:p>
        </w:tc>
      </w:tr>
      <w:tr w:rsidR="005B29F0" w:rsidRPr="00673821" w14:paraId="0BA4BFDA" w14:textId="77777777" w:rsidTr="00B65CAA">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75662A14"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AFICHE DE MEJORAMIENTO DE VIVIENDA</w:t>
            </w:r>
          </w:p>
        </w:tc>
        <w:tc>
          <w:tcPr>
            <w:tcW w:w="919" w:type="dxa"/>
            <w:tcBorders>
              <w:top w:val="nil"/>
              <w:left w:val="nil"/>
              <w:bottom w:val="single" w:sz="4" w:space="0" w:color="000000"/>
              <w:right w:val="single" w:sz="4" w:space="0" w:color="000000"/>
            </w:tcBorders>
            <w:shd w:val="clear" w:color="auto" w:fill="auto"/>
            <w:noWrap/>
            <w:vAlign w:val="bottom"/>
            <w:hideMark/>
          </w:tcPr>
          <w:p w14:paraId="6B693960"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HJA</w:t>
            </w:r>
          </w:p>
        </w:tc>
        <w:tc>
          <w:tcPr>
            <w:tcW w:w="1003" w:type="dxa"/>
            <w:tcBorders>
              <w:top w:val="nil"/>
              <w:left w:val="nil"/>
              <w:bottom w:val="single" w:sz="4" w:space="0" w:color="000000"/>
              <w:right w:val="single" w:sz="4" w:space="0" w:color="000000"/>
            </w:tcBorders>
            <w:shd w:val="clear" w:color="auto" w:fill="auto"/>
            <w:noWrap/>
            <w:vAlign w:val="bottom"/>
            <w:hideMark/>
          </w:tcPr>
          <w:p w14:paraId="3ECAF84F"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45</w:t>
            </w:r>
          </w:p>
        </w:tc>
      </w:tr>
      <w:tr w:rsidR="005B29F0" w:rsidRPr="00673821" w14:paraId="33E9F68F" w14:textId="77777777" w:rsidTr="00B65CAA">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4A60B6CE"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SUB TOTAL</w:t>
            </w:r>
          </w:p>
        </w:tc>
        <w:tc>
          <w:tcPr>
            <w:tcW w:w="919" w:type="dxa"/>
            <w:tcBorders>
              <w:top w:val="nil"/>
              <w:left w:val="nil"/>
              <w:bottom w:val="single" w:sz="4" w:space="0" w:color="000000"/>
              <w:right w:val="single" w:sz="4" w:space="0" w:color="000000"/>
            </w:tcBorders>
            <w:shd w:val="clear" w:color="auto" w:fill="auto"/>
            <w:noWrap/>
            <w:vAlign w:val="bottom"/>
            <w:hideMark/>
          </w:tcPr>
          <w:p w14:paraId="7B51E7E8"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 </w:t>
            </w:r>
          </w:p>
        </w:tc>
        <w:tc>
          <w:tcPr>
            <w:tcW w:w="1003" w:type="dxa"/>
            <w:tcBorders>
              <w:top w:val="nil"/>
              <w:left w:val="nil"/>
              <w:bottom w:val="single" w:sz="4" w:space="0" w:color="000000"/>
              <w:right w:val="single" w:sz="4" w:space="0" w:color="000000"/>
            </w:tcBorders>
            <w:shd w:val="clear" w:color="auto" w:fill="auto"/>
            <w:noWrap/>
            <w:vAlign w:val="bottom"/>
            <w:hideMark/>
          </w:tcPr>
          <w:p w14:paraId="103A9EC7"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 </w:t>
            </w:r>
          </w:p>
        </w:tc>
      </w:tr>
      <w:tr w:rsidR="005B29F0" w:rsidRPr="00673821" w14:paraId="2DC332AB" w14:textId="77777777" w:rsidTr="00B65CAA">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31A4A39E"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 </w:t>
            </w:r>
          </w:p>
        </w:tc>
        <w:tc>
          <w:tcPr>
            <w:tcW w:w="919" w:type="dxa"/>
            <w:tcBorders>
              <w:top w:val="nil"/>
              <w:left w:val="nil"/>
              <w:bottom w:val="single" w:sz="4" w:space="0" w:color="000000"/>
              <w:right w:val="single" w:sz="4" w:space="0" w:color="000000"/>
            </w:tcBorders>
            <w:shd w:val="clear" w:color="auto" w:fill="auto"/>
            <w:noWrap/>
            <w:vAlign w:val="bottom"/>
            <w:hideMark/>
          </w:tcPr>
          <w:p w14:paraId="1425ABCF"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 </w:t>
            </w:r>
          </w:p>
        </w:tc>
        <w:tc>
          <w:tcPr>
            <w:tcW w:w="1003" w:type="dxa"/>
            <w:tcBorders>
              <w:top w:val="nil"/>
              <w:left w:val="nil"/>
              <w:bottom w:val="single" w:sz="4" w:space="0" w:color="000000"/>
              <w:right w:val="single" w:sz="4" w:space="0" w:color="000000"/>
            </w:tcBorders>
            <w:shd w:val="clear" w:color="auto" w:fill="auto"/>
            <w:noWrap/>
            <w:vAlign w:val="bottom"/>
            <w:hideMark/>
          </w:tcPr>
          <w:p w14:paraId="043CDBA6"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 </w:t>
            </w:r>
          </w:p>
        </w:tc>
      </w:tr>
      <w:tr w:rsidR="005B29F0" w:rsidRPr="00673821" w14:paraId="024034BB" w14:textId="77777777" w:rsidTr="00B65CAA">
        <w:trPr>
          <w:trHeight w:val="255"/>
        </w:trPr>
        <w:tc>
          <w:tcPr>
            <w:tcW w:w="9437"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347B88E9"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MATERIAL DE APOYO AL MEJORAMIENTO DE VIVIENDA</w:t>
            </w:r>
          </w:p>
        </w:tc>
      </w:tr>
      <w:tr w:rsidR="005B29F0" w:rsidRPr="00673821" w14:paraId="12AD86E6" w14:textId="77777777" w:rsidTr="00B65CAA">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7433947D"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MALETÍN ALMACENEROS (LIBROS DE ACTAS, CALCULADORA, TAMPOS, SELLOS, ENGRAMPADORAS, ETC.)</w:t>
            </w:r>
          </w:p>
        </w:tc>
        <w:tc>
          <w:tcPr>
            <w:tcW w:w="919" w:type="dxa"/>
            <w:tcBorders>
              <w:top w:val="nil"/>
              <w:left w:val="nil"/>
              <w:bottom w:val="single" w:sz="4" w:space="0" w:color="000000"/>
              <w:right w:val="single" w:sz="4" w:space="0" w:color="000000"/>
            </w:tcBorders>
            <w:shd w:val="clear" w:color="auto" w:fill="auto"/>
            <w:noWrap/>
            <w:vAlign w:val="bottom"/>
            <w:hideMark/>
          </w:tcPr>
          <w:p w14:paraId="79D48635"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STK</w:t>
            </w:r>
          </w:p>
        </w:tc>
        <w:tc>
          <w:tcPr>
            <w:tcW w:w="1003" w:type="dxa"/>
            <w:tcBorders>
              <w:top w:val="nil"/>
              <w:left w:val="nil"/>
              <w:bottom w:val="single" w:sz="4" w:space="0" w:color="000000"/>
              <w:right w:val="single" w:sz="4" w:space="0" w:color="000000"/>
            </w:tcBorders>
            <w:shd w:val="clear" w:color="auto" w:fill="auto"/>
            <w:noWrap/>
            <w:vAlign w:val="bottom"/>
            <w:hideMark/>
          </w:tcPr>
          <w:p w14:paraId="692D8754"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1</w:t>
            </w:r>
          </w:p>
        </w:tc>
      </w:tr>
      <w:tr w:rsidR="005B29F0" w:rsidRPr="00673821" w14:paraId="4A392FD1" w14:textId="77777777" w:rsidTr="00B65CAA">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261CCFD1"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IMPRESIÓN DE TARJETAS FAMILIARES</w:t>
            </w:r>
          </w:p>
        </w:tc>
        <w:tc>
          <w:tcPr>
            <w:tcW w:w="919" w:type="dxa"/>
            <w:tcBorders>
              <w:top w:val="nil"/>
              <w:left w:val="nil"/>
              <w:bottom w:val="single" w:sz="4" w:space="0" w:color="000000"/>
              <w:right w:val="single" w:sz="4" w:space="0" w:color="000000"/>
            </w:tcBorders>
            <w:shd w:val="clear" w:color="auto" w:fill="auto"/>
            <w:noWrap/>
            <w:vAlign w:val="bottom"/>
            <w:hideMark/>
          </w:tcPr>
          <w:p w14:paraId="3A5D497C"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HJA</w:t>
            </w:r>
          </w:p>
        </w:tc>
        <w:tc>
          <w:tcPr>
            <w:tcW w:w="1003" w:type="dxa"/>
            <w:tcBorders>
              <w:top w:val="nil"/>
              <w:left w:val="nil"/>
              <w:bottom w:val="single" w:sz="4" w:space="0" w:color="000000"/>
              <w:right w:val="single" w:sz="4" w:space="0" w:color="000000"/>
            </w:tcBorders>
            <w:shd w:val="clear" w:color="auto" w:fill="auto"/>
            <w:noWrap/>
            <w:vAlign w:val="bottom"/>
            <w:hideMark/>
          </w:tcPr>
          <w:p w14:paraId="27D8FB9B"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45</w:t>
            </w:r>
          </w:p>
        </w:tc>
      </w:tr>
      <w:tr w:rsidR="005B29F0" w:rsidRPr="00673821" w14:paraId="1CBF5D86" w14:textId="77777777" w:rsidTr="00B65CAA">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0EEC3BD9"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FORMULARIOS IMPRESOS CONTROL DE ALMACENES</w:t>
            </w:r>
          </w:p>
        </w:tc>
        <w:tc>
          <w:tcPr>
            <w:tcW w:w="919" w:type="dxa"/>
            <w:tcBorders>
              <w:top w:val="nil"/>
              <w:left w:val="nil"/>
              <w:bottom w:val="single" w:sz="4" w:space="0" w:color="000000"/>
              <w:right w:val="single" w:sz="4" w:space="0" w:color="000000"/>
            </w:tcBorders>
            <w:shd w:val="clear" w:color="auto" w:fill="auto"/>
            <w:noWrap/>
            <w:vAlign w:val="bottom"/>
            <w:hideMark/>
          </w:tcPr>
          <w:p w14:paraId="17C09BEC"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PZA</w:t>
            </w:r>
          </w:p>
        </w:tc>
        <w:tc>
          <w:tcPr>
            <w:tcW w:w="1003" w:type="dxa"/>
            <w:tcBorders>
              <w:top w:val="nil"/>
              <w:left w:val="nil"/>
              <w:bottom w:val="single" w:sz="4" w:space="0" w:color="000000"/>
              <w:right w:val="single" w:sz="4" w:space="0" w:color="000000"/>
            </w:tcBorders>
            <w:shd w:val="clear" w:color="auto" w:fill="auto"/>
            <w:noWrap/>
            <w:vAlign w:val="bottom"/>
            <w:hideMark/>
          </w:tcPr>
          <w:p w14:paraId="532A6707"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90</w:t>
            </w:r>
          </w:p>
        </w:tc>
      </w:tr>
      <w:tr w:rsidR="005B29F0" w:rsidRPr="00673821" w14:paraId="514F575A" w14:textId="77777777" w:rsidTr="00B65CAA">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74739952"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CARPETAS FAMILIARES PLÁSTICAS</w:t>
            </w:r>
          </w:p>
        </w:tc>
        <w:tc>
          <w:tcPr>
            <w:tcW w:w="919" w:type="dxa"/>
            <w:tcBorders>
              <w:top w:val="nil"/>
              <w:left w:val="nil"/>
              <w:bottom w:val="single" w:sz="4" w:space="0" w:color="000000"/>
              <w:right w:val="single" w:sz="4" w:space="0" w:color="000000"/>
            </w:tcBorders>
            <w:shd w:val="clear" w:color="auto" w:fill="auto"/>
            <w:noWrap/>
            <w:vAlign w:val="bottom"/>
            <w:hideMark/>
          </w:tcPr>
          <w:p w14:paraId="11CDCF1C"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PZA</w:t>
            </w:r>
          </w:p>
        </w:tc>
        <w:tc>
          <w:tcPr>
            <w:tcW w:w="1003" w:type="dxa"/>
            <w:tcBorders>
              <w:top w:val="nil"/>
              <w:left w:val="nil"/>
              <w:bottom w:val="single" w:sz="4" w:space="0" w:color="000000"/>
              <w:right w:val="single" w:sz="4" w:space="0" w:color="000000"/>
            </w:tcBorders>
            <w:shd w:val="clear" w:color="auto" w:fill="auto"/>
            <w:noWrap/>
            <w:vAlign w:val="bottom"/>
            <w:hideMark/>
          </w:tcPr>
          <w:p w14:paraId="1F8F2371"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45</w:t>
            </w:r>
          </w:p>
        </w:tc>
      </w:tr>
      <w:tr w:rsidR="005B29F0" w:rsidRPr="00673821" w14:paraId="4B495136" w14:textId="77777777" w:rsidTr="00B65CAA">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6BD70577"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SUB TOTAL</w:t>
            </w:r>
          </w:p>
        </w:tc>
        <w:tc>
          <w:tcPr>
            <w:tcW w:w="919" w:type="dxa"/>
            <w:tcBorders>
              <w:top w:val="nil"/>
              <w:left w:val="nil"/>
              <w:bottom w:val="single" w:sz="4" w:space="0" w:color="000000"/>
              <w:right w:val="single" w:sz="4" w:space="0" w:color="000000"/>
            </w:tcBorders>
            <w:shd w:val="clear" w:color="auto" w:fill="auto"/>
            <w:noWrap/>
            <w:vAlign w:val="bottom"/>
            <w:hideMark/>
          </w:tcPr>
          <w:p w14:paraId="32F9840B"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 </w:t>
            </w:r>
          </w:p>
        </w:tc>
        <w:tc>
          <w:tcPr>
            <w:tcW w:w="1003" w:type="dxa"/>
            <w:tcBorders>
              <w:top w:val="nil"/>
              <w:left w:val="nil"/>
              <w:bottom w:val="single" w:sz="4" w:space="0" w:color="000000"/>
              <w:right w:val="single" w:sz="4" w:space="0" w:color="000000"/>
            </w:tcBorders>
            <w:shd w:val="clear" w:color="auto" w:fill="auto"/>
            <w:noWrap/>
            <w:vAlign w:val="bottom"/>
            <w:hideMark/>
          </w:tcPr>
          <w:p w14:paraId="294B5D5C"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 </w:t>
            </w:r>
          </w:p>
        </w:tc>
      </w:tr>
      <w:tr w:rsidR="005B29F0" w:rsidRPr="00673821" w14:paraId="3AE4F231" w14:textId="77777777" w:rsidTr="00B65CAA">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56BD66B2"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 </w:t>
            </w:r>
          </w:p>
        </w:tc>
        <w:tc>
          <w:tcPr>
            <w:tcW w:w="919" w:type="dxa"/>
            <w:tcBorders>
              <w:top w:val="nil"/>
              <w:left w:val="nil"/>
              <w:bottom w:val="single" w:sz="4" w:space="0" w:color="000000"/>
              <w:right w:val="single" w:sz="4" w:space="0" w:color="000000"/>
            </w:tcBorders>
            <w:shd w:val="clear" w:color="auto" w:fill="auto"/>
            <w:noWrap/>
            <w:vAlign w:val="bottom"/>
            <w:hideMark/>
          </w:tcPr>
          <w:p w14:paraId="3B19B1F3"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 </w:t>
            </w:r>
          </w:p>
        </w:tc>
        <w:tc>
          <w:tcPr>
            <w:tcW w:w="1003" w:type="dxa"/>
            <w:tcBorders>
              <w:top w:val="nil"/>
              <w:left w:val="nil"/>
              <w:bottom w:val="single" w:sz="4" w:space="0" w:color="000000"/>
              <w:right w:val="single" w:sz="4" w:space="0" w:color="000000"/>
            </w:tcBorders>
            <w:shd w:val="clear" w:color="auto" w:fill="auto"/>
            <w:noWrap/>
            <w:vAlign w:val="bottom"/>
            <w:hideMark/>
          </w:tcPr>
          <w:p w14:paraId="63CC97B5"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 </w:t>
            </w:r>
          </w:p>
        </w:tc>
      </w:tr>
      <w:tr w:rsidR="005B29F0" w:rsidRPr="00673821" w14:paraId="40811308" w14:textId="77777777" w:rsidTr="00B65CAA">
        <w:trPr>
          <w:trHeight w:val="255"/>
        </w:trPr>
        <w:tc>
          <w:tcPr>
            <w:tcW w:w="9437"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7C2C09CE"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MATERIAL DE ESCRITORIO</w:t>
            </w:r>
          </w:p>
        </w:tc>
      </w:tr>
      <w:tr w:rsidR="005B29F0" w:rsidRPr="00673821" w14:paraId="54E3C819" w14:textId="77777777" w:rsidTr="00B65CAA">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32C3E2AA"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TAJADOR</w:t>
            </w:r>
          </w:p>
        </w:tc>
        <w:tc>
          <w:tcPr>
            <w:tcW w:w="919" w:type="dxa"/>
            <w:tcBorders>
              <w:top w:val="nil"/>
              <w:left w:val="nil"/>
              <w:bottom w:val="single" w:sz="4" w:space="0" w:color="000000"/>
              <w:right w:val="single" w:sz="4" w:space="0" w:color="000000"/>
            </w:tcBorders>
            <w:shd w:val="clear" w:color="auto" w:fill="auto"/>
            <w:noWrap/>
            <w:vAlign w:val="bottom"/>
            <w:hideMark/>
          </w:tcPr>
          <w:p w14:paraId="1FDB558C"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PZA</w:t>
            </w:r>
          </w:p>
        </w:tc>
        <w:tc>
          <w:tcPr>
            <w:tcW w:w="1003" w:type="dxa"/>
            <w:tcBorders>
              <w:top w:val="nil"/>
              <w:left w:val="nil"/>
              <w:bottom w:val="single" w:sz="4" w:space="0" w:color="000000"/>
              <w:right w:val="single" w:sz="4" w:space="0" w:color="000000"/>
            </w:tcBorders>
            <w:shd w:val="clear" w:color="auto" w:fill="auto"/>
            <w:noWrap/>
            <w:vAlign w:val="bottom"/>
            <w:hideMark/>
          </w:tcPr>
          <w:p w14:paraId="3C6DA1C5"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7</w:t>
            </w:r>
          </w:p>
        </w:tc>
      </w:tr>
      <w:tr w:rsidR="005B29F0" w:rsidRPr="00673821" w14:paraId="18C51AAF" w14:textId="77777777" w:rsidTr="00B65CAA">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41805680"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TABLERO DE ANOTACIONES</w:t>
            </w:r>
          </w:p>
        </w:tc>
        <w:tc>
          <w:tcPr>
            <w:tcW w:w="919" w:type="dxa"/>
            <w:tcBorders>
              <w:top w:val="nil"/>
              <w:left w:val="nil"/>
              <w:bottom w:val="single" w:sz="4" w:space="0" w:color="000000"/>
              <w:right w:val="single" w:sz="4" w:space="0" w:color="000000"/>
            </w:tcBorders>
            <w:shd w:val="clear" w:color="auto" w:fill="auto"/>
            <w:noWrap/>
            <w:vAlign w:val="bottom"/>
            <w:hideMark/>
          </w:tcPr>
          <w:p w14:paraId="73834A28"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PZA</w:t>
            </w:r>
          </w:p>
        </w:tc>
        <w:tc>
          <w:tcPr>
            <w:tcW w:w="1003" w:type="dxa"/>
            <w:tcBorders>
              <w:top w:val="nil"/>
              <w:left w:val="nil"/>
              <w:bottom w:val="single" w:sz="4" w:space="0" w:color="000000"/>
              <w:right w:val="single" w:sz="4" w:space="0" w:color="000000"/>
            </w:tcBorders>
            <w:shd w:val="clear" w:color="auto" w:fill="auto"/>
            <w:noWrap/>
            <w:vAlign w:val="bottom"/>
            <w:hideMark/>
          </w:tcPr>
          <w:p w14:paraId="0EC0E2AF"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3</w:t>
            </w:r>
          </w:p>
        </w:tc>
      </w:tr>
      <w:tr w:rsidR="005B29F0" w:rsidRPr="00673821" w14:paraId="07C1B5FE" w14:textId="77777777" w:rsidTr="00B65CAA">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5C9D6D82"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PERFORADORA</w:t>
            </w:r>
          </w:p>
        </w:tc>
        <w:tc>
          <w:tcPr>
            <w:tcW w:w="919" w:type="dxa"/>
            <w:tcBorders>
              <w:top w:val="nil"/>
              <w:left w:val="nil"/>
              <w:bottom w:val="single" w:sz="4" w:space="0" w:color="000000"/>
              <w:right w:val="single" w:sz="4" w:space="0" w:color="000000"/>
            </w:tcBorders>
            <w:shd w:val="clear" w:color="auto" w:fill="auto"/>
            <w:noWrap/>
            <w:vAlign w:val="bottom"/>
            <w:hideMark/>
          </w:tcPr>
          <w:p w14:paraId="1E7F0E70"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PZA</w:t>
            </w:r>
          </w:p>
        </w:tc>
        <w:tc>
          <w:tcPr>
            <w:tcW w:w="1003" w:type="dxa"/>
            <w:tcBorders>
              <w:top w:val="nil"/>
              <w:left w:val="nil"/>
              <w:bottom w:val="single" w:sz="4" w:space="0" w:color="000000"/>
              <w:right w:val="single" w:sz="4" w:space="0" w:color="000000"/>
            </w:tcBorders>
            <w:shd w:val="clear" w:color="auto" w:fill="auto"/>
            <w:noWrap/>
            <w:vAlign w:val="bottom"/>
            <w:hideMark/>
          </w:tcPr>
          <w:p w14:paraId="0B599BFB"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1</w:t>
            </w:r>
          </w:p>
        </w:tc>
      </w:tr>
      <w:tr w:rsidR="005B29F0" w:rsidRPr="00673821" w14:paraId="357F5AA2" w14:textId="77777777" w:rsidTr="00B65CAA">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2D6F8187"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PAPEL BOND TAMAÑO CARTA</w:t>
            </w:r>
          </w:p>
        </w:tc>
        <w:tc>
          <w:tcPr>
            <w:tcW w:w="919" w:type="dxa"/>
            <w:tcBorders>
              <w:top w:val="nil"/>
              <w:left w:val="nil"/>
              <w:bottom w:val="single" w:sz="4" w:space="0" w:color="000000"/>
              <w:right w:val="single" w:sz="4" w:space="0" w:color="000000"/>
            </w:tcBorders>
            <w:shd w:val="clear" w:color="auto" w:fill="auto"/>
            <w:noWrap/>
            <w:vAlign w:val="bottom"/>
            <w:hideMark/>
          </w:tcPr>
          <w:p w14:paraId="29C8F0FC"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PQT</w:t>
            </w:r>
          </w:p>
        </w:tc>
        <w:tc>
          <w:tcPr>
            <w:tcW w:w="1003" w:type="dxa"/>
            <w:tcBorders>
              <w:top w:val="nil"/>
              <w:left w:val="nil"/>
              <w:bottom w:val="single" w:sz="4" w:space="0" w:color="000000"/>
              <w:right w:val="single" w:sz="4" w:space="0" w:color="000000"/>
            </w:tcBorders>
            <w:shd w:val="clear" w:color="auto" w:fill="auto"/>
            <w:noWrap/>
            <w:vAlign w:val="bottom"/>
            <w:hideMark/>
          </w:tcPr>
          <w:p w14:paraId="1CD1BE54"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20</w:t>
            </w:r>
          </w:p>
        </w:tc>
      </w:tr>
      <w:tr w:rsidR="005B29F0" w:rsidRPr="00673821" w14:paraId="026E2556" w14:textId="77777777" w:rsidTr="00B65CAA">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71C4C294"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MARCADOR INDELEBLE</w:t>
            </w:r>
          </w:p>
        </w:tc>
        <w:tc>
          <w:tcPr>
            <w:tcW w:w="919" w:type="dxa"/>
            <w:tcBorders>
              <w:top w:val="nil"/>
              <w:left w:val="nil"/>
              <w:bottom w:val="single" w:sz="4" w:space="0" w:color="000000"/>
              <w:right w:val="single" w:sz="4" w:space="0" w:color="000000"/>
            </w:tcBorders>
            <w:shd w:val="clear" w:color="auto" w:fill="auto"/>
            <w:noWrap/>
            <w:vAlign w:val="bottom"/>
            <w:hideMark/>
          </w:tcPr>
          <w:p w14:paraId="24699DC8"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PZA</w:t>
            </w:r>
          </w:p>
        </w:tc>
        <w:tc>
          <w:tcPr>
            <w:tcW w:w="1003" w:type="dxa"/>
            <w:tcBorders>
              <w:top w:val="nil"/>
              <w:left w:val="nil"/>
              <w:bottom w:val="single" w:sz="4" w:space="0" w:color="000000"/>
              <w:right w:val="single" w:sz="4" w:space="0" w:color="000000"/>
            </w:tcBorders>
            <w:shd w:val="clear" w:color="auto" w:fill="auto"/>
            <w:noWrap/>
            <w:vAlign w:val="bottom"/>
            <w:hideMark/>
          </w:tcPr>
          <w:p w14:paraId="02D6B86F"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1</w:t>
            </w:r>
          </w:p>
        </w:tc>
      </w:tr>
      <w:tr w:rsidR="005B29F0" w:rsidRPr="00673821" w14:paraId="13622935" w14:textId="77777777" w:rsidTr="00B65CAA">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569B11C2"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MARCADOR DE AGUA</w:t>
            </w:r>
          </w:p>
        </w:tc>
        <w:tc>
          <w:tcPr>
            <w:tcW w:w="919" w:type="dxa"/>
            <w:tcBorders>
              <w:top w:val="nil"/>
              <w:left w:val="nil"/>
              <w:bottom w:val="single" w:sz="4" w:space="0" w:color="000000"/>
              <w:right w:val="single" w:sz="4" w:space="0" w:color="000000"/>
            </w:tcBorders>
            <w:shd w:val="clear" w:color="auto" w:fill="auto"/>
            <w:noWrap/>
            <w:vAlign w:val="bottom"/>
            <w:hideMark/>
          </w:tcPr>
          <w:p w14:paraId="16053530"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PZA</w:t>
            </w:r>
          </w:p>
        </w:tc>
        <w:tc>
          <w:tcPr>
            <w:tcW w:w="1003" w:type="dxa"/>
            <w:tcBorders>
              <w:top w:val="nil"/>
              <w:left w:val="nil"/>
              <w:bottom w:val="single" w:sz="4" w:space="0" w:color="000000"/>
              <w:right w:val="single" w:sz="4" w:space="0" w:color="000000"/>
            </w:tcBorders>
            <w:shd w:val="clear" w:color="auto" w:fill="auto"/>
            <w:noWrap/>
            <w:vAlign w:val="bottom"/>
            <w:hideMark/>
          </w:tcPr>
          <w:p w14:paraId="60D62BFB"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3</w:t>
            </w:r>
          </w:p>
        </w:tc>
      </w:tr>
      <w:tr w:rsidR="005B29F0" w:rsidRPr="00673821" w14:paraId="5EDC120F" w14:textId="77777777" w:rsidTr="00B65CAA">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37D394BF"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LÁPIZ NEGRO</w:t>
            </w:r>
          </w:p>
        </w:tc>
        <w:tc>
          <w:tcPr>
            <w:tcW w:w="919" w:type="dxa"/>
            <w:tcBorders>
              <w:top w:val="nil"/>
              <w:left w:val="nil"/>
              <w:bottom w:val="single" w:sz="4" w:space="0" w:color="000000"/>
              <w:right w:val="single" w:sz="4" w:space="0" w:color="000000"/>
            </w:tcBorders>
            <w:shd w:val="clear" w:color="auto" w:fill="auto"/>
            <w:noWrap/>
            <w:vAlign w:val="bottom"/>
            <w:hideMark/>
          </w:tcPr>
          <w:p w14:paraId="4AFE2998"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PZA</w:t>
            </w:r>
          </w:p>
        </w:tc>
        <w:tc>
          <w:tcPr>
            <w:tcW w:w="1003" w:type="dxa"/>
            <w:tcBorders>
              <w:top w:val="nil"/>
              <w:left w:val="nil"/>
              <w:bottom w:val="single" w:sz="4" w:space="0" w:color="000000"/>
              <w:right w:val="single" w:sz="4" w:space="0" w:color="000000"/>
            </w:tcBorders>
            <w:shd w:val="clear" w:color="auto" w:fill="auto"/>
            <w:noWrap/>
            <w:vAlign w:val="bottom"/>
            <w:hideMark/>
          </w:tcPr>
          <w:p w14:paraId="138E8DA1"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14</w:t>
            </w:r>
          </w:p>
        </w:tc>
      </w:tr>
      <w:tr w:rsidR="005B29F0" w:rsidRPr="00673821" w14:paraId="204B7A72" w14:textId="77777777" w:rsidTr="00B65CAA">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3BADA89C"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GRAMPAS</w:t>
            </w:r>
          </w:p>
        </w:tc>
        <w:tc>
          <w:tcPr>
            <w:tcW w:w="919" w:type="dxa"/>
            <w:tcBorders>
              <w:top w:val="nil"/>
              <w:left w:val="nil"/>
              <w:bottom w:val="single" w:sz="4" w:space="0" w:color="000000"/>
              <w:right w:val="single" w:sz="4" w:space="0" w:color="000000"/>
            </w:tcBorders>
            <w:shd w:val="clear" w:color="auto" w:fill="auto"/>
            <w:noWrap/>
            <w:vAlign w:val="bottom"/>
            <w:hideMark/>
          </w:tcPr>
          <w:p w14:paraId="102A3660"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CJA</w:t>
            </w:r>
          </w:p>
        </w:tc>
        <w:tc>
          <w:tcPr>
            <w:tcW w:w="1003" w:type="dxa"/>
            <w:tcBorders>
              <w:top w:val="nil"/>
              <w:left w:val="nil"/>
              <w:bottom w:val="single" w:sz="4" w:space="0" w:color="000000"/>
              <w:right w:val="single" w:sz="4" w:space="0" w:color="000000"/>
            </w:tcBorders>
            <w:shd w:val="clear" w:color="auto" w:fill="auto"/>
            <w:noWrap/>
            <w:vAlign w:val="bottom"/>
            <w:hideMark/>
          </w:tcPr>
          <w:p w14:paraId="3E74C237"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3</w:t>
            </w:r>
          </w:p>
        </w:tc>
      </w:tr>
      <w:tr w:rsidR="005B29F0" w:rsidRPr="00673821" w14:paraId="24EB5E05" w14:textId="77777777" w:rsidTr="00B65CAA">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0AA51F50"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GOMA DE BORRAR</w:t>
            </w:r>
          </w:p>
        </w:tc>
        <w:tc>
          <w:tcPr>
            <w:tcW w:w="919" w:type="dxa"/>
            <w:tcBorders>
              <w:top w:val="nil"/>
              <w:left w:val="nil"/>
              <w:bottom w:val="single" w:sz="4" w:space="0" w:color="000000"/>
              <w:right w:val="single" w:sz="4" w:space="0" w:color="000000"/>
            </w:tcBorders>
            <w:shd w:val="clear" w:color="auto" w:fill="auto"/>
            <w:noWrap/>
            <w:vAlign w:val="bottom"/>
            <w:hideMark/>
          </w:tcPr>
          <w:p w14:paraId="7BAF06DE"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PZA</w:t>
            </w:r>
          </w:p>
        </w:tc>
        <w:tc>
          <w:tcPr>
            <w:tcW w:w="1003" w:type="dxa"/>
            <w:tcBorders>
              <w:top w:val="nil"/>
              <w:left w:val="nil"/>
              <w:bottom w:val="single" w:sz="4" w:space="0" w:color="000000"/>
              <w:right w:val="single" w:sz="4" w:space="0" w:color="000000"/>
            </w:tcBorders>
            <w:shd w:val="clear" w:color="auto" w:fill="auto"/>
            <w:noWrap/>
            <w:vAlign w:val="bottom"/>
            <w:hideMark/>
          </w:tcPr>
          <w:p w14:paraId="04A76571"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7</w:t>
            </w:r>
          </w:p>
        </w:tc>
      </w:tr>
      <w:tr w:rsidR="005B29F0" w:rsidRPr="00673821" w14:paraId="6F677871" w14:textId="77777777" w:rsidTr="00B65CAA">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7482A19B"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FOLDERS DE PLÁSTICO</w:t>
            </w:r>
          </w:p>
        </w:tc>
        <w:tc>
          <w:tcPr>
            <w:tcW w:w="919" w:type="dxa"/>
            <w:tcBorders>
              <w:top w:val="nil"/>
              <w:left w:val="nil"/>
              <w:bottom w:val="single" w:sz="4" w:space="0" w:color="000000"/>
              <w:right w:val="single" w:sz="4" w:space="0" w:color="000000"/>
            </w:tcBorders>
            <w:shd w:val="clear" w:color="auto" w:fill="auto"/>
            <w:noWrap/>
            <w:vAlign w:val="bottom"/>
            <w:hideMark/>
          </w:tcPr>
          <w:p w14:paraId="527EB590"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PZA</w:t>
            </w:r>
          </w:p>
        </w:tc>
        <w:tc>
          <w:tcPr>
            <w:tcW w:w="1003" w:type="dxa"/>
            <w:tcBorders>
              <w:top w:val="nil"/>
              <w:left w:val="nil"/>
              <w:bottom w:val="single" w:sz="4" w:space="0" w:color="000000"/>
              <w:right w:val="single" w:sz="4" w:space="0" w:color="000000"/>
            </w:tcBorders>
            <w:shd w:val="clear" w:color="auto" w:fill="auto"/>
            <w:noWrap/>
            <w:vAlign w:val="bottom"/>
            <w:hideMark/>
          </w:tcPr>
          <w:p w14:paraId="620831B3"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5</w:t>
            </w:r>
          </w:p>
        </w:tc>
      </w:tr>
      <w:tr w:rsidR="005B29F0" w:rsidRPr="00673821" w14:paraId="20F06CB1" w14:textId="77777777" w:rsidTr="00B65CAA">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6F846DC6"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ENGRAMPADORA</w:t>
            </w:r>
          </w:p>
        </w:tc>
        <w:tc>
          <w:tcPr>
            <w:tcW w:w="919" w:type="dxa"/>
            <w:tcBorders>
              <w:top w:val="nil"/>
              <w:left w:val="nil"/>
              <w:bottom w:val="single" w:sz="4" w:space="0" w:color="000000"/>
              <w:right w:val="single" w:sz="4" w:space="0" w:color="000000"/>
            </w:tcBorders>
            <w:shd w:val="clear" w:color="auto" w:fill="auto"/>
            <w:noWrap/>
            <w:vAlign w:val="bottom"/>
            <w:hideMark/>
          </w:tcPr>
          <w:p w14:paraId="46744655"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PZA</w:t>
            </w:r>
          </w:p>
        </w:tc>
        <w:tc>
          <w:tcPr>
            <w:tcW w:w="1003" w:type="dxa"/>
            <w:tcBorders>
              <w:top w:val="nil"/>
              <w:left w:val="nil"/>
              <w:bottom w:val="single" w:sz="4" w:space="0" w:color="000000"/>
              <w:right w:val="single" w:sz="4" w:space="0" w:color="000000"/>
            </w:tcBorders>
            <w:shd w:val="clear" w:color="auto" w:fill="auto"/>
            <w:noWrap/>
            <w:vAlign w:val="bottom"/>
            <w:hideMark/>
          </w:tcPr>
          <w:p w14:paraId="75BAF907"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1</w:t>
            </w:r>
          </w:p>
        </w:tc>
      </w:tr>
      <w:tr w:rsidR="005B29F0" w:rsidRPr="00673821" w14:paraId="084E4E5A" w14:textId="77777777" w:rsidTr="00B65CAA">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4286928D"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CUADERNO DE 30 HOJAS</w:t>
            </w:r>
          </w:p>
        </w:tc>
        <w:tc>
          <w:tcPr>
            <w:tcW w:w="919" w:type="dxa"/>
            <w:tcBorders>
              <w:top w:val="nil"/>
              <w:left w:val="nil"/>
              <w:bottom w:val="single" w:sz="4" w:space="0" w:color="000000"/>
              <w:right w:val="single" w:sz="4" w:space="0" w:color="000000"/>
            </w:tcBorders>
            <w:shd w:val="clear" w:color="auto" w:fill="auto"/>
            <w:noWrap/>
            <w:vAlign w:val="bottom"/>
            <w:hideMark/>
          </w:tcPr>
          <w:p w14:paraId="3FB0F34E"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PZA</w:t>
            </w:r>
          </w:p>
        </w:tc>
        <w:tc>
          <w:tcPr>
            <w:tcW w:w="1003" w:type="dxa"/>
            <w:tcBorders>
              <w:top w:val="nil"/>
              <w:left w:val="nil"/>
              <w:bottom w:val="single" w:sz="4" w:space="0" w:color="000000"/>
              <w:right w:val="single" w:sz="4" w:space="0" w:color="000000"/>
            </w:tcBorders>
            <w:shd w:val="clear" w:color="auto" w:fill="auto"/>
            <w:noWrap/>
            <w:vAlign w:val="bottom"/>
            <w:hideMark/>
          </w:tcPr>
          <w:p w14:paraId="0272C723"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7</w:t>
            </w:r>
          </w:p>
        </w:tc>
      </w:tr>
      <w:tr w:rsidR="005B29F0" w:rsidRPr="00673821" w14:paraId="57FABD72" w14:textId="77777777" w:rsidTr="00B65CAA">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3F2094DC"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CUADERNO DE 100 HOJAS TAMAÑO CARTA</w:t>
            </w:r>
          </w:p>
        </w:tc>
        <w:tc>
          <w:tcPr>
            <w:tcW w:w="919" w:type="dxa"/>
            <w:tcBorders>
              <w:top w:val="nil"/>
              <w:left w:val="nil"/>
              <w:bottom w:val="single" w:sz="4" w:space="0" w:color="000000"/>
              <w:right w:val="single" w:sz="4" w:space="0" w:color="000000"/>
            </w:tcBorders>
            <w:shd w:val="clear" w:color="auto" w:fill="auto"/>
            <w:noWrap/>
            <w:vAlign w:val="bottom"/>
            <w:hideMark/>
          </w:tcPr>
          <w:p w14:paraId="5FFB954D"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PZA</w:t>
            </w:r>
          </w:p>
        </w:tc>
        <w:tc>
          <w:tcPr>
            <w:tcW w:w="1003" w:type="dxa"/>
            <w:tcBorders>
              <w:top w:val="nil"/>
              <w:left w:val="nil"/>
              <w:bottom w:val="single" w:sz="4" w:space="0" w:color="000000"/>
              <w:right w:val="single" w:sz="4" w:space="0" w:color="000000"/>
            </w:tcBorders>
            <w:shd w:val="clear" w:color="auto" w:fill="auto"/>
            <w:noWrap/>
            <w:vAlign w:val="bottom"/>
            <w:hideMark/>
          </w:tcPr>
          <w:p w14:paraId="519B9046"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3</w:t>
            </w:r>
          </w:p>
        </w:tc>
      </w:tr>
      <w:tr w:rsidR="005B29F0" w:rsidRPr="00673821" w14:paraId="7A5CA640" w14:textId="77777777" w:rsidTr="00B65CAA">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4942AD75"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CLIPS</w:t>
            </w:r>
          </w:p>
        </w:tc>
        <w:tc>
          <w:tcPr>
            <w:tcW w:w="919" w:type="dxa"/>
            <w:tcBorders>
              <w:top w:val="nil"/>
              <w:left w:val="nil"/>
              <w:bottom w:val="single" w:sz="4" w:space="0" w:color="000000"/>
              <w:right w:val="single" w:sz="4" w:space="0" w:color="000000"/>
            </w:tcBorders>
            <w:shd w:val="clear" w:color="auto" w:fill="auto"/>
            <w:noWrap/>
            <w:vAlign w:val="bottom"/>
            <w:hideMark/>
          </w:tcPr>
          <w:p w14:paraId="1E0542B0"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CJA</w:t>
            </w:r>
          </w:p>
        </w:tc>
        <w:tc>
          <w:tcPr>
            <w:tcW w:w="1003" w:type="dxa"/>
            <w:tcBorders>
              <w:top w:val="nil"/>
              <w:left w:val="nil"/>
              <w:bottom w:val="single" w:sz="4" w:space="0" w:color="000000"/>
              <w:right w:val="single" w:sz="4" w:space="0" w:color="000000"/>
            </w:tcBorders>
            <w:shd w:val="clear" w:color="auto" w:fill="auto"/>
            <w:noWrap/>
            <w:vAlign w:val="bottom"/>
            <w:hideMark/>
          </w:tcPr>
          <w:p w14:paraId="4ADC23F7"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1</w:t>
            </w:r>
          </w:p>
        </w:tc>
      </w:tr>
      <w:tr w:rsidR="005B29F0" w:rsidRPr="00673821" w14:paraId="49C3B6C2" w14:textId="77777777" w:rsidTr="00B65CAA">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4F62D830"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CINTA SCOTCH TRANSPARENTE</w:t>
            </w:r>
          </w:p>
        </w:tc>
        <w:tc>
          <w:tcPr>
            <w:tcW w:w="919" w:type="dxa"/>
            <w:tcBorders>
              <w:top w:val="nil"/>
              <w:left w:val="nil"/>
              <w:bottom w:val="single" w:sz="4" w:space="0" w:color="000000"/>
              <w:right w:val="single" w:sz="4" w:space="0" w:color="000000"/>
            </w:tcBorders>
            <w:shd w:val="clear" w:color="auto" w:fill="auto"/>
            <w:noWrap/>
            <w:vAlign w:val="bottom"/>
            <w:hideMark/>
          </w:tcPr>
          <w:p w14:paraId="1E0C9BDB"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PZA</w:t>
            </w:r>
          </w:p>
        </w:tc>
        <w:tc>
          <w:tcPr>
            <w:tcW w:w="1003" w:type="dxa"/>
            <w:tcBorders>
              <w:top w:val="nil"/>
              <w:left w:val="nil"/>
              <w:bottom w:val="single" w:sz="4" w:space="0" w:color="000000"/>
              <w:right w:val="single" w:sz="4" w:space="0" w:color="000000"/>
            </w:tcBorders>
            <w:shd w:val="clear" w:color="auto" w:fill="auto"/>
            <w:noWrap/>
            <w:vAlign w:val="bottom"/>
            <w:hideMark/>
          </w:tcPr>
          <w:p w14:paraId="64C3E20B"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2</w:t>
            </w:r>
          </w:p>
        </w:tc>
      </w:tr>
      <w:tr w:rsidR="005B29F0" w:rsidRPr="00673821" w14:paraId="40319CB6" w14:textId="77777777" w:rsidTr="00B65CAA">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7447067E"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CINTA MASKING</w:t>
            </w:r>
          </w:p>
        </w:tc>
        <w:tc>
          <w:tcPr>
            <w:tcW w:w="919" w:type="dxa"/>
            <w:tcBorders>
              <w:top w:val="nil"/>
              <w:left w:val="nil"/>
              <w:bottom w:val="single" w:sz="4" w:space="0" w:color="000000"/>
              <w:right w:val="single" w:sz="4" w:space="0" w:color="000000"/>
            </w:tcBorders>
            <w:shd w:val="clear" w:color="auto" w:fill="auto"/>
            <w:noWrap/>
            <w:vAlign w:val="bottom"/>
            <w:hideMark/>
          </w:tcPr>
          <w:p w14:paraId="63D0FDB1"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PZA</w:t>
            </w:r>
          </w:p>
        </w:tc>
        <w:tc>
          <w:tcPr>
            <w:tcW w:w="1003" w:type="dxa"/>
            <w:tcBorders>
              <w:top w:val="nil"/>
              <w:left w:val="nil"/>
              <w:bottom w:val="single" w:sz="4" w:space="0" w:color="000000"/>
              <w:right w:val="single" w:sz="4" w:space="0" w:color="000000"/>
            </w:tcBorders>
            <w:shd w:val="clear" w:color="auto" w:fill="auto"/>
            <w:noWrap/>
            <w:vAlign w:val="bottom"/>
            <w:hideMark/>
          </w:tcPr>
          <w:p w14:paraId="63A15B1F"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1</w:t>
            </w:r>
          </w:p>
        </w:tc>
      </w:tr>
      <w:tr w:rsidR="005B29F0" w:rsidRPr="00673821" w14:paraId="45B9D4E1" w14:textId="77777777" w:rsidTr="00B65CAA">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4A55D3E6"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BOLÍGRAFO</w:t>
            </w:r>
          </w:p>
        </w:tc>
        <w:tc>
          <w:tcPr>
            <w:tcW w:w="919" w:type="dxa"/>
            <w:tcBorders>
              <w:top w:val="nil"/>
              <w:left w:val="nil"/>
              <w:bottom w:val="single" w:sz="4" w:space="0" w:color="000000"/>
              <w:right w:val="single" w:sz="4" w:space="0" w:color="000000"/>
            </w:tcBorders>
            <w:shd w:val="clear" w:color="auto" w:fill="auto"/>
            <w:noWrap/>
            <w:vAlign w:val="bottom"/>
            <w:hideMark/>
          </w:tcPr>
          <w:p w14:paraId="59AEF9F7"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PZA</w:t>
            </w:r>
          </w:p>
        </w:tc>
        <w:tc>
          <w:tcPr>
            <w:tcW w:w="1003" w:type="dxa"/>
            <w:tcBorders>
              <w:top w:val="nil"/>
              <w:left w:val="nil"/>
              <w:bottom w:val="single" w:sz="4" w:space="0" w:color="000000"/>
              <w:right w:val="single" w:sz="4" w:space="0" w:color="000000"/>
            </w:tcBorders>
            <w:shd w:val="clear" w:color="auto" w:fill="auto"/>
            <w:noWrap/>
            <w:vAlign w:val="bottom"/>
            <w:hideMark/>
          </w:tcPr>
          <w:p w14:paraId="28B869A6"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7</w:t>
            </w:r>
          </w:p>
        </w:tc>
      </w:tr>
      <w:tr w:rsidR="005B29F0" w:rsidRPr="00673821" w14:paraId="38E81D5B" w14:textId="77777777" w:rsidTr="00B65CAA">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052891D6"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ARCHIVADORES DE PALANCA</w:t>
            </w:r>
          </w:p>
        </w:tc>
        <w:tc>
          <w:tcPr>
            <w:tcW w:w="919" w:type="dxa"/>
            <w:tcBorders>
              <w:top w:val="nil"/>
              <w:left w:val="nil"/>
              <w:bottom w:val="single" w:sz="4" w:space="0" w:color="000000"/>
              <w:right w:val="single" w:sz="4" w:space="0" w:color="000000"/>
            </w:tcBorders>
            <w:shd w:val="clear" w:color="auto" w:fill="auto"/>
            <w:noWrap/>
            <w:vAlign w:val="bottom"/>
            <w:hideMark/>
          </w:tcPr>
          <w:p w14:paraId="006F66E8"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PZA</w:t>
            </w:r>
          </w:p>
        </w:tc>
        <w:tc>
          <w:tcPr>
            <w:tcW w:w="1003" w:type="dxa"/>
            <w:tcBorders>
              <w:top w:val="nil"/>
              <w:left w:val="nil"/>
              <w:bottom w:val="single" w:sz="4" w:space="0" w:color="000000"/>
              <w:right w:val="single" w:sz="4" w:space="0" w:color="000000"/>
            </w:tcBorders>
            <w:shd w:val="clear" w:color="auto" w:fill="auto"/>
            <w:noWrap/>
            <w:vAlign w:val="bottom"/>
            <w:hideMark/>
          </w:tcPr>
          <w:p w14:paraId="4CCB938B"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20</w:t>
            </w:r>
          </w:p>
        </w:tc>
      </w:tr>
      <w:tr w:rsidR="005B29F0" w:rsidRPr="00673821" w14:paraId="19F9476B" w14:textId="77777777" w:rsidTr="00B65CAA">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3BBAF38A"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SUB TOTAL</w:t>
            </w:r>
          </w:p>
        </w:tc>
        <w:tc>
          <w:tcPr>
            <w:tcW w:w="919" w:type="dxa"/>
            <w:tcBorders>
              <w:top w:val="nil"/>
              <w:left w:val="nil"/>
              <w:bottom w:val="single" w:sz="4" w:space="0" w:color="000000"/>
              <w:right w:val="single" w:sz="4" w:space="0" w:color="000000"/>
            </w:tcBorders>
            <w:shd w:val="clear" w:color="auto" w:fill="auto"/>
            <w:noWrap/>
            <w:vAlign w:val="bottom"/>
            <w:hideMark/>
          </w:tcPr>
          <w:p w14:paraId="0E1DD9EA"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 </w:t>
            </w:r>
          </w:p>
        </w:tc>
        <w:tc>
          <w:tcPr>
            <w:tcW w:w="1003" w:type="dxa"/>
            <w:tcBorders>
              <w:top w:val="nil"/>
              <w:left w:val="nil"/>
              <w:bottom w:val="single" w:sz="4" w:space="0" w:color="000000"/>
              <w:right w:val="single" w:sz="4" w:space="0" w:color="000000"/>
            </w:tcBorders>
            <w:shd w:val="clear" w:color="auto" w:fill="auto"/>
            <w:noWrap/>
            <w:vAlign w:val="bottom"/>
            <w:hideMark/>
          </w:tcPr>
          <w:p w14:paraId="2A3DA540"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 </w:t>
            </w:r>
          </w:p>
        </w:tc>
      </w:tr>
      <w:tr w:rsidR="005B29F0" w:rsidRPr="00673821" w14:paraId="6A19251C" w14:textId="77777777" w:rsidTr="00B65CAA">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0B358C12"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 </w:t>
            </w:r>
          </w:p>
        </w:tc>
        <w:tc>
          <w:tcPr>
            <w:tcW w:w="919" w:type="dxa"/>
            <w:tcBorders>
              <w:top w:val="nil"/>
              <w:left w:val="nil"/>
              <w:bottom w:val="single" w:sz="4" w:space="0" w:color="000000"/>
              <w:right w:val="single" w:sz="4" w:space="0" w:color="000000"/>
            </w:tcBorders>
            <w:shd w:val="clear" w:color="auto" w:fill="auto"/>
            <w:noWrap/>
            <w:vAlign w:val="bottom"/>
            <w:hideMark/>
          </w:tcPr>
          <w:p w14:paraId="204B4ADC"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 </w:t>
            </w:r>
          </w:p>
        </w:tc>
        <w:tc>
          <w:tcPr>
            <w:tcW w:w="1003" w:type="dxa"/>
            <w:tcBorders>
              <w:top w:val="nil"/>
              <w:left w:val="nil"/>
              <w:bottom w:val="single" w:sz="4" w:space="0" w:color="000000"/>
              <w:right w:val="single" w:sz="4" w:space="0" w:color="000000"/>
            </w:tcBorders>
            <w:shd w:val="clear" w:color="auto" w:fill="auto"/>
            <w:noWrap/>
            <w:vAlign w:val="bottom"/>
            <w:hideMark/>
          </w:tcPr>
          <w:p w14:paraId="038395DE"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 </w:t>
            </w:r>
          </w:p>
        </w:tc>
      </w:tr>
      <w:tr w:rsidR="005B29F0" w:rsidRPr="00673821" w14:paraId="75F81581" w14:textId="77777777" w:rsidTr="00B65CAA">
        <w:trPr>
          <w:trHeight w:val="255"/>
        </w:trPr>
        <w:tc>
          <w:tcPr>
            <w:tcW w:w="9437"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61B19D9A"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CAPACITACIÓN TALLER PARA LIDERES Y AUTORIDADES</w:t>
            </w:r>
          </w:p>
        </w:tc>
      </w:tr>
      <w:tr w:rsidR="005B29F0" w:rsidRPr="00673821" w14:paraId="67489515" w14:textId="77777777" w:rsidTr="00B65CAA">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495DD9AB"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PAPEL SABANA TAMAÑO RESMA</w:t>
            </w:r>
          </w:p>
        </w:tc>
        <w:tc>
          <w:tcPr>
            <w:tcW w:w="919" w:type="dxa"/>
            <w:tcBorders>
              <w:top w:val="nil"/>
              <w:left w:val="nil"/>
              <w:bottom w:val="single" w:sz="4" w:space="0" w:color="000000"/>
              <w:right w:val="single" w:sz="4" w:space="0" w:color="000000"/>
            </w:tcBorders>
            <w:shd w:val="clear" w:color="auto" w:fill="auto"/>
            <w:noWrap/>
            <w:vAlign w:val="bottom"/>
            <w:hideMark/>
          </w:tcPr>
          <w:p w14:paraId="30744CDD"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PLI</w:t>
            </w:r>
          </w:p>
        </w:tc>
        <w:tc>
          <w:tcPr>
            <w:tcW w:w="1003" w:type="dxa"/>
            <w:tcBorders>
              <w:top w:val="nil"/>
              <w:left w:val="nil"/>
              <w:bottom w:val="single" w:sz="4" w:space="0" w:color="000000"/>
              <w:right w:val="single" w:sz="4" w:space="0" w:color="000000"/>
            </w:tcBorders>
            <w:shd w:val="clear" w:color="auto" w:fill="auto"/>
            <w:noWrap/>
            <w:vAlign w:val="bottom"/>
            <w:hideMark/>
          </w:tcPr>
          <w:p w14:paraId="78B588A8"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50</w:t>
            </w:r>
          </w:p>
        </w:tc>
      </w:tr>
      <w:tr w:rsidR="005B29F0" w:rsidRPr="00673821" w14:paraId="022BEA27" w14:textId="77777777" w:rsidTr="00B65CAA">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668C30CD"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lastRenderedPageBreak/>
              <w:t>MARCADOR DE AGUA</w:t>
            </w:r>
          </w:p>
        </w:tc>
        <w:tc>
          <w:tcPr>
            <w:tcW w:w="919" w:type="dxa"/>
            <w:tcBorders>
              <w:top w:val="nil"/>
              <w:left w:val="nil"/>
              <w:bottom w:val="single" w:sz="4" w:space="0" w:color="000000"/>
              <w:right w:val="single" w:sz="4" w:space="0" w:color="000000"/>
            </w:tcBorders>
            <w:shd w:val="clear" w:color="auto" w:fill="auto"/>
            <w:noWrap/>
            <w:vAlign w:val="bottom"/>
            <w:hideMark/>
          </w:tcPr>
          <w:p w14:paraId="2B391113"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PZA</w:t>
            </w:r>
          </w:p>
        </w:tc>
        <w:tc>
          <w:tcPr>
            <w:tcW w:w="1003" w:type="dxa"/>
            <w:tcBorders>
              <w:top w:val="nil"/>
              <w:left w:val="nil"/>
              <w:bottom w:val="single" w:sz="4" w:space="0" w:color="000000"/>
              <w:right w:val="single" w:sz="4" w:space="0" w:color="000000"/>
            </w:tcBorders>
            <w:shd w:val="clear" w:color="auto" w:fill="auto"/>
            <w:noWrap/>
            <w:vAlign w:val="bottom"/>
            <w:hideMark/>
          </w:tcPr>
          <w:p w14:paraId="4750CF42"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3</w:t>
            </w:r>
          </w:p>
        </w:tc>
      </w:tr>
      <w:tr w:rsidR="005B29F0" w:rsidRPr="00673821" w14:paraId="643F98C8" w14:textId="77777777" w:rsidTr="00B65CAA">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69C27F1B"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LÁPIZ NEGRO</w:t>
            </w:r>
          </w:p>
        </w:tc>
        <w:tc>
          <w:tcPr>
            <w:tcW w:w="919" w:type="dxa"/>
            <w:tcBorders>
              <w:top w:val="nil"/>
              <w:left w:val="nil"/>
              <w:bottom w:val="single" w:sz="4" w:space="0" w:color="000000"/>
              <w:right w:val="single" w:sz="4" w:space="0" w:color="000000"/>
            </w:tcBorders>
            <w:shd w:val="clear" w:color="auto" w:fill="auto"/>
            <w:noWrap/>
            <w:vAlign w:val="bottom"/>
            <w:hideMark/>
          </w:tcPr>
          <w:p w14:paraId="65931DB4"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PZA</w:t>
            </w:r>
          </w:p>
        </w:tc>
        <w:tc>
          <w:tcPr>
            <w:tcW w:w="1003" w:type="dxa"/>
            <w:tcBorders>
              <w:top w:val="nil"/>
              <w:left w:val="nil"/>
              <w:bottom w:val="single" w:sz="4" w:space="0" w:color="000000"/>
              <w:right w:val="single" w:sz="4" w:space="0" w:color="000000"/>
            </w:tcBorders>
            <w:shd w:val="clear" w:color="auto" w:fill="auto"/>
            <w:noWrap/>
            <w:vAlign w:val="bottom"/>
            <w:hideMark/>
          </w:tcPr>
          <w:p w14:paraId="57E76CA3"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3</w:t>
            </w:r>
          </w:p>
        </w:tc>
      </w:tr>
      <w:tr w:rsidR="005B29F0" w:rsidRPr="00673821" w14:paraId="40DFC802" w14:textId="77777777" w:rsidTr="00B65CAA">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76D51C40"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GOMA DE BORRAR</w:t>
            </w:r>
          </w:p>
        </w:tc>
        <w:tc>
          <w:tcPr>
            <w:tcW w:w="919" w:type="dxa"/>
            <w:tcBorders>
              <w:top w:val="nil"/>
              <w:left w:val="nil"/>
              <w:bottom w:val="single" w:sz="4" w:space="0" w:color="000000"/>
              <w:right w:val="single" w:sz="4" w:space="0" w:color="000000"/>
            </w:tcBorders>
            <w:shd w:val="clear" w:color="auto" w:fill="auto"/>
            <w:noWrap/>
            <w:vAlign w:val="bottom"/>
            <w:hideMark/>
          </w:tcPr>
          <w:p w14:paraId="68A9BD28"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PZA</w:t>
            </w:r>
          </w:p>
        </w:tc>
        <w:tc>
          <w:tcPr>
            <w:tcW w:w="1003" w:type="dxa"/>
            <w:tcBorders>
              <w:top w:val="nil"/>
              <w:left w:val="nil"/>
              <w:bottom w:val="single" w:sz="4" w:space="0" w:color="000000"/>
              <w:right w:val="single" w:sz="4" w:space="0" w:color="000000"/>
            </w:tcBorders>
            <w:shd w:val="clear" w:color="auto" w:fill="auto"/>
            <w:noWrap/>
            <w:vAlign w:val="bottom"/>
            <w:hideMark/>
          </w:tcPr>
          <w:p w14:paraId="52CA95C0"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3</w:t>
            </w:r>
          </w:p>
        </w:tc>
      </w:tr>
      <w:tr w:rsidR="005B29F0" w:rsidRPr="00673821" w14:paraId="34109482" w14:textId="77777777" w:rsidTr="00B65CAA">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6408C5B9"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CUADERNO DE 30 HOJAS</w:t>
            </w:r>
          </w:p>
        </w:tc>
        <w:tc>
          <w:tcPr>
            <w:tcW w:w="919" w:type="dxa"/>
            <w:tcBorders>
              <w:top w:val="nil"/>
              <w:left w:val="nil"/>
              <w:bottom w:val="single" w:sz="4" w:space="0" w:color="000000"/>
              <w:right w:val="single" w:sz="4" w:space="0" w:color="000000"/>
            </w:tcBorders>
            <w:shd w:val="clear" w:color="auto" w:fill="auto"/>
            <w:noWrap/>
            <w:vAlign w:val="bottom"/>
            <w:hideMark/>
          </w:tcPr>
          <w:p w14:paraId="3F96319C"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PZA</w:t>
            </w:r>
          </w:p>
        </w:tc>
        <w:tc>
          <w:tcPr>
            <w:tcW w:w="1003" w:type="dxa"/>
            <w:tcBorders>
              <w:top w:val="nil"/>
              <w:left w:val="nil"/>
              <w:bottom w:val="single" w:sz="4" w:space="0" w:color="000000"/>
              <w:right w:val="single" w:sz="4" w:space="0" w:color="000000"/>
            </w:tcBorders>
            <w:shd w:val="clear" w:color="auto" w:fill="auto"/>
            <w:noWrap/>
            <w:vAlign w:val="bottom"/>
            <w:hideMark/>
          </w:tcPr>
          <w:p w14:paraId="7FF9FA9F"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3</w:t>
            </w:r>
          </w:p>
        </w:tc>
      </w:tr>
      <w:tr w:rsidR="005B29F0" w:rsidRPr="00673821" w14:paraId="354C8986" w14:textId="77777777" w:rsidTr="00B65CAA">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7B1E04AF"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CINTA MASKING</w:t>
            </w:r>
          </w:p>
        </w:tc>
        <w:tc>
          <w:tcPr>
            <w:tcW w:w="919" w:type="dxa"/>
            <w:tcBorders>
              <w:top w:val="nil"/>
              <w:left w:val="nil"/>
              <w:bottom w:val="single" w:sz="4" w:space="0" w:color="000000"/>
              <w:right w:val="single" w:sz="4" w:space="0" w:color="000000"/>
            </w:tcBorders>
            <w:shd w:val="clear" w:color="auto" w:fill="auto"/>
            <w:noWrap/>
            <w:vAlign w:val="bottom"/>
            <w:hideMark/>
          </w:tcPr>
          <w:p w14:paraId="49A69606"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PZA</w:t>
            </w:r>
          </w:p>
        </w:tc>
        <w:tc>
          <w:tcPr>
            <w:tcW w:w="1003" w:type="dxa"/>
            <w:tcBorders>
              <w:top w:val="nil"/>
              <w:left w:val="nil"/>
              <w:bottom w:val="single" w:sz="4" w:space="0" w:color="000000"/>
              <w:right w:val="single" w:sz="4" w:space="0" w:color="000000"/>
            </w:tcBorders>
            <w:shd w:val="clear" w:color="auto" w:fill="auto"/>
            <w:noWrap/>
            <w:vAlign w:val="bottom"/>
            <w:hideMark/>
          </w:tcPr>
          <w:p w14:paraId="16D6461D"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1</w:t>
            </w:r>
          </w:p>
        </w:tc>
      </w:tr>
      <w:tr w:rsidR="005B29F0" w:rsidRPr="00673821" w14:paraId="4EC94587" w14:textId="77777777" w:rsidTr="00B65CAA">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54449BFE"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BOLÍGRAFO</w:t>
            </w:r>
          </w:p>
        </w:tc>
        <w:tc>
          <w:tcPr>
            <w:tcW w:w="919" w:type="dxa"/>
            <w:tcBorders>
              <w:top w:val="nil"/>
              <w:left w:val="nil"/>
              <w:bottom w:val="single" w:sz="4" w:space="0" w:color="000000"/>
              <w:right w:val="single" w:sz="4" w:space="0" w:color="000000"/>
            </w:tcBorders>
            <w:shd w:val="clear" w:color="auto" w:fill="auto"/>
            <w:noWrap/>
            <w:vAlign w:val="bottom"/>
            <w:hideMark/>
          </w:tcPr>
          <w:p w14:paraId="67212F98"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PZA</w:t>
            </w:r>
          </w:p>
        </w:tc>
        <w:tc>
          <w:tcPr>
            <w:tcW w:w="1003" w:type="dxa"/>
            <w:tcBorders>
              <w:top w:val="nil"/>
              <w:left w:val="nil"/>
              <w:bottom w:val="single" w:sz="4" w:space="0" w:color="000000"/>
              <w:right w:val="single" w:sz="4" w:space="0" w:color="000000"/>
            </w:tcBorders>
            <w:shd w:val="clear" w:color="auto" w:fill="auto"/>
            <w:noWrap/>
            <w:vAlign w:val="bottom"/>
            <w:hideMark/>
          </w:tcPr>
          <w:p w14:paraId="7F2BCFA1"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3</w:t>
            </w:r>
          </w:p>
        </w:tc>
      </w:tr>
      <w:tr w:rsidR="005B29F0" w:rsidRPr="00673821" w14:paraId="7BD778DD" w14:textId="77777777" w:rsidTr="00B65CAA">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1A7D3791"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SUB TOTAL</w:t>
            </w:r>
          </w:p>
        </w:tc>
        <w:tc>
          <w:tcPr>
            <w:tcW w:w="919" w:type="dxa"/>
            <w:tcBorders>
              <w:top w:val="nil"/>
              <w:left w:val="nil"/>
              <w:bottom w:val="single" w:sz="4" w:space="0" w:color="000000"/>
              <w:right w:val="single" w:sz="4" w:space="0" w:color="000000"/>
            </w:tcBorders>
            <w:shd w:val="clear" w:color="auto" w:fill="auto"/>
            <w:noWrap/>
            <w:vAlign w:val="bottom"/>
            <w:hideMark/>
          </w:tcPr>
          <w:p w14:paraId="50C98240"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 </w:t>
            </w:r>
          </w:p>
        </w:tc>
        <w:tc>
          <w:tcPr>
            <w:tcW w:w="1003" w:type="dxa"/>
            <w:tcBorders>
              <w:top w:val="nil"/>
              <w:left w:val="nil"/>
              <w:bottom w:val="single" w:sz="4" w:space="0" w:color="000000"/>
              <w:right w:val="single" w:sz="4" w:space="0" w:color="000000"/>
            </w:tcBorders>
            <w:shd w:val="clear" w:color="auto" w:fill="auto"/>
            <w:noWrap/>
            <w:vAlign w:val="bottom"/>
            <w:hideMark/>
          </w:tcPr>
          <w:p w14:paraId="5D96C384"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 </w:t>
            </w:r>
          </w:p>
        </w:tc>
      </w:tr>
      <w:tr w:rsidR="005B29F0" w:rsidRPr="00673821" w14:paraId="689EDAB0" w14:textId="77777777" w:rsidTr="00B65CAA">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1444B54B"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 </w:t>
            </w:r>
          </w:p>
        </w:tc>
        <w:tc>
          <w:tcPr>
            <w:tcW w:w="919" w:type="dxa"/>
            <w:tcBorders>
              <w:top w:val="nil"/>
              <w:left w:val="nil"/>
              <w:bottom w:val="single" w:sz="4" w:space="0" w:color="000000"/>
              <w:right w:val="single" w:sz="4" w:space="0" w:color="000000"/>
            </w:tcBorders>
            <w:shd w:val="clear" w:color="auto" w:fill="auto"/>
            <w:noWrap/>
            <w:vAlign w:val="bottom"/>
            <w:hideMark/>
          </w:tcPr>
          <w:p w14:paraId="2AEBAD3A"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 </w:t>
            </w:r>
          </w:p>
        </w:tc>
        <w:tc>
          <w:tcPr>
            <w:tcW w:w="1003" w:type="dxa"/>
            <w:tcBorders>
              <w:top w:val="nil"/>
              <w:left w:val="nil"/>
              <w:bottom w:val="single" w:sz="4" w:space="0" w:color="000000"/>
              <w:right w:val="single" w:sz="4" w:space="0" w:color="000000"/>
            </w:tcBorders>
            <w:shd w:val="clear" w:color="auto" w:fill="auto"/>
            <w:noWrap/>
            <w:vAlign w:val="bottom"/>
            <w:hideMark/>
          </w:tcPr>
          <w:p w14:paraId="2E615FA4"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 </w:t>
            </w:r>
          </w:p>
        </w:tc>
      </w:tr>
      <w:tr w:rsidR="005B29F0" w:rsidRPr="00673821" w14:paraId="5D2F5B97" w14:textId="77777777" w:rsidTr="00B65CAA">
        <w:trPr>
          <w:trHeight w:val="255"/>
        </w:trPr>
        <w:tc>
          <w:tcPr>
            <w:tcW w:w="9437"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3138700C"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CAPACITACIÓN TALLER PARA PROMOTORES Y ALMACENEROS</w:t>
            </w:r>
          </w:p>
        </w:tc>
      </w:tr>
      <w:tr w:rsidR="005B29F0" w:rsidRPr="00673821" w14:paraId="44C7A5C6" w14:textId="77777777" w:rsidTr="00B65CAA">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7CD9AAE2"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PAPEL SABANA TAMAÑO RESMA</w:t>
            </w:r>
          </w:p>
        </w:tc>
        <w:tc>
          <w:tcPr>
            <w:tcW w:w="919" w:type="dxa"/>
            <w:tcBorders>
              <w:top w:val="nil"/>
              <w:left w:val="nil"/>
              <w:bottom w:val="single" w:sz="4" w:space="0" w:color="000000"/>
              <w:right w:val="single" w:sz="4" w:space="0" w:color="000000"/>
            </w:tcBorders>
            <w:shd w:val="clear" w:color="auto" w:fill="auto"/>
            <w:noWrap/>
            <w:vAlign w:val="bottom"/>
            <w:hideMark/>
          </w:tcPr>
          <w:p w14:paraId="457DAA0B"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PLI</w:t>
            </w:r>
          </w:p>
        </w:tc>
        <w:tc>
          <w:tcPr>
            <w:tcW w:w="1003" w:type="dxa"/>
            <w:tcBorders>
              <w:top w:val="nil"/>
              <w:left w:val="nil"/>
              <w:bottom w:val="single" w:sz="4" w:space="0" w:color="000000"/>
              <w:right w:val="single" w:sz="4" w:space="0" w:color="000000"/>
            </w:tcBorders>
            <w:shd w:val="clear" w:color="auto" w:fill="auto"/>
            <w:noWrap/>
            <w:vAlign w:val="bottom"/>
            <w:hideMark/>
          </w:tcPr>
          <w:p w14:paraId="00F15146"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25</w:t>
            </w:r>
          </w:p>
        </w:tc>
      </w:tr>
      <w:tr w:rsidR="005B29F0" w:rsidRPr="00673821" w14:paraId="28E2301F" w14:textId="77777777" w:rsidTr="00B65CAA">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3A2F7160"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MARCADOR DE AGUA</w:t>
            </w:r>
          </w:p>
        </w:tc>
        <w:tc>
          <w:tcPr>
            <w:tcW w:w="919" w:type="dxa"/>
            <w:tcBorders>
              <w:top w:val="nil"/>
              <w:left w:val="nil"/>
              <w:bottom w:val="single" w:sz="4" w:space="0" w:color="000000"/>
              <w:right w:val="single" w:sz="4" w:space="0" w:color="000000"/>
            </w:tcBorders>
            <w:shd w:val="clear" w:color="auto" w:fill="auto"/>
            <w:noWrap/>
            <w:vAlign w:val="bottom"/>
            <w:hideMark/>
          </w:tcPr>
          <w:p w14:paraId="491D4A03"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PZA</w:t>
            </w:r>
          </w:p>
        </w:tc>
        <w:tc>
          <w:tcPr>
            <w:tcW w:w="1003" w:type="dxa"/>
            <w:tcBorders>
              <w:top w:val="nil"/>
              <w:left w:val="nil"/>
              <w:bottom w:val="single" w:sz="4" w:space="0" w:color="000000"/>
              <w:right w:val="single" w:sz="4" w:space="0" w:color="000000"/>
            </w:tcBorders>
            <w:shd w:val="clear" w:color="auto" w:fill="auto"/>
            <w:noWrap/>
            <w:vAlign w:val="bottom"/>
            <w:hideMark/>
          </w:tcPr>
          <w:p w14:paraId="03AD42A4"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2</w:t>
            </w:r>
          </w:p>
        </w:tc>
      </w:tr>
      <w:tr w:rsidR="005B29F0" w:rsidRPr="00673821" w14:paraId="27F9EBE3" w14:textId="77777777" w:rsidTr="00B65CAA">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085CE4FD"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CUADERNO DE 30 HOJAS</w:t>
            </w:r>
          </w:p>
        </w:tc>
        <w:tc>
          <w:tcPr>
            <w:tcW w:w="919" w:type="dxa"/>
            <w:tcBorders>
              <w:top w:val="nil"/>
              <w:left w:val="nil"/>
              <w:bottom w:val="single" w:sz="4" w:space="0" w:color="000000"/>
              <w:right w:val="single" w:sz="4" w:space="0" w:color="000000"/>
            </w:tcBorders>
            <w:shd w:val="clear" w:color="auto" w:fill="auto"/>
            <w:noWrap/>
            <w:vAlign w:val="bottom"/>
            <w:hideMark/>
          </w:tcPr>
          <w:p w14:paraId="6EC97B93"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PZA</w:t>
            </w:r>
          </w:p>
        </w:tc>
        <w:tc>
          <w:tcPr>
            <w:tcW w:w="1003" w:type="dxa"/>
            <w:tcBorders>
              <w:top w:val="nil"/>
              <w:left w:val="nil"/>
              <w:bottom w:val="single" w:sz="4" w:space="0" w:color="000000"/>
              <w:right w:val="single" w:sz="4" w:space="0" w:color="000000"/>
            </w:tcBorders>
            <w:shd w:val="clear" w:color="auto" w:fill="auto"/>
            <w:noWrap/>
            <w:vAlign w:val="bottom"/>
            <w:hideMark/>
          </w:tcPr>
          <w:p w14:paraId="4296A30C"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3</w:t>
            </w:r>
          </w:p>
        </w:tc>
      </w:tr>
      <w:tr w:rsidR="005B29F0" w:rsidRPr="00673821" w14:paraId="66564EA8" w14:textId="77777777" w:rsidTr="00B65CAA">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39DB25DA"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CINTA MASKING</w:t>
            </w:r>
          </w:p>
        </w:tc>
        <w:tc>
          <w:tcPr>
            <w:tcW w:w="919" w:type="dxa"/>
            <w:tcBorders>
              <w:top w:val="nil"/>
              <w:left w:val="nil"/>
              <w:bottom w:val="single" w:sz="4" w:space="0" w:color="000000"/>
              <w:right w:val="single" w:sz="4" w:space="0" w:color="000000"/>
            </w:tcBorders>
            <w:shd w:val="clear" w:color="auto" w:fill="auto"/>
            <w:noWrap/>
            <w:vAlign w:val="bottom"/>
            <w:hideMark/>
          </w:tcPr>
          <w:p w14:paraId="2747F37D"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PZA</w:t>
            </w:r>
          </w:p>
        </w:tc>
        <w:tc>
          <w:tcPr>
            <w:tcW w:w="1003" w:type="dxa"/>
            <w:tcBorders>
              <w:top w:val="nil"/>
              <w:left w:val="nil"/>
              <w:bottom w:val="single" w:sz="4" w:space="0" w:color="000000"/>
              <w:right w:val="single" w:sz="4" w:space="0" w:color="000000"/>
            </w:tcBorders>
            <w:shd w:val="clear" w:color="auto" w:fill="auto"/>
            <w:noWrap/>
            <w:vAlign w:val="bottom"/>
            <w:hideMark/>
          </w:tcPr>
          <w:p w14:paraId="0E54CD58"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1</w:t>
            </w:r>
          </w:p>
        </w:tc>
      </w:tr>
      <w:tr w:rsidR="005B29F0" w:rsidRPr="00673821" w14:paraId="1FACD9E0" w14:textId="77777777" w:rsidTr="00B65CAA">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18146AE2"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BOLÍGRAFO</w:t>
            </w:r>
          </w:p>
        </w:tc>
        <w:tc>
          <w:tcPr>
            <w:tcW w:w="919" w:type="dxa"/>
            <w:tcBorders>
              <w:top w:val="nil"/>
              <w:left w:val="nil"/>
              <w:bottom w:val="single" w:sz="4" w:space="0" w:color="000000"/>
              <w:right w:val="single" w:sz="4" w:space="0" w:color="000000"/>
            </w:tcBorders>
            <w:shd w:val="clear" w:color="auto" w:fill="auto"/>
            <w:noWrap/>
            <w:vAlign w:val="bottom"/>
            <w:hideMark/>
          </w:tcPr>
          <w:p w14:paraId="6255307F"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PZA</w:t>
            </w:r>
          </w:p>
        </w:tc>
        <w:tc>
          <w:tcPr>
            <w:tcW w:w="1003" w:type="dxa"/>
            <w:tcBorders>
              <w:top w:val="nil"/>
              <w:left w:val="nil"/>
              <w:bottom w:val="single" w:sz="4" w:space="0" w:color="000000"/>
              <w:right w:val="single" w:sz="4" w:space="0" w:color="000000"/>
            </w:tcBorders>
            <w:shd w:val="clear" w:color="auto" w:fill="auto"/>
            <w:noWrap/>
            <w:vAlign w:val="bottom"/>
            <w:hideMark/>
          </w:tcPr>
          <w:p w14:paraId="79327484"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3</w:t>
            </w:r>
          </w:p>
        </w:tc>
      </w:tr>
      <w:tr w:rsidR="005B29F0" w:rsidRPr="00673821" w14:paraId="1A843D86" w14:textId="77777777" w:rsidTr="00B65CAA">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452F2BD5"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SUB TOTAL</w:t>
            </w:r>
          </w:p>
        </w:tc>
        <w:tc>
          <w:tcPr>
            <w:tcW w:w="919" w:type="dxa"/>
            <w:tcBorders>
              <w:top w:val="nil"/>
              <w:left w:val="nil"/>
              <w:bottom w:val="single" w:sz="4" w:space="0" w:color="000000"/>
              <w:right w:val="single" w:sz="4" w:space="0" w:color="000000"/>
            </w:tcBorders>
            <w:shd w:val="clear" w:color="auto" w:fill="auto"/>
            <w:noWrap/>
            <w:vAlign w:val="bottom"/>
            <w:hideMark/>
          </w:tcPr>
          <w:p w14:paraId="3DB172D4"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 </w:t>
            </w:r>
          </w:p>
        </w:tc>
        <w:tc>
          <w:tcPr>
            <w:tcW w:w="1003" w:type="dxa"/>
            <w:tcBorders>
              <w:top w:val="nil"/>
              <w:left w:val="nil"/>
              <w:bottom w:val="single" w:sz="4" w:space="0" w:color="000000"/>
              <w:right w:val="single" w:sz="4" w:space="0" w:color="000000"/>
            </w:tcBorders>
            <w:shd w:val="clear" w:color="auto" w:fill="auto"/>
            <w:noWrap/>
            <w:vAlign w:val="bottom"/>
            <w:hideMark/>
          </w:tcPr>
          <w:p w14:paraId="5B8F10CC"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 </w:t>
            </w:r>
          </w:p>
        </w:tc>
      </w:tr>
      <w:tr w:rsidR="005B29F0" w:rsidRPr="00673821" w14:paraId="4579AFD5" w14:textId="77777777" w:rsidTr="00B65CAA">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5E39083B"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 </w:t>
            </w:r>
          </w:p>
        </w:tc>
        <w:tc>
          <w:tcPr>
            <w:tcW w:w="919" w:type="dxa"/>
            <w:tcBorders>
              <w:top w:val="nil"/>
              <w:left w:val="nil"/>
              <w:bottom w:val="single" w:sz="4" w:space="0" w:color="000000"/>
              <w:right w:val="single" w:sz="4" w:space="0" w:color="000000"/>
            </w:tcBorders>
            <w:shd w:val="clear" w:color="auto" w:fill="auto"/>
            <w:noWrap/>
            <w:vAlign w:val="bottom"/>
            <w:hideMark/>
          </w:tcPr>
          <w:p w14:paraId="4CFDB55F"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 </w:t>
            </w:r>
          </w:p>
        </w:tc>
        <w:tc>
          <w:tcPr>
            <w:tcW w:w="1003" w:type="dxa"/>
            <w:tcBorders>
              <w:top w:val="nil"/>
              <w:left w:val="nil"/>
              <w:bottom w:val="single" w:sz="4" w:space="0" w:color="000000"/>
              <w:right w:val="single" w:sz="4" w:space="0" w:color="000000"/>
            </w:tcBorders>
            <w:shd w:val="clear" w:color="auto" w:fill="auto"/>
            <w:noWrap/>
            <w:vAlign w:val="bottom"/>
            <w:hideMark/>
          </w:tcPr>
          <w:p w14:paraId="3C23D39B"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 </w:t>
            </w:r>
          </w:p>
        </w:tc>
      </w:tr>
      <w:tr w:rsidR="005B29F0" w:rsidRPr="00673821" w14:paraId="15651639" w14:textId="77777777" w:rsidTr="00B65CAA">
        <w:trPr>
          <w:trHeight w:val="255"/>
        </w:trPr>
        <w:tc>
          <w:tcPr>
            <w:tcW w:w="9437"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685B6601"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CAPACITACIÓN TALLER EN TÉCNICAS CONSTRUCTIVAS</w:t>
            </w:r>
          </w:p>
        </w:tc>
      </w:tr>
      <w:tr w:rsidR="005B29F0" w:rsidRPr="00673821" w14:paraId="4645D7B5" w14:textId="77777777" w:rsidTr="00B65CAA">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621244B9"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TAJADOR</w:t>
            </w:r>
          </w:p>
        </w:tc>
        <w:tc>
          <w:tcPr>
            <w:tcW w:w="919" w:type="dxa"/>
            <w:tcBorders>
              <w:top w:val="nil"/>
              <w:left w:val="nil"/>
              <w:bottom w:val="single" w:sz="4" w:space="0" w:color="000000"/>
              <w:right w:val="single" w:sz="4" w:space="0" w:color="000000"/>
            </w:tcBorders>
            <w:shd w:val="clear" w:color="auto" w:fill="auto"/>
            <w:noWrap/>
            <w:vAlign w:val="bottom"/>
            <w:hideMark/>
          </w:tcPr>
          <w:p w14:paraId="71E35A00"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PZA</w:t>
            </w:r>
          </w:p>
        </w:tc>
        <w:tc>
          <w:tcPr>
            <w:tcW w:w="1003" w:type="dxa"/>
            <w:tcBorders>
              <w:top w:val="nil"/>
              <w:left w:val="nil"/>
              <w:bottom w:val="single" w:sz="4" w:space="0" w:color="000000"/>
              <w:right w:val="single" w:sz="4" w:space="0" w:color="000000"/>
            </w:tcBorders>
            <w:shd w:val="clear" w:color="auto" w:fill="auto"/>
            <w:noWrap/>
            <w:vAlign w:val="bottom"/>
            <w:hideMark/>
          </w:tcPr>
          <w:p w14:paraId="3A00A850"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4</w:t>
            </w:r>
          </w:p>
        </w:tc>
      </w:tr>
      <w:tr w:rsidR="005B29F0" w:rsidRPr="00673821" w14:paraId="181D825E" w14:textId="77777777" w:rsidTr="00B65CAA">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00712202"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PAPEL SABANA TAMAÑO RESMA</w:t>
            </w:r>
          </w:p>
        </w:tc>
        <w:tc>
          <w:tcPr>
            <w:tcW w:w="919" w:type="dxa"/>
            <w:tcBorders>
              <w:top w:val="nil"/>
              <w:left w:val="nil"/>
              <w:bottom w:val="single" w:sz="4" w:space="0" w:color="000000"/>
              <w:right w:val="single" w:sz="4" w:space="0" w:color="000000"/>
            </w:tcBorders>
            <w:shd w:val="clear" w:color="auto" w:fill="auto"/>
            <w:noWrap/>
            <w:vAlign w:val="bottom"/>
            <w:hideMark/>
          </w:tcPr>
          <w:p w14:paraId="0F3265BF"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PLI</w:t>
            </w:r>
          </w:p>
        </w:tc>
        <w:tc>
          <w:tcPr>
            <w:tcW w:w="1003" w:type="dxa"/>
            <w:tcBorders>
              <w:top w:val="nil"/>
              <w:left w:val="nil"/>
              <w:bottom w:val="single" w:sz="4" w:space="0" w:color="000000"/>
              <w:right w:val="single" w:sz="4" w:space="0" w:color="000000"/>
            </w:tcBorders>
            <w:shd w:val="clear" w:color="auto" w:fill="auto"/>
            <w:noWrap/>
            <w:vAlign w:val="bottom"/>
            <w:hideMark/>
          </w:tcPr>
          <w:p w14:paraId="1B75FAA6"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30</w:t>
            </w:r>
          </w:p>
        </w:tc>
      </w:tr>
      <w:tr w:rsidR="005B29F0" w:rsidRPr="00673821" w14:paraId="61FA422F" w14:textId="77777777" w:rsidTr="00B65CAA">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3F1F19FE"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MARCADOR DE AGUA</w:t>
            </w:r>
          </w:p>
        </w:tc>
        <w:tc>
          <w:tcPr>
            <w:tcW w:w="919" w:type="dxa"/>
            <w:tcBorders>
              <w:top w:val="nil"/>
              <w:left w:val="nil"/>
              <w:bottom w:val="single" w:sz="4" w:space="0" w:color="000000"/>
              <w:right w:val="single" w:sz="4" w:space="0" w:color="000000"/>
            </w:tcBorders>
            <w:shd w:val="clear" w:color="auto" w:fill="auto"/>
            <w:noWrap/>
            <w:vAlign w:val="bottom"/>
            <w:hideMark/>
          </w:tcPr>
          <w:p w14:paraId="2734EC32"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PZA</w:t>
            </w:r>
          </w:p>
        </w:tc>
        <w:tc>
          <w:tcPr>
            <w:tcW w:w="1003" w:type="dxa"/>
            <w:tcBorders>
              <w:top w:val="nil"/>
              <w:left w:val="nil"/>
              <w:bottom w:val="single" w:sz="4" w:space="0" w:color="000000"/>
              <w:right w:val="single" w:sz="4" w:space="0" w:color="000000"/>
            </w:tcBorders>
            <w:shd w:val="clear" w:color="auto" w:fill="auto"/>
            <w:noWrap/>
            <w:vAlign w:val="bottom"/>
            <w:hideMark/>
          </w:tcPr>
          <w:p w14:paraId="3455FDE6"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4</w:t>
            </w:r>
          </w:p>
        </w:tc>
      </w:tr>
      <w:tr w:rsidR="005B29F0" w:rsidRPr="00673821" w14:paraId="73941C87" w14:textId="77777777" w:rsidTr="00B65CAA">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58C9F8EA"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LÁPIZ NEGRO</w:t>
            </w:r>
          </w:p>
        </w:tc>
        <w:tc>
          <w:tcPr>
            <w:tcW w:w="919" w:type="dxa"/>
            <w:tcBorders>
              <w:top w:val="nil"/>
              <w:left w:val="nil"/>
              <w:bottom w:val="single" w:sz="4" w:space="0" w:color="000000"/>
              <w:right w:val="single" w:sz="4" w:space="0" w:color="000000"/>
            </w:tcBorders>
            <w:shd w:val="clear" w:color="auto" w:fill="auto"/>
            <w:noWrap/>
            <w:vAlign w:val="bottom"/>
            <w:hideMark/>
          </w:tcPr>
          <w:p w14:paraId="575EFBCD"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PZA</w:t>
            </w:r>
          </w:p>
        </w:tc>
        <w:tc>
          <w:tcPr>
            <w:tcW w:w="1003" w:type="dxa"/>
            <w:tcBorders>
              <w:top w:val="nil"/>
              <w:left w:val="nil"/>
              <w:bottom w:val="single" w:sz="4" w:space="0" w:color="000000"/>
              <w:right w:val="single" w:sz="4" w:space="0" w:color="000000"/>
            </w:tcBorders>
            <w:shd w:val="clear" w:color="auto" w:fill="auto"/>
            <w:noWrap/>
            <w:vAlign w:val="bottom"/>
            <w:hideMark/>
          </w:tcPr>
          <w:p w14:paraId="71EEDCA8"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4</w:t>
            </w:r>
          </w:p>
        </w:tc>
      </w:tr>
      <w:tr w:rsidR="005B29F0" w:rsidRPr="00673821" w14:paraId="0D1BCB04" w14:textId="77777777" w:rsidTr="00B65CAA">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14175EDB"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GOMA DE BORRAR</w:t>
            </w:r>
          </w:p>
        </w:tc>
        <w:tc>
          <w:tcPr>
            <w:tcW w:w="919" w:type="dxa"/>
            <w:tcBorders>
              <w:top w:val="nil"/>
              <w:left w:val="nil"/>
              <w:bottom w:val="single" w:sz="4" w:space="0" w:color="000000"/>
              <w:right w:val="single" w:sz="4" w:space="0" w:color="000000"/>
            </w:tcBorders>
            <w:shd w:val="clear" w:color="auto" w:fill="auto"/>
            <w:noWrap/>
            <w:vAlign w:val="bottom"/>
            <w:hideMark/>
          </w:tcPr>
          <w:p w14:paraId="5F9EBC1E"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PZA</w:t>
            </w:r>
          </w:p>
        </w:tc>
        <w:tc>
          <w:tcPr>
            <w:tcW w:w="1003" w:type="dxa"/>
            <w:tcBorders>
              <w:top w:val="nil"/>
              <w:left w:val="nil"/>
              <w:bottom w:val="single" w:sz="4" w:space="0" w:color="000000"/>
              <w:right w:val="single" w:sz="4" w:space="0" w:color="000000"/>
            </w:tcBorders>
            <w:shd w:val="clear" w:color="auto" w:fill="auto"/>
            <w:noWrap/>
            <w:vAlign w:val="bottom"/>
            <w:hideMark/>
          </w:tcPr>
          <w:p w14:paraId="67A3AC74"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4</w:t>
            </w:r>
          </w:p>
        </w:tc>
      </w:tr>
      <w:tr w:rsidR="005B29F0" w:rsidRPr="00673821" w14:paraId="13740F37" w14:textId="77777777" w:rsidTr="00B65CAA">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7E480901"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CUADERNO DE 100 HOJAS TAMAÑO CARTA</w:t>
            </w:r>
          </w:p>
        </w:tc>
        <w:tc>
          <w:tcPr>
            <w:tcW w:w="919" w:type="dxa"/>
            <w:tcBorders>
              <w:top w:val="nil"/>
              <w:left w:val="nil"/>
              <w:bottom w:val="single" w:sz="4" w:space="0" w:color="000000"/>
              <w:right w:val="single" w:sz="4" w:space="0" w:color="000000"/>
            </w:tcBorders>
            <w:shd w:val="clear" w:color="auto" w:fill="auto"/>
            <w:noWrap/>
            <w:vAlign w:val="bottom"/>
            <w:hideMark/>
          </w:tcPr>
          <w:p w14:paraId="2C8E602E"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PZA</w:t>
            </w:r>
          </w:p>
        </w:tc>
        <w:tc>
          <w:tcPr>
            <w:tcW w:w="1003" w:type="dxa"/>
            <w:tcBorders>
              <w:top w:val="nil"/>
              <w:left w:val="nil"/>
              <w:bottom w:val="single" w:sz="4" w:space="0" w:color="000000"/>
              <w:right w:val="single" w:sz="4" w:space="0" w:color="000000"/>
            </w:tcBorders>
            <w:shd w:val="clear" w:color="auto" w:fill="auto"/>
            <w:noWrap/>
            <w:vAlign w:val="bottom"/>
            <w:hideMark/>
          </w:tcPr>
          <w:p w14:paraId="6D0C7F14"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4</w:t>
            </w:r>
          </w:p>
        </w:tc>
      </w:tr>
      <w:tr w:rsidR="005B29F0" w:rsidRPr="00673821" w14:paraId="6623253D" w14:textId="77777777" w:rsidTr="00B65CAA">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667868A6"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CINTA MASKING</w:t>
            </w:r>
          </w:p>
        </w:tc>
        <w:tc>
          <w:tcPr>
            <w:tcW w:w="919" w:type="dxa"/>
            <w:tcBorders>
              <w:top w:val="nil"/>
              <w:left w:val="nil"/>
              <w:bottom w:val="single" w:sz="4" w:space="0" w:color="000000"/>
              <w:right w:val="single" w:sz="4" w:space="0" w:color="000000"/>
            </w:tcBorders>
            <w:shd w:val="clear" w:color="auto" w:fill="auto"/>
            <w:noWrap/>
            <w:vAlign w:val="bottom"/>
            <w:hideMark/>
          </w:tcPr>
          <w:p w14:paraId="3453A6EF"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PZA</w:t>
            </w:r>
          </w:p>
        </w:tc>
        <w:tc>
          <w:tcPr>
            <w:tcW w:w="1003" w:type="dxa"/>
            <w:tcBorders>
              <w:top w:val="nil"/>
              <w:left w:val="nil"/>
              <w:bottom w:val="single" w:sz="4" w:space="0" w:color="000000"/>
              <w:right w:val="single" w:sz="4" w:space="0" w:color="000000"/>
            </w:tcBorders>
            <w:shd w:val="clear" w:color="auto" w:fill="auto"/>
            <w:noWrap/>
            <w:vAlign w:val="bottom"/>
            <w:hideMark/>
          </w:tcPr>
          <w:p w14:paraId="0837F79E"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1</w:t>
            </w:r>
          </w:p>
        </w:tc>
      </w:tr>
      <w:tr w:rsidR="005B29F0" w:rsidRPr="00673821" w14:paraId="4BC41983" w14:textId="77777777" w:rsidTr="00B65CAA">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6D5881E1"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BOLÍGRAFO</w:t>
            </w:r>
          </w:p>
        </w:tc>
        <w:tc>
          <w:tcPr>
            <w:tcW w:w="919" w:type="dxa"/>
            <w:tcBorders>
              <w:top w:val="nil"/>
              <w:left w:val="nil"/>
              <w:bottom w:val="single" w:sz="4" w:space="0" w:color="000000"/>
              <w:right w:val="single" w:sz="4" w:space="0" w:color="000000"/>
            </w:tcBorders>
            <w:shd w:val="clear" w:color="auto" w:fill="auto"/>
            <w:noWrap/>
            <w:vAlign w:val="bottom"/>
            <w:hideMark/>
          </w:tcPr>
          <w:p w14:paraId="777B8414"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PZA</w:t>
            </w:r>
          </w:p>
        </w:tc>
        <w:tc>
          <w:tcPr>
            <w:tcW w:w="1003" w:type="dxa"/>
            <w:tcBorders>
              <w:top w:val="nil"/>
              <w:left w:val="nil"/>
              <w:bottom w:val="single" w:sz="4" w:space="0" w:color="000000"/>
              <w:right w:val="single" w:sz="4" w:space="0" w:color="000000"/>
            </w:tcBorders>
            <w:shd w:val="clear" w:color="auto" w:fill="auto"/>
            <w:noWrap/>
            <w:vAlign w:val="bottom"/>
            <w:hideMark/>
          </w:tcPr>
          <w:p w14:paraId="5886F078"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4</w:t>
            </w:r>
          </w:p>
        </w:tc>
      </w:tr>
      <w:tr w:rsidR="005B29F0" w:rsidRPr="00673821" w14:paraId="174DDE36" w14:textId="77777777" w:rsidTr="00B65CAA">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3D13A256"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SUB TOTAL</w:t>
            </w:r>
          </w:p>
        </w:tc>
        <w:tc>
          <w:tcPr>
            <w:tcW w:w="919" w:type="dxa"/>
            <w:tcBorders>
              <w:top w:val="nil"/>
              <w:left w:val="nil"/>
              <w:bottom w:val="single" w:sz="4" w:space="0" w:color="000000"/>
              <w:right w:val="single" w:sz="4" w:space="0" w:color="000000"/>
            </w:tcBorders>
            <w:shd w:val="clear" w:color="auto" w:fill="auto"/>
            <w:noWrap/>
            <w:vAlign w:val="bottom"/>
            <w:hideMark/>
          </w:tcPr>
          <w:p w14:paraId="35479EBA"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 </w:t>
            </w:r>
          </w:p>
        </w:tc>
        <w:tc>
          <w:tcPr>
            <w:tcW w:w="1003" w:type="dxa"/>
            <w:tcBorders>
              <w:top w:val="nil"/>
              <w:left w:val="nil"/>
              <w:bottom w:val="single" w:sz="4" w:space="0" w:color="000000"/>
              <w:right w:val="single" w:sz="4" w:space="0" w:color="000000"/>
            </w:tcBorders>
            <w:shd w:val="clear" w:color="auto" w:fill="auto"/>
            <w:noWrap/>
            <w:vAlign w:val="bottom"/>
            <w:hideMark/>
          </w:tcPr>
          <w:p w14:paraId="17A1051D"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 </w:t>
            </w:r>
          </w:p>
        </w:tc>
      </w:tr>
      <w:tr w:rsidR="005B29F0" w:rsidRPr="00673821" w14:paraId="4EBF690D" w14:textId="77777777" w:rsidTr="00B65CAA">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21528BB2"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 </w:t>
            </w:r>
          </w:p>
        </w:tc>
        <w:tc>
          <w:tcPr>
            <w:tcW w:w="919" w:type="dxa"/>
            <w:tcBorders>
              <w:top w:val="nil"/>
              <w:left w:val="nil"/>
              <w:bottom w:val="single" w:sz="4" w:space="0" w:color="000000"/>
              <w:right w:val="single" w:sz="4" w:space="0" w:color="000000"/>
            </w:tcBorders>
            <w:shd w:val="clear" w:color="auto" w:fill="auto"/>
            <w:noWrap/>
            <w:vAlign w:val="bottom"/>
            <w:hideMark/>
          </w:tcPr>
          <w:p w14:paraId="76C5E97A"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 </w:t>
            </w:r>
          </w:p>
        </w:tc>
        <w:tc>
          <w:tcPr>
            <w:tcW w:w="1003" w:type="dxa"/>
            <w:tcBorders>
              <w:top w:val="nil"/>
              <w:left w:val="nil"/>
              <w:bottom w:val="single" w:sz="4" w:space="0" w:color="000000"/>
              <w:right w:val="single" w:sz="4" w:space="0" w:color="000000"/>
            </w:tcBorders>
            <w:shd w:val="clear" w:color="auto" w:fill="auto"/>
            <w:noWrap/>
            <w:vAlign w:val="bottom"/>
            <w:hideMark/>
          </w:tcPr>
          <w:p w14:paraId="219AE7E8"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 </w:t>
            </w:r>
          </w:p>
        </w:tc>
      </w:tr>
      <w:tr w:rsidR="005B29F0" w:rsidRPr="00673821" w14:paraId="1DDB1003" w14:textId="77777777" w:rsidTr="00B65CAA">
        <w:trPr>
          <w:trHeight w:val="255"/>
        </w:trPr>
        <w:tc>
          <w:tcPr>
            <w:tcW w:w="9437"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202DF34A"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REFRIGERIOS PARA CAPACITACIONES O TALLERES</w:t>
            </w:r>
          </w:p>
        </w:tc>
      </w:tr>
      <w:tr w:rsidR="005B29F0" w:rsidRPr="00673821" w14:paraId="265D3A0A" w14:textId="77777777" w:rsidTr="00B65CAA">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78020A6B"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REFRIGERIO</w:t>
            </w:r>
          </w:p>
        </w:tc>
        <w:tc>
          <w:tcPr>
            <w:tcW w:w="919" w:type="dxa"/>
            <w:tcBorders>
              <w:top w:val="nil"/>
              <w:left w:val="nil"/>
              <w:bottom w:val="single" w:sz="4" w:space="0" w:color="000000"/>
              <w:right w:val="single" w:sz="4" w:space="0" w:color="000000"/>
            </w:tcBorders>
            <w:shd w:val="clear" w:color="auto" w:fill="auto"/>
            <w:noWrap/>
            <w:vAlign w:val="bottom"/>
            <w:hideMark/>
          </w:tcPr>
          <w:p w14:paraId="0156A815"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PZA</w:t>
            </w:r>
          </w:p>
        </w:tc>
        <w:tc>
          <w:tcPr>
            <w:tcW w:w="1003" w:type="dxa"/>
            <w:tcBorders>
              <w:top w:val="nil"/>
              <w:left w:val="nil"/>
              <w:bottom w:val="single" w:sz="4" w:space="0" w:color="000000"/>
              <w:right w:val="single" w:sz="4" w:space="0" w:color="000000"/>
            </w:tcBorders>
            <w:shd w:val="clear" w:color="auto" w:fill="auto"/>
            <w:noWrap/>
            <w:vAlign w:val="bottom"/>
            <w:hideMark/>
          </w:tcPr>
          <w:p w14:paraId="747ACED2"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800</w:t>
            </w:r>
          </w:p>
        </w:tc>
      </w:tr>
      <w:tr w:rsidR="005B29F0" w:rsidRPr="00673821" w14:paraId="4638A90E" w14:textId="77777777" w:rsidTr="00B65CAA">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6188584A"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REFRESCO PEQUEÑO</w:t>
            </w:r>
          </w:p>
        </w:tc>
        <w:tc>
          <w:tcPr>
            <w:tcW w:w="919" w:type="dxa"/>
            <w:tcBorders>
              <w:top w:val="nil"/>
              <w:left w:val="nil"/>
              <w:bottom w:val="single" w:sz="4" w:space="0" w:color="000000"/>
              <w:right w:val="single" w:sz="4" w:space="0" w:color="000000"/>
            </w:tcBorders>
            <w:shd w:val="clear" w:color="auto" w:fill="auto"/>
            <w:noWrap/>
            <w:vAlign w:val="bottom"/>
            <w:hideMark/>
          </w:tcPr>
          <w:p w14:paraId="46AFF3BC"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PZA</w:t>
            </w:r>
          </w:p>
        </w:tc>
        <w:tc>
          <w:tcPr>
            <w:tcW w:w="1003" w:type="dxa"/>
            <w:tcBorders>
              <w:top w:val="nil"/>
              <w:left w:val="nil"/>
              <w:bottom w:val="single" w:sz="4" w:space="0" w:color="000000"/>
              <w:right w:val="single" w:sz="4" w:space="0" w:color="000000"/>
            </w:tcBorders>
            <w:shd w:val="clear" w:color="auto" w:fill="auto"/>
            <w:noWrap/>
            <w:vAlign w:val="bottom"/>
            <w:hideMark/>
          </w:tcPr>
          <w:p w14:paraId="67265FDE"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800</w:t>
            </w:r>
          </w:p>
        </w:tc>
      </w:tr>
      <w:tr w:rsidR="005B29F0" w:rsidRPr="00673821" w14:paraId="011E6905" w14:textId="77777777" w:rsidTr="00B65CAA">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06BA5D06"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SUB TOTAL</w:t>
            </w:r>
          </w:p>
        </w:tc>
        <w:tc>
          <w:tcPr>
            <w:tcW w:w="919" w:type="dxa"/>
            <w:tcBorders>
              <w:top w:val="nil"/>
              <w:left w:val="nil"/>
              <w:bottom w:val="single" w:sz="4" w:space="0" w:color="000000"/>
              <w:right w:val="single" w:sz="4" w:space="0" w:color="000000"/>
            </w:tcBorders>
            <w:shd w:val="clear" w:color="auto" w:fill="auto"/>
            <w:noWrap/>
            <w:vAlign w:val="bottom"/>
            <w:hideMark/>
          </w:tcPr>
          <w:p w14:paraId="368F67FA"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 </w:t>
            </w:r>
          </w:p>
        </w:tc>
        <w:tc>
          <w:tcPr>
            <w:tcW w:w="1003" w:type="dxa"/>
            <w:tcBorders>
              <w:top w:val="nil"/>
              <w:left w:val="nil"/>
              <w:bottom w:val="single" w:sz="4" w:space="0" w:color="000000"/>
              <w:right w:val="single" w:sz="4" w:space="0" w:color="000000"/>
            </w:tcBorders>
            <w:shd w:val="clear" w:color="auto" w:fill="auto"/>
            <w:noWrap/>
            <w:vAlign w:val="bottom"/>
            <w:hideMark/>
          </w:tcPr>
          <w:p w14:paraId="3694AF86"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 </w:t>
            </w:r>
          </w:p>
        </w:tc>
      </w:tr>
      <w:tr w:rsidR="005B29F0" w:rsidRPr="00673821" w14:paraId="45BEB1C4" w14:textId="77777777" w:rsidTr="00B65CAA">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06AFA748"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 </w:t>
            </w:r>
          </w:p>
        </w:tc>
        <w:tc>
          <w:tcPr>
            <w:tcW w:w="919" w:type="dxa"/>
            <w:tcBorders>
              <w:top w:val="nil"/>
              <w:left w:val="nil"/>
              <w:bottom w:val="single" w:sz="4" w:space="0" w:color="000000"/>
              <w:right w:val="single" w:sz="4" w:space="0" w:color="000000"/>
            </w:tcBorders>
            <w:shd w:val="clear" w:color="auto" w:fill="auto"/>
            <w:noWrap/>
            <w:vAlign w:val="bottom"/>
            <w:hideMark/>
          </w:tcPr>
          <w:p w14:paraId="1BB12D0E"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 </w:t>
            </w:r>
          </w:p>
        </w:tc>
        <w:tc>
          <w:tcPr>
            <w:tcW w:w="1003" w:type="dxa"/>
            <w:tcBorders>
              <w:top w:val="nil"/>
              <w:left w:val="nil"/>
              <w:bottom w:val="single" w:sz="4" w:space="0" w:color="000000"/>
              <w:right w:val="single" w:sz="4" w:space="0" w:color="000000"/>
            </w:tcBorders>
            <w:shd w:val="clear" w:color="auto" w:fill="auto"/>
            <w:noWrap/>
            <w:vAlign w:val="bottom"/>
            <w:hideMark/>
          </w:tcPr>
          <w:p w14:paraId="771A4464"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 </w:t>
            </w:r>
          </w:p>
        </w:tc>
      </w:tr>
      <w:tr w:rsidR="005B29F0" w:rsidRPr="00673821" w14:paraId="59E4D2C9" w14:textId="77777777" w:rsidTr="00B65CAA">
        <w:trPr>
          <w:trHeight w:val="255"/>
        </w:trPr>
        <w:tc>
          <w:tcPr>
            <w:tcW w:w="9437"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3FB690FB"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HERRAMIENTAS</w:t>
            </w:r>
          </w:p>
        </w:tc>
      </w:tr>
      <w:tr w:rsidR="005B29F0" w:rsidRPr="00673821" w14:paraId="14924988" w14:textId="77777777" w:rsidTr="00B65CAA">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3A774E8C"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ZARANDA (TAMIZ 1X0.8CM)</w:t>
            </w:r>
          </w:p>
        </w:tc>
        <w:tc>
          <w:tcPr>
            <w:tcW w:w="919" w:type="dxa"/>
            <w:tcBorders>
              <w:top w:val="nil"/>
              <w:left w:val="nil"/>
              <w:bottom w:val="single" w:sz="4" w:space="0" w:color="000000"/>
              <w:right w:val="single" w:sz="4" w:space="0" w:color="000000"/>
            </w:tcBorders>
            <w:shd w:val="clear" w:color="auto" w:fill="auto"/>
            <w:noWrap/>
            <w:vAlign w:val="bottom"/>
            <w:hideMark/>
          </w:tcPr>
          <w:p w14:paraId="0E0D2F6C"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PZA</w:t>
            </w:r>
          </w:p>
        </w:tc>
        <w:tc>
          <w:tcPr>
            <w:tcW w:w="1003" w:type="dxa"/>
            <w:tcBorders>
              <w:top w:val="nil"/>
              <w:left w:val="nil"/>
              <w:bottom w:val="single" w:sz="4" w:space="0" w:color="000000"/>
              <w:right w:val="single" w:sz="4" w:space="0" w:color="000000"/>
            </w:tcBorders>
            <w:shd w:val="clear" w:color="auto" w:fill="auto"/>
            <w:noWrap/>
            <w:vAlign w:val="bottom"/>
            <w:hideMark/>
          </w:tcPr>
          <w:p w14:paraId="2AE0FE8E"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8</w:t>
            </w:r>
          </w:p>
        </w:tc>
      </w:tr>
      <w:tr w:rsidR="005B29F0" w:rsidRPr="00673821" w14:paraId="5AE7ED88" w14:textId="77777777" w:rsidTr="00B65CAA">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4B1BA5DF"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TURRIL PLÁSTICO DE 200LT</w:t>
            </w:r>
          </w:p>
        </w:tc>
        <w:tc>
          <w:tcPr>
            <w:tcW w:w="919" w:type="dxa"/>
            <w:tcBorders>
              <w:top w:val="nil"/>
              <w:left w:val="nil"/>
              <w:bottom w:val="single" w:sz="4" w:space="0" w:color="000000"/>
              <w:right w:val="single" w:sz="4" w:space="0" w:color="000000"/>
            </w:tcBorders>
            <w:shd w:val="clear" w:color="auto" w:fill="auto"/>
            <w:noWrap/>
            <w:vAlign w:val="bottom"/>
            <w:hideMark/>
          </w:tcPr>
          <w:p w14:paraId="7EB73014"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PZA</w:t>
            </w:r>
          </w:p>
        </w:tc>
        <w:tc>
          <w:tcPr>
            <w:tcW w:w="1003" w:type="dxa"/>
            <w:tcBorders>
              <w:top w:val="nil"/>
              <w:left w:val="nil"/>
              <w:bottom w:val="single" w:sz="4" w:space="0" w:color="000000"/>
              <w:right w:val="single" w:sz="4" w:space="0" w:color="000000"/>
            </w:tcBorders>
            <w:shd w:val="clear" w:color="auto" w:fill="auto"/>
            <w:noWrap/>
            <w:vAlign w:val="bottom"/>
            <w:hideMark/>
          </w:tcPr>
          <w:p w14:paraId="54BC67D3"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5</w:t>
            </w:r>
          </w:p>
        </w:tc>
      </w:tr>
      <w:tr w:rsidR="005B29F0" w:rsidRPr="00673821" w14:paraId="1B1D7603" w14:textId="77777777" w:rsidTr="00B65CAA">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0E90591E"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TENAZA</w:t>
            </w:r>
          </w:p>
        </w:tc>
        <w:tc>
          <w:tcPr>
            <w:tcW w:w="919" w:type="dxa"/>
            <w:tcBorders>
              <w:top w:val="nil"/>
              <w:left w:val="nil"/>
              <w:bottom w:val="single" w:sz="4" w:space="0" w:color="000000"/>
              <w:right w:val="single" w:sz="4" w:space="0" w:color="000000"/>
            </w:tcBorders>
            <w:shd w:val="clear" w:color="auto" w:fill="auto"/>
            <w:noWrap/>
            <w:vAlign w:val="bottom"/>
            <w:hideMark/>
          </w:tcPr>
          <w:p w14:paraId="52B79E27"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PZA</w:t>
            </w:r>
          </w:p>
        </w:tc>
        <w:tc>
          <w:tcPr>
            <w:tcW w:w="1003" w:type="dxa"/>
            <w:tcBorders>
              <w:top w:val="nil"/>
              <w:left w:val="nil"/>
              <w:bottom w:val="single" w:sz="4" w:space="0" w:color="000000"/>
              <w:right w:val="single" w:sz="4" w:space="0" w:color="000000"/>
            </w:tcBorders>
            <w:shd w:val="clear" w:color="auto" w:fill="auto"/>
            <w:noWrap/>
            <w:vAlign w:val="bottom"/>
            <w:hideMark/>
          </w:tcPr>
          <w:p w14:paraId="693B183B"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8</w:t>
            </w:r>
          </w:p>
        </w:tc>
      </w:tr>
      <w:tr w:rsidR="005B29F0" w:rsidRPr="00673821" w14:paraId="5B416FB9" w14:textId="77777777" w:rsidTr="00B65CAA">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54451E1D"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TARRAJAS DE PVC DE 1/2</w:t>
            </w:r>
          </w:p>
        </w:tc>
        <w:tc>
          <w:tcPr>
            <w:tcW w:w="919" w:type="dxa"/>
            <w:tcBorders>
              <w:top w:val="nil"/>
              <w:left w:val="nil"/>
              <w:bottom w:val="single" w:sz="4" w:space="0" w:color="000000"/>
              <w:right w:val="single" w:sz="4" w:space="0" w:color="000000"/>
            </w:tcBorders>
            <w:shd w:val="clear" w:color="auto" w:fill="auto"/>
            <w:noWrap/>
            <w:vAlign w:val="bottom"/>
            <w:hideMark/>
          </w:tcPr>
          <w:p w14:paraId="7AA1343F"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PZA</w:t>
            </w:r>
          </w:p>
        </w:tc>
        <w:tc>
          <w:tcPr>
            <w:tcW w:w="1003" w:type="dxa"/>
            <w:tcBorders>
              <w:top w:val="nil"/>
              <w:left w:val="nil"/>
              <w:bottom w:val="single" w:sz="4" w:space="0" w:color="000000"/>
              <w:right w:val="single" w:sz="4" w:space="0" w:color="000000"/>
            </w:tcBorders>
            <w:shd w:val="clear" w:color="auto" w:fill="auto"/>
            <w:noWrap/>
            <w:vAlign w:val="bottom"/>
            <w:hideMark/>
          </w:tcPr>
          <w:p w14:paraId="155E3C71"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16</w:t>
            </w:r>
          </w:p>
        </w:tc>
      </w:tr>
      <w:tr w:rsidR="005B29F0" w:rsidRPr="00673821" w14:paraId="1AA831B1" w14:textId="77777777" w:rsidTr="00B65CAA">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786800A4"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SIERRA METÁLICA</w:t>
            </w:r>
          </w:p>
        </w:tc>
        <w:tc>
          <w:tcPr>
            <w:tcW w:w="919" w:type="dxa"/>
            <w:tcBorders>
              <w:top w:val="nil"/>
              <w:left w:val="nil"/>
              <w:bottom w:val="single" w:sz="4" w:space="0" w:color="000000"/>
              <w:right w:val="single" w:sz="4" w:space="0" w:color="000000"/>
            </w:tcBorders>
            <w:shd w:val="clear" w:color="auto" w:fill="auto"/>
            <w:noWrap/>
            <w:vAlign w:val="bottom"/>
            <w:hideMark/>
          </w:tcPr>
          <w:p w14:paraId="48ED9E1F"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PZA</w:t>
            </w:r>
          </w:p>
        </w:tc>
        <w:tc>
          <w:tcPr>
            <w:tcW w:w="1003" w:type="dxa"/>
            <w:tcBorders>
              <w:top w:val="nil"/>
              <w:left w:val="nil"/>
              <w:bottom w:val="single" w:sz="4" w:space="0" w:color="000000"/>
              <w:right w:val="single" w:sz="4" w:space="0" w:color="000000"/>
            </w:tcBorders>
            <w:shd w:val="clear" w:color="auto" w:fill="auto"/>
            <w:noWrap/>
            <w:vAlign w:val="bottom"/>
            <w:hideMark/>
          </w:tcPr>
          <w:p w14:paraId="5ED7DF8E"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12</w:t>
            </w:r>
          </w:p>
        </w:tc>
      </w:tr>
      <w:tr w:rsidR="005B29F0" w:rsidRPr="00673821" w14:paraId="1B96CF13" w14:textId="77777777" w:rsidTr="00B65CAA">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41870461"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SERRUCHO PARA MADERA</w:t>
            </w:r>
          </w:p>
        </w:tc>
        <w:tc>
          <w:tcPr>
            <w:tcW w:w="919" w:type="dxa"/>
            <w:tcBorders>
              <w:top w:val="nil"/>
              <w:left w:val="nil"/>
              <w:bottom w:val="single" w:sz="4" w:space="0" w:color="000000"/>
              <w:right w:val="single" w:sz="4" w:space="0" w:color="000000"/>
            </w:tcBorders>
            <w:shd w:val="clear" w:color="auto" w:fill="auto"/>
            <w:noWrap/>
            <w:vAlign w:val="bottom"/>
            <w:hideMark/>
          </w:tcPr>
          <w:p w14:paraId="73BFD61A"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PZA</w:t>
            </w:r>
          </w:p>
        </w:tc>
        <w:tc>
          <w:tcPr>
            <w:tcW w:w="1003" w:type="dxa"/>
            <w:tcBorders>
              <w:top w:val="nil"/>
              <w:left w:val="nil"/>
              <w:bottom w:val="single" w:sz="4" w:space="0" w:color="000000"/>
              <w:right w:val="single" w:sz="4" w:space="0" w:color="000000"/>
            </w:tcBorders>
            <w:shd w:val="clear" w:color="auto" w:fill="auto"/>
            <w:noWrap/>
            <w:vAlign w:val="bottom"/>
            <w:hideMark/>
          </w:tcPr>
          <w:p w14:paraId="21858D9F"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8</w:t>
            </w:r>
          </w:p>
        </w:tc>
      </w:tr>
      <w:tr w:rsidR="005B29F0" w:rsidRPr="00673821" w14:paraId="4C465E8F" w14:textId="77777777" w:rsidTr="00B65CAA">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0392DC3B"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RODILLO ESPUMA</w:t>
            </w:r>
          </w:p>
        </w:tc>
        <w:tc>
          <w:tcPr>
            <w:tcW w:w="919" w:type="dxa"/>
            <w:tcBorders>
              <w:top w:val="nil"/>
              <w:left w:val="nil"/>
              <w:bottom w:val="single" w:sz="4" w:space="0" w:color="000000"/>
              <w:right w:val="single" w:sz="4" w:space="0" w:color="000000"/>
            </w:tcBorders>
            <w:shd w:val="clear" w:color="auto" w:fill="auto"/>
            <w:noWrap/>
            <w:vAlign w:val="bottom"/>
            <w:hideMark/>
          </w:tcPr>
          <w:p w14:paraId="34176C1F"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PZA</w:t>
            </w:r>
          </w:p>
        </w:tc>
        <w:tc>
          <w:tcPr>
            <w:tcW w:w="1003" w:type="dxa"/>
            <w:tcBorders>
              <w:top w:val="nil"/>
              <w:left w:val="nil"/>
              <w:bottom w:val="single" w:sz="4" w:space="0" w:color="000000"/>
              <w:right w:val="single" w:sz="4" w:space="0" w:color="000000"/>
            </w:tcBorders>
            <w:shd w:val="clear" w:color="auto" w:fill="auto"/>
            <w:noWrap/>
            <w:vAlign w:val="bottom"/>
            <w:hideMark/>
          </w:tcPr>
          <w:p w14:paraId="019BACF2"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8</w:t>
            </w:r>
          </w:p>
        </w:tc>
      </w:tr>
      <w:tr w:rsidR="005B29F0" w:rsidRPr="00673821" w14:paraId="72312807" w14:textId="77777777" w:rsidTr="00B65CAA">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42A678F4"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PLOMADA 300GR</w:t>
            </w:r>
          </w:p>
        </w:tc>
        <w:tc>
          <w:tcPr>
            <w:tcW w:w="919" w:type="dxa"/>
            <w:tcBorders>
              <w:top w:val="nil"/>
              <w:left w:val="nil"/>
              <w:bottom w:val="single" w:sz="4" w:space="0" w:color="000000"/>
              <w:right w:val="single" w:sz="4" w:space="0" w:color="000000"/>
            </w:tcBorders>
            <w:shd w:val="clear" w:color="auto" w:fill="auto"/>
            <w:noWrap/>
            <w:vAlign w:val="bottom"/>
            <w:hideMark/>
          </w:tcPr>
          <w:p w14:paraId="077B0841"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PZA</w:t>
            </w:r>
          </w:p>
        </w:tc>
        <w:tc>
          <w:tcPr>
            <w:tcW w:w="1003" w:type="dxa"/>
            <w:tcBorders>
              <w:top w:val="nil"/>
              <w:left w:val="nil"/>
              <w:bottom w:val="single" w:sz="4" w:space="0" w:color="000000"/>
              <w:right w:val="single" w:sz="4" w:space="0" w:color="000000"/>
            </w:tcBorders>
            <w:shd w:val="clear" w:color="auto" w:fill="auto"/>
            <w:noWrap/>
            <w:vAlign w:val="bottom"/>
            <w:hideMark/>
          </w:tcPr>
          <w:p w14:paraId="15F85066"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8</w:t>
            </w:r>
          </w:p>
        </w:tc>
      </w:tr>
      <w:tr w:rsidR="005B29F0" w:rsidRPr="00673821" w14:paraId="1A456C0B" w14:textId="77777777" w:rsidTr="00B65CAA">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62D97F9D"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PLANCHA</w:t>
            </w:r>
          </w:p>
        </w:tc>
        <w:tc>
          <w:tcPr>
            <w:tcW w:w="919" w:type="dxa"/>
            <w:tcBorders>
              <w:top w:val="nil"/>
              <w:left w:val="nil"/>
              <w:bottom w:val="single" w:sz="4" w:space="0" w:color="000000"/>
              <w:right w:val="single" w:sz="4" w:space="0" w:color="000000"/>
            </w:tcBorders>
            <w:shd w:val="clear" w:color="auto" w:fill="auto"/>
            <w:noWrap/>
            <w:vAlign w:val="bottom"/>
            <w:hideMark/>
          </w:tcPr>
          <w:p w14:paraId="4D01999A"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PZA</w:t>
            </w:r>
          </w:p>
        </w:tc>
        <w:tc>
          <w:tcPr>
            <w:tcW w:w="1003" w:type="dxa"/>
            <w:tcBorders>
              <w:top w:val="nil"/>
              <w:left w:val="nil"/>
              <w:bottom w:val="single" w:sz="4" w:space="0" w:color="000000"/>
              <w:right w:val="single" w:sz="4" w:space="0" w:color="000000"/>
            </w:tcBorders>
            <w:shd w:val="clear" w:color="auto" w:fill="auto"/>
            <w:noWrap/>
            <w:vAlign w:val="bottom"/>
            <w:hideMark/>
          </w:tcPr>
          <w:p w14:paraId="516E948B"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8</w:t>
            </w:r>
          </w:p>
        </w:tc>
      </w:tr>
      <w:tr w:rsidR="005B29F0" w:rsidRPr="00673821" w14:paraId="5D0375C8" w14:textId="77777777" w:rsidTr="00B65CAA">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744EA9C6"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PICO Y MANGO</w:t>
            </w:r>
          </w:p>
        </w:tc>
        <w:tc>
          <w:tcPr>
            <w:tcW w:w="919" w:type="dxa"/>
            <w:tcBorders>
              <w:top w:val="nil"/>
              <w:left w:val="nil"/>
              <w:bottom w:val="single" w:sz="4" w:space="0" w:color="000000"/>
              <w:right w:val="single" w:sz="4" w:space="0" w:color="000000"/>
            </w:tcBorders>
            <w:shd w:val="clear" w:color="auto" w:fill="auto"/>
            <w:noWrap/>
            <w:vAlign w:val="bottom"/>
            <w:hideMark/>
          </w:tcPr>
          <w:p w14:paraId="08D41196"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PZA</w:t>
            </w:r>
          </w:p>
        </w:tc>
        <w:tc>
          <w:tcPr>
            <w:tcW w:w="1003" w:type="dxa"/>
            <w:tcBorders>
              <w:top w:val="nil"/>
              <w:left w:val="nil"/>
              <w:bottom w:val="single" w:sz="4" w:space="0" w:color="000000"/>
              <w:right w:val="single" w:sz="4" w:space="0" w:color="000000"/>
            </w:tcBorders>
            <w:shd w:val="clear" w:color="auto" w:fill="auto"/>
            <w:noWrap/>
            <w:vAlign w:val="bottom"/>
            <w:hideMark/>
          </w:tcPr>
          <w:p w14:paraId="4AB35652"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8</w:t>
            </w:r>
          </w:p>
        </w:tc>
      </w:tr>
      <w:tr w:rsidR="005B29F0" w:rsidRPr="00673821" w14:paraId="00011867" w14:textId="77777777" w:rsidTr="00B65CAA">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68CA6C5F"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PALA</w:t>
            </w:r>
          </w:p>
        </w:tc>
        <w:tc>
          <w:tcPr>
            <w:tcW w:w="919" w:type="dxa"/>
            <w:tcBorders>
              <w:top w:val="nil"/>
              <w:left w:val="nil"/>
              <w:bottom w:val="single" w:sz="4" w:space="0" w:color="000000"/>
              <w:right w:val="single" w:sz="4" w:space="0" w:color="000000"/>
            </w:tcBorders>
            <w:shd w:val="clear" w:color="auto" w:fill="auto"/>
            <w:noWrap/>
            <w:vAlign w:val="bottom"/>
            <w:hideMark/>
          </w:tcPr>
          <w:p w14:paraId="38AC55E0"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PZA</w:t>
            </w:r>
          </w:p>
        </w:tc>
        <w:tc>
          <w:tcPr>
            <w:tcW w:w="1003" w:type="dxa"/>
            <w:tcBorders>
              <w:top w:val="nil"/>
              <w:left w:val="nil"/>
              <w:bottom w:val="single" w:sz="4" w:space="0" w:color="000000"/>
              <w:right w:val="single" w:sz="4" w:space="0" w:color="000000"/>
            </w:tcBorders>
            <w:shd w:val="clear" w:color="auto" w:fill="auto"/>
            <w:noWrap/>
            <w:vAlign w:val="bottom"/>
            <w:hideMark/>
          </w:tcPr>
          <w:p w14:paraId="4667324A"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8</w:t>
            </w:r>
          </w:p>
        </w:tc>
      </w:tr>
      <w:tr w:rsidR="005B29F0" w:rsidRPr="00673821" w14:paraId="5335425E" w14:textId="77777777" w:rsidTr="00B65CAA">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4511E0E3"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NIVEL DE MANO DE 30CM</w:t>
            </w:r>
          </w:p>
        </w:tc>
        <w:tc>
          <w:tcPr>
            <w:tcW w:w="919" w:type="dxa"/>
            <w:tcBorders>
              <w:top w:val="nil"/>
              <w:left w:val="nil"/>
              <w:bottom w:val="single" w:sz="4" w:space="0" w:color="000000"/>
              <w:right w:val="single" w:sz="4" w:space="0" w:color="000000"/>
            </w:tcBorders>
            <w:shd w:val="clear" w:color="auto" w:fill="auto"/>
            <w:noWrap/>
            <w:vAlign w:val="bottom"/>
            <w:hideMark/>
          </w:tcPr>
          <w:p w14:paraId="59ED4A84"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PZA</w:t>
            </w:r>
          </w:p>
        </w:tc>
        <w:tc>
          <w:tcPr>
            <w:tcW w:w="1003" w:type="dxa"/>
            <w:tcBorders>
              <w:top w:val="nil"/>
              <w:left w:val="nil"/>
              <w:bottom w:val="single" w:sz="4" w:space="0" w:color="000000"/>
              <w:right w:val="single" w:sz="4" w:space="0" w:color="000000"/>
            </w:tcBorders>
            <w:shd w:val="clear" w:color="auto" w:fill="auto"/>
            <w:noWrap/>
            <w:vAlign w:val="bottom"/>
            <w:hideMark/>
          </w:tcPr>
          <w:p w14:paraId="7F50A0C9"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8</w:t>
            </w:r>
          </w:p>
        </w:tc>
      </w:tr>
      <w:tr w:rsidR="005B29F0" w:rsidRPr="00673821" w14:paraId="708C80EE" w14:textId="77777777" w:rsidTr="00B65CAA">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3D3FFA06"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MARTILLO</w:t>
            </w:r>
          </w:p>
        </w:tc>
        <w:tc>
          <w:tcPr>
            <w:tcW w:w="919" w:type="dxa"/>
            <w:tcBorders>
              <w:top w:val="nil"/>
              <w:left w:val="nil"/>
              <w:bottom w:val="single" w:sz="4" w:space="0" w:color="000000"/>
              <w:right w:val="single" w:sz="4" w:space="0" w:color="000000"/>
            </w:tcBorders>
            <w:shd w:val="clear" w:color="auto" w:fill="auto"/>
            <w:noWrap/>
            <w:vAlign w:val="bottom"/>
            <w:hideMark/>
          </w:tcPr>
          <w:p w14:paraId="5A6784E8"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PZA</w:t>
            </w:r>
          </w:p>
        </w:tc>
        <w:tc>
          <w:tcPr>
            <w:tcW w:w="1003" w:type="dxa"/>
            <w:tcBorders>
              <w:top w:val="nil"/>
              <w:left w:val="nil"/>
              <w:bottom w:val="single" w:sz="4" w:space="0" w:color="000000"/>
              <w:right w:val="single" w:sz="4" w:space="0" w:color="000000"/>
            </w:tcBorders>
            <w:shd w:val="clear" w:color="auto" w:fill="auto"/>
            <w:noWrap/>
            <w:vAlign w:val="bottom"/>
            <w:hideMark/>
          </w:tcPr>
          <w:p w14:paraId="5062921F"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8</w:t>
            </w:r>
          </w:p>
        </w:tc>
      </w:tr>
      <w:tr w:rsidR="005B29F0" w:rsidRPr="00673821" w14:paraId="4A446998" w14:textId="77777777" w:rsidTr="00B65CAA">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593B2A36"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MANGUERA TRANSPARENTE DE NIVEL 3/8"</w:t>
            </w:r>
          </w:p>
        </w:tc>
        <w:tc>
          <w:tcPr>
            <w:tcW w:w="919" w:type="dxa"/>
            <w:tcBorders>
              <w:top w:val="nil"/>
              <w:left w:val="nil"/>
              <w:bottom w:val="single" w:sz="4" w:space="0" w:color="000000"/>
              <w:right w:val="single" w:sz="4" w:space="0" w:color="000000"/>
            </w:tcBorders>
            <w:shd w:val="clear" w:color="auto" w:fill="auto"/>
            <w:noWrap/>
            <w:vAlign w:val="bottom"/>
            <w:hideMark/>
          </w:tcPr>
          <w:p w14:paraId="4DCF4E48"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M</w:t>
            </w:r>
          </w:p>
        </w:tc>
        <w:tc>
          <w:tcPr>
            <w:tcW w:w="1003" w:type="dxa"/>
            <w:tcBorders>
              <w:top w:val="nil"/>
              <w:left w:val="nil"/>
              <w:bottom w:val="single" w:sz="4" w:space="0" w:color="000000"/>
              <w:right w:val="single" w:sz="4" w:space="0" w:color="000000"/>
            </w:tcBorders>
            <w:shd w:val="clear" w:color="auto" w:fill="auto"/>
            <w:noWrap/>
            <w:vAlign w:val="bottom"/>
            <w:hideMark/>
          </w:tcPr>
          <w:p w14:paraId="24FAF2E1"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80</w:t>
            </w:r>
          </w:p>
        </w:tc>
      </w:tr>
      <w:tr w:rsidR="005B29F0" w:rsidRPr="00673821" w14:paraId="35ABD5F8" w14:textId="77777777" w:rsidTr="00B65CAA">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3D93CD7A"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LLAVE UNIVERSAL PARA TUBOS</w:t>
            </w:r>
          </w:p>
        </w:tc>
        <w:tc>
          <w:tcPr>
            <w:tcW w:w="919" w:type="dxa"/>
            <w:tcBorders>
              <w:top w:val="nil"/>
              <w:left w:val="nil"/>
              <w:bottom w:val="single" w:sz="4" w:space="0" w:color="000000"/>
              <w:right w:val="single" w:sz="4" w:space="0" w:color="000000"/>
            </w:tcBorders>
            <w:shd w:val="clear" w:color="auto" w:fill="auto"/>
            <w:noWrap/>
            <w:vAlign w:val="bottom"/>
            <w:hideMark/>
          </w:tcPr>
          <w:p w14:paraId="6A3E9251"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PZA</w:t>
            </w:r>
          </w:p>
        </w:tc>
        <w:tc>
          <w:tcPr>
            <w:tcW w:w="1003" w:type="dxa"/>
            <w:tcBorders>
              <w:top w:val="nil"/>
              <w:left w:val="nil"/>
              <w:bottom w:val="single" w:sz="4" w:space="0" w:color="000000"/>
              <w:right w:val="single" w:sz="4" w:space="0" w:color="000000"/>
            </w:tcBorders>
            <w:shd w:val="clear" w:color="auto" w:fill="auto"/>
            <w:noWrap/>
            <w:vAlign w:val="bottom"/>
            <w:hideMark/>
          </w:tcPr>
          <w:p w14:paraId="7D8014D3"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1</w:t>
            </w:r>
          </w:p>
        </w:tc>
      </w:tr>
      <w:tr w:rsidR="005B29F0" w:rsidRPr="00673821" w14:paraId="7A0A3D39" w14:textId="77777777" w:rsidTr="00B65CAA">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1C3C538D"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LLAVE STILSON</w:t>
            </w:r>
          </w:p>
        </w:tc>
        <w:tc>
          <w:tcPr>
            <w:tcW w:w="919" w:type="dxa"/>
            <w:tcBorders>
              <w:top w:val="nil"/>
              <w:left w:val="nil"/>
              <w:bottom w:val="single" w:sz="4" w:space="0" w:color="000000"/>
              <w:right w:val="single" w:sz="4" w:space="0" w:color="000000"/>
            </w:tcBorders>
            <w:shd w:val="clear" w:color="auto" w:fill="auto"/>
            <w:noWrap/>
            <w:vAlign w:val="bottom"/>
            <w:hideMark/>
          </w:tcPr>
          <w:p w14:paraId="515E1480"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PZA</w:t>
            </w:r>
          </w:p>
        </w:tc>
        <w:tc>
          <w:tcPr>
            <w:tcW w:w="1003" w:type="dxa"/>
            <w:tcBorders>
              <w:top w:val="nil"/>
              <w:left w:val="nil"/>
              <w:bottom w:val="single" w:sz="4" w:space="0" w:color="000000"/>
              <w:right w:val="single" w:sz="4" w:space="0" w:color="000000"/>
            </w:tcBorders>
            <w:shd w:val="clear" w:color="auto" w:fill="auto"/>
            <w:noWrap/>
            <w:vAlign w:val="bottom"/>
            <w:hideMark/>
          </w:tcPr>
          <w:p w14:paraId="214548E5"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1</w:t>
            </w:r>
          </w:p>
        </w:tc>
      </w:tr>
      <w:tr w:rsidR="005B29F0" w:rsidRPr="00673821" w14:paraId="749EC99C" w14:textId="77777777" w:rsidTr="00B65CAA">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75DBB135"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lastRenderedPageBreak/>
              <w:t>LÁPIZ DE CARPINTERO</w:t>
            </w:r>
          </w:p>
        </w:tc>
        <w:tc>
          <w:tcPr>
            <w:tcW w:w="919" w:type="dxa"/>
            <w:tcBorders>
              <w:top w:val="nil"/>
              <w:left w:val="nil"/>
              <w:bottom w:val="single" w:sz="4" w:space="0" w:color="000000"/>
              <w:right w:val="single" w:sz="4" w:space="0" w:color="000000"/>
            </w:tcBorders>
            <w:shd w:val="clear" w:color="auto" w:fill="auto"/>
            <w:noWrap/>
            <w:vAlign w:val="bottom"/>
            <w:hideMark/>
          </w:tcPr>
          <w:p w14:paraId="082A480D"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PZA</w:t>
            </w:r>
          </w:p>
        </w:tc>
        <w:tc>
          <w:tcPr>
            <w:tcW w:w="1003" w:type="dxa"/>
            <w:tcBorders>
              <w:top w:val="nil"/>
              <w:left w:val="nil"/>
              <w:bottom w:val="single" w:sz="4" w:space="0" w:color="000000"/>
              <w:right w:val="single" w:sz="4" w:space="0" w:color="000000"/>
            </w:tcBorders>
            <w:shd w:val="clear" w:color="auto" w:fill="auto"/>
            <w:noWrap/>
            <w:vAlign w:val="bottom"/>
            <w:hideMark/>
          </w:tcPr>
          <w:p w14:paraId="591ACFB2"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8</w:t>
            </w:r>
          </w:p>
        </w:tc>
      </w:tr>
      <w:tr w:rsidR="005B29F0" w:rsidRPr="00673821" w14:paraId="3A87F23D" w14:textId="77777777" w:rsidTr="00B65CAA">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0AA95FBC"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HUINCHA DE 50M</w:t>
            </w:r>
          </w:p>
        </w:tc>
        <w:tc>
          <w:tcPr>
            <w:tcW w:w="919" w:type="dxa"/>
            <w:tcBorders>
              <w:top w:val="nil"/>
              <w:left w:val="nil"/>
              <w:bottom w:val="single" w:sz="4" w:space="0" w:color="000000"/>
              <w:right w:val="single" w:sz="4" w:space="0" w:color="000000"/>
            </w:tcBorders>
            <w:shd w:val="clear" w:color="auto" w:fill="auto"/>
            <w:noWrap/>
            <w:vAlign w:val="bottom"/>
            <w:hideMark/>
          </w:tcPr>
          <w:p w14:paraId="1ECA5EBB"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PZA</w:t>
            </w:r>
          </w:p>
        </w:tc>
        <w:tc>
          <w:tcPr>
            <w:tcW w:w="1003" w:type="dxa"/>
            <w:tcBorders>
              <w:top w:val="nil"/>
              <w:left w:val="nil"/>
              <w:bottom w:val="single" w:sz="4" w:space="0" w:color="000000"/>
              <w:right w:val="single" w:sz="4" w:space="0" w:color="000000"/>
            </w:tcBorders>
            <w:shd w:val="clear" w:color="auto" w:fill="auto"/>
            <w:noWrap/>
            <w:vAlign w:val="bottom"/>
            <w:hideMark/>
          </w:tcPr>
          <w:p w14:paraId="54A0DE96"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8</w:t>
            </w:r>
          </w:p>
        </w:tc>
      </w:tr>
      <w:tr w:rsidR="005B29F0" w:rsidRPr="00673821" w14:paraId="4055053E" w14:textId="77777777" w:rsidTr="00B65CAA">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0C64EE85"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HOJAS PARA SIERRA MECÁNICA</w:t>
            </w:r>
          </w:p>
        </w:tc>
        <w:tc>
          <w:tcPr>
            <w:tcW w:w="919" w:type="dxa"/>
            <w:tcBorders>
              <w:top w:val="nil"/>
              <w:left w:val="nil"/>
              <w:bottom w:val="single" w:sz="4" w:space="0" w:color="000000"/>
              <w:right w:val="single" w:sz="4" w:space="0" w:color="000000"/>
            </w:tcBorders>
            <w:shd w:val="clear" w:color="auto" w:fill="auto"/>
            <w:noWrap/>
            <w:vAlign w:val="bottom"/>
            <w:hideMark/>
          </w:tcPr>
          <w:p w14:paraId="171F2E6C"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PZA</w:t>
            </w:r>
          </w:p>
        </w:tc>
        <w:tc>
          <w:tcPr>
            <w:tcW w:w="1003" w:type="dxa"/>
            <w:tcBorders>
              <w:top w:val="nil"/>
              <w:left w:val="nil"/>
              <w:bottom w:val="single" w:sz="4" w:space="0" w:color="000000"/>
              <w:right w:val="single" w:sz="4" w:space="0" w:color="000000"/>
            </w:tcBorders>
            <w:shd w:val="clear" w:color="auto" w:fill="auto"/>
            <w:noWrap/>
            <w:vAlign w:val="bottom"/>
            <w:hideMark/>
          </w:tcPr>
          <w:p w14:paraId="2244B15D"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16</w:t>
            </w:r>
          </w:p>
        </w:tc>
      </w:tr>
      <w:tr w:rsidR="005B29F0" w:rsidRPr="00673821" w14:paraId="0422F9B8" w14:textId="77777777" w:rsidTr="00B65CAA">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18B6E7CE"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HILO TANZA #0,70</w:t>
            </w:r>
          </w:p>
        </w:tc>
        <w:tc>
          <w:tcPr>
            <w:tcW w:w="919" w:type="dxa"/>
            <w:tcBorders>
              <w:top w:val="nil"/>
              <w:left w:val="nil"/>
              <w:bottom w:val="single" w:sz="4" w:space="0" w:color="000000"/>
              <w:right w:val="single" w:sz="4" w:space="0" w:color="000000"/>
            </w:tcBorders>
            <w:shd w:val="clear" w:color="auto" w:fill="auto"/>
            <w:noWrap/>
            <w:vAlign w:val="bottom"/>
            <w:hideMark/>
          </w:tcPr>
          <w:p w14:paraId="3BE779DE"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RL</w:t>
            </w:r>
          </w:p>
        </w:tc>
        <w:tc>
          <w:tcPr>
            <w:tcW w:w="1003" w:type="dxa"/>
            <w:tcBorders>
              <w:top w:val="nil"/>
              <w:left w:val="nil"/>
              <w:bottom w:val="single" w:sz="4" w:space="0" w:color="000000"/>
              <w:right w:val="single" w:sz="4" w:space="0" w:color="000000"/>
            </w:tcBorders>
            <w:shd w:val="clear" w:color="auto" w:fill="auto"/>
            <w:noWrap/>
            <w:vAlign w:val="bottom"/>
            <w:hideMark/>
          </w:tcPr>
          <w:p w14:paraId="3A3AFDAF"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8</w:t>
            </w:r>
          </w:p>
        </w:tc>
      </w:tr>
      <w:tr w:rsidR="005B29F0" w:rsidRPr="00673821" w14:paraId="5814BDF4" w14:textId="77777777" w:rsidTr="00B65CAA">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4CD2C4D6"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FROTACHO (15X20)</w:t>
            </w:r>
          </w:p>
        </w:tc>
        <w:tc>
          <w:tcPr>
            <w:tcW w:w="919" w:type="dxa"/>
            <w:tcBorders>
              <w:top w:val="nil"/>
              <w:left w:val="nil"/>
              <w:bottom w:val="single" w:sz="4" w:space="0" w:color="000000"/>
              <w:right w:val="single" w:sz="4" w:space="0" w:color="000000"/>
            </w:tcBorders>
            <w:shd w:val="clear" w:color="auto" w:fill="auto"/>
            <w:noWrap/>
            <w:vAlign w:val="bottom"/>
            <w:hideMark/>
          </w:tcPr>
          <w:p w14:paraId="4CD61A09"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PZA</w:t>
            </w:r>
          </w:p>
        </w:tc>
        <w:tc>
          <w:tcPr>
            <w:tcW w:w="1003" w:type="dxa"/>
            <w:tcBorders>
              <w:top w:val="nil"/>
              <w:left w:val="nil"/>
              <w:bottom w:val="single" w:sz="4" w:space="0" w:color="000000"/>
              <w:right w:val="single" w:sz="4" w:space="0" w:color="000000"/>
            </w:tcBorders>
            <w:shd w:val="clear" w:color="auto" w:fill="auto"/>
            <w:noWrap/>
            <w:vAlign w:val="bottom"/>
            <w:hideMark/>
          </w:tcPr>
          <w:p w14:paraId="4CB1B25F"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8</w:t>
            </w:r>
          </w:p>
        </w:tc>
      </w:tr>
      <w:tr w:rsidR="005B29F0" w:rsidRPr="00673821" w14:paraId="36CEA25E" w14:textId="77777777" w:rsidTr="00B65CAA">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2EC81282"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ESTILETE</w:t>
            </w:r>
          </w:p>
        </w:tc>
        <w:tc>
          <w:tcPr>
            <w:tcW w:w="919" w:type="dxa"/>
            <w:tcBorders>
              <w:top w:val="nil"/>
              <w:left w:val="nil"/>
              <w:bottom w:val="single" w:sz="4" w:space="0" w:color="000000"/>
              <w:right w:val="single" w:sz="4" w:space="0" w:color="000000"/>
            </w:tcBorders>
            <w:shd w:val="clear" w:color="auto" w:fill="auto"/>
            <w:noWrap/>
            <w:vAlign w:val="bottom"/>
            <w:hideMark/>
          </w:tcPr>
          <w:p w14:paraId="4C7AC909"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PZA</w:t>
            </w:r>
          </w:p>
        </w:tc>
        <w:tc>
          <w:tcPr>
            <w:tcW w:w="1003" w:type="dxa"/>
            <w:tcBorders>
              <w:top w:val="nil"/>
              <w:left w:val="nil"/>
              <w:bottom w:val="single" w:sz="4" w:space="0" w:color="000000"/>
              <w:right w:val="single" w:sz="4" w:space="0" w:color="000000"/>
            </w:tcBorders>
            <w:shd w:val="clear" w:color="auto" w:fill="auto"/>
            <w:noWrap/>
            <w:vAlign w:val="bottom"/>
            <w:hideMark/>
          </w:tcPr>
          <w:p w14:paraId="1D7F46DF"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8</w:t>
            </w:r>
          </w:p>
        </w:tc>
      </w:tr>
      <w:tr w:rsidR="005B29F0" w:rsidRPr="00673821" w14:paraId="0F10F380" w14:textId="77777777" w:rsidTr="00B65CAA">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3037C352"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ESCUADRA (0,40X0,60)</w:t>
            </w:r>
          </w:p>
        </w:tc>
        <w:tc>
          <w:tcPr>
            <w:tcW w:w="919" w:type="dxa"/>
            <w:tcBorders>
              <w:top w:val="nil"/>
              <w:left w:val="nil"/>
              <w:bottom w:val="single" w:sz="4" w:space="0" w:color="000000"/>
              <w:right w:val="single" w:sz="4" w:space="0" w:color="000000"/>
            </w:tcBorders>
            <w:shd w:val="clear" w:color="auto" w:fill="auto"/>
            <w:noWrap/>
            <w:vAlign w:val="bottom"/>
            <w:hideMark/>
          </w:tcPr>
          <w:p w14:paraId="664CEC17"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PZA</w:t>
            </w:r>
          </w:p>
        </w:tc>
        <w:tc>
          <w:tcPr>
            <w:tcW w:w="1003" w:type="dxa"/>
            <w:tcBorders>
              <w:top w:val="nil"/>
              <w:left w:val="nil"/>
              <w:bottom w:val="single" w:sz="4" w:space="0" w:color="000000"/>
              <w:right w:val="single" w:sz="4" w:space="0" w:color="000000"/>
            </w:tcBorders>
            <w:shd w:val="clear" w:color="auto" w:fill="auto"/>
            <w:noWrap/>
            <w:vAlign w:val="bottom"/>
            <w:hideMark/>
          </w:tcPr>
          <w:p w14:paraId="300A1D40"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8</w:t>
            </w:r>
          </w:p>
        </w:tc>
      </w:tr>
      <w:tr w:rsidR="005B29F0" w:rsidRPr="00673821" w14:paraId="70E5B400" w14:textId="77777777" w:rsidTr="00B65CAA">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185A2169"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DESTORNILLADOR PUNTA ESTRELLA</w:t>
            </w:r>
          </w:p>
        </w:tc>
        <w:tc>
          <w:tcPr>
            <w:tcW w:w="919" w:type="dxa"/>
            <w:tcBorders>
              <w:top w:val="nil"/>
              <w:left w:val="nil"/>
              <w:bottom w:val="single" w:sz="4" w:space="0" w:color="000000"/>
              <w:right w:val="single" w:sz="4" w:space="0" w:color="000000"/>
            </w:tcBorders>
            <w:shd w:val="clear" w:color="auto" w:fill="auto"/>
            <w:noWrap/>
            <w:vAlign w:val="bottom"/>
            <w:hideMark/>
          </w:tcPr>
          <w:p w14:paraId="54C07D8E"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PZA</w:t>
            </w:r>
          </w:p>
        </w:tc>
        <w:tc>
          <w:tcPr>
            <w:tcW w:w="1003" w:type="dxa"/>
            <w:tcBorders>
              <w:top w:val="nil"/>
              <w:left w:val="nil"/>
              <w:bottom w:val="single" w:sz="4" w:space="0" w:color="000000"/>
              <w:right w:val="single" w:sz="4" w:space="0" w:color="000000"/>
            </w:tcBorders>
            <w:shd w:val="clear" w:color="auto" w:fill="auto"/>
            <w:noWrap/>
            <w:vAlign w:val="bottom"/>
            <w:hideMark/>
          </w:tcPr>
          <w:p w14:paraId="779D8434"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8</w:t>
            </w:r>
          </w:p>
        </w:tc>
      </w:tr>
      <w:tr w:rsidR="005B29F0" w:rsidRPr="00673821" w14:paraId="075E30C7" w14:textId="77777777" w:rsidTr="00B65CAA">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3737609B"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DESTORNILLADOR PUNTA PLANA</w:t>
            </w:r>
          </w:p>
        </w:tc>
        <w:tc>
          <w:tcPr>
            <w:tcW w:w="919" w:type="dxa"/>
            <w:tcBorders>
              <w:top w:val="nil"/>
              <w:left w:val="nil"/>
              <w:bottom w:val="single" w:sz="4" w:space="0" w:color="000000"/>
              <w:right w:val="single" w:sz="4" w:space="0" w:color="000000"/>
            </w:tcBorders>
            <w:shd w:val="clear" w:color="auto" w:fill="auto"/>
            <w:noWrap/>
            <w:vAlign w:val="bottom"/>
            <w:hideMark/>
          </w:tcPr>
          <w:p w14:paraId="6281F6D8"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PZA</w:t>
            </w:r>
          </w:p>
        </w:tc>
        <w:tc>
          <w:tcPr>
            <w:tcW w:w="1003" w:type="dxa"/>
            <w:tcBorders>
              <w:top w:val="nil"/>
              <w:left w:val="nil"/>
              <w:bottom w:val="single" w:sz="4" w:space="0" w:color="000000"/>
              <w:right w:val="single" w:sz="4" w:space="0" w:color="000000"/>
            </w:tcBorders>
            <w:shd w:val="clear" w:color="auto" w:fill="auto"/>
            <w:noWrap/>
            <w:vAlign w:val="bottom"/>
            <w:hideMark/>
          </w:tcPr>
          <w:p w14:paraId="2EE7A2D2"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8</w:t>
            </w:r>
          </w:p>
        </w:tc>
      </w:tr>
      <w:tr w:rsidR="005B29F0" w:rsidRPr="00673821" w14:paraId="4F8BC5AB" w14:textId="77777777" w:rsidTr="00B65CAA">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4381F7A4"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COMBILLO 2 LIBRAS</w:t>
            </w:r>
          </w:p>
        </w:tc>
        <w:tc>
          <w:tcPr>
            <w:tcW w:w="919" w:type="dxa"/>
            <w:tcBorders>
              <w:top w:val="nil"/>
              <w:left w:val="nil"/>
              <w:bottom w:val="single" w:sz="4" w:space="0" w:color="000000"/>
              <w:right w:val="single" w:sz="4" w:space="0" w:color="000000"/>
            </w:tcBorders>
            <w:shd w:val="clear" w:color="auto" w:fill="auto"/>
            <w:noWrap/>
            <w:vAlign w:val="bottom"/>
            <w:hideMark/>
          </w:tcPr>
          <w:p w14:paraId="6C063501"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PZA</w:t>
            </w:r>
          </w:p>
        </w:tc>
        <w:tc>
          <w:tcPr>
            <w:tcW w:w="1003" w:type="dxa"/>
            <w:tcBorders>
              <w:top w:val="nil"/>
              <w:left w:val="nil"/>
              <w:bottom w:val="single" w:sz="4" w:space="0" w:color="000000"/>
              <w:right w:val="single" w:sz="4" w:space="0" w:color="000000"/>
            </w:tcBorders>
            <w:shd w:val="clear" w:color="auto" w:fill="auto"/>
            <w:noWrap/>
            <w:vAlign w:val="bottom"/>
            <w:hideMark/>
          </w:tcPr>
          <w:p w14:paraId="452C4CD1"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8</w:t>
            </w:r>
          </w:p>
        </w:tc>
      </w:tr>
      <w:tr w:rsidR="005B29F0" w:rsidRPr="00673821" w14:paraId="4FBAB362" w14:textId="77777777" w:rsidTr="00B65CAA">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402AFF7F"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CARRETILLA</w:t>
            </w:r>
          </w:p>
        </w:tc>
        <w:tc>
          <w:tcPr>
            <w:tcW w:w="919" w:type="dxa"/>
            <w:tcBorders>
              <w:top w:val="nil"/>
              <w:left w:val="nil"/>
              <w:bottom w:val="single" w:sz="4" w:space="0" w:color="000000"/>
              <w:right w:val="single" w:sz="4" w:space="0" w:color="000000"/>
            </w:tcBorders>
            <w:shd w:val="clear" w:color="auto" w:fill="auto"/>
            <w:noWrap/>
            <w:vAlign w:val="bottom"/>
            <w:hideMark/>
          </w:tcPr>
          <w:p w14:paraId="4C9884D3"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PZA</w:t>
            </w:r>
          </w:p>
        </w:tc>
        <w:tc>
          <w:tcPr>
            <w:tcW w:w="1003" w:type="dxa"/>
            <w:tcBorders>
              <w:top w:val="nil"/>
              <w:left w:val="nil"/>
              <w:bottom w:val="single" w:sz="4" w:space="0" w:color="000000"/>
              <w:right w:val="single" w:sz="4" w:space="0" w:color="000000"/>
            </w:tcBorders>
            <w:shd w:val="clear" w:color="auto" w:fill="auto"/>
            <w:noWrap/>
            <w:vAlign w:val="bottom"/>
            <w:hideMark/>
          </w:tcPr>
          <w:p w14:paraId="122C7CC1"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5</w:t>
            </w:r>
          </w:p>
        </w:tc>
      </w:tr>
      <w:tr w:rsidR="005B29F0" w:rsidRPr="00673821" w14:paraId="6A7BA459" w14:textId="77777777" w:rsidTr="00B65CAA">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48808414"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BROCHA 3</w:t>
            </w:r>
          </w:p>
        </w:tc>
        <w:tc>
          <w:tcPr>
            <w:tcW w:w="919" w:type="dxa"/>
            <w:tcBorders>
              <w:top w:val="nil"/>
              <w:left w:val="nil"/>
              <w:bottom w:val="single" w:sz="4" w:space="0" w:color="000000"/>
              <w:right w:val="single" w:sz="4" w:space="0" w:color="000000"/>
            </w:tcBorders>
            <w:shd w:val="clear" w:color="auto" w:fill="auto"/>
            <w:noWrap/>
            <w:vAlign w:val="bottom"/>
            <w:hideMark/>
          </w:tcPr>
          <w:p w14:paraId="0557C611"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PZA</w:t>
            </w:r>
          </w:p>
        </w:tc>
        <w:tc>
          <w:tcPr>
            <w:tcW w:w="1003" w:type="dxa"/>
            <w:tcBorders>
              <w:top w:val="nil"/>
              <w:left w:val="nil"/>
              <w:bottom w:val="single" w:sz="4" w:space="0" w:color="000000"/>
              <w:right w:val="single" w:sz="4" w:space="0" w:color="000000"/>
            </w:tcBorders>
            <w:shd w:val="clear" w:color="auto" w:fill="auto"/>
            <w:noWrap/>
            <w:vAlign w:val="bottom"/>
            <w:hideMark/>
          </w:tcPr>
          <w:p w14:paraId="135622A4"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8</w:t>
            </w:r>
          </w:p>
        </w:tc>
      </w:tr>
      <w:tr w:rsidR="005B29F0" w:rsidRPr="00673821" w14:paraId="6974715C" w14:textId="77777777" w:rsidTr="00B65CAA">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245CE212"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BALDE PLÁSTICO 20LT</w:t>
            </w:r>
          </w:p>
        </w:tc>
        <w:tc>
          <w:tcPr>
            <w:tcW w:w="919" w:type="dxa"/>
            <w:tcBorders>
              <w:top w:val="nil"/>
              <w:left w:val="nil"/>
              <w:bottom w:val="single" w:sz="4" w:space="0" w:color="000000"/>
              <w:right w:val="single" w:sz="4" w:space="0" w:color="000000"/>
            </w:tcBorders>
            <w:shd w:val="clear" w:color="auto" w:fill="auto"/>
            <w:noWrap/>
            <w:vAlign w:val="bottom"/>
            <w:hideMark/>
          </w:tcPr>
          <w:p w14:paraId="1A598A0F"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PZA</w:t>
            </w:r>
          </w:p>
        </w:tc>
        <w:tc>
          <w:tcPr>
            <w:tcW w:w="1003" w:type="dxa"/>
            <w:tcBorders>
              <w:top w:val="nil"/>
              <w:left w:val="nil"/>
              <w:bottom w:val="single" w:sz="4" w:space="0" w:color="000000"/>
              <w:right w:val="single" w:sz="4" w:space="0" w:color="000000"/>
            </w:tcBorders>
            <w:shd w:val="clear" w:color="auto" w:fill="auto"/>
            <w:noWrap/>
            <w:vAlign w:val="bottom"/>
            <w:hideMark/>
          </w:tcPr>
          <w:p w14:paraId="781219CB"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8</w:t>
            </w:r>
          </w:p>
        </w:tc>
      </w:tr>
      <w:tr w:rsidR="005B29F0" w:rsidRPr="00673821" w14:paraId="18D0AD8A" w14:textId="77777777" w:rsidTr="00B65CAA">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332DD6ED"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BADILEJOS</w:t>
            </w:r>
          </w:p>
        </w:tc>
        <w:tc>
          <w:tcPr>
            <w:tcW w:w="919" w:type="dxa"/>
            <w:tcBorders>
              <w:top w:val="nil"/>
              <w:left w:val="nil"/>
              <w:bottom w:val="single" w:sz="4" w:space="0" w:color="000000"/>
              <w:right w:val="single" w:sz="4" w:space="0" w:color="000000"/>
            </w:tcBorders>
            <w:shd w:val="clear" w:color="auto" w:fill="auto"/>
            <w:noWrap/>
            <w:vAlign w:val="bottom"/>
            <w:hideMark/>
          </w:tcPr>
          <w:p w14:paraId="009B0949"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PZA</w:t>
            </w:r>
          </w:p>
        </w:tc>
        <w:tc>
          <w:tcPr>
            <w:tcW w:w="1003" w:type="dxa"/>
            <w:tcBorders>
              <w:top w:val="nil"/>
              <w:left w:val="nil"/>
              <w:bottom w:val="single" w:sz="4" w:space="0" w:color="000000"/>
              <w:right w:val="single" w:sz="4" w:space="0" w:color="000000"/>
            </w:tcBorders>
            <w:shd w:val="clear" w:color="auto" w:fill="auto"/>
            <w:noWrap/>
            <w:vAlign w:val="bottom"/>
            <w:hideMark/>
          </w:tcPr>
          <w:p w14:paraId="56BFD80F"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8</w:t>
            </w:r>
          </w:p>
        </w:tc>
      </w:tr>
      <w:tr w:rsidR="005B29F0" w:rsidRPr="00673821" w14:paraId="46C8CB3F" w14:textId="77777777" w:rsidTr="00B65CAA">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189E5044"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ALICATE</w:t>
            </w:r>
          </w:p>
        </w:tc>
        <w:tc>
          <w:tcPr>
            <w:tcW w:w="919" w:type="dxa"/>
            <w:tcBorders>
              <w:top w:val="nil"/>
              <w:left w:val="nil"/>
              <w:bottom w:val="single" w:sz="4" w:space="0" w:color="000000"/>
              <w:right w:val="single" w:sz="4" w:space="0" w:color="000000"/>
            </w:tcBorders>
            <w:shd w:val="clear" w:color="auto" w:fill="auto"/>
            <w:noWrap/>
            <w:vAlign w:val="bottom"/>
            <w:hideMark/>
          </w:tcPr>
          <w:p w14:paraId="0C79FEF9"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PZA</w:t>
            </w:r>
          </w:p>
        </w:tc>
        <w:tc>
          <w:tcPr>
            <w:tcW w:w="1003" w:type="dxa"/>
            <w:tcBorders>
              <w:top w:val="nil"/>
              <w:left w:val="nil"/>
              <w:bottom w:val="single" w:sz="4" w:space="0" w:color="000000"/>
              <w:right w:val="single" w:sz="4" w:space="0" w:color="000000"/>
            </w:tcBorders>
            <w:shd w:val="clear" w:color="auto" w:fill="auto"/>
            <w:noWrap/>
            <w:vAlign w:val="bottom"/>
            <w:hideMark/>
          </w:tcPr>
          <w:p w14:paraId="3F3747C3"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8</w:t>
            </w:r>
          </w:p>
        </w:tc>
      </w:tr>
      <w:tr w:rsidR="005B29F0" w:rsidRPr="00673821" w14:paraId="39B356FB" w14:textId="77777777" w:rsidTr="00B65CAA">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202A0DB3"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FLEXO 10M</w:t>
            </w:r>
          </w:p>
        </w:tc>
        <w:tc>
          <w:tcPr>
            <w:tcW w:w="919" w:type="dxa"/>
            <w:tcBorders>
              <w:top w:val="nil"/>
              <w:left w:val="nil"/>
              <w:bottom w:val="single" w:sz="4" w:space="0" w:color="000000"/>
              <w:right w:val="single" w:sz="4" w:space="0" w:color="000000"/>
            </w:tcBorders>
            <w:shd w:val="clear" w:color="auto" w:fill="auto"/>
            <w:noWrap/>
            <w:vAlign w:val="bottom"/>
            <w:hideMark/>
          </w:tcPr>
          <w:p w14:paraId="085C4F64"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PZA</w:t>
            </w:r>
          </w:p>
        </w:tc>
        <w:tc>
          <w:tcPr>
            <w:tcW w:w="1003" w:type="dxa"/>
            <w:tcBorders>
              <w:top w:val="nil"/>
              <w:left w:val="nil"/>
              <w:bottom w:val="single" w:sz="4" w:space="0" w:color="000000"/>
              <w:right w:val="single" w:sz="4" w:space="0" w:color="000000"/>
            </w:tcBorders>
            <w:shd w:val="clear" w:color="auto" w:fill="auto"/>
            <w:noWrap/>
            <w:vAlign w:val="bottom"/>
            <w:hideMark/>
          </w:tcPr>
          <w:p w14:paraId="585E6E1E"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8</w:t>
            </w:r>
          </w:p>
        </w:tc>
      </w:tr>
      <w:tr w:rsidR="005B29F0" w:rsidRPr="00673821" w14:paraId="27A22C97" w14:textId="77777777" w:rsidTr="00B65CAA">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301CAC1C"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SUB TOTAL</w:t>
            </w:r>
          </w:p>
        </w:tc>
        <w:tc>
          <w:tcPr>
            <w:tcW w:w="919" w:type="dxa"/>
            <w:tcBorders>
              <w:top w:val="nil"/>
              <w:left w:val="nil"/>
              <w:bottom w:val="single" w:sz="4" w:space="0" w:color="000000"/>
              <w:right w:val="single" w:sz="4" w:space="0" w:color="000000"/>
            </w:tcBorders>
            <w:shd w:val="clear" w:color="auto" w:fill="auto"/>
            <w:noWrap/>
            <w:vAlign w:val="bottom"/>
            <w:hideMark/>
          </w:tcPr>
          <w:p w14:paraId="5703683D"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 </w:t>
            </w:r>
          </w:p>
        </w:tc>
        <w:tc>
          <w:tcPr>
            <w:tcW w:w="1003" w:type="dxa"/>
            <w:tcBorders>
              <w:top w:val="nil"/>
              <w:left w:val="nil"/>
              <w:bottom w:val="single" w:sz="4" w:space="0" w:color="000000"/>
              <w:right w:val="single" w:sz="4" w:space="0" w:color="000000"/>
            </w:tcBorders>
            <w:shd w:val="clear" w:color="auto" w:fill="auto"/>
            <w:noWrap/>
            <w:vAlign w:val="bottom"/>
            <w:hideMark/>
          </w:tcPr>
          <w:p w14:paraId="38C2E399"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 </w:t>
            </w:r>
          </w:p>
        </w:tc>
      </w:tr>
      <w:tr w:rsidR="005B29F0" w:rsidRPr="00673821" w14:paraId="3CDE7F0D" w14:textId="77777777" w:rsidTr="00B65CAA">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139565B0"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 </w:t>
            </w:r>
          </w:p>
        </w:tc>
        <w:tc>
          <w:tcPr>
            <w:tcW w:w="919" w:type="dxa"/>
            <w:tcBorders>
              <w:top w:val="nil"/>
              <w:left w:val="nil"/>
              <w:bottom w:val="single" w:sz="4" w:space="0" w:color="000000"/>
              <w:right w:val="single" w:sz="4" w:space="0" w:color="000000"/>
            </w:tcBorders>
            <w:shd w:val="clear" w:color="auto" w:fill="auto"/>
            <w:noWrap/>
            <w:vAlign w:val="bottom"/>
            <w:hideMark/>
          </w:tcPr>
          <w:p w14:paraId="656AD9B1"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 </w:t>
            </w:r>
          </w:p>
        </w:tc>
        <w:tc>
          <w:tcPr>
            <w:tcW w:w="1003" w:type="dxa"/>
            <w:tcBorders>
              <w:top w:val="nil"/>
              <w:left w:val="nil"/>
              <w:bottom w:val="single" w:sz="4" w:space="0" w:color="000000"/>
              <w:right w:val="single" w:sz="4" w:space="0" w:color="000000"/>
            </w:tcBorders>
            <w:shd w:val="clear" w:color="auto" w:fill="auto"/>
            <w:noWrap/>
            <w:vAlign w:val="bottom"/>
            <w:hideMark/>
          </w:tcPr>
          <w:p w14:paraId="4F2E4373"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 </w:t>
            </w:r>
          </w:p>
        </w:tc>
      </w:tr>
      <w:tr w:rsidR="005B29F0" w:rsidRPr="00673821" w14:paraId="6E343C07" w14:textId="77777777" w:rsidTr="00B65CAA">
        <w:trPr>
          <w:trHeight w:val="255"/>
        </w:trPr>
        <w:tc>
          <w:tcPr>
            <w:tcW w:w="9437"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3EBCDB42"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COMBUSTIBLES Y LUBRICANTES</w:t>
            </w:r>
          </w:p>
        </w:tc>
      </w:tr>
      <w:tr w:rsidR="005B29F0" w:rsidRPr="00673821" w14:paraId="4E5F7D74" w14:textId="77777777" w:rsidTr="00B65CAA">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64EFDC91"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GASOLINA PARA MOTOCICLETA(S)</w:t>
            </w:r>
          </w:p>
        </w:tc>
        <w:tc>
          <w:tcPr>
            <w:tcW w:w="919" w:type="dxa"/>
            <w:tcBorders>
              <w:top w:val="nil"/>
              <w:left w:val="nil"/>
              <w:bottom w:val="single" w:sz="4" w:space="0" w:color="000000"/>
              <w:right w:val="single" w:sz="4" w:space="0" w:color="000000"/>
            </w:tcBorders>
            <w:shd w:val="clear" w:color="auto" w:fill="auto"/>
            <w:noWrap/>
            <w:vAlign w:val="bottom"/>
            <w:hideMark/>
          </w:tcPr>
          <w:p w14:paraId="60ED829C"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LT</w:t>
            </w:r>
          </w:p>
        </w:tc>
        <w:tc>
          <w:tcPr>
            <w:tcW w:w="1003" w:type="dxa"/>
            <w:tcBorders>
              <w:top w:val="nil"/>
              <w:left w:val="nil"/>
              <w:bottom w:val="single" w:sz="4" w:space="0" w:color="000000"/>
              <w:right w:val="single" w:sz="4" w:space="0" w:color="000000"/>
            </w:tcBorders>
            <w:shd w:val="clear" w:color="auto" w:fill="auto"/>
            <w:noWrap/>
            <w:vAlign w:val="bottom"/>
            <w:hideMark/>
          </w:tcPr>
          <w:p w14:paraId="12B89602"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400</w:t>
            </w:r>
          </w:p>
        </w:tc>
      </w:tr>
      <w:tr w:rsidR="005B29F0" w:rsidRPr="00673821" w14:paraId="0648D977" w14:textId="77777777" w:rsidTr="00B65CAA">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405CA3DB"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GASOLINA PARA CAMIONETA(S)</w:t>
            </w:r>
          </w:p>
        </w:tc>
        <w:tc>
          <w:tcPr>
            <w:tcW w:w="919" w:type="dxa"/>
            <w:tcBorders>
              <w:top w:val="nil"/>
              <w:left w:val="nil"/>
              <w:bottom w:val="single" w:sz="4" w:space="0" w:color="000000"/>
              <w:right w:val="single" w:sz="4" w:space="0" w:color="000000"/>
            </w:tcBorders>
            <w:shd w:val="clear" w:color="auto" w:fill="auto"/>
            <w:noWrap/>
            <w:vAlign w:val="bottom"/>
            <w:hideMark/>
          </w:tcPr>
          <w:p w14:paraId="3D06E4CC"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LT</w:t>
            </w:r>
          </w:p>
        </w:tc>
        <w:tc>
          <w:tcPr>
            <w:tcW w:w="1003" w:type="dxa"/>
            <w:tcBorders>
              <w:top w:val="nil"/>
              <w:left w:val="nil"/>
              <w:bottom w:val="single" w:sz="4" w:space="0" w:color="000000"/>
              <w:right w:val="single" w:sz="4" w:space="0" w:color="000000"/>
            </w:tcBorders>
            <w:shd w:val="clear" w:color="auto" w:fill="auto"/>
            <w:noWrap/>
            <w:vAlign w:val="bottom"/>
            <w:hideMark/>
          </w:tcPr>
          <w:p w14:paraId="4C843096"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5670</w:t>
            </w:r>
          </w:p>
        </w:tc>
      </w:tr>
      <w:tr w:rsidR="005B29F0" w:rsidRPr="00673821" w14:paraId="03080927" w14:textId="77777777" w:rsidTr="00B65CAA">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33CB5E15"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CAMBIO DE FILTRO DE ACEITE DE TODOS LOS VEHÍCULOS</w:t>
            </w:r>
          </w:p>
        </w:tc>
        <w:tc>
          <w:tcPr>
            <w:tcW w:w="919" w:type="dxa"/>
            <w:tcBorders>
              <w:top w:val="nil"/>
              <w:left w:val="nil"/>
              <w:bottom w:val="single" w:sz="4" w:space="0" w:color="000000"/>
              <w:right w:val="single" w:sz="4" w:space="0" w:color="000000"/>
            </w:tcBorders>
            <w:shd w:val="clear" w:color="auto" w:fill="auto"/>
            <w:noWrap/>
            <w:vAlign w:val="bottom"/>
            <w:hideMark/>
          </w:tcPr>
          <w:p w14:paraId="1BE519C8"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PZA</w:t>
            </w:r>
          </w:p>
        </w:tc>
        <w:tc>
          <w:tcPr>
            <w:tcW w:w="1003" w:type="dxa"/>
            <w:tcBorders>
              <w:top w:val="nil"/>
              <w:left w:val="nil"/>
              <w:bottom w:val="single" w:sz="4" w:space="0" w:color="000000"/>
              <w:right w:val="single" w:sz="4" w:space="0" w:color="000000"/>
            </w:tcBorders>
            <w:shd w:val="clear" w:color="auto" w:fill="auto"/>
            <w:noWrap/>
            <w:vAlign w:val="bottom"/>
            <w:hideMark/>
          </w:tcPr>
          <w:p w14:paraId="3F1AD271"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2</w:t>
            </w:r>
          </w:p>
        </w:tc>
      </w:tr>
      <w:tr w:rsidR="005B29F0" w:rsidRPr="00673821" w14:paraId="2DCA912B" w14:textId="77777777" w:rsidTr="00B65CAA">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6653D74F"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CAMBIO DE ACEITE DE TODOS LOS VEHÍCULOS</w:t>
            </w:r>
          </w:p>
        </w:tc>
        <w:tc>
          <w:tcPr>
            <w:tcW w:w="919" w:type="dxa"/>
            <w:tcBorders>
              <w:top w:val="nil"/>
              <w:left w:val="nil"/>
              <w:bottom w:val="single" w:sz="4" w:space="0" w:color="000000"/>
              <w:right w:val="single" w:sz="4" w:space="0" w:color="000000"/>
            </w:tcBorders>
            <w:shd w:val="clear" w:color="auto" w:fill="auto"/>
            <w:noWrap/>
            <w:vAlign w:val="bottom"/>
            <w:hideMark/>
          </w:tcPr>
          <w:p w14:paraId="3977F01B"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LT</w:t>
            </w:r>
          </w:p>
        </w:tc>
        <w:tc>
          <w:tcPr>
            <w:tcW w:w="1003" w:type="dxa"/>
            <w:tcBorders>
              <w:top w:val="nil"/>
              <w:left w:val="nil"/>
              <w:bottom w:val="single" w:sz="4" w:space="0" w:color="000000"/>
              <w:right w:val="single" w:sz="4" w:space="0" w:color="000000"/>
            </w:tcBorders>
            <w:shd w:val="clear" w:color="auto" w:fill="auto"/>
            <w:noWrap/>
            <w:vAlign w:val="bottom"/>
            <w:hideMark/>
          </w:tcPr>
          <w:p w14:paraId="494316B2"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14</w:t>
            </w:r>
          </w:p>
        </w:tc>
      </w:tr>
      <w:tr w:rsidR="005B29F0" w:rsidRPr="00673821" w14:paraId="46C89073" w14:textId="77777777" w:rsidTr="00B65CAA">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4F2FE4AE"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SUB TOTAL</w:t>
            </w:r>
          </w:p>
        </w:tc>
        <w:tc>
          <w:tcPr>
            <w:tcW w:w="919" w:type="dxa"/>
            <w:tcBorders>
              <w:top w:val="nil"/>
              <w:left w:val="nil"/>
              <w:bottom w:val="single" w:sz="4" w:space="0" w:color="000000"/>
              <w:right w:val="single" w:sz="4" w:space="0" w:color="000000"/>
            </w:tcBorders>
            <w:shd w:val="clear" w:color="auto" w:fill="auto"/>
            <w:noWrap/>
            <w:vAlign w:val="bottom"/>
            <w:hideMark/>
          </w:tcPr>
          <w:p w14:paraId="7B64BAAE"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 </w:t>
            </w:r>
          </w:p>
        </w:tc>
        <w:tc>
          <w:tcPr>
            <w:tcW w:w="1003" w:type="dxa"/>
            <w:tcBorders>
              <w:top w:val="nil"/>
              <w:left w:val="nil"/>
              <w:bottom w:val="single" w:sz="4" w:space="0" w:color="000000"/>
              <w:right w:val="single" w:sz="4" w:space="0" w:color="000000"/>
            </w:tcBorders>
            <w:shd w:val="clear" w:color="auto" w:fill="auto"/>
            <w:noWrap/>
            <w:vAlign w:val="bottom"/>
            <w:hideMark/>
          </w:tcPr>
          <w:p w14:paraId="625A8C63"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 </w:t>
            </w:r>
          </w:p>
        </w:tc>
      </w:tr>
      <w:tr w:rsidR="005B29F0" w:rsidRPr="00673821" w14:paraId="66027CC1" w14:textId="77777777" w:rsidTr="00B65CAA">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175A677E"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 </w:t>
            </w:r>
          </w:p>
        </w:tc>
        <w:tc>
          <w:tcPr>
            <w:tcW w:w="919" w:type="dxa"/>
            <w:tcBorders>
              <w:top w:val="nil"/>
              <w:left w:val="nil"/>
              <w:bottom w:val="single" w:sz="4" w:space="0" w:color="000000"/>
              <w:right w:val="single" w:sz="4" w:space="0" w:color="000000"/>
            </w:tcBorders>
            <w:shd w:val="clear" w:color="auto" w:fill="auto"/>
            <w:noWrap/>
            <w:vAlign w:val="bottom"/>
            <w:hideMark/>
          </w:tcPr>
          <w:p w14:paraId="02410CD7"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 </w:t>
            </w:r>
          </w:p>
        </w:tc>
        <w:tc>
          <w:tcPr>
            <w:tcW w:w="1003" w:type="dxa"/>
            <w:tcBorders>
              <w:top w:val="nil"/>
              <w:left w:val="nil"/>
              <w:bottom w:val="single" w:sz="4" w:space="0" w:color="000000"/>
              <w:right w:val="single" w:sz="4" w:space="0" w:color="000000"/>
            </w:tcBorders>
            <w:shd w:val="clear" w:color="auto" w:fill="auto"/>
            <w:noWrap/>
            <w:vAlign w:val="bottom"/>
            <w:hideMark/>
          </w:tcPr>
          <w:p w14:paraId="14965333"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 </w:t>
            </w:r>
          </w:p>
        </w:tc>
      </w:tr>
      <w:tr w:rsidR="005B29F0" w:rsidRPr="00673821" w14:paraId="237F113D" w14:textId="77777777" w:rsidTr="00B65CAA">
        <w:trPr>
          <w:trHeight w:val="255"/>
        </w:trPr>
        <w:tc>
          <w:tcPr>
            <w:tcW w:w="9437"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0878F5EC"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MANTENIMIENTO Y REPARACIÓN DE MOTORIZADOS</w:t>
            </w:r>
          </w:p>
        </w:tc>
      </w:tr>
      <w:tr w:rsidR="005B29F0" w:rsidRPr="00673821" w14:paraId="56FAF6FC" w14:textId="77777777" w:rsidTr="00B65CAA">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5CC514F8"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REPUESTOS, ACCESORIOS PARA VEHÍCULO(S) Y/O MOTOCICLETA(S)</w:t>
            </w:r>
          </w:p>
        </w:tc>
        <w:tc>
          <w:tcPr>
            <w:tcW w:w="919" w:type="dxa"/>
            <w:tcBorders>
              <w:top w:val="nil"/>
              <w:left w:val="nil"/>
              <w:bottom w:val="single" w:sz="4" w:space="0" w:color="000000"/>
              <w:right w:val="single" w:sz="4" w:space="0" w:color="000000"/>
            </w:tcBorders>
            <w:shd w:val="clear" w:color="auto" w:fill="auto"/>
            <w:noWrap/>
            <w:vAlign w:val="bottom"/>
            <w:hideMark/>
          </w:tcPr>
          <w:p w14:paraId="0FC256B2"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GLB</w:t>
            </w:r>
          </w:p>
        </w:tc>
        <w:tc>
          <w:tcPr>
            <w:tcW w:w="1003" w:type="dxa"/>
            <w:tcBorders>
              <w:top w:val="nil"/>
              <w:left w:val="nil"/>
              <w:bottom w:val="single" w:sz="4" w:space="0" w:color="000000"/>
              <w:right w:val="single" w:sz="4" w:space="0" w:color="000000"/>
            </w:tcBorders>
            <w:shd w:val="clear" w:color="auto" w:fill="auto"/>
            <w:noWrap/>
            <w:vAlign w:val="bottom"/>
            <w:hideMark/>
          </w:tcPr>
          <w:p w14:paraId="2D84B405"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2</w:t>
            </w:r>
          </w:p>
        </w:tc>
      </w:tr>
      <w:tr w:rsidR="005B29F0" w:rsidRPr="00673821" w14:paraId="1A611D04" w14:textId="77777777" w:rsidTr="00B65CAA">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74E21336"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MOTOCICLETA (DEPRECIACIÓN)</w:t>
            </w:r>
          </w:p>
        </w:tc>
        <w:tc>
          <w:tcPr>
            <w:tcW w:w="919" w:type="dxa"/>
            <w:tcBorders>
              <w:top w:val="nil"/>
              <w:left w:val="nil"/>
              <w:bottom w:val="single" w:sz="4" w:space="0" w:color="000000"/>
              <w:right w:val="single" w:sz="4" w:space="0" w:color="000000"/>
            </w:tcBorders>
            <w:shd w:val="clear" w:color="auto" w:fill="auto"/>
            <w:noWrap/>
            <w:vAlign w:val="bottom"/>
            <w:hideMark/>
          </w:tcPr>
          <w:p w14:paraId="2007ED83"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GLB</w:t>
            </w:r>
          </w:p>
        </w:tc>
        <w:tc>
          <w:tcPr>
            <w:tcW w:w="1003" w:type="dxa"/>
            <w:tcBorders>
              <w:top w:val="nil"/>
              <w:left w:val="nil"/>
              <w:bottom w:val="single" w:sz="4" w:space="0" w:color="000000"/>
              <w:right w:val="single" w:sz="4" w:space="0" w:color="000000"/>
            </w:tcBorders>
            <w:shd w:val="clear" w:color="auto" w:fill="auto"/>
            <w:noWrap/>
            <w:vAlign w:val="bottom"/>
            <w:hideMark/>
          </w:tcPr>
          <w:p w14:paraId="6B2F8DD5"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1</w:t>
            </w:r>
          </w:p>
        </w:tc>
      </w:tr>
      <w:tr w:rsidR="005B29F0" w:rsidRPr="00673821" w14:paraId="7D9EC78D" w14:textId="77777777" w:rsidTr="00B65CAA">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1AA2E704"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CAMIONETA (DEPRECIACIÓN)</w:t>
            </w:r>
          </w:p>
        </w:tc>
        <w:tc>
          <w:tcPr>
            <w:tcW w:w="919" w:type="dxa"/>
            <w:tcBorders>
              <w:top w:val="nil"/>
              <w:left w:val="nil"/>
              <w:bottom w:val="single" w:sz="4" w:space="0" w:color="000000"/>
              <w:right w:val="single" w:sz="4" w:space="0" w:color="000000"/>
            </w:tcBorders>
            <w:shd w:val="clear" w:color="auto" w:fill="auto"/>
            <w:noWrap/>
            <w:vAlign w:val="bottom"/>
            <w:hideMark/>
          </w:tcPr>
          <w:p w14:paraId="76853FA5"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GLB</w:t>
            </w:r>
          </w:p>
        </w:tc>
        <w:tc>
          <w:tcPr>
            <w:tcW w:w="1003" w:type="dxa"/>
            <w:tcBorders>
              <w:top w:val="nil"/>
              <w:left w:val="nil"/>
              <w:bottom w:val="single" w:sz="4" w:space="0" w:color="000000"/>
              <w:right w:val="single" w:sz="4" w:space="0" w:color="000000"/>
            </w:tcBorders>
            <w:shd w:val="clear" w:color="auto" w:fill="auto"/>
            <w:noWrap/>
            <w:vAlign w:val="bottom"/>
            <w:hideMark/>
          </w:tcPr>
          <w:p w14:paraId="70E789CF"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1</w:t>
            </w:r>
          </w:p>
        </w:tc>
      </w:tr>
      <w:tr w:rsidR="005B29F0" w:rsidRPr="00673821" w14:paraId="3079BFDC" w14:textId="77777777" w:rsidTr="00B65CAA">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4F5A6814"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SUB TOTAL</w:t>
            </w:r>
          </w:p>
        </w:tc>
        <w:tc>
          <w:tcPr>
            <w:tcW w:w="919" w:type="dxa"/>
            <w:tcBorders>
              <w:top w:val="nil"/>
              <w:left w:val="nil"/>
              <w:bottom w:val="single" w:sz="4" w:space="0" w:color="000000"/>
              <w:right w:val="single" w:sz="4" w:space="0" w:color="000000"/>
            </w:tcBorders>
            <w:shd w:val="clear" w:color="auto" w:fill="auto"/>
            <w:noWrap/>
            <w:vAlign w:val="bottom"/>
            <w:hideMark/>
          </w:tcPr>
          <w:p w14:paraId="5A57AAD8"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 </w:t>
            </w:r>
          </w:p>
        </w:tc>
        <w:tc>
          <w:tcPr>
            <w:tcW w:w="1003" w:type="dxa"/>
            <w:tcBorders>
              <w:top w:val="nil"/>
              <w:left w:val="nil"/>
              <w:bottom w:val="single" w:sz="4" w:space="0" w:color="000000"/>
              <w:right w:val="single" w:sz="4" w:space="0" w:color="000000"/>
            </w:tcBorders>
            <w:shd w:val="clear" w:color="auto" w:fill="auto"/>
            <w:noWrap/>
            <w:vAlign w:val="bottom"/>
            <w:hideMark/>
          </w:tcPr>
          <w:p w14:paraId="704209AA"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 </w:t>
            </w:r>
          </w:p>
        </w:tc>
      </w:tr>
      <w:tr w:rsidR="005B29F0" w:rsidRPr="00673821" w14:paraId="6C249829" w14:textId="77777777" w:rsidTr="00B65CAA">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49C23390"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 </w:t>
            </w:r>
          </w:p>
        </w:tc>
        <w:tc>
          <w:tcPr>
            <w:tcW w:w="919" w:type="dxa"/>
            <w:tcBorders>
              <w:top w:val="nil"/>
              <w:left w:val="nil"/>
              <w:bottom w:val="single" w:sz="4" w:space="0" w:color="000000"/>
              <w:right w:val="single" w:sz="4" w:space="0" w:color="000000"/>
            </w:tcBorders>
            <w:shd w:val="clear" w:color="auto" w:fill="auto"/>
            <w:noWrap/>
            <w:vAlign w:val="bottom"/>
            <w:hideMark/>
          </w:tcPr>
          <w:p w14:paraId="3A40F095"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 </w:t>
            </w:r>
          </w:p>
        </w:tc>
        <w:tc>
          <w:tcPr>
            <w:tcW w:w="1003" w:type="dxa"/>
            <w:tcBorders>
              <w:top w:val="nil"/>
              <w:left w:val="nil"/>
              <w:bottom w:val="single" w:sz="4" w:space="0" w:color="000000"/>
              <w:right w:val="single" w:sz="4" w:space="0" w:color="000000"/>
            </w:tcBorders>
            <w:shd w:val="clear" w:color="auto" w:fill="auto"/>
            <w:noWrap/>
            <w:vAlign w:val="bottom"/>
            <w:hideMark/>
          </w:tcPr>
          <w:p w14:paraId="685A52BA"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 </w:t>
            </w:r>
          </w:p>
        </w:tc>
      </w:tr>
      <w:tr w:rsidR="005B29F0" w:rsidRPr="00673821" w14:paraId="1E0BD31B" w14:textId="77777777" w:rsidTr="00B65CAA">
        <w:trPr>
          <w:trHeight w:val="255"/>
        </w:trPr>
        <w:tc>
          <w:tcPr>
            <w:tcW w:w="9437"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2EE60FE"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ALQUILERES</w:t>
            </w:r>
          </w:p>
        </w:tc>
      </w:tr>
      <w:tr w:rsidR="005B29F0" w:rsidRPr="00673821" w14:paraId="0BCAEFA8" w14:textId="77777777" w:rsidTr="00B65CAA">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46AE7CB0"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ALQUILER DE VIVIENDA PARA CONSTRUCTORES</w:t>
            </w:r>
          </w:p>
        </w:tc>
        <w:tc>
          <w:tcPr>
            <w:tcW w:w="919" w:type="dxa"/>
            <w:tcBorders>
              <w:top w:val="nil"/>
              <w:left w:val="nil"/>
              <w:bottom w:val="single" w:sz="4" w:space="0" w:color="000000"/>
              <w:right w:val="single" w:sz="4" w:space="0" w:color="000000"/>
            </w:tcBorders>
            <w:shd w:val="clear" w:color="auto" w:fill="auto"/>
            <w:noWrap/>
            <w:vAlign w:val="bottom"/>
            <w:hideMark/>
          </w:tcPr>
          <w:p w14:paraId="2EF24986"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GLB</w:t>
            </w:r>
          </w:p>
        </w:tc>
        <w:tc>
          <w:tcPr>
            <w:tcW w:w="1003" w:type="dxa"/>
            <w:tcBorders>
              <w:top w:val="nil"/>
              <w:left w:val="nil"/>
              <w:bottom w:val="single" w:sz="4" w:space="0" w:color="000000"/>
              <w:right w:val="single" w:sz="4" w:space="0" w:color="000000"/>
            </w:tcBorders>
            <w:shd w:val="clear" w:color="auto" w:fill="auto"/>
            <w:noWrap/>
            <w:vAlign w:val="bottom"/>
            <w:hideMark/>
          </w:tcPr>
          <w:p w14:paraId="1FFB6E80"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1</w:t>
            </w:r>
          </w:p>
        </w:tc>
      </w:tr>
      <w:tr w:rsidR="005B29F0" w:rsidRPr="00673821" w14:paraId="789E1066" w14:textId="77777777" w:rsidTr="00B65CAA">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0358BAA1"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ALQUILER DE OFICINA</w:t>
            </w:r>
          </w:p>
        </w:tc>
        <w:tc>
          <w:tcPr>
            <w:tcW w:w="919" w:type="dxa"/>
            <w:tcBorders>
              <w:top w:val="nil"/>
              <w:left w:val="nil"/>
              <w:bottom w:val="single" w:sz="4" w:space="0" w:color="000000"/>
              <w:right w:val="single" w:sz="4" w:space="0" w:color="000000"/>
            </w:tcBorders>
            <w:shd w:val="clear" w:color="auto" w:fill="auto"/>
            <w:noWrap/>
            <w:vAlign w:val="bottom"/>
            <w:hideMark/>
          </w:tcPr>
          <w:p w14:paraId="7DFC679C"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GLB</w:t>
            </w:r>
          </w:p>
        </w:tc>
        <w:tc>
          <w:tcPr>
            <w:tcW w:w="1003" w:type="dxa"/>
            <w:tcBorders>
              <w:top w:val="nil"/>
              <w:left w:val="nil"/>
              <w:bottom w:val="single" w:sz="4" w:space="0" w:color="000000"/>
              <w:right w:val="single" w:sz="4" w:space="0" w:color="000000"/>
            </w:tcBorders>
            <w:shd w:val="clear" w:color="auto" w:fill="auto"/>
            <w:noWrap/>
            <w:vAlign w:val="bottom"/>
            <w:hideMark/>
          </w:tcPr>
          <w:p w14:paraId="571FC38E"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1</w:t>
            </w:r>
          </w:p>
        </w:tc>
      </w:tr>
      <w:tr w:rsidR="005B29F0" w:rsidRPr="00673821" w14:paraId="49FA04B2" w14:textId="77777777" w:rsidTr="00B65CAA">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62E815E2"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ALQUILER DE ALMACENES</w:t>
            </w:r>
          </w:p>
        </w:tc>
        <w:tc>
          <w:tcPr>
            <w:tcW w:w="919" w:type="dxa"/>
            <w:tcBorders>
              <w:top w:val="nil"/>
              <w:left w:val="nil"/>
              <w:bottom w:val="single" w:sz="4" w:space="0" w:color="000000"/>
              <w:right w:val="single" w:sz="4" w:space="0" w:color="000000"/>
            </w:tcBorders>
            <w:shd w:val="clear" w:color="auto" w:fill="auto"/>
            <w:noWrap/>
            <w:vAlign w:val="bottom"/>
            <w:hideMark/>
          </w:tcPr>
          <w:p w14:paraId="7C9C709D"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GLB</w:t>
            </w:r>
          </w:p>
        </w:tc>
        <w:tc>
          <w:tcPr>
            <w:tcW w:w="1003" w:type="dxa"/>
            <w:tcBorders>
              <w:top w:val="nil"/>
              <w:left w:val="nil"/>
              <w:bottom w:val="single" w:sz="4" w:space="0" w:color="000000"/>
              <w:right w:val="single" w:sz="4" w:space="0" w:color="000000"/>
            </w:tcBorders>
            <w:shd w:val="clear" w:color="auto" w:fill="auto"/>
            <w:noWrap/>
            <w:vAlign w:val="bottom"/>
            <w:hideMark/>
          </w:tcPr>
          <w:p w14:paraId="18993E5C"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2</w:t>
            </w:r>
          </w:p>
        </w:tc>
      </w:tr>
      <w:tr w:rsidR="005B29F0" w:rsidRPr="00673821" w14:paraId="1B6F6754" w14:textId="77777777" w:rsidTr="00B65CAA">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17930020"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SUB TOTAL</w:t>
            </w:r>
          </w:p>
        </w:tc>
        <w:tc>
          <w:tcPr>
            <w:tcW w:w="919" w:type="dxa"/>
            <w:tcBorders>
              <w:top w:val="nil"/>
              <w:left w:val="nil"/>
              <w:bottom w:val="single" w:sz="4" w:space="0" w:color="000000"/>
              <w:right w:val="single" w:sz="4" w:space="0" w:color="000000"/>
            </w:tcBorders>
            <w:shd w:val="clear" w:color="auto" w:fill="auto"/>
            <w:noWrap/>
            <w:vAlign w:val="bottom"/>
            <w:hideMark/>
          </w:tcPr>
          <w:p w14:paraId="7D788ED5"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 </w:t>
            </w:r>
          </w:p>
        </w:tc>
        <w:tc>
          <w:tcPr>
            <w:tcW w:w="1003" w:type="dxa"/>
            <w:tcBorders>
              <w:top w:val="nil"/>
              <w:left w:val="nil"/>
              <w:bottom w:val="single" w:sz="4" w:space="0" w:color="000000"/>
              <w:right w:val="single" w:sz="4" w:space="0" w:color="000000"/>
            </w:tcBorders>
            <w:shd w:val="clear" w:color="auto" w:fill="auto"/>
            <w:noWrap/>
            <w:vAlign w:val="bottom"/>
            <w:hideMark/>
          </w:tcPr>
          <w:p w14:paraId="150C7EF6"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 </w:t>
            </w:r>
          </w:p>
        </w:tc>
      </w:tr>
      <w:tr w:rsidR="005B29F0" w:rsidRPr="00673821" w14:paraId="0B643239" w14:textId="77777777" w:rsidTr="00B65CAA">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1BDBD1B1"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 </w:t>
            </w:r>
          </w:p>
        </w:tc>
        <w:tc>
          <w:tcPr>
            <w:tcW w:w="919" w:type="dxa"/>
            <w:tcBorders>
              <w:top w:val="nil"/>
              <w:left w:val="nil"/>
              <w:bottom w:val="single" w:sz="4" w:space="0" w:color="000000"/>
              <w:right w:val="single" w:sz="4" w:space="0" w:color="000000"/>
            </w:tcBorders>
            <w:shd w:val="clear" w:color="auto" w:fill="auto"/>
            <w:noWrap/>
            <w:vAlign w:val="bottom"/>
            <w:hideMark/>
          </w:tcPr>
          <w:p w14:paraId="5B08346A"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 </w:t>
            </w:r>
          </w:p>
        </w:tc>
        <w:tc>
          <w:tcPr>
            <w:tcW w:w="1003" w:type="dxa"/>
            <w:tcBorders>
              <w:top w:val="nil"/>
              <w:left w:val="nil"/>
              <w:bottom w:val="single" w:sz="4" w:space="0" w:color="000000"/>
              <w:right w:val="single" w:sz="4" w:space="0" w:color="000000"/>
            </w:tcBorders>
            <w:shd w:val="clear" w:color="auto" w:fill="auto"/>
            <w:noWrap/>
            <w:vAlign w:val="bottom"/>
            <w:hideMark/>
          </w:tcPr>
          <w:p w14:paraId="64CF9A6D"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 </w:t>
            </w:r>
          </w:p>
        </w:tc>
      </w:tr>
      <w:tr w:rsidR="005B29F0" w:rsidRPr="00673821" w14:paraId="544F2552" w14:textId="77777777" w:rsidTr="00B65CAA">
        <w:trPr>
          <w:trHeight w:val="255"/>
        </w:trPr>
        <w:tc>
          <w:tcPr>
            <w:tcW w:w="9437"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1DE77A65"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GASTOS VARIOS</w:t>
            </w:r>
          </w:p>
        </w:tc>
      </w:tr>
      <w:tr w:rsidR="005B29F0" w:rsidRPr="00673821" w14:paraId="75204EA6" w14:textId="77777777" w:rsidTr="00B65CAA">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7B579034"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CERTIFICADO DE NO PROPIEDAD</w:t>
            </w:r>
          </w:p>
        </w:tc>
        <w:tc>
          <w:tcPr>
            <w:tcW w:w="919" w:type="dxa"/>
            <w:tcBorders>
              <w:top w:val="nil"/>
              <w:left w:val="nil"/>
              <w:bottom w:val="single" w:sz="4" w:space="0" w:color="000000"/>
              <w:right w:val="single" w:sz="4" w:space="0" w:color="000000"/>
            </w:tcBorders>
            <w:shd w:val="clear" w:color="auto" w:fill="auto"/>
            <w:noWrap/>
            <w:vAlign w:val="bottom"/>
            <w:hideMark/>
          </w:tcPr>
          <w:p w14:paraId="69441DCA"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HJA</w:t>
            </w:r>
          </w:p>
        </w:tc>
        <w:tc>
          <w:tcPr>
            <w:tcW w:w="1003" w:type="dxa"/>
            <w:tcBorders>
              <w:top w:val="nil"/>
              <w:left w:val="nil"/>
              <w:bottom w:val="single" w:sz="4" w:space="0" w:color="000000"/>
              <w:right w:val="single" w:sz="4" w:space="0" w:color="000000"/>
            </w:tcBorders>
            <w:shd w:val="clear" w:color="auto" w:fill="auto"/>
            <w:noWrap/>
            <w:vAlign w:val="bottom"/>
            <w:hideMark/>
          </w:tcPr>
          <w:p w14:paraId="7537B4CF"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90</w:t>
            </w:r>
          </w:p>
        </w:tc>
      </w:tr>
      <w:tr w:rsidR="005B29F0" w:rsidRPr="00673821" w14:paraId="0928603A" w14:textId="77777777" w:rsidTr="00B65CAA">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73763468"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SUB TOTAL</w:t>
            </w:r>
          </w:p>
        </w:tc>
        <w:tc>
          <w:tcPr>
            <w:tcW w:w="919" w:type="dxa"/>
            <w:tcBorders>
              <w:top w:val="nil"/>
              <w:left w:val="nil"/>
              <w:bottom w:val="single" w:sz="4" w:space="0" w:color="000000"/>
              <w:right w:val="single" w:sz="4" w:space="0" w:color="000000"/>
            </w:tcBorders>
            <w:shd w:val="clear" w:color="auto" w:fill="auto"/>
            <w:noWrap/>
            <w:vAlign w:val="bottom"/>
            <w:hideMark/>
          </w:tcPr>
          <w:p w14:paraId="18C56E99"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 </w:t>
            </w:r>
          </w:p>
        </w:tc>
        <w:tc>
          <w:tcPr>
            <w:tcW w:w="1003" w:type="dxa"/>
            <w:tcBorders>
              <w:top w:val="nil"/>
              <w:left w:val="nil"/>
              <w:bottom w:val="single" w:sz="4" w:space="0" w:color="000000"/>
              <w:right w:val="single" w:sz="4" w:space="0" w:color="000000"/>
            </w:tcBorders>
            <w:shd w:val="clear" w:color="auto" w:fill="auto"/>
            <w:noWrap/>
            <w:vAlign w:val="bottom"/>
            <w:hideMark/>
          </w:tcPr>
          <w:p w14:paraId="69309DF3"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 </w:t>
            </w:r>
          </w:p>
        </w:tc>
      </w:tr>
      <w:tr w:rsidR="005B29F0" w:rsidRPr="00673821" w14:paraId="6E38DD48" w14:textId="77777777" w:rsidTr="00B65CAA">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6D004897"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 </w:t>
            </w:r>
          </w:p>
        </w:tc>
        <w:tc>
          <w:tcPr>
            <w:tcW w:w="919" w:type="dxa"/>
            <w:tcBorders>
              <w:top w:val="nil"/>
              <w:left w:val="nil"/>
              <w:bottom w:val="single" w:sz="4" w:space="0" w:color="000000"/>
              <w:right w:val="single" w:sz="4" w:space="0" w:color="000000"/>
            </w:tcBorders>
            <w:shd w:val="clear" w:color="auto" w:fill="auto"/>
            <w:noWrap/>
            <w:vAlign w:val="bottom"/>
            <w:hideMark/>
          </w:tcPr>
          <w:p w14:paraId="3EEDB98C"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 </w:t>
            </w:r>
          </w:p>
        </w:tc>
        <w:tc>
          <w:tcPr>
            <w:tcW w:w="1003" w:type="dxa"/>
            <w:tcBorders>
              <w:top w:val="nil"/>
              <w:left w:val="nil"/>
              <w:bottom w:val="single" w:sz="4" w:space="0" w:color="000000"/>
              <w:right w:val="single" w:sz="4" w:space="0" w:color="000000"/>
            </w:tcBorders>
            <w:shd w:val="clear" w:color="auto" w:fill="auto"/>
            <w:noWrap/>
            <w:vAlign w:val="bottom"/>
            <w:hideMark/>
          </w:tcPr>
          <w:p w14:paraId="40F410E4" w14:textId="77777777" w:rsidR="005B29F0" w:rsidRPr="00673821" w:rsidRDefault="005B29F0" w:rsidP="00B65CAA">
            <w:pPr>
              <w:jc w:val="center"/>
              <w:rPr>
                <w:rFonts w:ascii="Calibri" w:hAnsi="Calibri" w:cs="Calibri"/>
                <w:color w:val="000000"/>
                <w:lang w:eastAsia="es-BO"/>
              </w:rPr>
            </w:pPr>
            <w:r w:rsidRPr="00673821">
              <w:rPr>
                <w:rFonts w:ascii="Calibri" w:hAnsi="Calibri" w:cs="Calibri"/>
                <w:color w:val="000000"/>
                <w:lang w:eastAsia="es-BO"/>
              </w:rPr>
              <w:t> </w:t>
            </w:r>
          </w:p>
        </w:tc>
      </w:tr>
      <w:tr w:rsidR="005B29F0" w:rsidRPr="00673821" w14:paraId="61AC57A3" w14:textId="77777777" w:rsidTr="00B65CAA">
        <w:trPr>
          <w:trHeight w:val="255"/>
        </w:trPr>
        <w:tc>
          <w:tcPr>
            <w:tcW w:w="9437"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168E06EC"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PRESUPUESTO TOTAL GENERAL</w:t>
            </w:r>
          </w:p>
        </w:tc>
      </w:tr>
    </w:tbl>
    <w:p w14:paraId="2BAAE221" w14:textId="77777777" w:rsidR="005B29F0" w:rsidRPr="0075066C" w:rsidRDefault="005B29F0" w:rsidP="005B29F0">
      <w:pPr>
        <w:keepNext/>
        <w:numPr>
          <w:ilvl w:val="0"/>
          <w:numId w:val="43"/>
        </w:numPr>
        <w:spacing w:before="240" w:after="60"/>
        <w:ind w:left="360" w:hanging="360"/>
        <w:outlineLvl w:val="0"/>
        <w:rPr>
          <w:rFonts w:ascii="Tahoma" w:hAnsi="Tahoma" w:cs="Tahoma"/>
          <w:b/>
          <w:bCs/>
          <w:color w:val="000000"/>
          <w:kern w:val="32"/>
          <w:lang w:val="es-ES_tradnl"/>
        </w:rPr>
      </w:pPr>
      <w:bookmarkStart w:id="156" w:name="_Toc71811173"/>
      <w:r w:rsidRPr="0075066C">
        <w:rPr>
          <w:rFonts w:ascii="Tahoma" w:hAnsi="Tahoma" w:cs="Tahoma"/>
          <w:b/>
          <w:bCs/>
          <w:color w:val="000000"/>
          <w:kern w:val="32"/>
          <w:lang w:val="es-ES_tradnl"/>
        </w:rPr>
        <w:t>DETALLE DE ÍTEMS DEL PROYECTO</w:t>
      </w:r>
      <w:bookmarkEnd w:id="156"/>
    </w:p>
    <w:p w14:paraId="55B1E4A1" w14:textId="77777777" w:rsidR="005B29F0" w:rsidRDefault="005B29F0" w:rsidP="005B29F0">
      <w:pPr>
        <w:rPr>
          <w:rFonts w:ascii="Tahoma" w:hAnsi="Tahoma" w:cs="Tahoma"/>
          <w:color w:val="000000"/>
          <w:lang w:val="es-ES_tradnl"/>
        </w:rPr>
      </w:pPr>
      <w:r w:rsidRPr="0075066C">
        <w:rPr>
          <w:rFonts w:ascii="Tahoma" w:hAnsi="Tahoma" w:cs="Tahoma"/>
          <w:color w:val="000000"/>
          <w:lang w:val="es-ES_tradnl"/>
        </w:rPr>
        <w:t>Para el presente proyecto, producto de la evaluación técnica/social y diseño planteado para el proyecto se presenta los siguientes ítems del proyecto:</w:t>
      </w:r>
    </w:p>
    <w:p w14:paraId="6E29B9D2" w14:textId="77777777" w:rsidR="005B29F0" w:rsidRDefault="005B29F0" w:rsidP="005B29F0">
      <w:pPr>
        <w:rPr>
          <w:rFonts w:ascii="Tahoma" w:hAnsi="Tahoma" w:cs="Tahoma"/>
          <w:color w:val="000000"/>
          <w:lang w:val="es-ES_tradnl"/>
        </w:rPr>
      </w:pPr>
    </w:p>
    <w:p w14:paraId="249CC9C2" w14:textId="77777777" w:rsidR="005B29F0" w:rsidRDefault="005B29F0" w:rsidP="005B29F0">
      <w:pPr>
        <w:rPr>
          <w:rFonts w:ascii="Tahoma" w:hAnsi="Tahoma" w:cs="Tahoma"/>
          <w:color w:val="000000"/>
          <w:lang w:val="es-ES_tradnl"/>
        </w:rPr>
      </w:pPr>
    </w:p>
    <w:tbl>
      <w:tblPr>
        <w:tblW w:w="9713" w:type="dxa"/>
        <w:tblCellMar>
          <w:left w:w="70" w:type="dxa"/>
          <w:right w:w="70" w:type="dxa"/>
        </w:tblCellMar>
        <w:tblLook w:val="04A0" w:firstRow="1" w:lastRow="0" w:firstColumn="1" w:lastColumn="0" w:noHBand="0" w:noVBand="1"/>
      </w:tblPr>
      <w:tblGrid>
        <w:gridCol w:w="720"/>
        <w:gridCol w:w="7213"/>
        <w:gridCol w:w="1780"/>
      </w:tblGrid>
      <w:tr w:rsidR="005B29F0" w:rsidRPr="00673821" w14:paraId="5B893BC4" w14:textId="77777777" w:rsidTr="00B65CAA">
        <w:trPr>
          <w:trHeight w:val="300"/>
        </w:trPr>
        <w:tc>
          <w:tcPr>
            <w:tcW w:w="720" w:type="dxa"/>
            <w:tcBorders>
              <w:top w:val="single" w:sz="4" w:space="0" w:color="000000"/>
              <w:left w:val="single" w:sz="4" w:space="0" w:color="000000"/>
              <w:bottom w:val="single" w:sz="4" w:space="0" w:color="000000"/>
              <w:right w:val="single" w:sz="4" w:space="0" w:color="000000"/>
            </w:tcBorders>
            <w:shd w:val="clear" w:color="000000" w:fill="66B2FF"/>
            <w:noWrap/>
            <w:vAlign w:val="bottom"/>
            <w:hideMark/>
          </w:tcPr>
          <w:p w14:paraId="2DF4E614" w14:textId="77777777" w:rsidR="005B29F0" w:rsidRPr="00673821" w:rsidRDefault="005B29F0" w:rsidP="00B65CAA">
            <w:pPr>
              <w:jc w:val="center"/>
              <w:rPr>
                <w:rFonts w:ascii="Calibri" w:hAnsi="Calibri" w:cs="Calibri"/>
                <w:color w:val="000000"/>
                <w:sz w:val="16"/>
                <w:szCs w:val="16"/>
                <w:lang w:eastAsia="es-BO"/>
              </w:rPr>
            </w:pPr>
            <w:r w:rsidRPr="00673821">
              <w:rPr>
                <w:rFonts w:ascii="Calibri" w:hAnsi="Calibri" w:cs="Calibri"/>
                <w:color w:val="000000"/>
                <w:sz w:val="16"/>
                <w:szCs w:val="16"/>
                <w:lang w:eastAsia="es-BO"/>
              </w:rPr>
              <w:lastRenderedPageBreak/>
              <w:t>NUM ITEM</w:t>
            </w:r>
          </w:p>
        </w:tc>
        <w:tc>
          <w:tcPr>
            <w:tcW w:w="7213" w:type="dxa"/>
            <w:tcBorders>
              <w:top w:val="single" w:sz="4" w:space="0" w:color="000000"/>
              <w:left w:val="nil"/>
              <w:bottom w:val="single" w:sz="4" w:space="0" w:color="000000"/>
              <w:right w:val="single" w:sz="4" w:space="0" w:color="000000"/>
            </w:tcBorders>
            <w:shd w:val="clear" w:color="000000" w:fill="66B2FF"/>
            <w:noWrap/>
            <w:vAlign w:val="bottom"/>
            <w:hideMark/>
          </w:tcPr>
          <w:p w14:paraId="272B5580" w14:textId="77777777" w:rsidR="005B29F0" w:rsidRPr="00673821" w:rsidRDefault="005B29F0" w:rsidP="00B65CAA">
            <w:pPr>
              <w:jc w:val="center"/>
              <w:rPr>
                <w:rFonts w:ascii="Calibri" w:hAnsi="Calibri" w:cs="Calibri"/>
                <w:color w:val="000000"/>
                <w:sz w:val="16"/>
                <w:szCs w:val="16"/>
                <w:lang w:eastAsia="es-BO"/>
              </w:rPr>
            </w:pPr>
            <w:r w:rsidRPr="00673821">
              <w:rPr>
                <w:rFonts w:ascii="Calibri" w:hAnsi="Calibri" w:cs="Calibri"/>
                <w:color w:val="000000"/>
                <w:sz w:val="16"/>
                <w:szCs w:val="16"/>
                <w:lang w:eastAsia="es-BO"/>
              </w:rPr>
              <w:t>NOMBRE DEL ITEM</w:t>
            </w:r>
          </w:p>
        </w:tc>
        <w:tc>
          <w:tcPr>
            <w:tcW w:w="1780" w:type="dxa"/>
            <w:tcBorders>
              <w:top w:val="single" w:sz="4" w:space="0" w:color="000000"/>
              <w:left w:val="nil"/>
              <w:bottom w:val="single" w:sz="4" w:space="0" w:color="000000"/>
              <w:right w:val="single" w:sz="4" w:space="0" w:color="000000"/>
            </w:tcBorders>
            <w:shd w:val="clear" w:color="000000" w:fill="66B2FF"/>
            <w:noWrap/>
            <w:vAlign w:val="bottom"/>
            <w:hideMark/>
          </w:tcPr>
          <w:p w14:paraId="447BC6DF" w14:textId="77777777" w:rsidR="005B29F0" w:rsidRPr="00673821" w:rsidRDefault="005B29F0" w:rsidP="00B65CAA">
            <w:pPr>
              <w:jc w:val="center"/>
              <w:rPr>
                <w:rFonts w:ascii="Calibri" w:hAnsi="Calibri" w:cs="Calibri"/>
                <w:color w:val="000000"/>
                <w:sz w:val="16"/>
                <w:szCs w:val="16"/>
                <w:lang w:eastAsia="es-BO"/>
              </w:rPr>
            </w:pPr>
            <w:r w:rsidRPr="00673821">
              <w:rPr>
                <w:rFonts w:ascii="Calibri" w:hAnsi="Calibri" w:cs="Calibri"/>
                <w:color w:val="000000"/>
                <w:sz w:val="16"/>
                <w:szCs w:val="16"/>
                <w:lang w:eastAsia="es-BO"/>
              </w:rPr>
              <w:t>UNIDAD DE MEDIDA</w:t>
            </w:r>
          </w:p>
        </w:tc>
      </w:tr>
      <w:tr w:rsidR="005B29F0" w:rsidRPr="00673821" w14:paraId="5BD0A5A9" w14:textId="77777777" w:rsidTr="00B65CAA">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3AC6B77A" w14:textId="77777777" w:rsidR="005B29F0" w:rsidRPr="00673821" w:rsidRDefault="005B29F0" w:rsidP="00B65CAA">
            <w:pPr>
              <w:jc w:val="right"/>
              <w:rPr>
                <w:rFonts w:ascii="Calibri" w:hAnsi="Calibri" w:cs="Calibri"/>
                <w:color w:val="000000"/>
                <w:sz w:val="16"/>
                <w:szCs w:val="16"/>
                <w:lang w:eastAsia="es-BO"/>
              </w:rPr>
            </w:pPr>
            <w:r w:rsidRPr="00673821">
              <w:rPr>
                <w:rFonts w:ascii="Calibri" w:hAnsi="Calibri" w:cs="Calibri"/>
                <w:color w:val="000000"/>
                <w:sz w:val="16"/>
                <w:szCs w:val="16"/>
                <w:lang w:eastAsia="es-BO"/>
              </w:rPr>
              <w:t>1</w:t>
            </w:r>
          </w:p>
        </w:tc>
        <w:tc>
          <w:tcPr>
            <w:tcW w:w="7213" w:type="dxa"/>
            <w:tcBorders>
              <w:top w:val="nil"/>
              <w:left w:val="nil"/>
              <w:bottom w:val="single" w:sz="4" w:space="0" w:color="000000"/>
              <w:right w:val="single" w:sz="4" w:space="0" w:color="000000"/>
            </w:tcBorders>
            <w:shd w:val="clear" w:color="auto" w:fill="auto"/>
            <w:noWrap/>
            <w:vAlign w:val="bottom"/>
            <w:hideMark/>
          </w:tcPr>
          <w:p w14:paraId="7479A506" w14:textId="77777777" w:rsidR="005B29F0" w:rsidRPr="00673821" w:rsidRDefault="005B29F0" w:rsidP="00B65CAA">
            <w:pPr>
              <w:rPr>
                <w:rFonts w:ascii="Calibri" w:hAnsi="Calibri" w:cs="Calibri"/>
                <w:color w:val="000000"/>
                <w:sz w:val="16"/>
                <w:szCs w:val="16"/>
                <w:lang w:eastAsia="es-BO"/>
              </w:rPr>
            </w:pPr>
            <w:r w:rsidRPr="00673821">
              <w:rPr>
                <w:rFonts w:ascii="Calibri" w:hAnsi="Calibri" w:cs="Calibri"/>
                <w:color w:val="000000"/>
                <w:sz w:val="16"/>
                <w:szCs w:val="16"/>
                <w:lang w:eastAsia="es-BO"/>
              </w:rPr>
              <w:t>TRAZADO Y REPLANTEO</w:t>
            </w:r>
          </w:p>
        </w:tc>
        <w:tc>
          <w:tcPr>
            <w:tcW w:w="1780" w:type="dxa"/>
            <w:tcBorders>
              <w:top w:val="nil"/>
              <w:left w:val="nil"/>
              <w:bottom w:val="single" w:sz="4" w:space="0" w:color="000000"/>
              <w:right w:val="single" w:sz="4" w:space="0" w:color="000000"/>
            </w:tcBorders>
            <w:shd w:val="clear" w:color="auto" w:fill="auto"/>
            <w:noWrap/>
            <w:vAlign w:val="bottom"/>
            <w:hideMark/>
          </w:tcPr>
          <w:p w14:paraId="79BCD1FC" w14:textId="77777777" w:rsidR="005B29F0" w:rsidRPr="00673821" w:rsidRDefault="005B29F0" w:rsidP="00B65CAA">
            <w:pPr>
              <w:rPr>
                <w:rFonts w:ascii="Calibri" w:hAnsi="Calibri" w:cs="Calibri"/>
                <w:color w:val="000000"/>
                <w:sz w:val="16"/>
                <w:szCs w:val="16"/>
                <w:lang w:eastAsia="es-BO"/>
              </w:rPr>
            </w:pPr>
            <w:r w:rsidRPr="00673821">
              <w:rPr>
                <w:rFonts w:ascii="Calibri" w:hAnsi="Calibri" w:cs="Calibri"/>
                <w:color w:val="000000"/>
                <w:sz w:val="16"/>
                <w:szCs w:val="16"/>
                <w:lang w:eastAsia="es-BO"/>
              </w:rPr>
              <w:t>GLOBAL</w:t>
            </w:r>
          </w:p>
        </w:tc>
      </w:tr>
      <w:tr w:rsidR="005B29F0" w:rsidRPr="00673821" w14:paraId="332768C8" w14:textId="77777777" w:rsidTr="00B65CAA">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6E701AA2" w14:textId="77777777" w:rsidR="005B29F0" w:rsidRPr="00673821" w:rsidRDefault="005B29F0" w:rsidP="00B65CAA">
            <w:pPr>
              <w:jc w:val="right"/>
              <w:rPr>
                <w:rFonts w:ascii="Calibri" w:hAnsi="Calibri" w:cs="Calibri"/>
                <w:color w:val="000000"/>
                <w:sz w:val="16"/>
                <w:szCs w:val="16"/>
                <w:lang w:eastAsia="es-BO"/>
              </w:rPr>
            </w:pPr>
            <w:r w:rsidRPr="00673821">
              <w:rPr>
                <w:rFonts w:ascii="Calibri" w:hAnsi="Calibri" w:cs="Calibri"/>
                <w:color w:val="000000"/>
                <w:sz w:val="16"/>
                <w:szCs w:val="16"/>
                <w:lang w:eastAsia="es-BO"/>
              </w:rPr>
              <w:t>2</w:t>
            </w:r>
          </w:p>
        </w:tc>
        <w:tc>
          <w:tcPr>
            <w:tcW w:w="7213" w:type="dxa"/>
            <w:tcBorders>
              <w:top w:val="nil"/>
              <w:left w:val="nil"/>
              <w:bottom w:val="single" w:sz="4" w:space="0" w:color="000000"/>
              <w:right w:val="single" w:sz="4" w:space="0" w:color="000000"/>
            </w:tcBorders>
            <w:shd w:val="clear" w:color="auto" w:fill="auto"/>
            <w:noWrap/>
            <w:vAlign w:val="bottom"/>
            <w:hideMark/>
          </w:tcPr>
          <w:p w14:paraId="5DBABBAD" w14:textId="77777777" w:rsidR="005B29F0" w:rsidRPr="00673821" w:rsidRDefault="005B29F0" w:rsidP="00B65CAA">
            <w:pPr>
              <w:rPr>
                <w:rFonts w:ascii="Calibri" w:hAnsi="Calibri" w:cs="Calibri"/>
                <w:color w:val="000000"/>
                <w:sz w:val="16"/>
                <w:szCs w:val="16"/>
                <w:lang w:eastAsia="es-BO"/>
              </w:rPr>
            </w:pPr>
            <w:r w:rsidRPr="00673821">
              <w:rPr>
                <w:rFonts w:ascii="Calibri" w:hAnsi="Calibri" w:cs="Calibri"/>
                <w:color w:val="000000"/>
                <w:sz w:val="16"/>
                <w:szCs w:val="16"/>
                <w:lang w:eastAsia="es-BO"/>
              </w:rPr>
              <w:t>EXCAVACIÓN DE 0 A 2,50 M (SIN AGOTAMIENTO)</w:t>
            </w:r>
          </w:p>
        </w:tc>
        <w:tc>
          <w:tcPr>
            <w:tcW w:w="1780" w:type="dxa"/>
            <w:tcBorders>
              <w:top w:val="nil"/>
              <w:left w:val="nil"/>
              <w:bottom w:val="single" w:sz="4" w:space="0" w:color="000000"/>
              <w:right w:val="single" w:sz="4" w:space="0" w:color="000000"/>
            </w:tcBorders>
            <w:shd w:val="clear" w:color="auto" w:fill="auto"/>
            <w:noWrap/>
            <w:vAlign w:val="bottom"/>
            <w:hideMark/>
          </w:tcPr>
          <w:p w14:paraId="5FBEBB61" w14:textId="77777777" w:rsidR="005B29F0" w:rsidRPr="00673821" w:rsidRDefault="005B29F0" w:rsidP="00B65CAA">
            <w:pPr>
              <w:rPr>
                <w:rFonts w:ascii="Calibri" w:hAnsi="Calibri" w:cs="Calibri"/>
                <w:color w:val="000000"/>
                <w:sz w:val="16"/>
                <w:szCs w:val="16"/>
                <w:lang w:eastAsia="es-BO"/>
              </w:rPr>
            </w:pPr>
            <w:r w:rsidRPr="00673821">
              <w:rPr>
                <w:rFonts w:ascii="Calibri" w:hAnsi="Calibri" w:cs="Calibri"/>
                <w:color w:val="000000"/>
                <w:sz w:val="16"/>
                <w:szCs w:val="16"/>
                <w:lang w:eastAsia="es-BO"/>
              </w:rPr>
              <w:t>METRO CUBICO</w:t>
            </w:r>
          </w:p>
        </w:tc>
      </w:tr>
      <w:tr w:rsidR="005B29F0" w:rsidRPr="00673821" w14:paraId="3A5345D5" w14:textId="77777777" w:rsidTr="00B65CAA">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09EB93C1" w14:textId="77777777" w:rsidR="005B29F0" w:rsidRPr="00673821" w:rsidRDefault="005B29F0" w:rsidP="00B65CAA">
            <w:pPr>
              <w:jc w:val="right"/>
              <w:rPr>
                <w:rFonts w:ascii="Calibri" w:hAnsi="Calibri" w:cs="Calibri"/>
                <w:color w:val="000000"/>
                <w:sz w:val="16"/>
                <w:szCs w:val="16"/>
                <w:lang w:eastAsia="es-BO"/>
              </w:rPr>
            </w:pPr>
            <w:r w:rsidRPr="00673821">
              <w:rPr>
                <w:rFonts w:ascii="Calibri" w:hAnsi="Calibri" w:cs="Calibri"/>
                <w:color w:val="000000"/>
                <w:sz w:val="16"/>
                <w:szCs w:val="16"/>
                <w:lang w:eastAsia="es-BO"/>
              </w:rPr>
              <w:t>3</w:t>
            </w:r>
          </w:p>
        </w:tc>
        <w:tc>
          <w:tcPr>
            <w:tcW w:w="7213" w:type="dxa"/>
            <w:tcBorders>
              <w:top w:val="nil"/>
              <w:left w:val="nil"/>
              <w:bottom w:val="single" w:sz="4" w:space="0" w:color="000000"/>
              <w:right w:val="single" w:sz="4" w:space="0" w:color="000000"/>
            </w:tcBorders>
            <w:shd w:val="clear" w:color="auto" w:fill="auto"/>
            <w:noWrap/>
            <w:vAlign w:val="bottom"/>
            <w:hideMark/>
          </w:tcPr>
          <w:p w14:paraId="2D901773" w14:textId="77777777" w:rsidR="005B29F0" w:rsidRPr="00673821" w:rsidRDefault="005B29F0" w:rsidP="00B65CAA">
            <w:pPr>
              <w:rPr>
                <w:rFonts w:ascii="Calibri" w:hAnsi="Calibri" w:cs="Calibri"/>
                <w:color w:val="000000"/>
                <w:sz w:val="16"/>
                <w:szCs w:val="16"/>
                <w:lang w:eastAsia="es-BO"/>
              </w:rPr>
            </w:pPr>
            <w:r w:rsidRPr="00673821">
              <w:rPr>
                <w:rFonts w:ascii="Calibri" w:hAnsi="Calibri" w:cs="Calibri"/>
                <w:color w:val="000000"/>
                <w:sz w:val="16"/>
                <w:szCs w:val="16"/>
                <w:lang w:eastAsia="es-BO"/>
              </w:rPr>
              <w:t>HORMIGÓN POBRE P/ BASE DE ZAPATAS</w:t>
            </w:r>
          </w:p>
        </w:tc>
        <w:tc>
          <w:tcPr>
            <w:tcW w:w="1780" w:type="dxa"/>
            <w:tcBorders>
              <w:top w:val="nil"/>
              <w:left w:val="nil"/>
              <w:bottom w:val="single" w:sz="4" w:space="0" w:color="000000"/>
              <w:right w:val="single" w:sz="4" w:space="0" w:color="000000"/>
            </w:tcBorders>
            <w:shd w:val="clear" w:color="auto" w:fill="auto"/>
            <w:noWrap/>
            <w:vAlign w:val="bottom"/>
            <w:hideMark/>
          </w:tcPr>
          <w:p w14:paraId="0BE0636F" w14:textId="77777777" w:rsidR="005B29F0" w:rsidRPr="00673821" w:rsidRDefault="005B29F0" w:rsidP="00B65CAA">
            <w:pPr>
              <w:rPr>
                <w:rFonts w:ascii="Calibri" w:hAnsi="Calibri" w:cs="Calibri"/>
                <w:color w:val="000000"/>
                <w:sz w:val="16"/>
                <w:szCs w:val="16"/>
                <w:lang w:eastAsia="es-BO"/>
              </w:rPr>
            </w:pPr>
            <w:r w:rsidRPr="00673821">
              <w:rPr>
                <w:rFonts w:ascii="Calibri" w:hAnsi="Calibri" w:cs="Calibri"/>
                <w:color w:val="000000"/>
                <w:sz w:val="16"/>
                <w:szCs w:val="16"/>
                <w:lang w:eastAsia="es-BO"/>
              </w:rPr>
              <w:t>METRO CUBICO</w:t>
            </w:r>
          </w:p>
        </w:tc>
      </w:tr>
      <w:tr w:rsidR="005B29F0" w:rsidRPr="00673821" w14:paraId="11EE3FBF" w14:textId="77777777" w:rsidTr="00B65CAA">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27AAD22C" w14:textId="77777777" w:rsidR="005B29F0" w:rsidRPr="00673821" w:rsidRDefault="005B29F0" w:rsidP="00B65CAA">
            <w:pPr>
              <w:jc w:val="right"/>
              <w:rPr>
                <w:rFonts w:ascii="Calibri" w:hAnsi="Calibri" w:cs="Calibri"/>
                <w:color w:val="000000"/>
                <w:sz w:val="16"/>
                <w:szCs w:val="16"/>
                <w:lang w:eastAsia="es-BO"/>
              </w:rPr>
            </w:pPr>
            <w:r w:rsidRPr="00673821">
              <w:rPr>
                <w:rFonts w:ascii="Calibri" w:hAnsi="Calibri" w:cs="Calibri"/>
                <w:color w:val="000000"/>
                <w:sz w:val="16"/>
                <w:szCs w:val="16"/>
                <w:lang w:eastAsia="es-BO"/>
              </w:rPr>
              <w:t>4</w:t>
            </w:r>
          </w:p>
        </w:tc>
        <w:tc>
          <w:tcPr>
            <w:tcW w:w="7213" w:type="dxa"/>
            <w:tcBorders>
              <w:top w:val="nil"/>
              <w:left w:val="nil"/>
              <w:bottom w:val="single" w:sz="4" w:space="0" w:color="000000"/>
              <w:right w:val="single" w:sz="4" w:space="0" w:color="000000"/>
            </w:tcBorders>
            <w:shd w:val="clear" w:color="auto" w:fill="auto"/>
            <w:noWrap/>
            <w:vAlign w:val="bottom"/>
            <w:hideMark/>
          </w:tcPr>
          <w:p w14:paraId="5F4DBAFF" w14:textId="77777777" w:rsidR="005B29F0" w:rsidRPr="00673821" w:rsidRDefault="005B29F0" w:rsidP="00B65CAA">
            <w:pPr>
              <w:rPr>
                <w:rFonts w:ascii="Calibri" w:hAnsi="Calibri" w:cs="Calibri"/>
                <w:color w:val="000000"/>
                <w:sz w:val="16"/>
                <w:szCs w:val="16"/>
                <w:lang w:eastAsia="es-BO"/>
              </w:rPr>
            </w:pPr>
            <w:r w:rsidRPr="00673821">
              <w:rPr>
                <w:rFonts w:ascii="Calibri" w:hAnsi="Calibri" w:cs="Calibri"/>
                <w:color w:val="000000"/>
                <w:sz w:val="16"/>
                <w:szCs w:val="16"/>
                <w:lang w:eastAsia="es-BO"/>
              </w:rPr>
              <w:t>ZAPATA DE HORMIGÓN ARMADO</w:t>
            </w:r>
          </w:p>
        </w:tc>
        <w:tc>
          <w:tcPr>
            <w:tcW w:w="1780" w:type="dxa"/>
            <w:tcBorders>
              <w:top w:val="nil"/>
              <w:left w:val="nil"/>
              <w:bottom w:val="single" w:sz="4" w:space="0" w:color="000000"/>
              <w:right w:val="single" w:sz="4" w:space="0" w:color="000000"/>
            </w:tcBorders>
            <w:shd w:val="clear" w:color="auto" w:fill="auto"/>
            <w:noWrap/>
            <w:vAlign w:val="bottom"/>
            <w:hideMark/>
          </w:tcPr>
          <w:p w14:paraId="440BC0BF" w14:textId="77777777" w:rsidR="005B29F0" w:rsidRPr="00673821" w:rsidRDefault="005B29F0" w:rsidP="00B65CAA">
            <w:pPr>
              <w:rPr>
                <w:rFonts w:ascii="Calibri" w:hAnsi="Calibri" w:cs="Calibri"/>
                <w:color w:val="000000"/>
                <w:sz w:val="16"/>
                <w:szCs w:val="16"/>
                <w:lang w:eastAsia="es-BO"/>
              </w:rPr>
            </w:pPr>
            <w:r w:rsidRPr="00673821">
              <w:rPr>
                <w:rFonts w:ascii="Calibri" w:hAnsi="Calibri" w:cs="Calibri"/>
                <w:color w:val="000000"/>
                <w:sz w:val="16"/>
                <w:szCs w:val="16"/>
                <w:lang w:eastAsia="es-BO"/>
              </w:rPr>
              <w:t>METRO CUBICO</w:t>
            </w:r>
          </w:p>
        </w:tc>
      </w:tr>
      <w:tr w:rsidR="005B29F0" w:rsidRPr="00673821" w14:paraId="11C08E28" w14:textId="77777777" w:rsidTr="00B65CAA">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7C104C7D" w14:textId="77777777" w:rsidR="005B29F0" w:rsidRPr="00673821" w:rsidRDefault="005B29F0" w:rsidP="00B65CAA">
            <w:pPr>
              <w:jc w:val="right"/>
              <w:rPr>
                <w:rFonts w:ascii="Calibri" w:hAnsi="Calibri" w:cs="Calibri"/>
                <w:color w:val="000000"/>
                <w:sz w:val="16"/>
                <w:szCs w:val="16"/>
                <w:lang w:eastAsia="es-BO"/>
              </w:rPr>
            </w:pPr>
            <w:r w:rsidRPr="00673821">
              <w:rPr>
                <w:rFonts w:ascii="Calibri" w:hAnsi="Calibri" w:cs="Calibri"/>
                <w:color w:val="000000"/>
                <w:sz w:val="16"/>
                <w:szCs w:val="16"/>
                <w:lang w:eastAsia="es-BO"/>
              </w:rPr>
              <w:t>5</w:t>
            </w:r>
          </w:p>
        </w:tc>
        <w:tc>
          <w:tcPr>
            <w:tcW w:w="7213" w:type="dxa"/>
            <w:tcBorders>
              <w:top w:val="nil"/>
              <w:left w:val="nil"/>
              <w:bottom w:val="single" w:sz="4" w:space="0" w:color="000000"/>
              <w:right w:val="single" w:sz="4" w:space="0" w:color="000000"/>
            </w:tcBorders>
            <w:shd w:val="clear" w:color="auto" w:fill="auto"/>
            <w:noWrap/>
            <w:vAlign w:val="bottom"/>
            <w:hideMark/>
          </w:tcPr>
          <w:p w14:paraId="185349E7" w14:textId="77777777" w:rsidR="005B29F0" w:rsidRPr="00673821" w:rsidRDefault="005B29F0" w:rsidP="00B65CAA">
            <w:pPr>
              <w:rPr>
                <w:rFonts w:ascii="Calibri" w:hAnsi="Calibri" w:cs="Calibri"/>
                <w:color w:val="000000"/>
                <w:sz w:val="16"/>
                <w:szCs w:val="16"/>
                <w:lang w:eastAsia="es-BO"/>
              </w:rPr>
            </w:pPr>
            <w:r w:rsidRPr="00673821">
              <w:rPr>
                <w:rFonts w:ascii="Calibri" w:hAnsi="Calibri" w:cs="Calibri"/>
                <w:color w:val="000000"/>
                <w:sz w:val="16"/>
                <w:szCs w:val="16"/>
                <w:lang w:eastAsia="es-BO"/>
              </w:rPr>
              <w:t>RELLENO Y COMPACTADO S/ MATERIAL</w:t>
            </w:r>
          </w:p>
        </w:tc>
        <w:tc>
          <w:tcPr>
            <w:tcW w:w="1780" w:type="dxa"/>
            <w:tcBorders>
              <w:top w:val="nil"/>
              <w:left w:val="nil"/>
              <w:bottom w:val="single" w:sz="4" w:space="0" w:color="000000"/>
              <w:right w:val="single" w:sz="4" w:space="0" w:color="000000"/>
            </w:tcBorders>
            <w:shd w:val="clear" w:color="auto" w:fill="auto"/>
            <w:noWrap/>
            <w:vAlign w:val="bottom"/>
            <w:hideMark/>
          </w:tcPr>
          <w:p w14:paraId="4E46EB60" w14:textId="77777777" w:rsidR="005B29F0" w:rsidRPr="00673821" w:rsidRDefault="005B29F0" w:rsidP="00B65CAA">
            <w:pPr>
              <w:rPr>
                <w:rFonts w:ascii="Calibri" w:hAnsi="Calibri" w:cs="Calibri"/>
                <w:color w:val="000000"/>
                <w:sz w:val="16"/>
                <w:szCs w:val="16"/>
                <w:lang w:eastAsia="es-BO"/>
              </w:rPr>
            </w:pPr>
            <w:r w:rsidRPr="00673821">
              <w:rPr>
                <w:rFonts w:ascii="Calibri" w:hAnsi="Calibri" w:cs="Calibri"/>
                <w:color w:val="000000"/>
                <w:sz w:val="16"/>
                <w:szCs w:val="16"/>
                <w:lang w:eastAsia="es-BO"/>
              </w:rPr>
              <w:t>METRO CUBICO</w:t>
            </w:r>
          </w:p>
        </w:tc>
      </w:tr>
      <w:tr w:rsidR="005B29F0" w:rsidRPr="00673821" w14:paraId="67E1CA4F" w14:textId="77777777" w:rsidTr="00B65CAA">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231A4490" w14:textId="77777777" w:rsidR="005B29F0" w:rsidRPr="00673821" w:rsidRDefault="005B29F0" w:rsidP="00B65CAA">
            <w:pPr>
              <w:jc w:val="right"/>
              <w:rPr>
                <w:rFonts w:ascii="Calibri" w:hAnsi="Calibri" w:cs="Calibri"/>
                <w:color w:val="000000"/>
                <w:sz w:val="16"/>
                <w:szCs w:val="16"/>
                <w:lang w:eastAsia="es-BO"/>
              </w:rPr>
            </w:pPr>
            <w:r w:rsidRPr="00673821">
              <w:rPr>
                <w:rFonts w:ascii="Calibri" w:hAnsi="Calibri" w:cs="Calibri"/>
                <w:color w:val="000000"/>
                <w:sz w:val="16"/>
                <w:szCs w:val="16"/>
                <w:lang w:eastAsia="es-BO"/>
              </w:rPr>
              <w:t>6</w:t>
            </w:r>
          </w:p>
        </w:tc>
        <w:tc>
          <w:tcPr>
            <w:tcW w:w="7213" w:type="dxa"/>
            <w:tcBorders>
              <w:top w:val="nil"/>
              <w:left w:val="nil"/>
              <w:bottom w:val="single" w:sz="4" w:space="0" w:color="000000"/>
              <w:right w:val="single" w:sz="4" w:space="0" w:color="000000"/>
            </w:tcBorders>
            <w:shd w:val="clear" w:color="auto" w:fill="auto"/>
            <w:noWrap/>
            <w:vAlign w:val="bottom"/>
            <w:hideMark/>
          </w:tcPr>
          <w:p w14:paraId="41C50C59" w14:textId="77777777" w:rsidR="005B29F0" w:rsidRPr="00673821" w:rsidRDefault="005B29F0" w:rsidP="00B65CAA">
            <w:pPr>
              <w:rPr>
                <w:rFonts w:ascii="Calibri" w:hAnsi="Calibri" w:cs="Calibri"/>
                <w:color w:val="000000"/>
                <w:sz w:val="16"/>
                <w:szCs w:val="16"/>
                <w:lang w:eastAsia="es-BO"/>
              </w:rPr>
            </w:pPr>
            <w:r w:rsidRPr="00673821">
              <w:rPr>
                <w:rFonts w:ascii="Calibri" w:hAnsi="Calibri" w:cs="Calibri"/>
                <w:color w:val="000000"/>
                <w:sz w:val="16"/>
                <w:szCs w:val="16"/>
                <w:lang w:eastAsia="es-BO"/>
              </w:rPr>
              <w:t>COLUMNA DE HORMIGÓN ARMADO (0,25X0,25)</w:t>
            </w:r>
          </w:p>
        </w:tc>
        <w:tc>
          <w:tcPr>
            <w:tcW w:w="1780" w:type="dxa"/>
            <w:tcBorders>
              <w:top w:val="nil"/>
              <w:left w:val="nil"/>
              <w:bottom w:val="single" w:sz="4" w:space="0" w:color="000000"/>
              <w:right w:val="single" w:sz="4" w:space="0" w:color="000000"/>
            </w:tcBorders>
            <w:shd w:val="clear" w:color="auto" w:fill="auto"/>
            <w:noWrap/>
            <w:vAlign w:val="bottom"/>
            <w:hideMark/>
          </w:tcPr>
          <w:p w14:paraId="3F778979" w14:textId="77777777" w:rsidR="005B29F0" w:rsidRPr="00673821" w:rsidRDefault="005B29F0" w:rsidP="00B65CAA">
            <w:pPr>
              <w:rPr>
                <w:rFonts w:ascii="Calibri" w:hAnsi="Calibri" w:cs="Calibri"/>
                <w:color w:val="000000"/>
                <w:sz w:val="16"/>
                <w:szCs w:val="16"/>
                <w:lang w:eastAsia="es-BO"/>
              </w:rPr>
            </w:pPr>
            <w:r w:rsidRPr="00673821">
              <w:rPr>
                <w:rFonts w:ascii="Calibri" w:hAnsi="Calibri" w:cs="Calibri"/>
                <w:color w:val="000000"/>
                <w:sz w:val="16"/>
                <w:szCs w:val="16"/>
                <w:lang w:eastAsia="es-BO"/>
              </w:rPr>
              <w:t>METRO CUBICO</w:t>
            </w:r>
          </w:p>
        </w:tc>
      </w:tr>
      <w:tr w:rsidR="005B29F0" w:rsidRPr="00673821" w14:paraId="2D7FA11C" w14:textId="77777777" w:rsidTr="00B65CAA">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5C1B335B" w14:textId="77777777" w:rsidR="005B29F0" w:rsidRPr="00673821" w:rsidRDefault="005B29F0" w:rsidP="00B65CAA">
            <w:pPr>
              <w:jc w:val="right"/>
              <w:rPr>
                <w:rFonts w:ascii="Calibri" w:hAnsi="Calibri" w:cs="Calibri"/>
                <w:color w:val="000000"/>
                <w:sz w:val="16"/>
                <w:szCs w:val="16"/>
                <w:lang w:eastAsia="es-BO"/>
              </w:rPr>
            </w:pPr>
            <w:r w:rsidRPr="00673821">
              <w:rPr>
                <w:rFonts w:ascii="Calibri" w:hAnsi="Calibri" w:cs="Calibri"/>
                <w:color w:val="000000"/>
                <w:sz w:val="16"/>
                <w:szCs w:val="16"/>
                <w:lang w:eastAsia="es-BO"/>
              </w:rPr>
              <w:t>7</w:t>
            </w:r>
          </w:p>
        </w:tc>
        <w:tc>
          <w:tcPr>
            <w:tcW w:w="7213" w:type="dxa"/>
            <w:tcBorders>
              <w:top w:val="nil"/>
              <w:left w:val="nil"/>
              <w:bottom w:val="single" w:sz="4" w:space="0" w:color="000000"/>
              <w:right w:val="single" w:sz="4" w:space="0" w:color="000000"/>
            </w:tcBorders>
            <w:shd w:val="clear" w:color="auto" w:fill="auto"/>
            <w:noWrap/>
            <w:vAlign w:val="bottom"/>
            <w:hideMark/>
          </w:tcPr>
          <w:p w14:paraId="1A8E112A" w14:textId="77777777" w:rsidR="005B29F0" w:rsidRPr="00673821" w:rsidRDefault="005B29F0" w:rsidP="00B65CAA">
            <w:pPr>
              <w:rPr>
                <w:rFonts w:ascii="Calibri" w:hAnsi="Calibri" w:cs="Calibri"/>
                <w:color w:val="000000"/>
                <w:sz w:val="16"/>
                <w:szCs w:val="16"/>
                <w:lang w:eastAsia="es-BO"/>
              </w:rPr>
            </w:pPr>
            <w:r w:rsidRPr="00673821">
              <w:rPr>
                <w:rFonts w:ascii="Calibri" w:hAnsi="Calibri" w:cs="Calibri"/>
                <w:color w:val="000000"/>
                <w:sz w:val="16"/>
                <w:szCs w:val="16"/>
                <w:lang w:eastAsia="es-BO"/>
              </w:rPr>
              <w:t>CIMIENTO DE HORMIGÓN CICLÓPEO</w:t>
            </w:r>
          </w:p>
        </w:tc>
        <w:tc>
          <w:tcPr>
            <w:tcW w:w="1780" w:type="dxa"/>
            <w:tcBorders>
              <w:top w:val="nil"/>
              <w:left w:val="nil"/>
              <w:bottom w:val="single" w:sz="4" w:space="0" w:color="000000"/>
              <w:right w:val="single" w:sz="4" w:space="0" w:color="000000"/>
            </w:tcBorders>
            <w:shd w:val="clear" w:color="auto" w:fill="auto"/>
            <w:noWrap/>
            <w:vAlign w:val="bottom"/>
            <w:hideMark/>
          </w:tcPr>
          <w:p w14:paraId="57352956" w14:textId="77777777" w:rsidR="005B29F0" w:rsidRPr="00673821" w:rsidRDefault="005B29F0" w:rsidP="00B65CAA">
            <w:pPr>
              <w:rPr>
                <w:rFonts w:ascii="Calibri" w:hAnsi="Calibri" w:cs="Calibri"/>
                <w:color w:val="000000"/>
                <w:sz w:val="16"/>
                <w:szCs w:val="16"/>
                <w:lang w:eastAsia="es-BO"/>
              </w:rPr>
            </w:pPr>
            <w:r w:rsidRPr="00673821">
              <w:rPr>
                <w:rFonts w:ascii="Calibri" w:hAnsi="Calibri" w:cs="Calibri"/>
                <w:color w:val="000000"/>
                <w:sz w:val="16"/>
                <w:szCs w:val="16"/>
                <w:lang w:eastAsia="es-BO"/>
              </w:rPr>
              <w:t>METRO CUBICO</w:t>
            </w:r>
          </w:p>
        </w:tc>
      </w:tr>
      <w:tr w:rsidR="005B29F0" w:rsidRPr="00673821" w14:paraId="0EB3250C" w14:textId="77777777" w:rsidTr="00B65CAA">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145472FC" w14:textId="77777777" w:rsidR="005B29F0" w:rsidRPr="00673821" w:rsidRDefault="005B29F0" w:rsidP="00B65CAA">
            <w:pPr>
              <w:jc w:val="right"/>
              <w:rPr>
                <w:rFonts w:ascii="Calibri" w:hAnsi="Calibri" w:cs="Calibri"/>
                <w:color w:val="000000"/>
                <w:sz w:val="16"/>
                <w:szCs w:val="16"/>
                <w:lang w:eastAsia="es-BO"/>
              </w:rPr>
            </w:pPr>
            <w:r w:rsidRPr="00673821">
              <w:rPr>
                <w:rFonts w:ascii="Calibri" w:hAnsi="Calibri" w:cs="Calibri"/>
                <w:color w:val="000000"/>
                <w:sz w:val="16"/>
                <w:szCs w:val="16"/>
                <w:lang w:eastAsia="es-BO"/>
              </w:rPr>
              <w:t>8</w:t>
            </w:r>
          </w:p>
        </w:tc>
        <w:tc>
          <w:tcPr>
            <w:tcW w:w="7213" w:type="dxa"/>
            <w:tcBorders>
              <w:top w:val="nil"/>
              <w:left w:val="nil"/>
              <w:bottom w:val="single" w:sz="4" w:space="0" w:color="000000"/>
              <w:right w:val="single" w:sz="4" w:space="0" w:color="000000"/>
            </w:tcBorders>
            <w:shd w:val="clear" w:color="auto" w:fill="auto"/>
            <w:noWrap/>
            <w:vAlign w:val="bottom"/>
            <w:hideMark/>
          </w:tcPr>
          <w:p w14:paraId="06CBEFCA" w14:textId="77777777" w:rsidR="005B29F0" w:rsidRPr="00673821" w:rsidRDefault="005B29F0" w:rsidP="00B65CAA">
            <w:pPr>
              <w:rPr>
                <w:rFonts w:ascii="Calibri" w:hAnsi="Calibri" w:cs="Calibri"/>
                <w:color w:val="000000"/>
                <w:sz w:val="16"/>
                <w:szCs w:val="16"/>
                <w:lang w:eastAsia="es-BO"/>
              </w:rPr>
            </w:pPr>
            <w:r w:rsidRPr="00673821">
              <w:rPr>
                <w:rFonts w:ascii="Calibri" w:hAnsi="Calibri" w:cs="Calibri"/>
                <w:color w:val="000000"/>
                <w:sz w:val="16"/>
                <w:szCs w:val="16"/>
                <w:lang w:eastAsia="es-BO"/>
              </w:rPr>
              <w:t>SOBRECIMIENTO DE HORMIGÓN CICLÓPEO 50% PIEDRA DESPLAZADORA</w:t>
            </w:r>
          </w:p>
        </w:tc>
        <w:tc>
          <w:tcPr>
            <w:tcW w:w="1780" w:type="dxa"/>
            <w:tcBorders>
              <w:top w:val="nil"/>
              <w:left w:val="nil"/>
              <w:bottom w:val="single" w:sz="4" w:space="0" w:color="000000"/>
              <w:right w:val="single" w:sz="4" w:space="0" w:color="000000"/>
            </w:tcBorders>
            <w:shd w:val="clear" w:color="auto" w:fill="auto"/>
            <w:noWrap/>
            <w:vAlign w:val="bottom"/>
            <w:hideMark/>
          </w:tcPr>
          <w:p w14:paraId="58BABB60" w14:textId="77777777" w:rsidR="005B29F0" w:rsidRPr="00673821" w:rsidRDefault="005B29F0" w:rsidP="00B65CAA">
            <w:pPr>
              <w:rPr>
                <w:rFonts w:ascii="Calibri" w:hAnsi="Calibri" w:cs="Calibri"/>
                <w:color w:val="000000"/>
                <w:sz w:val="16"/>
                <w:szCs w:val="16"/>
                <w:lang w:eastAsia="es-BO"/>
              </w:rPr>
            </w:pPr>
            <w:r w:rsidRPr="00673821">
              <w:rPr>
                <w:rFonts w:ascii="Calibri" w:hAnsi="Calibri" w:cs="Calibri"/>
                <w:color w:val="000000"/>
                <w:sz w:val="16"/>
                <w:szCs w:val="16"/>
                <w:lang w:eastAsia="es-BO"/>
              </w:rPr>
              <w:t>METRO CUBICO</w:t>
            </w:r>
          </w:p>
        </w:tc>
      </w:tr>
      <w:tr w:rsidR="005B29F0" w:rsidRPr="00673821" w14:paraId="63A6C043" w14:textId="77777777" w:rsidTr="00B65CAA">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09A108AA" w14:textId="77777777" w:rsidR="005B29F0" w:rsidRPr="00673821" w:rsidRDefault="005B29F0" w:rsidP="00B65CAA">
            <w:pPr>
              <w:jc w:val="right"/>
              <w:rPr>
                <w:rFonts w:ascii="Calibri" w:hAnsi="Calibri" w:cs="Calibri"/>
                <w:color w:val="000000"/>
                <w:sz w:val="16"/>
                <w:szCs w:val="16"/>
                <w:lang w:eastAsia="es-BO"/>
              </w:rPr>
            </w:pPr>
            <w:r w:rsidRPr="00673821">
              <w:rPr>
                <w:rFonts w:ascii="Calibri" w:hAnsi="Calibri" w:cs="Calibri"/>
                <w:color w:val="000000"/>
                <w:sz w:val="16"/>
                <w:szCs w:val="16"/>
                <w:lang w:eastAsia="es-BO"/>
              </w:rPr>
              <w:t>9</w:t>
            </w:r>
          </w:p>
        </w:tc>
        <w:tc>
          <w:tcPr>
            <w:tcW w:w="7213" w:type="dxa"/>
            <w:tcBorders>
              <w:top w:val="nil"/>
              <w:left w:val="nil"/>
              <w:bottom w:val="single" w:sz="4" w:space="0" w:color="000000"/>
              <w:right w:val="single" w:sz="4" w:space="0" w:color="000000"/>
            </w:tcBorders>
            <w:shd w:val="clear" w:color="auto" w:fill="auto"/>
            <w:noWrap/>
            <w:vAlign w:val="bottom"/>
            <w:hideMark/>
          </w:tcPr>
          <w:p w14:paraId="01D62A4B" w14:textId="77777777" w:rsidR="005B29F0" w:rsidRPr="00673821" w:rsidRDefault="005B29F0" w:rsidP="00B65CAA">
            <w:pPr>
              <w:rPr>
                <w:rFonts w:ascii="Calibri" w:hAnsi="Calibri" w:cs="Calibri"/>
                <w:color w:val="000000"/>
                <w:sz w:val="16"/>
                <w:szCs w:val="16"/>
                <w:lang w:eastAsia="es-BO"/>
              </w:rPr>
            </w:pPr>
            <w:r w:rsidRPr="00673821">
              <w:rPr>
                <w:rFonts w:ascii="Calibri" w:hAnsi="Calibri" w:cs="Calibri"/>
                <w:color w:val="000000"/>
                <w:sz w:val="16"/>
                <w:szCs w:val="16"/>
                <w:lang w:eastAsia="es-BO"/>
              </w:rPr>
              <w:t>IMPERMEABILIZACIÓN CON CARTÓN ASFALTICO</w:t>
            </w:r>
          </w:p>
        </w:tc>
        <w:tc>
          <w:tcPr>
            <w:tcW w:w="1780" w:type="dxa"/>
            <w:tcBorders>
              <w:top w:val="nil"/>
              <w:left w:val="nil"/>
              <w:bottom w:val="single" w:sz="4" w:space="0" w:color="000000"/>
              <w:right w:val="single" w:sz="4" w:space="0" w:color="000000"/>
            </w:tcBorders>
            <w:shd w:val="clear" w:color="auto" w:fill="auto"/>
            <w:noWrap/>
            <w:vAlign w:val="bottom"/>
            <w:hideMark/>
          </w:tcPr>
          <w:p w14:paraId="10212C22" w14:textId="77777777" w:rsidR="005B29F0" w:rsidRPr="00673821" w:rsidRDefault="005B29F0" w:rsidP="00B65CAA">
            <w:pPr>
              <w:rPr>
                <w:rFonts w:ascii="Calibri" w:hAnsi="Calibri" w:cs="Calibri"/>
                <w:color w:val="000000"/>
                <w:sz w:val="16"/>
                <w:szCs w:val="16"/>
                <w:lang w:eastAsia="es-BO"/>
              </w:rPr>
            </w:pPr>
            <w:r w:rsidRPr="00673821">
              <w:rPr>
                <w:rFonts w:ascii="Calibri" w:hAnsi="Calibri" w:cs="Calibri"/>
                <w:color w:val="000000"/>
                <w:sz w:val="16"/>
                <w:szCs w:val="16"/>
                <w:lang w:eastAsia="es-BO"/>
              </w:rPr>
              <w:t>METRO CUADRADO</w:t>
            </w:r>
          </w:p>
        </w:tc>
      </w:tr>
      <w:tr w:rsidR="005B29F0" w:rsidRPr="00673821" w14:paraId="3172F4E8" w14:textId="77777777" w:rsidTr="00B65CAA">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0F2AA5C1" w14:textId="77777777" w:rsidR="005B29F0" w:rsidRPr="00673821" w:rsidRDefault="005B29F0" w:rsidP="00B65CAA">
            <w:pPr>
              <w:jc w:val="right"/>
              <w:rPr>
                <w:rFonts w:ascii="Calibri" w:hAnsi="Calibri" w:cs="Calibri"/>
                <w:color w:val="000000"/>
                <w:sz w:val="16"/>
                <w:szCs w:val="16"/>
                <w:lang w:eastAsia="es-BO"/>
              </w:rPr>
            </w:pPr>
            <w:r w:rsidRPr="00673821">
              <w:rPr>
                <w:rFonts w:ascii="Calibri" w:hAnsi="Calibri" w:cs="Calibri"/>
                <w:color w:val="000000"/>
                <w:sz w:val="16"/>
                <w:szCs w:val="16"/>
                <w:lang w:eastAsia="es-BO"/>
              </w:rPr>
              <w:t>10</w:t>
            </w:r>
          </w:p>
        </w:tc>
        <w:tc>
          <w:tcPr>
            <w:tcW w:w="7213" w:type="dxa"/>
            <w:tcBorders>
              <w:top w:val="nil"/>
              <w:left w:val="nil"/>
              <w:bottom w:val="single" w:sz="4" w:space="0" w:color="000000"/>
              <w:right w:val="single" w:sz="4" w:space="0" w:color="000000"/>
            </w:tcBorders>
            <w:shd w:val="clear" w:color="auto" w:fill="auto"/>
            <w:noWrap/>
            <w:vAlign w:val="bottom"/>
            <w:hideMark/>
          </w:tcPr>
          <w:p w14:paraId="7225A7AA" w14:textId="77777777" w:rsidR="005B29F0" w:rsidRPr="00673821" w:rsidRDefault="005B29F0" w:rsidP="00B65CAA">
            <w:pPr>
              <w:rPr>
                <w:rFonts w:ascii="Calibri" w:hAnsi="Calibri" w:cs="Calibri"/>
                <w:color w:val="000000"/>
                <w:sz w:val="16"/>
                <w:szCs w:val="16"/>
                <w:lang w:eastAsia="es-BO"/>
              </w:rPr>
            </w:pPr>
            <w:r w:rsidRPr="00673821">
              <w:rPr>
                <w:rFonts w:ascii="Calibri" w:hAnsi="Calibri" w:cs="Calibri"/>
                <w:color w:val="000000"/>
                <w:sz w:val="16"/>
                <w:szCs w:val="16"/>
                <w:lang w:eastAsia="es-BO"/>
              </w:rPr>
              <w:t>MURO DE LADRILLO DE 6H C/MORTERO DE CEMENTO (25X15X10) E=10 cm</w:t>
            </w:r>
          </w:p>
        </w:tc>
        <w:tc>
          <w:tcPr>
            <w:tcW w:w="1780" w:type="dxa"/>
            <w:tcBorders>
              <w:top w:val="nil"/>
              <w:left w:val="nil"/>
              <w:bottom w:val="single" w:sz="4" w:space="0" w:color="000000"/>
              <w:right w:val="single" w:sz="4" w:space="0" w:color="000000"/>
            </w:tcBorders>
            <w:shd w:val="clear" w:color="auto" w:fill="auto"/>
            <w:noWrap/>
            <w:vAlign w:val="bottom"/>
            <w:hideMark/>
          </w:tcPr>
          <w:p w14:paraId="299E1AB2" w14:textId="77777777" w:rsidR="005B29F0" w:rsidRPr="00673821" w:rsidRDefault="005B29F0" w:rsidP="00B65CAA">
            <w:pPr>
              <w:rPr>
                <w:rFonts w:ascii="Calibri" w:hAnsi="Calibri" w:cs="Calibri"/>
                <w:color w:val="000000"/>
                <w:sz w:val="16"/>
                <w:szCs w:val="16"/>
                <w:lang w:eastAsia="es-BO"/>
              </w:rPr>
            </w:pPr>
            <w:r w:rsidRPr="00673821">
              <w:rPr>
                <w:rFonts w:ascii="Calibri" w:hAnsi="Calibri" w:cs="Calibri"/>
                <w:color w:val="000000"/>
                <w:sz w:val="16"/>
                <w:szCs w:val="16"/>
                <w:lang w:eastAsia="es-BO"/>
              </w:rPr>
              <w:t>METRO CUADRADO</w:t>
            </w:r>
          </w:p>
        </w:tc>
      </w:tr>
      <w:tr w:rsidR="005B29F0" w:rsidRPr="00673821" w14:paraId="6BA4B54D" w14:textId="77777777" w:rsidTr="00B65CAA">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222A44BF" w14:textId="77777777" w:rsidR="005B29F0" w:rsidRPr="00673821" w:rsidRDefault="005B29F0" w:rsidP="00B65CAA">
            <w:pPr>
              <w:jc w:val="right"/>
              <w:rPr>
                <w:rFonts w:ascii="Calibri" w:hAnsi="Calibri" w:cs="Calibri"/>
                <w:color w:val="000000"/>
                <w:sz w:val="16"/>
                <w:szCs w:val="16"/>
                <w:lang w:eastAsia="es-BO"/>
              </w:rPr>
            </w:pPr>
            <w:r w:rsidRPr="00673821">
              <w:rPr>
                <w:rFonts w:ascii="Calibri" w:hAnsi="Calibri" w:cs="Calibri"/>
                <w:color w:val="000000"/>
                <w:sz w:val="16"/>
                <w:szCs w:val="16"/>
                <w:lang w:eastAsia="es-BO"/>
              </w:rPr>
              <w:t>11</w:t>
            </w:r>
          </w:p>
        </w:tc>
        <w:tc>
          <w:tcPr>
            <w:tcW w:w="7213" w:type="dxa"/>
            <w:tcBorders>
              <w:top w:val="nil"/>
              <w:left w:val="nil"/>
              <w:bottom w:val="single" w:sz="4" w:space="0" w:color="000000"/>
              <w:right w:val="single" w:sz="4" w:space="0" w:color="000000"/>
            </w:tcBorders>
            <w:shd w:val="clear" w:color="auto" w:fill="auto"/>
            <w:noWrap/>
            <w:vAlign w:val="bottom"/>
            <w:hideMark/>
          </w:tcPr>
          <w:p w14:paraId="4A9C0C68" w14:textId="77777777" w:rsidR="005B29F0" w:rsidRPr="00673821" w:rsidRDefault="005B29F0" w:rsidP="00B65CAA">
            <w:pPr>
              <w:rPr>
                <w:rFonts w:ascii="Calibri" w:hAnsi="Calibri" w:cs="Calibri"/>
                <w:color w:val="000000"/>
                <w:sz w:val="16"/>
                <w:szCs w:val="16"/>
                <w:lang w:eastAsia="es-BO"/>
              </w:rPr>
            </w:pPr>
            <w:r w:rsidRPr="00673821">
              <w:rPr>
                <w:rFonts w:ascii="Calibri" w:hAnsi="Calibri" w:cs="Calibri"/>
                <w:color w:val="000000"/>
                <w:sz w:val="16"/>
                <w:szCs w:val="16"/>
                <w:lang w:eastAsia="es-BO"/>
              </w:rPr>
              <w:t>VIGA CADENA DE HORMIGON ARMADO (0.10X0.30)</w:t>
            </w:r>
          </w:p>
        </w:tc>
        <w:tc>
          <w:tcPr>
            <w:tcW w:w="1780" w:type="dxa"/>
            <w:tcBorders>
              <w:top w:val="nil"/>
              <w:left w:val="nil"/>
              <w:bottom w:val="single" w:sz="4" w:space="0" w:color="000000"/>
              <w:right w:val="single" w:sz="4" w:space="0" w:color="000000"/>
            </w:tcBorders>
            <w:shd w:val="clear" w:color="auto" w:fill="auto"/>
            <w:noWrap/>
            <w:vAlign w:val="bottom"/>
            <w:hideMark/>
          </w:tcPr>
          <w:p w14:paraId="5F94D463" w14:textId="77777777" w:rsidR="005B29F0" w:rsidRPr="00673821" w:rsidRDefault="005B29F0" w:rsidP="00B65CAA">
            <w:pPr>
              <w:rPr>
                <w:rFonts w:ascii="Calibri" w:hAnsi="Calibri" w:cs="Calibri"/>
                <w:color w:val="000000"/>
                <w:sz w:val="16"/>
                <w:szCs w:val="16"/>
                <w:lang w:eastAsia="es-BO"/>
              </w:rPr>
            </w:pPr>
            <w:r w:rsidRPr="00673821">
              <w:rPr>
                <w:rFonts w:ascii="Calibri" w:hAnsi="Calibri" w:cs="Calibri"/>
                <w:color w:val="000000"/>
                <w:sz w:val="16"/>
                <w:szCs w:val="16"/>
                <w:lang w:eastAsia="es-BO"/>
              </w:rPr>
              <w:t>METRO CUBICO</w:t>
            </w:r>
          </w:p>
        </w:tc>
      </w:tr>
      <w:tr w:rsidR="005B29F0" w:rsidRPr="00673821" w14:paraId="5800A30A" w14:textId="77777777" w:rsidTr="00B65CAA">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28CC34EC" w14:textId="77777777" w:rsidR="005B29F0" w:rsidRPr="00673821" w:rsidRDefault="005B29F0" w:rsidP="00B65CAA">
            <w:pPr>
              <w:jc w:val="right"/>
              <w:rPr>
                <w:rFonts w:ascii="Calibri" w:hAnsi="Calibri" w:cs="Calibri"/>
                <w:color w:val="000000"/>
                <w:sz w:val="16"/>
                <w:szCs w:val="16"/>
                <w:lang w:eastAsia="es-BO"/>
              </w:rPr>
            </w:pPr>
            <w:r w:rsidRPr="00673821">
              <w:rPr>
                <w:rFonts w:ascii="Calibri" w:hAnsi="Calibri" w:cs="Calibri"/>
                <w:color w:val="000000"/>
                <w:sz w:val="16"/>
                <w:szCs w:val="16"/>
                <w:lang w:eastAsia="es-BO"/>
              </w:rPr>
              <w:t>12</w:t>
            </w:r>
          </w:p>
        </w:tc>
        <w:tc>
          <w:tcPr>
            <w:tcW w:w="7213" w:type="dxa"/>
            <w:tcBorders>
              <w:top w:val="nil"/>
              <w:left w:val="nil"/>
              <w:bottom w:val="single" w:sz="4" w:space="0" w:color="000000"/>
              <w:right w:val="single" w:sz="4" w:space="0" w:color="000000"/>
            </w:tcBorders>
            <w:shd w:val="clear" w:color="auto" w:fill="auto"/>
            <w:noWrap/>
            <w:vAlign w:val="bottom"/>
            <w:hideMark/>
          </w:tcPr>
          <w:p w14:paraId="3D171594" w14:textId="77777777" w:rsidR="005B29F0" w:rsidRPr="00673821" w:rsidRDefault="005B29F0" w:rsidP="00B65CAA">
            <w:pPr>
              <w:rPr>
                <w:rFonts w:ascii="Calibri" w:hAnsi="Calibri" w:cs="Calibri"/>
                <w:color w:val="000000"/>
                <w:sz w:val="16"/>
                <w:szCs w:val="16"/>
                <w:lang w:eastAsia="es-BO"/>
              </w:rPr>
            </w:pPr>
            <w:r w:rsidRPr="00673821">
              <w:rPr>
                <w:rFonts w:ascii="Calibri" w:hAnsi="Calibri" w:cs="Calibri"/>
                <w:color w:val="000000"/>
                <w:sz w:val="16"/>
                <w:szCs w:val="16"/>
                <w:lang w:eastAsia="es-BO"/>
              </w:rPr>
              <w:t xml:space="preserve">CUBIERTA DE CALAMINA GALVANIZADA ONDULADA </w:t>
            </w:r>
            <w:proofErr w:type="spellStart"/>
            <w:r w:rsidRPr="00673821">
              <w:rPr>
                <w:rFonts w:ascii="Calibri" w:hAnsi="Calibri" w:cs="Calibri"/>
                <w:color w:val="000000"/>
                <w:sz w:val="16"/>
                <w:szCs w:val="16"/>
                <w:lang w:eastAsia="es-BO"/>
              </w:rPr>
              <w:t>Nro</w:t>
            </w:r>
            <w:proofErr w:type="spellEnd"/>
            <w:r w:rsidRPr="00673821">
              <w:rPr>
                <w:rFonts w:ascii="Calibri" w:hAnsi="Calibri" w:cs="Calibri"/>
                <w:color w:val="000000"/>
                <w:sz w:val="16"/>
                <w:szCs w:val="16"/>
                <w:lang w:eastAsia="es-BO"/>
              </w:rPr>
              <w:t xml:space="preserve"> 28 PREPINTADA C/MADERAMEN</w:t>
            </w:r>
          </w:p>
        </w:tc>
        <w:tc>
          <w:tcPr>
            <w:tcW w:w="1780" w:type="dxa"/>
            <w:tcBorders>
              <w:top w:val="nil"/>
              <w:left w:val="nil"/>
              <w:bottom w:val="single" w:sz="4" w:space="0" w:color="000000"/>
              <w:right w:val="single" w:sz="4" w:space="0" w:color="000000"/>
            </w:tcBorders>
            <w:shd w:val="clear" w:color="auto" w:fill="auto"/>
            <w:noWrap/>
            <w:vAlign w:val="bottom"/>
            <w:hideMark/>
          </w:tcPr>
          <w:p w14:paraId="39A3B26C" w14:textId="77777777" w:rsidR="005B29F0" w:rsidRPr="00673821" w:rsidRDefault="005B29F0" w:rsidP="00B65CAA">
            <w:pPr>
              <w:rPr>
                <w:rFonts w:ascii="Calibri" w:hAnsi="Calibri" w:cs="Calibri"/>
                <w:color w:val="000000"/>
                <w:sz w:val="16"/>
                <w:szCs w:val="16"/>
                <w:lang w:eastAsia="es-BO"/>
              </w:rPr>
            </w:pPr>
            <w:r w:rsidRPr="00673821">
              <w:rPr>
                <w:rFonts w:ascii="Calibri" w:hAnsi="Calibri" w:cs="Calibri"/>
                <w:color w:val="000000"/>
                <w:sz w:val="16"/>
                <w:szCs w:val="16"/>
                <w:lang w:eastAsia="es-BO"/>
              </w:rPr>
              <w:t>METRO CUADRADO</w:t>
            </w:r>
          </w:p>
        </w:tc>
      </w:tr>
      <w:tr w:rsidR="005B29F0" w:rsidRPr="00673821" w14:paraId="6A5F1D3E" w14:textId="77777777" w:rsidTr="00B65CAA">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2B7B8D40" w14:textId="77777777" w:rsidR="005B29F0" w:rsidRPr="00673821" w:rsidRDefault="005B29F0" w:rsidP="00B65CAA">
            <w:pPr>
              <w:jc w:val="right"/>
              <w:rPr>
                <w:rFonts w:ascii="Calibri" w:hAnsi="Calibri" w:cs="Calibri"/>
                <w:color w:val="000000"/>
                <w:sz w:val="16"/>
                <w:szCs w:val="16"/>
                <w:lang w:eastAsia="es-BO"/>
              </w:rPr>
            </w:pPr>
            <w:r w:rsidRPr="00673821">
              <w:rPr>
                <w:rFonts w:ascii="Calibri" w:hAnsi="Calibri" w:cs="Calibri"/>
                <w:color w:val="000000"/>
                <w:sz w:val="16"/>
                <w:szCs w:val="16"/>
                <w:lang w:eastAsia="es-BO"/>
              </w:rPr>
              <w:t>13</w:t>
            </w:r>
          </w:p>
        </w:tc>
        <w:tc>
          <w:tcPr>
            <w:tcW w:w="7213" w:type="dxa"/>
            <w:tcBorders>
              <w:top w:val="nil"/>
              <w:left w:val="nil"/>
              <w:bottom w:val="single" w:sz="4" w:space="0" w:color="000000"/>
              <w:right w:val="single" w:sz="4" w:space="0" w:color="000000"/>
            </w:tcBorders>
            <w:shd w:val="clear" w:color="auto" w:fill="auto"/>
            <w:noWrap/>
            <w:vAlign w:val="bottom"/>
            <w:hideMark/>
          </w:tcPr>
          <w:p w14:paraId="3DE6A931" w14:textId="77777777" w:rsidR="005B29F0" w:rsidRPr="00673821" w:rsidRDefault="005B29F0" w:rsidP="00B65CAA">
            <w:pPr>
              <w:rPr>
                <w:rFonts w:ascii="Calibri" w:hAnsi="Calibri" w:cs="Calibri"/>
                <w:color w:val="000000"/>
                <w:sz w:val="16"/>
                <w:szCs w:val="16"/>
                <w:lang w:eastAsia="es-BO"/>
              </w:rPr>
            </w:pPr>
            <w:r w:rsidRPr="00673821">
              <w:rPr>
                <w:rFonts w:ascii="Calibri" w:hAnsi="Calibri" w:cs="Calibri"/>
                <w:color w:val="000000"/>
                <w:sz w:val="16"/>
                <w:szCs w:val="16"/>
                <w:lang w:eastAsia="es-BO"/>
              </w:rPr>
              <w:t>LOSA LLENA DE HORMIGÓN ARMADO P/TANQUE ELEVADO</w:t>
            </w:r>
          </w:p>
        </w:tc>
        <w:tc>
          <w:tcPr>
            <w:tcW w:w="1780" w:type="dxa"/>
            <w:tcBorders>
              <w:top w:val="nil"/>
              <w:left w:val="nil"/>
              <w:bottom w:val="single" w:sz="4" w:space="0" w:color="000000"/>
              <w:right w:val="single" w:sz="4" w:space="0" w:color="000000"/>
            </w:tcBorders>
            <w:shd w:val="clear" w:color="auto" w:fill="auto"/>
            <w:noWrap/>
            <w:vAlign w:val="bottom"/>
            <w:hideMark/>
          </w:tcPr>
          <w:p w14:paraId="54F58794" w14:textId="77777777" w:rsidR="005B29F0" w:rsidRPr="00673821" w:rsidRDefault="005B29F0" w:rsidP="00B65CAA">
            <w:pPr>
              <w:rPr>
                <w:rFonts w:ascii="Calibri" w:hAnsi="Calibri" w:cs="Calibri"/>
                <w:color w:val="000000"/>
                <w:sz w:val="16"/>
                <w:szCs w:val="16"/>
                <w:lang w:eastAsia="es-BO"/>
              </w:rPr>
            </w:pPr>
            <w:r w:rsidRPr="00673821">
              <w:rPr>
                <w:rFonts w:ascii="Calibri" w:hAnsi="Calibri" w:cs="Calibri"/>
                <w:color w:val="000000"/>
                <w:sz w:val="16"/>
                <w:szCs w:val="16"/>
                <w:lang w:eastAsia="es-BO"/>
              </w:rPr>
              <w:t>METRO CUBICO</w:t>
            </w:r>
          </w:p>
        </w:tc>
      </w:tr>
      <w:tr w:rsidR="005B29F0" w:rsidRPr="00673821" w14:paraId="0E8652A4" w14:textId="77777777" w:rsidTr="00B65CAA">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5DF1C39D" w14:textId="77777777" w:rsidR="005B29F0" w:rsidRPr="00673821" w:rsidRDefault="005B29F0" w:rsidP="00B65CAA">
            <w:pPr>
              <w:jc w:val="right"/>
              <w:rPr>
                <w:rFonts w:ascii="Calibri" w:hAnsi="Calibri" w:cs="Calibri"/>
                <w:color w:val="000000"/>
                <w:sz w:val="16"/>
                <w:szCs w:val="16"/>
                <w:lang w:eastAsia="es-BO"/>
              </w:rPr>
            </w:pPr>
            <w:r w:rsidRPr="00673821">
              <w:rPr>
                <w:rFonts w:ascii="Calibri" w:hAnsi="Calibri" w:cs="Calibri"/>
                <w:color w:val="000000"/>
                <w:sz w:val="16"/>
                <w:szCs w:val="16"/>
                <w:lang w:eastAsia="es-BO"/>
              </w:rPr>
              <w:t>14</w:t>
            </w:r>
          </w:p>
        </w:tc>
        <w:tc>
          <w:tcPr>
            <w:tcW w:w="7213" w:type="dxa"/>
            <w:tcBorders>
              <w:top w:val="nil"/>
              <w:left w:val="nil"/>
              <w:bottom w:val="single" w:sz="4" w:space="0" w:color="000000"/>
              <w:right w:val="single" w:sz="4" w:space="0" w:color="000000"/>
            </w:tcBorders>
            <w:shd w:val="clear" w:color="auto" w:fill="auto"/>
            <w:noWrap/>
            <w:vAlign w:val="bottom"/>
            <w:hideMark/>
          </w:tcPr>
          <w:p w14:paraId="1EEA540D" w14:textId="77777777" w:rsidR="005B29F0" w:rsidRPr="00673821" w:rsidRDefault="005B29F0" w:rsidP="00B65CAA">
            <w:pPr>
              <w:rPr>
                <w:rFonts w:ascii="Calibri" w:hAnsi="Calibri" w:cs="Calibri"/>
                <w:color w:val="000000"/>
                <w:sz w:val="16"/>
                <w:szCs w:val="16"/>
                <w:lang w:eastAsia="es-BO"/>
              </w:rPr>
            </w:pPr>
            <w:r w:rsidRPr="00673821">
              <w:rPr>
                <w:rFonts w:ascii="Calibri" w:hAnsi="Calibri" w:cs="Calibri"/>
                <w:color w:val="000000"/>
                <w:sz w:val="16"/>
                <w:szCs w:val="16"/>
                <w:lang w:eastAsia="es-BO"/>
              </w:rPr>
              <w:t>LOSA ALIVIANADA CON VIGUETA PRETENSADA E=15CM</w:t>
            </w:r>
          </w:p>
        </w:tc>
        <w:tc>
          <w:tcPr>
            <w:tcW w:w="1780" w:type="dxa"/>
            <w:tcBorders>
              <w:top w:val="nil"/>
              <w:left w:val="nil"/>
              <w:bottom w:val="single" w:sz="4" w:space="0" w:color="000000"/>
              <w:right w:val="single" w:sz="4" w:space="0" w:color="000000"/>
            </w:tcBorders>
            <w:shd w:val="clear" w:color="auto" w:fill="auto"/>
            <w:noWrap/>
            <w:vAlign w:val="bottom"/>
            <w:hideMark/>
          </w:tcPr>
          <w:p w14:paraId="1EA72D6C" w14:textId="77777777" w:rsidR="005B29F0" w:rsidRPr="00673821" w:rsidRDefault="005B29F0" w:rsidP="00B65CAA">
            <w:pPr>
              <w:rPr>
                <w:rFonts w:ascii="Calibri" w:hAnsi="Calibri" w:cs="Calibri"/>
                <w:color w:val="000000"/>
                <w:sz w:val="16"/>
                <w:szCs w:val="16"/>
                <w:lang w:eastAsia="es-BO"/>
              </w:rPr>
            </w:pPr>
            <w:r w:rsidRPr="00673821">
              <w:rPr>
                <w:rFonts w:ascii="Calibri" w:hAnsi="Calibri" w:cs="Calibri"/>
                <w:color w:val="000000"/>
                <w:sz w:val="16"/>
                <w:szCs w:val="16"/>
                <w:lang w:eastAsia="es-BO"/>
              </w:rPr>
              <w:t>METRO CUADRADO</w:t>
            </w:r>
          </w:p>
        </w:tc>
      </w:tr>
      <w:tr w:rsidR="005B29F0" w:rsidRPr="00673821" w14:paraId="4BF2B732" w14:textId="77777777" w:rsidTr="00B65CAA">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521D1F37" w14:textId="77777777" w:rsidR="005B29F0" w:rsidRPr="00673821" w:rsidRDefault="005B29F0" w:rsidP="00B65CAA">
            <w:pPr>
              <w:jc w:val="right"/>
              <w:rPr>
                <w:rFonts w:ascii="Calibri" w:hAnsi="Calibri" w:cs="Calibri"/>
                <w:color w:val="000000"/>
                <w:sz w:val="16"/>
                <w:szCs w:val="16"/>
                <w:lang w:eastAsia="es-BO"/>
              </w:rPr>
            </w:pPr>
            <w:r w:rsidRPr="00673821">
              <w:rPr>
                <w:rFonts w:ascii="Calibri" w:hAnsi="Calibri" w:cs="Calibri"/>
                <w:color w:val="000000"/>
                <w:sz w:val="16"/>
                <w:szCs w:val="16"/>
                <w:lang w:eastAsia="es-BO"/>
              </w:rPr>
              <w:t>15</w:t>
            </w:r>
          </w:p>
        </w:tc>
        <w:tc>
          <w:tcPr>
            <w:tcW w:w="7213" w:type="dxa"/>
            <w:tcBorders>
              <w:top w:val="nil"/>
              <w:left w:val="nil"/>
              <w:bottom w:val="single" w:sz="4" w:space="0" w:color="000000"/>
              <w:right w:val="single" w:sz="4" w:space="0" w:color="000000"/>
            </w:tcBorders>
            <w:shd w:val="clear" w:color="auto" w:fill="auto"/>
            <w:noWrap/>
            <w:vAlign w:val="bottom"/>
            <w:hideMark/>
          </w:tcPr>
          <w:p w14:paraId="42435F51" w14:textId="77777777" w:rsidR="005B29F0" w:rsidRPr="00673821" w:rsidRDefault="005B29F0" w:rsidP="00B65CAA">
            <w:pPr>
              <w:rPr>
                <w:rFonts w:ascii="Calibri" w:hAnsi="Calibri" w:cs="Calibri"/>
                <w:color w:val="000000"/>
                <w:sz w:val="16"/>
                <w:szCs w:val="16"/>
                <w:lang w:eastAsia="es-BO"/>
              </w:rPr>
            </w:pPr>
            <w:r w:rsidRPr="00673821">
              <w:rPr>
                <w:rFonts w:ascii="Calibri" w:hAnsi="Calibri" w:cs="Calibri"/>
                <w:color w:val="000000"/>
                <w:sz w:val="16"/>
                <w:szCs w:val="16"/>
                <w:lang w:eastAsia="es-BO"/>
              </w:rPr>
              <w:t>CARPETA DE HORMIGÓN PARA LOSA MAS IMPERMEABILIZACIÓN</w:t>
            </w:r>
          </w:p>
        </w:tc>
        <w:tc>
          <w:tcPr>
            <w:tcW w:w="1780" w:type="dxa"/>
            <w:tcBorders>
              <w:top w:val="nil"/>
              <w:left w:val="nil"/>
              <w:bottom w:val="single" w:sz="4" w:space="0" w:color="000000"/>
              <w:right w:val="single" w:sz="4" w:space="0" w:color="000000"/>
            </w:tcBorders>
            <w:shd w:val="clear" w:color="auto" w:fill="auto"/>
            <w:noWrap/>
            <w:vAlign w:val="bottom"/>
            <w:hideMark/>
          </w:tcPr>
          <w:p w14:paraId="2DAC7434" w14:textId="77777777" w:rsidR="005B29F0" w:rsidRPr="00673821" w:rsidRDefault="005B29F0" w:rsidP="00B65CAA">
            <w:pPr>
              <w:rPr>
                <w:rFonts w:ascii="Calibri" w:hAnsi="Calibri" w:cs="Calibri"/>
                <w:color w:val="000000"/>
                <w:sz w:val="16"/>
                <w:szCs w:val="16"/>
                <w:lang w:eastAsia="es-BO"/>
              </w:rPr>
            </w:pPr>
            <w:r w:rsidRPr="00673821">
              <w:rPr>
                <w:rFonts w:ascii="Calibri" w:hAnsi="Calibri" w:cs="Calibri"/>
                <w:color w:val="000000"/>
                <w:sz w:val="16"/>
                <w:szCs w:val="16"/>
                <w:lang w:eastAsia="es-BO"/>
              </w:rPr>
              <w:t>METRO CUADRADO</w:t>
            </w:r>
          </w:p>
        </w:tc>
      </w:tr>
      <w:tr w:rsidR="005B29F0" w:rsidRPr="00673821" w14:paraId="3E289005" w14:textId="77777777" w:rsidTr="00B65CAA">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396ADDDE" w14:textId="77777777" w:rsidR="005B29F0" w:rsidRPr="00673821" w:rsidRDefault="005B29F0" w:rsidP="00B65CAA">
            <w:pPr>
              <w:jc w:val="right"/>
              <w:rPr>
                <w:rFonts w:ascii="Calibri" w:hAnsi="Calibri" w:cs="Calibri"/>
                <w:color w:val="000000"/>
                <w:sz w:val="16"/>
                <w:szCs w:val="16"/>
                <w:lang w:eastAsia="es-BO"/>
              </w:rPr>
            </w:pPr>
            <w:r w:rsidRPr="00673821">
              <w:rPr>
                <w:rFonts w:ascii="Calibri" w:hAnsi="Calibri" w:cs="Calibri"/>
                <w:color w:val="000000"/>
                <w:sz w:val="16"/>
                <w:szCs w:val="16"/>
                <w:lang w:eastAsia="es-BO"/>
              </w:rPr>
              <w:t>16</w:t>
            </w:r>
          </w:p>
        </w:tc>
        <w:tc>
          <w:tcPr>
            <w:tcW w:w="7213" w:type="dxa"/>
            <w:tcBorders>
              <w:top w:val="nil"/>
              <w:left w:val="nil"/>
              <w:bottom w:val="single" w:sz="4" w:space="0" w:color="000000"/>
              <w:right w:val="single" w:sz="4" w:space="0" w:color="000000"/>
            </w:tcBorders>
            <w:shd w:val="clear" w:color="auto" w:fill="auto"/>
            <w:noWrap/>
            <w:vAlign w:val="bottom"/>
            <w:hideMark/>
          </w:tcPr>
          <w:p w14:paraId="53CE6C48" w14:textId="77777777" w:rsidR="005B29F0" w:rsidRPr="00673821" w:rsidRDefault="005B29F0" w:rsidP="00B65CAA">
            <w:pPr>
              <w:rPr>
                <w:rFonts w:ascii="Calibri" w:hAnsi="Calibri" w:cs="Calibri"/>
                <w:color w:val="000000"/>
                <w:sz w:val="16"/>
                <w:szCs w:val="16"/>
                <w:lang w:eastAsia="es-BO"/>
              </w:rPr>
            </w:pPr>
            <w:r w:rsidRPr="00673821">
              <w:rPr>
                <w:rFonts w:ascii="Calibri" w:hAnsi="Calibri" w:cs="Calibri"/>
                <w:color w:val="000000"/>
                <w:sz w:val="16"/>
                <w:szCs w:val="16"/>
                <w:lang w:eastAsia="es-BO"/>
              </w:rPr>
              <w:t>EMPEDRADO Y CONTRAPISO DE CEMENTO</w:t>
            </w:r>
          </w:p>
        </w:tc>
        <w:tc>
          <w:tcPr>
            <w:tcW w:w="1780" w:type="dxa"/>
            <w:tcBorders>
              <w:top w:val="nil"/>
              <w:left w:val="nil"/>
              <w:bottom w:val="single" w:sz="4" w:space="0" w:color="000000"/>
              <w:right w:val="single" w:sz="4" w:space="0" w:color="000000"/>
            </w:tcBorders>
            <w:shd w:val="clear" w:color="auto" w:fill="auto"/>
            <w:noWrap/>
            <w:vAlign w:val="bottom"/>
            <w:hideMark/>
          </w:tcPr>
          <w:p w14:paraId="311CEFCE" w14:textId="77777777" w:rsidR="005B29F0" w:rsidRPr="00673821" w:rsidRDefault="005B29F0" w:rsidP="00B65CAA">
            <w:pPr>
              <w:rPr>
                <w:rFonts w:ascii="Calibri" w:hAnsi="Calibri" w:cs="Calibri"/>
                <w:color w:val="000000"/>
                <w:sz w:val="16"/>
                <w:szCs w:val="16"/>
                <w:lang w:eastAsia="es-BO"/>
              </w:rPr>
            </w:pPr>
            <w:r w:rsidRPr="00673821">
              <w:rPr>
                <w:rFonts w:ascii="Calibri" w:hAnsi="Calibri" w:cs="Calibri"/>
                <w:color w:val="000000"/>
                <w:sz w:val="16"/>
                <w:szCs w:val="16"/>
                <w:lang w:eastAsia="es-BO"/>
              </w:rPr>
              <w:t>METRO CUADRADO</w:t>
            </w:r>
          </w:p>
        </w:tc>
      </w:tr>
      <w:tr w:rsidR="005B29F0" w:rsidRPr="00673821" w14:paraId="3431BD57" w14:textId="77777777" w:rsidTr="00B65CAA">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3529F605" w14:textId="77777777" w:rsidR="005B29F0" w:rsidRPr="00673821" w:rsidRDefault="005B29F0" w:rsidP="00B65CAA">
            <w:pPr>
              <w:jc w:val="right"/>
              <w:rPr>
                <w:rFonts w:ascii="Calibri" w:hAnsi="Calibri" w:cs="Calibri"/>
                <w:color w:val="000000"/>
                <w:sz w:val="16"/>
                <w:szCs w:val="16"/>
                <w:lang w:eastAsia="es-BO"/>
              </w:rPr>
            </w:pPr>
            <w:r w:rsidRPr="00673821">
              <w:rPr>
                <w:rFonts w:ascii="Calibri" w:hAnsi="Calibri" w:cs="Calibri"/>
                <w:color w:val="000000"/>
                <w:sz w:val="16"/>
                <w:szCs w:val="16"/>
                <w:lang w:eastAsia="es-BO"/>
              </w:rPr>
              <w:t>17</w:t>
            </w:r>
          </w:p>
        </w:tc>
        <w:tc>
          <w:tcPr>
            <w:tcW w:w="7213" w:type="dxa"/>
            <w:tcBorders>
              <w:top w:val="nil"/>
              <w:left w:val="nil"/>
              <w:bottom w:val="single" w:sz="4" w:space="0" w:color="000000"/>
              <w:right w:val="single" w:sz="4" w:space="0" w:color="000000"/>
            </w:tcBorders>
            <w:shd w:val="clear" w:color="auto" w:fill="auto"/>
            <w:noWrap/>
            <w:vAlign w:val="bottom"/>
            <w:hideMark/>
          </w:tcPr>
          <w:p w14:paraId="25CFEE5E" w14:textId="77777777" w:rsidR="005B29F0" w:rsidRPr="00673821" w:rsidRDefault="005B29F0" w:rsidP="00B65CAA">
            <w:pPr>
              <w:rPr>
                <w:rFonts w:ascii="Calibri" w:hAnsi="Calibri" w:cs="Calibri"/>
                <w:color w:val="000000"/>
                <w:sz w:val="16"/>
                <w:szCs w:val="16"/>
                <w:lang w:eastAsia="es-BO"/>
              </w:rPr>
            </w:pPr>
            <w:r w:rsidRPr="00673821">
              <w:rPr>
                <w:rFonts w:ascii="Calibri" w:hAnsi="Calibri" w:cs="Calibri"/>
                <w:color w:val="000000"/>
                <w:sz w:val="16"/>
                <w:szCs w:val="16"/>
                <w:lang w:eastAsia="es-BO"/>
              </w:rPr>
              <w:t>ACERA DE CEMENTO E=5 CM CON EMPEDRADO</w:t>
            </w:r>
          </w:p>
        </w:tc>
        <w:tc>
          <w:tcPr>
            <w:tcW w:w="1780" w:type="dxa"/>
            <w:tcBorders>
              <w:top w:val="nil"/>
              <w:left w:val="nil"/>
              <w:bottom w:val="single" w:sz="4" w:space="0" w:color="000000"/>
              <w:right w:val="single" w:sz="4" w:space="0" w:color="000000"/>
            </w:tcBorders>
            <w:shd w:val="clear" w:color="auto" w:fill="auto"/>
            <w:noWrap/>
            <w:vAlign w:val="bottom"/>
            <w:hideMark/>
          </w:tcPr>
          <w:p w14:paraId="34F849BE" w14:textId="77777777" w:rsidR="005B29F0" w:rsidRPr="00673821" w:rsidRDefault="005B29F0" w:rsidP="00B65CAA">
            <w:pPr>
              <w:rPr>
                <w:rFonts w:ascii="Calibri" w:hAnsi="Calibri" w:cs="Calibri"/>
                <w:color w:val="000000"/>
                <w:sz w:val="16"/>
                <w:szCs w:val="16"/>
                <w:lang w:eastAsia="es-BO"/>
              </w:rPr>
            </w:pPr>
            <w:r w:rsidRPr="00673821">
              <w:rPr>
                <w:rFonts w:ascii="Calibri" w:hAnsi="Calibri" w:cs="Calibri"/>
                <w:color w:val="000000"/>
                <w:sz w:val="16"/>
                <w:szCs w:val="16"/>
                <w:lang w:eastAsia="es-BO"/>
              </w:rPr>
              <w:t>METRO CUADRADO</w:t>
            </w:r>
          </w:p>
        </w:tc>
      </w:tr>
      <w:tr w:rsidR="005B29F0" w:rsidRPr="00673821" w14:paraId="42988472" w14:textId="77777777" w:rsidTr="00B65CAA">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733978BC" w14:textId="77777777" w:rsidR="005B29F0" w:rsidRPr="00673821" w:rsidRDefault="005B29F0" w:rsidP="00B65CAA">
            <w:pPr>
              <w:jc w:val="right"/>
              <w:rPr>
                <w:rFonts w:ascii="Calibri" w:hAnsi="Calibri" w:cs="Calibri"/>
                <w:color w:val="000000"/>
                <w:sz w:val="16"/>
                <w:szCs w:val="16"/>
                <w:lang w:eastAsia="es-BO"/>
              </w:rPr>
            </w:pPr>
            <w:r w:rsidRPr="00673821">
              <w:rPr>
                <w:rFonts w:ascii="Calibri" w:hAnsi="Calibri" w:cs="Calibri"/>
                <w:color w:val="000000"/>
                <w:sz w:val="16"/>
                <w:szCs w:val="16"/>
                <w:lang w:eastAsia="es-BO"/>
              </w:rPr>
              <w:t>18</w:t>
            </w:r>
          </w:p>
        </w:tc>
        <w:tc>
          <w:tcPr>
            <w:tcW w:w="7213" w:type="dxa"/>
            <w:tcBorders>
              <w:top w:val="nil"/>
              <w:left w:val="nil"/>
              <w:bottom w:val="single" w:sz="4" w:space="0" w:color="000000"/>
              <w:right w:val="single" w:sz="4" w:space="0" w:color="000000"/>
            </w:tcBorders>
            <w:shd w:val="clear" w:color="auto" w:fill="auto"/>
            <w:noWrap/>
            <w:vAlign w:val="bottom"/>
            <w:hideMark/>
          </w:tcPr>
          <w:p w14:paraId="7ED9C518" w14:textId="77777777" w:rsidR="005B29F0" w:rsidRPr="00673821" w:rsidRDefault="005B29F0" w:rsidP="00B65CAA">
            <w:pPr>
              <w:rPr>
                <w:rFonts w:ascii="Calibri" w:hAnsi="Calibri" w:cs="Calibri"/>
                <w:color w:val="000000"/>
                <w:sz w:val="16"/>
                <w:szCs w:val="16"/>
                <w:lang w:eastAsia="es-BO"/>
              </w:rPr>
            </w:pPr>
            <w:r w:rsidRPr="00673821">
              <w:rPr>
                <w:rFonts w:ascii="Calibri" w:hAnsi="Calibri" w:cs="Calibri"/>
                <w:color w:val="000000"/>
                <w:sz w:val="16"/>
                <w:szCs w:val="16"/>
                <w:lang w:eastAsia="es-BO"/>
              </w:rPr>
              <w:t>MURO DE LADRILLO GAMBOTE C/MORTERO DE CEMENTO (23X10X5)</w:t>
            </w:r>
          </w:p>
        </w:tc>
        <w:tc>
          <w:tcPr>
            <w:tcW w:w="1780" w:type="dxa"/>
            <w:tcBorders>
              <w:top w:val="nil"/>
              <w:left w:val="nil"/>
              <w:bottom w:val="single" w:sz="4" w:space="0" w:color="000000"/>
              <w:right w:val="single" w:sz="4" w:space="0" w:color="000000"/>
            </w:tcBorders>
            <w:shd w:val="clear" w:color="auto" w:fill="auto"/>
            <w:noWrap/>
            <w:vAlign w:val="bottom"/>
            <w:hideMark/>
          </w:tcPr>
          <w:p w14:paraId="036B3337" w14:textId="77777777" w:rsidR="005B29F0" w:rsidRPr="00673821" w:rsidRDefault="005B29F0" w:rsidP="00B65CAA">
            <w:pPr>
              <w:rPr>
                <w:rFonts w:ascii="Calibri" w:hAnsi="Calibri" w:cs="Calibri"/>
                <w:color w:val="000000"/>
                <w:sz w:val="16"/>
                <w:szCs w:val="16"/>
                <w:lang w:eastAsia="es-BO"/>
              </w:rPr>
            </w:pPr>
            <w:r w:rsidRPr="00673821">
              <w:rPr>
                <w:rFonts w:ascii="Calibri" w:hAnsi="Calibri" w:cs="Calibri"/>
                <w:color w:val="000000"/>
                <w:sz w:val="16"/>
                <w:szCs w:val="16"/>
                <w:lang w:eastAsia="es-BO"/>
              </w:rPr>
              <w:t>METRO CUADRADO</w:t>
            </w:r>
          </w:p>
        </w:tc>
      </w:tr>
      <w:tr w:rsidR="005B29F0" w:rsidRPr="00673821" w14:paraId="3CEF3421" w14:textId="77777777" w:rsidTr="00B65CAA">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701DDD7B" w14:textId="77777777" w:rsidR="005B29F0" w:rsidRPr="00673821" w:rsidRDefault="005B29F0" w:rsidP="00B65CAA">
            <w:pPr>
              <w:jc w:val="right"/>
              <w:rPr>
                <w:rFonts w:ascii="Calibri" w:hAnsi="Calibri" w:cs="Calibri"/>
                <w:color w:val="000000"/>
                <w:sz w:val="16"/>
                <w:szCs w:val="16"/>
                <w:lang w:eastAsia="es-BO"/>
              </w:rPr>
            </w:pPr>
            <w:r w:rsidRPr="00673821">
              <w:rPr>
                <w:rFonts w:ascii="Calibri" w:hAnsi="Calibri" w:cs="Calibri"/>
                <w:color w:val="000000"/>
                <w:sz w:val="16"/>
                <w:szCs w:val="16"/>
                <w:lang w:eastAsia="es-BO"/>
              </w:rPr>
              <w:t>19</w:t>
            </w:r>
          </w:p>
        </w:tc>
        <w:tc>
          <w:tcPr>
            <w:tcW w:w="7213" w:type="dxa"/>
            <w:tcBorders>
              <w:top w:val="nil"/>
              <w:left w:val="nil"/>
              <w:bottom w:val="single" w:sz="4" w:space="0" w:color="000000"/>
              <w:right w:val="single" w:sz="4" w:space="0" w:color="000000"/>
            </w:tcBorders>
            <w:shd w:val="clear" w:color="auto" w:fill="auto"/>
            <w:noWrap/>
            <w:vAlign w:val="bottom"/>
            <w:hideMark/>
          </w:tcPr>
          <w:p w14:paraId="44C6B03E" w14:textId="77777777" w:rsidR="005B29F0" w:rsidRPr="00673821" w:rsidRDefault="005B29F0" w:rsidP="00B65CAA">
            <w:pPr>
              <w:rPr>
                <w:rFonts w:ascii="Calibri" w:hAnsi="Calibri" w:cs="Calibri"/>
                <w:color w:val="000000"/>
                <w:sz w:val="16"/>
                <w:szCs w:val="16"/>
                <w:lang w:eastAsia="es-BO"/>
              </w:rPr>
            </w:pPr>
            <w:r w:rsidRPr="00673821">
              <w:rPr>
                <w:rFonts w:ascii="Calibri" w:hAnsi="Calibri" w:cs="Calibri"/>
                <w:color w:val="000000"/>
                <w:sz w:val="16"/>
                <w:szCs w:val="16"/>
                <w:lang w:eastAsia="es-BO"/>
              </w:rPr>
              <w:t>BOTAGUAS DE LADRILLO CERÁMICO</w:t>
            </w:r>
          </w:p>
        </w:tc>
        <w:tc>
          <w:tcPr>
            <w:tcW w:w="1780" w:type="dxa"/>
            <w:tcBorders>
              <w:top w:val="nil"/>
              <w:left w:val="nil"/>
              <w:bottom w:val="single" w:sz="4" w:space="0" w:color="000000"/>
              <w:right w:val="single" w:sz="4" w:space="0" w:color="000000"/>
            </w:tcBorders>
            <w:shd w:val="clear" w:color="auto" w:fill="auto"/>
            <w:noWrap/>
            <w:vAlign w:val="bottom"/>
            <w:hideMark/>
          </w:tcPr>
          <w:p w14:paraId="15641E68" w14:textId="77777777" w:rsidR="005B29F0" w:rsidRPr="00673821" w:rsidRDefault="005B29F0" w:rsidP="00B65CAA">
            <w:pPr>
              <w:rPr>
                <w:rFonts w:ascii="Calibri" w:hAnsi="Calibri" w:cs="Calibri"/>
                <w:color w:val="000000"/>
                <w:sz w:val="16"/>
                <w:szCs w:val="16"/>
                <w:lang w:eastAsia="es-BO"/>
              </w:rPr>
            </w:pPr>
            <w:r w:rsidRPr="00673821">
              <w:rPr>
                <w:rFonts w:ascii="Calibri" w:hAnsi="Calibri" w:cs="Calibri"/>
                <w:color w:val="000000"/>
                <w:sz w:val="16"/>
                <w:szCs w:val="16"/>
                <w:lang w:eastAsia="es-BO"/>
              </w:rPr>
              <w:t>METRO</w:t>
            </w:r>
          </w:p>
        </w:tc>
      </w:tr>
      <w:tr w:rsidR="005B29F0" w:rsidRPr="00673821" w14:paraId="03B42092" w14:textId="77777777" w:rsidTr="00B65CAA">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3FAFA03E" w14:textId="77777777" w:rsidR="005B29F0" w:rsidRPr="00673821" w:rsidRDefault="005B29F0" w:rsidP="00B65CAA">
            <w:pPr>
              <w:jc w:val="right"/>
              <w:rPr>
                <w:rFonts w:ascii="Calibri" w:hAnsi="Calibri" w:cs="Calibri"/>
                <w:color w:val="000000"/>
                <w:sz w:val="16"/>
                <w:szCs w:val="16"/>
                <w:lang w:eastAsia="es-BO"/>
              </w:rPr>
            </w:pPr>
            <w:r w:rsidRPr="00673821">
              <w:rPr>
                <w:rFonts w:ascii="Calibri" w:hAnsi="Calibri" w:cs="Calibri"/>
                <w:color w:val="000000"/>
                <w:sz w:val="16"/>
                <w:szCs w:val="16"/>
                <w:lang w:eastAsia="es-BO"/>
              </w:rPr>
              <w:t>20</w:t>
            </w:r>
          </w:p>
        </w:tc>
        <w:tc>
          <w:tcPr>
            <w:tcW w:w="7213" w:type="dxa"/>
            <w:tcBorders>
              <w:top w:val="nil"/>
              <w:left w:val="nil"/>
              <w:bottom w:val="single" w:sz="4" w:space="0" w:color="000000"/>
              <w:right w:val="single" w:sz="4" w:space="0" w:color="000000"/>
            </w:tcBorders>
            <w:shd w:val="clear" w:color="auto" w:fill="auto"/>
            <w:noWrap/>
            <w:vAlign w:val="bottom"/>
            <w:hideMark/>
          </w:tcPr>
          <w:p w14:paraId="4FA34496" w14:textId="77777777" w:rsidR="005B29F0" w:rsidRPr="00673821" w:rsidRDefault="005B29F0" w:rsidP="00B65CAA">
            <w:pPr>
              <w:rPr>
                <w:rFonts w:ascii="Calibri" w:hAnsi="Calibri" w:cs="Calibri"/>
                <w:color w:val="000000"/>
                <w:sz w:val="16"/>
                <w:szCs w:val="16"/>
                <w:lang w:eastAsia="es-BO"/>
              </w:rPr>
            </w:pPr>
            <w:r w:rsidRPr="00673821">
              <w:rPr>
                <w:rFonts w:ascii="Calibri" w:hAnsi="Calibri" w:cs="Calibri"/>
                <w:color w:val="000000"/>
                <w:sz w:val="16"/>
                <w:szCs w:val="16"/>
                <w:lang w:eastAsia="es-BO"/>
              </w:rPr>
              <w:t>MESÓN DE HORMIGÓN ARMADO PARA COCINA</w:t>
            </w:r>
          </w:p>
        </w:tc>
        <w:tc>
          <w:tcPr>
            <w:tcW w:w="1780" w:type="dxa"/>
            <w:tcBorders>
              <w:top w:val="nil"/>
              <w:left w:val="nil"/>
              <w:bottom w:val="single" w:sz="4" w:space="0" w:color="000000"/>
              <w:right w:val="single" w:sz="4" w:space="0" w:color="000000"/>
            </w:tcBorders>
            <w:shd w:val="clear" w:color="auto" w:fill="auto"/>
            <w:noWrap/>
            <w:vAlign w:val="bottom"/>
            <w:hideMark/>
          </w:tcPr>
          <w:p w14:paraId="458B1512" w14:textId="77777777" w:rsidR="005B29F0" w:rsidRPr="00673821" w:rsidRDefault="005B29F0" w:rsidP="00B65CAA">
            <w:pPr>
              <w:rPr>
                <w:rFonts w:ascii="Calibri" w:hAnsi="Calibri" w:cs="Calibri"/>
                <w:color w:val="000000"/>
                <w:sz w:val="16"/>
                <w:szCs w:val="16"/>
                <w:lang w:eastAsia="es-BO"/>
              </w:rPr>
            </w:pPr>
            <w:r w:rsidRPr="00673821">
              <w:rPr>
                <w:rFonts w:ascii="Calibri" w:hAnsi="Calibri" w:cs="Calibri"/>
                <w:color w:val="000000"/>
                <w:sz w:val="16"/>
                <w:szCs w:val="16"/>
                <w:lang w:eastAsia="es-BO"/>
              </w:rPr>
              <w:t>METRO CUADRADO</w:t>
            </w:r>
          </w:p>
        </w:tc>
      </w:tr>
      <w:tr w:rsidR="005B29F0" w:rsidRPr="00673821" w14:paraId="2BDF85CB" w14:textId="77777777" w:rsidTr="00B65CAA">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30522A07" w14:textId="77777777" w:rsidR="005B29F0" w:rsidRPr="00673821" w:rsidRDefault="005B29F0" w:rsidP="00B65CAA">
            <w:pPr>
              <w:jc w:val="right"/>
              <w:rPr>
                <w:rFonts w:ascii="Calibri" w:hAnsi="Calibri" w:cs="Calibri"/>
                <w:color w:val="000000"/>
                <w:sz w:val="16"/>
                <w:szCs w:val="16"/>
                <w:lang w:eastAsia="es-BO"/>
              </w:rPr>
            </w:pPr>
            <w:r w:rsidRPr="00673821">
              <w:rPr>
                <w:rFonts w:ascii="Calibri" w:hAnsi="Calibri" w:cs="Calibri"/>
                <w:color w:val="000000"/>
                <w:sz w:val="16"/>
                <w:szCs w:val="16"/>
                <w:lang w:eastAsia="es-BO"/>
              </w:rPr>
              <w:t>21</w:t>
            </w:r>
          </w:p>
        </w:tc>
        <w:tc>
          <w:tcPr>
            <w:tcW w:w="7213" w:type="dxa"/>
            <w:tcBorders>
              <w:top w:val="nil"/>
              <w:left w:val="nil"/>
              <w:bottom w:val="single" w:sz="4" w:space="0" w:color="000000"/>
              <w:right w:val="single" w:sz="4" w:space="0" w:color="000000"/>
            </w:tcBorders>
            <w:shd w:val="clear" w:color="auto" w:fill="auto"/>
            <w:noWrap/>
            <w:vAlign w:val="bottom"/>
            <w:hideMark/>
          </w:tcPr>
          <w:p w14:paraId="5B230FBB" w14:textId="77777777" w:rsidR="005B29F0" w:rsidRPr="00673821" w:rsidRDefault="005B29F0" w:rsidP="00B65CAA">
            <w:pPr>
              <w:rPr>
                <w:rFonts w:ascii="Calibri" w:hAnsi="Calibri" w:cs="Calibri"/>
                <w:color w:val="000000"/>
                <w:sz w:val="16"/>
                <w:szCs w:val="16"/>
                <w:lang w:eastAsia="es-BO"/>
              </w:rPr>
            </w:pPr>
            <w:r w:rsidRPr="00673821">
              <w:rPr>
                <w:rFonts w:ascii="Calibri" w:hAnsi="Calibri" w:cs="Calibri"/>
                <w:color w:val="000000"/>
                <w:sz w:val="16"/>
                <w:szCs w:val="16"/>
                <w:lang w:eastAsia="es-BO"/>
              </w:rPr>
              <w:t>REVOQUE DE CIELO RASO B/CUBIERTA INCLINADA</w:t>
            </w:r>
          </w:p>
        </w:tc>
        <w:tc>
          <w:tcPr>
            <w:tcW w:w="1780" w:type="dxa"/>
            <w:tcBorders>
              <w:top w:val="nil"/>
              <w:left w:val="nil"/>
              <w:bottom w:val="single" w:sz="4" w:space="0" w:color="000000"/>
              <w:right w:val="single" w:sz="4" w:space="0" w:color="000000"/>
            </w:tcBorders>
            <w:shd w:val="clear" w:color="auto" w:fill="auto"/>
            <w:noWrap/>
            <w:vAlign w:val="bottom"/>
            <w:hideMark/>
          </w:tcPr>
          <w:p w14:paraId="6B1F53D2" w14:textId="77777777" w:rsidR="005B29F0" w:rsidRPr="00673821" w:rsidRDefault="005B29F0" w:rsidP="00B65CAA">
            <w:pPr>
              <w:rPr>
                <w:rFonts w:ascii="Calibri" w:hAnsi="Calibri" w:cs="Calibri"/>
                <w:color w:val="000000"/>
                <w:sz w:val="16"/>
                <w:szCs w:val="16"/>
                <w:lang w:eastAsia="es-BO"/>
              </w:rPr>
            </w:pPr>
            <w:r w:rsidRPr="00673821">
              <w:rPr>
                <w:rFonts w:ascii="Calibri" w:hAnsi="Calibri" w:cs="Calibri"/>
                <w:color w:val="000000"/>
                <w:sz w:val="16"/>
                <w:szCs w:val="16"/>
                <w:lang w:eastAsia="es-BO"/>
              </w:rPr>
              <w:t>METRO CUADRADO</w:t>
            </w:r>
          </w:p>
        </w:tc>
      </w:tr>
      <w:tr w:rsidR="005B29F0" w:rsidRPr="00673821" w14:paraId="0850A701" w14:textId="77777777" w:rsidTr="00B65CAA">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391C82CE" w14:textId="77777777" w:rsidR="005B29F0" w:rsidRPr="00673821" w:rsidRDefault="005B29F0" w:rsidP="00B65CAA">
            <w:pPr>
              <w:jc w:val="right"/>
              <w:rPr>
                <w:rFonts w:ascii="Calibri" w:hAnsi="Calibri" w:cs="Calibri"/>
                <w:color w:val="000000"/>
                <w:sz w:val="16"/>
                <w:szCs w:val="16"/>
                <w:lang w:eastAsia="es-BO"/>
              </w:rPr>
            </w:pPr>
            <w:r w:rsidRPr="00673821">
              <w:rPr>
                <w:rFonts w:ascii="Calibri" w:hAnsi="Calibri" w:cs="Calibri"/>
                <w:color w:val="000000"/>
                <w:sz w:val="16"/>
                <w:szCs w:val="16"/>
                <w:lang w:eastAsia="es-BO"/>
              </w:rPr>
              <w:t>22</w:t>
            </w:r>
          </w:p>
        </w:tc>
        <w:tc>
          <w:tcPr>
            <w:tcW w:w="7213" w:type="dxa"/>
            <w:tcBorders>
              <w:top w:val="nil"/>
              <w:left w:val="nil"/>
              <w:bottom w:val="single" w:sz="4" w:space="0" w:color="000000"/>
              <w:right w:val="single" w:sz="4" w:space="0" w:color="000000"/>
            </w:tcBorders>
            <w:shd w:val="clear" w:color="auto" w:fill="auto"/>
            <w:noWrap/>
            <w:vAlign w:val="bottom"/>
            <w:hideMark/>
          </w:tcPr>
          <w:p w14:paraId="15D2EC4F" w14:textId="77777777" w:rsidR="005B29F0" w:rsidRPr="00673821" w:rsidRDefault="005B29F0" w:rsidP="00B65CAA">
            <w:pPr>
              <w:rPr>
                <w:rFonts w:ascii="Calibri" w:hAnsi="Calibri" w:cs="Calibri"/>
                <w:color w:val="000000"/>
                <w:sz w:val="16"/>
                <w:szCs w:val="16"/>
                <w:lang w:eastAsia="es-BO"/>
              </w:rPr>
            </w:pPr>
            <w:r w:rsidRPr="00673821">
              <w:rPr>
                <w:rFonts w:ascii="Calibri" w:hAnsi="Calibri" w:cs="Calibri"/>
                <w:color w:val="000000"/>
                <w:sz w:val="16"/>
                <w:szCs w:val="16"/>
                <w:lang w:eastAsia="es-BO"/>
              </w:rPr>
              <w:t>REVOQUE DE CIELO RASO B/LOSA</w:t>
            </w:r>
          </w:p>
        </w:tc>
        <w:tc>
          <w:tcPr>
            <w:tcW w:w="1780" w:type="dxa"/>
            <w:tcBorders>
              <w:top w:val="nil"/>
              <w:left w:val="nil"/>
              <w:bottom w:val="single" w:sz="4" w:space="0" w:color="000000"/>
              <w:right w:val="single" w:sz="4" w:space="0" w:color="000000"/>
            </w:tcBorders>
            <w:shd w:val="clear" w:color="auto" w:fill="auto"/>
            <w:noWrap/>
            <w:vAlign w:val="bottom"/>
            <w:hideMark/>
          </w:tcPr>
          <w:p w14:paraId="57C05383" w14:textId="77777777" w:rsidR="005B29F0" w:rsidRPr="00673821" w:rsidRDefault="005B29F0" w:rsidP="00B65CAA">
            <w:pPr>
              <w:rPr>
                <w:rFonts w:ascii="Calibri" w:hAnsi="Calibri" w:cs="Calibri"/>
                <w:color w:val="000000"/>
                <w:sz w:val="16"/>
                <w:szCs w:val="16"/>
                <w:lang w:eastAsia="es-BO"/>
              </w:rPr>
            </w:pPr>
            <w:r w:rsidRPr="00673821">
              <w:rPr>
                <w:rFonts w:ascii="Calibri" w:hAnsi="Calibri" w:cs="Calibri"/>
                <w:color w:val="000000"/>
                <w:sz w:val="16"/>
                <w:szCs w:val="16"/>
                <w:lang w:eastAsia="es-BO"/>
              </w:rPr>
              <w:t>METRO CUADRADO</w:t>
            </w:r>
          </w:p>
        </w:tc>
      </w:tr>
      <w:tr w:rsidR="005B29F0" w:rsidRPr="00673821" w14:paraId="44967E03" w14:textId="77777777" w:rsidTr="00B65CAA">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19237FBF" w14:textId="77777777" w:rsidR="005B29F0" w:rsidRPr="00673821" w:rsidRDefault="005B29F0" w:rsidP="00B65CAA">
            <w:pPr>
              <w:jc w:val="right"/>
              <w:rPr>
                <w:rFonts w:ascii="Calibri" w:hAnsi="Calibri" w:cs="Calibri"/>
                <w:color w:val="000000"/>
                <w:sz w:val="16"/>
                <w:szCs w:val="16"/>
                <w:lang w:eastAsia="es-BO"/>
              </w:rPr>
            </w:pPr>
            <w:r w:rsidRPr="00673821">
              <w:rPr>
                <w:rFonts w:ascii="Calibri" w:hAnsi="Calibri" w:cs="Calibri"/>
                <w:color w:val="000000"/>
                <w:sz w:val="16"/>
                <w:szCs w:val="16"/>
                <w:lang w:eastAsia="es-BO"/>
              </w:rPr>
              <w:t>23</w:t>
            </w:r>
          </w:p>
        </w:tc>
        <w:tc>
          <w:tcPr>
            <w:tcW w:w="7213" w:type="dxa"/>
            <w:tcBorders>
              <w:top w:val="nil"/>
              <w:left w:val="nil"/>
              <w:bottom w:val="single" w:sz="4" w:space="0" w:color="000000"/>
              <w:right w:val="single" w:sz="4" w:space="0" w:color="000000"/>
            </w:tcBorders>
            <w:shd w:val="clear" w:color="auto" w:fill="auto"/>
            <w:noWrap/>
            <w:vAlign w:val="bottom"/>
            <w:hideMark/>
          </w:tcPr>
          <w:p w14:paraId="01E88693" w14:textId="77777777" w:rsidR="005B29F0" w:rsidRPr="00673821" w:rsidRDefault="005B29F0" w:rsidP="00B65CAA">
            <w:pPr>
              <w:rPr>
                <w:rFonts w:ascii="Calibri" w:hAnsi="Calibri" w:cs="Calibri"/>
                <w:color w:val="000000"/>
                <w:sz w:val="16"/>
                <w:szCs w:val="16"/>
                <w:lang w:eastAsia="es-BO"/>
              </w:rPr>
            </w:pPr>
            <w:r w:rsidRPr="00673821">
              <w:rPr>
                <w:rFonts w:ascii="Calibri" w:hAnsi="Calibri" w:cs="Calibri"/>
                <w:color w:val="000000"/>
                <w:sz w:val="16"/>
                <w:szCs w:val="16"/>
                <w:lang w:eastAsia="es-BO"/>
              </w:rPr>
              <w:t>PROVISIÓN Y COLOCADO CIELO FALSO DE PLACA PVC C/ESTRUCTURA GALVANIZADA</w:t>
            </w:r>
          </w:p>
        </w:tc>
        <w:tc>
          <w:tcPr>
            <w:tcW w:w="1780" w:type="dxa"/>
            <w:tcBorders>
              <w:top w:val="nil"/>
              <w:left w:val="nil"/>
              <w:bottom w:val="single" w:sz="4" w:space="0" w:color="000000"/>
              <w:right w:val="single" w:sz="4" w:space="0" w:color="000000"/>
            </w:tcBorders>
            <w:shd w:val="clear" w:color="auto" w:fill="auto"/>
            <w:noWrap/>
            <w:vAlign w:val="bottom"/>
            <w:hideMark/>
          </w:tcPr>
          <w:p w14:paraId="507F741E" w14:textId="77777777" w:rsidR="005B29F0" w:rsidRPr="00673821" w:rsidRDefault="005B29F0" w:rsidP="00B65CAA">
            <w:pPr>
              <w:rPr>
                <w:rFonts w:ascii="Calibri" w:hAnsi="Calibri" w:cs="Calibri"/>
                <w:color w:val="000000"/>
                <w:sz w:val="16"/>
                <w:szCs w:val="16"/>
                <w:lang w:eastAsia="es-BO"/>
              </w:rPr>
            </w:pPr>
            <w:r w:rsidRPr="00673821">
              <w:rPr>
                <w:rFonts w:ascii="Calibri" w:hAnsi="Calibri" w:cs="Calibri"/>
                <w:color w:val="000000"/>
                <w:sz w:val="16"/>
                <w:szCs w:val="16"/>
                <w:lang w:eastAsia="es-BO"/>
              </w:rPr>
              <w:t>METRO CUADRADO</w:t>
            </w:r>
          </w:p>
        </w:tc>
      </w:tr>
      <w:tr w:rsidR="005B29F0" w:rsidRPr="00673821" w14:paraId="3EB2AB85" w14:textId="77777777" w:rsidTr="00B65CAA">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5C6D2523" w14:textId="77777777" w:rsidR="005B29F0" w:rsidRPr="00673821" w:rsidRDefault="005B29F0" w:rsidP="00B65CAA">
            <w:pPr>
              <w:jc w:val="right"/>
              <w:rPr>
                <w:rFonts w:ascii="Calibri" w:hAnsi="Calibri" w:cs="Calibri"/>
                <w:color w:val="000000"/>
                <w:sz w:val="16"/>
                <w:szCs w:val="16"/>
                <w:lang w:eastAsia="es-BO"/>
              </w:rPr>
            </w:pPr>
            <w:r w:rsidRPr="00673821">
              <w:rPr>
                <w:rFonts w:ascii="Calibri" w:hAnsi="Calibri" w:cs="Calibri"/>
                <w:color w:val="000000"/>
                <w:sz w:val="16"/>
                <w:szCs w:val="16"/>
                <w:lang w:eastAsia="es-BO"/>
              </w:rPr>
              <w:t>24</w:t>
            </w:r>
          </w:p>
        </w:tc>
        <w:tc>
          <w:tcPr>
            <w:tcW w:w="7213" w:type="dxa"/>
            <w:tcBorders>
              <w:top w:val="nil"/>
              <w:left w:val="nil"/>
              <w:bottom w:val="single" w:sz="4" w:space="0" w:color="000000"/>
              <w:right w:val="single" w:sz="4" w:space="0" w:color="000000"/>
            </w:tcBorders>
            <w:shd w:val="clear" w:color="auto" w:fill="auto"/>
            <w:noWrap/>
            <w:vAlign w:val="bottom"/>
            <w:hideMark/>
          </w:tcPr>
          <w:p w14:paraId="623686B4" w14:textId="77777777" w:rsidR="005B29F0" w:rsidRPr="00673821" w:rsidRDefault="005B29F0" w:rsidP="00B65CAA">
            <w:pPr>
              <w:rPr>
                <w:rFonts w:ascii="Calibri" w:hAnsi="Calibri" w:cs="Calibri"/>
                <w:color w:val="000000"/>
                <w:sz w:val="16"/>
                <w:szCs w:val="16"/>
                <w:lang w:eastAsia="es-BO"/>
              </w:rPr>
            </w:pPr>
            <w:r w:rsidRPr="00673821">
              <w:rPr>
                <w:rFonts w:ascii="Calibri" w:hAnsi="Calibri" w:cs="Calibri"/>
                <w:color w:val="000000"/>
                <w:sz w:val="16"/>
                <w:szCs w:val="16"/>
                <w:lang w:eastAsia="es-BO"/>
              </w:rPr>
              <w:t>REVOQUE INTERIOR DE YESO</w:t>
            </w:r>
          </w:p>
        </w:tc>
        <w:tc>
          <w:tcPr>
            <w:tcW w:w="1780" w:type="dxa"/>
            <w:tcBorders>
              <w:top w:val="nil"/>
              <w:left w:val="nil"/>
              <w:bottom w:val="single" w:sz="4" w:space="0" w:color="000000"/>
              <w:right w:val="single" w:sz="4" w:space="0" w:color="000000"/>
            </w:tcBorders>
            <w:shd w:val="clear" w:color="auto" w:fill="auto"/>
            <w:noWrap/>
            <w:vAlign w:val="bottom"/>
            <w:hideMark/>
          </w:tcPr>
          <w:p w14:paraId="60DAA32C" w14:textId="77777777" w:rsidR="005B29F0" w:rsidRPr="00673821" w:rsidRDefault="005B29F0" w:rsidP="00B65CAA">
            <w:pPr>
              <w:rPr>
                <w:rFonts w:ascii="Calibri" w:hAnsi="Calibri" w:cs="Calibri"/>
                <w:color w:val="000000"/>
                <w:sz w:val="16"/>
                <w:szCs w:val="16"/>
                <w:lang w:eastAsia="es-BO"/>
              </w:rPr>
            </w:pPr>
            <w:r w:rsidRPr="00673821">
              <w:rPr>
                <w:rFonts w:ascii="Calibri" w:hAnsi="Calibri" w:cs="Calibri"/>
                <w:color w:val="000000"/>
                <w:sz w:val="16"/>
                <w:szCs w:val="16"/>
                <w:lang w:eastAsia="es-BO"/>
              </w:rPr>
              <w:t>METRO CUADRADO</w:t>
            </w:r>
          </w:p>
        </w:tc>
      </w:tr>
      <w:tr w:rsidR="005B29F0" w:rsidRPr="00673821" w14:paraId="6C9B513E" w14:textId="77777777" w:rsidTr="00B65CAA">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676AF3AB" w14:textId="77777777" w:rsidR="005B29F0" w:rsidRPr="00673821" w:rsidRDefault="005B29F0" w:rsidP="00B65CAA">
            <w:pPr>
              <w:jc w:val="right"/>
              <w:rPr>
                <w:rFonts w:ascii="Calibri" w:hAnsi="Calibri" w:cs="Calibri"/>
                <w:color w:val="000000"/>
                <w:sz w:val="16"/>
                <w:szCs w:val="16"/>
                <w:lang w:eastAsia="es-BO"/>
              </w:rPr>
            </w:pPr>
            <w:r w:rsidRPr="00673821">
              <w:rPr>
                <w:rFonts w:ascii="Calibri" w:hAnsi="Calibri" w:cs="Calibri"/>
                <w:color w:val="000000"/>
                <w:sz w:val="16"/>
                <w:szCs w:val="16"/>
                <w:lang w:eastAsia="es-BO"/>
              </w:rPr>
              <w:t>25</w:t>
            </w:r>
          </w:p>
        </w:tc>
        <w:tc>
          <w:tcPr>
            <w:tcW w:w="7213" w:type="dxa"/>
            <w:tcBorders>
              <w:top w:val="nil"/>
              <w:left w:val="nil"/>
              <w:bottom w:val="single" w:sz="4" w:space="0" w:color="000000"/>
              <w:right w:val="single" w:sz="4" w:space="0" w:color="000000"/>
            </w:tcBorders>
            <w:shd w:val="clear" w:color="auto" w:fill="auto"/>
            <w:noWrap/>
            <w:vAlign w:val="bottom"/>
            <w:hideMark/>
          </w:tcPr>
          <w:p w14:paraId="0D12C59C" w14:textId="77777777" w:rsidR="005B29F0" w:rsidRPr="00673821" w:rsidRDefault="005B29F0" w:rsidP="00B65CAA">
            <w:pPr>
              <w:rPr>
                <w:rFonts w:ascii="Calibri" w:hAnsi="Calibri" w:cs="Calibri"/>
                <w:color w:val="000000"/>
                <w:sz w:val="16"/>
                <w:szCs w:val="16"/>
                <w:lang w:eastAsia="es-BO"/>
              </w:rPr>
            </w:pPr>
            <w:r w:rsidRPr="00673821">
              <w:rPr>
                <w:rFonts w:ascii="Calibri" w:hAnsi="Calibri" w:cs="Calibri"/>
                <w:color w:val="000000"/>
                <w:sz w:val="16"/>
                <w:szCs w:val="16"/>
                <w:lang w:eastAsia="es-BO"/>
              </w:rPr>
              <w:t>REVOQUE INTERIOR DE CEMENTO</w:t>
            </w:r>
          </w:p>
        </w:tc>
        <w:tc>
          <w:tcPr>
            <w:tcW w:w="1780" w:type="dxa"/>
            <w:tcBorders>
              <w:top w:val="nil"/>
              <w:left w:val="nil"/>
              <w:bottom w:val="single" w:sz="4" w:space="0" w:color="000000"/>
              <w:right w:val="single" w:sz="4" w:space="0" w:color="000000"/>
            </w:tcBorders>
            <w:shd w:val="clear" w:color="auto" w:fill="auto"/>
            <w:noWrap/>
            <w:vAlign w:val="bottom"/>
            <w:hideMark/>
          </w:tcPr>
          <w:p w14:paraId="2433A706" w14:textId="77777777" w:rsidR="005B29F0" w:rsidRPr="00673821" w:rsidRDefault="005B29F0" w:rsidP="00B65CAA">
            <w:pPr>
              <w:rPr>
                <w:rFonts w:ascii="Calibri" w:hAnsi="Calibri" w:cs="Calibri"/>
                <w:color w:val="000000"/>
                <w:sz w:val="16"/>
                <w:szCs w:val="16"/>
                <w:lang w:eastAsia="es-BO"/>
              </w:rPr>
            </w:pPr>
            <w:r w:rsidRPr="00673821">
              <w:rPr>
                <w:rFonts w:ascii="Calibri" w:hAnsi="Calibri" w:cs="Calibri"/>
                <w:color w:val="000000"/>
                <w:sz w:val="16"/>
                <w:szCs w:val="16"/>
                <w:lang w:eastAsia="es-BO"/>
              </w:rPr>
              <w:t>METRO CUADRADO</w:t>
            </w:r>
          </w:p>
        </w:tc>
      </w:tr>
      <w:tr w:rsidR="005B29F0" w:rsidRPr="00673821" w14:paraId="22D11DA1" w14:textId="77777777" w:rsidTr="00B65CAA">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1D889CFB" w14:textId="77777777" w:rsidR="005B29F0" w:rsidRPr="00673821" w:rsidRDefault="005B29F0" w:rsidP="00B65CAA">
            <w:pPr>
              <w:jc w:val="right"/>
              <w:rPr>
                <w:rFonts w:ascii="Calibri" w:hAnsi="Calibri" w:cs="Calibri"/>
                <w:color w:val="000000"/>
                <w:sz w:val="16"/>
                <w:szCs w:val="16"/>
                <w:lang w:eastAsia="es-BO"/>
              </w:rPr>
            </w:pPr>
            <w:r w:rsidRPr="00673821">
              <w:rPr>
                <w:rFonts w:ascii="Calibri" w:hAnsi="Calibri" w:cs="Calibri"/>
                <w:color w:val="000000"/>
                <w:sz w:val="16"/>
                <w:szCs w:val="16"/>
                <w:lang w:eastAsia="es-BO"/>
              </w:rPr>
              <w:t>26</w:t>
            </w:r>
          </w:p>
        </w:tc>
        <w:tc>
          <w:tcPr>
            <w:tcW w:w="7213" w:type="dxa"/>
            <w:tcBorders>
              <w:top w:val="nil"/>
              <w:left w:val="nil"/>
              <w:bottom w:val="single" w:sz="4" w:space="0" w:color="000000"/>
              <w:right w:val="single" w:sz="4" w:space="0" w:color="000000"/>
            </w:tcBorders>
            <w:shd w:val="clear" w:color="auto" w:fill="auto"/>
            <w:noWrap/>
            <w:vAlign w:val="bottom"/>
            <w:hideMark/>
          </w:tcPr>
          <w:p w14:paraId="1CFAFA90" w14:textId="77777777" w:rsidR="005B29F0" w:rsidRPr="00673821" w:rsidRDefault="005B29F0" w:rsidP="00B65CAA">
            <w:pPr>
              <w:rPr>
                <w:rFonts w:ascii="Calibri" w:hAnsi="Calibri" w:cs="Calibri"/>
                <w:color w:val="000000"/>
                <w:sz w:val="16"/>
                <w:szCs w:val="16"/>
                <w:lang w:eastAsia="es-BO"/>
              </w:rPr>
            </w:pPr>
            <w:r w:rsidRPr="00673821">
              <w:rPr>
                <w:rFonts w:ascii="Calibri" w:hAnsi="Calibri" w:cs="Calibri"/>
                <w:color w:val="000000"/>
                <w:sz w:val="16"/>
                <w:szCs w:val="16"/>
                <w:lang w:eastAsia="es-BO"/>
              </w:rPr>
              <w:t>REVOQUE EXTERIOR DE CEMENTO</w:t>
            </w:r>
          </w:p>
        </w:tc>
        <w:tc>
          <w:tcPr>
            <w:tcW w:w="1780" w:type="dxa"/>
            <w:tcBorders>
              <w:top w:val="nil"/>
              <w:left w:val="nil"/>
              <w:bottom w:val="single" w:sz="4" w:space="0" w:color="000000"/>
              <w:right w:val="single" w:sz="4" w:space="0" w:color="000000"/>
            </w:tcBorders>
            <w:shd w:val="clear" w:color="auto" w:fill="auto"/>
            <w:noWrap/>
            <w:vAlign w:val="bottom"/>
            <w:hideMark/>
          </w:tcPr>
          <w:p w14:paraId="636B34B0" w14:textId="77777777" w:rsidR="005B29F0" w:rsidRPr="00673821" w:rsidRDefault="005B29F0" w:rsidP="00B65CAA">
            <w:pPr>
              <w:rPr>
                <w:rFonts w:ascii="Calibri" w:hAnsi="Calibri" w:cs="Calibri"/>
                <w:color w:val="000000"/>
                <w:sz w:val="16"/>
                <w:szCs w:val="16"/>
                <w:lang w:eastAsia="es-BO"/>
              </w:rPr>
            </w:pPr>
            <w:r w:rsidRPr="00673821">
              <w:rPr>
                <w:rFonts w:ascii="Calibri" w:hAnsi="Calibri" w:cs="Calibri"/>
                <w:color w:val="000000"/>
                <w:sz w:val="16"/>
                <w:szCs w:val="16"/>
                <w:lang w:eastAsia="es-BO"/>
              </w:rPr>
              <w:t>METRO CUADRADO</w:t>
            </w:r>
          </w:p>
        </w:tc>
      </w:tr>
      <w:tr w:rsidR="005B29F0" w:rsidRPr="00673821" w14:paraId="6727006C" w14:textId="77777777" w:rsidTr="00B65CAA">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4B6A6D39" w14:textId="77777777" w:rsidR="005B29F0" w:rsidRPr="00673821" w:rsidRDefault="005B29F0" w:rsidP="00B65CAA">
            <w:pPr>
              <w:jc w:val="right"/>
              <w:rPr>
                <w:rFonts w:ascii="Calibri" w:hAnsi="Calibri" w:cs="Calibri"/>
                <w:color w:val="000000"/>
                <w:sz w:val="16"/>
                <w:szCs w:val="16"/>
                <w:lang w:eastAsia="es-BO"/>
              </w:rPr>
            </w:pPr>
            <w:r w:rsidRPr="00673821">
              <w:rPr>
                <w:rFonts w:ascii="Calibri" w:hAnsi="Calibri" w:cs="Calibri"/>
                <w:color w:val="000000"/>
                <w:sz w:val="16"/>
                <w:szCs w:val="16"/>
                <w:lang w:eastAsia="es-BO"/>
              </w:rPr>
              <w:t>27</w:t>
            </w:r>
          </w:p>
        </w:tc>
        <w:tc>
          <w:tcPr>
            <w:tcW w:w="7213" w:type="dxa"/>
            <w:tcBorders>
              <w:top w:val="nil"/>
              <w:left w:val="nil"/>
              <w:bottom w:val="single" w:sz="4" w:space="0" w:color="000000"/>
              <w:right w:val="single" w:sz="4" w:space="0" w:color="000000"/>
            </w:tcBorders>
            <w:shd w:val="clear" w:color="auto" w:fill="auto"/>
            <w:noWrap/>
            <w:vAlign w:val="bottom"/>
            <w:hideMark/>
          </w:tcPr>
          <w:p w14:paraId="4CED0557" w14:textId="77777777" w:rsidR="005B29F0" w:rsidRPr="00673821" w:rsidRDefault="005B29F0" w:rsidP="00B65CAA">
            <w:pPr>
              <w:rPr>
                <w:rFonts w:ascii="Calibri" w:hAnsi="Calibri" w:cs="Calibri"/>
                <w:color w:val="000000"/>
                <w:sz w:val="16"/>
                <w:szCs w:val="16"/>
                <w:lang w:eastAsia="es-BO"/>
              </w:rPr>
            </w:pPr>
            <w:r w:rsidRPr="00673821">
              <w:rPr>
                <w:rFonts w:ascii="Calibri" w:hAnsi="Calibri" w:cs="Calibri"/>
                <w:color w:val="000000"/>
                <w:sz w:val="16"/>
                <w:szCs w:val="16"/>
                <w:lang w:eastAsia="es-BO"/>
              </w:rPr>
              <w:t>INSTALACIÓN SANITARIA</w:t>
            </w:r>
          </w:p>
        </w:tc>
        <w:tc>
          <w:tcPr>
            <w:tcW w:w="1780" w:type="dxa"/>
            <w:tcBorders>
              <w:top w:val="nil"/>
              <w:left w:val="nil"/>
              <w:bottom w:val="single" w:sz="4" w:space="0" w:color="000000"/>
              <w:right w:val="single" w:sz="4" w:space="0" w:color="000000"/>
            </w:tcBorders>
            <w:shd w:val="clear" w:color="auto" w:fill="auto"/>
            <w:noWrap/>
            <w:vAlign w:val="bottom"/>
            <w:hideMark/>
          </w:tcPr>
          <w:p w14:paraId="3BF2A815" w14:textId="77777777" w:rsidR="005B29F0" w:rsidRPr="00673821" w:rsidRDefault="005B29F0" w:rsidP="00B65CAA">
            <w:pPr>
              <w:rPr>
                <w:rFonts w:ascii="Calibri" w:hAnsi="Calibri" w:cs="Calibri"/>
                <w:color w:val="000000"/>
                <w:sz w:val="16"/>
                <w:szCs w:val="16"/>
                <w:lang w:eastAsia="es-BO"/>
              </w:rPr>
            </w:pPr>
            <w:r w:rsidRPr="00673821">
              <w:rPr>
                <w:rFonts w:ascii="Calibri" w:hAnsi="Calibri" w:cs="Calibri"/>
                <w:color w:val="000000"/>
                <w:sz w:val="16"/>
                <w:szCs w:val="16"/>
                <w:lang w:eastAsia="es-BO"/>
              </w:rPr>
              <w:t>GLOBAL</w:t>
            </w:r>
          </w:p>
        </w:tc>
      </w:tr>
      <w:tr w:rsidR="005B29F0" w:rsidRPr="00673821" w14:paraId="07239AFC" w14:textId="77777777" w:rsidTr="00B65CAA">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5E48246C" w14:textId="77777777" w:rsidR="005B29F0" w:rsidRPr="00673821" w:rsidRDefault="005B29F0" w:rsidP="00B65CAA">
            <w:pPr>
              <w:jc w:val="right"/>
              <w:rPr>
                <w:rFonts w:ascii="Calibri" w:hAnsi="Calibri" w:cs="Calibri"/>
                <w:color w:val="000000"/>
                <w:sz w:val="16"/>
                <w:szCs w:val="16"/>
                <w:lang w:eastAsia="es-BO"/>
              </w:rPr>
            </w:pPr>
            <w:r w:rsidRPr="00673821">
              <w:rPr>
                <w:rFonts w:ascii="Calibri" w:hAnsi="Calibri" w:cs="Calibri"/>
                <w:color w:val="000000"/>
                <w:sz w:val="16"/>
                <w:szCs w:val="16"/>
                <w:lang w:eastAsia="es-BO"/>
              </w:rPr>
              <w:t>28</w:t>
            </w:r>
          </w:p>
        </w:tc>
        <w:tc>
          <w:tcPr>
            <w:tcW w:w="7213" w:type="dxa"/>
            <w:tcBorders>
              <w:top w:val="nil"/>
              <w:left w:val="nil"/>
              <w:bottom w:val="single" w:sz="4" w:space="0" w:color="000000"/>
              <w:right w:val="single" w:sz="4" w:space="0" w:color="000000"/>
            </w:tcBorders>
            <w:shd w:val="clear" w:color="auto" w:fill="auto"/>
            <w:noWrap/>
            <w:vAlign w:val="bottom"/>
            <w:hideMark/>
          </w:tcPr>
          <w:p w14:paraId="10AA2060" w14:textId="77777777" w:rsidR="005B29F0" w:rsidRPr="00673821" w:rsidRDefault="005B29F0" w:rsidP="00B65CAA">
            <w:pPr>
              <w:rPr>
                <w:rFonts w:ascii="Calibri" w:hAnsi="Calibri" w:cs="Calibri"/>
                <w:color w:val="000000"/>
                <w:sz w:val="16"/>
                <w:szCs w:val="16"/>
                <w:lang w:eastAsia="es-BO"/>
              </w:rPr>
            </w:pPr>
            <w:r w:rsidRPr="00673821">
              <w:rPr>
                <w:rFonts w:ascii="Calibri" w:hAnsi="Calibri" w:cs="Calibri"/>
                <w:color w:val="000000"/>
                <w:sz w:val="16"/>
                <w:szCs w:val="16"/>
                <w:lang w:eastAsia="es-BO"/>
              </w:rPr>
              <w:t>INSTALACIÓN DE AGUA POTABLE</w:t>
            </w:r>
          </w:p>
        </w:tc>
        <w:tc>
          <w:tcPr>
            <w:tcW w:w="1780" w:type="dxa"/>
            <w:tcBorders>
              <w:top w:val="nil"/>
              <w:left w:val="nil"/>
              <w:bottom w:val="single" w:sz="4" w:space="0" w:color="000000"/>
              <w:right w:val="single" w:sz="4" w:space="0" w:color="000000"/>
            </w:tcBorders>
            <w:shd w:val="clear" w:color="auto" w:fill="auto"/>
            <w:noWrap/>
            <w:vAlign w:val="bottom"/>
            <w:hideMark/>
          </w:tcPr>
          <w:p w14:paraId="69A8ADE2" w14:textId="77777777" w:rsidR="005B29F0" w:rsidRPr="00673821" w:rsidRDefault="005B29F0" w:rsidP="00B65CAA">
            <w:pPr>
              <w:rPr>
                <w:rFonts w:ascii="Calibri" w:hAnsi="Calibri" w:cs="Calibri"/>
                <w:color w:val="000000"/>
                <w:sz w:val="16"/>
                <w:szCs w:val="16"/>
                <w:lang w:eastAsia="es-BO"/>
              </w:rPr>
            </w:pPr>
            <w:r w:rsidRPr="00673821">
              <w:rPr>
                <w:rFonts w:ascii="Calibri" w:hAnsi="Calibri" w:cs="Calibri"/>
                <w:color w:val="000000"/>
                <w:sz w:val="16"/>
                <w:szCs w:val="16"/>
                <w:lang w:eastAsia="es-BO"/>
              </w:rPr>
              <w:t>GLOBAL</w:t>
            </w:r>
          </w:p>
        </w:tc>
      </w:tr>
      <w:tr w:rsidR="005B29F0" w:rsidRPr="00673821" w14:paraId="6A8235C4" w14:textId="77777777" w:rsidTr="00B65CAA">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7BFD6DE4" w14:textId="77777777" w:rsidR="005B29F0" w:rsidRPr="00673821" w:rsidRDefault="005B29F0" w:rsidP="00B65CAA">
            <w:pPr>
              <w:jc w:val="right"/>
              <w:rPr>
                <w:rFonts w:ascii="Calibri" w:hAnsi="Calibri" w:cs="Calibri"/>
                <w:color w:val="000000"/>
                <w:sz w:val="16"/>
                <w:szCs w:val="16"/>
                <w:lang w:eastAsia="es-BO"/>
              </w:rPr>
            </w:pPr>
            <w:r w:rsidRPr="00673821">
              <w:rPr>
                <w:rFonts w:ascii="Calibri" w:hAnsi="Calibri" w:cs="Calibri"/>
                <w:color w:val="000000"/>
                <w:sz w:val="16"/>
                <w:szCs w:val="16"/>
                <w:lang w:eastAsia="es-BO"/>
              </w:rPr>
              <w:t>29</w:t>
            </w:r>
          </w:p>
        </w:tc>
        <w:tc>
          <w:tcPr>
            <w:tcW w:w="7213" w:type="dxa"/>
            <w:tcBorders>
              <w:top w:val="nil"/>
              <w:left w:val="nil"/>
              <w:bottom w:val="single" w:sz="4" w:space="0" w:color="000000"/>
              <w:right w:val="single" w:sz="4" w:space="0" w:color="000000"/>
            </w:tcBorders>
            <w:shd w:val="clear" w:color="auto" w:fill="auto"/>
            <w:noWrap/>
            <w:vAlign w:val="bottom"/>
            <w:hideMark/>
          </w:tcPr>
          <w:p w14:paraId="446DB472" w14:textId="77777777" w:rsidR="005B29F0" w:rsidRPr="00673821" w:rsidRDefault="005B29F0" w:rsidP="00B65CAA">
            <w:pPr>
              <w:rPr>
                <w:rFonts w:ascii="Calibri" w:hAnsi="Calibri" w:cs="Calibri"/>
                <w:color w:val="000000"/>
                <w:sz w:val="16"/>
                <w:szCs w:val="16"/>
                <w:lang w:eastAsia="es-BO"/>
              </w:rPr>
            </w:pPr>
            <w:r w:rsidRPr="00673821">
              <w:rPr>
                <w:rFonts w:ascii="Calibri" w:hAnsi="Calibri" w:cs="Calibri"/>
                <w:color w:val="000000"/>
                <w:sz w:val="16"/>
                <w:szCs w:val="16"/>
                <w:lang w:eastAsia="es-BO"/>
              </w:rPr>
              <w:t>PISO DE CERÁMICA C/CEMENTO COLA</w:t>
            </w:r>
          </w:p>
        </w:tc>
        <w:tc>
          <w:tcPr>
            <w:tcW w:w="1780" w:type="dxa"/>
            <w:tcBorders>
              <w:top w:val="nil"/>
              <w:left w:val="nil"/>
              <w:bottom w:val="single" w:sz="4" w:space="0" w:color="000000"/>
              <w:right w:val="single" w:sz="4" w:space="0" w:color="000000"/>
            </w:tcBorders>
            <w:shd w:val="clear" w:color="auto" w:fill="auto"/>
            <w:noWrap/>
            <w:vAlign w:val="bottom"/>
            <w:hideMark/>
          </w:tcPr>
          <w:p w14:paraId="3FB0538E" w14:textId="77777777" w:rsidR="005B29F0" w:rsidRPr="00673821" w:rsidRDefault="005B29F0" w:rsidP="00B65CAA">
            <w:pPr>
              <w:rPr>
                <w:rFonts w:ascii="Calibri" w:hAnsi="Calibri" w:cs="Calibri"/>
                <w:color w:val="000000"/>
                <w:sz w:val="16"/>
                <w:szCs w:val="16"/>
                <w:lang w:eastAsia="es-BO"/>
              </w:rPr>
            </w:pPr>
            <w:r w:rsidRPr="00673821">
              <w:rPr>
                <w:rFonts w:ascii="Calibri" w:hAnsi="Calibri" w:cs="Calibri"/>
                <w:color w:val="000000"/>
                <w:sz w:val="16"/>
                <w:szCs w:val="16"/>
                <w:lang w:eastAsia="es-BO"/>
              </w:rPr>
              <w:t>METRO CUADRADO</w:t>
            </w:r>
          </w:p>
        </w:tc>
      </w:tr>
      <w:tr w:rsidR="005B29F0" w:rsidRPr="00673821" w14:paraId="0983CFCF" w14:textId="77777777" w:rsidTr="00B65CAA">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20558F79" w14:textId="77777777" w:rsidR="005B29F0" w:rsidRPr="00673821" w:rsidRDefault="005B29F0" w:rsidP="00B65CAA">
            <w:pPr>
              <w:jc w:val="right"/>
              <w:rPr>
                <w:rFonts w:ascii="Calibri" w:hAnsi="Calibri" w:cs="Calibri"/>
                <w:color w:val="000000"/>
                <w:sz w:val="16"/>
                <w:szCs w:val="16"/>
                <w:lang w:eastAsia="es-BO"/>
              </w:rPr>
            </w:pPr>
            <w:r w:rsidRPr="00673821">
              <w:rPr>
                <w:rFonts w:ascii="Calibri" w:hAnsi="Calibri" w:cs="Calibri"/>
                <w:color w:val="000000"/>
                <w:sz w:val="16"/>
                <w:szCs w:val="16"/>
                <w:lang w:eastAsia="es-BO"/>
              </w:rPr>
              <w:t>30</w:t>
            </w:r>
          </w:p>
        </w:tc>
        <w:tc>
          <w:tcPr>
            <w:tcW w:w="7213" w:type="dxa"/>
            <w:tcBorders>
              <w:top w:val="nil"/>
              <w:left w:val="nil"/>
              <w:bottom w:val="single" w:sz="4" w:space="0" w:color="000000"/>
              <w:right w:val="single" w:sz="4" w:space="0" w:color="000000"/>
            </w:tcBorders>
            <w:shd w:val="clear" w:color="auto" w:fill="auto"/>
            <w:noWrap/>
            <w:vAlign w:val="bottom"/>
            <w:hideMark/>
          </w:tcPr>
          <w:p w14:paraId="0D6DE4AF" w14:textId="77777777" w:rsidR="005B29F0" w:rsidRPr="00673821" w:rsidRDefault="005B29F0" w:rsidP="00B65CAA">
            <w:pPr>
              <w:rPr>
                <w:rFonts w:ascii="Calibri" w:hAnsi="Calibri" w:cs="Calibri"/>
                <w:color w:val="000000"/>
                <w:sz w:val="16"/>
                <w:szCs w:val="16"/>
                <w:lang w:eastAsia="es-BO"/>
              </w:rPr>
            </w:pPr>
            <w:r w:rsidRPr="00673821">
              <w:rPr>
                <w:rFonts w:ascii="Calibri" w:hAnsi="Calibri" w:cs="Calibri"/>
                <w:color w:val="000000"/>
                <w:sz w:val="16"/>
                <w:szCs w:val="16"/>
                <w:lang w:eastAsia="es-BO"/>
              </w:rPr>
              <w:t>REVESTIMIENTO DE CERÁMICA C/CEMENTO COLA</w:t>
            </w:r>
          </w:p>
        </w:tc>
        <w:tc>
          <w:tcPr>
            <w:tcW w:w="1780" w:type="dxa"/>
            <w:tcBorders>
              <w:top w:val="nil"/>
              <w:left w:val="nil"/>
              <w:bottom w:val="single" w:sz="4" w:space="0" w:color="000000"/>
              <w:right w:val="single" w:sz="4" w:space="0" w:color="000000"/>
            </w:tcBorders>
            <w:shd w:val="clear" w:color="auto" w:fill="auto"/>
            <w:noWrap/>
            <w:vAlign w:val="bottom"/>
            <w:hideMark/>
          </w:tcPr>
          <w:p w14:paraId="4BEACB3D" w14:textId="77777777" w:rsidR="005B29F0" w:rsidRPr="00673821" w:rsidRDefault="005B29F0" w:rsidP="00B65CAA">
            <w:pPr>
              <w:rPr>
                <w:rFonts w:ascii="Calibri" w:hAnsi="Calibri" w:cs="Calibri"/>
                <w:color w:val="000000"/>
                <w:sz w:val="16"/>
                <w:szCs w:val="16"/>
                <w:lang w:eastAsia="es-BO"/>
              </w:rPr>
            </w:pPr>
            <w:r w:rsidRPr="00673821">
              <w:rPr>
                <w:rFonts w:ascii="Calibri" w:hAnsi="Calibri" w:cs="Calibri"/>
                <w:color w:val="000000"/>
                <w:sz w:val="16"/>
                <w:szCs w:val="16"/>
                <w:lang w:eastAsia="es-BO"/>
              </w:rPr>
              <w:t>METRO CUADRADO</w:t>
            </w:r>
          </w:p>
        </w:tc>
      </w:tr>
      <w:tr w:rsidR="005B29F0" w:rsidRPr="00673821" w14:paraId="059FC552" w14:textId="77777777" w:rsidTr="00B65CAA">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20C7FA37" w14:textId="77777777" w:rsidR="005B29F0" w:rsidRPr="00673821" w:rsidRDefault="005B29F0" w:rsidP="00B65CAA">
            <w:pPr>
              <w:jc w:val="right"/>
              <w:rPr>
                <w:rFonts w:ascii="Calibri" w:hAnsi="Calibri" w:cs="Calibri"/>
                <w:color w:val="000000"/>
                <w:sz w:val="16"/>
                <w:szCs w:val="16"/>
                <w:lang w:eastAsia="es-BO"/>
              </w:rPr>
            </w:pPr>
            <w:r w:rsidRPr="00673821">
              <w:rPr>
                <w:rFonts w:ascii="Calibri" w:hAnsi="Calibri" w:cs="Calibri"/>
                <w:color w:val="000000"/>
                <w:sz w:val="16"/>
                <w:szCs w:val="16"/>
                <w:lang w:eastAsia="es-BO"/>
              </w:rPr>
              <w:t>31</w:t>
            </w:r>
          </w:p>
        </w:tc>
        <w:tc>
          <w:tcPr>
            <w:tcW w:w="7213" w:type="dxa"/>
            <w:tcBorders>
              <w:top w:val="nil"/>
              <w:left w:val="nil"/>
              <w:bottom w:val="single" w:sz="4" w:space="0" w:color="000000"/>
              <w:right w:val="single" w:sz="4" w:space="0" w:color="000000"/>
            </w:tcBorders>
            <w:shd w:val="clear" w:color="auto" w:fill="auto"/>
            <w:noWrap/>
            <w:vAlign w:val="bottom"/>
            <w:hideMark/>
          </w:tcPr>
          <w:p w14:paraId="32D6C46E" w14:textId="77777777" w:rsidR="005B29F0" w:rsidRPr="00673821" w:rsidRDefault="005B29F0" w:rsidP="00B65CAA">
            <w:pPr>
              <w:rPr>
                <w:rFonts w:ascii="Calibri" w:hAnsi="Calibri" w:cs="Calibri"/>
                <w:color w:val="000000"/>
                <w:sz w:val="16"/>
                <w:szCs w:val="16"/>
                <w:lang w:eastAsia="es-BO"/>
              </w:rPr>
            </w:pPr>
            <w:r w:rsidRPr="00673821">
              <w:rPr>
                <w:rFonts w:ascii="Calibri" w:hAnsi="Calibri" w:cs="Calibri"/>
                <w:color w:val="000000"/>
                <w:sz w:val="16"/>
                <w:szCs w:val="16"/>
                <w:lang w:eastAsia="es-BO"/>
              </w:rPr>
              <w:t>REVESTIMIENTO DE CERÁMICA PARA MESÓN</w:t>
            </w:r>
          </w:p>
        </w:tc>
        <w:tc>
          <w:tcPr>
            <w:tcW w:w="1780" w:type="dxa"/>
            <w:tcBorders>
              <w:top w:val="nil"/>
              <w:left w:val="nil"/>
              <w:bottom w:val="single" w:sz="4" w:space="0" w:color="000000"/>
              <w:right w:val="single" w:sz="4" w:space="0" w:color="000000"/>
            </w:tcBorders>
            <w:shd w:val="clear" w:color="auto" w:fill="auto"/>
            <w:noWrap/>
            <w:vAlign w:val="bottom"/>
            <w:hideMark/>
          </w:tcPr>
          <w:p w14:paraId="743A8F7E" w14:textId="77777777" w:rsidR="005B29F0" w:rsidRPr="00673821" w:rsidRDefault="005B29F0" w:rsidP="00B65CAA">
            <w:pPr>
              <w:rPr>
                <w:rFonts w:ascii="Calibri" w:hAnsi="Calibri" w:cs="Calibri"/>
                <w:color w:val="000000"/>
                <w:sz w:val="16"/>
                <w:szCs w:val="16"/>
                <w:lang w:eastAsia="es-BO"/>
              </w:rPr>
            </w:pPr>
            <w:r w:rsidRPr="00673821">
              <w:rPr>
                <w:rFonts w:ascii="Calibri" w:hAnsi="Calibri" w:cs="Calibri"/>
                <w:color w:val="000000"/>
                <w:sz w:val="16"/>
                <w:szCs w:val="16"/>
                <w:lang w:eastAsia="es-BO"/>
              </w:rPr>
              <w:t>METRO CUADRADO</w:t>
            </w:r>
          </w:p>
        </w:tc>
      </w:tr>
      <w:tr w:rsidR="005B29F0" w:rsidRPr="00673821" w14:paraId="300A9116" w14:textId="77777777" w:rsidTr="00B65CAA">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5D6187AB" w14:textId="77777777" w:rsidR="005B29F0" w:rsidRPr="00673821" w:rsidRDefault="005B29F0" w:rsidP="00B65CAA">
            <w:pPr>
              <w:jc w:val="right"/>
              <w:rPr>
                <w:rFonts w:ascii="Calibri" w:hAnsi="Calibri" w:cs="Calibri"/>
                <w:color w:val="000000"/>
                <w:sz w:val="16"/>
                <w:szCs w:val="16"/>
                <w:lang w:eastAsia="es-BO"/>
              </w:rPr>
            </w:pPr>
            <w:r w:rsidRPr="00673821">
              <w:rPr>
                <w:rFonts w:ascii="Calibri" w:hAnsi="Calibri" w:cs="Calibri"/>
                <w:color w:val="000000"/>
                <w:sz w:val="16"/>
                <w:szCs w:val="16"/>
                <w:lang w:eastAsia="es-BO"/>
              </w:rPr>
              <w:t>32</w:t>
            </w:r>
          </w:p>
        </w:tc>
        <w:tc>
          <w:tcPr>
            <w:tcW w:w="7213" w:type="dxa"/>
            <w:tcBorders>
              <w:top w:val="nil"/>
              <w:left w:val="nil"/>
              <w:bottom w:val="single" w:sz="4" w:space="0" w:color="000000"/>
              <w:right w:val="single" w:sz="4" w:space="0" w:color="000000"/>
            </w:tcBorders>
            <w:shd w:val="clear" w:color="auto" w:fill="auto"/>
            <w:noWrap/>
            <w:vAlign w:val="bottom"/>
            <w:hideMark/>
          </w:tcPr>
          <w:p w14:paraId="019EA3C3" w14:textId="77777777" w:rsidR="005B29F0" w:rsidRPr="00673821" w:rsidRDefault="005B29F0" w:rsidP="00B65CAA">
            <w:pPr>
              <w:rPr>
                <w:rFonts w:ascii="Calibri" w:hAnsi="Calibri" w:cs="Calibri"/>
                <w:color w:val="000000"/>
                <w:sz w:val="16"/>
                <w:szCs w:val="16"/>
                <w:lang w:eastAsia="es-BO"/>
              </w:rPr>
            </w:pPr>
            <w:r w:rsidRPr="00673821">
              <w:rPr>
                <w:rFonts w:ascii="Calibri" w:hAnsi="Calibri" w:cs="Calibri"/>
                <w:color w:val="000000"/>
                <w:sz w:val="16"/>
                <w:szCs w:val="16"/>
                <w:lang w:eastAsia="es-BO"/>
              </w:rPr>
              <w:t>ZÓCALO DE CERÁMICA C/CEMENTO COLA</w:t>
            </w:r>
          </w:p>
        </w:tc>
        <w:tc>
          <w:tcPr>
            <w:tcW w:w="1780" w:type="dxa"/>
            <w:tcBorders>
              <w:top w:val="nil"/>
              <w:left w:val="nil"/>
              <w:bottom w:val="single" w:sz="4" w:space="0" w:color="000000"/>
              <w:right w:val="single" w:sz="4" w:space="0" w:color="000000"/>
            </w:tcBorders>
            <w:shd w:val="clear" w:color="auto" w:fill="auto"/>
            <w:noWrap/>
            <w:vAlign w:val="bottom"/>
            <w:hideMark/>
          </w:tcPr>
          <w:p w14:paraId="3DFD0DE3" w14:textId="77777777" w:rsidR="005B29F0" w:rsidRPr="00673821" w:rsidRDefault="005B29F0" w:rsidP="00B65CAA">
            <w:pPr>
              <w:rPr>
                <w:rFonts w:ascii="Calibri" w:hAnsi="Calibri" w:cs="Calibri"/>
                <w:color w:val="000000"/>
                <w:sz w:val="16"/>
                <w:szCs w:val="16"/>
                <w:lang w:eastAsia="es-BO"/>
              </w:rPr>
            </w:pPr>
            <w:r w:rsidRPr="00673821">
              <w:rPr>
                <w:rFonts w:ascii="Calibri" w:hAnsi="Calibri" w:cs="Calibri"/>
                <w:color w:val="000000"/>
                <w:sz w:val="16"/>
                <w:szCs w:val="16"/>
                <w:lang w:eastAsia="es-BO"/>
              </w:rPr>
              <w:t>METRO</w:t>
            </w:r>
          </w:p>
        </w:tc>
      </w:tr>
      <w:tr w:rsidR="005B29F0" w:rsidRPr="00673821" w14:paraId="4F1052C6" w14:textId="77777777" w:rsidTr="00B65CAA">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206CD335" w14:textId="77777777" w:rsidR="005B29F0" w:rsidRPr="00673821" w:rsidRDefault="005B29F0" w:rsidP="00B65CAA">
            <w:pPr>
              <w:jc w:val="right"/>
              <w:rPr>
                <w:rFonts w:ascii="Calibri" w:hAnsi="Calibri" w:cs="Calibri"/>
                <w:color w:val="000000"/>
                <w:sz w:val="16"/>
                <w:szCs w:val="16"/>
                <w:lang w:eastAsia="es-BO"/>
              </w:rPr>
            </w:pPr>
            <w:r w:rsidRPr="00673821">
              <w:rPr>
                <w:rFonts w:ascii="Calibri" w:hAnsi="Calibri" w:cs="Calibri"/>
                <w:color w:val="000000"/>
                <w:sz w:val="16"/>
                <w:szCs w:val="16"/>
                <w:lang w:eastAsia="es-BO"/>
              </w:rPr>
              <w:t>33</w:t>
            </w:r>
          </w:p>
        </w:tc>
        <w:tc>
          <w:tcPr>
            <w:tcW w:w="7213" w:type="dxa"/>
            <w:tcBorders>
              <w:top w:val="nil"/>
              <w:left w:val="nil"/>
              <w:bottom w:val="single" w:sz="4" w:space="0" w:color="000000"/>
              <w:right w:val="single" w:sz="4" w:space="0" w:color="000000"/>
            </w:tcBorders>
            <w:shd w:val="clear" w:color="auto" w:fill="auto"/>
            <w:noWrap/>
            <w:vAlign w:val="bottom"/>
            <w:hideMark/>
          </w:tcPr>
          <w:p w14:paraId="09EF6668" w14:textId="77777777" w:rsidR="005B29F0" w:rsidRPr="00673821" w:rsidRDefault="005B29F0" w:rsidP="00B65CAA">
            <w:pPr>
              <w:rPr>
                <w:rFonts w:ascii="Calibri" w:hAnsi="Calibri" w:cs="Calibri"/>
                <w:color w:val="000000"/>
                <w:sz w:val="16"/>
                <w:szCs w:val="16"/>
                <w:lang w:eastAsia="es-BO"/>
              </w:rPr>
            </w:pPr>
            <w:r w:rsidRPr="00673821">
              <w:rPr>
                <w:rFonts w:ascii="Calibri" w:hAnsi="Calibri" w:cs="Calibri"/>
                <w:color w:val="000000"/>
                <w:sz w:val="16"/>
                <w:szCs w:val="16"/>
                <w:lang w:eastAsia="es-BO"/>
              </w:rPr>
              <w:t>TABLERO DE DISTRIBUCIÓN (3 CIRCUITOS)</w:t>
            </w:r>
          </w:p>
        </w:tc>
        <w:tc>
          <w:tcPr>
            <w:tcW w:w="1780" w:type="dxa"/>
            <w:tcBorders>
              <w:top w:val="nil"/>
              <w:left w:val="nil"/>
              <w:bottom w:val="single" w:sz="4" w:space="0" w:color="000000"/>
              <w:right w:val="single" w:sz="4" w:space="0" w:color="000000"/>
            </w:tcBorders>
            <w:shd w:val="clear" w:color="auto" w:fill="auto"/>
            <w:noWrap/>
            <w:vAlign w:val="bottom"/>
            <w:hideMark/>
          </w:tcPr>
          <w:p w14:paraId="40386891" w14:textId="77777777" w:rsidR="005B29F0" w:rsidRPr="00673821" w:rsidRDefault="005B29F0" w:rsidP="00B65CAA">
            <w:pPr>
              <w:rPr>
                <w:rFonts w:ascii="Calibri" w:hAnsi="Calibri" w:cs="Calibri"/>
                <w:color w:val="000000"/>
                <w:sz w:val="16"/>
                <w:szCs w:val="16"/>
                <w:lang w:eastAsia="es-BO"/>
              </w:rPr>
            </w:pPr>
            <w:r w:rsidRPr="00673821">
              <w:rPr>
                <w:rFonts w:ascii="Calibri" w:hAnsi="Calibri" w:cs="Calibri"/>
                <w:color w:val="000000"/>
                <w:sz w:val="16"/>
                <w:szCs w:val="16"/>
                <w:lang w:eastAsia="es-BO"/>
              </w:rPr>
              <w:t>GLOBAL</w:t>
            </w:r>
          </w:p>
        </w:tc>
      </w:tr>
      <w:tr w:rsidR="005B29F0" w:rsidRPr="00673821" w14:paraId="16BB947F" w14:textId="77777777" w:rsidTr="00B65CAA">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40445670" w14:textId="77777777" w:rsidR="005B29F0" w:rsidRPr="00673821" w:rsidRDefault="005B29F0" w:rsidP="00B65CAA">
            <w:pPr>
              <w:jc w:val="right"/>
              <w:rPr>
                <w:rFonts w:ascii="Calibri" w:hAnsi="Calibri" w:cs="Calibri"/>
                <w:color w:val="000000"/>
                <w:sz w:val="16"/>
                <w:szCs w:val="16"/>
                <w:lang w:eastAsia="es-BO"/>
              </w:rPr>
            </w:pPr>
            <w:r w:rsidRPr="00673821">
              <w:rPr>
                <w:rFonts w:ascii="Calibri" w:hAnsi="Calibri" w:cs="Calibri"/>
                <w:color w:val="000000"/>
                <w:sz w:val="16"/>
                <w:szCs w:val="16"/>
                <w:lang w:eastAsia="es-BO"/>
              </w:rPr>
              <w:t>34</w:t>
            </w:r>
          </w:p>
        </w:tc>
        <w:tc>
          <w:tcPr>
            <w:tcW w:w="7213" w:type="dxa"/>
            <w:tcBorders>
              <w:top w:val="nil"/>
              <w:left w:val="nil"/>
              <w:bottom w:val="single" w:sz="4" w:space="0" w:color="000000"/>
              <w:right w:val="single" w:sz="4" w:space="0" w:color="000000"/>
            </w:tcBorders>
            <w:shd w:val="clear" w:color="auto" w:fill="auto"/>
            <w:noWrap/>
            <w:vAlign w:val="bottom"/>
            <w:hideMark/>
          </w:tcPr>
          <w:p w14:paraId="18B4DEBB" w14:textId="77777777" w:rsidR="005B29F0" w:rsidRPr="00673821" w:rsidRDefault="005B29F0" w:rsidP="00B65CAA">
            <w:pPr>
              <w:rPr>
                <w:rFonts w:ascii="Calibri" w:hAnsi="Calibri" w:cs="Calibri"/>
                <w:color w:val="000000"/>
                <w:sz w:val="16"/>
                <w:szCs w:val="16"/>
                <w:lang w:eastAsia="es-BO"/>
              </w:rPr>
            </w:pPr>
            <w:r w:rsidRPr="00673821">
              <w:rPr>
                <w:rFonts w:ascii="Calibri" w:hAnsi="Calibri" w:cs="Calibri"/>
                <w:color w:val="000000"/>
                <w:sz w:val="16"/>
                <w:szCs w:val="16"/>
                <w:lang w:eastAsia="es-BO"/>
              </w:rPr>
              <w:t>INSTALACIÓN ELÉCTRICA (PUNTO DE ILUMINACIÓN FOCO LED 18W)</w:t>
            </w:r>
          </w:p>
        </w:tc>
        <w:tc>
          <w:tcPr>
            <w:tcW w:w="1780" w:type="dxa"/>
            <w:tcBorders>
              <w:top w:val="nil"/>
              <w:left w:val="nil"/>
              <w:bottom w:val="single" w:sz="4" w:space="0" w:color="000000"/>
              <w:right w:val="single" w:sz="4" w:space="0" w:color="000000"/>
            </w:tcBorders>
            <w:shd w:val="clear" w:color="auto" w:fill="auto"/>
            <w:noWrap/>
            <w:vAlign w:val="bottom"/>
            <w:hideMark/>
          </w:tcPr>
          <w:p w14:paraId="6DD16FD1" w14:textId="77777777" w:rsidR="005B29F0" w:rsidRPr="00673821" w:rsidRDefault="005B29F0" w:rsidP="00B65CAA">
            <w:pPr>
              <w:rPr>
                <w:rFonts w:ascii="Calibri" w:hAnsi="Calibri" w:cs="Calibri"/>
                <w:color w:val="000000"/>
                <w:sz w:val="16"/>
                <w:szCs w:val="16"/>
                <w:lang w:eastAsia="es-BO"/>
              </w:rPr>
            </w:pPr>
            <w:r w:rsidRPr="00673821">
              <w:rPr>
                <w:rFonts w:ascii="Calibri" w:hAnsi="Calibri" w:cs="Calibri"/>
                <w:color w:val="000000"/>
                <w:sz w:val="16"/>
                <w:szCs w:val="16"/>
                <w:lang w:eastAsia="es-BO"/>
              </w:rPr>
              <w:t>PUNTO</w:t>
            </w:r>
          </w:p>
        </w:tc>
      </w:tr>
      <w:tr w:rsidR="005B29F0" w:rsidRPr="00673821" w14:paraId="3F67F200" w14:textId="77777777" w:rsidTr="00B65CAA">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353C9172" w14:textId="77777777" w:rsidR="005B29F0" w:rsidRPr="00673821" w:rsidRDefault="005B29F0" w:rsidP="00B65CAA">
            <w:pPr>
              <w:jc w:val="right"/>
              <w:rPr>
                <w:rFonts w:ascii="Calibri" w:hAnsi="Calibri" w:cs="Calibri"/>
                <w:color w:val="000000"/>
                <w:sz w:val="16"/>
                <w:szCs w:val="16"/>
                <w:lang w:eastAsia="es-BO"/>
              </w:rPr>
            </w:pPr>
            <w:r w:rsidRPr="00673821">
              <w:rPr>
                <w:rFonts w:ascii="Calibri" w:hAnsi="Calibri" w:cs="Calibri"/>
                <w:color w:val="000000"/>
                <w:sz w:val="16"/>
                <w:szCs w:val="16"/>
                <w:lang w:eastAsia="es-BO"/>
              </w:rPr>
              <w:t>35</w:t>
            </w:r>
          </w:p>
        </w:tc>
        <w:tc>
          <w:tcPr>
            <w:tcW w:w="7213" w:type="dxa"/>
            <w:tcBorders>
              <w:top w:val="nil"/>
              <w:left w:val="nil"/>
              <w:bottom w:val="single" w:sz="4" w:space="0" w:color="000000"/>
              <w:right w:val="single" w:sz="4" w:space="0" w:color="000000"/>
            </w:tcBorders>
            <w:shd w:val="clear" w:color="auto" w:fill="auto"/>
            <w:noWrap/>
            <w:vAlign w:val="bottom"/>
            <w:hideMark/>
          </w:tcPr>
          <w:p w14:paraId="6FA49CED" w14:textId="77777777" w:rsidR="005B29F0" w:rsidRPr="00673821" w:rsidRDefault="005B29F0" w:rsidP="00B65CAA">
            <w:pPr>
              <w:rPr>
                <w:rFonts w:ascii="Calibri" w:hAnsi="Calibri" w:cs="Calibri"/>
                <w:color w:val="000000"/>
                <w:sz w:val="16"/>
                <w:szCs w:val="16"/>
                <w:lang w:eastAsia="es-BO"/>
              </w:rPr>
            </w:pPr>
            <w:r w:rsidRPr="00673821">
              <w:rPr>
                <w:rFonts w:ascii="Calibri" w:hAnsi="Calibri" w:cs="Calibri"/>
                <w:color w:val="000000"/>
                <w:sz w:val="16"/>
                <w:szCs w:val="16"/>
                <w:lang w:eastAsia="es-BO"/>
              </w:rPr>
              <w:t>INSTALACIÓN ELÉCTRICA (PUNTO DE ILUMINACIÓN PANEL LED 18 W)</w:t>
            </w:r>
          </w:p>
        </w:tc>
        <w:tc>
          <w:tcPr>
            <w:tcW w:w="1780" w:type="dxa"/>
            <w:tcBorders>
              <w:top w:val="nil"/>
              <w:left w:val="nil"/>
              <w:bottom w:val="single" w:sz="4" w:space="0" w:color="000000"/>
              <w:right w:val="single" w:sz="4" w:space="0" w:color="000000"/>
            </w:tcBorders>
            <w:shd w:val="clear" w:color="auto" w:fill="auto"/>
            <w:noWrap/>
            <w:vAlign w:val="bottom"/>
            <w:hideMark/>
          </w:tcPr>
          <w:p w14:paraId="19251A20" w14:textId="77777777" w:rsidR="005B29F0" w:rsidRPr="00673821" w:rsidRDefault="005B29F0" w:rsidP="00B65CAA">
            <w:pPr>
              <w:rPr>
                <w:rFonts w:ascii="Calibri" w:hAnsi="Calibri" w:cs="Calibri"/>
                <w:color w:val="000000"/>
                <w:sz w:val="16"/>
                <w:szCs w:val="16"/>
                <w:lang w:eastAsia="es-BO"/>
              </w:rPr>
            </w:pPr>
            <w:r w:rsidRPr="00673821">
              <w:rPr>
                <w:rFonts w:ascii="Calibri" w:hAnsi="Calibri" w:cs="Calibri"/>
                <w:color w:val="000000"/>
                <w:sz w:val="16"/>
                <w:szCs w:val="16"/>
                <w:lang w:eastAsia="es-BO"/>
              </w:rPr>
              <w:t>PUNTO</w:t>
            </w:r>
          </w:p>
        </w:tc>
      </w:tr>
      <w:tr w:rsidR="005B29F0" w:rsidRPr="00673821" w14:paraId="25FBB35B" w14:textId="77777777" w:rsidTr="00B65CAA">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11BBC292" w14:textId="77777777" w:rsidR="005B29F0" w:rsidRPr="00673821" w:rsidRDefault="005B29F0" w:rsidP="00B65CAA">
            <w:pPr>
              <w:jc w:val="right"/>
              <w:rPr>
                <w:rFonts w:ascii="Calibri" w:hAnsi="Calibri" w:cs="Calibri"/>
                <w:color w:val="000000"/>
                <w:sz w:val="16"/>
                <w:szCs w:val="16"/>
                <w:lang w:eastAsia="es-BO"/>
              </w:rPr>
            </w:pPr>
            <w:r w:rsidRPr="00673821">
              <w:rPr>
                <w:rFonts w:ascii="Calibri" w:hAnsi="Calibri" w:cs="Calibri"/>
                <w:color w:val="000000"/>
                <w:sz w:val="16"/>
                <w:szCs w:val="16"/>
                <w:lang w:eastAsia="es-BO"/>
              </w:rPr>
              <w:t>36</w:t>
            </w:r>
          </w:p>
        </w:tc>
        <w:tc>
          <w:tcPr>
            <w:tcW w:w="7213" w:type="dxa"/>
            <w:tcBorders>
              <w:top w:val="nil"/>
              <w:left w:val="nil"/>
              <w:bottom w:val="single" w:sz="4" w:space="0" w:color="000000"/>
              <w:right w:val="single" w:sz="4" w:space="0" w:color="000000"/>
            </w:tcBorders>
            <w:shd w:val="clear" w:color="auto" w:fill="auto"/>
            <w:noWrap/>
            <w:vAlign w:val="bottom"/>
            <w:hideMark/>
          </w:tcPr>
          <w:p w14:paraId="6B2402F9" w14:textId="77777777" w:rsidR="005B29F0" w:rsidRPr="00673821" w:rsidRDefault="005B29F0" w:rsidP="00B65CAA">
            <w:pPr>
              <w:rPr>
                <w:rFonts w:ascii="Calibri" w:hAnsi="Calibri" w:cs="Calibri"/>
                <w:color w:val="000000"/>
                <w:sz w:val="16"/>
                <w:szCs w:val="16"/>
                <w:lang w:eastAsia="es-BO"/>
              </w:rPr>
            </w:pPr>
            <w:r w:rsidRPr="00673821">
              <w:rPr>
                <w:rFonts w:ascii="Calibri" w:hAnsi="Calibri" w:cs="Calibri"/>
                <w:color w:val="000000"/>
                <w:sz w:val="16"/>
                <w:szCs w:val="16"/>
                <w:lang w:eastAsia="es-BO"/>
              </w:rPr>
              <w:t>INSTALACIÓN ELÉCTRICA (PUNTO TOMACORRIENTE DOBLE)</w:t>
            </w:r>
          </w:p>
        </w:tc>
        <w:tc>
          <w:tcPr>
            <w:tcW w:w="1780" w:type="dxa"/>
            <w:tcBorders>
              <w:top w:val="nil"/>
              <w:left w:val="nil"/>
              <w:bottom w:val="single" w:sz="4" w:space="0" w:color="000000"/>
              <w:right w:val="single" w:sz="4" w:space="0" w:color="000000"/>
            </w:tcBorders>
            <w:shd w:val="clear" w:color="auto" w:fill="auto"/>
            <w:noWrap/>
            <w:vAlign w:val="bottom"/>
            <w:hideMark/>
          </w:tcPr>
          <w:p w14:paraId="5F93038A" w14:textId="77777777" w:rsidR="005B29F0" w:rsidRPr="00673821" w:rsidRDefault="005B29F0" w:rsidP="00B65CAA">
            <w:pPr>
              <w:rPr>
                <w:rFonts w:ascii="Calibri" w:hAnsi="Calibri" w:cs="Calibri"/>
                <w:color w:val="000000"/>
                <w:sz w:val="16"/>
                <w:szCs w:val="16"/>
                <w:lang w:eastAsia="es-BO"/>
              </w:rPr>
            </w:pPr>
            <w:r w:rsidRPr="00673821">
              <w:rPr>
                <w:rFonts w:ascii="Calibri" w:hAnsi="Calibri" w:cs="Calibri"/>
                <w:color w:val="000000"/>
                <w:sz w:val="16"/>
                <w:szCs w:val="16"/>
                <w:lang w:eastAsia="es-BO"/>
              </w:rPr>
              <w:t>PUNTO</w:t>
            </w:r>
          </w:p>
        </w:tc>
      </w:tr>
      <w:tr w:rsidR="005B29F0" w:rsidRPr="00673821" w14:paraId="1E3C1B5A" w14:textId="77777777" w:rsidTr="00B65CAA">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441C64F4" w14:textId="77777777" w:rsidR="005B29F0" w:rsidRPr="00673821" w:rsidRDefault="005B29F0" w:rsidP="00B65CAA">
            <w:pPr>
              <w:jc w:val="right"/>
              <w:rPr>
                <w:rFonts w:ascii="Calibri" w:hAnsi="Calibri" w:cs="Calibri"/>
                <w:color w:val="000000"/>
                <w:sz w:val="16"/>
                <w:szCs w:val="16"/>
                <w:lang w:eastAsia="es-BO"/>
              </w:rPr>
            </w:pPr>
            <w:r w:rsidRPr="00673821">
              <w:rPr>
                <w:rFonts w:ascii="Calibri" w:hAnsi="Calibri" w:cs="Calibri"/>
                <w:color w:val="000000"/>
                <w:sz w:val="16"/>
                <w:szCs w:val="16"/>
                <w:lang w:eastAsia="es-BO"/>
              </w:rPr>
              <w:t>37</w:t>
            </w:r>
          </w:p>
        </w:tc>
        <w:tc>
          <w:tcPr>
            <w:tcW w:w="7213" w:type="dxa"/>
            <w:tcBorders>
              <w:top w:val="nil"/>
              <w:left w:val="nil"/>
              <w:bottom w:val="single" w:sz="4" w:space="0" w:color="000000"/>
              <w:right w:val="single" w:sz="4" w:space="0" w:color="000000"/>
            </w:tcBorders>
            <w:shd w:val="clear" w:color="auto" w:fill="auto"/>
            <w:noWrap/>
            <w:vAlign w:val="bottom"/>
            <w:hideMark/>
          </w:tcPr>
          <w:p w14:paraId="1059B5A4" w14:textId="77777777" w:rsidR="005B29F0" w:rsidRPr="00673821" w:rsidRDefault="005B29F0" w:rsidP="00B65CAA">
            <w:pPr>
              <w:rPr>
                <w:rFonts w:ascii="Calibri" w:hAnsi="Calibri" w:cs="Calibri"/>
                <w:color w:val="000000"/>
                <w:sz w:val="16"/>
                <w:szCs w:val="16"/>
                <w:lang w:eastAsia="es-BO"/>
              </w:rPr>
            </w:pPr>
            <w:r w:rsidRPr="00673821">
              <w:rPr>
                <w:rFonts w:ascii="Calibri" w:hAnsi="Calibri" w:cs="Calibri"/>
                <w:color w:val="000000"/>
                <w:sz w:val="16"/>
                <w:szCs w:val="16"/>
                <w:lang w:eastAsia="es-BO"/>
              </w:rPr>
              <w:t>INSTALACIÓN ELÉCTRICA (TOMA DE FUERZA)</w:t>
            </w:r>
          </w:p>
        </w:tc>
        <w:tc>
          <w:tcPr>
            <w:tcW w:w="1780" w:type="dxa"/>
            <w:tcBorders>
              <w:top w:val="nil"/>
              <w:left w:val="nil"/>
              <w:bottom w:val="single" w:sz="4" w:space="0" w:color="000000"/>
              <w:right w:val="single" w:sz="4" w:space="0" w:color="000000"/>
            </w:tcBorders>
            <w:shd w:val="clear" w:color="auto" w:fill="auto"/>
            <w:noWrap/>
            <w:vAlign w:val="bottom"/>
            <w:hideMark/>
          </w:tcPr>
          <w:p w14:paraId="5C9A159D" w14:textId="77777777" w:rsidR="005B29F0" w:rsidRPr="00673821" w:rsidRDefault="005B29F0" w:rsidP="00B65CAA">
            <w:pPr>
              <w:rPr>
                <w:rFonts w:ascii="Calibri" w:hAnsi="Calibri" w:cs="Calibri"/>
                <w:color w:val="000000"/>
                <w:sz w:val="16"/>
                <w:szCs w:val="16"/>
                <w:lang w:eastAsia="es-BO"/>
              </w:rPr>
            </w:pPr>
            <w:r w:rsidRPr="00673821">
              <w:rPr>
                <w:rFonts w:ascii="Calibri" w:hAnsi="Calibri" w:cs="Calibri"/>
                <w:color w:val="000000"/>
                <w:sz w:val="16"/>
                <w:szCs w:val="16"/>
                <w:lang w:eastAsia="es-BO"/>
              </w:rPr>
              <w:t>PUNTO</w:t>
            </w:r>
          </w:p>
        </w:tc>
      </w:tr>
      <w:tr w:rsidR="005B29F0" w:rsidRPr="00673821" w14:paraId="6DB11708" w14:textId="77777777" w:rsidTr="00B65CAA">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02F21415" w14:textId="77777777" w:rsidR="005B29F0" w:rsidRPr="00673821" w:rsidRDefault="005B29F0" w:rsidP="00B65CAA">
            <w:pPr>
              <w:jc w:val="right"/>
              <w:rPr>
                <w:rFonts w:ascii="Calibri" w:hAnsi="Calibri" w:cs="Calibri"/>
                <w:color w:val="000000"/>
                <w:sz w:val="16"/>
                <w:szCs w:val="16"/>
                <w:lang w:eastAsia="es-BO"/>
              </w:rPr>
            </w:pPr>
            <w:r w:rsidRPr="00673821">
              <w:rPr>
                <w:rFonts w:ascii="Calibri" w:hAnsi="Calibri" w:cs="Calibri"/>
                <w:color w:val="000000"/>
                <w:sz w:val="16"/>
                <w:szCs w:val="16"/>
                <w:lang w:eastAsia="es-BO"/>
              </w:rPr>
              <w:t>38</w:t>
            </w:r>
          </w:p>
        </w:tc>
        <w:tc>
          <w:tcPr>
            <w:tcW w:w="7213" w:type="dxa"/>
            <w:tcBorders>
              <w:top w:val="nil"/>
              <w:left w:val="nil"/>
              <w:bottom w:val="single" w:sz="4" w:space="0" w:color="000000"/>
              <w:right w:val="single" w:sz="4" w:space="0" w:color="000000"/>
            </w:tcBorders>
            <w:shd w:val="clear" w:color="auto" w:fill="auto"/>
            <w:noWrap/>
            <w:vAlign w:val="bottom"/>
            <w:hideMark/>
          </w:tcPr>
          <w:p w14:paraId="1BF90894" w14:textId="77777777" w:rsidR="005B29F0" w:rsidRPr="00673821" w:rsidRDefault="005B29F0" w:rsidP="00B65CAA">
            <w:pPr>
              <w:rPr>
                <w:rFonts w:ascii="Calibri" w:hAnsi="Calibri" w:cs="Calibri"/>
                <w:color w:val="000000"/>
                <w:sz w:val="16"/>
                <w:szCs w:val="16"/>
                <w:lang w:eastAsia="es-BO"/>
              </w:rPr>
            </w:pPr>
            <w:r w:rsidRPr="00673821">
              <w:rPr>
                <w:rFonts w:ascii="Calibri" w:hAnsi="Calibri" w:cs="Calibri"/>
                <w:color w:val="000000"/>
                <w:sz w:val="16"/>
                <w:szCs w:val="16"/>
                <w:lang w:eastAsia="es-BO"/>
              </w:rPr>
              <w:t>PROVISIÓN Y COLOCADO DE DUCHA ELÉCTRICA</w:t>
            </w:r>
          </w:p>
        </w:tc>
        <w:tc>
          <w:tcPr>
            <w:tcW w:w="1780" w:type="dxa"/>
            <w:tcBorders>
              <w:top w:val="nil"/>
              <w:left w:val="nil"/>
              <w:bottom w:val="single" w:sz="4" w:space="0" w:color="000000"/>
              <w:right w:val="single" w:sz="4" w:space="0" w:color="000000"/>
            </w:tcBorders>
            <w:shd w:val="clear" w:color="auto" w:fill="auto"/>
            <w:noWrap/>
            <w:vAlign w:val="bottom"/>
            <w:hideMark/>
          </w:tcPr>
          <w:p w14:paraId="3BCAC9EB" w14:textId="77777777" w:rsidR="005B29F0" w:rsidRPr="00673821" w:rsidRDefault="005B29F0" w:rsidP="00B65CAA">
            <w:pPr>
              <w:rPr>
                <w:rFonts w:ascii="Calibri" w:hAnsi="Calibri" w:cs="Calibri"/>
                <w:color w:val="000000"/>
                <w:sz w:val="16"/>
                <w:szCs w:val="16"/>
                <w:lang w:eastAsia="es-BO"/>
              </w:rPr>
            </w:pPr>
            <w:r w:rsidRPr="00673821">
              <w:rPr>
                <w:rFonts w:ascii="Calibri" w:hAnsi="Calibri" w:cs="Calibri"/>
                <w:color w:val="000000"/>
                <w:sz w:val="16"/>
                <w:szCs w:val="16"/>
                <w:lang w:eastAsia="es-BO"/>
              </w:rPr>
              <w:t>PIEZA</w:t>
            </w:r>
          </w:p>
        </w:tc>
      </w:tr>
      <w:tr w:rsidR="005B29F0" w:rsidRPr="00673821" w14:paraId="16C6D5BC" w14:textId="77777777" w:rsidTr="00B65CAA">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3DCD85DE" w14:textId="77777777" w:rsidR="005B29F0" w:rsidRPr="00673821" w:rsidRDefault="005B29F0" w:rsidP="00B65CAA">
            <w:pPr>
              <w:jc w:val="right"/>
              <w:rPr>
                <w:rFonts w:ascii="Calibri" w:hAnsi="Calibri" w:cs="Calibri"/>
                <w:color w:val="000000"/>
                <w:sz w:val="16"/>
                <w:szCs w:val="16"/>
                <w:lang w:eastAsia="es-BO"/>
              </w:rPr>
            </w:pPr>
            <w:r w:rsidRPr="00673821">
              <w:rPr>
                <w:rFonts w:ascii="Calibri" w:hAnsi="Calibri" w:cs="Calibri"/>
                <w:color w:val="000000"/>
                <w:sz w:val="16"/>
                <w:szCs w:val="16"/>
                <w:lang w:eastAsia="es-BO"/>
              </w:rPr>
              <w:t>39</w:t>
            </w:r>
          </w:p>
        </w:tc>
        <w:tc>
          <w:tcPr>
            <w:tcW w:w="7213" w:type="dxa"/>
            <w:tcBorders>
              <w:top w:val="nil"/>
              <w:left w:val="nil"/>
              <w:bottom w:val="single" w:sz="4" w:space="0" w:color="000000"/>
              <w:right w:val="single" w:sz="4" w:space="0" w:color="000000"/>
            </w:tcBorders>
            <w:shd w:val="clear" w:color="auto" w:fill="auto"/>
            <w:noWrap/>
            <w:vAlign w:val="bottom"/>
            <w:hideMark/>
          </w:tcPr>
          <w:p w14:paraId="10956826" w14:textId="77777777" w:rsidR="005B29F0" w:rsidRPr="00673821" w:rsidRDefault="005B29F0" w:rsidP="00B65CAA">
            <w:pPr>
              <w:rPr>
                <w:rFonts w:ascii="Calibri" w:hAnsi="Calibri" w:cs="Calibri"/>
                <w:color w:val="000000"/>
                <w:sz w:val="16"/>
                <w:szCs w:val="16"/>
                <w:lang w:eastAsia="es-BO"/>
              </w:rPr>
            </w:pPr>
            <w:r w:rsidRPr="00673821">
              <w:rPr>
                <w:rFonts w:ascii="Calibri" w:hAnsi="Calibri" w:cs="Calibri"/>
                <w:color w:val="000000"/>
                <w:sz w:val="16"/>
                <w:szCs w:val="16"/>
                <w:lang w:eastAsia="es-BO"/>
              </w:rPr>
              <w:t>PROVISIÓN Y COLOCADO VENTANA DE ALUMINIO LÍNEA 25 C/VIDRIO 4MM Y ACCESORIOS</w:t>
            </w:r>
          </w:p>
        </w:tc>
        <w:tc>
          <w:tcPr>
            <w:tcW w:w="1780" w:type="dxa"/>
            <w:tcBorders>
              <w:top w:val="nil"/>
              <w:left w:val="nil"/>
              <w:bottom w:val="single" w:sz="4" w:space="0" w:color="000000"/>
              <w:right w:val="single" w:sz="4" w:space="0" w:color="000000"/>
            </w:tcBorders>
            <w:shd w:val="clear" w:color="auto" w:fill="auto"/>
            <w:noWrap/>
            <w:vAlign w:val="bottom"/>
            <w:hideMark/>
          </w:tcPr>
          <w:p w14:paraId="4EC92CC1" w14:textId="77777777" w:rsidR="005B29F0" w:rsidRPr="00673821" w:rsidRDefault="005B29F0" w:rsidP="00B65CAA">
            <w:pPr>
              <w:rPr>
                <w:rFonts w:ascii="Calibri" w:hAnsi="Calibri" w:cs="Calibri"/>
                <w:color w:val="000000"/>
                <w:sz w:val="16"/>
                <w:szCs w:val="16"/>
                <w:lang w:eastAsia="es-BO"/>
              </w:rPr>
            </w:pPr>
            <w:r w:rsidRPr="00673821">
              <w:rPr>
                <w:rFonts w:ascii="Calibri" w:hAnsi="Calibri" w:cs="Calibri"/>
                <w:color w:val="000000"/>
                <w:sz w:val="16"/>
                <w:szCs w:val="16"/>
                <w:lang w:eastAsia="es-BO"/>
              </w:rPr>
              <w:t>METRO CUADRADO</w:t>
            </w:r>
          </w:p>
        </w:tc>
      </w:tr>
      <w:tr w:rsidR="005B29F0" w:rsidRPr="00673821" w14:paraId="1EFFEC51" w14:textId="77777777" w:rsidTr="00B65CAA">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65025D2B" w14:textId="77777777" w:rsidR="005B29F0" w:rsidRPr="00673821" w:rsidRDefault="005B29F0" w:rsidP="00B65CAA">
            <w:pPr>
              <w:jc w:val="right"/>
              <w:rPr>
                <w:rFonts w:ascii="Calibri" w:hAnsi="Calibri" w:cs="Calibri"/>
                <w:color w:val="000000"/>
                <w:sz w:val="16"/>
                <w:szCs w:val="16"/>
                <w:lang w:eastAsia="es-BO"/>
              </w:rPr>
            </w:pPr>
            <w:r w:rsidRPr="00673821">
              <w:rPr>
                <w:rFonts w:ascii="Calibri" w:hAnsi="Calibri" w:cs="Calibri"/>
                <w:color w:val="000000"/>
                <w:sz w:val="16"/>
                <w:szCs w:val="16"/>
                <w:lang w:eastAsia="es-BO"/>
              </w:rPr>
              <w:t>40</w:t>
            </w:r>
          </w:p>
        </w:tc>
        <w:tc>
          <w:tcPr>
            <w:tcW w:w="7213" w:type="dxa"/>
            <w:tcBorders>
              <w:top w:val="nil"/>
              <w:left w:val="nil"/>
              <w:bottom w:val="single" w:sz="4" w:space="0" w:color="000000"/>
              <w:right w:val="single" w:sz="4" w:space="0" w:color="000000"/>
            </w:tcBorders>
            <w:shd w:val="clear" w:color="auto" w:fill="auto"/>
            <w:noWrap/>
            <w:vAlign w:val="bottom"/>
            <w:hideMark/>
          </w:tcPr>
          <w:p w14:paraId="26BD2C97" w14:textId="77777777" w:rsidR="005B29F0" w:rsidRPr="00673821" w:rsidRDefault="005B29F0" w:rsidP="00B65CAA">
            <w:pPr>
              <w:rPr>
                <w:rFonts w:ascii="Calibri" w:hAnsi="Calibri" w:cs="Calibri"/>
                <w:color w:val="000000"/>
                <w:sz w:val="16"/>
                <w:szCs w:val="16"/>
                <w:lang w:eastAsia="es-BO"/>
              </w:rPr>
            </w:pPr>
            <w:r w:rsidRPr="00673821">
              <w:rPr>
                <w:rFonts w:ascii="Calibri" w:hAnsi="Calibri" w:cs="Calibri"/>
                <w:color w:val="000000"/>
                <w:sz w:val="16"/>
                <w:szCs w:val="16"/>
                <w:lang w:eastAsia="es-BO"/>
              </w:rPr>
              <w:t>PROVISIÓN Y COLOCADO DE LAVANDERÍA DE CEMENTO CON ACCESORIOS</w:t>
            </w:r>
          </w:p>
        </w:tc>
        <w:tc>
          <w:tcPr>
            <w:tcW w:w="1780" w:type="dxa"/>
            <w:tcBorders>
              <w:top w:val="nil"/>
              <w:left w:val="nil"/>
              <w:bottom w:val="single" w:sz="4" w:space="0" w:color="000000"/>
              <w:right w:val="single" w:sz="4" w:space="0" w:color="000000"/>
            </w:tcBorders>
            <w:shd w:val="clear" w:color="auto" w:fill="auto"/>
            <w:noWrap/>
            <w:vAlign w:val="bottom"/>
            <w:hideMark/>
          </w:tcPr>
          <w:p w14:paraId="42645AE5" w14:textId="77777777" w:rsidR="005B29F0" w:rsidRPr="00673821" w:rsidRDefault="005B29F0" w:rsidP="00B65CAA">
            <w:pPr>
              <w:rPr>
                <w:rFonts w:ascii="Calibri" w:hAnsi="Calibri" w:cs="Calibri"/>
                <w:color w:val="000000"/>
                <w:sz w:val="16"/>
                <w:szCs w:val="16"/>
                <w:lang w:eastAsia="es-BO"/>
              </w:rPr>
            </w:pPr>
            <w:r w:rsidRPr="00673821">
              <w:rPr>
                <w:rFonts w:ascii="Calibri" w:hAnsi="Calibri" w:cs="Calibri"/>
                <w:color w:val="000000"/>
                <w:sz w:val="16"/>
                <w:szCs w:val="16"/>
                <w:lang w:eastAsia="es-BO"/>
              </w:rPr>
              <w:t>PIEZA</w:t>
            </w:r>
          </w:p>
        </w:tc>
      </w:tr>
      <w:tr w:rsidR="005B29F0" w:rsidRPr="00673821" w14:paraId="0E519982" w14:textId="77777777" w:rsidTr="00B65CAA">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5B19B332" w14:textId="77777777" w:rsidR="005B29F0" w:rsidRPr="00673821" w:rsidRDefault="005B29F0" w:rsidP="00B65CAA">
            <w:pPr>
              <w:jc w:val="right"/>
              <w:rPr>
                <w:rFonts w:ascii="Calibri" w:hAnsi="Calibri" w:cs="Calibri"/>
                <w:color w:val="000000"/>
                <w:sz w:val="16"/>
                <w:szCs w:val="16"/>
                <w:lang w:eastAsia="es-BO"/>
              </w:rPr>
            </w:pPr>
            <w:r w:rsidRPr="00673821">
              <w:rPr>
                <w:rFonts w:ascii="Calibri" w:hAnsi="Calibri" w:cs="Calibri"/>
                <w:color w:val="000000"/>
                <w:sz w:val="16"/>
                <w:szCs w:val="16"/>
                <w:lang w:eastAsia="es-BO"/>
              </w:rPr>
              <w:lastRenderedPageBreak/>
              <w:t>41</w:t>
            </w:r>
          </w:p>
        </w:tc>
        <w:tc>
          <w:tcPr>
            <w:tcW w:w="7213" w:type="dxa"/>
            <w:tcBorders>
              <w:top w:val="nil"/>
              <w:left w:val="nil"/>
              <w:bottom w:val="single" w:sz="4" w:space="0" w:color="000000"/>
              <w:right w:val="single" w:sz="4" w:space="0" w:color="000000"/>
            </w:tcBorders>
            <w:shd w:val="clear" w:color="auto" w:fill="auto"/>
            <w:noWrap/>
            <w:vAlign w:val="bottom"/>
            <w:hideMark/>
          </w:tcPr>
          <w:p w14:paraId="03FC61DB" w14:textId="77777777" w:rsidR="005B29F0" w:rsidRPr="00673821" w:rsidRDefault="005B29F0" w:rsidP="00B65CAA">
            <w:pPr>
              <w:rPr>
                <w:rFonts w:ascii="Calibri" w:hAnsi="Calibri" w:cs="Calibri"/>
                <w:color w:val="000000"/>
                <w:sz w:val="16"/>
                <w:szCs w:val="16"/>
                <w:lang w:eastAsia="es-BO"/>
              </w:rPr>
            </w:pPr>
            <w:r w:rsidRPr="00673821">
              <w:rPr>
                <w:rFonts w:ascii="Calibri" w:hAnsi="Calibri" w:cs="Calibri"/>
                <w:color w:val="000000"/>
                <w:sz w:val="16"/>
                <w:szCs w:val="16"/>
                <w:lang w:eastAsia="es-BO"/>
              </w:rPr>
              <w:t>PROVISIÓN Y COLOCADO DE INODORO C/TANQUE BAJO Y ACCESORIOS</w:t>
            </w:r>
          </w:p>
        </w:tc>
        <w:tc>
          <w:tcPr>
            <w:tcW w:w="1780" w:type="dxa"/>
            <w:tcBorders>
              <w:top w:val="nil"/>
              <w:left w:val="nil"/>
              <w:bottom w:val="single" w:sz="4" w:space="0" w:color="000000"/>
              <w:right w:val="single" w:sz="4" w:space="0" w:color="000000"/>
            </w:tcBorders>
            <w:shd w:val="clear" w:color="auto" w:fill="auto"/>
            <w:noWrap/>
            <w:vAlign w:val="bottom"/>
            <w:hideMark/>
          </w:tcPr>
          <w:p w14:paraId="0442B620" w14:textId="77777777" w:rsidR="005B29F0" w:rsidRPr="00673821" w:rsidRDefault="005B29F0" w:rsidP="00B65CAA">
            <w:pPr>
              <w:rPr>
                <w:rFonts w:ascii="Calibri" w:hAnsi="Calibri" w:cs="Calibri"/>
                <w:color w:val="000000"/>
                <w:sz w:val="16"/>
                <w:szCs w:val="16"/>
                <w:lang w:eastAsia="es-BO"/>
              </w:rPr>
            </w:pPr>
            <w:r w:rsidRPr="00673821">
              <w:rPr>
                <w:rFonts w:ascii="Calibri" w:hAnsi="Calibri" w:cs="Calibri"/>
                <w:color w:val="000000"/>
                <w:sz w:val="16"/>
                <w:szCs w:val="16"/>
                <w:lang w:eastAsia="es-BO"/>
              </w:rPr>
              <w:t>PIEZA</w:t>
            </w:r>
          </w:p>
        </w:tc>
      </w:tr>
      <w:tr w:rsidR="005B29F0" w:rsidRPr="00673821" w14:paraId="09458516" w14:textId="77777777" w:rsidTr="00B65CAA">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6B7AC653" w14:textId="77777777" w:rsidR="005B29F0" w:rsidRPr="00673821" w:rsidRDefault="005B29F0" w:rsidP="00B65CAA">
            <w:pPr>
              <w:jc w:val="right"/>
              <w:rPr>
                <w:rFonts w:ascii="Calibri" w:hAnsi="Calibri" w:cs="Calibri"/>
                <w:color w:val="000000"/>
                <w:sz w:val="16"/>
                <w:szCs w:val="16"/>
                <w:lang w:eastAsia="es-BO"/>
              </w:rPr>
            </w:pPr>
            <w:r w:rsidRPr="00673821">
              <w:rPr>
                <w:rFonts w:ascii="Calibri" w:hAnsi="Calibri" w:cs="Calibri"/>
                <w:color w:val="000000"/>
                <w:sz w:val="16"/>
                <w:szCs w:val="16"/>
                <w:lang w:eastAsia="es-BO"/>
              </w:rPr>
              <w:t>42</w:t>
            </w:r>
          </w:p>
        </w:tc>
        <w:tc>
          <w:tcPr>
            <w:tcW w:w="7213" w:type="dxa"/>
            <w:tcBorders>
              <w:top w:val="nil"/>
              <w:left w:val="nil"/>
              <w:bottom w:val="single" w:sz="4" w:space="0" w:color="000000"/>
              <w:right w:val="single" w:sz="4" w:space="0" w:color="000000"/>
            </w:tcBorders>
            <w:shd w:val="clear" w:color="auto" w:fill="auto"/>
            <w:noWrap/>
            <w:vAlign w:val="bottom"/>
            <w:hideMark/>
          </w:tcPr>
          <w:p w14:paraId="60173D89" w14:textId="77777777" w:rsidR="005B29F0" w:rsidRPr="00673821" w:rsidRDefault="005B29F0" w:rsidP="00B65CAA">
            <w:pPr>
              <w:rPr>
                <w:rFonts w:ascii="Calibri" w:hAnsi="Calibri" w:cs="Calibri"/>
                <w:color w:val="000000"/>
                <w:sz w:val="16"/>
                <w:szCs w:val="16"/>
                <w:lang w:eastAsia="es-BO"/>
              </w:rPr>
            </w:pPr>
            <w:r w:rsidRPr="00673821">
              <w:rPr>
                <w:rFonts w:ascii="Calibri" w:hAnsi="Calibri" w:cs="Calibri"/>
                <w:color w:val="000000"/>
                <w:sz w:val="16"/>
                <w:szCs w:val="16"/>
                <w:lang w:eastAsia="es-BO"/>
              </w:rPr>
              <w:t>PROVISIÓN Y COLOCADO DE LAVAMANOS CON ACCESORIOS</w:t>
            </w:r>
          </w:p>
        </w:tc>
        <w:tc>
          <w:tcPr>
            <w:tcW w:w="1780" w:type="dxa"/>
            <w:tcBorders>
              <w:top w:val="nil"/>
              <w:left w:val="nil"/>
              <w:bottom w:val="single" w:sz="4" w:space="0" w:color="000000"/>
              <w:right w:val="single" w:sz="4" w:space="0" w:color="000000"/>
            </w:tcBorders>
            <w:shd w:val="clear" w:color="auto" w:fill="auto"/>
            <w:noWrap/>
            <w:vAlign w:val="bottom"/>
            <w:hideMark/>
          </w:tcPr>
          <w:p w14:paraId="76A09372" w14:textId="77777777" w:rsidR="005B29F0" w:rsidRPr="00673821" w:rsidRDefault="005B29F0" w:rsidP="00B65CAA">
            <w:pPr>
              <w:rPr>
                <w:rFonts w:ascii="Calibri" w:hAnsi="Calibri" w:cs="Calibri"/>
                <w:color w:val="000000"/>
                <w:sz w:val="16"/>
                <w:szCs w:val="16"/>
                <w:lang w:eastAsia="es-BO"/>
              </w:rPr>
            </w:pPr>
            <w:r w:rsidRPr="00673821">
              <w:rPr>
                <w:rFonts w:ascii="Calibri" w:hAnsi="Calibri" w:cs="Calibri"/>
                <w:color w:val="000000"/>
                <w:sz w:val="16"/>
                <w:szCs w:val="16"/>
                <w:lang w:eastAsia="es-BO"/>
              </w:rPr>
              <w:t>PIEZA</w:t>
            </w:r>
          </w:p>
        </w:tc>
      </w:tr>
      <w:tr w:rsidR="005B29F0" w:rsidRPr="00673821" w14:paraId="46F1AE63" w14:textId="77777777" w:rsidTr="00B65CAA">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4B0F5C75" w14:textId="77777777" w:rsidR="005B29F0" w:rsidRPr="00673821" w:rsidRDefault="005B29F0" w:rsidP="00B65CAA">
            <w:pPr>
              <w:jc w:val="right"/>
              <w:rPr>
                <w:rFonts w:ascii="Calibri" w:hAnsi="Calibri" w:cs="Calibri"/>
                <w:color w:val="000000"/>
                <w:sz w:val="16"/>
                <w:szCs w:val="16"/>
                <w:lang w:eastAsia="es-BO"/>
              </w:rPr>
            </w:pPr>
            <w:r w:rsidRPr="00673821">
              <w:rPr>
                <w:rFonts w:ascii="Calibri" w:hAnsi="Calibri" w:cs="Calibri"/>
                <w:color w:val="000000"/>
                <w:sz w:val="16"/>
                <w:szCs w:val="16"/>
                <w:lang w:eastAsia="es-BO"/>
              </w:rPr>
              <w:t>43</w:t>
            </w:r>
          </w:p>
        </w:tc>
        <w:tc>
          <w:tcPr>
            <w:tcW w:w="7213" w:type="dxa"/>
            <w:tcBorders>
              <w:top w:val="nil"/>
              <w:left w:val="nil"/>
              <w:bottom w:val="single" w:sz="4" w:space="0" w:color="000000"/>
              <w:right w:val="single" w:sz="4" w:space="0" w:color="000000"/>
            </w:tcBorders>
            <w:shd w:val="clear" w:color="auto" w:fill="auto"/>
            <w:noWrap/>
            <w:vAlign w:val="bottom"/>
            <w:hideMark/>
          </w:tcPr>
          <w:p w14:paraId="275AC893" w14:textId="77777777" w:rsidR="005B29F0" w:rsidRPr="00673821" w:rsidRDefault="005B29F0" w:rsidP="00B65CAA">
            <w:pPr>
              <w:rPr>
                <w:rFonts w:ascii="Calibri" w:hAnsi="Calibri" w:cs="Calibri"/>
                <w:color w:val="000000"/>
                <w:sz w:val="16"/>
                <w:szCs w:val="16"/>
                <w:lang w:eastAsia="es-BO"/>
              </w:rPr>
            </w:pPr>
            <w:r w:rsidRPr="00673821">
              <w:rPr>
                <w:rFonts w:ascii="Calibri" w:hAnsi="Calibri" w:cs="Calibri"/>
                <w:color w:val="000000"/>
                <w:sz w:val="16"/>
                <w:szCs w:val="16"/>
                <w:lang w:eastAsia="es-BO"/>
              </w:rPr>
              <w:t>PROVISIÓN Y COLOCADO DE LAVAPLATOS DE DOS FOSAS CON ACCESORIOS</w:t>
            </w:r>
          </w:p>
        </w:tc>
        <w:tc>
          <w:tcPr>
            <w:tcW w:w="1780" w:type="dxa"/>
            <w:tcBorders>
              <w:top w:val="nil"/>
              <w:left w:val="nil"/>
              <w:bottom w:val="single" w:sz="4" w:space="0" w:color="000000"/>
              <w:right w:val="single" w:sz="4" w:space="0" w:color="000000"/>
            </w:tcBorders>
            <w:shd w:val="clear" w:color="auto" w:fill="auto"/>
            <w:noWrap/>
            <w:vAlign w:val="bottom"/>
            <w:hideMark/>
          </w:tcPr>
          <w:p w14:paraId="60CD8199" w14:textId="77777777" w:rsidR="005B29F0" w:rsidRPr="00673821" w:rsidRDefault="005B29F0" w:rsidP="00B65CAA">
            <w:pPr>
              <w:rPr>
                <w:rFonts w:ascii="Calibri" w:hAnsi="Calibri" w:cs="Calibri"/>
                <w:color w:val="000000"/>
                <w:sz w:val="16"/>
                <w:szCs w:val="16"/>
                <w:lang w:eastAsia="es-BO"/>
              </w:rPr>
            </w:pPr>
            <w:r w:rsidRPr="00673821">
              <w:rPr>
                <w:rFonts w:ascii="Calibri" w:hAnsi="Calibri" w:cs="Calibri"/>
                <w:color w:val="000000"/>
                <w:sz w:val="16"/>
                <w:szCs w:val="16"/>
                <w:lang w:eastAsia="es-BO"/>
              </w:rPr>
              <w:t>PIEZA</w:t>
            </w:r>
          </w:p>
        </w:tc>
      </w:tr>
      <w:tr w:rsidR="005B29F0" w:rsidRPr="00673821" w14:paraId="19D2E2F3" w14:textId="77777777" w:rsidTr="00B65CAA">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40BBE3B5" w14:textId="77777777" w:rsidR="005B29F0" w:rsidRPr="00673821" w:rsidRDefault="005B29F0" w:rsidP="00B65CAA">
            <w:pPr>
              <w:jc w:val="right"/>
              <w:rPr>
                <w:rFonts w:ascii="Calibri" w:hAnsi="Calibri" w:cs="Calibri"/>
                <w:color w:val="000000"/>
                <w:sz w:val="16"/>
                <w:szCs w:val="16"/>
                <w:lang w:eastAsia="es-BO"/>
              </w:rPr>
            </w:pPr>
            <w:r w:rsidRPr="00673821">
              <w:rPr>
                <w:rFonts w:ascii="Calibri" w:hAnsi="Calibri" w:cs="Calibri"/>
                <w:color w:val="000000"/>
                <w:sz w:val="16"/>
                <w:szCs w:val="16"/>
                <w:lang w:eastAsia="es-BO"/>
              </w:rPr>
              <w:t>44</w:t>
            </w:r>
          </w:p>
        </w:tc>
        <w:tc>
          <w:tcPr>
            <w:tcW w:w="7213" w:type="dxa"/>
            <w:tcBorders>
              <w:top w:val="nil"/>
              <w:left w:val="nil"/>
              <w:bottom w:val="single" w:sz="4" w:space="0" w:color="000000"/>
              <w:right w:val="single" w:sz="4" w:space="0" w:color="000000"/>
            </w:tcBorders>
            <w:shd w:val="clear" w:color="auto" w:fill="auto"/>
            <w:noWrap/>
            <w:vAlign w:val="bottom"/>
            <w:hideMark/>
          </w:tcPr>
          <w:p w14:paraId="031B6522" w14:textId="77777777" w:rsidR="005B29F0" w:rsidRPr="00673821" w:rsidRDefault="005B29F0" w:rsidP="00B65CAA">
            <w:pPr>
              <w:rPr>
                <w:rFonts w:ascii="Calibri" w:hAnsi="Calibri" w:cs="Calibri"/>
                <w:color w:val="000000"/>
                <w:sz w:val="16"/>
                <w:szCs w:val="16"/>
                <w:lang w:eastAsia="es-BO"/>
              </w:rPr>
            </w:pPr>
            <w:r w:rsidRPr="00673821">
              <w:rPr>
                <w:rFonts w:ascii="Calibri" w:hAnsi="Calibri" w:cs="Calibri"/>
                <w:color w:val="000000"/>
                <w:sz w:val="16"/>
                <w:szCs w:val="16"/>
                <w:lang w:eastAsia="es-BO"/>
              </w:rPr>
              <w:t>PINTURA INTERIOR LATEX</w:t>
            </w:r>
          </w:p>
        </w:tc>
        <w:tc>
          <w:tcPr>
            <w:tcW w:w="1780" w:type="dxa"/>
            <w:tcBorders>
              <w:top w:val="nil"/>
              <w:left w:val="nil"/>
              <w:bottom w:val="single" w:sz="4" w:space="0" w:color="000000"/>
              <w:right w:val="single" w:sz="4" w:space="0" w:color="000000"/>
            </w:tcBorders>
            <w:shd w:val="clear" w:color="auto" w:fill="auto"/>
            <w:noWrap/>
            <w:vAlign w:val="bottom"/>
            <w:hideMark/>
          </w:tcPr>
          <w:p w14:paraId="4D037CAD" w14:textId="77777777" w:rsidR="005B29F0" w:rsidRPr="00673821" w:rsidRDefault="005B29F0" w:rsidP="00B65CAA">
            <w:pPr>
              <w:rPr>
                <w:rFonts w:ascii="Calibri" w:hAnsi="Calibri" w:cs="Calibri"/>
                <w:color w:val="000000"/>
                <w:sz w:val="16"/>
                <w:szCs w:val="16"/>
                <w:lang w:eastAsia="es-BO"/>
              </w:rPr>
            </w:pPr>
            <w:r w:rsidRPr="00673821">
              <w:rPr>
                <w:rFonts w:ascii="Calibri" w:hAnsi="Calibri" w:cs="Calibri"/>
                <w:color w:val="000000"/>
                <w:sz w:val="16"/>
                <w:szCs w:val="16"/>
                <w:lang w:eastAsia="es-BO"/>
              </w:rPr>
              <w:t>METRO CUADRADO</w:t>
            </w:r>
          </w:p>
        </w:tc>
      </w:tr>
      <w:tr w:rsidR="005B29F0" w:rsidRPr="00673821" w14:paraId="4911DDB5" w14:textId="77777777" w:rsidTr="00B65CAA">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4A59568C" w14:textId="77777777" w:rsidR="005B29F0" w:rsidRPr="00673821" w:rsidRDefault="005B29F0" w:rsidP="00B65CAA">
            <w:pPr>
              <w:jc w:val="right"/>
              <w:rPr>
                <w:rFonts w:ascii="Calibri" w:hAnsi="Calibri" w:cs="Calibri"/>
                <w:color w:val="000000"/>
                <w:sz w:val="16"/>
                <w:szCs w:val="16"/>
                <w:lang w:eastAsia="es-BO"/>
              </w:rPr>
            </w:pPr>
            <w:r w:rsidRPr="00673821">
              <w:rPr>
                <w:rFonts w:ascii="Calibri" w:hAnsi="Calibri" w:cs="Calibri"/>
                <w:color w:val="000000"/>
                <w:sz w:val="16"/>
                <w:szCs w:val="16"/>
                <w:lang w:eastAsia="es-BO"/>
              </w:rPr>
              <w:t>45</w:t>
            </w:r>
          </w:p>
        </w:tc>
        <w:tc>
          <w:tcPr>
            <w:tcW w:w="7213" w:type="dxa"/>
            <w:tcBorders>
              <w:top w:val="nil"/>
              <w:left w:val="nil"/>
              <w:bottom w:val="single" w:sz="4" w:space="0" w:color="000000"/>
              <w:right w:val="single" w:sz="4" w:space="0" w:color="000000"/>
            </w:tcBorders>
            <w:shd w:val="clear" w:color="auto" w:fill="auto"/>
            <w:noWrap/>
            <w:vAlign w:val="bottom"/>
            <w:hideMark/>
          </w:tcPr>
          <w:p w14:paraId="605A23A1" w14:textId="77777777" w:rsidR="005B29F0" w:rsidRPr="00673821" w:rsidRDefault="005B29F0" w:rsidP="00B65CAA">
            <w:pPr>
              <w:rPr>
                <w:rFonts w:ascii="Calibri" w:hAnsi="Calibri" w:cs="Calibri"/>
                <w:color w:val="000000"/>
                <w:sz w:val="16"/>
                <w:szCs w:val="16"/>
                <w:lang w:eastAsia="es-BO"/>
              </w:rPr>
            </w:pPr>
            <w:r w:rsidRPr="00673821">
              <w:rPr>
                <w:rFonts w:ascii="Calibri" w:hAnsi="Calibri" w:cs="Calibri"/>
                <w:color w:val="000000"/>
                <w:sz w:val="16"/>
                <w:szCs w:val="16"/>
                <w:lang w:eastAsia="es-BO"/>
              </w:rPr>
              <w:t>PINTURA LATEX CIELO RASO</w:t>
            </w:r>
          </w:p>
        </w:tc>
        <w:tc>
          <w:tcPr>
            <w:tcW w:w="1780" w:type="dxa"/>
            <w:tcBorders>
              <w:top w:val="nil"/>
              <w:left w:val="nil"/>
              <w:bottom w:val="single" w:sz="4" w:space="0" w:color="000000"/>
              <w:right w:val="single" w:sz="4" w:space="0" w:color="000000"/>
            </w:tcBorders>
            <w:shd w:val="clear" w:color="auto" w:fill="auto"/>
            <w:noWrap/>
            <w:vAlign w:val="bottom"/>
            <w:hideMark/>
          </w:tcPr>
          <w:p w14:paraId="7D15D178" w14:textId="77777777" w:rsidR="005B29F0" w:rsidRPr="00673821" w:rsidRDefault="005B29F0" w:rsidP="00B65CAA">
            <w:pPr>
              <w:rPr>
                <w:rFonts w:ascii="Calibri" w:hAnsi="Calibri" w:cs="Calibri"/>
                <w:color w:val="000000"/>
                <w:sz w:val="16"/>
                <w:szCs w:val="16"/>
                <w:lang w:eastAsia="es-BO"/>
              </w:rPr>
            </w:pPr>
            <w:r w:rsidRPr="00673821">
              <w:rPr>
                <w:rFonts w:ascii="Calibri" w:hAnsi="Calibri" w:cs="Calibri"/>
                <w:color w:val="000000"/>
                <w:sz w:val="16"/>
                <w:szCs w:val="16"/>
                <w:lang w:eastAsia="es-BO"/>
              </w:rPr>
              <w:t>METRO CUADRADO</w:t>
            </w:r>
          </w:p>
        </w:tc>
      </w:tr>
      <w:tr w:rsidR="005B29F0" w:rsidRPr="00673821" w14:paraId="4A6D3ED6" w14:textId="77777777" w:rsidTr="00B65CAA">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4D733EFF" w14:textId="77777777" w:rsidR="005B29F0" w:rsidRPr="00673821" w:rsidRDefault="005B29F0" w:rsidP="00B65CAA">
            <w:pPr>
              <w:jc w:val="right"/>
              <w:rPr>
                <w:rFonts w:ascii="Calibri" w:hAnsi="Calibri" w:cs="Calibri"/>
                <w:color w:val="000000"/>
                <w:sz w:val="16"/>
                <w:szCs w:val="16"/>
                <w:lang w:eastAsia="es-BO"/>
              </w:rPr>
            </w:pPr>
            <w:r w:rsidRPr="00673821">
              <w:rPr>
                <w:rFonts w:ascii="Calibri" w:hAnsi="Calibri" w:cs="Calibri"/>
                <w:color w:val="000000"/>
                <w:sz w:val="16"/>
                <w:szCs w:val="16"/>
                <w:lang w:eastAsia="es-BO"/>
              </w:rPr>
              <w:t>46</w:t>
            </w:r>
          </w:p>
        </w:tc>
        <w:tc>
          <w:tcPr>
            <w:tcW w:w="7213" w:type="dxa"/>
            <w:tcBorders>
              <w:top w:val="nil"/>
              <w:left w:val="nil"/>
              <w:bottom w:val="single" w:sz="4" w:space="0" w:color="000000"/>
              <w:right w:val="single" w:sz="4" w:space="0" w:color="000000"/>
            </w:tcBorders>
            <w:shd w:val="clear" w:color="auto" w:fill="auto"/>
            <w:noWrap/>
            <w:vAlign w:val="bottom"/>
            <w:hideMark/>
          </w:tcPr>
          <w:p w14:paraId="59449919" w14:textId="77777777" w:rsidR="005B29F0" w:rsidRPr="00673821" w:rsidRDefault="005B29F0" w:rsidP="00B65CAA">
            <w:pPr>
              <w:rPr>
                <w:rFonts w:ascii="Calibri" w:hAnsi="Calibri" w:cs="Calibri"/>
                <w:color w:val="000000"/>
                <w:sz w:val="16"/>
                <w:szCs w:val="16"/>
                <w:lang w:eastAsia="es-BO"/>
              </w:rPr>
            </w:pPr>
            <w:r w:rsidRPr="00673821">
              <w:rPr>
                <w:rFonts w:ascii="Calibri" w:hAnsi="Calibri" w:cs="Calibri"/>
                <w:color w:val="000000"/>
                <w:sz w:val="16"/>
                <w:szCs w:val="16"/>
                <w:lang w:eastAsia="es-BO"/>
              </w:rPr>
              <w:t>PINTURA EXTERIOR LATEX</w:t>
            </w:r>
          </w:p>
        </w:tc>
        <w:tc>
          <w:tcPr>
            <w:tcW w:w="1780" w:type="dxa"/>
            <w:tcBorders>
              <w:top w:val="nil"/>
              <w:left w:val="nil"/>
              <w:bottom w:val="single" w:sz="4" w:space="0" w:color="000000"/>
              <w:right w:val="single" w:sz="4" w:space="0" w:color="000000"/>
            </w:tcBorders>
            <w:shd w:val="clear" w:color="auto" w:fill="auto"/>
            <w:noWrap/>
            <w:vAlign w:val="bottom"/>
            <w:hideMark/>
          </w:tcPr>
          <w:p w14:paraId="37B23377" w14:textId="77777777" w:rsidR="005B29F0" w:rsidRPr="00673821" w:rsidRDefault="005B29F0" w:rsidP="00B65CAA">
            <w:pPr>
              <w:rPr>
                <w:rFonts w:ascii="Calibri" w:hAnsi="Calibri" w:cs="Calibri"/>
                <w:color w:val="000000"/>
                <w:sz w:val="16"/>
                <w:szCs w:val="16"/>
                <w:lang w:eastAsia="es-BO"/>
              </w:rPr>
            </w:pPr>
            <w:r w:rsidRPr="00673821">
              <w:rPr>
                <w:rFonts w:ascii="Calibri" w:hAnsi="Calibri" w:cs="Calibri"/>
                <w:color w:val="000000"/>
                <w:sz w:val="16"/>
                <w:szCs w:val="16"/>
                <w:lang w:eastAsia="es-BO"/>
              </w:rPr>
              <w:t>METRO CUADRADO</w:t>
            </w:r>
          </w:p>
        </w:tc>
      </w:tr>
      <w:tr w:rsidR="005B29F0" w:rsidRPr="00673821" w14:paraId="57011FA4" w14:textId="77777777" w:rsidTr="00B65CAA">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5C107314" w14:textId="77777777" w:rsidR="005B29F0" w:rsidRPr="00673821" w:rsidRDefault="005B29F0" w:rsidP="00B65CAA">
            <w:pPr>
              <w:jc w:val="right"/>
              <w:rPr>
                <w:rFonts w:ascii="Calibri" w:hAnsi="Calibri" w:cs="Calibri"/>
                <w:color w:val="000000"/>
                <w:sz w:val="16"/>
                <w:szCs w:val="16"/>
                <w:lang w:eastAsia="es-BO"/>
              </w:rPr>
            </w:pPr>
            <w:r w:rsidRPr="00673821">
              <w:rPr>
                <w:rFonts w:ascii="Calibri" w:hAnsi="Calibri" w:cs="Calibri"/>
                <w:color w:val="000000"/>
                <w:sz w:val="16"/>
                <w:szCs w:val="16"/>
                <w:lang w:eastAsia="es-BO"/>
              </w:rPr>
              <w:t>47</w:t>
            </w:r>
          </w:p>
        </w:tc>
        <w:tc>
          <w:tcPr>
            <w:tcW w:w="7213" w:type="dxa"/>
            <w:tcBorders>
              <w:top w:val="nil"/>
              <w:left w:val="nil"/>
              <w:bottom w:val="single" w:sz="4" w:space="0" w:color="000000"/>
              <w:right w:val="single" w:sz="4" w:space="0" w:color="000000"/>
            </w:tcBorders>
            <w:shd w:val="clear" w:color="auto" w:fill="auto"/>
            <w:noWrap/>
            <w:vAlign w:val="bottom"/>
            <w:hideMark/>
          </w:tcPr>
          <w:p w14:paraId="7E1BB036" w14:textId="77777777" w:rsidR="005B29F0" w:rsidRPr="00673821" w:rsidRDefault="005B29F0" w:rsidP="00B65CAA">
            <w:pPr>
              <w:rPr>
                <w:rFonts w:ascii="Calibri" w:hAnsi="Calibri" w:cs="Calibri"/>
                <w:color w:val="000000"/>
                <w:sz w:val="16"/>
                <w:szCs w:val="16"/>
                <w:lang w:eastAsia="es-BO"/>
              </w:rPr>
            </w:pPr>
            <w:r w:rsidRPr="00673821">
              <w:rPr>
                <w:rFonts w:ascii="Calibri" w:hAnsi="Calibri" w:cs="Calibri"/>
                <w:color w:val="000000"/>
                <w:sz w:val="16"/>
                <w:szCs w:val="16"/>
                <w:lang w:eastAsia="es-BO"/>
              </w:rPr>
              <w:t xml:space="preserve">PROVISIÓN Y COLOCADO </w:t>
            </w:r>
            <w:proofErr w:type="gramStart"/>
            <w:r w:rsidRPr="00673821">
              <w:rPr>
                <w:rFonts w:ascii="Calibri" w:hAnsi="Calibri" w:cs="Calibri"/>
                <w:color w:val="000000"/>
                <w:sz w:val="16"/>
                <w:szCs w:val="16"/>
                <w:lang w:eastAsia="es-BO"/>
              </w:rPr>
              <w:t>DE  PUERTA</w:t>
            </w:r>
            <w:proofErr w:type="gramEnd"/>
            <w:r w:rsidRPr="00673821">
              <w:rPr>
                <w:rFonts w:ascii="Calibri" w:hAnsi="Calibri" w:cs="Calibri"/>
                <w:color w:val="000000"/>
                <w:sz w:val="16"/>
                <w:szCs w:val="16"/>
                <w:lang w:eastAsia="es-BO"/>
              </w:rPr>
              <w:t xml:space="preserve"> TABLERO DE MADERA SEMIDURA C/BARNIZ (1,00X2,10) (INC/MARCO Y QUINCALLERÍA)</w:t>
            </w:r>
          </w:p>
        </w:tc>
        <w:tc>
          <w:tcPr>
            <w:tcW w:w="1780" w:type="dxa"/>
            <w:tcBorders>
              <w:top w:val="nil"/>
              <w:left w:val="nil"/>
              <w:bottom w:val="single" w:sz="4" w:space="0" w:color="000000"/>
              <w:right w:val="single" w:sz="4" w:space="0" w:color="000000"/>
            </w:tcBorders>
            <w:shd w:val="clear" w:color="auto" w:fill="auto"/>
            <w:noWrap/>
            <w:vAlign w:val="bottom"/>
            <w:hideMark/>
          </w:tcPr>
          <w:p w14:paraId="074401AE" w14:textId="77777777" w:rsidR="005B29F0" w:rsidRPr="00673821" w:rsidRDefault="005B29F0" w:rsidP="00B65CAA">
            <w:pPr>
              <w:rPr>
                <w:rFonts w:ascii="Calibri" w:hAnsi="Calibri" w:cs="Calibri"/>
                <w:color w:val="000000"/>
                <w:sz w:val="16"/>
                <w:szCs w:val="16"/>
                <w:lang w:eastAsia="es-BO"/>
              </w:rPr>
            </w:pPr>
            <w:r w:rsidRPr="00673821">
              <w:rPr>
                <w:rFonts w:ascii="Calibri" w:hAnsi="Calibri" w:cs="Calibri"/>
                <w:color w:val="000000"/>
                <w:sz w:val="16"/>
                <w:szCs w:val="16"/>
                <w:lang w:eastAsia="es-BO"/>
              </w:rPr>
              <w:t>PIEZA</w:t>
            </w:r>
          </w:p>
        </w:tc>
      </w:tr>
      <w:tr w:rsidR="005B29F0" w:rsidRPr="00673821" w14:paraId="05B0D377" w14:textId="77777777" w:rsidTr="00B65CAA">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6127AF97" w14:textId="77777777" w:rsidR="005B29F0" w:rsidRPr="00673821" w:rsidRDefault="005B29F0" w:rsidP="00B65CAA">
            <w:pPr>
              <w:jc w:val="right"/>
              <w:rPr>
                <w:rFonts w:ascii="Calibri" w:hAnsi="Calibri" w:cs="Calibri"/>
                <w:color w:val="000000"/>
                <w:sz w:val="16"/>
                <w:szCs w:val="16"/>
                <w:lang w:eastAsia="es-BO"/>
              </w:rPr>
            </w:pPr>
            <w:r w:rsidRPr="00673821">
              <w:rPr>
                <w:rFonts w:ascii="Calibri" w:hAnsi="Calibri" w:cs="Calibri"/>
                <w:color w:val="000000"/>
                <w:sz w:val="16"/>
                <w:szCs w:val="16"/>
                <w:lang w:eastAsia="es-BO"/>
              </w:rPr>
              <w:t>48</w:t>
            </w:r>
          </w:p>
        </w:tc>
        <w:tc>
          <w:tcPr>
            <w:tcW w:w="7213" w:type="dxa"/>
            <w:tcBorders>
              <w:top w:val="nil"/>
              <w:left w:val="nil"/>
              <w:bottom w:val="single" w:sz="4" w:space="0" w:color="000000"/>
              <w:right w:val="single" w:sz="4" w:space="0" w:color="000000"/>
            </w:tcBorders>
            <w:shd w:val="clear" w:color="auto" w:fill="auto"/>
            <w:noWrap/>
            <w:vAlign w:val="bottom"/>
            <w:hideMark/>
          </w:tcPr>
          <w:p w14:paraId="4A882BF7" w14:textId="77777777" w:rsidR="005B29F0" w:rsidRPr="00673821" w:rsidRDefault="005B29F0" w:rsidP="00B65CAA">
            <w:pPr>
              <w:rPr>
                <w:rFonts w:ascii="Calibri" w:hAnsi="Calibri" w:cs="Calibri"/>
                <w:color w:val="000000"/>
                <w:sz w:val="16"/>
                <w:szCs w:val="16"/>
                <w:lang w:eastAsia="es-BO"/>
              </w:rPr>
            </w:pPr>
            <w:r w:rsidRPr="00673821">
              <w:rPr>
                <w:rFonts w:ascii="Calibri" w:hAnsi="Calibri" w:cs="Calibri"/>
                <w:color w:val="000000"/>
                <w:sz w:val="16"/>
                <w:szCs w:val="16"/>
                <w:lang w:eastAsia="es-BO"/>
              </w:rPr>
              <w:t xml:space="preserve">PROVISIÓN Y COLOCADO </w:t>
            </w:r>
            <w:proofErr w:type="gramStart"/>
            <w:r w:rsidRPr="00673821">
              <w:rPr>
                <w:rFonts w:ascii="Calibri" w:hAnsi="Calibri" w:cs="Calibri"/>
                <w:color w:val="000000"/>
                <w:sz w:val="16"/>
                <w:szCs w:val="16"/>
                <w:lang w:eastAsia="es-BO"/>
              </w:rPr>
              <w:t>DE  PUERTA</w:t>
            </w:r>
            <w:proofErr w:type="gramEnd"/>
            <w:r w:rsidRPr="00673821">
              <w:rPr>
                <w:rFonts w:ascii="Calibri" w:hAnsi="Calibri" w:cs="Calibri"/>
                <w:color w:val="000000"/>
                <w:sz w:val="16"/>
                <w:szCs w:val="16"/>
                <w:lang w:eastAsia="es-BO"/>
              </w:rPr>
              <w:t xml:space="preserve"> TABLERO DE MADERA SEMIDURA C/BARNIZ (0,90X2,10) (INC/MARCO Y QUINCALLERÍA)</w:t>
            </w:r>
          </w:p>
        </w:tc>
        <w:tc>
          <w:tcPr>
            <w:tcW w:w="1780" w:type="dxa"/>
            <w:tcBorders>
              <w:top w:val="nil"/>
              <w:left w:val="nil"/>
              <w:bottom w:val="single" w:sz="4" w:space="0" w:color="000000"/>
              <w:right w:val="single" w:sz="4" w:space="0" w:color="000000"/>
            </w:tcBorders>
            <w:shd w:val="clear" w:color="auto" w:fill="auto"/>
            <w:noWrap/>
            <w:vAlign w:val="bottom"/>
            <w:hideMark/>
          </w:tcPr>
          <w:p w14:paraId="650B8316" w14:textId="77777777" w:rsidR="005B29F0" w:rsidRPr="00673821" w:rsidRDefault="005B29F0" w:rsidP="00B65CAA">
            <w:pPr>
              <w:rPr>
                <w:rFonts w:ascii="Calibri" w:hAnsi="Calibri" w:cs="Calibri"/>
                <w:color w:val="000000"/>
                <w:sz w:val="16"/>
                <w:szCs w:val="16"/>
                <w:lang w:eastAsia="es-BO"/>
              </w:rPr>
            </w:pPr>
            <w:r w:rsidRPr="00673821">
              <w:rPr>
                <w:rFonts w:ascii="Calibri" w:hAnsi="Calibri" w:cs="Calibri"/>
                <w:color w:val="000000"/>
                <w:sz w:val="16"/>
                <w:szCs w:val="16"/>
                <w:lang w:eastAsia="es-BO"/>
              </w:rPr>
              <w:t>PIEZA</w:t>
            </w:r>
          </w:p>
        </w:tc>
      </w:tr>
      <w:tr w:rsidR="005B29F0" w:rsidRPr="00673821" w14:paraId="30791CFA" w14:textId="77777777" w:rsidTr="00B65CAA">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6BAD21FE" w14:textId="77777777" w:rsidR="005B29F0" w:rsidRPr="00673821" w:rsidRDefault="005B29F0" w:rsidP="00B65CAA">
            <w:pPr>
              <w:jc w:val="right"/>
              <w:rPr>
                <w:rFonts w:ascii="Calibri" w:hAnsi="Calibri" w:cs="Calibri"/>
                <w:color w:val="000000"/>
                <w:sz w:val="16"/>
                <w:szCs w:val="16"/>
                <w:lang w:eastAsia="es-BO"/>
              </w:rPr>
            </w:pPr>
            <w:r w:rsidRPr="00673821">
              <w:rPr>
                <w:rFonts w:ascii="Calibri" w:hAnsi="Calibri" w:cs="Calibri"/>
                <w:color w:val="000000"/>
                <w:sz w:val="16"/>
                <w:szCs w:val="16"/>
                <w:lang w:eastAsia="es-BO"/>
              </w:rPr>
              <w:t>49</w:t>
            </w:r>
          </w:p>
        </w:tc>
        <w:tc>
          <w:tcPr>
            <w:tcW w:w="7213" w:type="dxa"/>
            <w:tcBorders>
              <w:top w:val="nil"/>
              <w:left w:val="nil"/>
              <w:bottom w:val="single" w:sz="4" w:space="0" w:color="000000"/>
              <w:right w:val="single" w:sz="4" w:space="0" w:color="000000"/>
            </w:tcBorders>
            <w:shd w:val="clear" w:color="auto" w:fill="auto"/>
            <w:noWrap/>
            <w:vAlign w:val="bottom"/>
            <w:hideMark/>
          </w:tcPr>
          <w:p w14:paraId="6BFDFC17" w14:textId="77777777" w:rsidR="005B29F0" w:rsidRPr="00673821" w:rsidRDefault="005B29F0" w:rsidP="00B65CAA">
            <w:pPr>
              <w:rPr>
                <w:rFonts w:ascii="Calibri" w:hAnsi="Calibri" w:cs="Calibri"/>
                <w:color w:val="000000"/>
                <w:sz w:val="16"/>
                <w:szCs w:val="16"/>
                <w:lang w:eastAsia="es-BO"/>
              </w:rPr>
            </w:pPr>
            <w:r w:rsidRPr="00673821">
              <w:rPr>
                <w:rFonts w:ascii="Calibri" w:hAnsi="Calibri" w:cs="Calibri"/>
                <w:color w:val="000000"/>
                <w:sz w:val="16"/>
                <w:szCs w:val="16"/>
                <w:lang w:eastAsia="es-BO"/>
              </w:rPr>
              <w:t>PROVISION Y COLOCADO DE TANQUE PLASTICO DE AGUA DE 650 LITROS C/ACCESORIOS</w:t>
            </w:r>
          </w:p>
        </w:tc>
        <w:tc>
          <w:tcPr>
            <w:tcW w:w="1780" w:type="dxa"/>
            <w:tcBorders>
              <w:top w:val="nil"/>
              <w:left w:val="nil"/>
              <w:bottom w:val="single" w:sz="4" w:space="0" w:color="000000"/>
              <w:right w:val="single" w:sz="4" w:space="0" w:color="000000"/>
            </w:tcBorders>
            <w:shd w:val="clear" w:color="auto" w:fill="auto"/>
            <w:noWrap/>
            <w:vAlign w:val="bottom"/>
            <w:hideMark/>
          </w:tcPr>
          <w:p w14:paraId="09BCF113" w14:textId="77777777" w:rsidR="005B29F0" w:rsidRPr="00673821" w:rsidRDefault="005B29F0" w:rsidP="00B65CAA">
            <w:pPr>
              <w:rPr>
                <w:rFonts w:ascii="Calibri" w:hAnsi="Calibri" w:cs="Calibri"/>
                <w:color w:val="000000"/>
                <w:sz w:val="16"/>
                <w:szCs w:val="16"/>
                <w:lang w:eastAsia="es-BO"/>
              </w:rPr>
            </w:pPr>
            <w:r w:rsidRPr="00673821">
              <w:rPr>
                <w:rFonts w:ascii="Calibri" w:hAnsi="Calibri" w:cs="Calibri"/>
                <w:color w:val="000000"/>
                <w:sz w:val="16"/>
                <w:szCs w:val="16"/>
                <w:lang w:eastAsia="es-BO"/>
              </w:rPr>
              <w:t>GLOBAL</w:t>
            </w:r>
          </w:p>
        </w:tc>
      </w:tr>
      <w:tr w:rsidR="005B29F0" w:rsidRPr="00673821" w14:paraId="1F306F9A" w14:textId="77777777" w:rsidTr="00B65CAA">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315969B4" w14:textId="77777777" w:rsidR="005B29F0" w:rsidRPr="00673821" w:rsidRDefault="005B29F0" w:rsidP="00B65CAA">
            <w:pPr>
              <w:jc w:val="right"/>
              <w:rPr>
                <w:rFonts w:ascii="Calibri" w:hAnsi="Calibri" w:cs="Calibri"/>
                <w:color w:val="000000"/>
                <w:sz w:val="16"/>
                <w:szCs w:val="16"/>
                <w:lang w:eastAsia="es-BO"/>
              </w:rPr>
            </w:pPr>
            <w:r w:rsidRPr="00673821">
              <w:rPr>
                <w:rFonts w:ascii="Calibri" w:hAnsi="Calibri" w:cs="Calibri"/>
                <w:color w:val="000000"/>
                <w:sz w:val="16"/>
                <w:szCs w:val="16"/>
                <w:lang w:eastAsia="es-BO"/>
              </w:rPr>
              <w:t>50</w:t>
            </w:r>
          </w:p>
        </w:tc>
        <w:tc>
          <w:tcPr>
            <w:tcW w:w="7213" w:type="dxa"/>
            <w:tcBorders>
              <w:top w:val="nil"/>
              <w:left w:val="nil"/>
              <w:bottom w:val="single" w:sz="4" w:space="0" w:color="000000"/>
              <w:right w:val="single" w:sz="4" w:space="0" w:color="000000"/>
            </w:tcBorders>
            <w:shd w:val="clear" w:color="auto" w:fill="auto"/>
            <w:noWrap/>
            <w:vAlign w:val="bottom"/>
            <w:hideMark/>
          </w:tcPr>
          <w:p w14:paraId="4E38F1C9" w14:textId="77777777" w:rsidR="005B29F0" w:rsidRPr="00673821" w:rsidRDefault="005B29F0" w:rsidP="00B65CAA">
            <w:pPr>
              <w:rPr>
                <w:rFonts w:ascii="Calibri" w:hAnsi="Calibri" w:cs="Calibri"/>
                <w:color w:val="000000"/>
                <w:sz w:val="16"/>
                <w:szCs w:val="16"/>
                <w:lang w:eastAsia="es-BO"/>
              </w:rPr>
            </w:pPr>
            <w:r w:rsidRPr="00673821">
              <w:rPr>
                <w:rFonts w:ascii="Calibri" w:hAnsi="Calibri" w:cs="Calibri"/>
                <w:color w:val="000000"/>
                <w:sz w:val="16"/>
                <w:szCs w:val="16"/>
                <w:lang w:eastAsia="es-BO"/>
              </w:rPr>
              <w:t>CÁMARA DE INSPECCIÓN DE LADRILLO GAMBOTE (23X10X5) (0,60X0,60)</w:t>
            </w:r>
          </w:p>
        </w:tc>
        <w:tc>
          <w:tcPr>
            <w:tcW w:w="1780" w:type="dxa"/>
            <w:tcBorders>
              <w:top w:val="nil"/>
              <w:left w:val="nil"/>
              <w:bottom w:val="single" w:sz="4" w:space="0" w:color="000000"/>
              <w:right w:val="single" w:sz="4" w:space="0" w:color="000000"/>
            </w:tcBorders>
            <w:shd w:val="clear" w:color="auto" w:fill="auto"/>
            <w:noWrap/>
            <w:vAlign w:val="bottom"/>
            <w:hideMark/>
          </w:tcPr>
          <w:p w14:paraId="79A08C39" w14:textId="77777777" w:rsidR="005B29F0" w:rsidRPr="00673821" w:rsidRDefault="005B29F0" w:rsidP="00B65CAA">
            <w:pPr>
              <w:rPr>
                <w:rFonts w:ascii="Calibri" w:hAnsi="Calibri" w:cs="Calibri"/>
                <w:color w:val="000000"/>
                <w:sz w:val="16"/>
                <w:szCs w:val="16"/>
                <w:lang w:eastAsia="es-BO"/>
              </w:rPr>
            </w:pPr>
            <w:r w:rsidRPr="00673821">
              <w:rPr>
                <w:rFonts w:ascii="Calibri" w:hAnsi="Calibri" w:cs="Calibri"/>
                <w:color w:val="000000"/>
                <w:sz w:val="16"/>
                <w:szCs w:val="16"/>
                <w:lang w:eastAsia="es-BO"/>
              </w:rPr>
              <w:t>PIEZA</w:t>
            </w:r>
          </w:p>
        </w:tc>
      </w:tr>
      <w:tr w:rsidR="005B29F0" w:rsidRPr="00673821" w14:paraId="3E0DF8ED" w14:textId="77777777" w:rsidTr="00B65CAA">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20363B64" w14:textId="77777777" w:rsidR="005B29F0" w:rsidRPr="00673821" w:rsidRDefault="005B29F0" w:rsidP="00B65CAA">
            <w:pPr>
              <w:jc w:val="right"/>
              <w:rPr>
                <w:rFonts w:ascii="Calibri" w:hAnsi="Calibri" w:cs="Calibri"/>
                <w:color w:val="000000"/>
                <w:sz w:val="16"/>
                <w:szCs w:val="16"/>
                <w:lang w:eastAsia="es-BO"/>
              </w:rPr>
            </w:pPr>
            <w:r w:rsidRPr="00673821">
              <w:rPr>
                <w:rFonts w:ascii="Calibri" w:hAnsi="Calibri" w:cs="Calibri"/>
                <w:color w:val="000000"/>
                <w:sz w:val="16"/>
                <w:szCs w:val="16"/>
                <w:lang w:eastAsia="es-BO"/>
              </w:rPr>
              <w:t>51</w:t>
            </w:r>
          </w:p>
        </w:tc>
        <w:tc>
          <w:tcPr>
            <w:tcW w:w="7213" w:type="dxa"/>
            <w:tcBorders>
              <w:top w:val="nil"/>
              <w:left w:val="nil"/>
              <w:bottom w:val="single" w:sz="4" w:space="0" w:color="000000"/>
              <w:right w:val="single" w:sz="4" w:space="0" w:color="000000"/>
            </w:tcBorders>
            <w:shd w:val="clear" w:color="auto" w:fill="auto"/>
            <w:noWrap/>
            <w:vAlign w:val="bottom"/>
            <w:hideMark/>
          </w:tcPr>
          <w:p w14:paraId="5B913A00" w14:textId="77777777" w:rsidR="005B29F0" w:rsidRPr="00673821" w:rsidRDefault="005B29F0" w:rsidP="00B65CAA">
            <w:pPr>
              <w:rPr>
                <w:rFonts w:ascii="Calibri" w:hAnsi="Calibri" w:cs="Calibri"/>
                <w:color w:val="000000"/>
                <w:sz w:val="16"/>
                <w:szCs w:val="16"/>
                <w:lang w:eastAsia="es-BO"/>
              </w:rPr>
            </w:pPr>
            <w:r w:rsidRPr="00673821">
              <w:rPr>
                <w:rFonts w:ascii="Calibri" w:hAnsi="Calibri" w:cs="Calibri"/>
                <w:color w:val="000000"/>
                <w:sz w:val="16"/>
                <w:szCs w:val="16"/>
                <w:lang w:eastAsia="es-BO"/>
              </w:rPr>
              <w:t>CÁMARA SÉPTICA DE LADRILLO GAMBOTE (23X10X5) (1,50X1,50)</w:t>
            </w:r>
          </w:p>
        </w:tc>
        <w:tc>
          <w:tcPr>
            <w:tcW w:w="1780" w:type="dxa"/>
            <w:tcBorders>
              <w:top w:val="nil"/>
              <w:left w:val="nil"/>
              <w:bottom w:val="single" w:sz="4" w:space="0" w:color="000000"/>
              <w:right w:val="single" w:sz="4" w:space="0" w:color="000000"/>
            </w:tcBorders>
            <w:shd w:val="clear" w:color="auto" w:fill="auto"/>
            <w:noWrap/>
            <w:vAlign w:val="bottom"/>
            <w:hideMark/>
          </w:tcPr>
          <w:p w14:paraId="6D6B078F" w14:textId="77777777" w:rsidR="005B29F0" w:rsidRPr="00673821" w:rsidRDefault="005B29F0" w:rsidP="00B65CAA">
            <w:pPr>
              <w:rPr>
                <w:rFonts w:ascii="Calibri" w:hAnsi="Calibri" w:cs="Calibri"/>
                <w:color w:val="000000"/>
                <w:sz w:val="16"/>
                <w:szCs w:val="16"/>
                <w:lang w:eastAsia="es-BO"/>
              </w:rPr>
            </w:pPr>
            <w:r w:rsidRPr="00673821">
              <w:rPr>
                <w:rFonts w:ascii="Calibri" w:hAnsi="Calibri" w:cs="Calibri"/>
                <w:color w:val="000000"/>
                <w:sz w:val="16"/>
                <w:szCs w:val="16"/>
                <w:lang w:eastAsia="es-BO"/>
              </w:rPr>
              <w:t>GLOBAL</w:t>
            </w:r>
          </w:p>
        </w:tc>
      </w:tr>
      <w:tr w:rsidR="005B29F0" w:rsidRPr="00673821" w14:paraId="3578E26F" w14:textId="77777777" w:rsidTr="00B65CAA">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39137F3B" w14:textId="77777777" w:rsidR="005B29F0" w:rsidRPr="00673821" w:rsidRDefault="005B29F0" w:rsidP="00B65CAA">
            <w:pPr>
              <w:jc w:val="right"/>
              <w:rPr>
                <w:rFonts w:ascii="Calibri" w:hAnsi="Calibri" w:cs="Calibri"/>
                <w:color w:val="000000"/>
                <w:sz w:val="16"/>
                <w:szCs w:val="16"/>
                <w:lang w:eastAsia="es-BO"/>
              </w:rPr>
            </w:pPr>
            <w:r w:rsidRPr="00673821">
              <w:rPr>
                <w:rFonts w:ascii="Calibri" w:hAnsi="Calibri" w:cs="Calibri"/>
                <w:color w:val="000000"/>
                <w:sz w:val="16"/>
                <w:szCs w:val="16"/>
                <w:lang w:eastAsia="es-BO"/>
              </w:rPr>
              <w:t>52</w:t>
            </w:r>
          </w:p>
        </w:tc>
        <w:tc>
          <w:tcPr>
            <w:tcW w:w="7213" w:type="dxa"/>
            <w:tcBorders>
              <w:top w:val="nil"/>
              <w:left w:val="nil"/>
              <w:bottom w:val="single" w:sz="4" w:space="0" w:color="000000"/>
              <w:right w:val="single" w:sz="4" w:space="0" w:color="000000"/>
            </w:tcBorders>
            <w:shd w:val="clear" w:color="auto" w:fill="auto"/>
            <w:noWrap/>
            <w:vAlign w:val="bottom"/>
            <w:hideMark/>
          </w:tcPr>
          <w:p w14:paraId="3C04B9D3" w14:textId="77777777" w:rsidR="005B29F0" w:rsidRPr="00673821" w:rsidRDefault="005B29F0" w:rsidP="00B65CAA">
            <w:pPr>
              <w:rPr>
                <w:rFonts w:ascii="Calibri" w:hAnsi="Calibri" w:cs="Calibri"/>
                <w:color w:val="000000"/>
                <w:sz w:val="16"/>
                <w:szCs w:val="16"/>
                <w:lang w:eastAsia="es-BO"/>
              </w:rPr>
            </w:pPr>
            <w:r w:rsidRPr="00673821">
              <w:rPr>
                <w:rFonts w:ascii="Calibri" w:hAnsi="Calibri" w:cs="Calibri"/>
                <w:color w:val="000000"/>
                <w:sz w:val="16"/>
                <w:szCs w:val="16"/>
                <w:lang w:eastAsia="es-BO"/>
              </w:rPr>
              <w:t>POZO ABSORBENTE DE MAMPOSTERÍA DE PIEDRA H=2,50</w:t>
            </w:r>
          </w:p>
        </w:tc>
        <w:tc>
          <w:tcPr>
            <w:tcW w:w="1780" w:type="dxa"/>
            <w:tcBorders>
              <w:top w:val="nil"/>
              <w:left w:val="nil"/>
              <w:bottom w:val="single" w:sz="4" w:space="0" w:color="000000"/>
              <w:right w:val="single" w:sz="4" w:space="0" w:color="000000"/>
            </w:tcBorders>
            <w:shd w:val="clear" w:color="auto" w:fill="auto"/>
            <w:noWrap/>
            <w:vAlign w:val="bottom"/>
            <w:hideMark/>
          </w:tcPr>
          <w:p w14:paraId="1C59A0C2" w14:textId="77777777" w:rsidR="005B29F0" w:rsidRPr="00673821" w:rsidRDefault="005B29F0" w:rsidP="00B65CAA">
            <w:pPr>
              <w:rPr>
                <w:rFonts w:ascii="Calibri" w:hAnsi="Calibri" w:cs="Calibri"/>
                <w:color w:val="000000"/>
                <w:sz w:val="16"/>
                <w:szCs w:val="16"/>
                <w:lang w:eastAsia="es-BO"/>
              </w:rPr>
            </w:pPr>
            <w:r w:rsidRPr="00673821">
              <w:rPr>
                <w:rFonts w:ascii="Calibri" w:hAnsi="Calibri" w:cs="Calibri"/>
                <w:color w:val="000000"/>
                <w:sz w:val="16"/>
                <w:szCs w:val="16"/>
                <w:lang w:eastAsia="es-BO"/>
              </w:rPr>
              <w:t>GLOBAL</w:t>
            </w:r>
          </w:p>
        </w:tc>
      </w:tr>
      <w:tr w:rsidR="005B29F0" w:rsidRPr="00673821" w14:paraId="4D8B6C4D" w14:textId="77777777" w:rsidTr="00B65CAA">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79937963" w14:textId="77777777" w:rsidR="005B29F0" w:rsidRPr="00673821" w:rsidRDefault="005B29F0" w:rsidP="00B65CAA">
            <w:pPr>
              <w:jc w:val="right"/>
              <w:rPr>
                <w:rFonts w:ascii="Calibri" w:hAnsi="Calibri" w:cs="Calibri"/>
                <w:color w:val="000000"/>
                <w:sz w:val="16"/>
                <w:szCs w:val="16"/>
                <w:lang w:eastAsia="es-BO"/>
              </w:rPr>
            </w:pPr>
            <w:r w:rsidRPr="00673821">
              <w:rPr>
                <w:rFonts w:ascii="Calibri" w:hAnsi="Calibri" w:cs="Calibri"/>
                <w:color w:val="000000"/>
                <w:sz w:val="16"/>
                <w:szCs w:val="16"/>
                <w:lang w:eastAsia="es-BO"/>
              </w:rPr>
              <w:t>53</w:t>
            </w:r>
          </w:p>
        </w:tc>
        <w:tc>
          <w:tcPr>
            <w:tcW w:w="7213" w:type="dxa"/>
            <w:tcBorders>
              <w:top w:val="nil"/>
              <w:left w:val="nil"/>
              <w:bottom w:val="single" w:sz="4" w:space="0" w:color="000000"/>
              <w:right w:val="single" w:sz="4" w:space="0" w:color="000000"/>
            </w:tcBorders>
            <w:shd w:val="clear" w:color="auto" w:fill="auto"/>
            <w:noWrap/>
            <w:vAlign w:val="bottom"/>
            <w:hideMark/>
          </w:tcPr>
          <w:p w14:paraId="29A4CC98" w14:textId="77777777" w:rsidR="005B29F0" w:rsidRPr="00673821" w:rsidRDefault="005B29F0" w:rsidP="00B65CAA">
            <w:pPr>
              <w:rPr>
                <w:rFonts w:ascii="Calibri" w:hAnsi="Calibri" w:cs="Calibri"/>
                <w:color w:val="000000"/>
                <w:sz w:val="16"/>
                <w:szCs w:val="16"/>
                <w:lang w:eastAsia="es-BO"/>
              </w:rPr>
            </w:pPr>
            <w:r w:rsidRPr="00673821">
              <w:rPr>
                <w:rFonts w:ascii="Calibri" w:hAnsi="Calibri" w:cs="Calibri"/>
                <w:color w:val="000000"/>
                <w:sz w:val="16"/>
                <w:szCs w:val="16"/>
                <w:lang w:eastAsia="es-BO"/>
              </w:rPr>
              <w:t>LIMPIEZA GENERAL</w:t>
            </w:r>
          </w:p>
        </w:tc>
        <w:tc>
          <w:tcPr>
            <w:tcW w:w="1780" w:type="dxa"/>
            <w:tcBorders>
              <w:top w:val="nil"/>
              <w:left w:val="nil"/>
              <w:bottom w:val="single" w:sz="4" w:space="0" w:color="000000"/>
              <w:right w:val="single" w:sz="4" w:space="0" w:color="000000"/>
            </w:tcBorders>
            <w:shd w:val="clear" w:color="auto" w:fill="auto"/>
            <w:noWrap/>
            <w:vAlign w:val="bottom"/>
            <w:hideMark/>
          </w:tcPr>
          <w:p w14:paraId="32499FFD" w14:textId="77777777" w:rsidR="005B29F0" w:rsidRPr="00673821" w:rsidRDefault="005B29F0" w:rsidP="00B65CAA">
            <w:pPr>
              <w:rPr>
                <w:rFonts w:ascii="Calibri" w:hAnsi="Calibri" w:cs="Calibri"/>
                <w:color w:val="000000"/>
                <w:sz w:val="16"/>
                <w:szCs w:val="16"/>
                <w:lang w:eastAsia="es-BO"/>
              </w:rPr>
            </w:pPr>
            <w:r w:rsidRPr="00673821">
              <w:rPr>
                <w:rFonts w:ascii="Calibri" w:hAnsi="Calibri" w:cs="Calibri"/>
                <w:color w:val="000000"/>
                <w:sz w:val="16"/>
                <w:szCs w:val="16"/>
                <w:lang w:eastAsia="es-BO"/>
              </w:rPr>
              <w:t>GLOBAL</w:t>
            </w:r>
          </w:p>
        </w:tc>
      </w:tr>
    </w:tbl>
    <w:p w14:paraId="78C69312" w14:textId="77777777" w:rsidR="005B29F0" w:rsidRDefault="005B29F0" w:rsidP="005B29F0">
      <w:pPr>
        <w:rPr>
          <w:rFonts w:ascii="Tahoma" w:hAnsi="Tahoma" w:cs="Tahoma"/>
          <w:color w:val="000000"/>
          <w:lang w:val="es-ES_tradnl"/>
        </w:rPr>
      </w:pPr>
    </w:p>
    <w:p w14:paraId="75051638" w14:textId="77777777" w:rsidR="005B29F0" w:rsidRPr="0075066C" w:rsidRDefault="005B29F0" w:rsidP="005B29F0">
      <w:bookmarkStart w:id="157" w:name="_Toc71811174"/>
    </w:p>
    <w:p w14:paraId="5F3245C6" w14:textId="77777777" w:rsidR="005B29F0" w:rsidRPr="0075066C" w:rsidRDefault="005B29F0" w:rsidP="005B29F0">
      <w:pPr>
        <w:keepNext/>
        <w:numPr>
          <w:ilvl w:val="0"/>
          <w:numId w:val="43"/>
        </w:numPr>
        <w:spacing w:line="260" w:lineRule="atLeast"/>
        <w:ind w:left="360" w:hanging="360"/>
        <w:outlineLvl w:val="0"/>
        <w:rPr>
          <w:rFonts w:ascii="Tahoma" w:hAnsi="Tahoma" w:cs="Tahoma"/>
          <w:b/>
          <w:bCs/>
          <w:color w:val="000000"/>
          <w:kern w:val="32"/>
          <w:lang w:val="es-ES_tradnl"/>
        </w:rPr>
      </w:pPr>
      <w:r w:rsidRPr="0075066C">
        <w:rPr>
          <w:rFonts w:ascii="Tahoma" w:hAnsi="Tahoma" w:cs="Tahoma"/>
          <w:b/>
          <w:bCs/>
          <w:color w:val="000000"/>
          <w:kern w:val="32"/>
          <w:lang w:val="es-ES_tradnl"/>
        </w:rPr>
        <w:t xml:space="preserve">DE LOS MATERIALES DE </w:t>
      </w:r>
      <w:bookmarkEnd w:id="151"/>
      <w:r w:rsidRPr="0075066C">
        <w:rPr>
          <w:rFonts w:ascii="Tahoma" w:hAnsi="Tahoma" w:cs="Tahoma"/>
          <w:b/>
          <w:bCs/>
          <w:color w:val="000000"/>
          <w:kern w:val="32"/>
          <w:lang w:val="es-ES_tradnl"/>
        </w:rPr>
        <w:t>CONSTRUCCIÓN</w:t>
      </w:r>
      <w:bookmarkEnd w:id="157"/>
    </w:p>
    <w:p w14:paraId="26AB9845" w14:textId="77777777" w:rsidR="005B29F0" w:rsidRPr="0075066C" w:rsidRDefault="005B29F0" w:rsidP="005B29F0">
      <w:pPr>
        <w:rPr>
          <w:lang w:val="es-ES_tradnl"/>
        </w:rPr>
      </w:pPr>
    </w:p>
    <w:p w14:paraId="1FFD52A7" w14:textId="77777777" w:rsidR="005B29F0" w:rsidRPr="0075066C" w:rsidRDefault="005B29F0" w:rsidP="005B29F0">
      <w:pPr>
        <w:jc w:val="both"/>
        <w:rPr>
          <w:rFonts w:ascii="Tahoma" w:hAnsi="Tahoma" w:cs="Tahoma"/>
        </w:rPr>
      </w:pPr>
      <w:bookmarkStart w:id="158" w:name="_Hlk180583306"/>
      <w:r w:rsidRPr="0075066C">
        <w:rPr>
          <w:rFonts w:ascii="Tahoma" w:hAnsi="Tahoma" w:cs="Tahoma"/>
        </w:rPr>
        <w:t>Si la calidad de algún material no se encuentra especificada, obligatoriamente deberá merecer la aprobación del Inspector de Proyecto.</w:t>
      </w:r>
    </w:p>
    <w:p w14:paraId="5458A45D" w14:textId="77777777" w:rsidR="005B29F0" w:rsidRDefault="005B29F0" w:rsidP="005B29F0">
      <w:pPr>
        <w:tabs>
          <w:tab w:val="left" w:pos="8711"/>
        </w:tabs>
        <w:jc w:val="both"/>
        <w:rPr>
          <w:rFonts w:ascii="Tahoma" w:hAnsi="Tahoma" w:cs="Tahoma"/>
        </w:rPr>
      </w:pPr>
      <w:r w:rsidRPr="0075066C">
        <w:rPr>
          <w:rFonts w:ascii="Tahoma" w:hAnsi="Tahoma" w:cs="Tahoma"/>
        </w:rPr>
        <w:t>En caso de ser requerido, el Inspector de Proyecto aclarará o ampliará las características de un insumo a ser adquirido para la ejecución del proyecto.</w:t>
      </w:r>
    </w:p>
    <w:p w14:paraId="67A65980" w14:textId="77777777" w:rsidR="005B29F0" w:rsidRPr="00673821" w:rsidRDefault="005B29F0" w:rsidP="005B29F0">
      <w:pPr>
        <w:tabs>
          <w:tab w:val="left" w:pos="8711"/>
        </w:tabs>
        <w:jc w:val="both"/>
        <w:rPr>
          <w:rFonts w:ascii="Tahoma" w:hAnsi="Tahoma" w:cs="Tahoma"/>
        </w:rPr>
      </w:pPr>
      <w:r w:rsidRPr="00673821">
        <w:rPr>
          <w:rFonts w:ascii="Tahoma" w:hAnsi="Tahoma" w:cs="Tahoma"/>
          <w:b/>
          <w:bCs/>
        </w:rPr>
        <w:t>Cemento:</w:t>
      </w:r>
      <w:r w:rsidRPr="00673821">
        <w:rPr>
          <w:rFonts w:ascii="Tahoma" w:hAnsi="Tahoma" w:cs="Tahoma"/>
        </w:rPr>
        <w:t xml:space="preserve"> Se deberá utilizar cemento Portland 100% de origen nacional fresco y de calidad probada IP-30 o superior.</w:t>
      </w:r>
    </w:p>
    <w:p w14:paraId="73C47BE8" w14:textId="77777777" w:rsidR="005B29F0" w:rsidRPr="00673821" w:rsidRDefault="005B29F0" w:rsidP="005B29F0">
      <w:pPr>
        <w:tabs>
          <w:tab w:val="left" w:pos="8711"/>
        </w:tabs>
        <w:jc w:val="both"/>
        <w:rPr>
          <w:rFonts w:ascii="Tahoma" w:hAnsi="Tahoma" w:cs="Tahoma"/>
        </w:rPr>
      </w:pPr>
      <w:r w:rsidRPr="00673821">
        <w:rPr>
          <w:rFonts w:ascii="Tahoma" w:hAnsi="Tahoma" w:cs="Tahoma"/>
          <w:b/>
          <w:bCs/>
        </w:rPr>
        <w:t>Cerámica:</w:t>
      </w:r>
      <w:r w:rsidRPr="00673821">
        <w:rPr>
          <w:rFonts w:ascii="Tahoma" w:hAnsi="Tahoma" w:cs="Tahoma"/>
        </w:rPr>
        <w:t xml:space="preserve"> Deberá utilizarse una cerámica nacional esmaltada de marca reconocida con una calidad mínima de PEI-3 o superior.</w:t>
      </w:r>
    </w:p>
    <w:p w14:paraId="53D26F83" w14:textId="77777777" w:rsidR="005B29F0" w:rsidRPr="0075066C" w:rsidRDefault="005B29F0" w:rsidP="005B29F0">
      <w:pPr>
        <w:jc w:val="both"/>
        <w:rPr>
          <w:rFonts w:ascii="Tahoma" w:hAnsi="Tahoma" w:cs="Tahoma"/>
          <w:lang w:val="es-ES_tradnl"/>
        </w:rPr>
      </w:pPr>
      <w:bookmarkStart w:id="159" w:name="_Hlk180567960"/>
      <w:bookmarkEnd w:id="158"/>
      <w:r w:rsidRPr="0075066C">
        <w:rPr>
          <w:rFonts w:ascii="Tahoma" w:hAnsi="Tahoma" w:cs="Tahoma"/>
          <w:color w:val="000000"/>
          <w:lang w:val="es-ES_tradnl" w:eastAsia="x-none"/>
        </w:rPr>
        <w:t xml:space="preserve">De acuerdo al </w:t>
      </w:r>
      <w:r w:rsidRPr="0075066C">
        <w:rPr>
          <w:rFonts w:ascii="Tahoma" w:hAnsi="Tahoma" w:cs="Tahoma"/>
          <w:b/>
          <w:bCs/>
          <w:color w:val="000000"/>
          <w:lang w:eastAsia="x-none"/>
        </w:rPr>
        <w:t xml:space="preserve">Artículo 95 del reglamento de la Ley 1700, </w:t>
      </w:r>
      <w:r w:rsidRPr="0075066C">
        <w:rPr>
          <w:rFonts w:ascii="Tahoma" w:hAnsi="Tahoma" w:cs="Tahoma"/>
          <w:color w:val="000000"/>
          <w:lang w:val="es-ES_tradnl" w:eastAsia="x-none"/>
        </w:rPr>
        <w:t xml:space="preserve">los productos forestales (MADERA), </w:t>
      </w:r>
      <w:r w:rsidRPr="0075066C">
        <w:rPr>
          <w:rFonts w:ascii="Tahoma" w:hAnsi="Tahoma" w:cs="Tahoma"/>
          <w:color w:val="000000"/>
          <w:lang w:eastAsia="x-none"/>
        </w:rPr>
        <w:t xml:space="preserve">deben contar con el correspondiente certificado de origen autorizado por la Autoridad de Fiscalización y Control Social de Bosques y Tierras (ABT) y </w:t>
      </w:r>
      <w:r w:rsidRPr="0075066C">
        <w:rPr>
          <w:rFonts w:ascii="Tahoma" w:hAnsi="Tahoma" w:cs="Tahoma"/>
          <w:lang w:val="es-ES_tradnl"/>
        </w:rPr>
        <w:t>en Cumplimiento a los alcances y mesas de trabajo establecidas con el Ministerio de Desarrollo Productivo y Economía Plural (</w:t>
      </w:r>
      <w:proofErr w:type="spellStart"/>
      <w:r w:rsidRPr="0075066C">
        <w:rPr>
          <w:rFonts w:ascii="Tahoma" w:hAnsi="Tahoma" w:cs="Tahoma"/>
          <w:lang w:val="es-ES_tradnl"/>
        </w:rPr>
        <w:t>MDPyEP</w:t>
      </w:r>
      <w:proofErr w:type="spellEnd"/>
      <w:r w:rsidRPr="0075066C">
        <w:rPr>
          <w:rFonts w:ascii="Tahoma" w:hAnsi="Tahoma" w:cs="Tahoma"/>
          <w:lang w:val="es-ES_tradnl"/>
        </w:rPr>
        <w:t xml:space="preserve">), todos los productos de madera (Carpintería de puertas y ventanas) deberán ser de producción nacional y debidamente certificada, </w:t>
      </w:r>
      <w:bookmarkStart w:id="160" w:name="_Hlk180583332"/>
      <w:r w:rsidRPr="0075066C">
        <w:rPr>
          <w:rFonts w:ascii="Tahoma" w:hAnsi="Tahoma" w:cs="Tahoma"/>
          <w:lang w:val="es-ES_tradnl"/>
        </w:rPr>
        <w:t>el Inspector del Proyecto deberá solicitar el Certificado Forestal de Origen (CFO ”B”) emitido por la ABT para productos con transformación primaria o secundaria, debiendo presentar el certificado al Fiscal del Proyecto.</w:t>
      </w:r>
      <w:bookmarkEnd w:id="160"/>
    </w:p>
    <w:bookmarkEnd w:id="159"/>
    <w:p w14:paraId="4B0CD4B9" w14:textId="77777777" w:rsidR="005B29F0" w:rsidRPr="0075066C" w:rsidRDefault="005B29F0" w:rsidP="005B29F0">
      <w:pPr>
        <w:jc w:val="both"/>
        <w:rPr>
          <w:rFonts w:ascii="Tahoma" w:hAnsi="Tahoma" w:cs="Tahoma"/>
          <w:lang w:val="es-ES_tradnl"/>
        </w:rPr>
      </w:pPr>
    </w:p>
    <w:p w14:paraId="464998C5" w14:textId="77777777" w:rsidR="005B29F0" w:rsidRPr="0075066C" w:rsidRDefault="005B29F0" w:rsidP="005B29F0">
      <w:pPr>
        <w:jc w:val="both"/>
        <w:rPr>
          <w:rFonts w:ascii="Tahoma" w:hAnsi="Tahoma" w:cs="Tahoma"/>
          <w:lang w:eastAsia="es-ES"/>
        </w:rPr>
      </w:pPr>
      <w:r w:rsidRPr="0075066C">
        <w:rPr>
          <w:rFonts w:ascii="Tahoma" w:hAnsi="Tahoma" w:cs="Tahoma"/>
          <w:lang w:eastAsia="es-ES"/>
        </w:rPr>
        <w:t xml:space="preserve">En el marco del Decreto Supremo </w:t>
      </w:r>
      <w:proofErr w:type="spellStart"/>
      <w:r w:rsidRPr="0075066C">
        <w:rPr>
          <w:rFonts w:ascii="Tahoma" w:hAnsi="Tahoma" w:cs="Tahoma"/>
          <w:lang w:eastAsia="es-ES"/>
        </w:rPr>
        <w:t>Nº</w:t>
      </w:r>
      <w:proofErr w:type="spellEnd"/>
      <w:r w:rsidRPr="0075066C">
        <w:rPr>
          <w:rFonts w:ascii="Tahoma" w:hAnsi="Tahoma" w:cs="Tahoma"/>
          <w:lang w:eastAsia="es-ES"/>
        </w:rPr>
        <w:t xml:space="preserve"> 4505 en su Artículo 3 establece la necesidad de adquirir bienes de producción nacional, incluidos los bienes de producción de las Empresas y Entidades Públicas, que hayan sido registrados en el Catálogo Electrónico - Compro Hecho en Bolivia, por lo cual con el objetivo de fomentar e impulsar la producción nacional para el desarrollo del país promoviendo a la producción Nacional Bajo los </w:t>
      </w:r>
      <w:r w:rsidRPr="0075066C">
        <w:rPr>
          <w:rFonts w:ascii="Tahoma" w:hAnsi="Tahoma" w:cs="Tahoma"/>
          <w:i/>
          <w:iCs/>
          <w:lang w:eastAsia="es-ES"/>
        </w:rPr>
        <w:t>“principios de complementariedad, reciprocidad, solidaridad, redistribución, igualdad, seguridad jurídica, sustentabilidad, equilibrio, justicia y transparencia”</w:t>
      </w:r>
      <w:r w:rsidRPr="0075066C">
        <w:rPr>
          <w:rFonts w:ascii="Tahoma" w:hAnsi="Tahoma" w:cs="Tahoma"/>
          <w:lang w:eastAsia="es-ES"/>
        </w:rPr>
        <w:t xml:space="preserve"> por tanto la Entidad Ejecutora podrá realizar la compra de Materiales de Construcción, Ropa de trabajo, Material de Escritorio, muebles de oficina y otros productos fabricados en Bolivia.</w:t>
      </w:r>
    </w:p>
    <w:p w14:paraId="1076960F" w14:textId="77777777" w:rsidR="005B29F0" w:rsidRPr="0075066C" w:rsidRDefault="005B29F0" w:rsidP="005B29F0">
      <w:pPr>
        <w:jc w:val="both"/>
        <w:rPr>
          <w:lang w:val="es-ES_tradnl"/>
        </w:rPr>
      </w:pPr>
    </w:p>
    <w:p w14:paraId="306784C8" w14:textId="77777777" w:rsidR="005B29F0" w:rsidRPr="0075066C" w:rsidRDefault="005B29F0" w:rsidP="005B29F0">
      <w:pPr>
        <w:tabs>
          <w:tab w:val="left" w:pos="993"/>
        </w:tabs>
        <w:spacing w:line="260" w:lineRule="atLeast"/>
        <w:jc w:val="both"/>
        <w:rPr>
          <w:rFonts w:ascii="Tahoma" w:hAnsi="Tahoma" w:cs="Tahoma"/>
          <w:b/>
          <w:lang w:val="es-ES_tradnl"/>
        </w:rPr>
      </w:pPr>
      <w:r w:rsidRPr="0075066C">
        <w:rPr>
          <w:rFonts w:ascii="Tahoma" w:hAnsi="Tahoma" w:cs="Tahoma"/>
          <w:b/>
          <w:lang w:val="es-ES_tradnl"/>
        </w:rPr>
        <w:t>Proceso de provisión/dotación de materiales de construcción.</w:t>
      </w:r>
    </w:p>
    <w:p w14:paraId="0E5DC380" w14:textId="77777777" w:rsidR="005B29F0" w:rsidRPr="0075066C" w:rsidRDefault="005B29F0" w:rsidP="005B29F0">
      <w:pPr>
        <w:tabs>
          <w:tab w:val="left" w:pos="993"/>
        </w:tabs>
        <w:spacing w:line="260" w:lineRule="atLeast"/>
        <w:jc w:val="both"/>
        <w:rPr>
          <w:rFonts w:ascii="Tahoma" w:hAnsi="Tahoma" w:cs="Tahoma"/>
          <w:lang w:val="es-ES_tradnl"/>
        </w:rPr>
      </w:pPr>
      <w:r w:rsidRPr="0075066C">
        <w:rPr>
          <w:rFonts w:ascii="Tahoma" w:hAnsi="Tahoma" w:cs="Tahoma"/>
          <w:lang w:val="es-ES_tradnl"/>
        </w:rPr>
        <w:t>El inspector del proyecto podrá solicitar certificados de calidad o documentación que garantice el cumplimiento de las especificaciones técnicas de los materiales de construcción cuando corresponda, según la importancia del material en el proyecto. Posterior a la aprobación de los materiales de construcción que cumplan con las especificaciones técnicas y Formulario B1, se procederá a realizar la provisión/dotación de materiales de construcción.</w:t>
      </w:r>
    </w:p>
    <w:p w14:paraId="3E21CCFB" w14:textId="77777777" w:rsidR="005B29F0" w:rsidRPr="0075066C" w:rsidRDefault="005B29F0" w:rsidP="005B29F0">
      <w:pPr>
        <w:tabs>
          <w:tab w:val="left" w:pos="993"/>
        </w:tabs>
        <w:spacing w:line="260" w:lineRule="atLeast"/>
        <w:jc w:val="both"/>
        <w:rPr>
          <w:rFonts w:ascii="Tahoma" w:hAnsi="Tahoma" w:cs="Tahoma"/>
          <w:lang w:val="es-ES_tradnl"/>
        </w:rPr>
      </w:pPr>
      <w:r w:rsidRPr="0075066C">
        <w:rPr>
          <w:rFonts w:ascii="Tahoma" w:hAnsi="Tahoma" w:cs="Tahoma"/>
          <w:lang w:val="es-ES_tradnl"/>
        </w:rPr>
        <w:lastRenderedPageBreak/>
        <w:t xml:space="preserve">El Inspector del Proyecto mediante informes correspondientes podrá rechazar aquel material que se compruebe que no cumpla con las especificaciones técnicas del presente proyecto, en tal sentido la Entidad Ejecutora deberá subsanar el mencionado aspecto. La AEVIVIENDA no reconocerá dicho material y podrá realizar la recuperación del desembolso o no se procederá a realizar ningún desembolso (según corresponda) mientras no se haya repuesto el material observado.  </w:t>
      </w:r>
    </w:p>
    <w:p w14:paraId="31C19DF7" w14:textId="77777777" w:rsidR="005B29F0" w:rsidRPr="0075066C" w:rsidRDefault="005B29F0" w:rsidP="005B29F0">
      <w:pPr>
        <w:tabs>
          <w:tab w:val="left" w:pos="993"/>
        </w:tabs>
        <w:spacing w:line="260" w:lineRule="atLeast"/>
        <w:jc w:val="both"/>
        <w:rPr>
          <w:rFonts w:ascii="Tahoma" w:hAnsi="Tahoma" w:cs="Tahoma"/>
          <w:color w:val="FF0000"/>
          <w:lang w:val="es-ES_tradnl"/>
        </w:rPr>
      </w:pPr>
      <w:r w:rsidRPr="0075066C">
        <w:rPr>
          <w:rFonts w:ascii="Tahoma" w:hAnsi="Tahoma" w:cs="Tahoma"/>
          <w:lang w:val="es-ES_tradnl"/>
        </w:rPr>
        <w:t xml:space="preserve">La Entidad Ejecutora del Proyecto una vez que se haya verificado que el material esté debidamente almacenado y cumpla las especificaciones técnicas del material de construcción aprobado para el proyecto, podrá solicitar al Inspector, la verificación del correcto almacenamiento y la verificación de las cantidades adquiridas. </w:t>
      </w:r>
    </w:p>
    <w:p w14:paraId="6BD5CBF8" w14:textId="77777777" w:rsidR="005B29F0" w:rsidRPr="0075066C" w:rsidRDefault="005B29F0" w:rsidP="005B29F0">
      <w:pPr>
        <w:tabs>
          <w:tab w:val="left" w:pos="993"/>
        </w:tabs>
        <w:spacing w:line="260" w:lineRule="atLeast"/>
        <w:jc w:val="both"/>
        <w:rPr>
          <w:rFonts w:ascii="Tahoma" w:hAnsi="Tahoma" w:cs="Tahoma"/>
          <w:b/>
          <w:lang w:val="es-ES_tradnl"/>
        </w:rPr>
      </w:pPr>
      <w:r w:rsidRPr="0075066C">
        <w:rPr>
          <w:rFonts w:ascii="Tahoma" w:hAnsi="Tahoma" w:cs="Tahoma"/>
          <w:b/>
          <w:lang w:val="es-ES_tradnl"/>
        </w:rPr>
        <w:t xml:space="preserve">Del Almacenamiento y resguardo de los materiales </w:t>
      </w:r>
      <w:bookmarkStart w:id="161" w:name="_Hlk118650468"/>
      <w:r w:rsidRPr="0075066C">
        <w:rPr>
          <w:rFonts w:ascii="Tahoma" w:hAnsi="Tahoma" w:cs="Tahoma"/>
          <w:b/>
          <w:lang w:val="es-ES_tradnl"/>
        </w:rPr>
        <w:t>de construcción</w:t>
      </w:r>
      <w:bookmarkEnd w:id="161"/>
      <w:r w:rsidRPr="0075066C">
        <w:rPr>
          <w:rFonts w:ascii="Tahoma" w:hAnsi="Tahoma" w:cs="Tahoma"/>
          <w:b/>
          <w:lang w:val="es-ES_tradnl"/>
        </w:rPr>
        <w:t>.</w:t>
      </w:r>
    </w:p>
    <w:p w14:paraId="03FECEA0" w14:textId="77777777" w:rsidR="005B29F0" w:rsidRPr="0075066C" w:rsidRDefault="005B29F0" w:rsidP="005B29F0">
      <w:pPr>
        <w:tabs>
          <w:tab w:val="left" w:pos="993"/>
        </w:tabs>
        <w:spacing w:line="260" w:lineRule="atLeast"/>
        <w:jc w:val="both"/>
        <w:rPr>
          <w:rFonts w:ascii="Tahoma" w:hAnsi="Tahoma" w:cs="Tahoma"/>
          <w:lang w:val="es-ES_tradnl"/>
        </w:rPr>
      </w:pPr>
      <w:r w:rsidRPr="0075066C">
        <w:rPr>
          <w:rFonts w:ascii="Tahoma" w:hAnsi="Tahoma" w:cs="Tahoma"/>
          <w:lang w:val="es-ES_tradnl"/>
        </w:rPr>
        <w:t xml:space="preserve">Los materiales de construcción deberán ser correctamente almacenados, el resguardo y mantenimiento es de responsabilidad de la Entidad Ejecutora, en caso de robo o que el material por un mal almacenamiento u otro evento de total responsabilidad de la entidad ejecutora, quede inutilizado, la Entidad Ejecutora deberá reponer el mismo. </w:t>
      </w:r>
    </w:p>
    <w:p w14:paraId="61498865" w14:textId="77777777" w:rsidR="005B29F0" w:rsidRPr="0075066C" w:rsidRDefault="005B29F0" w:rsidP="005B29F0">
      <w:pPr>
        <w:tabs>
          <w:tab w:val="left" w:pos="993"/>
        </w:tabs>
        <w:spacing w:line="260" w:lineRule="atLeast"/>
        <w:jc w:val="both"/>
        <w:rPr>
          <w:rFonts w:ascii="Tahoma" w:hAnsi="Tahoma" w:cs="Tahoma"/>
          <w:b/>
          <w:lang w:val="es-ES_tradnl"/>
        </w:rPr>
      </w:pPr>
      <w:r w:rsidRPr="0075066C">
        <w:rPr>
          <w:rFonts w:ascii="Tahoma" w:hAnsi="Tahoma" w:cs="Tahoma"/>
          <w:b/>
          <w:lang w:val="es-ES_tradnl"/>
        </w:rPr>
        <w:t>De la Asignación de Materiales de Construcción.</w:t>
      </w:r>
    </w:p>
    <w:p w14:paraId="5D027457" w14:textId="77777777" w:rsidR="005B29F0" w:rsidRPr="0075066C" w:rsidRDefault="005B29F0" w:rsidP="005B29F0">
      <w:pPr>
        <w:tabs>
          <w:tab w:val="left" w:pos="993"/>
        </w:tabs>
        <w:spacing w:line="260" w:lineRule="atLeast"/>
        <w:jc w:val="both"/>
        <w:rPr>
          <w:rFonts w:ascii="Tahoma" w:hAnsi="Tahoma" w:cs="Tahoma"/>
          <w:lang w:val="es-ES_tradnl"/>
        </w:rPr>
      </w:pPr>
      <w:r w:rsidRPr="0075066C">
        <w:rPr>
          <w:rFonts w:ascii="Tahoma" w:hAnsi="Tahoma" w:cs="Tahoma"/>
          <w:lang w:val="es-ES_tradnl"/>
        </w:rPr>
        <w:t>La asignación inicial de los materiales de construcción a los beneficiarios está definida en el proyecto aprobado por la AEVIVIENDA, y existen momentos en los cuales se puede realizar modificaciones en la cantidad y tipo de asignación de materiales de construcción, es obligación de la Entidad Ejecutora entregar todo el material aprobado por beneficiario, la entrega de materiales de construcción a los beneficiarios responde al avance físico y cumplimiento de cada familia, a la necesidad, por lo tanto no pueden existir saldos de materiales de construcción por vivienda.</w:t>
      </w:r>
    </w:p>
    <w:p w14:paraId="42360BCA" w14:textId="77777777" w:rsidR="005B29F0" w:rsidRPr="0075066C" w:rsidRDefault="005B29F0" w:rsidP="005B29F0">
      <w:pPr>
        <w:tabs>
          <w:tab w:val="left" w:pos="993"/>
        </w:tabs>
        <w:spacing w:line="260" w:lineRule="atLeast"/>
        <w:jc w:val="both"/>
        <w:rPr>
          <w:rFonts w:ascii="Tahoma" w:hAnsi="Tahoma" w:cs="Tahoma"/>
          <w:lang w:val="es-ES_tradnl"/>
        </w:rPr>
      </w:pPr>
      <w:r w:rsidRPr="0075066C">
        <w:rPr>
          <w:rFonts w:ascii="Tahoma" w:hAnsi="Tahoma" w:cs="Tahoma"/>
          <w:lang w:val="es-ES_tradnl"/>
        </w:rPr>
        <w:t xml:space="preserve">La AEVIVIENDA no reconocerá saldos de materiales de construcción en almacén al final del proyecto, por tal motivo la Entidad Ejecutora debe realizar una adecuada programación de provisión/dotación de materiales de construcción. </w:t>
      </w:r>
    </w:p>
    <w:p w14:paraId="2E6F2A96" w14:textId="77777777" w:rsidR="005B29F0" w:rsidRPr="0075066C" w:rsidRDefault="005B29F0" w:rsidP="005B29F0">
      <w:pPr>
        <w:tabs>
          <w:tab w:val="left" w:pos="993"/>
        </w:tabs>
        <w:spacing w:line="260" w:lineRule="atLeast"/>
        <w:jc w:val="both"/>
        <w:rPr>
          <w:rFonts w:ascii="Tahoma" w:hAnsi="Tahoma" w:cs="Tahoma"/>
          <w:b/>
          <w:lang w:val="es-ES_tradnl"/>
        </w:rPr>
      </w:pPr>
      <w:r w:rsidRPr="0075066C">
        <w:rPr>
          <w:rFonts w:ascii="Tahoma" w:hAnsi="Tahoma" w:cs="Tahoma"/>
          <w:b/>
          <w:lang w:val="es-ES_tradnl"/>
        </w:rPr>
        <w:t>De la Entrega de Materiales de Construcción.</w:t>
      </w:r>
    </w:p>
    <w:p w14:paraId="79C18D09" w14:textId="77777777" w:rsidR="005B29F0" w:rsidRPr="0075066C" w:rsidRDefault="005B29F0" w:rsidP="005B29F0">
      <w:pPr>
        <w:tabs>
          <w:tab w:val="left" w:pos="993"/>
        </w:tabs>
        <w:spacing w:line="260" w:lineRule="atLeast"/>
        <w:jc w:val="both"/>
        <w:rPr>
          <w:rFonts w:ascii="Tahoma" w:hAnsi="Tahoma" w:cs="Tahoma"/>
          <w:lang w:val="es-ES_tradnl"/>
        </w:rPr>
      </w:pPr>
      <w:r w:rsidRPr="0075066C">
        <w:rPr>
          <w:rFonts w:ascii="Tahoma" w:hAnsi="Tahoma" w:cs="Tahoma"/>
          <w:lang w:val="es-ES_tradnl"/>
        </w:rPr>
        <w:t xml:space="preserve">La entrega de materiales de construcción a los Beneficiarios, es de responsabilidad de la Entidad Ejecutora, debiendo para el efecto a través del ALMACENERO del proyecto, tener el manejo de </w:t>
      </w:r>
      <w:proofErr w:type="spellStart"/>
      <w:r w:rsidRPr="0075066C">
        <w:rPr>
          <w:rFonts w:ascii="Tahoma" w:hAnsi="Tahoma" w:cs="Tahoma"/>
          <w:lang w:val="es-ES_tradnl"/>
        </w:rPr>
        <w:t>kardex</w:t>
      </w:r>
      <w:proofErr w:type="spellEnd"/>
      <w:r w:rsidRPr="0075066C">
        <w:rPr>
          <w:rFonts w:ascii="Tahoma" w:hAnsi="Tahoma" w:cs="Tahoma"/>
          <w:lang w:val="es-ES_tradnl"/>
        </w:rPr>
        <w:t xml:space="preserve"> de ingreso y salida de materiales de construcción de almacenes, realizar el manejo del formulario de constancia de entrega de materiales de construcción por beneficiario en las carpetas familiares (1 carpeta familiar en almacén y 1 carpeta familiar del beneficiario).</w:t>
      </w:r>
    </w:p>
    <w:p w14:paraId="114C9C97" w14:textId="77777777" w:rsidR="005B29F0" w:rsidRPr="00673821" w:rsidRDefault="005B29F0" w:rsidP="005B29F0">
      <w:pPr>
        <w:keepNext/>
        <w:numPr>
          <w:ilvl w:val="0"/>
          <w:numId w:val="43"/>
        </w:numPr>
        <w:spacing w:before="240" w:after="60" w:line="260" w:lineRule="atLeast"/>
        <w:ind w:left="360" w:hanging="360"/>
        <w:outlineLvl w:val="0"/>
        <w:rPr>
          <w:rFonts w:ascii="Tahoma" w:hAnsi="Tahoma" w:cs="Tahoma"/>
          <w:b/>
          <w:bCs/>
          <w:kern w:val="32"/>
          <w:lang w:val="es-ES_tradnl"/>
        </w:rPr>
      </w:pPr>
      <w:bookmarkStart w:id="162" w:name="_Toc71811175"/>
      <w:r w:rsidRPr="00673821">
        <w:rPr>
          <w:rFonts w:ascii="Tahoma" w:hAnsi="Tahoma" w:cs="Tahoma"/>
          <w:b/>
          <w:bCs/>
          <w:kern w:val="32"/>
          <w:lang w:val="es-ES_tradnl"/>
        </w:rPr>
        <w:t>PROVISIÓN E IMPLEMENTACIÓN DE PLANTÍN:</w:t>
      </w:r>
      <w:bookmarkEnd w:id="162"/>
    </w:p>
    <w:p w14:paraId="43200C52" w14:textId="77777777" w:rsidR="005B29F0" w:rsidRPr="00673821" w:rsidRDefault="005B29F0" w:rsidP="005B29F0">
      <w:pPr>
        <w:numPr>
          <w:ilvl w:val="0"/>
          <w:numId w:val="70"/>
        </w:numPr>
        <w:ind w:left="709"/>
        <w:jc w:val="both"/>
        <w:rPr>
          <w:rFonts w:ascii="Tahoma" w:hAnsi="Tahoma" w:cs="Tahoma"/>
        </w:rPr>
      </w:pPr>
      <w:r w:rsidRPr="00673821">
        <w:rPr>
          <w:rFonts w:ascii="Tahoma" w:hAnsi="Tahoma" w:cs="Tahoma"/>
        </w:rPr>
        <w:t>Asumiendo la responsabilidad social ambiental conjunta, del Inspector del Proyecto en coordinación con la Entidad Ejecutora y el beneficiario, deberá definir los espacios en el que serán implantados correcta y oportunamente los plantines asignados a cada solución habitacional y garantizar el prendimiento de los mismos al suelo hasta la entrega de la vivienda</w:t>
      </w:r>
    </w:p>
    <w:p w14:paraId="3F8579DC" w14:textId="77777777" w:rsidR="005B29F0" w:rsidRPr="00673821" w:rsidRDefault="005B29F0" w:rsidP="005B29F0">
      <w:pPr>
        <w:numPr>
          <w:ilvl w:val="0"/>
          <w:numId w:val="70"/>
        </w:numPr>
        <w:ind w:left="709"/>
        <w:jc w:val="both"/>
        <w:rPr>
          <w:rFonts w:ascii="Tahoma" w:hAnsi="Tahoma" w:cs="Tahoma"/>
        </w:rPr>
      </w:pPr>
      <w:r w:rsidRPr="00673821">
        <w:rPr>
          <w:rFonts w:ascii="Tahoma" w:hAnsi="Tahoma" w:cs="Tahoma"/>
        </w:rPr>
        <w:t>El beneficiario deberá preparar el terreno según instrucción del Inspector de Proyecto para trasplantar los plantines asignados a su responsabilidad.</w:t>
      </w:r>
    </w:p>
    <w:p w14:paraId="7EA0BF1D" w14:textId="77777777" w:rsidR="005B29F0" w:rsidRPr="00673821" w:rsidRDefault="005B29F0" w:rsidP="005B29F0">
      <w:pPr>
        <w:numPr>
          <w:ilvl w:val="0"/>
          <w:numId w:val="70"/>
        </w:numPr>
        <w:ind w:left="709"/>
        <w:jc w:val="both"/>
        <w:rPr>
          <w:rFonts w:ascii="Tahoma" w:hAnsi="Tahoma" w:cs="Tahoma"/>
        </w:rPr>
      </w:pPr>
      <w:r w:rsidRPr="00673821">
        <w:rPr>
          <w:rFonts w:ascii="Tahoma" w:hAnsi="Tahoma" w:cs="Tahoma"/>
        </w:rPr>
        <w:t>La Entidad Ejecutora en coordinación e instrucción del Inspector del Proyecto, deberá trasplantar los plantines asignados a su responsabilidad en cada Solución Habitacional.</w:t>
      </w:r>
    </w:p>
    <w:p w14:paraId="77D0C5B3" w14:textId="77777777" w:rsidR="005B29F0" w:rsidRPr="00673821" w:rsidRDefault="005B29F0" w:rsidP="005B29F0">
      <w:pPr>
        <w:jc w:val="both"/>
        <w:rPr>
          <w:rFonts w:ascii="Tahoma" w:hAnsi="Tahoma" w:cs="Tahoma"/>
          <w:b/>
        </w:rPr>
      </w:pPr>
      <w:r w:rsidRPr="00673821">
        <w:rPr>
          <w:rFonts w:ascii="Tahoma" w:hAnsi="Tahoma" w:cs="Tahoma"/>
          <w:b/>
        </w:rPr>
        <w:t xml:space="preserve">Nota: La preparación del terreno y la implementación de los plantines, será considerado como aporte propio del beneficiario. </w:t>
      </w:r>
    </w:p>
    <w:p w14:paraId="1F3D6222" w14:textId="77777777" w:rsidR="005B29F0" w:rsidRPr="0075066C" w:rsidRDefault="005B29F0" w:rsidP="005B29F0">
      <w:pPr>
        <w:jc w:val="both"/>
        <w:rPr>
          <w:rFonts w:ascii="Tahoma" w:hAnsi="Tahoma" w:cs="Tahoma"/>
          <w:b/>
          <w:color w:val="FF0000"/>
        </w:rPr>
      </w:pPr>
    </w:p>
    <w:p w14:paraId="10EA80CE" w14:textId="77777777" w:rsidR="005B29F0" w:rsidRPr="0075066C" w:rsidRDefault="005B29F0" w:rsidP="005B29F0">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163" w:name="_Toc536520846"/>
      <w:bookmarkStart w:id="164" w:name="_Toc71811176"/>
      <w:r w:rsidRPr="0075066C">
        <w:rPr>
          <w:rFonts w:ascii="Tahoma" w:hAnsi="Tahoma" w:cs="Tahoma"/>
          <w:b/>
          <w:bCs/>
          <w:color w:val="000000"/>
          <w:kern w:val="32"/>
          <w:lang w:val="es-ES_tradnl"/>
        </w:rPr>
        <w:t>ESPECIFICACIONES TÉCNICAS DE MATERIALES</w:t>
      </w:r>
      <w:bookmarkEnd w:id="163"/>
      <w:r w:rsidRPr="0075066C">
        <w:rPr>
          <w:rFonts w:ascii="Tahoma" w:hAnsi="Tahoma" w:cs="Tahoma"/>
          <w:b/>
          <w:bCs/>
          <w:color w:val="000000"/>
          <w:kern w:val="32"/>
          <w:lang w:val="es-ES_tradnl"/>
        </w:rPr>
        <w:t xml:space="preserve"> DE CONSTRUCCIÓN</w:t>
      </w:r>
      <w:bookmarkEnd w:id="164"/>
    </w:p>
    <w:p w14:paraId="0F5C1922" w14:textId="77777777" w:rsidR="005B29F0" w:rsidRPr="00882269" w:rsidRDefault="005B29F0" w:rsidP="005B29F0">
      <w:pPr>
        <w:spacing w:line="300" w:lineRule="auto"/>
        <w:jc w:val="both"/>
        <w:rPr>
          <w:rFonts w:ascii="Arial" w:hAnsi="Arial" w:cs="Arial"/>
          <w:b/>
          <w:bCs/>
          <w:i/>
          <w:u w:val="single"/>
          <w:lang w:val="es-ES_tradnl"/>
        </w:rPr>
      </w:pPr>
      <w:r w:rsidRPr="0075066C">
        <w:rPr>
          <w:rFonts w:ascii="Arial" w:hAnsi="Arial" w:cs="Arial"/>
          <w:b/>
          <w:i/>
          <w:u w:val="single"/>
        </w:rPr>
        <w:t xml:space="preserve">Nota para todos los insumos indicados: </w:t>
      </w:r>
      <w:r w:rsidRPr="0075066C">
        <w:rPr>
          <w:rFonts w:ascii="Arial" w:hAnsi="Arial" w:cs="Arial"/>
          <w:b/>
          <w:bCs/>
          <w:i/>
          <w:u w:val="single"/>
          <w:lang w:val="es-ES_tradnl"/>
        </w:rPr>
        <w:t xml:space="preserve">Cualquier alteración o daño del producto antes, durante y después del transporte no será </w:t>
      </w:r>
      <w:proofErr w:type="spellStart"/>
      <w:r w:rsidRPr="0075066C">
        <w:rPr>
          <w:rFonts w:ascii="Arial" w:hAnsi="Arial" w:cs="Arial"/>
          <w:b/>
          <w:bCs/>
          <w:i/>
          <w:u w:val="single"/>
          <w:lang w:val="es-ES_tradnl"/>
        </w:rPr>
        <w:t>recepcionado</w:t>
      </w:r>
      <w:proofErr w:type="spellEnd"/>
      <w:r w:rsidRPr="0075066C">
        <w:rPr>
          <w:rFonts w:ascii="Arial" w:hAnsi="Arial" w:cs="Arial"/>
          <w:b/>
          <w:bCs/>
          <w:i/>
          <w:u w:val="single"/>
          <w:lang w:val="es-ES_tradnl"/>
        </w:rPr>
        <w:t xml:space="preserve"> al momento de su ingreso a almacenes por parte de la Inspectoría.</w:t>
      </w:r>
    </w:p>
    <w:p w14:paraId="5B3CECF7" w14:textId="77777777" w:rsidR="005B29F0" w:rsidRPr="00882269" w:rsidRDefault="005B29F0" w:rsidP="005B29F0">
      <w:pPr>
        <w:rPr>
          <w:rFonts w:ascii="Arial" w:hAnsi="Arial" w:cs="Arial"/>
          <w:b/>
          <w:bCs/>
          <w:i/>
          <w:u w:val="single"/>
        </w:rPr>
      </w:pPr>
    </w:p>
    <w:tbl>
      <w:tblPr>
        <w:tblW w:w="5000" w:type="pct"/>
        <w:tblCellMar>
          <w:left w:w="70" w:type="dxa"/>
          <w:right w:w="70" w:type="dxa"/>
        </w:tblCellMar>
        <w:tblLook w:val="04A0" w:firstRow="1" w:lastRow="0" w:firstColumn="1" w:lastColumn="0" w:noHBand="0" w:noVBand="1"/>
      </w:tblPr>
      <w:tblGrid>
        <w:gridCol w:w="350"/>
        <w:gridCol w:w="4223"/>
        <w:gridCol w:w="634"/>
        <w:gridCol w:w="4046"/>
      </w:tblGrid>
      <w:tr w:rsidR="005B29F0" w:rsidRPr="00673821" w14:paraId="1558999E" w14:textId="77777777" w:rsidTr="005B29F0">
        <w:trPr>
          <w:trHeight w:val="600"/>
        </w:trPr>
        <w:tc>
          <w:tcPr>
            <w:tcW w:w="5000" w:type="pct"/>
            <w:gridSpan w:val="4"/>
            <w:tcBorders>
              <w:top w:val="single" w:sz="4" w:space="0" w:color="000000"/>
              <w:left w:val="single" w:sz="4" w:space="0" w:color="000000"/>
              <w:bottom w:val="single" w:sz="4" w:space="0" w:color="000000"/>
              <w:right w:val="single" w:sz="4" w:space="0" w:color="000000"/>
            </w:tcBorders>
            <w:shd w:val="clear" w:color="000000" w:fill="7CD9F0"/>
            <w:noWrap/>
            <w:vAlign w:val="center"/>
            <w:hideMark/>
          </w:tcPr>
          <w:p w14:paraId="4B5BA1BC"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lastRenderedPageBreak/>
              <w:t>DESCRIPCION DE INSUMOS</w:t>
            </w:r>
          </w:p>
        </w:tc>
      </w:tr>
      <w:tr w:rsidR="005B29F0" w:rsidRPr="00673821" w14:paraId="00ADF0CA" w14:textId="77777777" w:rsidTr="005B29F0">
        <w:trPr>
          <w:trHeight w:val="600"/>
        </w:trPr>
        <w:tc>
          <w:tcPr>
            <w:tcW w:w="212" w:type="pct"/>
            <w:tcBorders>
              <w:top w:val="nil"/>
              <w:left w:val="single" w:sz="4" w:space="0" w:color="000000"/>
              <w:bottom w:val="single" w:sz="4" w:space="0" w:color="000000"/>
              <w:right w:val="single" w:sz="4" w:space="0" w:color="000000"/>
            </w:tcBorders>
            <w:shd w:val="clear" w:color="000000" w:fill="66B2FF"/>
            <w:noWrap/>
            <w:vAlign w:val="center"/>
            <w:hideMark/>
          </w:tcPr>
          <w:p w14:paraId="030A0098"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No.</w:t>
            </w:r>
          </w:p>
        </w:tc>
        <w:tc>
          <w:tcPr>
            <w:tcW w:w="1758" w:type="pct"/>
            <w:tcBorders>
              <w:top w:val="nil"/>
              <w:left w:val="nil"/>
              <w:bottom w:val="single" w:sz="4" w:space="0" w:color="000000"/>
              <w:right w:val="single" w:sz="4" w:space="0" w:color="000000"/>
            </w:tcBorders>
            <w:shd w:val="clear" w:color="000000" w:fill="66B2FF"/>
            <w:noWrap/>
            <w:vAlign w:val="center"/>
            <w:hideMark/>
          </w:tcPr>
          <w:p w14:paraId="31C5718E"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NOMBRE DEL INSUMO</w:t>
            </w:r>
          </w:p>
        </w:tc>
        <w:tc>
          <w:tcPr>
            <w:tcW w:w="435" w:type="pct"/>
            <w:tcBorders>
              <w:top w:val="nil"/>
              <w:left w:val="nil"/>
              <w:bottom w:val="single" w:sz="4" w:space="0" w:color="000000"/>
              <w:right w:val="single" w:sz="4" w:space="0" w:color="000000"/>
            </w:tcBorders>
            <w:shd w:val="clear" w:color="000000" w:fill="66B2FF"/>
            <w:noWrap/>
            <w:vAlign w:val="center"/>
            <w:hideMark/>
          </w:tcPr>
          <w:p w14:paraId="7EA2201D"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UNIDAD</w:t>
            </w:r>
          </w:p>
        </w:tc>
        <w:tc>
          <w:tcPr>
            <w:tcW w:w="2595" w:type="pct"/>
            <w:tcBorders>
              <w:top w:val="nil"/>
              <w:left w:val="nil"/>
              <w:bottom w:val="single" w:sz="4" w:space="0" w:color="000000"/>
              <w:right w:val="single" w:sz="4" w:space="0" w:color="000000"/>
            </w:tcBorders>
            <w:shd w:val="clear" w:color="000000" w:fill="66B2FF"/>
            <w:noWrap/>
            <w:vAlign w:val="center"/>
            <w:hideMark/>
          </w:tcPr>
          <w:p w14:paraId="2CB6ECFA"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ESPECIFICACIONES TECNICAS (REQUISITOS SOBRE EL PRODUCTO)</w:t>
            </w:r>
          </w:p>
        </w:tc>
      </w:tr>
      <w:tr w:rsidR="005B29F0" w:rsidRPr="00673821" w14:paraId="3E459E8C" w14:textId="77777777" w:rsidTr="005B29F0">
        <w:trPr>
          <w:trHeight w:val="600"/>
        </w:trPr>
        <w:tc>
          <w:tcPr>
            <w:tcW w:w="212" w:type="pct"/>
            <w:tcBorders>
              <w:top w:val="nil"/>
              <w:left w:val="single" w:sz="4" w:space="0" w:color="000000"/>
              <w:bottom w:val="single" w:sz="4" w:space="0" w:color="000000"/>
              <w:right w:val="single" w:sz="4" w:space="0" w:color="000000"/>
            </w:tcBorders>
            <w:shd w:val="clear" w:color="auto" w:fill="auto"/>
            <w:noWrap/>
            <w:vAlign w:val="center"/>
            <w:hideMark/>
          </w:tcPr>
          <w:p w14:paraId="2BFB312D"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1</w:t>
            </w:r>
          </w:p>
        </w:tc>
        <w:tc>
          <w:tcPr>
            <w:tcW w:w="1758" w:type="pct"/>
            <w:tcBorders>
              <w:top w:val="nil"/>
              <w:left w:val="nil"/>
              <w:bottom w:val="single" w:sz="4" w:space="0" w:color="000000"/>
              <w:right w:val="single" w:sz="4" w:space="0" w:color="000000"/>
            </w:tcBorders>
            <w:shd w:val="clear" w:color="auto" w:fill="auto"/>
            <w:noWrap/>
            <w:vAlign w:val="center"/>
            <w:hideMark/>
          </w:tcPr>
          <w:p w14:paraId="5E9A633D"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ALAMBRE DE AMARRE</w:t>
            </w:r>
          </w:p>
        </w:tc>
        <w:tc>
          <w:tcPr>
            <w:tcW w:w="435" w:type="pct"/>
            <w:tcBorders>
              <w:top w:val="nil"/>
              <w:left w:val="nil"/>
              <w:bottom w:val="single" w:sz="4" w:space="0" w:color="000000"/>
              <w:right w:val="single" w:sz="4" w:space="0" w:color="000000"/>
            </w:tcBorders>
            <w:shd w:val="clear" w:color="auto" w:fill="auto"/>
            <w:noWrap/>
            <w:vAlign w:val="center"/>
            <w:hideMark/>
          </w:tcPr>
          <w:p w14:paraId="63DE02F9"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KG</w:t>
            </w:r>
          </w:p>
        </w:tc>
        <w:tc>
          <w:tcPr>
            <w:tcW w:w="2595" w:type="pct"/>
            <w:tcBorders>
              <w:top w:val="nil"/>
              <w:left w:val="nil"/>
              <w:bottom w:val="single" w:sz="4" w:space="0" w:color="000000"/>
              <w:right w:val="single" w:sz="4" w:space="0" w:color="000000"/>
            </w:tcBorders>
            <w:shd w:val="clear" w:color="auto" w:fill="auto"/>
            <w:vAlign w:val="center"/>
            <w:hideMark/>
          </w:tcPr>
          <w:p w14:paraId="5724EA84"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 xml:space="preserve">El alambre de amarre requerido será producido con acero de bajo contenido de carbono obtenido por </w:t>
            </w:r>
            <w:proofErr w:type="spellStart"/>
            <w:r w:rsidRPr="00673821">
              <w:rPr>
                <w:rFonts w:ascii="Calibri" w:hAnsi="Calibri" w:cs="Calibri"/>
                <w:color w:val="000000"/>
                <w:lang w:eastAsia="es-BO"/>
              </w:rPr>
              <w:t>trefilación</w:t>
            </w:r>
            <w:proofErr w:type="spellEnd"/>
            <w:r w:rsidRPr="00673821">
              <w:rPr>
                <w:rFonts w:ascii="Calibri" w:hAnsi="Calibri" w:cs="Calibri"/>
                <w:color w:val="000000"/>
                <w:lang w:eastAsia="es-BO"/>
              </w:rPr>
              <w:t xml:space="preserve"> sometido a un proceso recocido de normalización, de forma que pueda resultar un alambre muy flexible (alambre negro recocido) para su posterior aplicación en el amarre y sujeción de armaduras, armados de losas, zapatas, cerramientos, vigas, entre otros.</w:t>
            </w:r>
            <w:r w:rsidRPr="00673821">
              <w:rPr>
                <w:rFonts w:ascii="Calibri" w:hAnsi="Calibri" w:cs="Calibri"/>
                <w:color w:val="000000"/>
                <w:lang w:eastAsia="es-BO"/>
              </w:rPr>
              <w:br/>
              <w:t>El diámetro debe ser uniforme y homogéneo, siendo estas propiedades las que permiten que sean más simples las labores de manipulación en el amarre, doblez y enrollado del alambre, con un diámetro nominal de 1.65 mm y alta resistencia.</w:t>
            </w:r>
            <w:r w:rsidRPr="00673821">
              <w:rPr>
                <w:rFonts w:ascii="Calibri" w:hAnsi="Calibri" w:cs="Calibri"/>
                <w:color w:val="000000"/>
                <w:lang w:eastAsia="es-BO"/>
              </w:rPr>
              <w:br/>
              <w:t>El Alambre de Amarre debe estar almacenado en un ambiente seco, protegido de humedad y precipitaciones pluviales (El material al tener contacto con agua y sol sufre un proceso de oxidación). El alambre de amarre no deberá presentar oxidación el cual debe ser verificado antes de su aplicación. El material deberá ser de buena calidad y de marca reconocida.</w:t>
            </w:r>
          </w:p>
        </w:tc>
      </w:tr>
      <w:tr w:rsidR="005B29F0" w:rsidRPr="00673821" w14:paraId="3B21607D" w14:textId="77777777" w:rsidTr="005B29F0">
        <w:trPr>
          <w:trHeight w:val="600"/>
        </w:trPr>
        <w:tc>
          <w:tcPr>
            <w:tcW w:w="212" w:type="pct"/>
            <w:tcBorders>
              <w:top w:val="nil"/>
              <w:left w:val="single" w:sz="4" w:space="0" w:color="000000"/>
              <w:bottom w:val="single" w:sz="4" w:space="0" w:color="000000"/>
              <w:right w:val="single" w:sz="4" w:space="0" w:color="000000"/>
            </w:tcBorders>
            <w:shd w:val="clear" w:color="auto" w:fill="auto"/>
            <w:noWrap/>
            <w:vAlign w:val="center"/>
            <w:hideMark/>
          </w:tcPr>
          <w:p w14:paraId="0FE03D79"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2</w:t>
            </w:r>
          </w:p>
        </w:tc>
        <w:tc>
          <w:tcPr>
            <w:tcW w:w="1758" w:type="pct"/>
            <w:tcBorders>
              <w:top w:val="nil"/>
              <w:left w:val="nil"/>
              <w:bottom w:val="single" w:sz="4" w:space="0" w:color="000000"/>
              <w:right w:val="single" w:sz="4" w:space="0" w:color="000000"/>
            </w:tcBorders>
            <w:shd w:val="clear" w:color="auto" w:fill="auto"/>
            <w:noWrap/>
            <w:vAlign w:val="center"/>
            <w:hideMark/>
          </w:tcPr>
          <w:p w14:paraId="28A311EA"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 xml:space="preserve">ALAMBRE DE COBRE </w:t>
            </w:r>
            <w:proofErr w:type="spellStart"/>
            <w:r w:rsidRPr="00673821">
              <w:rPr>
                <w:rFonts w:ascii="Calibri" w:hAnsi="Calibri" w:cs="Calibri"/>
                <w:color w:val="000000"/>
                <w:lang w:eastAsia="es-BO"/>
              </w:rPr>
              <w:t>Nº</w:t>
            </w:r>
            <w:proofErr w:type="spellEnd"/>
            <w:r w:rsidRPr="00673821">
              <w:rPr>
                <w:rFonts w:ascii="Calibri" w:hAnsi="Calibri" w:cs="Calibri"/>
                <w:color w:val="000000"/>
                <w:lang w:eastAsia="es-BO"/>
              </w:rPr>
              <w:t xml:space="preserve"> 10 AWG</w:t>
            </w:r>
          </w:p>
        </w:tc>
        <w:tc>
          <w:tcPr>
            <w:tcW w:w="435" w:type="pct"/>
            <w:tcBorders>
              <w:top w:val="nil"/>
              <w:left w:val="nil"/>
              <w:bottom w:val="single" w:sz="4" w:space="0" w:color="000000"/>
              <w:right w:val="single" w:sz="4" w:space="0" w:color="000000"/>
            </w:tcBorders>
            <w:shd w:val="clear" w:color="auto" w:fill="auto"/>
            <w:noWrap/>
            <w:vAlign w:val="center"/>
            <w:hideMark/>
          </w:tcPr>
          <w:p w14:paraId="12F31860"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M</w:t>
            </w:r>
          </w:p>
        </w:tc>
        <w:tc>
          <w:tcPr>
            <w:tcW w:w="2595" w:type="pct"/>
            <w:tcBorders>
              <w:top w:val="nil"/>
              <w:left w:val="nil"/>
              <w:bottom w:val="single" w:sz="4" w:space="0" w:color="000000"/>
              <w:right w:val="single" w:sz="4" w:space="0" w:color="000000"/>
            </w:tcBorders>
            <w:shd w:val="clear" w:color="auto" w:fill="auto"/>
            <w:vAlign w:val="center"/>
            <w:hideMark/>
          </w:tcPr>
          <w:p w14:paraId="12FAD09A"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Es un elemento que provee la trayectoria para el flujo de la corriente en las instalaciones eléctricas.</w:t>
            </w:r>
            <w:r w:rsidRPr="00673821">
              <w:rPr>
                <w:rFonts w:ascii="Calibri" w:hAnsi="Calibri" w:cs="Calibri"/>
                <w:color w:val="000000"/>
                <w:lang w:eastAsia="es-BO"/>
              </w:rPr>
              <w:br/>
              <w:t>El alma conductora Nº10 de cobre tiene la función de llevar toda la corriente de consumo, con aislamiento termoplástico resistente a la humedad y al agua THW, con un nivel de aislamiento no menor a 600 V, la sección mínima a utilizarse en los circuitos de tomacorrientes será de 5.26 mm2.</w:t>
            </w:r>
            <w:r w:rsidRPr="00673821">
              <w:rPr>
                <w:rFonts w:ascii="Calibri" w:hAnsi="Calibri" w:cs="Calibri"/>
                <w:color w:val="000000"/>
                <w:lang w:eastAsia="es-BO"/>
              </w:rPr>
              <w:br/>
              <w:t>Deberá ser de buena calidad, de marca reconocida y deberá cumplir con la Norma NB777 Instalaciones Eléctricas.</w:t>
            </w:r>
          </w:p>
        </w:tc>
      </w:tr>
      <w:tr w:rsidR="005B29F0" w:rsidRPr="00673821" w14:paraId="272AD3AC" w14:textId="77777777" w:rsidTr="005B29F0">
        <w:trPr>
          <w:trHeight w:val="600"/>
        </w:trPr>
        <w:tc>
          <w:tcPr>
            <w:tcW w:w="212" w:type="pct"/>
            <w:tcBorders>
              <w:top w:val="nil"/>
              <w:left w:val="single" w:sz="4" w:space="0" w:color="000000"/>
              <w:bottom w:val="single" w:sz="4" w:space="0" w:color="000000"/>
              <w:right w:val="single" w:sz="4" w:space="0" w:color="000000"/>
            </w:tcBorders>
            <w:shd w:val="clear" w:color="auto" w:fill="auto"/>
            <w:noWrap/>
            <w:vAlign w:val="center"/>
            <w:hideMark/>
          </w:tcPr>
          <w:p w14:paraId="0A7F6C43"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3</w:t>
            </w:r>
          </w:p>
        </w:tc>
        <w:tc>
          <w:tcPr>
            <w:tcW w:w="1758" w:type="pct"/>
            <w:tcBorders>
              <w:top w:val="nil"/>
              <w:left w:val="nil"/>
              <w:bottom w:val="single" w:sz="4" w:space="0" w:color="000000"/>
              <w:right w:val="single" w:sz="4" w:space="0" w:color="000000"/>
            </w:tcBorders>
            <w:shd w:val="clear" w:color="auto" w:fill="auto"/>
            <w:noWrap/>
            <w:vAlign w:val="center"/>
            <w:hideMark/>
          </w:tcPr>
          <w:p w14:paraId="5568F971"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 xml:space="preserve">ALAMBRE DE COBRE </w:t>
            </w:r>
            <w:proofErr w:type="spellStart"/>
            <w:r w:rsidRPr="00673821">
              <w:rPr>
                <w:rFonts w:ascii="Calibri" w:hAnsi="Calibri" w:cs="Calibri"/>
                <w:color w:val="000000"/>
                <w:lang w:eastAsia="es-BO"/>
              </w:rPr>
              <w:t>Nº</w:t>
            </w:r>
            <w:proofErr w:type="spellEnd"/>
            <w:r w:rsidRPr="00673821">
              <w:rPr>
                <w:rFonts w:ascii="Calibri" w:hAnsi="Calibri" w:cs="Calibri"/>
                <w:color w:val="000000"/>
                <w:lang w:eastAsia="es-BO"/>
              </w:rPr>
              <w:t xml:space="preserve"> 12 AWG</w:t>
            </w:r>
          </w:p>
        </w:tc>
        <w:tc>
          <w:tcPr>
            <w:tcW w:w="435" w:type="pct"/>
            <w:tcBorders>
              <w:top w:val="nil"/>
              <w:left w:val="nil"/>
              <w:bottom w:val="single" w:sz="4" w:space="0" w:color="000000"/>
              <w:right w:val="single" w:sz="4" w:space="0" w:color="000000"/>
            </w:tcBorders>
            <w:shd w:val="clear" w:color="auto" w:fill="auto"/>
            <w:noWrap/>
            <w:vAlign w:val="center"/>
            <w:hideMark/>
          </w:tcPr>
          <w:p w14:paraId="3736393F"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M</w:t>
            </w:r>
          </w:p>
        </w:tc>
        <w:tc>
          <w:tcPr>
            <w:tcW w:w="2595" w:type="pct"/>
            <w:tcBorders>
              <w:top w:val="nil"/>
              <w:left w:val="nil"/>
              <w:bottom w:val="single" w:sz="4" w:space="0" w:color="000000"/>
              <w:right w:val="single" w:sz="4" w:space="0" w:color="000000"/>
            </w:tcBorders>
            <w:shd w:val="clear" w:color="auto" w:fill="auto"/>
            <w:vAlign w:val="center"/>
            <w:hideMark/>
          </w:tcPr>
          <w:p w14:paraId="363EED85"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Es un elemento que provee la trayectoria para el flujo de la corriente en las instalaciones eléctricas.</w:t>
            </w:r>
            <w:r w:rsidRPr="00673821">
              <w:rPr>
                <w:rFonts w:ascii="Calibri" w:hAnsi="Calibri" w:cs="Calibri"/>
                <w:color w:val="000000"/>
                <w:lang w:eastAsia="es-BO"/>
              </w:rPr>
              <w:br/>
              <w:t>El alma conductora Nº12 de cobre tiene la función de llevar toda la corriente de consumo, con aislamiento termoplástico resistente a la humedad y al agua THW, con un nivel de aislamiento no menor a 600 V, la sección mínima a utilizarse en los circuitos de tomacorrientes será de 3.31 mm2.</w:t>
            </w:r>
            <w:r w:rsidRPr="00673821">
              <w:rPr>
                <w:rFonts w:ascii="Calibri" w:hAnsi="Calibri" w:cs="Calibri"/>
                <w:color w:val="000000"/>
                <w:lang w:eastAsia="es-BO"/>
              </w:rPr>
              <w:br/>
              <w:t>Deberá ser de buena calidad, de marca reconocida y deberá cumplir con la Norma NB777 Instalaciones Eléctricas.</w:t>
            </w:r>
          </w:p>
        </w:tc>
      </w:tr>
      <w:tr w:rsidR="005B29F0" w:rsidRPr="00673821" w14:paraId="66B0BBE0" w14:textId="77777777" w:rsidTr="005B29F0">
        <w:trPr>
          <w:trHeight w:val="600"/>
        </w:trPr>
        <w:tc>
          <w:tcPr>
            <w:tcW w:w="212" w:type="pct"/>
            <w:tcBorders>
              <w:top w:val="nil"/>
              <w:left w:val="single" w:sz="4" w:space="0" w:color="000000"/>
              <w:bottom w:val="single" w:sz="4" w:space="0" w:color="000000"/>
              <w:right w:val="single" w:sz="4" w:space="0" w:color="000000"/>
            </w:tcBorders>
            <w:shd w:val="clear" w:color="auto" w:fill="auto"/>
            <w:noWrap/>
            <w:vAlign w:val="center"/>
            <w:hideMark/>
          </w:tcPr>
          <w:p w14:paraId="3107247C"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lastRenderedPageBreak/>
              <w:t>4</w:t>
            </w:r>
          </w:p>
        </w:tc>
        <w:tc>
          <w:tcPr>
            <w:tcW w:w="1758" w:type="pct"/>
            <w:tcBorders>
              <w:top w:val="nil"/>
              <w:left w:val="nil"/>
              <w:bottom w:val="single" w:sz="4" w:space="0" w:color="000000"/>
              <w:right w:val="single" w:sz="4" w:space="0" w:color="000000"/>
            </w:tcBorders>
            <w:shd w:val="clear" w:color="auto" w:fill="auto"/>
            <w:noWrap/>
            <w:vAlign w:val="center"/>
            <w:hideMark/>
          </w:tcPr>
          <w:p w14:paraId="7A0F68F5"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 xml:space="preserve">ALAMBRE DE COBRE </w:t>
            </w:r>
            <w:proofErr w:type="spellStart"/>
            <w:r w:rsidRPr="00673821">
              <w:rPr>
                <w:rFonts w:ascii="Calibri" w:hAnsi="Calibri" w:cs="Calibri"/>
                <w:color w:val="000000"/>
                <w:lang w:eastAsia="es-BO"/>
              </w:rPr>
              <w:t>Nº</w:t>
            </w:r>
            <w:proofErr w:type="spellEnd"/>
            <w:r w:rsidRPr="00673821">
              <w:rPr>
                <w:rFonts w:ascii="Calibri" w:hAnsi="Calibri" w:cs="Calibri"/>
                <w:color w:val="000000"/>
                <w:lang w:eastAsia="es-BO"/>
              </w:rPr>
              <w:t xml:space="preserve"> 14 AWG</w:t>
            </w:r>
          </w:p>
        </w:tc>
        <w:tc>
          <w:tcPr>
            <w:tcW w:w="435" w:type="pct"/>
            <w:tcBorders>
              <w:top w:val="nil"/>
              <w:left w:val="nil"/>
              <w:bottom w:val="single" w:sz="4" w:space="0" w:color="000000"/>
              <w:right w:val="single" w:sz="4" w:space="0" w:color="000000"/>
            </w:tcBorders>
            <w:shd w:val="clear" w:color="auto" w:fill="auto"/>
            <w:noWrap/>
            <w:vAlign w:val="center"/>
            <w:hideMark/>
          </w:tcPr>
          <w:p w14:paraId="3C3A7CE2"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M</w:t>
            </w:r>
          </w:p>
        </w:tc>
        <w:tc>
          <w:tcPr>
            <w:tcW w:w="2595" w:type="pct"/>
            <w:tcBorders>
              <w:top w:val="nil"/>
              <w:left w:val="nil"/>
              <w:bottom w:val="single" w:sz="4" w:space="0" w:color="000000"/>
              <w:right w:val="single" w:sz="4" w:space="0" w:color="000000"/>
            </w:tcBorders>
            <w:shd w:val="clear" w:color="auto" w:fill="auto"/>
            <w:vAlign w:val="center"/>
            <w:hideMark/>
          </w:tcPr>
          <w:p w14:paraId="2AD5C9F0"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Es un elemento que provee la trayectoria para el flujo de la corriente en las instalaciones eléctricas.</w:t>
            </w:r>
            <w:r w:rsidRPr="00673821">
              <w:rPr>
                <w:rFonts w:ascii="Calibri" w:hAnsi="Calibri" w:cs="Calibri"/>
                <w:color w:val="000000"/>
                <w:lang w:eastAsia="es-BO"/>
              </w:rPr>
              <w:br/>
              <w:t>El alma conductora Nº14 de cobre tiene la función de llevar toda la corriente de consumo, con aislamiento termoplástico resistente a la humedad y al agua THW, con un nivel de aislamiento no menor a 600 V. la sección mínima a utilizarse en los circuitos de tomacorrientes será de 2.08 mm2.</w:t>
            </w:r>
            <w:r w:rsidRPr="00673821">
              <w:rPr>
                <w:rFonts w:ascii="Calibri" w:hAnsi="Calibri" w:cs="Calibri"/>
                <w:color w:val="000000"/>
                <w:lang w:eastAsia="es-BO"/>
              </w:rPr>
              <w:br/>
              <w:t>Deberá ser de buena calidad, de marca reconocida y deberá cumplir con la Norma NB777 Instalaciones Eléctricas.</w:t>
            </w:r>
          </w:p>
        </w:tc>
      </w:tr>
      <w:tr w:rsidR="005B29F0" w:rsidRPr="00673821" w14:paraId="5898129A" w14:textId="77777777" w:rsidTr="005B29F0">
        <w:trPr>
          <w:trHeight w:val="600"/>
        </w:trPr>
        <w:tc>
          <w:tcPr>
            <w:tcW w:w="212" w:type="pct"/>
            <w:tcBorders>
              <w:top w:val="nil"/>
              <w:left w:val="single" w:sz="4" w:space="0" w:color="000000"/>
              <w:bottom w:val="single" w:sz="4" w:space="0" w:color="000000"/>
              <w:right w:val="single" w:sz="4" w:space="0" w:color="000000"/>
            </w:tcBorders>
            <w:shd w:val="clear" w:color="auto" w:fill="auto"/>
            <w:noWrap/>
            <w:vAlign w:val="center"/>
            <w:hideMark/>
          </w:tcPr>
          <w:p w14:paraId="2524695A"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5</w:t>
            </w:r>
          </w:p>
        </w:tc>
        <w:tc>
          <w:tcPr>
            <w:tcW w:w="1758" w:type="pct"/>
            <w:tcBorders>
              <w:top w:val="nil"/>
              <w:left w:val="nil"/>
              <w:bottom w:val="single" w:sz="4" w:space="0" w:color="000000"/>
              <w:right w:val="single" w:sz="4" w:space="0" w:color="000000"/>
            </w:tcBorders>
            <w:shd w:val="clear" w:color="auto" w:fill="auto"/>
            <w:noWrap/>
            <w:vAlign w:val="center"/>
            <w:hideMark/>
          </w:tcPr>
          <w:p w14:paraId="00EA6788"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ALAMBRE TEJIDO (ROLLO 40M X 0,80M)</w:t>
            </w:r>
          </w:p>
        </w:tc>
        <w:tc>
          <w:tcPr>
            <w:tcW w:w="435" w:type="pct"/>
            <w:tcBorders>
              <w:top w:val="nil"/>
              <w:left w:val="nil"/>
              <w:bottom w:val="single" w:sz="4" w:space="0" w:color="000000"/>
              <w:right w:val="single" w:sz="4" w:space="0" w:color="000000"/>
            </w:tcBorders>
            <w:shd w:val="clear" w:color="auto" w:fill="auto"/>
            <w:noWrap/>
            <w:vAlign w:val="center"/>
            <w:hideMark/>
          </w:tcPr>
          <w:p w14:paraId="3B928AF9"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M2</w:t>
            </w:r>
          </w:p>
        </w:tc>
        <w:tc>
          <w:tcPr>
            <w:tcW w:w="2595" w:type="pct"/>
            <w:tcBorders>
              <w:top w:val="nil"/>
              <w:left w:val="nil"/>
              <w:bottom w:val="single" w:sz="4" w:space="0" w:color="000000"/>
              <w:right w:val="single" w:sz="4" w:space="0" w:color="000000"/>
            </w:tcBorders>
            <w:shd w:val="clear" w:color="auto" w:fill="auto"/>
            <w:vAlign w:val="center"/>
            <w:hideMark/>
          </w:tcPr>
          <w:p w14:paraId="7FEA3FA1"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 xml:space="preserve">La malla de alambre tejido hexagonal requerido, será de acero galvanizado pesado en caliente, de primera calidad y con celdas de 3/4 pulgadas.  </w:t>
            </w:r>
            <w:r w:rsidRPr="00673821">
              <w:rPr>
                <w:rFonts w:ascii="Calibri" w:hAnsi="Calibri" w:cs="Calibri"/>
                <w:color w:val="000000"/>
                <w:lang w:eastAsia="es-BO"/>
              </w:rPr>
              <w:br/>
              <w:t>El tejido de hexágono debe ser de triple torsión brindando resistencia, flexibilidad y mayor seguridad.</w:t>
            </w:r>
            <w:r w:rsidRPr="00673821">
              <w:rPr>
                <w:rFonts w:ascii="Calibri" w:hAnsi="Calibri" w:cs="Calibri"/>
                <w:color w:val="000000"/>
                <w:lang w:eastAsia="es-BO"/>
              </w:rPr>
              <w:br/>
              <w:t>Debe contar con una estructura firme y superficie suave que indica una buena prevención contra la corrosión y oxidación.</w:t>
            </w:r>
            <w:r w:rsidRPr="00673821">
              <w:rPr>
                <w:rFonts w:ascii="Calibri" w:hAnsi="Calibri" w:cs="Calibri"/>
                <w:color w:val="000000"/>
                <w:lang w:eastAsia="es-BO"/>
              </w:rPr>
              <w:br/>
              <w:t>Se establece una tolerancia de (+/-) 2 cm. en las dimensiones requeridas.</w:t>
            </w:r>
          </w:p>
        </w:tc>
      </w:tr>
      <w:tr w:rsidR="005B29F0" w:rsidRPr="00673821" w14:paraId="4CDB0CFD" w14:textId="77777777" w:rsidTr="005B29F0">
        <w:trPr>
          <w:trHeight w:val="600"/>
        </w:trPr>
        <w:tc>
          <w:tcPr>
            <w:tcW w:w="212" w:type="pct"/>
            <w:tcBorders>
              <w:top w:val="nil"/>
              <w:left w:val="single" w:sz="4" w:space="0" w:color="000000"/>
              <w:bottom w:val="single" w:sz="4" w:space="0" w:color="000000"/>
              <w:right w:val="single" w:sz="4" w:space="0" w:color="000000"/>
            </w:tcBorders>
            <w:shd w:val="clear" w:color="auto" w:fill="auto"/>
            <w:noWrap/>
            <w:vAlign w:val="center"/>
            <w:hideMark/>
          </w:tcPr>
          <w:p w14:paraId="5D0E7563"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6</w:t>
            </w:r>
          </w:p>
        </w:tc>
        <w:tc>
          <w:tcPr>
            <w:tcW w:w="1758" w:type="pct"/>
            <w:tcBorders>
              <w:top w:val="nil"/>
              <w:left w:val="nil"/>
              <w:bottom w:val="single" w:sz="4" w:space="0" w:color="000000"/>
              <w:right w:val="single" w:sz="4" w:space="0" w:color="000000"/>
            </w:tcBorders>
            <w:shd w:val="clear" w:color="auto" w:fill="auto"/>
            <w:noWrap/>
            <w:vAlign w:val="center"/>
            <w:hideMark/>
          </w:tcPr>
          <w:p w14:paraId="0EBA2FD5"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ALQUITRÁN</w:t>
            </w:r>
          </w:p>
        </w:tc>
        <w:tc>
          <w:tcPr>
            <w:tcW w:w="435" w:type="pct"/>
            <w:tcBorders>
              <w:top w:val="nil"/>
              <w:left w:val="nil"/>
              <w:bottom w:val="single" w:sz="4" w:space="0" w:color="000000"/>
              <w:right w:val="single" w:sz="4" w:space="0" w:color="000000"/>
            </w:tcBorders>
            <w:shd w:val="clear" w:color="auto" w:fill="auto"/>
            <w:noWrap/>
            <w:vAlign w:val="center"/>
            <w:hideMark/>
          </w:tcPr>
          <w:p w14:paraId="17C9C231"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KG</w:t>
            </w:r>
          </w:p>
        </w:tc>
        <w:tc>
          <w:tcPr>
            <w:tcW w:w="2595" w:type="pct"/>
            <w:tcBorders>
              <w:top w:val="nil"/>
              <w:left w:val="nil"/>
              <w:bottom w:val="single" w:sz="4" w:space="0" w:color="000000"/>
              <w:right w:val="single" w:sz="4" w:space="0" w:color="000000"/>
            </w:tcBorders>
            <w:shd w:val="clear" w:color="auto" w:fill="auto"/>
            <w:vAlign w:val="center"/>
            <w:hideMark/>
          </w:tcPr>
          <w:p w14:paraId="322B940A"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El residuo de alquitrán es un líquido espeso de color negro remanente de la destilación del alquitrán. Se usa como base para revestimientos y pinturas, en techos y pavimentos, y como aglutinante en productos de asfalto. Tanto el alquitrán como el residuo de alquitrán contienen compuestos químicos, entre ellos algunos que son carcinógenos como el benceno.</w:t>
            </w:r>
            <w:r w:rsidRPr="00673821">
              <w:rPr>
                <w:rFonts w:ascii="Calibri" w:hAnsi="Calibri" w:cs="Calibri"/>
                <w:color w:val="000000"/>
                <w:lang w:eastAsia="es-BO"/>
              </w:rPr>
              <w:br/>
              <w:t>Este material se utilizará para impermeabilizar los cimientos de las viviendas, en los cimientos de los muros de cerramiento de las viviendas y para proteger elementos de madera expuestos al entorno exterior, como las columnas de madera, mediante la aplicación de cartón asfáltico. Su principal objetivo es evitar la infiltración capilar de agua desde el suelo en las paredes y proteger contra las condiciones ambientales adversas.</w:t>
            </w:r>
            <w:r w:rsidRPr="00673821">
              <w:rPr>
                <w:rFonts w:ascii="Calibri" w:hAnsi="Calibri" w:cs="Calibri"/>
                <w:color w:val="000000"/>
                <w:lang w:eastAsia="es-BO"/>
              </w:rPr>
              <w:br/>
              <w:t>El material debe presentarse en tambores sellados y claramente etiquetados, indicando su origen y cantidad. Debe tener una apariencia viscosa de color negro y una densidad de 0.93 +/- 0.02 kg/l.</w:t>
            </w:r>
          </w:p>
        </w:tc>
      </w:tr>
      <w:tr w:rsidR="005B29F0" w:rsidRPr="00673821" w14:paraId="77379A9B" w14:textId="77777777" w:rsidTr="005B29F0">
        <w:trPr>
          <w:trHeight w:val="600"/>
        </w:trPr>
        <w:tc>
          <w:tcPr>
            <w:tcW w:w="212" w:type="pct"/>
            <w:tcBorders>
              <w:top w:val="nil"/>
              <w:left w:val="single" w:sz="4" w:space="0" w:color="000000"/>
              <w:bottom w:val="single" w:sz="4" w:space="0" w:color="000000"/>
              <w:right w:val="single" w:sz="4" w:space="0" w:color="000000"/>
            </w:tcBorders>
            <w:shd w:val="clear" w:color="auto" w:fill="auto"/>
            <w:noWrap/>
            <w:vAlign w:val="center"/>
            <w:hideMark/>
          </w:tcPr>
          <w:p w14:paraId="0A8E1916"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7</w:t>
            </w:r>
          </w:p>
        </w:tc>
        <w:tc>
          <w:tcPr>
            <w:tcW w:w="1758" w:type="pct"/>
            <w:tcBorders>
              <w:top w:val="nil"/>
              <w:left w:val="nil"/>
              <w:bottom w:val="single" w:sz="4" w:space="0" w:color="000000"/>
              <w:right w:val="single" w:sz="4" w:space="0" w:color="000000"/>
            </w:tcBorders>
            <w:shd w:val="clear" w:color="auto" w:fill="auto"/>
            <w:noWrap/>
            <w:vAlign w:val="center"/>
            <w:hideMark/>
          </w:tcPr>
          <w:p w14:paraId="086505F0"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ARENA FINA</w:t>
            </w:r>
          </w:p>
        </w:tc>
        <w:tc>
          <w:tcPr>
            <w:tcW w:w="435" w:type="pct"/>
            <w:tcBorders>
              <w:top w:val="nil"/>
              <w:left w:val="nil"/>
              <w:bottom w:val="single" w:sz="4" w:space="0" w:color="000000"/>
              <w:right w:val="single" w:sz="4" w:space="0" w:color="000000"/>
            </w:tcBorders>
            <w:shd w:val="clear" w:color="auto" w:fill="auto"/>
            <w:noWrap/>
            <w:vAlign w:val="center"/>
            <w:hideMark/>
          </w:tcPr>
          <w:p w14:paraId="26A16A5B"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M3</w:t>
            </w:r>
          </w:p>
        </w:tc>
        <w:tc>
          <w:tcPr>
            <w:tcW w:w="2595" w:type="pct"/>
            <w:tcBorders>
              <w:top w:val="nil"/>
              <w:left w:val="nil"/>
              <w:bottom w:val="single" w:sz="4" w:space="0" w:color="000000"/>
              <w:right w:val="single" w:sz="4" w:space="0" w:color="000000"/>
            </w:tcBorders>
            <w:shd w:val="clear" w:color="auto" w:fill="auto"/>
            <w:vAlign w:val="center"/>
            <w:hideMark/>
          </w:tcPr>
          <w:p w14:paraId="1979F84E"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 xml:space="preserve">Los agregados finos se compondrán de arenas naturales y deberán estar compuestas por partículas duras, resistentes y durables, exentas de sustancias perjudiciales tales como escorias, </w:t>
            </w:r>
            <w:r w:rsidRPr="00673821">
              <w:rPr>
                <w:rFonts w:ascii="Calibri" w:hAnsi="Calibri" w:cs="Calibri"/>
                <w:color w:val="000000"/>
                <w:lang w:eastAsia="es-BO"/>
              </w:rPr>
              <w:lastRenderedPageBreak/>
              <w:t>arcillas, material orgánico u otros.</w:t>
            </w:r>
            <w:r w:rsidRPr="00673821">
              <w:rPr>
                <w:rFonts w:ascii="Calibri" w:hAnsi="Calibri" w:cs="Calibri"/>
                <w:color w:val="000000"/>
                <w:lang w:eastAsia="es-BO"/>
              </w:rPr>
              <w:br/>
              <w:t>Los yacimientos de arena a ser utilizados por el Entidad Ejecutora, deberán ser aprobados por el Inspector de Obra, en base a los resultados que arrojen los ensayos realizados en muestras representativas de cada yacimiento.</w:t>
            </w:r>
            <w:r w:rsidRPr="00673821">
              <w:rPr>
                <w:rFonts w:ascii="Calibri" w:hAnsi="Calibri" w:cs="Calibri"/>
                <w:color w:val="000000"/>
                <w:lang w:eastAsia="es-BO"/>
              </w:rPr>
              <w:br/>
              <w:t>En caso de utilizarse arenas provenientes de machaqueo de granitos, basaltos y rocas análogas, no deberán acusar principios de descomposición.</w:t>
            </w:r>
            <w:r w:rsidRPr="00673821">
              <w:rPr>
                <w:rFonts w:ascii="Calibri" w:hAnsi="Calibri" w:cs="Calibri"/>
                <w:color w:val="000000"/>
                <w:lang w:eastAsia="es-BO"/>
              </w:rPr>
              <w:br/>
              <w:t>Se rechazarán de forma absoluta las arenas de naturaleza granítica alterada (caolinización de los feldespatos). Además, la arena producida artificialmente deberá ser generalmente cúbica o esférica y razonablemente libre de partículas delgadas, planas o alargadas. La arena natural estará constituida por fragmentos de roca limpios, duros, compactos, durables. La arena sometida al ensayo de durabilidad en una solución de sulfato de sodio según el método AASHTO T 104, después de 5 ciclos de ensayo, no debe sufrir una pérdida de peso superior al 10 %, también debe cumplir todos los requerimientos indicados en la norma CBH-87 y normas IBNORCA. En lo que se refiere a la forma geométrica, se evitará el uso de gravas en forma de láminas o agujas. La granulometría de los agregados debe ser uniforme y estar entre los siguientes límites:</w:t>
            </w:r>
          </w:p>
        </w:tc>
      </w:tr>
      <w:tr w:rsidR="005B29F0" w:rsidRPr="00673821" w14:paraId="31800F51" w14:textId="77777777" w:rsidTr="005B29F0">
        <w:trPr>
          <w:trHeight w:val="600"/>
        </w:trPr>
        <w:tc>
          <w:tcPr>
            <w:tcW w:w="212" w:type="pct"/>
            <w:tcBorders>
              <w:top w:val="nil"/>
              <w:left w:val="single" w:sz="4" w:space="0" w:color="000000"/>
              <w:bottom w:val="single" w:sz="4" w:space="0" w:color="000000"/>
              <w:right w:val="single" w:sz="4" w:space="0" w:color="000000"/>
            </w:tcBorders>
            <w:shd w:val="clear" w:color="auto" w:fill="auto"/>
            <w:noWrap/>
            <w:vAlign w:val="center"/>
            <w:hideMark/>
          </w:tcPr>
          <w:p w14:paraId="2B331715"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lastRenderedPageBreak/>
              <w:t>8</w:t>
            </w:r>
          </w:p>
        </w:tc>
        <w:tc>
          <w:tcPr>
            <w:tcW w:w="1758" w:type="pct"/>
            <w:tcBorders>
              <w:top w:val="nil"/>
              <w:left w:val="nil"/>
              <w:bottom w:val="single" w:sz="4" w:space="0" w:color="000000"/>
              <w:right w:val="single" w:sz="4" w:space="0" w:color="000000"/>
            </w:tcBorders>
            <w:shd w:val="clear" w:color="auto" w:fill="auto"/>
            <w:noWrap/>
            <w:vAlign w:val="center"/>
            <w:hideMark/>
          </w:tcPr>
          <w:p w14:paraId="62095452"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BARNIZ</w:t>
            </w:r>
          </w:p>
        </w:tc>
        <w:tc>
          <w:tcPr>
            <w:tcW w:w="435" w:type="pct"/>
            <w:tcBorders>
              <w:top w:val="nil"/>
              <w:left w:val="nil"/>
              <w:bottom w:val="single" w:sz="4" w:space="0" w:color="000000"/>
              <w:right w:val="single" w:sz="4" w:space="0" w:color="000000"/>
            </w:tcBorders>
            <w:shd w:val="clear" w:color="auto" w:fill="auto"/>
            <w:noWrap/>
            <w:vAlign w:val="center"/>
            <w:hideMark/>
          </w:tcPr>
          <w:p w14:paraId="1AF4C9DF"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LT</w:t>
            </w:r>
          </w:p>
        </w:tc>
        <w:tc>
          <w:tcPr>
            <w:tcW w:w="2595" w:type="pct"/>
            <w:tcBorders>
              <w:top w:val="nil"/>
              <w:left w:val="nil"/>
              <w:bottom w:val="single" w:sz="4" w:space="0" w:color="000000"/>
              <w:right w:val="single" w:sz="4" w:space="0" w:color="000000"/>
            </w:tcBorders>
            <w:shd w:val="clear" w:color="auto" w:fill="auto"/>
            <w:vAlign w:val="center"/>
            <w:hideMark/>
          </w:tcPr>
          <w:p w14:paraId="3BF1420F"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Producto formulado en base a resinas sintéticas modificadas y aditivos especiales, que le dan a la película de este barniz una gran resistencia al exterior. Tiene una terminación transparente de alto brillo, dureza y flexibilidad.</w:t>
            </w:r>
            <w:r w:rsidRPr="00673821">
              <w:rPr>
                <w:rFonts w:ascii="Calibri" w:hAnsi="Calibri" w:cs="Calibri"/>
                <w:color w:val="000000"/>
                <w:lang w:eastAsia="es-BO"/>
              </w:rPr>
              <w:br/>
              <w:t>Se emplea para proteger maderas en interiores y exteriores, para evitar los daños producidos por hongos e insectos, como así también de la intemperie y de la luz solar.</w:t>
            </w:r>
            <w:r w:rsidRPr="00673821">
              <w:rPr>
                <w:rFonts w:ascii="Calibri" w:hAnsi="Calibri" w:cs="Calibri"/>
                <w:color w:val="000000"/>
                <w:lang w:eastAsia="es-BO"/>
              </w:rPr>
              <w:br/>
              <w:t xml:space="preserve">La madera barnizada presenta una gran resistencia a las aguas de lluvia, destacando además la veta natural de ella. </w:t>
            </w:r>
            <w:r w:rsidRPr="00673821">
              <w:rPr>
                <w:rFonts w:ascii="Calibri" w:hAnsi="Calibri" w:cs="Calibri"/>
                <w:color w:val="000000"/>
                <w:lang w:eastAsia="es-BO"/>
              </w:rPr>
              <w:br/>
              <w:t>Las características del material serán:</w:t>
            </w:r>
            <w:r w:rsidRPr="00673821">
              <w:rPr>
                <w:rFonts w:ascii="Calibri" w:hAnsi="Calibri" w:cs="Calibri"/>
                <w:color w:val="000000"/>
                <w:lang w:eastAsia="es-BO"/>
              </w:rPr>
              <w:br/>
              <w:t>Naturaleza Química: Resinas sintéticas disueltas en aguarrás mineral.</w:t>
            </w:r>
            <w:r w:rsidRPr="00673821">
              <w:rPr>
                <w:rFonts w:ascii="Calibri" w:hAnsi="Calibri" w:cs="Calibri"/>
                <w:color w:val="000000"/>
                <w:lang w:eastAsia="es-BO"/>
              </w:rPr>
              <w:br/>
              <w:t>Color: Incoloro y varios de acuerdo a requerimiento.</w:t>
            </w:r>
            <w:r w:rsidRPr="00673821">
              <w:rPr>
                <w:rFonts w:ascii="Calibri" w:hAnsi="Calibri" w:cs="Calibri"/>
                <w:color w:val="000000"/>
                <w:lang w:eastAsia="es-BO"/>
              </w:rPr>
              <w:br/>
              <w:t>Acabado: Brillante.</w:t>
            </w:r>
            <w:r w:rsidRPr="00673821">
              <w:rPr>
                <w:rFonts w:ascii="Calibri" w:hAnsi="Calibri" w:cs="Calibri"/>
                <w:color w:val="000000"/>
                <w:lang w:eastAsia="es-BO"/>
              </w:rPr>
              <w:br/>
              <w:t>Rendimiento: 40±5 m²/gal/mano, dependiendo del grado de absorción, rugosidad y espesor de película.</w:t>
            </w:r>
            <w:r w:rsidRPr="00673821">
              <w:rPr>
                <w:rFonts w:ascii="Calibri" w:hAnsi="Calibri" w:cs="Calibri"/>
                <w:color w:val="000000"/>
                <w:lang w:eastAsia="es-BO"/>
              </w:rPr>
              <w:br/>
              <w:t>Número de capas: 2 para interior, y &gt;3 para exterior con tinte.</w:t>
            </w:r>
            <w:r w:rsidRPr="00673821">
              <w:rPr>
                <w:rFonts w:ascii="Calibri" w:hAnsi="Calibri" w:cs="Calibri"/>
                <w:color w:val="000000"/>
                <w:lang w:eastAsia="es-BO"/>
              </w:rPr>
              <w:br/>
              <w:t>Aplicación: Brocha, rodillo y pistola.</w:t>
            </w:r>
            <w:r w:rsidRPr="00673821">
              <w:rPr>
                <w:rFonts w:ascii="Calibri" w:hAnsi="Calibri" w:cs="Calibri"/>
                <w:color w:val="000000"/>
                <w:lang w:eastAsia="es-BO"/>
              </w:rPr>
              <w:br/>
            </w:r>
            <w:r w:rsidRPr="00673821">
              <w:rPr>
                <w:rFonts w:ascii="Calibri" w:hAnsi="Calibri" w:cs="Calibri"/>
                <w:color w:val="000000"/>
                <w:lang w:eastAsia="es-BO"/>
              </w:rPr>
              <w:lastRenderedPageBreak/>
              <w:t>Diluyente: Aguarrás mineral.</w:t>
            </w:r>
            <w:r w:rsidRPr="00673821">
              <w:rPr>
                <w:rFonts w:ascii="Calibri" w:hAnsi="Calibri" w:cs="Calibri"/>
                <w:color w:val="000000"/>
                <w:lang w:eastAsia="es-BO"/>
              </w:rPr>
              <w:br/>
              <w:t xml:space="preserve">Dilución: ¼ </w:t>
            </w:r>
            <w:proofErr w:type="spellStart"/>
            <w:r w:rsidRPr="00673821">
              <w:rPr>
                <w:rFonts w:ascii="Calibri" w:hAnsi="Calibri" w:cs="Calibri"/>
                <w:color w:val="000000"/>
                <w:lang w:eastAsia="es-BO"/>
              </w:rPr>
              <w:t>lt</w:t>
            </w:r>
            <w:proofErr w:type="spellEnd"/>
            <w:r w:rsidRPr="00673821">
              <w:rPr>
                <w:rFonts w:ascii="Calibri" w:hAnsi="Calibri" w:cs="Calibri"/>
                <w:color w:val="000000"/>
                <w:lang w:eastAsia="es-BO"/>
              </w:rPr>
              <w:t>/</w:t>
            </w:r>
            <w:proofErr w:type="spellStart"/>
            <w:r w:rsidRPr="00673821">
              <w:rPr>
                <w:rFonts w:ascii="Calibri" w:hAnsi="Calibri" w:cs="Calibri"/>
                <w:color w:val="000000"/>
                <w:lang w:eastAsia="es-BO"/>
              </w:rPr>
              <w:t>gl</w:t>
            </w:r>
            <w:proofErr w:type="spellEnd"/>
            <w:r w:rsidRPr="00673821">
              <w:rPr>
                <w:rFonts w:ascii="Calibri" w:hAnsi="Calibri" w:cs="Calibri"/>
                <w:color w:val="000000"/>
                <w:lang w:eastAsia="es-BO"/>
              </w:rPr>
              <w:t xml:space="preserve"> para brocha y rodillo, y ½ </w:t>
            </w:r>
            <w:proofErr w:type="spellStart"/>
            <w:r w:rsidRPr="00673821">
              <w:rPr>
                <w:rFonts w:ascii="Calibri" w:hAnsi="Calibri" w:cs="Calibri"/>
                <w:color w:val="000000"/>
                <w:lang w:eastAsia="es-BO"/>
              </w:rPr>
              <w:t>lt</w:t>
            </w:r>
            <w:proofErr w:type="spellEnd"/>
            <w:r w:rsidRPr="00673821">
              <w:rPr>
                <w:rFonts w:ascii="Calibri" w:hAnsi="Calibri" w:cs="Calibri"/>
                <w:color w:val="000000"/>
                <w:lang w:eastAsia="es-BO"/>
              </w:rPr>
              <w:t>/</w:t>
            </w:r>
            <w:proofErr w:type="spellStart"/>
            <w:r w:rsidRPr="00673821">
              <w:rPr>
                <w:rFonts w:ascii="Calibri" w:hAnsi="Calibri" w:cs="Calibri"/>
                <w:color w:val="000000"/>
                <w:lang w:eastAsia="es-BO"/>
              </w:rPr>
              <w:t>gl</w:t>
            </w:r>
            <w:proofErr w:type="spellEnd"/>
            <w:r w:rsidRPr="00673821">
              <w:rPr>
                <w:rFonts w:ascii="Calibri" w:hAnsi="Calibri" w:cs="Calibri"/>
                <w:color w:val="000000"/>
                <w:lang w:eastAsia="es-BO"/>
              </w:rPr>
              <w:t xml:space="preserve"> para pistola.</w:t>
            </w:r>
            <w:r w:rsidRPr="00673821">
              <w:rPr>
                <w:rFonts w:ascii="Calibri" w:hAnsi="Calibri" w:cs="Calibri"/>
                <w:color w:val="000000"/>
                <w:lang w:eastAsia="es-BO"/>
              </w:rPr>
              <w:br/>
              <w:t>Condiciones de secado: 20ºC, 60% H.R y 50 micrones espesor húmedo.</w:t>
            </w:r>
            <w:r w:rsidRPr="00673821">
              <w:rPr>
                <w:rFonts w:ascii="Calibri" w:hAnsi="Calibri" w:cs="Calibri"/>
                <w:color w:val="000000"/>
                <w:lang w:eastAsia="es-BO"/>
              </w:rPr>
              <w:br/>
              <w:t>Secado Tacto: 6-8 horas.</w:t>
            </w:r>
            <w:r w:rsidRPr="00673821">
              <w:rPr>
                <w:rFonts w:ascii="Calibri" w:hAnsi="Calibri" w:cs="Calibri"/>
                <w:color w:val="000000"/>
                <w:lang w:eastAsia="es-BO"/>
              </w:rPr>
              <w:br/>
              <w:t>Secado entre manos: 24 horas.</w:t>
            </w:r>
            <w:r w:rsidRPr="00673821">
              <w:rPr>
                <w:rFonts w:ascii="Calibri" w:hAnsi="Calibri" w:cs="Calibri"/>
                <w:color w:val="000000"/>
                <w:lang w:eastAsia="es-BO"/>
              </w:rPr>
              <w:br/>
              <w:t>Secado final: 48 horas.</w:t>
            </w:r>
            <w:r w:rsidRPr="00673821">
              <w:rPr>
                <w:rFonts w:ascii="Calibri" w:hAnsi="Calibri" w:cs="Calibri"/>
                <w:color w:val="000000"/>
                <w:lang w:eastAsia="es-BO"/>
              </w:rPr>
              <w:br/>
              <w:t>Estabilidad de almacenaje: 24 meses en envases herméticamente cerrados 10-30ºC y H.R. menor a 80%.</w:t>
            </w:r>
            <w:r w:rsidRPr="00673821">
              <w:rPr>
                <w:rFonts w:ascii="Calibri" w:hAnsi="Calibri" w:cs="Calibri"/>
                <w:color w:val="000000"/>
                <w:lang w:eastAsia="es-BO"/>
              </w:rPr>
              <w:br/>
              <w:t>La Entidad Ejecutora deberá garantizar que el material de referencia sea de buena calidad y de marca reconocida.</w:t>
            </w:r>
          </w:p>
        </w:tc>
      </w:tr>
      <w:tr w:rsidR="005B29F0" w:rsidRPr="00673821" w14:paraId="28384E79" w14:textId="77777777" w:rsidTr="005B29F0">
        <w:trPr>
          <w:trHeight w:val="600"/>
        </w:trPr>
        <w:tc>
          <w:tcPr>
            <w:tcW w:w="212" w:type="pct"/>
            <w:tcBorders>
              <w:top w:val="nil"/>
              <w:left w:val="single" w:sz="4" w:space="0" w:color="000000"/>
              <w:bottom w:val="single" w:sz="4" w:space="0" w:color="000000"/>
              <w:right w:val="single" w:sz="4" w:space="0" w:color="000000"/>
            </w:tcBorders>
            <w:shd w:val="clear" w:color="auto" w:fill="auto"/>
            <w:noWrap/>
            <w:vAlign w:val="center"/>
            <w:hideMark/>
          </w:tcPr>
          <w:p w14:paraId="18D87669"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lastRenderedPageBreak/>
              <w:t>9</w:t>
            </w:r>
          </w:p>
        </w:tc>
        <w:tc>
          <w:tcPr>
            <w:tcW w:w="1758" w:type="pct"/>
            <w:tcBorders>
              <w:top w:val="nil"/>
              <w:left w:val="nil"/>
              <w:bottom w:val="single" w:sz="4" w:space="0" w:color="000000"/>
              <w:right w:val="single" w:sz="4" w:space="0" w:color="000000"/>
            </w:tcBorders>
            <w:shd w:val="clear" w:color="auto" w:fill="auto"/>
            <w:noWrap/>
            <w:vAlign w:val="center"/>
            <w:hideMark/>
          </w:tcPr>
          <w:p w14:paraId="434367C5"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BISAGRA DE 4"</w:t>
            </w:r>
          </w:p>
        </w:tc>
        <w:tc>
          <w:tcPr>
            <w:tcW w:w="435" w:type="pct"/>
            <w:tcBorders>
              <w:top w:val="nil"/>
              <w:left w:val="nil"/>
              <w:bottom w:val="single" w:sz="4" w:space="0" w:color="000000"/>
              <w:right w:val="single" w:sz="4" w:space="0" w:color="000000"/>
            </w:tcBorders>
            <w:shd w:val="clear" w:color="auto" w:fill="auto"/>
            <w:noWrap/>
            <w:vAlign w:val="center"/>
            <w:hideMark/>
          </w:tcPr>
          <w:p w14:paraId="0BF0D14D"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PZA</w:t>
            </w:r>
          </w:p>
        </w:tc>
        <w:tc>
          <w:tcPr>
            <w:tcW w:w="2595" w:type="pct"/>
            <w:tcBorders>
              <w:top w:val="nil"/>
              <w:left w:val="nil"/>
              <w:bottom w:val="single" w:sz="4" w:space="0" w:color="000000"/>
              <w:right w:val="single" w:sz="4" w:space="0" w:color="000000"/>
            </w:tcBorders>
            <w:shd w:val="clear" w:color="auto" w:fill="auto"/>
            <w:vAlign w:val="center"/>
            <w:hideMark/>
          </w:tcPr>
          <w:p w14:paraId="309A3D8E"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Este material se emplea en puertas y ventanas. (Permite abrir la hoja de la puerta o ventana).</w:t>
            </w:r>
            <w:r w:rsidRPr="00673821">
              <w:rPr>
                <w:rFonts w:ascii="Calibri" w:hAnsi="Calibri" w:cs="Calibri"/>
                <w:color w:val="000000"/>
                <w:lang w:eastAsia="es-BO"/>
              </w:rPr>
              <w:br/>
              <w:t>Características que debe cumplir:</w:t>
            </w:r>
            <w:r w:rsidRPr="00673821">
              <w:rPr>
                <w:rFonts w:ascii="Calibri" w:hAnsi="Calibri" w:cs="Calibri"/>
                <w:color w:val="000000"/>
                <w:lang w:eastAsia="es-BO"/>
              </w:rPr>
              <w:br/>
              <w:t xml:space="preserve">Dimensiones mínimas: </w:t>
            </w:r>
            <w:r w:rsidRPr="00673821">
              <w:rPr>
                <w:rFonts w:ascii="Calibri" w:hAnsi="Calibri" w:cs="Calibri"/>
                <w:color w:val="000000"/>
                <w:lang w:eastAsia="es-BO"/>
              </w:rPr>
              <w:br/>
              <w:t xml:space="preserve">- Largo x ancho: 102.0 x 102.0 </w:t>
            </w:r>
            <w:proofErr w:type="spellStart"/>
            <w:r w:rsidRPr="00673821">
              <w:rPr>
                <w:rFonts w:ascii="Calibri" w:hAnsi="Calibri" w:cs="Calibri"/>
                <w:color w:val="000000"/>
                <w:lang w:eastAsia="es-BO"/>
              </w:rPr>
              <w:t>mm.</w:t>
            </w:r>
            <w:proofErr w:type="spellEnd"/>
            <w:r w:rsidRPr="00673821">
              <w:rPr>
                <w:rFonts w:ascii="Calibri" w:hAnsi="Calibri" w:cs="Calibri"/>
                <w:color w:val="000000"/>
                <w:lang w:eastAsia="es-BO"/>
              </w:rPr>
              <w:br/>
              <w:t xml:space="preserve">- Espesor: 2.5 </w:t>
            </w:r>
            <w:proofErr w:type="spellStart"/>
            <w:r w:rsidRPr="00673821">
              <w:rPr>
                <w:rFonts w:ascii="Calibri" w:hAnsi="Calibri" w:cs="Calibri"/>
                <w:color w:val="000000"/>
                <w:lang w:eastAsia="es-BO"/>
              </w:rPr>
              <w:t>mm.</w:t>
            </w:r>
            <w:proofErr w:type="spellEnd"/>
            <w:r w:rsidRPr="00673821">
              <w:rPr>
                <w:rFonts w:ascii="Calibri" w:hAnsi="Calibri" w:cs="Calibri"/>
                <w:color w:val="000000"/>
                <w:lang w:eastAsia="es-BO"/>
              </w:rPr>
              <w:br/>
              <w:t xml:space="preserve">Terminado: </w:t>
            </w:r>
            <w:proofErr w:type="spellStart"/>
            <w:r w:rsidRPr="00673821">
              <w:rPr>
                <w:rFonts w:ascii="Calibri" w:hAnsi="Calibri" w:cs="Calibri"/>
                <w:color w:val="000000"/>
                <w:lang w:eastAsia="es-BO"/>
              </w:rPr>
              <w:t>Cobrizado</w:t>
            </w:r>
            <w:proofErr w:type="spellEnd"/>
            <w:r w:rsidRPr="00673821">
              <w:rPr>
                <w:rFonts w:ascii="Calibri" w:hAnsi="Calibri" w:cs="Calibri"/>
                <w:color w:val="000000"/>
                <w:lang w:eastAsia="es-BO"/>
              </w:rPr>
              <w:t>, o de acuerdo al Inspector de Obra.</w:t>
            </w:r>
            <w:r w:rsidRPr="00673821">
              <w:rPr>
                <w:rFonts w:ascii="Calibri" w:hAnsi="Calibri" w:cs="Calibri"/>
                <w:color w:val="000000"/>
                <w:lang w:eastAsia="es-BO"/>
              </w:rPr>
              <w:br/>
              <w:t>El material será de buena calidad, la Entidad Ejecutora deberá presentar al Inspector de Obra muestras para su aprobación ya que no se aceptarán imitaciones de ningún tipo.</w:t>
            </w:r>
          </w:p>
        </w:tc>
      </w:tr>
      <w:tr w:rsidR="005B29F0" w:rsidRPr="00673821" w14:paraId="78C904DC" w14:textId="77777777" w:rsidTr="005B29F0">
        <w:trPr>
          <w:trHeight w:val="600"/>
        </w:trPr>
        <w:tc>
          <w:tcPr>
            <w:tcW w:w="212" w:type="pct"/>
            <w:tcBorders>
              <w:top w:val="nil"/>
              <w:left w:val="single" w:sz="4" w:space="0" w:color="000000"/>
              <w:bottom w:val="single" w:sz="4" w:space="0" w:color="000000"/>
              <w:right w:val="single" w:sz="4" w:space="0" w:color="000000"/>
            </w:tcBorders>
            <w:shd w:val="clear" w:color="auto" w:fill="auto"/>
            <w:noWrap/>
            <w:vAlign w:val="center"/>
            <w:hideMark/>
          </w:tcPr>
          <w:p w14:paraId="1327424A"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10</w:t>
            </w:r>
          </w:p>
        </w:tc>
        <w:tc>
          <w:tcPr>
            <w:tcW w:w="1758" w:type="pct"/>
            <w:tcBorders>
              <w:top w:val="nil"/>
              <w:left w:val="nil"/>
              <w:bottom w:val="single" w:sz="4" w:space="0" w:color="000000"/>
              <w:right w:val="single" w:sz="4" w:space="0" w:color="000000"/>
            </w:tcBorders>
            <w:shd w:val="clear" w:color="auto" w:fill="auto"/>
            <w:noWrap/>
            <w:vAlign w:val="center"/>
            <w:hideMark/>
          </w:tcPr>
          <w:p w14:paraId="6426CB8D"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BOTAGUAS DE CERÁMICA UNA CAÍDA</w:t>
            </w:r>
          </w:p>
        </w:tc>
        <w:tc>
          <w:tcPr>
            <w:tcW w:w="435" w:type="pct"/>
            <w:tcBorders>
              <w:top w:val="nil"/>
              <w:left w:val="nil"/>
              <w:bottom w:val="single" w:sz="4" w:space="0" w:color="000000"/>
              <w:right w:val="single" w:sz="4" w:space="0" w:color="000000"/>
            </w:tcBorders>
            <w:shd w:val="clear" w:color="auto" w:fill="auto"/>
            <w:noWrap/>
            <w:vAlign w:val="center"/>
            <w:hideMark/>
          </w:tcPr>
          <w:p w14:paraId="3F5BC2AE"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PZA</w:t>
            </w:r>
          </w:p>
        </w:tc>
        <w:tc>
          <w:tcPr>
            <w:tcW w:w="2595" w:type="pct"/>
            <w:tcBorders>
              <w:top w:val="nil"/>
              <w:left w:val="nil"/>
              <w:bottom w:val="single" w:sz="4" w:space="0" w:color="000000"/>
              <w:right w:val="single" w:sz="4" w:space="0" w:color="000000"/>
            </w:tcBorders>
            <w:shd w:val="clear" w:color="auto" w:fill="auto"/>
            <w:vAlign w:val="center"/>
            <w:hideMark/>
          </w:tcPr>
          <w:p w14:paraId="3E485A9D"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Refiere a la construcción de botaguas de ladrillo cerámico de una caída, en lugares específicos según planos constructivos.</w:t>
            </w:r>
            <w:r w:rsidRPr="00673821">
              <w:rPr>
                <w:rFonts w:ascii="Calibri" w:hAnsi="Calibri" w:cs="Calibri"/>
                <w:color w:val="000000"/>
                <w:lang w:eastAsia="es-BO"/>
              </w:rPr>
              <w:br/>
              <w:t>DESCRIPCIÓN DEL PRODUCTO</w:t>
            </w:r>
            <w:r w:rsidRPr="00673821">
              <w:rPr>
                <w:rFonts w:ascii="Calibri" w:hAnsi="Calibri" w:cs="Calibri"/>
                <w:color w:val="000000"/>
                <w:lang w:eastAsia="es-BO"/>
              </w:rPr>
              <w:br/>
              <w:t>Cerámica rectangular, con 4 huecos de diferentes tamaños en la cara frontal, liso todas las caras.</w:t>
            </w:r>
            <w:r w:rsidRPr="00673821">
              <w:rPr>
                <w:rFonts w:ascii="Calibri" w:hAnsi="Calibri" w:cs="Calibri"/>
                <w:color w:val="000000"/>
                <w:lang w:eastAsia="es-BO"/>
              </w:rPr>
              <w:br/>
              <w:t>DATOS</w:t>
            </w:r>
            <w:r w:rsidRPr="00673821">
              <w:rPr>
                <w:rFonts w:ascii="Calibri" w:hAnsi="Calibri" w:cs="Calibri"/>
                <w:color w:val="000000"/>
                <w:lang w:eastAsia="es-BO"/>
              </w:rPr>
              <w:br/>
              <w:t>Acabado: Textura lisa en los laterales de la pieza.</w:t>
            </w:r>
            <w:r w:rsidRPr="00673821">
              <w:rPr>
                <w:rFonts w:ascii="Calibri" w:hAnsi="Calibri" w:cs="Calibri"/>
                <w:color w:val="000000"/>
                <w:lang w:eastAsia="es-BO"/>
              </w:rPr>
              <w:br/>
              <w:t>DIMENSIONES</w:t>
            </w:r>
            <w:r w:rsidRPr="00673821">
              <w:rPr>
                <w:rFonts w:ascii="Calibri" w:hAnsi="Calibri" w:cs="Calibri"/>
                <w:color w:val="000000"/>
                <w:lang w:eastAsia="es-BO"/>
              </w:rPr>
              <w:br/>
              <w:t>Alto: 9 cm</w:t>
            </w:r>
            <w:r w:rsidRPr="00673821">
              <w:rPr>
                <w:rFonts w:ascii="Calibri" w:hAnsi="Calibri" w:cs="Calibri"/>
                <w:color w:val="000000"/>
                <w:lang w:eastAsia="es-BO"/>
              </w:rPr>
              <w:br/>
              <w:t>Largo: 25 cm</w:t>
            </w:r>
            <w:r w:rsidRPr="00673821">
              <w:rPr>
                <w:rFonts w:ascii="Calibri" w:hAnsi="Calibri" w:cs="Calibri"/>
                <w:color w:val="000000"/>
                <w:lang w:eastAsia="es-BO"/>
              </w:rPr>
              <w:br/>
              <w:t>Ancho: 18.5 cm</w:t>
            </w:r>
            <w:r w:rsidRPr="00673821">
              <w:rPr>
                <w:rFonts w:ascii="Calibri" w:hAnsi="Calibri" w:cs="Calibri"/>
                <w:color w:val="000000"/>
                <w:lang w:eastAsia="es-BO"/>
              </w:rPr>
              <w:br/>
              <w:t>Peso: 3.1 Kg</w:t>
            </w:r>
            <w:r w:rsidRPr="00673821">
              <w:rPr>
                <w:rFonts w:ascii="Calibri" w:hAnsi="Calibri" w:cs="Calibri"/>
                <w:color w:val="000000"/>
                <w:lang w:eastAsia="es-BO"/>
              </w:rPr>
              <w:br/>
              <w:t>RENDIMIENTO</w:t>
            </w:r>
            <w:r w:rsidRPr="00673821">
              <w:rPr>
                <w:rFonts w:ascii="Calibri" w:hAnsi="Calibri" w:cs="Calibri"/>
                <w:color w:val="000000"/>
                <w:lang w:eastAsia="es-BO"/>
              </w:rPr>
              <w:br/>
              <w:t xml:space="preserve">4 </w:t>
            </w:r>
            <w:proofErr w:type="spellStart"/>
            <w:r w:rsidRPr="00673821">
              <w:rPr>
                <w:rFonts w:ascii="Calibri" w:hAnsi="Calibri" w:cs="Calibri"/>
                <w:color w:val="000000"/>
                <w:lang w:eastAsia="es-BO"/>
              </w:rPr>
              <w:t>Pzas</w:t>
            </w:r>
            <w:proofErr w:type="spellEnd"/>
            <w:r w:rsidRPr="00673821">
              <w:rPr>
                <w:rFonts w:ascii="Calibri" w:hAnsi="Calibri" w:cs="Calibri"/>
                <w:color w:val="000000"/>
                <w:lang w:eastAsia="es-BO"/>
              </w:rPr>
              <w:t>/ML</w:t>
            </w:r>
            <w:r w:rsidRPr="00673821">
              <w:rPr>
                <w:rFonts w:ascii="Calibri" w:hAnsi="Calibri" w:cs="Calibri"/>
                <w:color w:val="000000"/>
                <w:lang w:eastAsia="es-BO"/>
              </w:rPr>
              <w:br/>
              <w:t>Los ladrillos a emplearse serán de primera calidad, bien cocidos, emitirán al golpe un sonido metálico, tendrán color uniforme y estarán libres de cualquier rajadura o desportilladura, y deberán contar con la certificación de calidad según las Normas Bolivianas.</w:t>
            </w:r>
            <w:r w:rsidRPr="00673821">
              <w:rPr>
                <w:rFonts w:ascii="Calibri" w:hAnsi="Calibri" w:cs="Calibri"/>
                <w:color w:val="000000"/>
                <w:lang w:eastAsia="es-BO"/>
              </w:rPr>
              <w:br/>
              <w:t>La Entidad Ejecutora deberá garantizar que el material de referencia sea de buena calidad y de marca reconocida.</w:t>
            </w:r>
          </w:p>
        </w:tc>
      </w:tr>
      <w:tr w:rsidR="005B29F0" w:rsidRPr="00673821" w14:paraId="2E385F28" w14:textId="77777777" w:rsidTr="005B29F0">
        <w:trPr>
          <w:trHeight w:val="600"/>
        </w:trPr>
        <w:tc>
          <w:tcPr>
            <w:tcW w:w="212" w:type="pct"/>
            <w:tcBorders>
              <w:top w:val="nil"/>
              <w:left w:val="single" w:sz="4" w:space="0" w:color="000000"/>
              <w:bottom w:val="single" w:sz="4" w:space="0" w:color="000000"/>
              <w:right w:val="single" w:sz="4" w:space="0" w:color="000000"/>
            </w:tcBorders>
            <w:shd w:val="clear" w:color="auto" w:fill="auto"/>
            <w:noWrap/>
            <w:vAlign w:val="center"/>
            <w:hideMark/>
          </w:tcPr>
          <w:p w14:paraId="52CC653B"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lastRenderedPageBreak/>
              <w:t>11</w:t>
            </w:r>
          </w:p>
        </w:tc>
        <w:tc>
          <w:tcPr>
            <w:tcW w:w="1758" w:type="pct"/>
            <w:tcBorders>
              <w:top w:val="nil"/>
              <w:left w:val="nil"/>
              <w:bottom w:val="single" w:sz="4" w:space="0" w:color="000000"/>
              <w:right w:val="single" w:sz="4" w:space="0" w:color="000000"/>
            </w:tcBorders>
            <w:shd w:val="clear" w:color="auto" w:fill="auto"/>
            <w:noWrap/>
            <w:vAlign w:val="center"/>
            <w:hideMark/>
          </w:tcPr>
          <w:p w14:paraId="06546546"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CAJA DE REGISTRO DE PVC</w:t>
            </w:r>
          </w:p>
        </w:tc>
        <w:tc>
          <w:tcPr>
            <w:tcW w:w="435" w:type="pct"/>
            <w:tcBorders>
              <w:top w:val="nil"/>
              <w:left w:val="nil"/>
              <w:bottom w:val="single" w:sz="4" w:space="0" w:color="000000"/>
              <w:right w:val="single" w:sz="4" w:space="0" w:color="000000"/>
            </w:tcBorders>
            <w:shd w:val="clear" w:color="auto" w:fill="auto"/>
            <w:noWrap/>
            <w:vAlign w:val="center"/>
            <w:hideMark/>
          </w:tcPr>
          <w:p w14:paraId="6EBDE3ED"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PZA</w:t>
            </w:r>
          </w:p>
        </w:tc>
        <w:tc>
          <w:tcPr>
            <w:tcW w:w="2595" w:type="pct"/>
            <w:tcBorders>
              <w:top w:val="nil"/>
              <w:left w:val="nil"/>
              <w:bottom w:val="single" w:sz="4" w:space="0" w:color="000000"/>
              <w:right w:val="single" w:sz="4" w:space="0" w:color="000000"/>
            </w:tcBorders>
            <w:shd w:val="clear" w:color="auto" w:fill="auto"/>
            <w:vAlign w:val="center"/>
            <w:hideMark/>
          </w:tcPr>
          <w:p w14:paraId="05DDEF77"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Las cajas serán de PVC de 6” para la inspección de tubos de 4”, las cajas tendrán una altura tal que permita la limpieza del tubo, serán con tapa de inspección de PVC, se rechazarán las cajas defectuosas, o que a juzgar del Inspector no ofrezcan seguridad.</w:t>
            </w:r>
            <w:r w:rsidRPr="00673821">
              <w:rPr>
                <w:rFonts w:ascii="Calibri" w:hAnsi="Calibri" w:cs="Calibri"/>
                <w:color w:val="000000"/>
                <w:lang w:eastAsia="es-BO"/>
              </w:rPr>
              <w:br/>
              <w:t>El limpiador y el pegamento para PVC serán de buena calidad debidamente aprobado por el Inspector de Obra.</w:t>
            </w:r>
            <w:r w:rsidRPr="00673821">
              <w:rPr>
                <w:rFonts w:ascii="Calibri" w:hAnsi="Calibri" w:cs="Calibri"/>
                <w:color w:val="000000"/>
                <w:lang w:eastAsia="es-BO"/>
              </w:rPr>
              <w:br/>
              <w:t>Este material es empleado en las instalaciones sanitarias de la vivienda, son dispuestas para la inspección y manteniendo de las tuberías de la red de instalación sanitaria, utilizadas en las redes colectoras de desagüe en todo cambio de dirección, pendiente o diámetro.</w:t>
            </w:r>
            <w:r w:rsidRPr="00673821">
              <w:rPr>
                <w:rFonts w:ascii="Calibri" w:hAnsi="Calibri" w:cs="Calibri"/>
                <w:color w:val="000000"/>
                <w:lang w:eastAsia="es-BO"/>
              </w:rPr>
              <w:br/>
              <w:t>Características que debe cumplir:</w:t>
            </w:r>
            <w:r w:rsidRPr="00673821">
              <w:rPr>
                <w:rFonts w:ascii="Calibri" w:hAnsi="Calibri" w:cs="Calibri"/>
                <w:color w:val="000000"/>
                <w:lang w:eastAsia="es-BO"/>
              </w:rPr>
              <w:br/>
              <w:t>• La caja de registro de PVC de terminación M/H</w:t>
            </w:r>
            <w:r w:rsidRPr="00673821">
              <w:rPr>
                <w:rFonts w:ascii="Calibri" w:hAnsi="Calibri" w:cs="Calibri"/>
                <w:color w:val="000000"/>
                <w:lang w:eastAsia="es-BO"/>
              </w:rPr>
              <w:br/>
              <w:t xml:space="preserve">• No deberá ser piezas  obtenidas mediante cortes o cortados en seco, </w:t>
            </w:r>
            <w:r w:rsidRPr="00673821">
              <w:rPr>
                <w:rFonts w:ascii="Calibri" w:hAnsi="Calibri" w:cs="Calibri"/>
                <w:color w:val="000000"/>
                <w:lang w:eastAsia="es-BO"/>
              </w:rPr>
              <w:br/>
              <w:t xml:space="preserve">• Dimensiones de altura 30cm y ancho de 40cm </w:t>
            </w:r>
            <w:r w:rsidRPr="00673821">
              <w:rPr>
                <w:rFonts w:ascii="Calibri" w:hAnsi="Calibri" w:cs="Calibri"/>
                <w:color w:val="000000"/>
                <w:lang w:eastAsia="es-BO"/>
              </w:rPr>
              <w:br/>
              <w:t>Los productos de PVC de desagüe deben cumplir las exigencias de la norma NBR 5688 "Sistemas domiciliarios de agua pluvial de desagüe sanitario y ventilación" y la NB 1070:2012.</w:t>
            </w:r>
          </w:p>
        </w:tc>
      </w:tr>
      <w:tr w:rsidR="005B29F0" w:rsidRPr="00673821" w14:paraId="5747D8E1" w14:textId="77777777" w:rsidTr="005B29F0">
        <w:trPr>
          <w:trHeight w:val="600"/>
        </w:trPr>
        <w:tc>
          <w:tcPr>
            <w:tcW w:w="212" w:type="pct"/>
            <w:tcBorders>
              <w:top w:val="nil"/>
              <w:left w:val="single" w:sz="4" w:space="0" w:color="000000"/>
              <w:bottom w:val="single" w:sz="4" w:space="0" w:color="000000"/>
              <w:right w:val="single" w:sz="4" w:space="0" w:color="000000"/>
            </w:tcBorders>
            <w:shd w:val="clear" w:color="auto" w:fill="auto"/>
            <w:noWrap/>
            <w:vAlign w:val="center"/>
            <w:hideMark/>
          </w:tcPr>
          <w:p w14:paraId="43A73A7A"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12</w:t>
            </w:r>
          </w:p>
        </w:tc>
        <w:tc>
          <w:tcPr>
            <w:tcW w:w="1758" w:type="pct"/>
            <w:tcBorders>
              <w:top w:val="nil"/>
              <w:left w:val="nil"/>
              <w:bottom w:val="single" w:sz="4" w:space="0" w:color="000000"/>
              <w:right w:val="single" w:sz="4" w:space="0" w:color="000000"/>
            </w:tcBorders>
            <w:shd w:val="clear" w:color="auto" w:fill="auto"/>
            <w:noWrap/>
            <w:vAlign w:val="center"/>
            <w:hideMark/>
          </w:tcPr>
          <w:p w14:paraId="017B35F6"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CAJA PARA 1 TÉRMICO</w:t>
            </w:r>
          </w:p>
        </w:tc>
        <w:tc>
          <w:tcPr>
            <w:tcW w:w="435" w:type="pct"/>
            <w:tcBorders>
              <w:top w:val="nil"/>
              <w:left w:val="nil"/>
              <w:bottom w:val="single" w:sz="4" w:space="0" w:color="000000"/>
              <w:right w:val="single" w:sz="4" w:space="0" w:color="000000"/>
            </w:tcBorders>
            <w:shd w:val="clear" w:color="auto" w:fill="auto"/>
            <w:noWrap/>
            <w:vAlign w:val="center"/>
            <w:hideMark/>
          </w:tcPr>
          <w:p w14:paraId="6ED1D776"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PZA</w:t>
            </w:r>
          </w:p>
        </w:tc>
        <w:tc>
          <w:tcPr>
            <w:tcW w:w="2595" w:type="pct"/>
            <w:tcBorders>
              <w:top w:val="nil"/>
              <w:left w:val="nil"/>
              <w:bottom w:val="single" w:sz="4" w:space="0" w:color="000000"/>
              <w:right w:val="single" w:sz="4" w:space="0" w:color="000000"/>
            </w:tcBorders>
            <w:shd w:val="clear" w:color="auto" w:fill="auto"/>
            <w:vAlign w:val="center"/>
            <w:hideMark/>
          </w:tcPr>
          <w:p w14:paraId="0343B372"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Este ítem comprende la provisión e instalación del tablero para 1 térmico. El cual estará instalado en la pared, y fijado mediante soportes. La ubicación de los tableros está indicada en los planos correspondientes. La función de los tableros es instalar los diferentes componentes eléctricos para la protección de los circuitos.</w:t>
            </w:r>
            <w:r w:rsidRPr="00673821">
              <w:rPr>
                <w:rFonts w:ascii="Calibri" w:hAnsi="Calibri" w:cs="Calibri"/>
                <w:color w:val="000000"/>
                <w:lang w:eastAsia="es-BO"/>
              </w:rPr>
              <w:br/>
              <w:t xml:space="preserve">El tablero de distribución deberá ser de plástico y de buena </w:t>
            </w:r>
            <w:proofErr w:type="gramStart"/>
            <w:r w:rsidRPr="00673821">
              <w:rPr>
                <w:rFonts w:ascii="Calibri" w:hAnsi="Calibri" w:cs="Calibri"/>
                <w:color w:val="000000"/>
                <w:lang w:eastAsia="es-BO"/>
              </w:rPr>
              <w:t>calidad,  así</w:t>
            </w:r>
            <w:proofErr w:type="gramEnd"/>
            <w:r w:rsidRPr="00673821">
              <w:rPr>
                <w:rFonts w:ascii="Calibri" w:hAnsi="Calibri" w:cs="Calibri"/>
                <w:color w:val="000000"/>
                <w:lang w:eastAsia="es-BO"/>
              </w:rPr>
              <w:t xml:space="preserve"> mismo deberán llevar los elementos de sujeción respectivos para los disyuntores, así como circuitos tenga la instalación eléctrica y deberán cumplir mínimamente recomendaciones de la NORMA BOLIVIANA NB777. Además de ello deben contar con rieles DIN para alojar a los termomagnéticos requeridos. Deberá ser de buena calidad y de marca reconocida.</w:t>
            </w:r>
          </w:p>
        </w:tc>
      </w:tr>
      <w:tr w:rsidR="005B29F0" w:rsidRPr="00673821" w14:paraId="7CEE661A" w14:textId="77777777" w:rsidTr="005B29F0">
        <w:trPr>
          <w:trHeight w:val="600"/>
        </w:trPr>
        <w:tc>
          <w:tcPr>
            <w:tcW w:w="212" w:type="pct"/>
            <w:tcBorders>
              <w:top w:val="nil"/>
              <w:left w:val="single" w:sz="4" w:space="0" w:color="000000"/>
              <w:bottom w:val="single" w:sz="4" w:space="0" w:color="000000"/>
              <w:right w:val="single" w:sz="4" w:space="0" w:color="000000"/>
            </w:tcBorders>
            <w:shd w:val="clear" w:color="auto" w:fill="auto"/>
            <w:noWrap/>
            <w:vAlign w:val="center"/>
            <w:hideMark/>
          </w:tcPr>
          <w:p w14:paraId="7A581FFB"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13</w:t>
            </w:r>
          </w:p>
        </w:tc>
        <w:tc>
          <w:tcPr>
            <w:tcW w:w="1758" w:type="pct"/>
            <w:tcBorders>
              <w:top w:val="nil"/>
              <w:left w:val="nil"/>
              <w:bottom w:val="single" w:sz="4" w:space="0" w:color="000000"/>
              <w:right w:val="single" w:sz="4" w:space="0" w:color="000000"/>
            </w:tcBorders>
            <w:shd w:val="clear" w:color="auto" w:fill="auto"/>
            <w:noWrap/>
            <w:vAlign w:val="center"/>
            <w:hideMark/>
          </w:tcPr>
          <w:p w14:paraId="21CFD4C6"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CAJA PARA 3 TÉRMICOS</w:t>
            </w:r>
          </w:p>
        </w:tc>
        <w:tc>
          <w:tcPr>
            <w:tcW w:w="435" w:type="pct"/>
            <w:tcBorders>
              <w:top w:val="nil"/>
              <w:left w:val="nil"/>
              <w:bottom w:val="single" w:sz="4" w:space="0" w:color="000000"/>
              <w:right w:val="single" w:sz="4" w:space="0" w:color="000000"/>
            </w:tcBorders>
            <w:shd w:val="clear" w:color="auto" w:fill="auto"/>
            <w:noWrap/>
            <w:vAlign w:val="center"/>
            <w:hideMark/>
          </w:tcPr>
          <w:p w14:paraId="3D227BAF"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PZA</w:t>
            </w:r>
          </w:p>
        </w:tc>
        <w:tc>
          <w:tcPr>
            <w:tcW w:w="2595" w:type="pct"/>
            <w:tcBorders>
              <w:top w:val="nil"/>
              <w:left w:val="nil"/>
              <w:bottom w:val="single" w:sz="4" w:space="0" w:color="000000"/>
              <w:right w:val="single" w:sz="4" w:space="0" w:color="000000"/>
            </w:tcBorders>
            <w:shd w:val="clear" w:color="auto" w:fill="auto"/>
            <w:vAlign w:val="center"/>
            <w:hideMark/>
          </w:tcPr>
          <w:p w14:paraId="6EEFB48D"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 xml:space="preserve">Este ítem comprende la provisión e instalación del tablero T para 3 térmicos. El cual estará instalado en la pared, y fijado mediante soportes. La ubicación de los tableros está indicada en los planos correspondientes. La función de los tableros es instalar los diferentes componentes eléctricos para la protección de los circuitos. El tablero de distribución deberá ser de plástico y de buena calidad que irán </w:t>
            </w:r>
            <w:r w:rsidRPr="00673821">
              <w:rPr>
                <w:rFonts w:ascii="Calibri" w:hAnsi="Calibri" w:cs="Calibri"/>
                <w:color w:val="000000"/>
                <w:lang w:eastAsia="es-BO"/>
              </w:rPr>
              <w:lastRenderedPageBreak/>
              <w:t>empotrados en los muros de forma adecuada, deberán tener las dimensiones y las cantidades apropiadas para poder alojar todos los disyuntores, así como circuitos tenga la instalación eléctrica, así mismo deberán llevar los elementos de sujeción respectivos para los disyuntores (20 AMP, 25 AMP Y 32 AMP), deberán cumplir mínimamente recomendaciones de la NORMA BOLIVIANA NB777. Además de ello deben contar con rieles DIN para alojar a los termomagnéticos requeridos. Grado de IP-54; Resistencia al Impacto 10ik; Cerradura metálica; Bisagras de aluminio; Provistos con placa de fondo para montaje. Deberá ser de buena calidad y de marca reconocida.</w:t>
            </w:r>
          </w:p>
        </w:tc>
      </w:tr>
      <w:tr w:rsidR="005B29F0" w:rsidRPr="00673821" w14:paraId="60336F98" w14:textId="77777777" w:rsidTr="005B29F0">
        <w:trPr>
          <w:trHeight w:val="600"/>
        </w:trPr>
        <w:tc>
          <w:tcPr>
            <w:tcW w:w="212" w:type="pct"/>
            <w:tcBorders>
              <w:top w:val="nil"/>
              <w:left w:val="single" w:sz="4" w:space="0" w:color="000000"/>
              <w:bottom w:val="single" w:sz="4" w:space="0" w:color="000000"/>
              <w:right w:val="single" w:sz="4" w:space="0" w:color="000000"/>
            </w:tcBorders>
            <w:shd w:val="clear" w:color="auto" w:fill="auto"/>
            <w:noWrap/>
            <w:vAlign w:val="center"/>
            <w:hideMark/>
          </w:tcPr>
          <w:p w14:paraId="60CFEE67"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lastRenderedPageBreak/>
              <w:t>14</w:t>
            </w:r>
          </w:p>
        </w:tc>
        <w:tc>
          <w:tcPr>
            <w:tcW w:w="1758" w:type="pct"/>
            <w:tcBorders>
              <w:top w:val="nil"/>
              <w:left w:val="nil"/>
              <w:bottom w:val="single" w:sz="4" w:space="0" w:color="000000"/>
              <w:right w:val="single" w:sz="4" w:space="0" w:color="000000"/>
            </w:tcBorders>
            <w:shd w:val="clear" w:color="auto" w:fill="auto"/>
            <w:noWrap/>
            <w:vAlign w:val="center"/>
            <w:hideMark/>
          </w:tcPr>
          <w:p w14:paraId="23F9C21B"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CAJA PLÁSTICA CIRCULAR</w:t>
            </w:r>
          </w:p>
        </w:tc>
        <w:tc>
          <w:tcPr>
            <w:tcW w:w="435" w:type="pct"/>
            <w:tcBorders>
              <w:top w:val="nil"/>
              <w:left w:val="nil"/>
              <w:bottom w:val="single" w:sz="4" w:space="0" w:color="000000"/>
              <w:right w:val="single" w:sz="4" w:space="0" w:color="000000"/>
            </w:tcBorders>
            <w:shd w:val="clear" w:color="auto" w:fill="auto"/>
            <w:noWrap/>
            <w:vAlign w:val="center"/>
            <w:hideMark/>
          </w:tcPr>
          <w:p w14:paraId="3F9853BC"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PZA</w:t>
            </w:r>
          </w:p>
        </w:tc>
        <w:tc>
          <w:tcPr>
            <w:tcW w:w="2595" w:type="pct"/>
            <w:tcBorders>
              <w:top w:val="nil"/>
              <w:left w:val="nil"/>
              <w:bottom w:val="single" w:sz="4" w:space="0" w:color="000000"/>
              <w:right w:val="single" w:sz="4" w:space="0" w:color="000000"/>
            </w:tcBorders>
            <w:shd w:val="clear" w:color="auto" w:fill="auto"/>
            <w:vAlign w:val="center"/>
            <w:hideMark/>
          </w:tcPr>
          <w:p w14:paraId="51D1298A"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Este ítem comprende la provisión e instalación de cajas plásticas circulares, que se utilizan en las instalaciones eléctricas de manera complementaria para los empalmes, conexión y junción de conductores o como caja de montaje para luminarias.</w:t>
            </w:r>
            <w:r w:rsidRPr="00673821">
              <w:rPr>
                <w:rFonts w:ascii="Calibri" w:hAnsi="Calibri" w:cs="Calibri"/>
                <w:color w:val="000000"/>
                <w:lang w:eastAsia="es-BO"/>
              </w:rPr>
              <w:br/>
              <w:t>Caja plástica circular; Material: PVC; Uso para instalaciones eléctricas en general. Recomendado su uso en áreas húmedas.</w:t>
            </w:r>
            <w:r w:rsidRPr="00673821">
              <w:rPr>
                <w:rFonts w:ascii="Calibri" w:hAnsi="Calibri" w:cs="Calibri"/>
                <w:color w:val="000000"/>
                <w:lang w:eastAsia="es-BO"/>
              </w:rPr>
              <w:br/>
              <w:t>Deberá ser de buena calidad resistente y con fijación metálica empotrado en ambos lados de la caja, para asegurar con tornillos la tapa o para los puntos de iluminación.</w:t>
            </w:r>
            <w:r w:rsidRPr="00673821">
              <w:rPr>
                <w:rFonts w:ascii="Calibri" w:hAnsi="Calibri" w:cs="Calibri"/>
                <w:color w:val="000000"/>
                <w:lang w:eastAsia="es-BO"/>
              </w:rPr>
              <w:br/>
              <w:t>Deberá ser de buena calidad y de marca reconocida.</w:t>
            </w:r>
          </w:p>
        </w:tc>
      </w:tr>
      <w:tr w:rsidR="005B29F0" w:rsidRPr="00673821" w14:paraId="6137D93F" w14:textId="77777777" w:rsidTr="005B29F0">
        <w:trPr>
          <w:trHeight w:val="600"/>
        </w:trPr>
        <w:tc>
          <w:tcPr>
            <w:tcW w:w="212" w:type="pct"/>
            <w:tcBorders>
              <w:top w:val="nil"/>
              <w:left w:val="single" w:sz="4" w:space="0" w:color="000000"/>
              <w:bottom w:val="single" w:sz="4" w:space="0" w:color="000000"/>
              <w:right w:val="single" w:sz="4" w:space="0" w:color="000000"/>
            </w:tcBorders>
            <w:shd w:val="clear" w:color="auto" w:fill="auto"/>
            <w:noWrap/>
            <w:vAlign w:val="center"/>
            <w:hideMark/>
          </w:tcPr>
          <w:p w14:paraId="304CF99B"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15</w:t>
            </w:r>
          </w:p>
        </w:tc>
        <w:tc>
          <w:tcPr>
            <w:tcW w:w="1758" w:type="pct"/>
            <w:tcBorders>
              <w:top w:val="nil"/>
              <w:left w:val="nil"/>
              <w:bottom w:val="single" w:sz="4" w:space="0" w:color="000000"/>
              <w:right w:val="single" w:sz="4" w:space="0" w:color="000000"/>
            </w:tcBorders>
            <w:shd w:val="clear" w:color="auto" w:fill="auto"/>
            <w:noWrap/>
            <w:vAlign w:val="center"/>
            <w:hideMark/>
          </w:tcPr>
          <w:p w14:paraId="14106B8E"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 xml:space="preserve">CAJA PLÁSTICA RECTANGULAR </w:t>
            </w:r>
          </w:p>
        </w:tc>
        <w:tc>
          <w:tcPr>
            <w:tcW w:w="435" w:type="pct"/>
            <w:tcBorders>
              <w:top w:val="nil"/>
              <w:left w:val="nil"/>
              <w:bottom w:val="single" w:sz="4" w:space="0" w:color="000000"/>
              <w:right w:val="single" w:sz="4" w:space="0" w:color="000000"/>
            </w:tcBorders>
            <w:shd w:val="clear" w:color="auto" w:fill="auto"/>
            <w:noWrap/>
            <w:vAlign w:val="center"/>
            <w:hideMark/>
          </w:tcPr>
          <w:p w14:paraId="54FADB8F"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PZA</w:t>
            </w:r>
          </w:p>
        </w:tc>
        <w:tc>
          <w:tcPr>
            <w:tcW w:w="2595" w:type="pct"/>
            <w:tcBorders>
              <w:top w:val="nil"/>
              <w:left w:val="nil"/>
              <w:bottom w:val="single" w:sz="4" w:space="0" w:color="000000"/>
              <w:right w:val="single" w:sz="4" w:space="0" w:color="000000"/>
            </w:tcBorders>
            <w:shd w:val="clear" w:color="auto" w:fill="auto"/>
            <w:vAlign w:val="center"/>
            <w:hideMark/>
          </w:tcPr>
          <w:p w14:paraId="36C5E6E6"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 xml:space="preserve">Este ítem comprende la provisión e instalación de cajas plásticas rectangulares para empalme, conexión y junción de conductores, que se utilizan en las instalaciones eléctricas de manera complementaria para las placas del tipo: interruptor (simple y doble), tomacorrientes tipo Universal (dobles), tomacorrientes tipo </w:t>
            </w:r>
            <w:proofErr w:type="spellStart"/>
            <w:r w:rsidRPr="00673821">
              <w:rPr>
                <w:rFonts w:ascii="Calibri" w:hAnsi="Calibri" w:cs="Calibri"/>
                <w:color w:val="000000"/>
                <w:lang w:eastAsia="es-BO"/>
              </w:rPr>
              <w:t>Shucko</w:t>
            </w:r>
            <w:proofErr w:type="spellEnd"/>
            <w:r w:rsidRPr="00673821">
              <w:rPr>
                <w:rFonts w:ascii="Calibri" w:hAnsi="Calibri" w:cs="Calibri"/>
                <w:color w:val="000000"/>
                <w:lang w:eastAsia="es-BO"/>
              </w:rPr>
              <w:t xml:space="preserve"> y conmutador de 3 y 4 vías.</w:t>
            </w:r>
            <w:r w:rsidRPr="00673821">
              <w:rPr>
                <w:rFonts w:ascii="Calibri" w:hAnsi="Calibri" w:cs="Calibri"/>
                <w:color w:val="000000"/>
                <w:lang w:eastAsia="es-BO"/>
              </w:rPr>
              <w:br/>
            </w:r>
            <w:r w:rsidRPr="00673821">
              <w:rPr>
                <w:rFonts w:ascii="Calibri" w:hAnsi="Calibri" w:cs="Calibri"/>
                <w:color w:val="000000"/>
                <w:lang w:eastAsia="es-BO"/>
              </w:rPr>
              <w:br/>
              <w:t>Caja plástica rectangular; Medida: 2"" x 4"";Material: PVC; Uso para instalaciones eléctricas en general; Recomendado su uso en áreas húmedas.</w:t>
            </w:r>
            <w:r w:rsidRPr="00673821">
              <w:rPr>
                <w:rFonts w:ascii="Calibri" w:hAnsi="Calibri" w:cs="Calibri"/>
                <w:color w:val="000000"/>
                <w:lang w:eastAsia="es-BO"/>
              </w:rPr>
              <w:br/>
              <w:t>Deberá ser de buena calidad resistente y con fijación metálica empotrado en ambos lados de la caja, para asegurar con tornillos el interruptor o el tomacorriente.</w:t>
            </w:r>
            <w:r w:rsidRPr="00673821">
              <w:rPr>
                <w:rFonts w:ascii="Calibri" w:hAnsi="Calibri" w:cs="Calibri"/>
                <w:color w:val="000000"/>
                <w:lang w:eastAsia="es-BO"/>
              </w:rPr>
              <w:br/>
              <w:t>Deberá ser de buena calidad y de marca reconocida.</w:t>
            </w:r>
          </w:p>
        </w:tc>
      </w:tr>
      <w:tr w:rsidR="005B29F0" w:rsidRPr="00673821" w14:paraId="3108832E" w14:textId="77777777" w:rsidTr="005B29F0">
        <w:trPr>
          <w:trHeight w:val="600"/>
        </w:trPr>
        <w:tc>
          <w:tcPr>
            <w:tcW w:w="212" w:type="pct"/>
            <w:tcBorders>
              <w:top w:val="nil"/>
              <w:left w:val="single" w:sz="4" w:space="0" w:color="000000"/>
              <w:bottom w:val="single" w:sz="4" w:space="0" w:color="000000"/>
              <w:right w:val="single" w:sz="4" w:space="0" w:color="000000"/>
            </w:tcBorders>
            <w:shd w:val="clear" w:color="auto" w:fill="auto"/>
            <w:noWrap/>
            <w:vAlign w:val="center"/>
            <w:hideMark/>
          </w:tcPr>
          <w:p w14:paraId="369641F8"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lastRenderedPageBreak/>
              <w:t>16</w:t>
            </w:r>
          </w:p>
        </w:tc>
        <w:tc>
          <w:tcPr>
            <w:tcW w:w="1758" w:type="pct"/>
            <w:tcBorders>
              <w:top w:val="nil"/>
              <w:left w:val="nil"/>
              <w:bottom w:val="single" w:sz="4" w:space="0" w:color="000000"/>
              <w:right w:val="single" w:sz="4" w:space="0" w:color="000000"/>
            </w:tcBorders>
            <w:shd w:val="clear" w:color="auto" w:fill="auto"/>
            <w:noWrap/>
            <w:vAlign w:val="center"/>
            <w:hideMark/>
          </w:tcPr>
          <w:p w14:paraId="3D6D9924"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CAJA SIFONADA PVC INC/REJILLA DE PISO</w:t>
            </w:r>
          </w:p>
        </w:tc>
        <w:tc>
          <w:tcPr>
            <w:tcW w:w="435" w:type="pct"/>
            <w:tcBorders>
              <w:top w:val="nil"/>
              <w:left w:val="nil"/>
              <w:bottom w:val="single" w:sz="4" w:space="0" w:color="000000"/>
              <w:right w:val="single" w:sz="4" w:space="0" w:color="000000"/>
            </w:tcBorders>
            <w:shd w:val="clear" w:color="auto" w:fill="auto"/>
            <w:noWrap/>
            <w:vAlign w:val="center"/>
            <w:hideMark/>
          </w:tcPr>
          <w:p w14:paraId="3098CFF2"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PZA</w:t>
            </w:r>
          </w:p>
        </w:tc>
        <w:tc>
          <w:tcPr>
            <w:tcW w:w="2595" w:type="pct"/>
            <w:tcBorders>
              <w:top w:val="nil"/>
              <w:left w:val="nil"/>
              <w:bottom w:val="single" w:sz="4" w:space="0" w:color="000000"/>
              <w:right w:val="single" w:sz="4" w:space="0" w:color="000000"/>
            </w:tcBorders>
            <w:shd w:val="clear" w:color="auto" w:fill="auto"/>
            <w:vAlign w:val="center"/>
            <w:hideMark/>
          </w:tcPr>
          <w:p w14:paraId="716E56E5"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 xml:space="preserve">Este material es empleado en las instalaciones sanitarias de la vivienda, La caja sifonada es el accesorio de la </w:t>
            </w:r>
            <w:proofErr w:type="spellStart"/>
            <w:r w:rsidRPr="00673821">
              <w:rPr>
                <w:rFonts w:ascii="Calibri" w:hAnsi="Calibri" w:cs="Calibri"/>
                <w:color w:val="000000"/>
                <w:lang w:eastAsia="es-BO"/>
              </w:rPr>
              <w:t>linea</w:t>
            </w:r>
            <w:proofErr w:type="spellEnd"/>
            <w:r w:rsidRPr="00673821">
              <w:rPr>
                <w:rFonts w:ascii="Calibri" w:hAnsi="Calibri" w:cs="Calibri"/>
                <w:color w:val="000000"/>
                <w:lang w:eastAsia="es-BO"/>
              </w:rPr>
              <w:t xml:space="preserve"> de Desagüe que recibe las aguas servidas provenientes del lavado de los pisos, duchas, lavabos, bañeras, lavarropas, que de igual manera impide el retorno de los gases por sus característica que el sifón tienen debido a los  contenidos en los desagües cloacales y protege la instalación contra la entrada de insectos y roedores.</w:t>
            </w:r>
            <w:r w:rsidRPr="00673821">
              <w:rPr>
                <w:rFonts w:ascii="Calibri" w:hAnsi="Calibri" w:cs="Calibri"/>
                <w:color w:val="000000"/>
                <w:lang w:eastAsia="es-BO"/>
              </w:rPr>
              <w:br/>
              <w:t xml:space="preserve">los accesorios deben tener las siguientes características: </w:t>
            </w:r>
            <w:r w:rsidRPr="00673821">
              <w:rPr>
                <w:rFonts w:ascii="Calibri" w:hAnsi="Calibri" w:cs="Calibri"/>
                <w:color w:val="000000"/>
                <w:lang w:eastAsia="es-BO"/>
              </w:rPr>
              <w:br/>
              <w:t xml:space="preserve">• Dimensiones de 4” x2” con sello hidráulico </w:t>
            </w:r>
            <w:r w:rsidRPr="00673821">
              <w:rPr>
                <w:rFonts w:ascii="Calibri" w:hAnsi="Calibri" w:cs="Calibri"/>
                <w:color w:val="000000"/>
                <w:lang w:eastAsia="es-BO"/>
              </w:rPr>
              <w:br/>
              <w:t>• Caja sifonada con sifón interno extraíble</w:t>
            </w:r>
            <w:r w:rsidRPr="00673821">
              <w:rPr>
                <w:rFonts w:ascii="Calibri" w:hAnsi="Calibri" w:cs="Calibri"/>
                <w:color w:val="000000"/>
                <w:lang w:eastAsia="es-BO"/>
              </w:rPr>
              <w:br/>
              <w:t>• La caja debe tener su tapa de rejilla metálica de diámetro de 9.7 cm o 4”.</w:t>
            </w:r>
            <w:r w:rsidRPr="00673821">
              <w:rPr>
                <w:rFonts w:ascii="Calibri" w:hAnsi="Calibri" w:cs="Calibri"/>
                <w:color w:val="000000"/>
                <w:lang w:eastAsia="es-BO"/>
              </w:rPr>
              <w:br/>
              <w:t xml:space="preserve">• La procedencia del material </w:t>
            </w:r>
            <w:proofErr w:type="spellStart"/>
            <w:r w:rsidRPr="00673821">
              <w:rPr>
                <w:rFonts w:ascii="Calibri" w:hAnsi="Calibri" w:cs="Calibri"/>
                <w:color w:val="000000"/>
                <w:lang w:eastAsia="es-BO"/>
              </w:rPr>
              <w:t>sera</w:t>
            </w:r>
            <w:proofErr w:type="spellEnd"/>
            <w:r w:rsidRPr="00673821">
              <w:rPr>
                <w:rFonts w:ascii="Calibri" w:hAnsi="Calibri" w:cs="Calibri"/>
                <w:color w:val="000000"/>
                <w:lang w:eastAsia="es-BO"/>
              </w:rPr>
              <w:t xml:space="preserve"> de fabrica por inyección de molde </w:t>
            </w:r>
            <w:r w:rsidRPr="00673821">
              <w:rPr>
                <w:rFonts w:ascii="Calibri" w:hAnsi="Calibri" w:cs="Calibri"/>
                <w:color w:val="000000"/>
                <w:lang w:eastAsia="es-BO"/>
              </w:rPr>
              <w:br/>
              <w:t>• No deberá ser el uso de piezas espaciales obtenidas mediante cortes</w:t>
            </w:r>
            <w:r w:rsidRPr="00673821">
              <w:rPr>
                <w:rFonts w:ascii="Calibri" w:hAnsi="Calibri" w:cs="Calibri"/>
                <w:color w:val="000000"/>
                <w:lang w:eastAsia="es-BO"/>
              </w:rPr>
              <w:br/>
              <w:t xml:space="preserve">• Superficie externa e interna lisas y estar libres de grietas, fisuras, ondulaciones y otros defectos que alteren su calidad. </w:t>
            </w:r>
            <w:r w:rsidRPr="00673821">
              <w:rPr>
                <w:rFonts w:ascii="Calibri" w:hAnsi="Calibri" w:cs="Calibri"/>
                <w:color w:val="000000"/>
                <w:lang w:eastAsia="es-BO"/>
              </w:rPr>
              <w:br/>
              <w:t xml:space="preserve">• Los accesorios deberán ser de color uniforme. </w:t>
            </w:r>
            <w:r w:rsidRPr="00673821">
              <w:rPr>
                <w:rFonts w:ascii="Calibri" w:hAnsi="Calibri" w:cs="Calibri"/>
                <w:color w:val="000000"/>
                <w:lang w:eastAsia="es-BO"/>
              </w:rPr>
              <w:br/>
              <w:t xml:space="preserve">• Los accesorios procederán de fábrica por inyección de molde, no aceptándose el uso de piezas especiales obtenidas mediante cortes o cortadas en seco. </w:t>
            </w:r>
            <w:r w:rsidRPr="00673821">
              <w:rPr>
                <w:rFonts w:ascii="Calibri" w:hAnsi="Calibri" w:cs="Calibri"/>
                <w:color w:val="000000"/>
                <w:lang w:eastAsia="es-BO"/>
              </w:rPr>
              <w:br/>
              <w:t>Los productos de PVC de desagüe deben cumplir las exigencias de la norma NBR 5688 “Sistemas domiciliarios de agua pluvial de desagüe sanitario y ventilación” y la NB 1070:2012.</w:t>
            </w:r>
          </w:p>
        </w:tc>
      </w:tr>
      <w:tr w:rsidR="005B29F0" w:rsidRPr="00673821" w14:paraId="0E2047C3" w14:textId="77777777" w:rsidTr="005B29F0">
        <w:trPr>
          <w:trHeight w:val="600"/>
        </w:trPr>
        <w:tc>
          <w:tcPr>
            <w:tcW w:w="212" w:type="pct"/>
            <w:tcBorders>
              <w:top w:val="nil"/>
              <w:left w:val="single" w:sz="4" w:space="0" w:color="000000"/>
              <w:bottom w:val="single" w:sz="4" w:space="0" w:color="000000"/>
              <w:right w:val="single" w:sz="4" w:space="0" w:color="000000"/>
            </w:tcBorders>
            <w:shd w:val="clear" w:color="auto" w:fill="auto"/>
            <w:noWrap/>
            <w:vAlign w:val="center"/>
            <w:hideMark/>
          </w:tcPr>
          <w:p w14:paraId="2E9D5C72"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17</w:t>
            </w:r>
          </w:p>
        </w:tc>
        <w:tc>
          <w:tcPr>
            <w:tcW w:w="1758" w:type="pct"/>
            <w:tcBorders>
              <w:top w:val="nil"/>
              <w:left w:val="nil"/>
              <w:bottom w:val="single" w:sz="4" w:space="0" w:color="000000"/>
              <w:right w:val="single" w:sz="4" w:space="0" w:color="000000"/>
            </w:tcBorders>
            <w:shd w:val="clear" w:color="auto" w:fill="auto"/>
            <w:noWrap/>
            <w:vAlign w:val="center"/>
            <w:hideMark/>
          </w:tcPr>
          <w:p w14:paraId="65F047FF"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 xml:space="preserve">CALAMINA GALVANIZADA ONDULADA NRO 28 PREPINTADA </w:t>
            </w:r>
          </w:p>
        </w:tc>
        <w:tc>
          <w:tcPr>
            <w:tcW w:w="435" w:type="pct"/>
            <w:tcBorders>
              <w:top w:val="nil"/>
              <w:left w:val="nil"/>
              <w:bottom w:val="single" w:sz="4" w:space="0" w:color="000000"/>
              <w:right w:val="single" w:sz="4" w:space="0" w:color="000000"/>
            </w:tcBorders>
            <w:shd w:val="clear" w:color="auto" w:fill="auto"/>
            <w:noWrap/>
            <w:vAlign w:val="center"/>
            <w:hideMark/>
          </w:tcPr>
          <w:p w14:paraId="4E06DF85"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M2</w:t>
            </w:r>
          </w:p>
        </w:tc>
        <w:tc>
          <w:tcPr>
            <w:tcW w:w="2595" w:type="pct"/>
            <w:tcBorders>
              <w:top w:val="nil"/>
              <w:left w:val="nil"/>
              <w:bottom w:val="single" w:sz="4" w:space="0" w:color="000000"/>
              <w:right w:val="single" w:sz="4" w:space="0" w:color="000000"/>
            </w:tcBorders>
            <w:shd w:val="clear" w:color="auto" w:fill="auto"/>
            <w:vAlign w:val="center"/>
            <w:hideMark/>
          </w:tcPr>
          <w:p w14:paraId="78B9E201"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La plancha galvanizada ondulada es una lámina de acero al carbono, ondulada y de dimensiones definidas, de calidad comercial (CS: Comercial Steel). Laminada en frío y recubierta por ambas caras con zinc o aleación de zinc, aplicado por proceso de inmersión en caliente o proceso electrolítico, que actúa como un agente anticorrosivo, prolongando la vida útil del producto bajo condiciones de humedad o lluvia.</w:t>
            </w:r>
            <w:r w:rsidRPr="00673821">
              <w:rPr>
                <w:rFonts w:ascii="Calibri" w:hAnsi="Calibri" w:cs="Calibri"/>
                <w:color w:val="000000"/>
                <w:lang w:eastAsia="es-BO"/>
              </w:rPr>
              <w:br/>
              <w:t xml:space="preserve">Las planchas galvanizadas onduladas deben tener un acabado superficial libre de defectos como huecos, exfoliaciones, defectos de laminación, óxido blanco, manchas, etc. que sean perjudiciales para su uso práctico. </w:t>
            </w:r>
            <w:r w:rsidRPr="00673821">
              <w:rPr>
                <w:rFonts w:ascii="Calibri" w:hAnsi="Calibri" w:cs="Calibri"/>
                <w:color w:val="000000"/>
                <w:lang w:eastAsia="es-BO"/>
              </w:rPr>
              <w:br/>
              <w:t xml:space="preserve">La calamina galvanizada deberá ser acanalada ondulada y </w:t>
            </w:r>
            <w:proofErr w:type="spellStart"/>
            <w:r w:rsidRPr="00673821">
              <w:rPr>
                <w:rFonts w:ascii="Calibri" w:hAnsi="Calibri" w:cs="Calibri"/>
                <w:color w:val="000000"/>
                <w:lang w:eastAsia="es-BO"/>
              </w:rPr>
              <w:t>prepintada</w:t>
            </w:r>
            <w:proofErr w:type="spellEnd"/>
            <w:r w:rsidRPr="00673821">
              <w:rPr>
                <w:rFonts w:ascii="Calibri" w:hAnsi="Calibri" w:cs="Calibri"/>
                <w:color w:val="000000"/>
                <w:lang w:eastAsia="es-BO"/>
              </w:rPr>
              <w:t xml:space="preserve">, el espesor de la misma deberá corresponder al calibre No 28. La procedencia de los materiales solicitados deberá ser de Industria Nacional o su </w:t>
            </w:r>
            <w:r w:rsidRPr="00673821">
              <w:rPr>
                <w:rFonts w:ascii="Calibri" w:hAnsi="Calibri" w:cs="Calibri"/>
                <w:color w:val="000000"/>
                <w:lang w:eastAsia="es-BO"/>
              </w:rPr>
              <w:lastRenderedPageBreak/>
              <w:t>equivalente. No se permitirá el uso de hojas deformadas por golpes o por haber sido mal almacenadas o utilizadas anteriormente.</w:t>
            </w:r>
          </w:p>
        </w:tc>
      </w:tr>
      <w:tr w:rsidR="005B29F0" w:rsidRPr="00673821" w14:paraId="012A25A2" w14:textId="77777777" w:rsidTr="005B29F0">
        <w:trPr>
          <w:trHeight w:val="600"/>
        </w:trPr>
        <w:tc>
          <w:tcPr>
            <w:tcW w:w="212" w:type="pct"/>
            <w:tcBorders>
              <w:top w:val="nil"/>
              <w:left w:val="single" w:sz="4" w:space="0" w:color="000000"/>
              <w:bottom w:val="single" w:sz="4" w:space="0" w:color="000000"/>
              <w:right w:val="single" w:sz="4" w:space="0" w:color="000000"/>
            </w:tcBorders>
            <w:shd w:val="clear" w:color="auto" w:fill="auto"/>
            <w:noWrap/>
            <w:vAlign w:val="center"/>
            <w:hideMark/>
          </w:tcPr>
          <w:p w14:paraId="076DC003"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lastRenderedPageBreak/>
              <w:t>18</w:t>
            </w:r>
          </w:p>
        </w:tc>
        <w:tc>
          <w:tcPr>
            <w:tcW w:w="1758" w:type="pct"/>
            <w:tcBorders>
              <w:top w:val="nil"/>
              <w:left w:val="nil"/>
              <w:bottom w:val="single" w:sz="4" w:space="0" w:color="000000"/>
              <w:right w:val="single" w:sz="4" w:space="0" w:color="000000"/>
            </w:tcBorders>
            <w:shd w:val="clear" w:color="auto" w:fill="auto"/>
            <w:noWrap/>
            <w:vAlign w:val="center"/>
            <w:hideMark/>
          </w:tcPr>
          <w:p w14:paraId="186BE119"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CAÑERÍA DE ALUMINIO 1/2" (BRAZO DE DUCHA)</w:t>
            </w:r>
          </w:p>
        </w:tc>
        <w:tc>
          <w:tcPr>
            <w:tcW w:w="435" w:type="pct"/>
            <w:tcBorders>
              <w:top w:val="nil"/>
              <w:left w:val="nil"/>
              <w:bottom w:val="single" w:sz="4" w:space="0" w:color="000000"/>
              <w:right w:val="single" w:sz="4" w:space="0" w:color="000000"/>
            </w:tcBorders>
            <w:shd w:val="clear" w:color="auto" w:fill="auto"/>
            <w:noWrap/>
            <w:vAlign w:val="center"/>
            <w:hideMark/>
          </w:tcPr>
          <w:p w14:paraId="7DA743C9"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PZA</w:t>
            </w:r>
          </w:p>
        </w:tc>
        <w:tc>
          <w:tcPr>
            <w:tcW w:w="2595" w:type="pct"/>
            <w:tcBorders>
              <w:top w:val="nil"/>
              <w:left w:val="nil"/>
              <w:bottom w:val="single" w:sz="4" w:space="0" w:color="000000"/>
              <w:right w:val="single" w:sz="4" w:space="0" w:color="000000"/>
            </w:tcBorders>
            <w:shd w:val="clear" w:color="auto" w:fill="auto"/>
            <w:vAlign w:val="center"/>
            <w:hideMark/>
          </w:tcPr>
          <w:p w14:paraId="14E06FB5"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 xml:space="preserve">Este material es empleado para la instalación de ducha eléctrica, para una mejor </w:t>
            </w:r>
            <w:proofErr w:type="spellStart"/>
            <w:r w:rsidRPr="00673821">
              <w:rPr>
                <w:rFonts w:ascii="Calibri" w:hAnsi="Calibri" w:cs="Calibri"/>
                <w:color w:val="000000"/>
                <w:lang w:eastAsia="es-BO"/>
              </w:rPr>
              <w:t>ubicacion</w:t>
            </w:r>
            <w:proofErr w:type="spellEnd"/>
            <w:r w:rsidRPr="00673821">
              <w:rPr>
                <w:rFonts w:ascii="Calibri" w:hAnsi="Calibri" w:cs="Calibri"/>
                <w:color w:val="000000"/>
                <w:lang w:eastAsia="es-BO"/>
              </w:rPr>
              <w:t xml:space="preserve"> considerar los planos </w:t>
            </w:r>
            <w:proofErr w:type="spellStart"/>
            <w:r w:rsidRPr="00673821">
              <w:rPr>
                <w:rFonts w:ascii="Calibri" w:hAnsi="Calibri" w:cs="Calibri"/>
                <w:color w:val="000000"/>
                <w:lang w:eastAsia="es-BO"/>
              </w:rPr>
              <w:t>arquitectonicos</w:t>
            </w:r>
            <w:proofErr w:type="spellEnd"/>
            <w:r w:rsidRPr="00673821">
              <w:rPr>
                <w:rFonts w:ascii="Calibri" w:hAnsi="Calibri" w:cs="Calibri"/>
                <w:color w:val="000000"/>
                <w:lang w:eastAsia="es-BO"/>
              </w:rPr>
              <w:t xml:space="preserve"> del proyecto, </w:t>
            </w:r>
            <w:proofErr w:type="spellStart"/>
            <w:r w:rsidRPr="00673821">
              <w:rPr>
                <w:rFonts w:ascii="Calibri" w:hAnsi="Calibri" w:cs="Calibri"/>
                <w:color w:val="000000"/>
                <w:lang w:eastAsia="es-BO"/>
              </w:rPr>
              <w:t>asi</w:t>
            </w:r>
            <w:proofErr w:type="spellEnd"/>
            <w:r w:rsidRPr="00673821">
              <w:rPr>
                <w:rFonts w:ascii="Calibri" w:hAnsi="Calibri" w:cs="Calibri"/>
                <w:color w:val="000000"/>
                <w:lang w:eastAsia="es-BO"/>
              </w:rPr>
              <w:t xml:space="preserve"> como las </w:t>
            </w:r>
            <w:proofErr w:type="spellStart"/>
            <w:r w:rsidRPr="00673821">
              <w:rPr>
                <w:rFonts w:ascii="Calibri" w:hAnsi="Calibri" w:cs="Calibri"/>
                <w:color w:val="000000"/>
                <w:lang w:eastAsia="es-BO"/>
              </w:rPr>
              <w:t>caracteristicas</w:t>
            </w:r>
            <w:proofErr w:type="spellEnd"/>
            <w:r w:rsidRPr="00673821">
              <w:rPr>
                <w:rFonts w:ascii="Calibri" w:hAnsi="Calibri" w:cs="Calibri"/>
                <w:color w:val="000000"/>
                <w:lang w:eastAsia="es-BO"/>
              </w:rPr>
              <w:t xml:space="preserve"> de la </w:t>
            </w:r>
            <w:proofErr w:type="spellStart"/>
            <w:r w:rsidRPr="00673821">
              <w:rPr>
                <w:rFonts w:ascii="Calibri" w:hAnsi="Calibri" w:cs="Calibri"/>
                <w:color w:val="000000"/>
                <w:lang w:eastAsia="es-BO"/>
              </w:rPr>
              <w:t>cañeria</w:t>
            </w:r>
            <w:proofErr w:type="spellEnd"/>
            <w:r w:rsidRPr="00673821">
              <w:rPr>
                <w:rFonts w:ascii="Calibri" w:hAnsi="Calibri" w:cs="Calibri"/>
                <w:color w:val="000000"/>
                <w:lang w:eastAsia="es-BO"/>
              </w:rPr>
              <w:t>, deberá ser de dimensiones de ½”, de material de aluminio de alta calidad, con una excelente resistencia a corrosión, alta capacidad de intercambio térmico, y de buena calidad.</w:t>
            </w:r>
          </w:p>
        </w:tc>
      </w:tr>
      <w:tr w:rsidR="005B29F0" w:rsidRPr="00673821" w14:paraId="0171DFA6" w14:textId="77777777" w:rsidTr="005B29F0">
        <w:trPr>
          <w:trHeight w:val="600"/>
        </w:trPr>
        <w:tc>
          <w:tcPr>
            <w:tcW w:w="212" w:type="pct"/>
            <w:tcBorders>
              <w:top w:val="nil"/>
              <w:left w:val="single" w:sz="4" w:space="0" w:color="000000"/>
              <w:bottom w:val="single" w:sz="4" w:space="0" w:color="000000"/>
              <w:right w:val="single" w:sz="4" w:space="0" w:color="000000"/>
            </w:tcBorders>
            <w:shd w:val="clear" w:color="auto" w:fill="auto"/>
            <w:noWrap/>
            <w:vAlign w:val="center"/>
            <w:hideMark/>
          </w:tcPr>
          <w:p w14:paraId="48F27824"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19</w:t>
            </w:r>
          </w:p>
        </w:tc>
        <w:tc>
          <w:tcPr>
            <w:tcW w:w="1758" w:type="pct"/>
            <w:tcBorders>
              <w:top w:val="nil"/>
              <w:left w:val="nil"/>
              <w:bottom w:val="single" w:sz="4" w:space="0" w:color="000000"/>
              <w:right w:val="single" w:sz="4" w:space="0" w:color="000000"/>
            </w:tcBorders>
            <w:shd w:val="clear" w:color="auto" w:fill="auto"/>
            <w:noWrap/>
            <w:vAlign w:val="center"/>
            <w:hideMark/>
          </w:tcPr>
          <w:p w14:paraId="18F7D114"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CARTÓN ASFALTICO</w:t>
            </w:r>
          </w:p>
        </w:tc>
        <w:tc>
          <w:tcPr>
            <w:tcW w:w="435" w:type="pct"/>
            <w:tcBorders>
              <w:top w:val="nil"/>
              <w:left w:val="nil"/>
              <w:bottom w:val="single" w:sz="4" w:space="0" w:color="000000"/>
              <w:right w:val="single" w:sz="4" w:space="0" w:color="000000"/>
            </w:tcBorders>
            <w:shd w:val="clear" w:color="auto" w:fill="auto"/>
            <w:noWrap/>
            <w:vAlign w:val="center"/>
            <w:hideMark/>
          </w:tcPr>
          <w:p w14:paraId="761C9C97"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M2</w:t>
            </w:r>
          </w:p>
        </w:tc>
        <w:tc>
          <w:tcPr>
            <w:tcW w:w="2595" w:type="pct"/>
            <w:tcBorders>
              <w:top w:val="nil"/>
              <w:left w:val="nil"/>
              <w:bottom w:val="single" w:sz="4" w:space="0" w:color="000000"/>
              <w:right w:val="single" w:sz="4" w:space="0" w:color="000000"/>
            </w:tcBorders>
            <w:shd w:val="clear" w:color="auto" w:fill="auto"/>
            <w:vAlign w:val="center"/>
            <w:hideMark/>
          </w:tcPr>
          <w:p w14:paraId="42B05321"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Cartón celulósico de espesor controlado, compuesto por una base celulósica saturada con asfalto destilado 180/200. Su calidad y alta performance se encuentran asegurados a través de los continuos ensayos y pruebas de laboratorio efectuados, tanto sobre materias primas como también sobre el producto final, en condiciones estándar y extremas de temperatura, tensión y envejecimiento (simulación en laboratorio).</w:t>
            </w:r>
            <w:r w:rsidRPr="00673821">
              <w:rPr>
                <w:rFonts w:ascii="Calibri" w:hAnsi="Calibri" w:cs="Calibri"/>
                <w:color w:val="000000"/>
                <w:lang w:eastAsia="es-BO"/>
              </w:rPr>
              <w:br/>
              <w:t>Ideal para impermeabilizar elementos constructivos como cimentaciones. Resiste el ataque de microorganismos y bacterias. Soporta movimientos estructurales.</w:t>
            </w:r>
            <w:r w:rsidRPr="00673821">
              <w:rPr>
                <w:rFonts w:ascii="Calibri" w:hAnsi="Calibri" w:cs="Calibri"/>
                <w:color w:val="000000"/>
                <w:lang w:eastAsia="es-BO"/>
              </w:rPr>
              <w:br/>
              <w:t>Este material es utilizado en la impermeabilización de diferentes elementos y sectores de la obra, para su colocación la superficie deberá estar limpia de suciedad, deberá aplicar el ligante que es el alquitrán, para una buena adhesión al elemento el cual se desea impermeabilizar, los traslapes longitudinales no deben ser menores a 10 cm.</w:t>
            </w:r>
            <w:r w:rsidRPr="00673821">
              <w:rPr>
                <w:rFonts w:ascii="Calibri" w:hAnsi="Calibri" w:cs="Calibri"/>
                <w:color w:val="000000"/>
                <w:lang w:eastAsia="es-BO"/>
              </w:rPr>
              <w:br/>
              <w:t>Se debe tomar las previsiones para evitar accidentes como intoxicaciones, inflamaciones y explosiones.</w:t>
            </w:r>
            <w:r w:rsidRPr="00673821">
              <w:rPr>
                <w:rFonts w:ascii="Calibri" w:hAnsi="Calibri" w:cs="Calibri"/>
                <w:color w:val="000000"/>
                <w:lang w:eastAsia="es-BO"/>
              </w:rPr>
              <w:br/>
              <w:t>Características:</w:t>
            </w:r>
            <w:r w:rsidRPr="00673821">
              <w:rPr>
                <w:rFonts w:ascii="Calibri" w:hAnsi="Calibri" w:cs="Calibri"/>
                <w:color w:val="000000"/>
                <w:lang w:eastAsia="es-BO"/>
              </w:rPr>
              <w:br/>
              <w:t>• Debe tener alta resistencia a la intemperie</w:t>
            </w:r>
            <w:r w:rsidRPr="00673821">
              <w:rPr>
                <w:rFonts w:ascii="Calibri" w:hAnsi="Calibri" w:cs="Calibri"/>
                <w:color w:val="000000"/>
                <w:lang w:eastAsia="es-BO"/>
              </w:rPr>
              <w:br/>
              <w:t xml:space="preserve">• Posee buenas características mecánicas tanto al impacto como al desgaste </w:t>
            </w:r>
            <w:r w:rsidRPr="00673821">
              <w:rPr>
                <w:rFonts w:ascii="Calibri" w:hAnsi="Calibri" w:cs="Calibri"/>
                <w:color w:val="000000"/>
                <w:lang w:eastAsia="es-BO"/>
              </w:rPr>
              <w:br/>
              <w:t xml:space="preserve">• Presenta baja absorción de agua </w:t>
            </w:r>
            <w:r w:rsidRPr="00673821">
              <w:rPr>
                <w:rFonts w:ascii="Calibri" w:hAnsi="Calibri" w:cs="Calibri"/>
                <w:color w:val="000000"/>
                <w:lang w:eastAsia="es-BO"/>
              </w:rPr>
              <w:br/>
              <w:t xml:space="preserve">• Se aplica fácil y rápido </w:t>
            </w:r>
            <w:r w:rsidRPr="00673821">
              <w:rPr>
                <w:rFonts w:ascii="Calibri" w:hAnsi="Calibri" w:cs="Calibri"/>
                <w:color w:val="000000"/>
                <w:lang w:eastAsia="es-BO"/>
              </w:rPr>
              <w:br/>
              <w:t>• Resistente al ataque de hongos, mohos y bacterias.</w:t>
            </w:r>
          </w:p>
        </w:tc>
      </w:tr>
      <w:tr w:rsidR="005B29F0" w:rsidRPr="00673821" w14:paraId="7B3B096F" w14:textId="77777777" w:rsidTr="005B29F0">
        <w:trPr>
          <w:trHeight w:val="600"/>
        </w:trPr>
        <w:tc>
          <w:tcPr>
            <w:tcW w:w="212" w:type="pct"/>
            <w:tcBorders>
              <w:top w:val="nil"/>
              <w:left w:val="single" w:sz="4" w:space="0" w:color="000000"/>
              <w:bottom w:val="single" w:sz="4" w:space="0" w:color="000000"/>
              <w:right w:val="single" w:sz="4" w:space="0" w:color="000000"/>
            </w:tcBorders>
            <w:shd w:val="clear" w:color="auto" w:fill="auto"/>
            <w:noWrap/>
            <w:vAlign w:val="center"/>
            <w:hideMark/>
          </w:tcPr>
          <w:p w14:paraId="089DA1CC"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20</w:t>
            </w:r>
          </w:p>
        </w:tc>
        <w:tc>
          <w:tcPr>
            <w:tcW w:w="1758" w:type="pct"/>
            <w:tcBorders>
              <w:top w:val="nil"/>
              <w:left w:val="nil"/>
              <w:bottom w:val="single" w:sz="4" w:space="0" w:color="000000"/>
              <w:right w:val="single" w:sz="4" w:space="0" w:color="000000"/>
            </w:tcBorders>
            <w:shd w:val="clear" w:color="auto" w:fill="auto"/>
            <w:noWrap/>
            <w:vAlign w:val="center"/>
            <w:hideMark/>
          </w:tcPr>
          <w:p w14:paraId="2254D552"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CEMENTO BLANCO</w:t>
            </w:r>
          </w:p>
        </w:tc>
        <w:tc>
          <w:tcPr>
            <w:tcW w:w="435" w:type="pct"/>
            <w:tcBorders>
              <w:top w:val="nil"/>
              <w:left w:val="nil"/>
              <w:bottom w:val="single" w:sz="4" w:space="0" w:color="000000"/>
              <w:right w:val="single" w:sz="4" w:space="0" w:color="000000"/>
            </w:tcBorders>
            <w:shd w:val="clear" w:color="auto" w:fill="auto"/>
            <w:noWrap/>
            <w:vAlign w:val="center"/>
            <w:hideMark/>
          </w:tcPr>
          <w:p w14:paraId="2B887156"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KG</w:t>
            </w:r>
          </w:p>
        </w:tc>
        <w:tc>
          <w:tcPr>
            <w:tcW w:w="2595" w:type="pct"/>
            <w:tcBorders>
              <w:top w:val="nil"/>
              <w:left w:val="nil"/>
              <w:bottom w:val="single" w:sz="4" w:space="0" w:color="000000"/>
              <w:right w:val="single" w:sz="4" w:space="0" w:color="000000"/>
            </w:tcBorders>
            <w:shd w:val="clear" w:color="auto" w:fill="auto"/>
            <w:vAlign w:val="center"/>
            <w:hideMark/>
          </w:tcPr>
          <w:p w14:paraId="2C70B777"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El cemento blanco es un tipo de cemento elaborado con los mismos componentes que el tradicional, pero con algunas características especiales y diferencias en la temperatura de cocción que le otorgan ese aspecto tan particular.</w:t>
            </w:r>
            <w:r w:rsidRPr="00673821">
              <w:rPr>
                <w:rFonts w:ascii="Calibri" w:hAnsi="Calibri" w:cs="Calibri"/>
                <w:color w:val="000000"/>
                <w:lang w:eastAsia="es-BO"/>
              </w:rPr>
              <w:br/>
              <w:t xml:space="preserve">El ingrediente distintivo en su elaboración es la caliza, la cual es de una calidad superior y </w:t>
            </w:r>
            <w:r w:rsidRPr="00673821">
              <w:rPr>
                <w:rFonts w:ascii="Calibri" w:hAnsi="Calibri" w:cs="Calibri"/>
                <w:color w:val="000000"/>
                <w:lang w:eastAsia="es-BO"/>
              </w:rPr>
              <w:lastRenderedPageBreak/>
              <w:t xml:space="preserve">presenta bajos niveles de hierro. </w:t>
            </w:r>
            <w:r w:rsidRPr="00673821">
              <w:rPr>
                <w:rFonts w:ascii="Calibri" w:hAnsi="Calibri" w:cs="Calibri"/>
                <w:color w:val="000000"/>
                <w:lang w:eastAsia="es-BO"/>
              </w:rPr>
              <w:br/>
              <w:t>El cemento blanco es compatible con todos los materiales de construcción convencionales, siendo útil en la edificación de columnas, losas y pisos, entre otros trabajos.</w:t>
            </w:r>
            <w:r w:rsidRPr="00673821">
              <w:rPr>
                <w:rFonts w:ascii="Calibri" w:hAnsi="Calibri" w:cs="Calibri"/>
                <w:color w:val="000000"/>
                <w:lang w:eastAsia="es-BO"/>
              </w:rPr>
              <w:br/>
              <w:t>Además, su particular tonalidad lo convierte en un componente perfecto para lograr increíbles acabados artísticos.</w:t>
            </w:r>
            <w:r w:rsidRPr="00673821">
              <w:rPr>
                <w:rFonts w:ascii="Calibri" w:hAnsi="Calibri" w:cs="Calibri"/>
                <w:color w:val="000000"/>
                <w:lang w:eastAsia="es-BO"/>
              </w:rPr>
              <w:br/>
              <w:t xml:space="preserve">El cemento blanco sirve para realizar acabados finos y de alta resistencia en obras arquitectónicas y estructuras ornamentales. Asimismo, se desempeña adecuadamente en el pegado de azulejos y en diferentes tipos de revestimiento para paredes, como el </w:t>
            </w:r>
            <w:proofErr w:type="spellStart"/>
            <w:r w:rsidRPr="00673821">
              <w:rPr>
                <w:rFonts w:ascii="Calibri" w:hAnsi="Calibri" w:cs="Calibri"/>
                <w:color w:val="000000"/>
                <w:lang w:eastAsia="es-BO"/>
              </w:rPr>
              <w:t>tirol</w:t>
            </w:r>
            <w:proofErr w:type="spellEnd"/>
            <w:r w:rsidRPr="00673821">
              <w:rPr>
                <w:rFonts w:ascii="Calibri" w:hAnsi="Calibri" w:cs="Calibri"/>
                <w:color w:val="000000"/>
                <w:lang w:eastAsia="es-BO"/>
              </w:rPr>
              <w:t xml:space="preserve"> y determinados empastados.</w:t>
            </w:r>
            <w:r w:rsidRPr="00673821">
              <w:rPr>
                <w:rFonts w:ascii="Calibri" w:hAnsi="Calibri" w:cs="Calibri"/>
                <w:color w:val="000000"/>
                <w:lang w:eastAsia="es-BO"/>
              </w:rPr>
              <w:br/>
              <w:t>El cemento blanco está compuesto por:</w:t>
            </w:r>
            <w:r w:rsidRPr="00673821">
              <w:rPr>
                <w:rFonts w:ascii="Calibri" w:hAnsi="Calibri" w:cs="Calibri"/>
                <w:color w:val="000000"/>
                <w:lang w:eastAsia="es-BO"/>
              </w:rPr>
              <w:br/>
              <w:t>Caliza: un 75/85% del cemento blanco está compuesto por este tipo de roca de gran pureza química, en cuya composición destacan la calcita y la dolomita. Cuando se calcina, da lugar a la cal.</w:t>
            </w:r>
            <w:r w:rsidRPr="00673821">
              <w:rPr>
                <w:rFonts w:ascii="Calibri" w:hAnsi="Calibri" w:cs="Calibri"/>
                <w:color w:val="000000"/>
                <w:lang w:eastAsia="es-BO"/>
              </w:rPr>
              <w:br/>
              <w:t>Caolín: es un tipo de arcilla muy pura, que presenta un bajo contenido de hierro. Es blanda, blanca y tiene una plasticidad variable que permite retener el color durante la cocción.</w:t>
            </w:r>
            <w:r w:rsidRPr="00673821">
              <w:rPr>
                <w:rFonts w:ascii="Calibri" w:hAnsi="Calibri" w:cs="Calibri"/>
                <w:color w:val="000000"/>
                <w:lang w:eastAsia="es-BO"/>
              </w:rPr>
              <w:br/>
              <w:t>Yeso: este mineral también se encuentra en la composición del cemento blanco. Es primordial que sea lo más puro posible (entre un 80 u 90%) para que regule a la perfección la hidratación y el fraguado del cemento.</w:t>
            </w:r>
          </w:p>
        </w:tc>
      </w:tr>
      <w:tr w:rsidR="005B29F0" w:rsidRPr="00673821" w14:paraId="2B3EC638" w14:textId="77777777" w:rsidTr="005B29F0">
        <w:trPr>
          <w:trHeight w:val="600"/>
        </w:trPr>
        <w:tc>
          <w:tcPr>
            <w:tcW w:w="212" w:type="pct"/>
            <w:tcBorders>
              <w:top w:val="nil"/>
              <w:left w:val="single" w:sz="4" w:space="0" w:color="000000"/>
              <w:bottom w:val="single" w:sz="4" w:space="0" w:color="000000"/>
              <w:right w:val="single" w:sz="4" w:space="0" w:color="000000"/>
            </w:tcBorders>
            <w:shd w:val="clear" w:color="auto" w:fill="auto"/>
            <w:noWrap/>
            <w:vAlign w:val="center"/>
            <w:hideMark/>
          </w:tcPr>
          <w:p w14:paraId="22E5EE89"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lastRenderedPageBreak/>
              <w:t>21</w:t>
            </w:r>
          </w:p>
        </w:tc>
        <w:tc>
          <w:tcPr>
            <w:tcW w:w="1758" w:type="pct"/>
            <w:tcBorders>
              <w:top w:val="nil"/>
              <w:left w:val="nil"/>
              <w:bottom w:val="single" w:sz="4" w:space="0" w:color="000000"/>
              <w:right w:val="single" w:sz="4" w:space="0" w:color="000000"/>
            </w:tcBorders>
            <w:shd w:val="clear" w:color="auto" w:fill="auto"/>
            <w:noWrap/>
            <w:vAlign w:val="center"/>
            <w:hideMark/>
          </w:tcPr>
          <w:p w14:paraId="69FCBBBC"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CEMENTO COLA</w:t>
            </w:r>
          </w:p>
        </w:tc>
        <w:tc>
          <w:tcPr>
            <w:tcW w:w="435" w:type="pct"/>
            <w:tcBorders>
              <w:top w:val="nil"/>
              <w:left w:val="nil"/>
              <w:bottom w:val="single" w:sz="4" w:space="0" w:color="000000"/>
              <w:right w:val="single" w:sz="4" w:space="0" w:color="000000"/>
            </w:tcBorders>
            <w:shd w:val="clear" w:color="auto" w:fill="auto"/>
            <w:noWrap/>
            <w:vAlign w:val="center"/>
            <w:hideMark/>
          </w:tcPr>
          <w:p w14:paraId="1FBAFD75"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KG</w:t>
            </w:r>
          </w:p>
        </w:tc>
        <w:tc>
          <w:tcPr>
            <w:tcW w:w="2595" w:type="pct"/>
            <w:tcBorders>
              <w:top w:val="nil"/>
              <w:left w:val="nil"/>
              <w:bottom w:val="single" w:sz="4" w:space="0" w:color="000000"/>
              <w:right w:val="single" w:sz="4" w:space="0" w:color="000000"/>
            </w:tcBorders>
            <w:shd w:val="clear" w:color="auto" w:fill="auto"/>
            <w:vAlign w:val="center"/>
            <w:hideMark/>
          </w:tcPr>
          <w:p w14:paraId="639A2308"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Es un mortero al que se le ha añadido pegamento y que se usa para pegar cerámica o revestimiento. Se puede utilizar tanto en interior como en exterior. Se puede encontrar en gris y en blanco.</w:t>
            </w:r>
            <w:r w:rsidRPr="00673821">
              <w:rPr>
                <w:rFonts w:ascii="Calibri" w:hAnsi="Calibri" w:cs="Calibri"/>
                <w:color w:val="000000"/>
                <w:lang w:eastAsia="es-BO"/>
              </w:rPr>
              <w:br/>
              <w:t>En un recipiente limpio, preferentemente de goma o plástico, añadir 0.320 litro de agua por cada 1 kg de producto y mezclar hasta conseguir una pasta consistente y homogénea. Dejar reposar la masa 5 minutos, volver a agitar la masa antes de la aplicación, el tiempo de secado se encuentra en torno a las 30 horas. No obstante, se debe mirar la ficha del fabricante que indicará el tiempo óptimo del fraguado.</w:t>
            </w:r>
            <w:r w:rsidRPr="00673821">
              <w:rPr>
                <w:rFonts w:ascii="Calibri" w:hAnsi="Calibri" w:cs="Calibri"/>
                <w:color w:val="000000"/>
                <w:lang w:eastAsia="es-BO"/>
              </w:rPr>
              <w:br/>
              <w:t>El cemento cola será de producción reciente y debe ser provisto en obra en envases cerrados y originales. El almacenamiento y manipuleo deberá seguir las indicaciones del proveedor del material.</w:t>
            </w:r>
            <w:r w:rsidRPr="00673821">
              <w:rPr>
                <w:rFonts w:ascii="Calibri" w:hAnsi="Calibri" w:cs="Calibri"/>
                <w:color w:val="000000"/>
                <w:lang w:eastAsia="es-BO"/>
              </w:rPr>
              <w:br/>
              <w:t xml:space="preserve">El cemento cola será un mortero adhesivo cementoso de tipo C2 fortificado, ideal para todo tipo de elemento cerámico con un bajo porcentaje de absorción de agua (menor a 3%). </w:t>
            </w:r>
            <w:r w:rsidRPr="00673821">
              <w:rPr>
                <w:rFonts w:ascii="Calibri" w:hAnsi="Calibri" w:cs="Calibri"/>
                <w:color w:val="000000"/>
                <w:lang w:eastAsia="es-BO"/>
              </w:rPr>
              <w:lastRenderedPageBreak/>
              <w:t>Puede ser aplicado sobre pisos y muros interiores y exteriores. Permite hacer correcciones fácilmente.</w:t>
            </w:r>
            <w:r w:rsidRPr="00673821">
              <w:rPr>
                <w:rFonts w:ascii="Calibri" w:hAnsi="Calibri" w:cs="Calibri"/>
                <w:color w:val="000000"/>
                <w:lang w:eastAsia="es-BO"/>
              </w:rPr>
              <w:br/>
              <w:t>Tendrá las siguientes características:</w:t>
            </w:r>
            <w:r w:rsidRPr="00673821">
              <w:rPr>
                <w:rFonts w:ascii="Calibri" w:hAnsi="Calibri" w:cs="Calibri"/>
                <w:color w:val="000000"/>
                <w:lang w:eastAsia="es-BO"/>
              </w:rPr>
              <w:br/>
              <w:t>• Excelente grado de retención de agua Conforme UNE-EN 12004-Anexo ZA Agua de amasado 26 ± 2%</w:t>
            </w:r>
            <w:r w:rsidRPr="00673821">
              <w:rPr>
                <w:rFonts w:ascii="Calibri" w:hAnsi="Calibri" w:cs="Calibri"/>
                <w:color w:val="000000"/>
                <w:lang w:eastAsia="es-BO"/>
              </w:rPr>
              <w:br/>
              <w:t>• Temperatura de aplicación +5ºC a +35ºC</w:t>
            </w:r>
            <w:r w:rsidRPr="00673821">
              <w:rPr>
                <w:rFonts w:ascii="Calibri" w:hAnsi="Calibri" w:cs="Calibri"/>
                <w:color w:val="000000"/>
                <w:lang w:eastAsia="es-BO"/>
              </w:rPr>
              <w:br/>
              <w:t>• Tiempo de vida de la mezcla 2 horas</w:t>
            </w:r>
            <w:r w:rsidRPr="00673821">
              <w:rPr>
                <w:rFonts w:ascii="Calibri" w:hAnsi="Calibri" w:cs="Calibri"/>
                <w:color w:val="000000"/>
                <w:lang w:eastAsia="es-BO"/>
              </w:rPr>
              <w:br/>
              <w:t>• Tiempo de ajuste de las baldosas 30 minutos</w:t>
            </w:r>
            <w:r w:rsidRPr="00673821">
              <w:rPr>
                <w:rFonts w:ascii="Calibri" w:hAnsi="Calibri" w:cs="Calibri"/>
                <w:color w:val="000000"/>
                <w:lang w:eastAsia="es-BO"/>
              </w:rPr>
              <w:br/>
              <w:t>• Relleno de juntas 24 horas</w:t>
            </w:r>
            <w:r w:rsidRPr="00673821">
              <w:rPr>
                <w:rFonts w:ascii="Calibri" w:hAnsi="Calibri" w:cs="Calibri"/>
                <w:color w:val="000000"/>
                <w:lang w:eastAsia="es-BO"/>
              </w:rPr>
              <w:br/>
              <w:t>• Reacción al fuego</w:t>
            </w:r>
            <w:r w:rsidRPr="00673821">
              <w:rPr>
                <w:rFonts w:ascii="Calibri" w:hAnsi="Calibri" w:cs="Calibri"/>
                <w:color w:val="000000"/>
                <w:lang w:eastAsia="es-BO"/>
              </w:rPr>
              <w:br/>
              <w:t>• Tiempo abierto 20 minutos</w:t>
            </w:r>
            <w:r w:rsidRPr="00673821">
              <w:rPr>
                <w:rFonts w:ascii="Calibri" w:hAnsi="Calibri" w:cs="Calibri"/>
                <w:color w:val="000000"/>
                <w:lang w:eastAsia="es-BO"/>
              </w:rPr>
              <w:br/>
              <w:t>• Adherencia inicial ≥ 0.5 N/mm</w:t>
            </w:r>
            <w:r w:rsidRPr="00673821">
              <w:rPr>
                <w:rFonts w:ascii="Calibri" w:hAnsi="Calibri" w:cs="Calibri"/>
                <w:color w:val="000000"/>
                <w:lang w:eastAsia="es-BO"/>
              </w:rPr>
              <w:br/>
              <w:t>• Adherencia tras inmersión en agua ≥ 0.5 N/mm2</w:t>
            </w:r>
            <w:r w:rsidRPr="00673821">
              <w:rPr>
                <w:rFonts w:ascii="Calibri" w:hAnsi="Calibri" w:cs="Calibri"/>
                <w:color w:val="000000"/>
                <w:lang w:eastAsia="es-BO"/>
              </w:rPr>
              <w:br/>
              <w:t>• No requiere mezclas, basta agregar agua.</w:t>
            </w:r>
          </w:p>
        </w:tc>
      </w:tr>
      <w:tr w:rsidR="005B29F0" w:rsidRPr="00673821" w14:paraId="5E3810BD" w14:textId="77777777" w:rsidTr="005B29F0">
        <w:trPr>
          <w:trHeight w:val="600"/>
        </w:trPr>
        <w:tc>
          <w:tcPr>
            <w:tcW w:w="212" w:type="pct"/>
            <w:tcBorders>
              <w:top w:val="nil"/>
              <w:left w:val="single" w:sz="4" w:space="0" w:color="000000"/>
              <w:bottom w:val="single" w:sz="4" w:space="0" w:color="000000"/>
              <w:right w:val="single" w:sz="4" w:space="0" w:color="000000"/>
            </w:tcBorders>
            <w:shd w:val="clear" w:color="auto" w:fill="auto"/>
            <w:noWrap/>
            <w:vAlign w:val="center"/>
            <w:hideMark/>
          </w:tcPr>
          <w:p w14:paraId="224723CB"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lastRenderedPageBreak/>
              <w:t>22</w:t>
            </w:r>
          </w:p>
        </w:tc>
        <w:tc>
          <w:tcPr>
            <w:tcW w:w="1758" w:type="pct"/>
            <w:tcBorders>
              <w:top w:val="nil"/>
              <w:left w:val="nil"/>
              <w:bottom w:val="single" w:sz="4" w:space="0" w:color="000000"/>
              <w:right w:val="single" w:sz="4" w:space="0" w:color="000000"/>
            </w:tcBorders>
            <w:shd w:val="clear" w:color="auto" w:fill="auto"/>
            <w:noWrap/>
            <w:vAlign w:val="center"/>
            <w:hideMark/>
          </w:tcPr>
          <w:p w14:paraId="1E34E73C"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CEMENTO PORTLAND</w:t>
            </w:r>
          </w:p>
        </w:tc>
        <w:tc>
          <w:tcPr>
            <w:tcW w:w="435" w:type="pct"/>
            <w:tcBorders>
              <w:top w:val="nil"/>
              <w:left w:val="nil"/>
              <w:bottom w:val="single" w:sz="4" w:space="0" w:color="000000"/>
              <w:right w:val="single" w:sz="4" w:space="0" w:color="000000"/>
            </w:tcBorders>
            <w:shd w:val="clear" w:color="auto" w:fill="auto"/>
            <w:noWrap/>
            <w:vAlign w:val="center"/>
            <w:hideMark/>
          </w:tcPr>
          <w:p w14:paraId="6E979D05" w14:textId="77777777" w:rsidR="005B29F0" w:rsidRPr="00673821" w:rsidRDefault="005B29F0" w:rsidP="00B65CAA">
            <w:pPr>
              <w:rPr>
                <w:rFonts w:ascii="Calibri" w:hAnsi="Calibri" w:cs="Calibri"/>
                <w:color w:val="000000"/>
                <w:lang w:eastAsia="es-BO"/>
              </w:rPr>
            </w:pPr>
            <w:r>
              <w:rPr>
                <w:rFonts w:ascii="Calibri" w:hAnsi="Calibri" w:cs="Calibri"/>
                <w:color w:val="000000"/>
                <w:lang w:eastAsia="es-BO"/>
              </w:rPr>
              <w:t>BL</w:t>
            </w:r>
          </w:p>
        </w:tc>
        <w:tc>
          <w:tcPr>
            <w:tcW w:w="2595" w:type="pct"/>
            <w:tcBorders>
              <w:top w:val="nil"/>
              <w:left w:val="nil"/>
              <w:bottom w:val="single" w:sz="4" w:space="0" w:color="000000"/>
              <w:right w:val="single" w:sz="4" w:space="0" w:color="000000"/>
            </w:tcBorders>
            <w:shd w:val="clear" w:color="auto" w:fill="auto"/>
            <w:vAlign w:val="center"/>
            <w:hideMark/>
          </w:tcPr>
          <w:p w14:paraId="496FB9CF"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El cemento Portland es un tipo de cemento hidráulico que se utiliza ampliamente en la construcción debido a sus propiedades de fraguado y endurecimiento en presencia de agua.</w:t>
            </w:r>
            <w:r w:rsidRPr="00673821">
              <w:rPr>
                <w:rFonts w:ascii="Calibri" w:hAnsi="Calibri" w:cs="Calibri"/>
                <w:color w:val="000000"/>
                <w:lang w:eastAsia="es-BO"/>
              </w:rPr>
              <w:br/>
              <w:t>Se deberá utilizar cemento Portland (tipo I) y/o cemento portland con Puzolana (tipo IP) y/o cemento Puzolánico (Tipo P) 100% de origen nacional fresco y de calidad probada con una resistencia  mínima de 30 MPa a los 28 días, para lo cual se solicitará la Certificación de Producción Nacional emitido por el Ministerio de Desarrollo Productivo y Economía Plural, en el marco de lo establecido en la Ley N.º 1203 del 18 de julio de 2019 – Ley Fomento a la Industria Cementera Nacional y el Decreto Supremo N.º 3845 del 27 de marzo de 2019.</w:t>
            </w:r>
            <w:r w:rsidRPr="00673821">
              <w:rPr>
                <w:rFonts w:ascii="Calibri" w:hAnsi="Calibri" w:cs="Calibri"/>
                <w:color w:val="000000"/>
                <w:lang w:eastAsia="es-BO"/>
              </w:rPr>
              <w:br/>
              <w:t>El cemento deberá ser almacenado en condiciones que la mantengan fuera de la intemperie y la humedad, donde el apilado de las bolsas no debe superar las 10 filas colocándolos uno sobre otros sobre alguna plataforma que pueda ser de madera o cartón, donde se evite la humedad por aspersión del piso, así mismo el almacenamiento de las bolsas no debe superar un mes después del verificado de la fecha de emisión de la bolsa. En el caso del transporte, almacenamiento y manipuleo deberá respetar lo indicado por el fabricante.</w:t>
            </w:r>
            <w:r w:rsidRPr="00673821">
              <w:rPr>
                <w:rFonts w:ascii="Calibri" w:hAnsi="Calibri" w:cs="Calibri"/>
                <w:color w:val="000000"/>
                <w:lang w:eastAsia="es-BO"/>
              </w:rPr>
              <w:br/>
              <w:t>El almacenamiento deberá organizarse en forma sistemática, para evitar el daño de los envases (bolsas) y un envejecimiento excesivo. En el caso del transporte, almacenamiento y manipuleo deberá respetar lo indicado por el fabricante.</w:t>
            </w:r>
            <w:r w:rsidRPr="00673821">
              <w:rPr>
                <w:rFonts w:ascii="Calibri" w:hAnsi="Calibri" w:cs="Calibri"/>
                <w:color w:val="000000"/>
                <w:lang w:eastAsia="es-BO"/>
              </w:rPr>
              <w:br/>
            </w:r>
            <w:r w:rsidRPr="00673821">
              <w:rPr>
                <w:rFonts w:ascii="Calibri" w:hAnsi="Calibri" w:cs="Calibri"/>
                <w:color w:val="000000"/>
                <w:lang w:eastAsia="es-BO"/>
              </w:rPr>
              <w:lastRenderedPageBreak/>
              <w:t>El cemento que por alguna razón haya fraguado parcialmente o contenga terrones, grumos, costras, etc., será rechazado automáticamente y retirado del lugar de la Obra.</w:t>
            </w:r>
          </w:p>
        </w:tc>
      </w:tr>
      <w:tr w:rsidR="005B29F0" w:rsidRPr="00673821" w14:paraId="7D365A60" w14:textId="77777777" w:rsidTr="005B29F0">
        <w:trPr>
          <w:trHeight w:val="600"/>
        </w:trPr>
        <w:tc>
          <w:tcPr>
            <w:tcW w:w="212" w:type="pct"/>
            <w:tcBorders>
              <w:top w:val="nil"/>
              <w:left w:val="single" w:sz="4" w:space="0" w:color="000000"/>
              <w:bottom w:val="single" w:sz="4" w:space="0" w:color="000000"/>
              <w:right w:val="single" w:sz="4" w:space="0" w:color="000000"/>
            </w:tcBorders>
            <w:shd w:val="clear" w:color="auto" w:fill="auto"/>
            <w:noWrap/>
            <w:vAlign w:val="center"/>
            <w:hideMark/>
          </w:tcPr>
          <w:p w14:paraId="27E71AFF"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lastRenderedPageBreak/>
              <w:t>23</w:t>
            </w:r>
          </w:p>
        </w:tc>
        <w:tc>
          <w:tcPr>
            <w:tcW w:w="1758" w:type="pct"/>
            <w:tcBorders>
              <w:top w:val="nil"/>
              <w:left w:val="nil"/>
              <w:bottom w:val="single" w:sz="4" w:space="0" w:color="000000"/>
              <w:right w:val="single" w:sz="4" w:space="0" w:color="000000"/>
            </w:tcBorders>
            <w:shd w:val="clear" w:color="auto" w:fill="auto"/>
            <w:noWrap/>
            <w:vAlign w:val="center"/>
            <w:hideMark/>
          </w:tcPr>
          <w:p w14:paraId="68037789"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CERÁMICA NACIONAL</w:t>
            </w:r>
          </w:p>
        </w:tc>
        <w:tc>
          <w:tcPr>
            <w:tcW w:w="435" w:type="pct"/>
            <w:tcBorders>
              <w:top w:val="nil"/>
              <w:left w:val="nil"/>
              <w:bottom w:val="single" w:sz="4" w:space="0" w:color="000000"/>
              <w:right w:val="single" w:sz="4" w:space="0" w:color="000000"/>
            </w:tcBorders>
            <w:shd w:val="clear" w:color="auto" w:fill="auto"/>
            <w:noWrap/>
            <w:vAlign w:val="center"/>
            <w:hideMark/>
          </w:tcPr>
          <w:p w14:paraId="680DA6DF"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M2</w:t>
            </w:r>
          </w:p>
        </w:tc>
        <w:tc>
          <w:tcPr>
            <w:tcW w:w="2595" w:type="pct"/>
            <w:tcBorders>
              <w:top w:val="nil"/>
              <w:left w:val="nil"/>
              <w:bottom w:val="single" w:sz="4" w:space="0" w:color="000000"/>
              <w:right w:val="single" w:sz="4" w:space="0" w:color="000000"/>
            </w:tcBorders>
            <w:shd w:val="clear" w:color="auto" w:fill="auto"/>
            <w:vAlign w:val="center"/>
            <w:hideMark/>
          </w:tcPr>
          <w:p w14:paraId="6EC7ACA0"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La cerámica está elaborada con arcilla cocida. La arcilla es una roca sedimentaria, constituida por agregados de silicatos de aluminio hidratados, de color blanco cuando es pura y varía de color según las impurezas que contenga.</w:t>
            </w:r>
            <w:r w:rsidRPr="00673821">
              <w:rPr>
                <w:rFonts w:ascii="Calibri" w:hAnsi="Calibri" w:cs="Calibri"/>
                <w:color w:val="000000"/>
                <w:lang w:eastAsia="es-BO"/>
              </w:rPr>
              <w:br/>
              <w:t>La cerámica a utilizarse será cerámica nacional esmaltada de una marca reconocida, con un espesor de 6 a 8 mm de sonido metálico, de color homogéneo definido y aprobado por el Inspector de Obra y superficie sin ondulaciones o imperfecciones, además de tener un PEI-3 como mínimo (</w:t>
            </w:r>
            <w:proofErr w:type="spellStart"/>
            <w:r w:rsidRPr="00673821">
              <w:rPr>
                <w:rFonts w:ascii="Calibri" w:hAnsi="Calibri" w:cs="Calibri"/>
                <w:color w:val="000000"/>
                <w:lang w:eastAsia="es-BO"/>
              </w:rPr>
              <w:t>Porcelain</w:t>
            </w:r>
            <w:proofErr w:type="spellEnd"/>
            <w:r w:rsidRPr="00673821">
              <w:rPr>
                <w:rFonts w:ascii="Calibri" w:hAnsi="Calibri" w:cs="Calibri"/>
                <w:color w:val="000000"/>
                <w:lang w:eastAsia="es-BO"/>
              </w:rPr>
              <w:t xml:space="preserve"> </w:t>
            </w:r>
            <w:proofErr w:type="spellStart"/>
            <w:r w:rsidRPr="00673821">
              <w:rPr>
                <w:rFonts w:ascii="Calibri" w:hAnsi="Calibri" w:cs="Calibri"/>
                <w:color w:val="000000"/>
                <w:lang w:eastAsia="es-BO"/>
              </w:rPr>
              <w:t>Enamel</w:t>
            </w:r>
            <w:proofErr w:type="spellEnd"/>
            <w:r w:rsidRPr="00673821">
              <w:rPr>
                <w:rFonts w:ascii="Calibri" w:hAnsi="Calibri" w:cs="Calibri"/>
                <w:color w:val="000000"/>
                <w:lang w:eastAsia="es-BO"/>
              </w:rPr>
              <w:t xml:space="preserve"> </w:t>
            </w:r>
            <w:proofErr w:type="spellStart"/>
            <w:r w:rsidRPr="00673821">
              <w:rPr>
                <w:rFonts w:ascii="Calibri" w:hAnsi="Calibri" w:cs="Calibri"/>
                <w:color w:val="000000"/>
                <w:lang w:eastAsia="es-BO"/>
              </w:rPr>
              <w:t>Institute</w:t>
            </w:r>
            <w:proofErr w:type="spellEnd"/>
            <w:r w:rsidRPr="00673821">
              <w:rPr>
                <w:rFonts w:ascii="Calibri" w:hAnsi="Calibri" w:cs="Calibri"/>
                <w:color w:val="000000"/>
                <w:lang w:eastAsia="es-BO"/>
              </w:rPr>
              <w:t>), que es el índice que mide la resistencia al desgaste.</w:t>
            </w:r>
            <w:r w:rsidRPr="00673821">
              <w:rPr>
                <w:rFonts w:ascii="Calibri" w:hAnsi="Calibri" w:cs="Calibri"/>
                <w:color w:val="000000"/>
                <w:lang w:eastAsia="es-BO"/>
              </w:rPr>
              <w:br/>
              <w:t>El zócalo de cerámica será esmaltado de color homogéneo y su superficie sin ondulaciones e imperfecciones, desportillados y con un ancho de 10 cm.</w:t>
            </w:r>
            <w:r w:rsidRPr="00673821">
              <w:rPr>
                <w:rFonts w:ascii="Calibri" w:hAnsi="Calibri" w:cs="Calibri"/>
                <w:color w:val="000000"/>
                <w:lang w:eastAsia="es-BO"/>
              </w:rPr>
              <w:br/>
              <w:t>Asimismo, la cerámica deberá cumplir los requisitos de la norma IBNORCA NB/150-10545. El almacenamiento y manipuleo deberá seguir las indicaciones del proveedor del material.</w:t>
            </w:r>
            <w:r w:rsidRPr="00673821">
              <w:rPr>
                <w:rFonts w:ascii="Calibri" w:hAnsi="Calibri" w:cs="Calibri"/>
                <w:color w:val="000000"/>
                <w:lang w:eastAsia="es-BO"/>
              </w:rPr>
              <w:br/>
              <w:t>Antes de la colocación de la cerámica, la Entidad Ejecutora suministrará una muestra que deberá ser aprobada por el Inspector de Obra.</w:t>
            </w:r>
          </w:p>
        </w:tc>
      </w:tr>
      <w:tr w:rsidR="005B29F0" w:rsidRPr="00673821" w14:paraId="1C53B39C" w14:textId="77777777" w:rsidTr="005B29F0">
        <w:trPr>
          <w:trHeight w:val="600"/>
        </w:trPr>
        <w:tc>
          <w:tcPr>
            <w:tcW w:w="212" w:type="pct"/>
            <w:tcBorders>
              <w:top w:val="nil"/>
              <w:left w:val="single" w:sz="4" w:space="0" w:color="000000"/>
              <w:bottom w:val="single" w:sz="4" w:space="0" w:color="000000"/>
              <w:right w:val="single" w:sz="4" w:space="0" w:color="000000"/>
            </w:tcBorders>
            <w:shd w:val="clear" w:color="auto" w:fill="auto"/>
            <w:noWrap/>
            <w:vAlign w:val="center"/>
            <w:hideMark/>
          </w:tcPr>
          <w:p w14:paraId="29361694"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24</w:t>
            </w:r>
          </w:p>
        </w:tc>
        <w:tc>
          <w:tcPr>
            <w:tcW w:w="1758" w:type="pct"/>
            <w:tcBorders>
              <w:top w:val="nil"/>
              <w:left w:val="nil"/>
              <w:bottom w:val="single" w:sz="4" w:space="0" w:color="000000"/>
              <w:right w:val="single" w:sz="4" w:space="0" w:color="000000"/>
            </w:tcBorders>
            <w:shd w:val="clear" w:color="auto" w:fill="auto"/>
            <w:noWrap/>
            <w:vAlign w:val="center"/>
            <w:hideMark/>
          </w:tcPr>
          <w:p w14:paraId="1B0CEF6E"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CERÁMICA NACIONAL TIPO PORCELANATO (60X60)</w:t>
            </w:r>
          </w:p>
        </w:tc>
        <w:tc>
          <w:tcPr>
            <w:tcW w:w="435" w:type="pct"/>
            <w:tcBorders>
              <w:top w:val="nil"/>
              <w:left w:val="nil"/>
              <w:bottom w:val="single" w:sz="4" w:space="0" w:color="000000"/>
              <w:right w:val="single" w:sz="4" w:space="0" w:color="000000"/>
            </w:tcBorders>
            <w:shd w:val="clear" w:color="auto" w:fill="auto"/>
            <w:noWrap/>
            <w:vAlign w:val="center"/>
            <w:hideMark/>
          </w:tcPr>
          <w:p w14:paraId="5A4A0342"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M2</w:t>
            </w:r>
          </w:p>
        </w:tc>
        <w:tc>
          <w:tcPr>
            <w:tcW w:w="2595" w:type="pct"/>
            <w:tcBorders>
              <w:top w:val="nil"/>
              <w:left w:val="nil"/>
              <w:bottom w:val="single" w:sz="4" w:space="0" w:color="000000"/>
              <w:right w:val="single" w:sz="4" w:space="0" w:color="000000"/>
            </w:tcBorders>
            <w:shd w:val="clear" w:color="auto" w:fill="auto"/>
            <w:vAlign w:val="center"/>
            <w:hideMark/>
          </w:tcPr>
          <w:p w14:paraId="646BF2EF"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La cerámica está elaborada con arcilla cocida. La arcilla es una roca sedimentaria, constituida por agregados de silicatos de aluminio hidratados, de color blanco cuando es pura y varía de color según las impurezas que contenga.</w:t>
            </w:r>
            <w:r w:rsidRPr="00673821">
              <w:rPr>
                <w:rFonts w:ascii="Calibri" w:hAnsi="Calibri" w:cs="Calibri"/>
                <w:color w:val="000000"/>
                <w:lang w:eastAsia="es-BO"/>
              </w:rPr>
              <w:br/>
              <w:t>La cerámica a utilizarse será cerámica nacional esmaltada de una marca reconocida, con un espesor de 6 a 8 mm de sonido metálico, de color homogéneo definido y aprobado por el Inspector de Obra y superficie sin ondulaciones o imperfecciones, además de tener un PEI-3 como mínimo (</w:t>
            </w:r>
            <w:proofErr w:type="spellStart"/>
            <w:r w:rsidRPr="00673821">
              <w:rPr>
                <w:rFonts w:ascii="Calibri" w:hAnsi="Calibri" w:cs="Calibri"/>
                <w:color w:val="000000"/>
                <w:lang w:eastAsia="es-BO"/>
              </w:rPr>
              <w:t>Porcelain</w:t>
            </w:r>
            <w:proofErr w:type="spellEnd"/>
            <w:r w:rsidRPr="00673821">
              <w:rPr>
                <w:rFonts w:ascii="Calibri" w:hAnsi="Calibri" w:cs="Calibri"/>
                <w:color w:val="000000"/>
                <w:lang w:eastAsia="es-BO"/>
              </w:rPr>
              <w:t xml:space="preserve"> </w:t>
            </w:r>
            <w:proofErr w:type="spellStart"/>
            <w:r w:rsidRPr="00673821">
              <w:rPr>
                <w:rFonts w:ascii="Calibri" w:hAnsi="Calibri" w:cs="Calibri"/>
                <w:color w:val="000000"/>
                <w:lang w:eastAsia="es-BO"/>
              </w:rPr>
              <w:t>Enamel</w:t>
            </w:r>
            <w:proofErr w:type="spellEnd"/>
            <w:r w:rsidRPr="00673821">
              <w:rPr>
                <w:rFonts w:ascii="Calibri" w:hAnsi="Calibri" w:cs="Calibri"/>
                <w:color w:val="000000"/>
                <w:lang w:eastAsia="es-BO"/>
              </w:rPr>
              <w:t xml:space="preserve"> </w:t>
            </w:r>
            <w:proofErr w:type="spellStart"/>
            <w:r w:rsidRPr="00673821">
              <w:rPr>
                <w:rFonts w:ascii="Calibri" w:hAnsi="Calibri" w:cs="Calibri"/>
                <w:color w:val="000000"/>
                <w:lang w:eastAsia="es-BO"/>
              </w:rPr>
              <w:t>Institute</w:t>
            </w:r>
            <w:proofErr w:type="spellEnd"/>
            <w:r w:rsidRPr="00673821">
              <w:rPr>
                <w:rFonts w:ascii="Calibri" w:hAnsi="Calibri" w:cs="Calibri"/>
                <w:color w:val="000000"/>
                <w:lang w:eastAsia="es-BO"/>
              </w:rPr>
              <w:t>), que es el índice que mide la resistencia al desgaste.</w:t>
            </w:r>
            <w:r w:rsidRPr="00673821">
              <w:rPr>
                <w:rFonts w:ascii="Calibri" w:hAnsi="Calibri" w:cs="Calibri"/>
                <w:color w:val="000000"/>
                <w:lang w:eastAsia="es-BO"/>
              </w:rPr>
              <w:br/>
              <w:t>El zócalo de cerámica será esmaltado de color homogéneo y su superficie sin ondulaciones e imperfecciones, desportillados y con un ancho de 10 cm.</w:t>
            </w:r>
            <w:r w:rsidRPr="00673821">
              <w:rPr>
                <w:rFonts w:ascii="Calibri" w:hAnsi="Calibri" w:cs="Calibri"/>
                <w:color w:val="000000"/>
                <w:lang w:eastAsia="es-BO"/>
              </w:rPr>
              <w:br/>
              <w:t>Asimismo, la cerámica deberá cumplir los requisitos de la norma IBNORCA NB/150-10545. El almacenamiento y manipuleo deberá seguir las indicaciones del proveedor del material.</w:t>
            </w:r>
            <w:r w:rsidRPr="00673821">
              <w:rPr>
                <w:rFonts w:ascii="Calibri" w:hAnsi="Calibri" w:cs="Calibri"/>
                <w:color w:val="000000"/>
                <w:lang w:eastAsia="es-BO"/>
              </w:rPr>
              <w:br/>
              <w:t xml:space="preserve">Antes de la colocación de la cerámica, la </w:t>
            </w:r>
            <w:r w:rsidRPr="00673821">
              <w:rPr>
                <w:rFonts w:ascii="Calibri" w:hAnsi="Calibri" w:cs="Calibri"/>
                <w:color w:val="000000"/>
                <w:lang w:eastAsia="es-BO"/>
              </w:rPr>
              <w:lastRenderedPageBreak/>
              <w:t>Entidad Ejecutora suministrará una muestra que deberá ser aprobada por el Inspector de Obra.</w:t>
            </w:r>
          </w:p>
        </w:tc>
      </w:tr>
      <w:tr w:rsidR="005B29F0" w:rsidRPr="00673821" w14:paraId="7A723E9E" w14:textId="77777777" w:rsidTr="005B29F0">
        <w:trPr>
          <w:trHeight w:val="600"/>
        </w:trPr>
        <w:tc>
          <w:tcPr>
            <w:tcW w:w="212" w:type="pct"/>
            <w:tcBorders>
              <w:top w:val="nil"/>
              <w:left w:val="single" w:sz="4" w:space="0" w:color="000000"/>
              <w:bottom w:val="single" w:sz="4" w:space="0" w:color="000000"/>
              <w:right w:val="single" w:sz="4" w:space="0" w:color="000000"/>
            </w:tcBorders>
            <w:shd w:val="clear" w:color="auto" w:fill="auto"/>
            <w:noWrap/>
            <w:vAlign w:val="center"/>
            <w:hideMark/>
          </w:tcPr>
          <w:p w14:paraId="521E3A04"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lastRenderedPageBreak/>
              <w:t>25</w:t>
            </w:r>
          </w:p>
        </w:tc>
        <w:tc>
          <w:tcPr>
            <w:tcW w:w="1758" w:type="pct"/>
            <w:tcBorders>
              <w:top w:val="nil"/>
              <w:left w:val="nil"/>
              <w:bottom w:val="single" w:sz="4" w:space="0" w:color="000000"/>
              <w:right w:val="single" w:sz="4" w:space="0" w:color="000000"/>
            </w:tcBorders>
            <w:shd w:val="clear" w:color="auto" w:fill="auto"/>
            <w:noWrap/>
            <w:vAlign w:val="center"/>
            <w:hideMark/>
          </w:tcPr>
          <w:p w14:paraId="6CA49D31"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CHAPA EXTERIOR</w:t>
            </w:r>
          </w:p>
        </w:tc>
        <w:tc>
          <w:tcPr>
            <w:tcW w:w="435" w:type="pct"/>
            <w:tcBorders>
              <w:top w:val="nil"/>
              <w:left w:val="nil"/>
              <w:bottom w:val="single" w:sz="4" w:space="0" w:color="000000"/>
              <w:right w:val="single" w:sz="4" w:space="0" w:color="000000"/>
            </w:tcBorders>
            <w:shd w:val="clear" w:color="auto" w:fill="auto"/>
            <w:noWrap/>
            <w:vAlign w:val="center"/>
            <w:hideMark/>
          </w:tcPr>
          <w:p w14:paraId="022F56AB"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PZA</w:t>
            </w:r>
          </w:p>
        </w:tc>
        <w:tc>
          <w:tcPr>
            <w:tcW w:w="2595" w:type="pct"/>
            <w:tcBorders>
              <w:top w:val="nil"/>
              <w:left w:val="nil"/>
              <w:bottom w:val="single" w:sz="4" w:space="0" w:color="000000"/>
              <w:right w:val="single" w:sz="4" w:space="0" w:color="000000"/>
            </w:tcBorders>
            <w:shd w:val="clear" w:color="auto" w:fill="auto"/>
            <w:vAlign w:val="center"/>
            <w:hideMark/>
          </w:tcPr>
          <w:p w14:paraId="6D1C86F4"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La chapa será de buena calidad y de marca reconocida, la Entidad Ejecutora deberá presentar al Inspector de Obra muestras y catálogos para su aprobación ya que no se aceptarán imitaciones de ningún tipo, la chapa exterior a colocarse será de embutir o sobrepuesta, de doble o triple pestillo y doble o triple golpe. Un pestillo accionado por manija y el otro por llave plana de aproximadamente 2 mm de espesor exterior.</w:t>
            </w:r>
          </w:p>
        </w:tc>
      </w:tr>
      <w:tr w:rsidR="005B29F0" w:rsidRPr="00673821" w14:paraId="51B3681B" w14:textId="77777777" w:rsidTr="005B29F0">
        <w:trPr>
          <w:trHeight w:val="600"/>
        </w:trPr>
        <w:tc>
          <w:tcPr>
            <w:tcW w:w="212" w:type="pct"/>
            <w:tcBorders>
              <w:top w:val="nil"/>
              <w:left w:val="single" w:sz="4" w:space="0" w:color="000000"/>
              <w:bottom w:val="single" w:sz="4" w:space="0" w:color="000000"/>
              <w:right w:val="single" w:sz="4" w:space="0" w:color="000000"/>
            </w:tcBorders>
            <w:shd w:val="clear" w:color="auto" w:fill="auto"/>
            <w:noWrap/>
            <w:vAlign w:val="center"/>
            <w:hideMark/>
          </w:tcPr>
          <w:p w14:paraId="0BD92D9C"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26</w:t>
            </w:r>
          </w:p>
        </w:tc>
        <w:tc>
          <w:tcPr>
            <w:tcW w:w="1758" w:type="pct"/>
            <w:tcBorders>
              <w:top w:val="nil"/>
              <w:left w:val="nil"/>
              <w:bottom w:val="single" w:sz="4" w:space="0" w:color="000000"/>
              <w:right w:val="single" w:sz="4" w:space="0" w:color="000000"/>
            </w:tcBorders>
            <w:shd w:val="clear" w:color="auto" w:fill="auto"/>
            <w:noWrap/>
            <w:vAlign w:val="center"/>
            <w:hideMark/>
          </w:tcPr>
          <w:p w14:paraId="25B7770A"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CHAPA INTERIOR</w:t>
            </w:r>
          </w:p>
        </w:tc>
        <w:tc>
          <w:tcPr>
            <w:tcW w:w="435" w:type="pct"/>
            <w:tcBorders>
              <w:top w:val="nil"/>
              <w:left w:val="nil"/>
              <w:bottom w:val="single" w:sz="4" w:space="0" w:color="000000"/>
              <w:right w:val="single" w:sz="4" w:space="0" w:color="000000"/>
            </w:tcBorders>
            <w:shd w:val="clear" w:color="auto" w:fill="auto"/>
            <w:noWrap/>
            <w:vAlign w:val="center"/>
            <w:hideMark/>
          </w:tcPr>
          <w:p w14:paraId="0A5E8B69"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PZA</w:t>
            </w:r>
          </w:p>
        </w:tc>
        <w:tc>
          <w:tcPr>
            <w:tcW w:w="2595" w:type="pct"/>
            <w:tcBorders>
              <w:top w:val="nil"/>
              <w:left w:val="nil"/>
              <w:bottom w:val="single" w:sz="4" w:space="0" w:color="000000"/>
              <w:right w:val="single" w:sz="4" w:space="0" w:color="000000"/>
            </w:tcBorders>
            <w:shd w:val="clear" w:color="auto" w:fill="auto"/>
            <w:vAlign w:val="center"/>
            <w:hideMark/>
          </w:tcPr>
          <w:p w14:paraId="6816E746"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 xml:space="preserve">La chapa será de buena calidad y de marca reconocida, la Entidad Ejecutora deberá presentar al Inspector de Obra muestras y catálogos para su aprobación ya que no se aceptarán imitaciones de ningún tipo, será colocada en la puerta de manera </w:t>
            </w:r>
            <w:proofErr w:type="gramStart"/>
            <w:r w:rsidRPr="00673821">
              <w:rPr>
                <w:rFonts w:ascii="Calibri" w:hAnsi="Calibri" w:cs="Calibri"/>
                <w:color w:val="000000"/>
                <w:lang w:eastAsia="es-BO"/>
              </w:rPr>
              <w:t>que  coincida</w:t>
            </w:r>
            <w:proofErr w:type="gramEnd"/>
            <w:r w:rsidRPr="00673821">
              <w:rPr>
                <w:rFonts w:ascii="Calibri" w:hAnsi="Calibri" w:cs="Calibri"/>
                <w:color w:val="000000"/>
                <w:lang w:eastAsia="es-BO"/>
              </w:rPr>
              <w:t xml:space="preserve"> perfectamente el sistema de seguro de la chapa. La Entidad Ejecutora deberá entregar dos copias de las llaves de las chapas.</w:t>
            </w:r>
          </w:p>
        </w:tc>
      </w:tr>
      <w:tr w:rsidR="005B29F0" w:rsidRPr="00673821" w14:paraId="069AF6A4" w14:textId="77777777" w:rsidTr="005B29F0">
        <w:trPr>
          <w:trHeight w:val="600"/>
        </w:trPr>
        <w:tc>
          <w:tcPr>
            <w:tcW w:w="212" w:type="pct"/>
            <w:tcBorders>
              <w:top w:val="nil"/>
              <w:left w:val="single" w:sz="4" w:space="0" w:color="000000"/>
              <w:bottom w:val="single" w:sz="4" w:space="0" w:color="000000"/>
              <w:right w:val="single" w:sz="4" w:space="0" w:color="000000"/>
            </w:tcBorders>
            <w:shd w:val="clear" w:color="auto" w:fill="auto"/>
            <w:noWrap/>
            <w:vAlign w:val="center"/>
            <w:hideMark/>
          </w:tcPr>
          <w:p w14:paraId="6AADC16D"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27</w:t>
            </w:r>
          </w:p>
        </w:tc>
        <w:tc>
          <w:tcPr>
            <w:tcW w:w="1758" w:type="pct"/>
            <w:tcBorders>
              <w:top w:val="nil"/>
              <w:left w:val="nil"/>
              <w:bottom w:val="single" w:sz="4" w:space="0" w:color="000000"/>
              <w:right w:val="single" w:sz="4" w:space="0" w:color="000000"/>
            </w:tcBorders>
            <w:shd w:val="clear" w:color="auto" w:fill="auto"/>
            <w:noWrap/>
            <w:vAlign w:val="center"/>
            <w:hideMark/>
          </w:tcPr>
          <w:p w14:paraId="26E268D6"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CHICOTILLO</w:t>
            </w:r>
          </w:p>
        </w:tc>
        <w:tc>
          <w:tcPr>
            <w:tcW w:w="435" w:type="pct"/>
            <w:tcBorders>
              <w:top w:val="nil"/>
              <w:left w:val="nil"/>
              <w:bottom w:val="single" w:sz="4" w:space="0" w:color="000000"/>
              <w:right w:val="single" w:sz="4" w:space="0" w:color="000000"/>
            </w:tcBorders>
            <w:shd w:val="clear" w:color="auto" w:fill="auto"/>
            <w:noWrap/>
            <w:vAlign w:val="center"/>
            <w:hideMark/>
          </w:tcPr>
          <w:p w14:paraId="56DCA558"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PZA</w:t>
            </w:r>
          </w:p>
        </w:tc>
        <w:tc>
          <w:tcPr>
            <w:tcW w:w="2595" w:type="pct"/>
            <w:tcBorders>
              <w:top w:val="nil"/>
              <w:left w:val="nil"/>
              <w:bottom w:val="single" w:sz="4" w:space="0" w:color="000000"/>
              <w:right w:val="single" w:sz="4" w:space="0" w:color="000000"/>
            </w:tcBorders>
            <w:shd w:val="clear" w:color="auto" w:fill="auto"/>
            <w:vAlign w:val="center"/>
            <w:hideMark/>
          </w:tcPr>
          <w:p w14:paraId="69C0055F"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 Largo: 40 a 60 cm</w:t>
            </w:r>
            <w:r w:rsidRPr="00673821">
              <w:rPr>
                <w:rFonts w:ascii="Calibri" w:hAnsi="Calibri" w:cs="Calibri"/>
                <w:color w:val="000000"/>
                <w:lang w:eastAsia="es-BO"/>
              </w:rPr>
              <w:br/>
              <w:t>• Ancho: 4.1 cm x 3/8"" (Diámetro de la manguera)</w:t>
            </w:r>
            <w:r w:rsidRPr="00673821">
              <w:rPr>
                <w:rFonts w:ascii="Calibri" w:hAnsi="Calibri" w:cs="Calibri"/>
                <w:color w:val="000000"/>
                <w:lang w:eastAsia="es-BO"/>
              </w:rPr>
              <w:br/>
              <w:t>• Rosca: 1/2 para entrada a grifería y de 1/2 para punto hidráulico.</w:t>
            </w:r>
            <w:r w:rsidRPr="00673821">
              <w:rPr>
                <w:rFonts w:ascii="Calibri" w:hAnsi="Calibri" w:cs="Calibri"/>
                <w:color w:val="000000"/>
                <w:lang w:eastAsia="es-BO"/>
              </w:rPr>
              <w:br/>
              <w:t>• Material: plástico PVC flexible de alta resistencia</w:t>
            </w:r>
            <w:r w:rsidRPr="00673821">
              <w:rPr>
                <w:rFonts w:ascii="Calibri" w:hAnsi="Calibri" w:cs="Calibri"/>
                <w:color w:val="000000"/>
                <w:lang w:eastAsia="es-BO"/>
              </w:rPr>
              <w:br/>
              <w:t>• Temperatura: De 4°C a 66°C.</w:t>
            </w:r>
            <w:r w:rsidRPr="00673821">
              <w:rPr>
                <w:rFonts w:ascii="Calibri" w:hAnsi="Calibri" w:cs="Calibri"/>
                <w:color w:val="000000"/>
                <w:lang w:eastAsia="es-BO"/>
              </w:rPr>
              <w:br/>
              <w:t xml:space="preserve">• Resistente a la corrosión, pelado y decoloración de agua. </w:t>
            </w:r>
            <w:r w:rsidRPr="00673821">
              <w:rPr>
                <w:rFonts w:ascii="Calibri" w:hAnsi="Calibri" w:cs="Calibri"/>
                <w:color w:val="000000"/>
                <w:lang w:eastAsia="es-BO"/>
              </w:rPr>
              <w:br/>
              <w:t>• Resistente al efecto de jabones y limpiadores de tocador.</w:t>
            </w:r>
            <w:r w:rsidRPr="00673821">
              <w:rPr>
                <w:rFonts w:ascii="Calibri" w:hAnsi="Calibri" w:cs="Calibri"/>
                <w:color w:val="000000"/>
                <w:lang w:eastAsia="es-BO"/>
              </w:rPr>
              <w:br/>
              <w:t>• Recubrimientos no tóxicos.</w:t>
            </w:r>
          </w:p>
        </w:tc>
      </w:tr>
      <w:tr w:rsidR="005B29F0" w:rsidRPr="00673821" w14:paraId="0AC6048A" w14:textId="77777777" w:rsidTr="005B29F0">
        <w:trPr>
          <w:trHeight w:val="600"/>
        </w:trPr>
        <w:tc>
          <w:tcPr>
            <w:tcW w:w="212" w:type="pct"/>
            <w:tcBorders>
              <w:top w:val="nil"/>
              <w:left w:val="single" w:sz="4" w:space="0" w:color="000000"/>
              <w:bottom w:val="single" w:sz="4" w:space="0" w:color="000000"/>
              <w:right w:val="single" w:sz="4" w:space="0" w:color="000000"/>
            </w:tcBorders>
            <w:shd w:val="clear" w:color="auto" w:fill="auto"/>
            <w:noWrap/>
            <w:vAlign w:val="center"/>
            <w:hideMark/>
          </w:tcPr>
          <w:p w14:paraId="01F49EFD"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28</w:t>
            </w:r>
          </w:p>
        </w:tc>
        <w:tc>
          <w:tcPr>
            <w:tcW w:w="1758" w:type="pct"/>
            <w:tcBorders>
              <w:top w:val="nil"/>
              <w:left w:val="nil"/>
              <w:bottom w:val="single" w:sz="4" w:space="0" w:color="000000"/>
              <w:right w:val="single" w:sz="4" w:space="0" w:color="000000"/>
            </w:tcBorders>
            <w:shd w:val="clear" w:color="auto" w:fill="auto"/>
            <w:noWrap/>
            <w:vAlign w:val="center"/>
            <w:hideMark/>
          </w:tcPr>
          <w:p w14:paraId="2084063C"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CIELO PVC TIPO MACHIHEMBRE MAS ESTRUCTURA GALVANIZADA</w:t>
            </w:r>
          </w:p>
        </w:tc>
        <w:tc>
          <w:tcPr>
            <w:tcW w:w="435" w:type="pct"/>
            <w:tcBorders>
              <w:top w:val="nil"/>
              <w:left w:val="nil"/>
              <w:bottom w:val="single" w:sz="4" w:space="0" w:color="000000"/>
              <w:right w:val="single" w:sz="4" w:space="0" w:color="000000"/>
            </w:tcBorders>
            <w:shd w:val="clear" w:color="auto" w:fill="auto"/>
            <w:noWrap/>
            <w:vAlign w:val="center"/>
            <w:hideMark/>
          </w:tcPr>
          <w:p w14:paraId="03EFF9BB"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M2</w:t>
            </w:r>
          </w:p>
        </w:tc>
        <w:tc>
          <w:tcPr>
            <w:tcW w:w="2595" w:type="pct"/>
            <w:tcBorders>
              <w:top w:val="nil"/>
              <w:left w:val="nil"/>
              <w:bottom w:val="single" w:sz="4" w:space="0" w:color="000000"/>
              <w:right w:val="single" w:sz="4" w:space="0" w:color="000000"/>
            </w:tcBorders>
            <w:shd w:val="clear" w:color="auto" w:fill="auto"/>
            <w:vAlign w:val="center"/>
            <w:hideMark/>
          </w:tcPr>
          <w:p w14:paraId="284C1B74"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El cielo falso de PVC es un material con características de impermeabilidad, libre de mantenimiento, fácil instalación, aspecto limpio y resistente para áreas tanto interiores como exteriores. Las piezas se colocan tipo machihembre bajo una estructura galvanizada, logrando un cielo falso continuo. Es un material auto extinguible, ideal para grandes luces exteriores.</w:t>
            </w:r>
            <w:r w:rsidRPr="00673821">
              <w:rPr>
                <w:rFonts w:ascii="Calibri" w:hAnsi="Calibri" w:cs="Calibri"/>
                <w:color w:val="000000"/>
                <w:lang w:eastAsia="es-BO"/>
              </w:rPr>
              <w:br/>
              <w:t>El Perfil Perimetral contará con las siguientes características:</w:t>
            </w:r>
            <w:r w:rsidRPr="00673821">
              <w:rPr>
                <w:rFonts w:ascii="Calibri" w:hAnsi="Calibri" w:cs="Calibri"/>
                <w:color w:val="000000"/>
                <w:lang w:eastAsia="es-BO"/>
              </w:rPr>
              <w:br/>
              <w:t xml:space="preserve">• Medidas: 26mm x 15mm. Hasta 4 </w:t>
            </w:r>
            <w:proofErr w:type="spellStart"/>
            <w:r w:rsidRPr="00673821">
              <w:rPr>
                <w:rFonts w:ascii="Calibri" w:hAnsi="Calibri" w:cs="Calibri"/>
                <w:color w:val="000000"/>
                <w:lang w:eastAsia="es-BO"/>
              </w:rPr>
              <w:t>Mts</w:t>
            </w:r>
            <w:proofErr w:type="spellEnd"/>
            <w:r w:rsidRPr="00673821">
              <w:rPr>
                <w:rFonts w:ascii="Calibri" w:hAnsi="Calibri" w:cs="Calibri"/>
                <w:color w:val="000000"/>
                <w:lang w:eastAsia="es-BO"/>
              </w:rPr>
              <w:t>.</w:t>
            </w:r>
            <w:r w:rsidRPr="00673821">
              <w:rPr>
                <w:rFonts w:ascii="Calibri" w:hAnsi="Calibri" w:cs="Calibri"/>
                <w:color w:val="000000"/>
                <w:lang w:eastAsia="es-BO"/>
              </w:rPr>
              <w:br/>
              <w:t xml:space="preserve">• Perfil Unión Rígido. Medidas: 40mm x 15mm Hasta 4 </w:t>
            </w:r>
            <w:proofErr w:type="spellStart"/>
            <w:r w:rsidRPr="00673821">
              <w:rPr>
                <w:rFonts w:ascii="Calibri" w:hAnsi="Calibri" w:cs="Calibri"/>
                <w:color w:val="000000"/>
                <w:lang w:eastAsia="es-BO"/>
              </w:rPr>
              <w:t>Mts</w:t>
            </w:r>
            <w:proofErr w:type="spellEnd"/>
            <w:r w:rsidRPr="00673821">
              <w:rPr>
                <w:rFonts w:ascii="Calibri" w:hAnsi="Calibri" w:cs="Calibri"/>
                <w:color w:val="000000"/>
                <w:lang w:eastAsia="es-BO"/>
              </w:rPr>
              <w:t>.</w:t>
            </w:r>
            <w:r w:rsidRPr="00673821">
              <w:rPr>
                <w:rFonts w:ascii="Calibri" w:hAnsi="Calibri" w:cs="Calibri"/>
                <w:color w:val="000000"/>
                <w:lang w:eastAsia="es-BO"/>
              </w:rPr>
              <w:br/>
              <w:t xml:space="preserve">• Perfil Unión Flexible. Medidas: 65 mm x 15mm Hasta 4 </w:t>
            </w:r>
            <w:proofErr w:type="spellStart"/>
            <w:r w:rsidRPr="00673821">
              <w:rPr>
                <w:rFonts w:ascii="Calibri" w:hAnsi="Calibri" w:cs="Calibri"/>
                <w:color w:val="000000"/>
                <w:lang w:eastAsia="es-BO"/>
              </w:rPr>
              <w:t>Mts</w:t>
            </w:r>
            <w:proofErr w:type="spellEnd"/>
            <w:r w:rsidRPr="00673821">
              <w:rPr>
                <w:rFonts w:ascii="Calibri" w:hAnsi="Calibri" w:cs="Calibri"/>
                <w:color w:val="000000"/>
                <w:lang w:eastAsia="es-BO"/>
              </w:rPr>
              <w:t>.</w:t>
            </w:r>
            <w:r w:rsidRPr="00673821">
              <w:rPr>
                <w:rFonts w:ascii="Calibri" w:hAnsi="Calibri" w:cs="Calibri"/>
                <w:color w:val="000000"/>
                <w:lang w:eastAsia="es-BO"/>
              </w:rPr>
              <w:br/>
              <w:t>• Perfil Guía.</w:t>
            </w:r>
            <w:r w:rsidRPr="00673821">
              <w:rPr>
                <w:rFonts w:ascii="Calibri" w:hAnsi="Calibri" w:cs="Calibri"/>
                <w:color w:val="000000"/>
                <w:lang w:eastAsia="es-BO"/>
              </w:rPr>
              <w:br/>
              <w:t xml:space="preserve">• Medidas: 30mm x 15mm Hasta 6 </w:t>
            </w:r>
            <w:proofErr w:type="spellStart"/>
            <w:r w:rsidRPr="00673821">
              <w:rPr>
                <w:rFonts w:ascii="Calibri" w:hAnsi="Calibri" w:cs="Calibri"/>
                <w:color w:val="000000"/>
                <w:lang w:eastAsia="es-BO"/>
              </w:rPr>
              <w:t>Mts</w:t>
            </w:r>
            <w:proofErr w:type="spellEnd"/>
            <w:r w:rsidRPr="00673821">
              <w:rPr>
                <w:rFonts w:ascii="Calibri" w:hAnsi="Calibri" w:cs="Calibri"/>
                <w:color w:val="000000"/>
                <w:lang w:eastAsia="es-BO"/>
              </w:rPr>
              <w:t>.</w:t>
            </w:r>
            <w:r w:rsidRPr="00673821">
              <w:rPr>
                <w:rFonts w:ascii="Calibri" w:hAnsi="Calibri" w:cs="Calibri"/>
                <w:color w:val="000000"/>
                <w:lang w:eastAsia="es-BO"/>
              </w:rPr>
              <w:br/>
            </w:r>
            <w:r w:rsidRPr="00673821">
              <w:rPr>
                <w:rFonts w:ascii="Calibri" w:hAnsi="Calibri" w:cs="Calibri"/>
                <w:color w:val="000000"/>
                <w:lang w:eastAsia="es-BO"/>
              </w:rPr>
              <w:lastRenderedPageBreak/>
              <w:t>Los accesorios para montaje son los siguientes:</w:t>
            </w:r>
            <w:r w:rsidRPr="00673821">
              <w:rPr>
                <w:rFonts w:ascii="Calibri" w:hAnsi="Calibri" w:cs="Calibri"/>
                <w:color w:val="000000"/>
                <w:lang w:eastAsia="es-BO"/>
              </w:rPr>
              <w:br/>
              <w:t>• Perfil Borde.</w:t>
            </w:r>
            <w:r w:rsidRPr="00673821">
              <w:rPr>
                <w:rFonts w:ascii="Calibri" w:hAnsi="Calibri" w:cs="Calibri"/>
                <w:color w:val="000000"/>
                <w:lang w:eastAsia="es-BO"/>
              </w:rPr>
              <w:br/>
              <w:t xml:space="preserve">• Tipo: Liso Hasta 4 </w:t>
            </w:r>
            <w:proofErr w:type="spellStart"/>
            <w:r w:rsidRPr="00673821">
              <w:rPr>
                <w:rFonts w:ascii="Calibri" w:hAnsi="Calibri" w:cs="Calibri"/>
                <w:color w:val="000000"/>
                <w:lang w:eastAsia="es-BO"/>
              </w:rPr>
              <w:t>Mts</w:t>
            </w:r>
            <w:proofErr w:type="spellEnd"/>
            <w:r w:rsidRPr="00673821">
              <w:rPr>
                <w:rFonts w:ascii="Calibri" w:hAnsi="Calibri" w:cs="Calibri"/>
                <w:color w:val="000000"/>
                <w:lang w:eastAsia="es-BO"/>
              </w:rPr>
              <w:t>.; Perfil Angulo Externo</w:t>
            </w:r>
            <w:r w:rsidRPr="00673821">
              <w:rPr>
                <w:rFonts w:ascii="Calibri" w:hAnsi="Calibri" w:cs="Calibri"/>
                <w:color w:val="000000"/>
                <w:lang w:eastAsia="es-BO"/>
              </w:rPr>
              <w:br/>
              <w:t xml:space="preserve">• Tipo: Liso Hasta 4 </w:t>
            </w:r>
            <w:proofErr w:type="spellStart"/>
            <w:r w:rsidRPr="00673821">
              <w:rPr>
                <w:rFonts w:ascii="Calibri" w:hAnsi="Calibri" w:cs="Calibri"/>
                <w:color w:val="000000"/>
                <w:lang w:eastAsia="es-BO"/>
              </w:rPr>
              <w:t>Mts</w:t>
            </w:r>
            <w:proofErr w:type="spellEnd"/>
            <w:r w:rsidRPr="00673821">
              <w:rPr>
                <w:rFonts w:ascii="Calibri" w:hAnsi="Calibri" w:cs="Calibri"/>
                <w:color w:val="000000"/>
                <w:lang w:eastAsia="es-BO"/>
              </w:rPr>
              <w:t xml:space="preserve">.; Perfil Angulo Interno </w:t>
            </w:r>
            <w:r w:rsidRPr="00673821">
              <w:rPr>
                <w:rFonts w:ascii="Calibri" w:hAnsi="Calibri" w:cs="Calibri"/>
                <w:color w:val="000000"/>
                <w:lang w:eastAsia="es-BO"/>
              </w:rPr>
              <w:br/>
              <w:t xml:space="preserve">• Tipo: Liso Hasta 4 </w:t>
            </w:r>
            <w:proofErr w:type="spellStart"/>
            <w:r w:rsidRPr="00673821">
              <w:rPr>
                <w:rFonts w:ascii="Calibri" w:hAnsi="Calibri" w:cs="Calibri"/>
                <w:color w:val="000000"/>
                <w:lang w:eastAsia="es-BO"/>
              </w:rPr>
              <w:t>Mts</w:t>
            </w:r>
            <w:proofErr w:type="spellEnd"/>
            <w:r w:rsidRPr="00673821">
              <w:rPr>
                <w:rFonts w:ascii="Calibri" w:hAnsi="Calibri" w:cs="Calibri"/>
                <w:color w:val="000000"/>
                <w:lang w:eastAsia="es-BO"/>
              </w:rPr>
              <w:t>.</w:t>
            </w:r>
            <w:r w:rsidRPr="00673821">
              <w:rPr>
                <w:rFonts w:ascii="Calibri" w:hAnsi="Calibri" w:cs="Calibri"/>
                <w:color w:val="000000"/>
                <w:lang w:eastAsia="es-BO"/>
              </w:rPr>
              <w:br/>
              <w:t xml:space="preserve">Se utilizarán láminas de PVC biseladas por los 4 costados tipo SONOTEX o similar de espesor 8 mm, el perfil de aluminio en T será de 1” x 1” x 1/6”, con suspensiones en alambre galvanizado calibre No 10 varilla de ¼” según los detalles de los planos y/o instrucciones del Inspector de Obra. </w:t>
            </w:r>
            <w:r w:rsidRPr="00673821">
              <w:rPr>
                <w:rFonts w:ascii="Calibri" w:hAnsi="Calibri" w:cs="Calibri"/>
                <w:color w:val="000000"/>
                <w:lang w:eastAsia="es-BO"/>
              </w:rPr>
              <w:br/>
              <w:t>La Placa de Cielo raso será lisa y estampada con medidas de 200mm x 15mm de material auto extinguible hasta 6Mts.</w:t>
            </w:r>
            <w:r w:rsidRPr="00673821">
              <w:rPr>
                <w:rFonts w:ascii="Calibri" w:hAnsi="Calibri" w:cs="Calibri"/>
                <w:color w:val="000000"/>
                <w:lang w:eastAsia="es-BO"/>
              </w:rPr>
              <w:br/>
              <w:t>Los mismos deberán ser de una calidad garantizada y se encontrarán en buen estado para su colocado.</w:t>
            </w:r>
          </w:p>
        </w:tc>
      </w:tr>
      <w:tr w:rsidR="005B29F0" w:rsidRPr="00673821" w14:paraId="2603F980" w14:textId="77777777" w:rsidTr="005B29F0">
        <w:trPr>
          <w:trHeight w:val="600"/>
        </w:trPr>
        <w:tc>
          <w:tcPr>
            <w:tcW w:w="212" w:type="pct"/>
            <w:tcBorders>
              <w:top w:val="nil"/>
              <w:left w:val="single" w:sz="4" w:space="0" w:color="000000"/>
              <w:bottom w:val="single" w:sz="4" w:space="0" w:color="000000"/>
              <w:right w:val="single" w:sz="4" w:space="0" w:color="000000"/>
            </w:tcBorders>
            <w:shd w:val="clear" w:color="auto" w:fill="auto"/>
            <w:noWrap/>
            <w:vAlign w:val="center"/>
            <w:hideMark/>
          </w:tcPr>
          <w:p w14:paraId="69A8DBFA"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lastRenderedPageBreak/>
              <w:t>29</w:t>
            </w:r>
          </w:p>
        </w:tc>
        <w:tc>
          <w:tcPr>
            <w:tcW w:w="1758" w:type="pct"/>
            <w:tcBorders>
              <w:top w:val="nil"/>
              <w:left w:val="nil"/>
              <w:bottom w:val="single" w:sz="4" w:space="0" w:color="000000"/>
              <w:right w:val="single" w:sz="4" w:space="0" w:color="000000"/>
            </w:tcBorders>
            <w:shd w:val="clear" w:color="auto" w:fill="auto"/>
            <w:noWrap/>
            <w:vAlign w:val="center"/>
            <w:hideMark/>
          </w:tcPr>
          <w:p w14:paraId="0E0BE85B"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CINTA AISLANTE</w:t>
            </w:r>
          </w:p>
        </w:tc>
        <w:tc>
          <w:tcPr>
            <w:tcW w:w="435" w:type="pct"/>
            <w:tcBorders>
              <w:top w:val="nil"/>
              <w:left w:val="nil"/>
              <w:bottom w:val="single" w:sz="4" w:space="0" w:color="000000"/>
              <w:right w:val="single" w:sz="4" w:space="0" w:color="000000"/>
            </w:tcBorders>
            <w:shd w:val="clear" w:color="auto" w:fill="auto"/>
            <w:noWrap/>
            <w:vAlign w:val="center"/>
            <w:hideMark/>
          </w:tcPr>
          <w:p w14:paraId="79DD9910"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PZA</w:t>
            </w:r>
          </w:p>
        </w:tc>
        <w:tc>
          <w:tcPr>
            <w:tcW w:w="2595" w:type="pct"/>
            <w:tcBorders>
              <w:top w:val="nil"/>
              <w:left w:val="nil"/>
              <w:bottom w:val="single" w:sz="4" w:space="0" w:color="000000"/>
              <w:right w:val="single" w:sz="4" w:space="0" w:color="000000"/>
            </w:tcBorders>
            <w:shd w:val="clear" w:color="auto" w:fill="auto"/>
            <w:vAlign w:val="center"/>
            <w:hideMark/>
          </w:tcPr>
          <w:p w14:paraId="4545E8E2"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De marca reconocida en el mercado. La cinta aislante (conocida también como cinta aisladora o cinta de aislar) es un tipo de cinta adhesiva de presión usada principalmente para aislar empalmes de hilos y cables eléctricos. Este tipo de cinta es capaz de resistir condiciones de temperaturas extremas, corrosión, humedad y altos voltajes. La cinta está fabricada en material de PVC delgado, con un ancho generalmente de 14 mm; uno de los lados de la cinta está impregnado con un adhesivo. El PVC ha sido elegido por ser un material de bajo costo, flexible y tener excelentes propiedades de aislante eléctrico, aunque posee la desventaja de endurecerse con el tiempo y el calor. Puede fabricarse en varios colores, siendo el más común el negro.</w:t>
            </w:r>
          </w:p>
        </w:tc>
      </w:tr>
      <w:tr w:rsidR="005B29F0" w:rsidRPr="00673821" w14:paraId="55303560" w14:textId="77777777" w:rsidTr="005B29F0">
        <w:trPr>
          <w:trHeight w:val="600"/>
        </w:trPr>
        <w:tc>
          <w:tcPr>
            <w:tcW w:w="212" w:type="pct"/>
            <w:tcBorders>
              <w:top w:val="nil"/>
              <w:left w:val="single" w:sz="4" w:space="0" w:color="000000"/>
              <w:bottom w:val="single" w:sz="4" w:space="0" w:color="000000"/>
              <w:right w:val="single" w:sz="4" w:space="0" w:color="000000"/>
            </w:tcBorders>
            <w:shd w:val="clear" w:color="auto" w:fill="auto"/>
            <w:noWrap/>
            <w:vAlign w:val="center"/>
            <w:hideMark/>
          </w:tcPr>
          <w:p w14:paraId="01875D59"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30</w:t>
            </w:r>
          </w:p>
        </w:tc>
        <w:tc>
          <w:tcPr>
            <w:tcW w:w="1758" w:type="pct"/>
            <w:tcBorders>
              <w:top w:val="nil"/>
              <w:left w:val="nil"/>
              <w:bottom w:val="single" w:sz="4" w:space="0" w:color="000000"/>
              <w:right w:val="single" w:sz="4" w:space="0" w:color="000000"/>
            </w:tcBorders>
            <w:shd w:val="clear" w:color="auto" w:fill="auto"/>
            <w:noWrap/>
            <w:vAlign w:val="center"/>
            <w:hideMark/>
          </w:tcPr>
          <w:p w14:paraId="4114DB80"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CLAVOS</w:t>
            </w:r>
          </w:p>
        </w:tc>
        <w:tc>
          <w:tcPr>
            <w:tcW w:w="435" w:type="pct"/>
            <w:tcBorders>
              <w:top w:val="nil"/>
              <w:left w:val="nil"/>
              <w:bottom w:val="single" w:sz="4" w:space="0" w:color="000000"/>
              <w:right w:val="single" w:sz="4" w:space="0" w:color="000000"/>
            </w:tcBorders>
            <w:shd w:val="clear" w:color="auto" w:fill="auto"/>
            <w:noWrap/>
            <w:vAlign w:val="center"/>
            <w:hideMark/>
          </w:tcPr>
          <w:p w14:paraId="583591DF"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KG</w:t>
            </w:r>
          </w:p>
        </w:tc>
        <w:tc>
          <w:tcPr>
            <w:tcW w:w="2595" w:type="pct"/>
            <w:tcBorders>
              <w:top w:val="nil"/>
              <w:left w:val="nil"/>
              <w:bottom w:val="single" w:sz="4" w:space="0" w:color="000000"/>
              <w:right w:val="single" w:sz="4" w:space="0" w:color="000000"/>
            </w:tcBorders>
            <w:shd w:val="clear" w:color="auto" w:fill="auto"/>
            <w:vAlign w:val="center"/>
            <w:hideMark/>
          </w:tcPr>
          <w:p w14:paraId="1A29EB2F"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 xml:space="preserve">Los clavos son elementos de fijación, los mismos serán de acero con alto contenido de carbono, trefilado en tres partes: cabeza, espiga y punta. Su uso radica principalmente en la madera destinada a la construcción (encofrados, columnas, techos, andamios y otros). </w:t>
            </w:r>
            <w:r w:rsidRPr="00673821">
              <w:rPr>
                <w:rFonts w:ascii="Calibri" w:hAnsi="Calibri" w:cs="Calibri"/>
                <w:color w:val="000000"/>
                <w:lang w:eastAsia="es-BO"/>
              </w:rPr>
              <w:br/>
              <w:t>La propuesta deberá especificar la procedencia, la forma de presentación e identificación será en bolsas de 1 Kg con la longitud, el diámetro o calibre señalado en la misma.</w:t>
            </w:r>
            <w:r w:rsidRPr="00673821">
              <w:rPr>
                <w:rFonts w:ascii="Calibri" w:hAnsi="Calibri" w:cs="Calibri"/>
                <w:color w:val="000000"/>
                <w:lang w:eastAsia="es-BO"/>
              </w:rPr>
              <w:br/>
              <w:t>Se requerirá principalmente clavos de 2”, 2 1/2", 4” y 5".</w:t>
            </w:r>
          </w:p>
        </w:tc>
      </w:tr>
      <w:tr w:rsidR="005B29F0" w:rsidRPr="00673821" w14:paraId="6277F8C9" w14:textId="77777777" w:rsidTr="005B29F0">
        <w:trPr>
          <w:trHeight w:val="600"/>
        </w:trPr>
        <w:tc>
          <w:tcPr>
            <w:tcW w:w="212" w:type="pct"/>
            <w:tcBorders>
              <w:top w:val="nil"/>
              <w:left w:val="single" w:sz="4" w:space="0" w:color="000000"/>
              <w:bottom w:val="single" w:sz="4" w:space="0" w:color="000000"/>
              <w:right w:val="single" w:sz="4" w:space="0" w:color="000000"/>
            </w:tcBorders>
            <w:shd w:val="clear" w:color="auto" w:fill="auto"/>
            <w:noWrap/>
            <w:vAlign w:val="center"/>
            <w:hideMark/>
          </w:tcPr>
          <w:p w14:paraId="357C92C5"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31</w:t>
            </w:r>
          </w:p>
        </w:tc>
        <w:tc>
          <w:tcPr>
            <w:tcW w:w="1758" w:type="pct"/>
            <w:tcBorders>
              <w:top w:val="nil"/>
              <w:left w:val="nil"/>
              <w:bottom w:val="single" w:sz="4" w:space="0" w:color="000000"/>
              <w:right w:val="single" w:sz="4" w:space="0" w:color="000000"/>
            </w:tcBorders>
            <w:shd w:val="clear" w:color="auto" w:fill="auto"/>
            <w:noWrap/>
            <w:vAlign w:val="center"/>
            <w:hideMark/>
          </w:tcPr>
          <w:p w14:paraId="071762D1"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 xml:space="preserve">CLAVOS PARA CALAMINA CON GOMA </w:t>
            </w:r>
          </w:p>
        </w:tc>
        <w:tc>
          <w:tcPr>
            <w:tcW w:w="435" w:type="pct"/>
            <w:tcBorders>
              <w:top w:val="nil"/>
              <w:left w:val="nil"/>
              <w:bottom w:val="single" w:sz="4" w:space="0" w:color="000000"/>
              <w:right w:val="single" w:sz="4" w:space="0" w:color="000000"/>
            </w:tcBorders>
            <w:shd w:val="clear" w:color="auto" w:fill="auto"/>
            <w:noWrap/>
            <w:vAlign w:val="center"/>
            <w:hideMark/>
          </w:tcPr>
          <w:p w14:paraId="273697D6"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KG</w:t>
            </w:r>
          </w:p>
        </w:tc>
        <w:tc>
          <w:tcPr>
            <w:tcW w:w="2595" w:type="pct"/>
            <w:tcBorders>
              <w:top w:val="nil"/>
              <w:left w:val="nil"/>
              <w:bottom w:val="single" w:sz="4" w:space="0" w:color="000000"/>
              <w:right w:val="single" w:sz="4" w:space="0" w:color="000000"/>
            </w:tcBorders>
            <w:shd w:val="clear" w:color="auto" w:fill="auto"/>
            <w:vAlign w:val="center"/>
            <w:hideMark/>
          </w:tcPr>
          <w:p w14:paraId="746BB126"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El Clavo Paraguas es un clavo galvanizado clase comercial con cuerpo muescado que tiene como cabeza una amplia arandela de goma que realice el sello de agua.</w:t>
            </w:r>
            <w:r w:rsidRPr="00673821">
              <w:rPr>
                <w:rFonts w:ascii="Calibri" w:hAnsi="Calibri" w:cs="Calibri"/>
                <w:color w:val="000000"/>
                <w:lang w:eastAsia="es-BO"/>
              </w:rPr>
              <w:br/>
              <w:t>CLAVO PARAGUAS</w:t>
            </w:r>
            <w:r w:rsidRPr="00673821">
              <w:rPr>
                <w:rFonts w:ascii="Calibri" w:hAnsi="Calibri" w:cs="Calibri"/>
                <w:color w:val="000000"/>
                <w:lang w:eastAsia="es-BO"/>
              </w:rPr>
              <w:br/>
            </w:r>
            <w:r w:rsidRPr="00673821">
              <w:rPr>
                <w:rFonts w:ascii="Calibri" w:hAnsi="Calibri" w:cs="Calibri"/>
                <w:color w:val="000000"/>
                <w:lang w:eastAsia="es-BO"/>
              </w:rPr>
              <w:lastRenderedPageBreak/>
              <w:t>Los clavos de calamina deben ser de acero de alta resistencia recubierto de Zinc, resistentes a la oxidación en ambientes altamente corrosivos. Presentar en la cabeza una arandela en forma circular cóncava que le permite tener una mayor superficie de sujeción brindando al mismo tiempo protección para evitar el ingreso de agua.</w:t>
            </w:r>
            <w:r w:rsidRPr="00673821">
              <w:rPr>
                <w:rFonts w:ascii="Calibri" w:hAnsi="Calibri" w:cs="Calibri"/>
                <w:color w:val="000000"/>
                <w:lang w:eastAsia="es-BO"/>
              </w:rPr>
              <w:br/>
              <w:t>Los materiales serán de calidad que aseguren la durabilidad y correcto funcionamiento de las instalaciones; previo a su empleo en obra deberá ser aprobado por el Inspector de Obra.</w:t>
            </w:r>
          </w:p>
        </w:tc>
      </w:tr>
      <w:tr w:rsidR="005B29F0" w:rsidRPr="00673821" w14:paraId="01ECD0A0" w14:textId="77777777" w:rsidTr="005B29F0">
        <w:trPr>
          <w:trHeight w:val="600"/>
        </w:trPr>
        <w:tc>
          <w:tcPr>
            <w:tcW w:w="212" w:type="pct"/>
            <w:tcBorders>
              <w:top w:val="nil"/>
              <w:left w:val="single" w:sz="4" w:space="0" w:color="000000"/>
              <w:bottom w:val="single" w:sz="4" w:space="0" w:color="000000"/>
              <w:right w:val="single" w:sz="4" w:space="0" w:color="000000"/>
            </w:tcBorders>
            <w:shd w:val="clear" w:color="auto" w:fill="auto"/>
            <w:noWrap/>
            <w:vAlign w:val="center"/>
            <w:hideMark/>
          </w:tcPr>
          <w:p w14:paraId="2F902C22"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lastRenderedPageBreak/>
              <w:t>32</w:t>
            </w:r>
          </w:p>
        </w:tc>
        <w:tc>
          <w:tcPr>
            <w:tcW w:w="1758" w:type="pct"/>
            <w:tcBorders>
              <w:top w:val="nil"/>
              <w:left w:val="nil"/>
              <w:bottom w:val="single" w:sz="4" w:space="0" w:color="000000"/>
              <w:right w:val="single" w:sz="4" w:space="0" w:color="000000"/>
            </w:tcBorders>
            <w:shd w:val="clear" w:color="auto" w:fill="auto"/>
            <w:noWrap/>
            <w:vAlign w:val="center"/>
            <w:hideMark/>
          </w:tcPr>
          <w:p w14:paraId="48F9EA85"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CODO FG GALVANIZADO DE 1/2"</w:t>
            </w:r>
          </w:p>
        </w:tc>
        <w:tc>
          <w:tcPr>
            <w:tcW w:w="435" w:type="pct"/>
            <w:tcBorders>
              <w:top w:val="nil"/>
              <w:left w:val="nil"/>
              <w:bottom w:val="single" w:sz="4" w:space="0" w:color="000000"/>
              <w:right w:val="single" w:sz="4" w:space="0" w:color="000000"/>
            </w:tcBorders>
            <w:shd w:val="clear" w:color="auto" w:fill="auto"/>
            <w:noWrap/>
            <w:vAlign w:val="center"/>
            <w:hideMark/>
          </w:tcPr>
          <w:p w14:paraId="36A6C5CF"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PZA</w:t>
            </w:r>
          </w:p>
        </w:tc>
        <w:tc>
          <w:tcPr>
            <w:tcW w:w="2595" w:type="pct"/>
            <w:tcBorders>
              <w:top w:val="nil"/>
              <w:left w:val="nil"/>
              <w:bottom w:val="single" w:sz="4" w:space="0" w:color="000000"/>
              <w:right w:val="single" w:sz="4" w:space="0" w:color="000000"/>
            </w:tcBorders>
            <w:shd w:val="clear" w:color="auto" w:fill="auto"/>
            <w:vAlign w:val="center"/>
            <w:hideMark/>
          </w:tcPr>
          <w:p w14:paraId="36FF79B4"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El codo de fierro galvanizado de diámetro de 1/</w:t>
            </w:r>
            <w:proofErr w:type="gramStart"/>
            <w:r w:rsidRPr="00673821">
              <w:rPr>
                <w:rFonts w:ascii="Calibri" w:hAnsi="Calibri" w:cs="Calibri"/>
                <w:color w:val="000000"/>
                <w:lang w:eastAsia="es-BO"/>
              </w:rPr>
              <w:t>2“ es</w:t>
            </w:r>
            <w:proofErr w:type="gramEnd"/>
            <w:r w:rsidRPr="00673821">
              <w:rPr>
                <w:rFonts w:ascii="Calibri" w:hAnsi="Calibri" w:cs="Calibri"/>
                <w:color w:val="000000"/>
                <w:lang w:eastAsia="es-BO"/>
              </w:rPr>
              <w:t xml:space="preserve"> un material que sirve para el cambio de dirección de la tubería destinada para el sistema de distribución de agua potable, debiendo la Entidad Ejecutora presentar muestras al Inspector de Obra para su aprobación respectiva.</w:t>
            </w:r>
            <w:r w:rsidRPr="00673821">
              <w:rPr>
                <w:rFonts w:ascii="Calibri" w:hAnsi="Calibri" w:cs="Calibri"/>
                <w:color w:val="000000"/>
                <w:lang w:eastAsia="es-BO"/>
              </w:rPr>
              <w:br/>
              <w:t xml:space="preserve">El galvanizado es un recubrimiento de zinc con la finalidad de proporcionar una protección a la oxidación y en cierto porcentaje a la corrosión. Existe una amplia gama de productos en material de fierro galvanizado. </w:t>
            </w:r>
            <w:r w:rsidRPr="00673821">
              <w:rPr>
                <w:rFonts w:ascii="Calibri" w:hAnsi="Calibri" w:cs="Calibri"/>
                <w:color w:val="000000"/>
                <w:lang w:eastAsia="es-BO"/>
              </w:rPr>
              <w:br/>
              <w:t xml:space="preserve">Los accesorios, presentes en diversas clases y series, abarcando distintos diámetros, así como los accesorios con roscas, deben cumplir con los más altos estándares de calidad y proceder de marcas ampliamente reconocidas. </w:t>
            </w:r>
            <w:r w:rsidRPr="00673821">
              <w:rPr>
                <w:rFonts w:ascii="Calibri" w:hAnsi="Calibri" w:cs="Calibri"/>
                <w:color w:val="000000"/>
                <w:lang w:eastAsia="es-BO"/>
              </w:rPr>
              <w:br/>
              <w:t>Características destacadas:</w:t>
            </w:r>
            <w:r w:rsidRPr="00673821">
              <w:rPr>
                <w:rFonts w:ascii="Calibri" w:hAnsi="Calibri" w:cs="Calibri"/>
                <w:color w:val="000000"/>
                <w:lang w:eastAsia="es-BO"/>
              </w:rPr>
              <w:br/>
              <w:t>• Diámetro nominal: 15 mm (½"")</w:t>
            </w:r>
            <w:r w:rsidRPr="00673821">
              <w:rPr>
                <w:rFonts w:ascii="Calibri" w:hAnsi="Calibri" w:cs="Calibri"/>
                <w:color w:val="000000"/>
                <w:lang w:eastAsia="es-BO"/>
              </w:rPr>
              <w:br/>
              <w:t>• Angulo entre ejes de recorrido: 90°</w:t>
            </w:r>
            <w:r w:rsidRPr="00673821">
              <w:rPr>
                <w:rFonts w:ascii="Calibri" w:hAnsi="Calibri" w:cs="Calibri"/>
                <w:color w:val="000000"/>
                <w:lang w:eastAsia="es-BO"/>
              </w:rPr>
              <w:br/>
              <w:t>• Distancia cara a centro: 28 mm ± 1.5 mm</w:t>
            </w:r>
            <w:r w:rsidRPr="00673821">
              <w:rPr>
                <w:rFonts w:ascii="Calibri" w:hAnsi="Calibri" w:cs="Calibri"/>
                <w:color w:val="000000"/>
                <w:lang w:eastAsia="es-BO"/>
              </w:rPr>
              <w:br/>
              <w:t>• Longitud de presentación: 15 mm ± 1.5 mm</w:t>
            </w:r>
            <w:r w:rsidRPr="00673821">
              <w:rPr>
                <w:rFonts w:ascii="Calibri" w:hAnsi="Calibri" w:cs="Calibri"/>
                <w:color w:val="000000"/>
                <w:lang w:eastAsia="es-BO"/>
              </w:rPr>
              <w:br/>
              <w:t>Debe cumplir con la NB 645:2007: Tuberías de fierro fundido dúctil, acoples y accesorios para líneas de tuberías de presión (Primera revisión).</w:t>
            </w:r>
          </w:p>
        </w:tc>
      </w:tr>
      <w:tr w:rsidR="005B29F0" w:rsidRPr="00673821" w14:paraId="06E7C975" w14:textId="77777777" w:rsidTr="005B29F0">
        <w:trPr>
          <w:trHeight w:val="600"/>
        </w:trPr>
        <w:tc>
          <w:tcPr>
            <w:tcW w:w="212" w:type="pct"/>
            <w:tcBorders>
              <w:top w:val="nil"/>
              <w:left w:val="single" w:sz="4" w:space="0" w:color="000000"/>
              <w:bottom w:val="single" w:sz="4" w:space="0" w:color="000000"/>
              <w:right w:val="single" w:sz="4" w:space="0" w:color="000000"/>
            </w:tcBorders>
            <w:shd w:val="clear" w:color="auto" w:fill="auto"/>
            <w:noWrap/>
            <w:vAlign w:val="center"/>
            <w:hideMark/>
          </w:tcPr>
          <w:p w14:paraId="750C429E"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33</w:t>
            </w:r>
          </w:p>
        </w:tc>
        <w:tc>
          <w:tcPr>
            <w:tcW w:w="1758" w:type="pct"/>
            <w:tcBorders>
              <w:top w:val="nil"/>
              <w:left w:val="nil"/>
              <w:bottom w:val="single" w:sz="4" w:space="0" w:color="000000"/>
              <w:right w:val="single" w:sz="4" w:space="0" w:color="000000"/>
            </w:tcBorders>
            <w:shd w:val="clear" w:color="auto" w:fill="auto"/>
            <w:noWrap/>
            <w:vAlign w:val="center"/>
            <w:hideMark/>
          </w:tcPr>
          <w:p w14:paraId="7264A5F4"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CODO PVC DE 1/2"</w:t>
            </w:r>
          </w:p>
        </w:tc>
        <w:tc>
          <w:tcPr>
            <w:tcW w:w="435" w:type="pct"/>
            <w:tcBorders>
              <w:top w:val="nil"/>
              <w:left w:val="nil"/>
              <w:bottom w:val="single" w:sz="4" w:space="0" w:color="000000"/>
              <w:right w:val="single" w:sz="4" w:space="0" w:color="000000"/>
            </w:tcBorders>
            <w:shd w:val="clear" w:color="auto" w:fill="auto"/>
            <w:noWrap/>
            <w:vAlign w:val="center"/>
            <w:hideMark/>
          </w:tcPr>
          <w:p w14:paraId="1A3F6A78"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PZA</w:t>
            </w:r>
          </w:p>
        </w:tc>
        <w:tc>
          <w:tcPr>
            <w:tcW w:w="2595" w:type="pct"/>
            <w:tcBorders>
              <w:top w:val="nil"/>
              <w:left w:val="nil"/>
              <w:bottom w:val="single" w:sz="4" w:space="0" w:color="000000"/>
              <w:right w:val="single" w:sz="4" w:space="0" w:color="000000"/>
            </w:tcBorders>
            <w:shd w:val="clear" w:color="auto" w:fill="auto"/>
            <w:vAlign w:val="center"/>
            <w:hideMark/>
          </w:tcPr>
          <w:p w14:paraId="0DE43592"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Estos materiales son para el cambio de dirección de las tuberías destinada para el sistema de distribución de agua potable, debiendo la Entidad Ejecutora presentar muestras al Inspector de Obra para su aprobación respectiva, el Codo de PVC deberá tener las siguientes características:</w:t>
            </w:r>
            <w:r w:rsidRPr="00673821">
              <w:rPr>
                <w:rFonts w:ascii="Calibri" w:hAnsi="Calibri" w:cs="Calibri"/>
                <w:color w:val="000000"/>
                <w:lang w:eastAsia="es-BO"/>
              </w:rPr>
              <w:br/>
              <w:t>• -Superficie externa e interna lisas y estar libres de grietas, fisuras, ondulaciones y otros defectos que alteren su calidad.</w:t>
            </w:r>
            <w:r w:rsidRPr="00673821">
              <w:rPr>
                <w:rFonts w:ascii="Calibri" w:hAnsi="Calibri" w:cs="Calibri"/>
                <w:color w:val="000000"/>
                <w:lang w:eastAsia="es-BO"/>
              </w:rPr>
              <w:br/>
              <w:t>• -Los accesorios deberán ser de color uniforme.</w:t>
            </w:r>
            <w:r w:rsidRPr="00673821">
              <w:rPr>
                <w:rFonts w:ascii="Calibri" w:hAnsi="Calibri" w:cs="Calibri"/>
                <w:color w:val="000000"/>
                <w:lang w:eastAsia="es-BO"/>
              </w:rPr>
              <w:br/>
              <w:t>• -Los accesorios procederán de fábrica por inyección de molde, no aceptándose el uso de piezas especiales obtenidas mediante cortes o cortadas en seco.</w:t>
            </w:r>
            <w:r w:rsidRPr="00673821">
              <w:rPr>
                <w:rFonts w:ascii="Calibri" w:hAnsi="Calibri" w:cs="Calibri"/>
                <w:color w:val="000000"/>
                <w:lang w:eastAsia="es-BO"/>
              </w:rPr>
              <w:br/>
            </w:r>
            <w:r w:rsidRPr="00673821">
              <w:rPr>
                <w:rFonts w:ascii="Calibri" w:hAnsi="Calibri" w:cs="Calibri"/>
                <w:color w:val="000000"/>
                <w:lang w:eastAsia="es-BO"/>
              </w:rPr>
              <w:lastRenderedPageBreak/>
              <w:t>Debe cumplir con la NB 1216011:2007: Tuberías plásticas - Tubos de policloruro de vinilo no plastificado (PVC-U) para conducción de agua potable.</w:t>
            </w:r>
          </w:p>
        </w:tc>
      </w:tr>
      <w:tr w:rsidR="005B29F0" w:rsidRPr="00673821" w14:paraId="1E345C25" w14:textId="77777777" w:rsidTr="005B29F0">
        <w:trPr>
          <w:trHeight w:val="600"/>
        </w:trPr>
        <w:tc>
          <w:tcPr>
            <w:tcW w:w="212" w:type="pct"/>
            <w:tcBorders>
              <w:top w:val="nil"/>
              <w:left w:val="single" w:sz="4" w:space="0" w:color="000000"/>
              <w:bottom w:val="single" w:sz="4" w:space="0" w:color="000000"/>
              <w:right w:val="single" w:sz="4" w:space="0" w:color="000000"/>
            </w:tcBorders>
            <w:shd w:val="clear" w:color="auto" w:fill="auto"/>
            <w:noWrap/>
            <w:vAlign w:val="center"/>
            <w:hideMark/>
          </w:tcPr>
          <w:p w14:paraId="05282F73"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lastRenderedPageBreak/>
              <w:t>34</w:t>
            </w:r>
          </w:p>
        </w:tc>
        <w:tc>
          <w:tcPr>
            <w:tcW w:w="1758" w:type="pct"/>
            <w:tcBorders>
              <w:top w:val="nil"/>
              <w:left w:val="nil"/>
              <w:bottom w:val="single" w:sz="4" w:space="0" w:color="000000"/>
              <w:right w:val="single" w:sz="4" w:space="0" w:color="000000"/>
            </w:tcBorders>
            <w:shd w:val="clear" w:color="auto" w:fill="auto"/>
            <w:noWrap/>
            <w:vAlign w:val="center"/>
            <w:hideMark/>
          </w:tcPr>
          <w:p w14:paraId="71B10D1D"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CODO PVC DE 5/8"</w:t>
            </w:r>
          </w:p>
        </w:tc>
        <w:tc>
          <w:tcPr>
            <w:tcW w:w="435" w:type="pct"/>
            <w:tcBorders>
              <w:top w:val="nil"/>
              <w:left w:val="nil"/>
              <w:bottom w:val="single" w:sz="4" w:space="0" w:color="000000"/>
              <w:right w:val="single" w:sz="4" w:space="0" w:color="000000"/>
            </w:tcBorders>
            <w:shd w:val="clear" w:color="auto" w:fill="auto"/>
            <w:noWrap/>
            <w:vAlign w:val="center"/>
            <w:hideMark/>
          </w:tcPr>
          <w:p w14:paraId="30511689"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PZA</w:t>
            </w:r>
          </w:p>
        </w:tc>
        <w:tc>
          <w:tcPr>
            <w:tcW w:w="2595" w:type="pct"/>
            <w:tcBorders>
              <w:top w:val="nil"/>
              <w:left w:val="nil"/>
              <w:bottom w:val="single" w:sz="4" w:space="0" w:color="000000"/>
              <w:right w:val="single" w:sz="4" w:space="0" w:color="000000"/>
            </w:tcBorders>
            <w:shd w:val="clear" w:color="auto" w:fill="auto"/>
            <w:vAlign w:val="center"/>
            <w:hideMark/>
          </w:tcPr>
          <w:p w14:paraId="31DA4922"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 xml:space="preserve">Será de Material de Poli cloruro de Vinilo (PVC), los tubos deberán tener las siguientes características: </w:t>
            </w:r>
            <w:r w:rsidRPr="00673821">
              <w:rPr>
                <w:rFonts w:ascii="Calibri" w:hAnsi="Calibri" w:cs="Calibri"/>
                <w:color w:val="000000"/>
                <w:lang w:eastAsia="es-BO"/>
              </w:rPr>
              <w:br/>
              <w:t>• Superficie externa e interna lisas y estar libres de grietas, fisuras, ondulaciones y otros defectos que alteren su calidad.</w:t>
            </w:r>
            <w:r w:rsidRPr="00673821">
              <w:rPr>
                <w:rFonts w:ascii="Calibri" w:hAnsi="Calibri" w:cs="Calibri"/>
                <w:color w:val="000000"/>
                <w:lang w:eastAsia="es-BO"/>
              </w:rPr>
              <w:br/>
              <w:t>• El codo deberá ser de material PVC de color uniforme.</w:t>
            </w:r>
            <w:r w:rsidRPr="00673821">
              <w:rPr>
                <w:rFonts w:ascii="Calibri" w:hAnsi="Calibri" w:cs="Calibri"/>
                <w:color w:val="000000"/>
                <w:lang w:eastAsia="es-BO"/>
              </w:rPr>
              <w:br/>
              <w:t>• El codo procederá de fábrica por inyección de molde, no aceptándose el uso de piezas especiales obtenidas mediante cortes.</w:t>
            </w:r>
            <w:r w:rsidRPr="00673821">
              <w:rPr>
                <w:rFonts w:ascii="Calibri" w:hAnsi="Calibri" w:cs="Calibri"/>
                <w:color w:val="000000"/>
                <w:lang w:eastAsia="es-BO"/>
              </w:rPr>
              <w:br/>
              <w:t>Características:</w:t>
            </w:r>
            <w:r w:rsidRPr="00673821">
              <w:rPr>
                <w:rFonts w:ascii="Calibri" w:hAnsi="Calibri" w:cs="Calibri"/>
                <w:color w:val="000000"/>
                <w:lang w:eastAsia="es-BO"/>
              </w:rPr>
              <w:br/>
              <w:t>• Diámetro nominal: 15 mm (½"")</w:t>
            </w:r>
            <w:r w:rsidRPr="00673821">
              <w:rPr>
                <w:rFonts w:ascii="Calibri" w:hAnsi="Calibri" w:cs="Calibri"/>
                <w:color w:val="000000"/>
                <w:lang w:eastAsia="es-BO"/>
              </w:rPr>
              <w:br/>
              <w:t>• Angulo entre ejes de recorrido: 90°</w:t>
            </w:r>
            <w:r w:rsidRPr="00673821">
              <w:rPr>
                <w:rFonts w:ascii="Calibri" w:hAnsi="Calibri" w:cs="Calibri"/>
                <w:color w:val="000000"/>
                <w:lang w:eastAsia="es-BO"/>
              </w:rPr>
              <w:br/>
              <w:t>• Distancia cara a centro: 28 mm ± 1.5 mm</w:t>
            </w:r>
            <w:r w:rsidRPr="00673821">
              <w:rPr>
                <w:rFonts w:ascii="Calibri" w:hAnsi="Calibri" w:cs="Calibri"/>
                <w:color w:val="000000"/>
                <w:lang w:eastAsia="es-BO"/>
              </w:rPr>
              <w:br/>
              <w:t>• Longitud de presentación: 15 mm ± 1.5 mm</w:t>
            </w:r>
            <w:r w:rsidRPr="00673821">
              <w:rPr>
                <w:rFonts w:ascii="Calibri" w:hAnsi="Calibri" w:cs="Calibri"/>
                <w:color w:val="000000"/>
                <w:lang w:eastAsia="es-BO"/>
              </w:rPr>
              <w:br/>
              <w:t>Debe cumplir con la NB 645:2007: Tuberías de fierro fundido dúctil, acoples y accesorios para líneas de tuberías de presión.</w:t>
            </w:r>
          </w:p>
        </w:tc>
      </w:tr>
      <w:tr w:rsidR="005B29F0" w:rsidRPr="00673821" w14:paraId="378FF025" w14:textId="77777777" w:rsidTr="005B29F0">
        <w:trPr>
          <w:trHeight w:val="600"/>
        </w:trPr>
        <w:tc>
          <w:tcPr>
            <w:tcW w:w="212" w:type="pct"/>
            <w:tcBorders>
              <w:top w:val="nil"/>
              <w:left w:val="single" w:sz="4" w:space="0" w:color="000000"/>
              <w:bottom w:val="single" w:sz="4" w:space="0" w:color="000000"/>
              <w:right w:val="single" w:sz="4" w:space="0" w:color="000000"/>
            </w:tcBorders>
            <w:shd w:val="clear" w:color="auto" w:fill="auto"/>
            <w:noWrap/>
            <w:vAlign w:val="center"/>
            <w:hideMark/>
          </w:tcPr>
          <w:p w14:paraId="59BFB328"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35</w:t>
            </w:r>
          </w:p>
        </w:tc>
        <w:tc>
          <w:tcPr>
            <w:tcW w:w="1758" w:type="pct"/>
            <w:tcBorders>
              <w:top w:val="nil"/>
              <w:left w:val="nil"/>
              <w:bottom w:val="single" w:sz="4" w:space="0" w:color="000000"/>
              <w:right w:val="single" w:sz="4" w:space="0" w:color="000000"/>
            </w:tcBorders>
            <w:shd w:val="clear" w:color="auto" w:fill="auto"/>
            <w:noWrap/>
            <w:vAlign w:val="center"/>
            <w:hideMark/>
          </w:tcPr>
          <w:p w14:paraId="2A48FCD2"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CODO PVC DESAGÜE 2"</w:t>
            </w:r>
          </w:p>
        </w:tc>
        <w:tc>
          <w:tcPr>
            <w:tcW w:w="435" w:type="pct"/>
            <w:tcBorders>
              <w:top w:val="nil"/>
              <w:left w:val="nil"/>
              <w:bottom w:val="single" w:sz="4" w:space="0" w:color="000000"/>
              <w:right w:val="single" w:sz="4" w:space="0" w:color="000000"/>
            </w:tcBorders>
            <w:shd w:val="clear" w:color="auto" w:fill="auto"/>
            <w:noWrap/>
            <w:vAlign w:val="center"/>
            <w:hideMark/>
          </w:tcPr>
          <w:p w14:paraId="4D17BE5C"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PZA</w:t>
            </w:r>
          </w:p>
        </w:tc>
        <w:tc>
          <w:tcPr>
            <w:tcW w:w="2595" w:type="pct"/>
            <w:tcBorders>
              <w:top w:val="nil"/>
              <w:left w:val="nil"/>
              <w:bottom w:val="single" w:sz="4" w:space="0" w:color="000000"/>
              <w:right w:val="single" w:sz="4" w:space="0" w:color="000000"/>
            </w:tcBorders>
            <w:shd w:val="clear" w:color="auto" w:fill="auto"/>
            <w:vAlign w:val="center"/>
            <w:hideMark/>
          </w:tcPr>
          <w:p w14:paraId="22EEA07F"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 xml:space="preserve">Tubo de policloruro de vinilo (PVC) con diámetro nominal de 2”. Cuya principal aplicación se da en Instalaciones hidráulicas; deben tener las siguientes características: </w:t>
            </w:r>
            <w:r w:rsidRPr="00673821">
              <w:rPr>
                <w:rFonts w:ascii="Calibri" w:hAnsi="Calibri" w:cs="Calibri"/>
                <w:color w:val="000000"/>
                <w:lang w:eastAsia="es-BO"/>
              </w:rPr>
              <w:br/>
              <w:t>• Superficie externa e interna lisas y estar libres de grietas, fisuras, ondulaciones y otros defectos que alteren su calidad</w:t>
            </w:r>
            <w:r w:rsidRPr="00673821">
              <w:rPr>
                <w:rFonts w:ascii="Calibri" w:hAnsi="Calibri" w:cs="Calibri"/>
                <w:color w:val="000000"/>
                <w:lang w:eastAsia="es-BO"/>
              </w:rPr>
              <w:br/>
              <w:t>• Los tubos deberán ser de color uniforme</w:t>
            </w:r>
            <w:r w:rsidRPr="00673821">
              <w:rPr>
                <w:rFonts w:ascii="Calibri" w:hAnsi="Calibri" w:cs="Calibri"/>
                <w:color w:val="000000"/>
                <w:lang w:eastAsia="es-BO"/>
              </w:rPr>
              <w:br/>
              <w:t>• Los tubos procederán de fábrica por inyección de molde, no aceptándose el uso de piezas especiales obtenidas mediante cortes o cortadas en seco</w:t>
            </w:r>
            <w:r w:rsidRPr="00673821">
              <w:rPr>
                <w:rFonts w:ascii="Calibri" w:hAnsi="Calibri" w:cs="Calibri"/>
                <w:color w:val="000000"/>
                <w:lang w:eastAsia="es-BO"/>
              </w:rPr>
              <w:br/>
              <w:t>• Las juntas serán del Tipo campana – espiga</w:t>
            </w:r>
            <w:r w:rsidRPr="00673821">
              <w:rPr>
                <w:rFonts w:ascii="Calibri" w:hAnsi="Calibri" w:cs="Calibri"/>
                <w:color w:val="000000"/>
                <w:lang w:eastAsia="es-BO"/>
              </w:rPr>
              <w:br/>
              <w:t>• Las tuberías de PVC deberán cumplir con las siguientes normas:</w:t>
            </w:r>
            <w:r w:rsidRPr="00673821">
              <w:rPr>
                <w:rFonts w:ascii="Calibri" w:hAnsi="Calibri" w:cs="Calibri"/>
                <w:color w:val="000000"/>
                <w:lang w:eastAsia="es-BO"/>
              </w:rPr>
              <w:br/>
              <w:t>-  Normas Bolivianas:         NB 213-77</w:t>
            </w:r>
            <w:r w:rsidRPr="00673821">
              <w:rPr>
                <w:rFonts w:ascii="Calibri" w:hAnsi="Calibri" w:cs="Calibri"/>
                <w:color w:val="000000"/>
                <w:lang w:eastAsia="es-BO"/>
              </w:rPr>
              <w:br/>
              <w:t>- Normas ASTM:               D-1785 y D-2241</w:t>
            </w:r>
            <w:r w:rsidRPr="00673821">
              <w:rPr>
                <w:rFonts w:ascii="Calibri" w:hAnsi="Calibri" w:cs="Calibri"/>
                <w:color w:val="000000"/>
                <w:lang w:eastAsia="es-BO"/>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sidRPr="00673821">
              <w:rPr>
                <w:rFonts w:ascii="Calibri" w:hAnsi="Calibri" w:cs="Calibri"/>
                <w:color w:val="000000"/>
                <w:lang w:eastAsia="es-BO"/>
              </w:rPr>
              <w:br/>
              <w:t xml:space="preserve">Se utilizará codo de PVC desagüe de 2”. El cortado y ensamblado deberá realizarse con las herramientas adecuadas, de manera que se impidan las filtraciones. Los soportes y elementos de fijación de las bajantes deberán ser abrazaderas de espesor por 1/2 pulgada de </w:t>
            </w:r>
            <w:r w:rsidRPr="00673821">
              <w:rPr>
                <w:rFonts w:ascii="Calibri" w:hAnsi="Calibri" w:cs="Calibri"/>
                <w:color w:val="000000"/>
                <w:lang w:eastAsia="es-BO"/>
              </w:rPr>
              <w:lastRenderedPageBreak/>
              <w:t>ancho, para tubo de 2”, las mismas deberán ser aprobadas por el Inspector de obra antes de su instalación.</w:t>
            </w:r>
          </w:p>
        </w:tc>
      </w:tr>
      <w:tr w:rsidR="005B29F0" w:rsidRPr="00673821" w14:paraId="11FB2DB8" w14:textId="77777777" w:rsidTr="005B29F0">
        <w:trPr>
          <w:trHeight w:val="600"/>
        </w:trPr>
        <w:tc>
          <w:tcPr>
            <w:tcW w:w="212" w:type="pct"/>
            <w:tcBorders>
              <w:top w:val="nil"/>
              <w:left w:val="single" w:sz="4" w:space="0" w:color="000000"/>
              <w:bottom w:val="single" w:sz="4" w:space="0" w:color="000000"/>
              <w:right w:val="single" w:sz="4" w:space="0" w:color="000000"/>
            </w:tcBorders>
            <w:shd w:val="clear" w:color="auto" w:fill="auto"/>
            <w:noWrap/>
            <w:vAlign w:val="center"/>
            <w:hideMark/>
          </w:tcPr>
          <w:p w14:paraId="27FC8446"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lastRenderedPageBreak/>
              <w:t>36</w:t>
            </w:r>
          </w:p>
        </w:tc>
        <w:tc>
          <w:tcPr>
            <w:tcW w:w="1758" w:type="pct"/>
            <w:tcBorders>
              <w:top w:val="nil"/>
              <w:left w:val="nil"/>
              <w:bottom w:val="single" w:sz="4" w:space="0" w:color="000000"/>
              <w:right w:val="single" w:sz="4" w:space="0" w:color="000000"/>
            </w:tcBorders>
            <w:shd w:val="clear" w:color="auto" w:fill="auto"/>
            <w:noWrap/>
            <w:vAlign w:val="center"/>
            <w:hideMark/>
          </w:tcPr>
          <w:p w14:paraId="1D6B3A30"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CODO PVC DESAGÜE 4"</w:t>
            </w:r>
          </w:p>
        </w:tc>
        <w:tc>
          <w:tcPr>
            <w:tcW w:w="435" w:type="pct"/>
            <w:tcBorders>
              <w:top w:val="nil"/>
              <w:left w:val="nil"/>
              <w:bottom w:val="single" w:sz="4" w:space="0" w:color="000000"/>
              <w:right w:val="single" w:sz="4" w:space="0" w:color="000000"/>
            </w:tcBorders>
            <w:shd w:val="clear" w:color="auto" w:fill="auto"/>
            <w:noWrap/>
            <w:vAlign w:val="center"/>
            <w:hideMark/>
          </w:tcPr>
          <w:p w14:paraId="35A4053A"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PZA</w:t>
            </w:r>
          </w:p>
        </w:tc>
        <w:tc>
          <w:tcPr>
            <w:tcW w:w="2595" w:type="pct"/>
            <w:tcBorders>
              <w:top w:val="nil"/>
              <w:left w:val="nil"/>
              <w:bottom w:val="single" w:sz="4" w:space="0" w:color="000000"/>
              <w:right w:val="single" w:sz="4" w:space="0" w:color="000000"/>
            </w:tcBorders>
            <w:shd w:val="clear" w:color="auto" w:fill="auto"/>
            <w:vAlign w:val="center"/>
            <w:hideMark/>
          </w:tcPr>
          <w:p w14:paraId="706947FA"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 xml:space="preserve">Tubo de policloruro de vinilo (PVC) con diámetro nominal de 4”. Cuya principal aplicación se da en Instalaciones hidráulicas; deben tener las siguientes características: </w:t>
            </w:r>
            <w:r w:rsidRPr="00673821">
              <w:rPr>
                <w:rFonts w:ascii="Calibri" w:hAnsi="Calibri" w:cs="Calibri"/>
                <w:color w:val="000000"/>
                <w:lang w:eastAsia="es-BO"/>
              </w:rPr>
              <w:br/>
              <w:t>• Superficie externa e interna lisas y estar libres de grietas, fisuras, ondulaciones y otros defectos que alteren su calidad</w:t>
            </w:r>
            <w:r w:rsidRPr="00673821">
              <w:rPr>
                <w:rFonts w:ascii="Calibri" w:hAnsi="Calibri" w:cs="Calibri"/>
                <w:color w:val="000000"/>
                <w:lang w:eastAsia="es-BO"/>
              </w:rPr>
              <w:br/>
              <w:t>• Los tubos deberán ser de color uniforme</w:t>
            </w:r>
            <w:r w:rsidRPr="00673821">
              <w:rPr>
                <w:rFonts w:ascii="Calibri" w:hAnsi="Calibri" w:cs="Calibri"/>
                <w:color w:val="000000"/>
                <w:lang w:eastAsia="es-BO"/>
              </w:rPr>
              <w:br/>
              <w:t>• Los tubos procederán de fábrica por inyección de molde, no aceptándose el uso de piezas especiales obtenidas mediante cortes o cortadas en seco</w:t>
            </w:r>
            <w:r w:rsidRPr="00673821">
              <w:rPr>
                <w:rFonts w:ascii="Calibri" w:hAnsi="Calibri" w:cs="Calibri"/>
                <w:color w:val="000000"/>
                <w:lang w:eastAsia="es-BO"/>
              </w:rPr>
              <w:br/>
              <w:t>• Las juntas serán del Tipo campana – espiga</w:t>
            </w:r>
            <w:r w:rsidRPr="00673821">
              <w:rPr>
                <w:rFonts w:ascii="Calibri" w:hAnsi="Calibri" w:cs="Calibri"/>
                <w:color w:val="000000"/>
                <w:lang w:eastAsia="es-BO"/>
              </w:rPr>
              <w:br/>
              <w:t>• Las tuberías de PVC deberán cumplir con las siguientes normas:</w:t>
            </w:r>
            <w:r w:rsidRPr="00673821">
              <w:rPr>
                <w:rFonts w:ascii="Calibri" w:hAnsi="Calibri" w:cs="Calibri"/>
                <w:color w:val="000000"/>
                <w:lang w:eastAsia="es-BO"/>
              </w:rPr>
              <w:br/>
              <w:t>-  Normas Bolivianas:         NB 213-77</w:t>
            </w:r>
            <w:r w:rsidRPr="00673821">
              <w:rPr>
                <w:rFonts w:ascii="Calibri" w:hAnsi="Calibri" w:cs="Calibri"/>
                <w:color w:val="000000"/>
                <w:lang w:eastAsia="es-BO"/>
              </w:rPr>
              <w:br/>
              <w:t>- Normas ASTM:               D-1785 y D-2241</w:t>
            </w:r>
            <w:r w:rsidRPr="00673821">
              <w:rPr>
                <w:rFonts w:ascii="Calibri" w:hAnsi="Calibri" w:cs="Calibri"/>
                <w:color w:val="000000"/>
                <w:lang w:eastAsia="es-BO"/>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sidRPr="00673821">
              <w:rPr>
                <w:rFonts w:ascii="Calibri" w:hAnsi="Calibri" w:cs="Calibri"/>
                <w:color w:val="000000"/>
                <w:lang w:eastAsia="es-BO"/>
              </w:rPr>
              <w:br/>
              <w:t>Se utilizará codo de PVC desagüe de 4”. El cortado y ensamblado deberá realizarse con las herramientas adecuadas, de manera que se impidan las filtraciones. Los soportes y elementos de fijación de las bajantes deberán ser abrazaderas de espesor por 1/2 pulgada de ancho, para tubo de 4”, las mismas deberán ser aprobadas por el Inspector de obra antes de su instalación.</w:t>
            </w:r>
          </w:p>
        </w:tc>
      </w:tr>
      <w:tr w:rsidR="005B29F0" w:rsidRPr="00673821" w14:paraId="25D47CB2" w14:textId="77777777" w:rsidTr="005B29F0">
        <w:trPr>
          <w:trHeight w:val="600"/>
        </w:trPr>
        <w:tc>
          <w:tcPr>
            <w:tcW w:w="212" w:type="pct"/>
            <w:tcBorders>
              <w:top w:val="nil"/>
              <w:left w:val="single" w:sz="4" w:space="0" w:color="000000"/>
              <w:bottom w:val="single" w:sz="4" w:space="0" w:color="000000"/>
              <w:right w:val="single" w:sz="4" w:space="0" w:color="000000"/>
            </w:tcBorders>
            <w:shd w:val="clear" w:color="auto" w:fill="auto"/>
            <w:noWrap/>
            <w:vAlign w:val="center"/>
            <w:hideMark/>
          </w:tcPr>
          <w:p w14:paraId="6C15B4E5"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37</w:t>
            </w:r>
          </w:p>
        </w:tc>
        <w:tc>
          <w:tcPr>
            <w:tcW w:w="1758" w:type="pct"/>
            <w:tcBorders>
              <w:top w:val="nil"/>
              <w:left w:val="nil"/>
              <w:bottom w:val="single" w:sz="4" w:space="0" w:color="000000"/>
              <w:right w:val="single" w:sz="4" w:space="0" w:color="000000"/>
            </w:tcBorders>
            <w:shd w:val="clear" w:color="auto" w:fill="auto"/>
            <w:noWrap/>
            <w:vAlign w:val="center"/>
            <w:hideMark/>
          </w:tcPr>
          <w:p w14:paraId="17C9B938"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COPLA PVC DE 1/2"</w:t>
            </w:r>
          </w:p>
        </w:tc>
        <w:tc>
          <w:tcPr>
            <w:tcW w:w="435" w:type="pct"/>
            <w:tcBorders>
              <w:top w:val="nil"/>
              <w:left w:val="nil"/>
              <w:bottom w:val="single" w:sz="4" w:space="0" w:color="000000"/>
              <w:right w:val="single" w:sz="4" w:space="0" w:color="000000"/>
            </w:tcBorders>
            <w:shd w:val="clear" w:color="auto" w:fill="auto"/>
            <w:noWrap/>
            <w:vAlign w:val="center"/>
            <w:hideMark/>
          </w:tcPr>
          <w:p w14:paraId="30D34EEB"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PZA</w:t>
            </w:r>
          </w:p>
        </w:tc>
        <w:tc>
          <w:tcPr>
            <w:tcW w:w="2595" w:type="pct"/>
            <w:tcBorders>
              <w:top w:val="nil"/>
              <w:left w:val="nil"/>
              <w:bottom w:val="single" w:sz="4" w:space="0" w:color="000000"/>
              <w:right w:val="single" w:sz="4" w:space="0" w:color="000000"/>
            </w:tcBorders>
            <w:shd w:val="clear" w:color="auto" w:fill="auto"/>
            <w:vAlign w:val="center"/>
            <w:hideMark/>
          </w:tcPr>
          <w:p w14:paraId="35876257"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 xml:space="preserve">Este material es empleado en la unión de 2 tuberías del mismo diámetro, para su continuación, al momento de realizar la colocación de la copla deberán las tuberías limpias y a las roscar se le aplicará una capa de cinta teflón. </w:t>
            </w:r>
            <w:r w:rsidRPr="00673821">
              <w:rPr>
                <w:rFonts w:ascii="Calibri" w:hAnsi="Calibri" w:cs="Calibri"/>
                <w:color w:val="000000"/>
                <w:lang w:eastAsia="es-BO"/>
              </w:rPr>
              <w:br/>
              <w:t>La copla deberá ser de PVC de primera calidad y marca conocida.</w:t>
            </w:r>
            <w:r w:rsidRPr="00673821">
              <w:rPr>
                <w:rFonts w:ascii="Calibri" w:hAnsi="Calibri" w:cs="Calibri"/>
                <w:color w:val="000000"/>
                <w:lang w:eastAsia="es-BO"/>
              </w:rPr>
              <w:br/>
              <w:t>REQUISITOS:</w:t>
            </w:r>
            <w:r w:rsidRPr="00673821">
              <w:rPr>
                <w:rFonts w:ascii="Calibri" w:hAnsi="Calibri" w:cs="Calibri"/>
                <w:color w:val="000000"/>
                <w:lang w:eastAsia="es-BO"/>
              </w:rPr>
              <w:br/>
              <w:t>• El proveedor deberá especificar el tipo, espesor, y resistencia.</w:t>
            </w:r>
            <w:r w:rsidRPr="00673821">
              <w:rPr>
                <w:rFonts w:ascii="Calibri" w:hAnsi="Calibri" w:cs="Calibri"/>
                <w:color w:val="000000"/>
                <w:lang w:eastAsia="es-BO"/>
              </w:rPr>
              <w:br/>
              <w:t>• La superficie del accesorio deberá ser lisa y libre de grietas, fisuras y otros defectos que alteren su calidad.</w:t>
            </w:r>
            <w:r w:rsidRPr="00673821">
              <w:rPr>
                <w:rFonts w:ascii="Calibri" w:hAnsi="Calibri" w:cs="Calibri"/>
                <w:color w:val="000000"/>
                <w:lang w:eastAsia="es-BO"/>
              </w:rPr>
              <w:br/>
              <w:t>• El accesorio deberá ser de color uniforme.</w:t>
            </w:r>
            <w:r w:rsidRPr="00673821">
              <w:rPr>
                <w:rFonts w:ascii="Calibri" w:hAnsi="Calibri" w:cs="Calibri"/>
                <w:color w:val="000000"/>
                <w:lang w:eastAsia="es-BO"/>
              </w:rPr>
              <w:br/>
              <w:t xml:space="preserve">Deberá cumplir con la  NB 1216011:2007 : Tuberías plásticas - Tubos de poli(cloruro de </w:t>
            </w:r>
            <w:r w:rsidRPr="00673821">
              <w:rPr>
                <w:rFonts w:ascii="Calibri" w:hAnsi="Calibri" w:cs="Calibri"/>
                <w:color w:val="000000"/>
                <w:lang w:eastAsia="es-BO"/>
              </w:rPr>
              <w:lastRenderedPageBreak/>
              <w:t>vinilo) no plastificado (PVC-U) para conducción de agua potable</w:t>
            </w:r>
            <w:r w:rsidRPr="00673821">
              <w:rPr>
                <w:rFonts w:ascii="Calibri" w:hAnsi="Calibri" w:cs="Calibri"/>
                <w:color w:val="000000"/>
                <w:lang w:eastAsia="es-BO"/>
              </w:rPr>
              <w:br/>
              <w:t>La Entidad Ejecutora deberá garantizar que el material de referencia sea de buena calidad y de marca reconocida.</w:t>
            </w:r>
          </w:p>
        </w:tc>
      </w:tr>
      <w:tr w:rsidR="005B29F0" w:rsidRPr="00673821" w14:paraId="50B6F238" w14:textId="77777777" w:rsidTr="005B29F0">
        <w:trPr>
          <w:trHeight w:val="600"/>
        </w:trPr>
        <w:tc>
          <w:tcPr>
            <w:tcW w:w="212" w:type="pct"/>
            <w:tcBorders>
              <w:top w:val="nil"/>
              <w:left w:val="single" w:sz="4" w:space="0" w:color="000000"/>
              <w:bottom w:val="single" w:sz="4" w:space="0" w:color="000000"/>
              <w:right w:val="single" w:sz="4" w:space="0" w:color="000000"/>
            </w:tcBorders>
            <w:shd w:val="clear" w:color="auto" w:fill="auto"/>
            <w:noWrap/>
            <w:vAlign w:val="center"/>
            <w:hideMark/>
          </w:tcPr>
          <w:p w14:paraId="63C09161"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lastRenderedPageBreak/>
              <w:t>38</w:t>
            </w:r>
          </w:p>
        </w:tc>
        <w:tc>
          <w:tcPr>
            <w:tcW w:w="1758" w:type="pct"/>
            <w:tcBorders>
              <w:top w:val="nil"/>
              <w:left w:val="nil"/>
              <w:bottom w:val="single" w:sz="4" w:space="0" w:color="000000"/>
              <w:right w:val="single" w:sz="4" w:space="0" w:color="000000"/>
            </w:tcBorders>
            <w:shd w:val="clear" w:color="auto" w:fill="auto"/>
            <w:noWrap/>
            <w:vAlign w:val="center"/>
            <w:hideMark/>
          </w:tcPr>
          <w:p w14:paraId="6D961279"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CORDEL</w:t>
            </w:r>
          </w:p>
        </w:tc>
        <w:tc>
          <w:tcPr>
            <w:tcW w:w="435" w:type="pct"/>
            <w:tcBorders>
              <w:top w:val="nil"/>
              <w:left w:val="nil"/>
              <w:bottom w:val="single" w:sz="4" w:space="0" w:color="000000"/>
              <w:right w:val="single" w:sz="4" w:space="0" w:color="000000"/>
            </w:tcBorders>
            <w:shd w:val="clear" w:color="auto" w:fill="auto"/>
            <w:noWrap/>
            <w:vAlign w:val="center"/>
            <w:hideMark/>
          </w:tcPr>
          <w:p w14:paraId="314F9CCD"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M</w:t>
            </w:r>
          </w:p>
        </w:tc>
        <w:tc>
          <w:tcPr>
            <w:tcW w:w="2595" w:type="pct"/>
            <w:tcBorders>
              <w:top w:val="nil"/>
              <w:left w:val="nil"/>
              <w:bottom w:val="single" w:sz="4" w:space="0" w:color="000000"/>
              <w:right w:val="single" w:sz="4" w:space="0" w:color="000000"/>
            </w:tcBorders>
            <w:shd w:val="clear" w:color="auto" w:fill="auto"/>
            <w:vAlign w:val="center"/>
            <w:hideMark/>
          </w:tcPr>
          <w:p w14:paraId="563F2D3A"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La Entidad Ejecutora deberá garantizar que el material de referencia sea de buena calidad y de marca reconocida.</w:t>
            </w:r>
            <w:r w:rsidRPr="00673821">
              <w:rPr>
                <w:rFonts w:ascii="Calibri" w:hAnsi="Calibri" w:cs="Calibri"/>
                <w:color w:val="000000"/>
                <w:lang w:eastAsia="es-BO"/>
              </w:rPr>
              <w:br/>
            </w:r>
            <w:proofErr w:type="gramStart"/>
            <w:r w:rsidRPr="00673821">
              <w:rPr>
                <w:rFonts w:ascii="Calibri" w:hAnsi="Calibri" w:cs="Calibri"/>
                <w:color w:val="000000"/>
                <w:lang w:eastAsia="es-BO"/>
              </w:rPr>
              <w:t>•  Cordel</w:t>
            </w:r>
            <w:proofErr w:type="gramEnd"/>
            <w:r w:rsidRPr="00673821">
              <w:rPr>
                <w:rFonts w:ascii="Calibri" w:hAnsi="Calibri" w:cs="Calibri"/>
                <w:color w:val="000000"/>
                <w:lang w:eastAsia="es-BO"/>
              </w:rPr>
              <w:t xml:space="preserve"> de nylon reflectante y resistente</w:t>
            </w:r>
            <w:r w:rsidRPr="00673821">
              <w:rPr>
                <w:rFonts w:ascii="Calibri" w:hAnsi="Calibri" w:cs="Calibri"/>
                <w:color w:val="000000"/>
                <w:lang w:eastAsia="es-BO"/>
              </w:rPr>
              <w:br/>
            </w:r>
            <w:proofErr w:type="gramStart"/>
            <w:r w:rsidRPr="00673821">
              <w:rPr>
                <w:rFonts w:ascii="Calibri" w:hAnsi="Calibri" w:cs="Calibri"/>
                <w:color w:val="000000"/>
                <w:lang w:eastAsia="es-BO"/>
              </w:rPr>
              <w:t>•  Mango</w:t>
            </w:r>
            <w:proofErr w:type="gramEnd"/>
            <w:r w:rsidRPr="00673821">
              <w:rPr>
                <w:rFonts w:ascii="Calibri" w:hAnsi="Calibri" w:cs="Calibri"/>
                <w:color w:val="000000"/>
                <w:lang w:eastAsia="es-BO"/>
              </w:rPr>
              <w:t xml:space="preserve"> resistente a los impactos</w:t>
            </w:r>
            <w:r w:rsidRPr="00673821">
              <w:rPr>
                <w:rFonts w:ascii="Calibri" w:hAnsi="Calibri" w:cs="Calibri"/>
                <w:color w:val="000000"/>
                <w:lang w:eastAsia="es-BO"/>
              </w:rPr>
              <w:br/>
            </w:r>
            <w:proofErr w:type="gramStart"/>
            <w:r w:rsidRPr="00673821">
              <w:rPr>
                <w:rFonts w:ascii="Calibri" w:hAnsi="Calibri" w:cs="Calibri"/>
                <w:color w:val="000000"/>
                <w:lang w:eastAsia="es-BO"/>
              </w:rPr>
              <w:t>•  Bobina</w:t>
            </w:r>
            <w:proofErr w:type="gramEnd"/>
            <w:r w:rsidRPr="00673821">
              <w:rPr>
                <w:rFonts w:ascii="Calibri" w:hAnsi="Calibri" w:cs="Calibri"/>
                <w:color w:val="000000"/>
                <w:lang w:eastAsia="es-BO"/>
              </w:rPr>
              <w:t xml:space="preserve"> para enrollar y desenrollar fácilmente</w:t>
            </w:r>
            <w:r w:rsidRPr="00673821">
              <w:rPr>
                <w:rFonts w:ascii="Calibri" w:hAnsi="Calibri" w:cs="Calibri"/>
                <w:color w:val="000000"/>
                <w:lang w:eastAsia="es-BO"/>
              </w:rPr>
              <w:br/>
            </w:r>
            <w:proofErr w:type="gramStart"/>
            <w:r w:rsidRPr="00673821">
              <w:rPr>
                <w:rFonts w:ascii="Calibri" w:hAnsi="Calibri" w:cs="Calibri"/>
                <w:color w:val="000000"/>
                <w:lang w:eastAsia="es-BO"/>
              </w:rPr>
              <w:t>•  Tensión</w:t>
            </w:r>
            <w:proofErr w:type="gramEnd"/>
            <w:r w:rsidRPr="00673821">
              <w:rPr>
                <w:rFonts w:ascii="Calibri" w:hAnsi="Calibri" w:cs="Calibri"/>
                <w:color w:val="000000"/>
                <w:lang w:eastAsia="es-BO"/>
              </w:rPr>
              <w:t xml:space="preserve"> de ruptura 30 kg.</w:t>
            </w:r>
          </w:p>
        </w:tc>
      </w:tr>
      <w:tr w:rsidR="005B29F0" w:rsidRPr="00673821" w14:paraId="7BB5FAD7" w14:textId="77777777" w:rsidTr="005B29F0">
        <w:trPr>
          <w:trHeight w:val="600"/>
        </w:trPr>
        <w:tc>
          <w:tcPr>
            <w:tcW w:w="212" w:type="pct"/>
            <w:tcBorders>
              <w:top w:val="nil"/>
              <w:left w:val="single" w:sz="4" w:space="0" w:color="000000"/>
              <w:bottom w:val="single" w:sz="4" w:space="0" w:color="000000"/>
              <w:right w:val="single" w:sz="4" w:space="0" w:color="000000"/>
            </w:tcBorders>
            <w:shd w:val="clear" w:color="auto" w:fill="auto"/>
            <w:noWrap/>
            <w:vAlign w:val="center"/>
            <w:hideMark/>
          </w:tcPr>
          <w:p w14:paraId="15773A9E"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39</w:t>
            </w:r>
          </w:p>
        </w:tc>
        <w:tc>
          <w:tcPr>
            <w:tcW w:w="1758" w:type="pct"/>
            <w:tcBorders>
              <w:top w:val="nil"/>
              <w:left w:val="nil"/>
              <w:bottom w:val="single" w:sz="4" w:space="0" w:color="000000"/>
              <w:right w:val="single" w:sz="4" w:space="0" w:color="000000"/>
            </w:tcBorders>
            <w:shd w:val="clear" w:color="auto" w:fill="auto"/>
            <w:noWrap/>
            <w:vAlign w:val="center"/>
            <w:hideMark/>
          </w:tcPr>
          <w:p w14:paraId="1A1084EF"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DUCHA PLÁSTICA ELÉCTRICA</w:t>
            </w:r>
          </w:p>
        </w:tc>
        <w:tc>
          <w:tcPr>
            <w:tcW w:w="435" w:type="pct"/>
            <w:tcBorders>
              <w:top w:val="nil"/>
              <w:left w:val="nil"/>
              <w:bottom w:val="single" w:sz="4" w:space="0" w:color="000000"/>
              <w:right w:val="single" w:sz="4" w:space="0" w:color="000000"/>
            </w:tcBorders>
            <w:shd w:val="clear" w:color="auto" w:fill="auto"/>
            <w:noWrap/>
            <w:vAlign w:val="center"/>
            <w:hideMark/>
          </w:tcPr>
          <w:p w14:paraId="06C88DE2"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PZA</w:t>
            </w:r>
          </w:p>
        </w:tc>
        <w:tc>
          <w:tcPr>
            <w:tcW w:w="2595" w:type="pct"/>
            <w:tcBorders>
              <w:top w:val="nil"/>
              <w:left w:val="nil"/>
              <w:bottom w:val="single" w:sz="4" w:space="0" w:color="000000"/>
              <w:right w:val="single" w:sz="4" w:space="0" w:color="000000"/>
            </w:tcBorders>
            <w:shd w:val="clear" w:color="auto" w:fill="auto"/>
            <w:vAlign w:val="center"/>
            <w:hideMark/>
          </w:tcPr>
          <w:p w14:paraId="56F7CE66"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Este material es implementado en el baño, la ducha plástica de 3 temperaturas de buena calidad, de marca reconocida en el mercado.</w:t>
            </w:r>
            <w:r w:rsidRPr="00673821">
              <w:rPr>
                <w:rFonts w:ascii="Calibri" w:hAnsi="Calibri" w:cs="Calibri"/>
                <w:color w:val="000000"/>
                <w:lang w:eastAsia="es-BO"/>
              </w:rPr>
              <w:br/>
              <w:t>REQUISITOS:</w:t>
            </w:r>
            <w:r w:rsidRPr="00673821">
              <w:rPr>
                <w:rFonts w:ascii="Calibri" w:hAnsi="Calibri" w:cs="Calibri"/>
                <w:color w:val="000000"/>
                <w:lang w:eastAsia="es-BO"/>
              </w:rPr>
              <w:br/>
              <w:t xml:space="preserve">• Deberá ser instalada con sus accesorios para un perfecto funcionamiento </w:t>
            </w:r>
            <w:r w:rsidRPr="00673821">
              <w:rPr>
                <w:rFonts w:ascii="Calibri" w:hAnsi="Calibri" w:cs="Calibri"/>
                <w:color w:val="000000"/>
                <w:lang w:eastAsia="es-BO"/>
              </w:rPr>
              <w:br/>
              <w:t>La Entidad Ejecutora deberá garantizar que el material de referencia sea de buena calidad y de marca reconocida.</w:t>
            </w:r>
            <w:r w:rsidRPr="00673821">
              <w:rPr>
                <w:rFonts w:ascii="Calibri" w:hAnsi="Calibri" w:cs="Calibri"/>
                <w:color w:val="000000"/>
                <w:lang w:eastAsia="es-BO"/>
              </w:rPr>
              <w:br/>
              <w:t>La Entidad Ejecutora tiene la obligación de presentar una muestra para aprobación del Inspector de obra, antes de la adquisición del material de referencia.</w:t>
            </w:r>
          </w:p>
        </w:tc>
      </w:tr>
      <w:tr w:rsidR="005B29F0" w:rsidRPr="00673821" w14:paraId="32A45894" w14:textId="77777777" w:rsidTr="005B29F0">
        <w:trPr>
          <w:trHeight w:val="600"/>
        </w:trPr>
        <w:tc>
          <w:tcPr>
            <w:tcW w:w="212" w:type="pct"/>
            <w:tcBorders>
              <w:top w:val="nil"/>
              <w:left w:val="single" w:sz="4" w:space="0" w:color="000000"/>
              <w:bottom w:val="single" w:sz="4" w:space="0" w:color="000000"/>
              <w:right w:val="single" w:sz="4" w:space="0" w:color="000000"/>
            </w:tcBorders>
            <w:shd w:val="clear" w:color="auto" w:fill="auto"/>
            <w:noWrap/>
            <w:vAlign w:val="center"/>
            <w:hideMark/>
          </w:tcPr>
          <w:p w14:paraId="0F64F781"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40</w:t>
            </w:r>
          </w:p>
        </w:tc>
        <w:tc>
          <w:tcPr>
            <w:tcW w:w="1758" w:type="pct"/>
            <w:tcBorders>
              <w:top w:val="nil"/>
              <w:left w:val="nil"/>
              <w:bottom w:val="single" w:sz="4" w:space="0" w:color="000000"/>
              <w:right w:val="single" w:sz="4" w:space="0" w:color="000000"/>
            </w:tcBorders>
            <w:shd w:val="clear" w:color="auto" w:fill="auto"/>
            <w:noWrap/>
            <w:vAlign w:val="center"/>
            <w:hideMark/>
          </w:tcPr>
          <w:p w14:paraId="2F77CAD5"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ESQUINERO DE ALUMINIO</w:t>
            </w:r>
          </w:p>
        </w:tc>
        <w:tc>
          <w:tcPr>
            <w:tcW w:w="435" w:type="pct"/>
            <w:tcBorders>
              <w:top w:val="nil"/>
              <w:left w:val="nil"/>
              <w:bottom w:val="single" w:sz="4" w:space="0" w:color="000000"/>
              <w:right w:val="single" w:sz="4" w:space="0" w:color="000000"/>
            </w:tcBorders>
            <w:shd w:val="clear" w:color="auto" w:fill="auto"/>
            <w:noWrap/>
            <w:vAlign w:val="center"/>
            <w:hideMark/>
          </w:tcPr>
          <w:p w14:paraId="21AD2559"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M</w:t>
            </w:r>
          </w:p>
        </w:tc>
        <w:tc>
          <w:tcPr>
            <w:tcW w:w="2595" w:type="pct"/>
            <w:tcBorders>
              <w:top w:val="nil"/>
              <w:left w:val="nil"/>
              <w:bottom w:val="single" w:sz="4" w:space="0" w:color="000000"/>
              <w:right w:val="single" w:sz="4" w:space="0" w:color="000000"/>
            </w:tcBorders>
            <w:shd w:val="clear" w:color="auto" w:fill="auto"/>
            <w:vAlign w:val="center"/>
            <w:hideMark/>
          </w:tcPr>
          <w:p w14:paraId="0A7E8441"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Los esquineros de aluminio son perfiles en forma de "L" fabricadas con aluminio, un metal ligero y resistente a la corrosión, estos esquineros se utilizarán  para la protección de esquinas contra daños, golpes y roces de igual manera proporcionan un aspecto pulido y terminado.</w:t>
            </w:r>
            <w:r w:rsidRPr="00673821">
              <w:rPr>
                <w:rFonts w:ascii="Calibri" w:hAnsi="Calibri" w:cs="Calibri"/>
                <w:color w:val="000000"/>
                <w:lang w:eastAsia="es-BO"/>
              </w:rPr>
              <w:br/>
              <w:t>REQUISITOS:</w:t>
            </w:r>
            <w:r w:rsidRPr="00673821">
              <w:rPr>
                <w:rFonts w:ascii="Calibri" w:hAnsi="Calibri" w:cs="Calibri"/>
                <w:color w:val="000000"/>
                <w:lang w:eastAsia="es-BO"/>
              </w:rPr>
              <w:br/>
              <w:t>• El material de aluminio deberá ser ligero y fácil de manejar, resistente a la corrosión y al desgaste, y duradero.</w:t>
            </w:r>
            <w:r w:rsidRPr="00673821">
              <w:rPr>
                <w:rFonts w:ascii="Calibri" w:hAnsi="Calibri" w:cs="Calibri"/>
                <w:color w:val="000000"/>
                <w:lang w:eastAsia="es-BO"/>
              </w:rPr>
              <w:br/>
              <w:t>• Deberá tener alta dureza superficial para resistir arañazos e impactos.</w:t>
            </w:r>
            <w:r w:rsidRPr="00673821">
              <w:rPr>
                <w:rFonts w:ascii="Calibri" w:hAnsi="Calibri" w:cs="Calibri"/>
                <w:color w:val="000000"/>
                <w:lang w:eastAsia="es-BO"/>
              </w:rPr>
              <w:br/>
              <w:t>• Deben ser resistentes a la humedad y al agua.</w:t>
            </w:r>
            <w:r w:rsidRPr="00673821">
              <w:rPr>
                <w:rFonts w:ascii="Calibri" w:hAnsi="Calibri" w:cs="Calibri"/>
                <w:color w:val="000000"/>
                <w:lang w:eastAsia="es-BO"/>
              </w:rPr>
              <w:br/>
              <w:t>• Deben tener buena conductividad térmica para disipar el calor eficientemente..</w:t>
            </w:r>
            <w:r w:rsidRPr="00673821">
              <w:rPr>
                <w:rFonts w:ascii="Calibri" w:hAnsi="Calibri" w:cs="Calibri"/>
                <w:color w:val="000000"/>
                <w:lang w:eastAsia="es-BO"/>
              </w:rPr>
              <w:br/>
              <w:t>• Deberá ser de fácil instalación, fácil de cortar y adaptar a las dimensiones necesarias. Se puede fijar mediante tornillos, clavos o adhesivos específicos para aluminio.</w:t>
            </w:r>
            <w:r w:rsidRPr="00673821">
              <w:rPr>
                <w:rFonts w:ascii="Calibri" w:hAnsi="Calibri" w:cs="Calibri"/>
                <w:color w:val="000000"/>
                <w:lang w:eastAsia="es-BO"/>
              </w:rPr>
              <w:br/>
              <w:t>• Deberán cumplir con las normativas de calidad y seguridad correspondientes.</w:t>
            </w:r>
            <w:r w:rsidRPr="00673821">
              <w:rPr>
                <w:rFonts w:ascii="Calibri" w:hAnsi="Calibri" w:cs="Calibri"/>
                <w:color w:val="000000"/>
                <w:lang w:eastAsia="es-BO"/>
              </w:rPr>
              <w:br/>
              <w:t>La Entidad Ejecutora deberá garantizar que el material de referencia sea de buena calidad y de marca reconocida.</w:t>
            </w:r>
          </w:p>
        </w:tc>
      </w:tr>
      <w:tr w:rsidR="005B29F0" w:rsidRPr="00673821" w14:paraId="4BB6C9EC" w14:textId="77777777" w:rsidTr="005B29F0">
        <w:trPr>
          <w:trHeight w:val="600"/>
        </w:trPr>
        <w:tc>
          <w:tcPr>
            <w:tcW w:w="212" w:type="pct"/>
            <w:tcBorders>
              <w:top w:val="nil"/>
              <w:left w:val="single" w:sz="4" w:space="0" w:color="000000"/>
              <w:bottom w:val="single" w:sz="4" w:space="0" w:color="000000"/>
              <w:right w:val="single" w:sz="4" w:space="0" w:color="000000"/>
            </w:tcBorders>
            <w:shd w:val="clear" w:color="auto" w:fill="auto"/>
            <w:noWrap/>
            <w:vAlign w:val="center"/>
            <w:hideMark/>
          </w:tcPr>
          <w:p w14:paraId="65E6EA9F"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41</w:t>
            </w:r>
          </w:p>
        </w:tc>
        <w:tc>
          <w:tcPr>
            <w:tcW w:w="1758" w:type="pct"/>
            <w:tcBorders>
              <w:top w:val="nil"/>
              <w:left w:val="nil"/>
              <w:bottom w:val="single" w:sz="4" w:space="0" w:color="000000"/>
              <w:right w:val="single" w:sz="4" w:space="0" w:color="000000"/>
            </w:tcBorders>
            <w:shd w:val="clear" w:color="auto" w:fill="auto"/>
            <w:noWrap/>
            <w:vAlign w:val="center"/>
            <w:hideMark/>
          </w:tcPr>
          <w:p w14:paraId="66C3D331"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FIERRO CORRUGADO 1/2"</w:t>
            </w:r>
          </w:p>
        </w:tc>
        <w:tc>
          <w:tcPr>
            <w:tcW w:w="435" w:type="pct"/>
            <w:tcBorders>
              <w:top w:val="nil"/>
              <w:left w:val="nil"/>
              <w:bottom w:val="single" w:sz="4" w:space="0" w:color="000000"/>
              <w:right w:val="single" w:sz="4" w:space="0" w:color="000000"/>
            </w:tcBorders>
            <w:shd w:val="clear" w:color="auto" w:fill="auto"/>
            <w:noWrap/>
            <w:vAlign w:val="center"/>
            <w:hideMark/>
          </w:tcPr>
          <w:p w14:paraId="0189DB31" w14:textId="77777777" w:rsidR="005B29F0" w:rsidRPr="00673821" w:rsidRDefault="005B29F0" w:rsidP="00B65CAA">
            <w:pPr>
              <w:rPr>
                <w:rFonts w:ascii="Calibri" w:hAnsi="Calibri" w:cs="Calibri"/>
                <w:color w:val="000000"/>
                <w:lang w:eastAsia="es-BO"/>
              </w:rPr>
            </w:pPr>
            <w:r>
              <w:rPr>
                <w:rFonts w:ascii="Calibri" w:hAnsi="Calibri" w:cs="Calibri"/>
                <w:color w:val="000000"/>
                <w:lang w:eastAsia="es-BO"/>
              </w:rPr>
              <w:t>BR</w:t>
            </w:r>
          </w:p>
        </w:tc>
        <w:tc>
          <w:tcPr>
            <w:tcW w:w="2595" w:type="pct"/>
            <w:tcBorders>
              <w:top w:val="nil"/>
              <w:left w:val="nil"/>
              <w:bottom w:val="single" w:sz="4" w:space="0" w:color="000000"/>
              <w:right w:val="single" w:sz="4" w:space="0" w:color="000000"/>
            </w:tcBorders>
            <w:shd w:val="clear" w:color="auto" w:fill="auto"/>
            <w:vAlign w:val="center"/>
            <w:hideMark/>
          </w:tcPr>
          <w:p w14:paraId="20AA98DB"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Barras de acero que presentan resaltos o corrugas que mejoran la adherencia con el hormigón.</w:t>
            </w:r>
            <w:r w:rsidRPr="00673821">
              <w:rPr>
                <w:rFonts w:ascii="Calibri" w:hAnsi="Calibri" w:cs="Calibri"/>
                <w:color w:val="000000"/>
                <w:lang w:eastAsia="es-BO"/>
              </w:rPr>
              <w:br/>
            </w:r>
            <w:r w:rsidRPr="00673821">
              <w:rPr>
                <w:rFonts w:ascii="Calibri" w:hAnsi="Calibri" w:cs="Calibri"/>
                <w:color w:val="000000"/>
                <w:lang w:eastAsia="es-BO"/>
              </w:rPr>
              <w:lastRenderedPageBreak/>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673821">
              <w:rPr>
                <w:rFonts w:ascii="Calibri" w:hAnsi="Calibri" w:cs="Calibri"/>
                <w:color w:val="000000"/>
                <w:lang w:eastAsia="es-BO"/>
              </w:rPr>
              <w:br/>
              <w:t>Las barras no presentarán defectos superficiales, grietas, ni sopladuras; la sección equivalente no será inferior al 95% de la sección nominal.</w:t>
            </w:r>
            <w:r w:rsidRPr="00673821">
              <w:rPr>
                <w:rFonts w:ascii="Calibri" w:hAnsi="Calibri" w:cs="Calibri"/>
                <w:color w:val="000000"/>
                <w:lang w:eastAsia="es-BO"/>
              </w:rPr>
              <w:br/>
              <w:t>Los aceros de refuerzo de distintos diámetros y características se almacenarán por separado, debidamente identificados, a fin de evitar la posibilidad de intercambio de barras o errores.</w:t>
            </w:r>
            <w:r w:rsidRPr="00673821">
              <w:rPr>
                <w:rFonts w:ascii="Calibri" w:hAnsi="Calibri" w:cs="Calibri"/>
                <w:color w:val="000000"/>
                <w:lang w:eastAsia="es-BO"/>
              </w:rPr>
              <w:br/>
              <w:t>Se prohíbe el uso de barras lisas trefiladas como armaduras para el hormigón armado, excepto en componentes de mallas electro soldadas.</w:t>
            </w:r>
            <w:r w:rsidRPr="00673821">
              <w:rPr>
                <w:rFonts w:ascii="Calibri" w:hAnsi="Calibri" w:cs="Calibri"/>
                <w:color w:val="000000"/>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673821">
              <w:rPr>
                <w:rFonts w:ascii="Calibri" w:hAnsi="Calibri" w:cs="Calibri"/>
                <w:color w:val="000000"/>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5B29F0" w:rsidRPr="00673821" w14:paraId="49F98CC9" w14:textId="77777777" w:rsidTr="005B29F0">
        <w:trPr>
          <w:trHeight w:val="600"/>
        </w:trPr>
        <w:tc>
          <w:tcPr>
            <w:tcW w:w="212" w:type="pct"/>
            <w:tcBorders>
              <w:top w:val="nil"/>
              <w:left w:val="single" w:sz="4" w:space="0" w:color="000000"/>
              <w:bottom w:val="single" w:sz="4" w:space="0" w:color="000000"/>
              <w:right w:val="single" w:sz="4" w:space="0" w:color="000000"/>
            </w:tcBorders>
            <w:shd w:val="clear" w:color="auto" w:fill="auto"/>
            <w:noWrap/>
            <w:vAlign w:val="center"/>
            <w:hideMark/>
          </w:tcPr>
          <w:p w14:paraId="3E6D4933"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lastRenderedPageBreak/>
              <w:t>42</w:t>
            </w:r>
          </w:p>
        </w:tc>
        <w:tc>
          <w:tcPr>
            <w:tcW w:w="1758" w:type="pct"/>
            <w:tcBorders>
              <w:top w:val="nil"/>
              <w:left w:val="nil"/>
              <w:bottom w:val="single" w:sz="4" w:space="0" w:color="000000"/>
              <w:right w:val="single" w:sz="4" w:space="0" w:color="000000"/>
            </w:tcBorders>
            <w:shd w:val="clear" w:color="auto" w:fill="auto"/>
            <w:noWrap/>
            <w:vAlign w:val="center"/>
            <w:hideMark/>
          </w:tcPr>
          <w:p w14:paraId="019DFF40"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FIERRO CORRUGADO 1/4"</w:t>
            </w:r>
          </w:p>
        </w:tc>
        <w:tc>
          <w:tcPr>
            <w:tcW w:w="435" w:type="pct"/>
            <w:tcBorders>
              <w:top w:val="nil"/>
              <w:left w:val="nil"/>
              <w:bottom w:val="single" w:sz="4" w:space="0" w:color="000000"/>
              <w:right w:val="single" w:sz="4" w:space="0" w:color="000000"/>
            </w:tcBorders>
            <w:shd w:val="clear" w:color="auto" w:fill="auto"/>
            <w:noWrap/>
            <w:vAlign w:val="center"/>
            <w:hideMark/>
          </w:tcPr>
          <w:p w14:paraId="2555E5EF" w14:textId="77777777" w:rsidR="005B29F0" w:rsidRPr="00673821" w:rsidRDefault="005B29F0" w:rsidP="00B65CAA">
            <w:pPr>
              <w:rPr>
                <w:rFonts w:ascii="Calibri" w:hAnsi="Calibri" w:cs="Calibri"/>
                <w:color w:val="000000"/>
                <w:lang w:eastAsia="es-BO"/>
              </w:rPr>
            </w:pPr>
            <w:r>
              <w:rPr>
                <w:rFonts w:ascii="Calibri" w:hAnsi="Calibri" w:cs="Calibri"/>
                <w:color w:val="000000"/>
                <w:lang w:eastAsia="es-BO"/>
              </w:rPr>
              <w:t>BR</w:t>
            </w:r>
          </w:p>
        </w:tc>
        <w:tc>
          <w:tcPr>
            <w:tcW w:w="2595" w:type="pct"/>
            <w:tcBorders>
              <w:top w:val="nil"/>
              <w:left w:val="nil"/>
              <w:bottom w:val="single" w:sz="4" w:space="0" w:color="000000"/>
              <w:right w:val="single" w:sz="4" w:space="0" w:color="000000"/>
            </w:tcBorders>
            <w:shd w:val="clear" w:color="auto" w:fill="auto"/>
            <w:vAlign w:val="center"/>
            <w:hideMark/>
          </w:tcPr>
          <w:p w14:paraId="6B62D7B1"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Barras de acero que presenta resaltos o corrugas que mejoran la adherencia con el hormigón.</w:t>
            </w:r>
            <w:r w:rsidRPr="00673821">
              <w:rPr>
                <w:rFonts w:ascii="Calibri" w:hAnsi="Calibri" w:cs="Calibri"/>
                <w:color w:val="000000"/>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673821">
              <w:rPr>
                <w:rFonts w:ascii="Calibri" w:hAnsi="Calibri" w:cs="Calibri"/>
                <w:color w:val="000000"/>
                <w:lang w:eastAsia="es-BO"/>
              </w:rPr>
              <w:br/>
              <w:t>Las barras no presentarán defectos superficiales, grietas, ni sopladuras; la sección equivalente no será inferior al 95% de la sección nominal.</w:t>
            </w:r>
            <w:r w:rsidRPr="00673821">
              <w:rPr>
                <w:rFonts w:ascii="Calibri" w:hAnsi="Calibri" w:cs="Calibri"/>
                <w:color w:val="000000"/>
                <w:lang w:eastAsia="es-BO"/>
              </w:rPr>
              <w:br/>
              <w:t xml:space="preserve">Los aceros de refuerzo de distintos diámetros y </w:t>
            </w:r>
            <w:r w:rsidRPr="00673821">
              <w:rPr>
                <w:rFonts w:ascii="Calibri" w:hAnsi="Calibri" w:cs="Calibri"/>
                <w:color w:val="000000"/>
                <w:lang w:eastAsia="es-BO"/>
              </w:rPr>
              <w:lastRenderedPageBreak/>
              <w:t>características se almacenarán separadamente debidamente identificados a fin de evitar la posibilidad de intercambio de barras o errores.</w:t>
            </w:r>
            <w:r w:rsidRPr="00673821">
              <w:rPr>
                <w:rFonts w:ascii="Calibri" w:hAnsi="Calibri" w:cs="Calibri"/>
                <w:color w:val="000000"/>
                <w:lang w:eastAsia="es-BO"/>
              </w:rPr>
              <w:br/>
              <w:t>Se prohíbe el uso de barras lisas trefiladas como armaduras para el hormigón armado, excepto en componentes de mallas electro soldadas.</w:t>
            </w:r>
            <w:r w:rsidRPr="00673821">
              <w:rPr>
                <w:rFonts w:ascii="Calibri" w:hAnsi="Calibri" w:cs="Calibri"/>
                <w:color w:val="000000"/>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673821">
              <w:rPr>
                <w:rFonts w:ascii="Calibri" w:hAnsi="Calibri" w:cs="Calibri"/>
                <w:color w:val="000000"/>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5B29F0" w:rsidRPr="00673821" w14:paraId="0A3D34DB" w14:textId="77777777" w:rsidTr="005B29F0">
        <w:trPr>
          <w:trHeight w:val="600"/>
        </w:trPr>
        <w:tc>
          <w:tcPr>
            <w:tcW w:w="212" w:type="pct"/>
            <w:tcBorders>
              <w:top w:val="nil"/>
              <w:left w:val="single" w:sz="4" w:space="0" w:color="000000"/>
              <w:bottom w:val="single" w:sz="4" w:space="0" w:color="000000"/>
              <w:right w:val="single" w:sz="4" w:space="0" w:color="000000"/>
            </w:tcBorders>
            <w:shd w:val="clear" w:color="auto" w:fill="auto"/>
            <w:noWrap/>
            <w:vAlign w:val="center"/>
            <w:hideMark/>
          </w:tcPr>
          <w:p w14:paraId="059AD769"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lastRenderedPageBreak/>
              <w:t>43</w:t>
            </w:r>
          </w:p>
        </w:tc>
        <w:tc>
          <w:tcPr>
            <w:tcW w:w="1758" w:type="pct"/>
            <w:tcBorders>
              <w:top w:val="nil"/>
              <w:left w:val="nil"/>
              <w:bottom w:val="single" w:sz="4" w:space="0" w:color="000000"/>
              <w:right w:val="single" w:sz="4" w:space="0" w:color="000000"/>
            </w:tcBorders>
            <w:shd w:val="clear" w:color="auto" w:fill="auto"/>
            <w:noWrap/>
            <w:vAlign w:val="center"/>
            <w:hideMark/>
          </w:tcPr>
          <w:p w14:paraId="20468933"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FIERRO CORRUGADO 3/8"</w:t>
            </w:r>
          </w:p>
        </w:tc>
        <w:tc>
          <w:tcPr>
            <w:tcW w:w="435" w:type="pct"/>
            <w:tcBorders>
              <w:top w:val="nil"/>
              <w:left w:val="nil"/>
              <w:bottom w:val="single" w:sz="4" w:space="0" w:color="000000"/>
              <w:right w:val="single" w:sz="4" w:space="0" w:color="000000"/>
            </w:tcBorders>
            <w:shd w:val="clear" w:color="auto" w:fill="auto"/>
            <w:noWrap/>
            <w:vAlign w:val="center"/>
            <w:hideMark/>
          </w:tcPr>
          <w:p w14:paraId="4D0A29E4" w14:textId="77777777" w:rsidR="005B29F0" w:rsidRPr="00673821" w:rsidRDefault="005B29F0" w:rsidP="00B65CAA">
            <w:pPr>
              <w:rPr>
                <w:rFonts w:ascii="Calibri" w:hAnsi="Calibri" w:cs="Calibri"/>
                <w:color w:val="000000"/>
                <w:lang w:eastAsia="es-BO"/>
              </w:rPr>
            </w:pPr>
            <w:r>
              <w:rPr>
                <w:rFonts w:ascii="Calibri" w:hAnsi="Calibri" w:cs="Calibri"/>
                <w:color w:val="000000"/>
                <w:lang w:eastAsia="es-BO"/>
              </w:rPr>
              <w:t>BR</w:t>
            </w:r>
          </w:p>
        </w:tc>
        <w:tc>
          <w:tcPr>
            <w:tcW w:w="2595" w:type="pct"/>
            <w:tcBorders>
              <w:top w:val="nil"/>
              <w:left w:val="nil"/>
              <w:bottom w:val="single" w:sz="4" w:space="0" w:color="000000"/>
              <w:right w:val="single" w:sz="4" w:space="0" w:color="000000"/>
            </w:tcBorders>
            <w:shd w:val="clear" w:color="auto" w:fill="auto"/>
            <w:vAlign w:val="center"/>
            <w:hideMark/>
          </w:tcPr>
          <w:p w14:paraId="19F5EACB"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Barras de acero que presenta resaltos o corrugas que mejoran la adherencia con el hormigón.</w:t>
            </w:r>
            <w:r w:rsidRPr="00673821">
              <w:rPr>
                <w:rFonts w:ascii="Calibri" w:hAnsi="Calibri" w:cs="Calibri"/>
                <w:color w:val="000000"/>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673821">
              <w:rPr>
                <w:rFonts w:ascii="Calibri" w:hAnsi="Calibri" w:cs="Calibri"/>
                <w:color w:val="000000"/>
                <w:lang w:eastAsia="es-BO"/>
              </w:rPr>
              <w:br/>
              <w:t>Las barras no presentarán defectos superficiales, grietas, ni sopladuras; la sección equivalente no será inferior al 95% de la sección nominal.</w:t>
            </w:r>
            <w:r w:rsidRPr="00673821">
              <w:rPr>
                <w:rFonts w:ascii="Calibri" w:hAnsi="Calibri" w:cs="Calibri"/>
                <w:color w:val="000000"/>
                <w:lang w:eastAsia="es-BO"/>
              </w:rPr>
              <w:br/>
              <w:t>Los aceros de refuerzo de distintos diámetros y características se almacenarán separadamente debidamente identificados a fin de evitar la posibilidad de intercambio de barras o errores.</w:t>
            </w:r>
            <w:r w:rsidRPr="00673821">
              <w:rPr>
                <w:rFonts w:ascii="Calibri" w:hAnsi="Calibri" w:cs="Calibri"/>
                <w:color w:val="000000"/>
                <w:lang w:eastAsia="es-BO"/>
              </w:rPr>
              <w:br/>
              <w:t>Se prohíbe el uso de barras lisas trefiladas como armaduras para el hormigón armado, excepto en componentes de mallas electro soldadas.</w:t>
            </w:r>
            <w:r w:rsidRPr="00673821">
              <w:rPr>
                <w:rFonts w:ascii="Calibri" w:hAnsi="Calibri" w:cs="Calibri"/>
                <w:color w:val="000000"/>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673821">
              <w:rPr>
                <w:rFonts w:ascii="Calibri" w:hAnsi="Calibri" w:cs="Calibri"/>
                <w:color w:val="000000"/>
                <w:lang w:eastAsia="es-BO"/>
              </w:rPr>
              <w:br/>
              <w:t xml:space="preserve">Se debe proteger el acero de su exposición al medio ambiente, almacenándola con una cubierta de plástico y apoyando el material </w:t>
            </w:r>
            <w:r w:rsidRPr="00673821">
              <w:rPr>
                <w:rFonts w:ascii="Calibri" w:hAnsi="Calibri" w:cs="Calibri"/>
                <w:color w:val="000000"/>
                <w:lang w:eastAsia="es-BO"/>
              </w:rPr>
              <w:lastRenderedPageBreak/>
              <w:t>sobre una base de barrotes de madera para evitar su contacto directo con el suelo. Además, durante la obra se recomienda cubrir las mechas sueltas con capuchones con el fin de evitar accidentes.</w:t>
            </w:r>
          </w:p>
        </w:tc>
      </w:tr>
      <w:tr w:rsidR="005B29F0" w:rsidRPr="00673821" w14:paraId="62C00C43" w14:textId="77777777" w:rsidTr="005B29F0">
        <w:trPr>
          <w:trHeight w:val="600"/>
        </w:trPr>
        <w:tc>
          <w:tcPr>
            <w:tcW w:w="212" w:type="pct"/>
            <w:tcBorders>
              <w:top w:val="nil"/>
              <w:left w:val="single" w:sz="4" w:space="0" w:color="000000"/>
              <w:bottom w:val="single" w:sz="4" w:space="0" w:color="000000"/>
              <w:right w:val="single" w:sz="4" w:space="0" w:color="000000"/>
            </w:tcBorders>
            <w:shd w:val="clear" w:color="auto" w:fill="auto"/>
            <w:noWrap/>
            <w:vAlign w:val="center"/>
            <w:hideMark/>
          </w:tcPr>
          <w:p w14:paraId="6921777E"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lastRenderedPageBreak/>
              <w:t>44</w:t>
            </w:r>
          </w:p>
        </w:tc>
        <w:tc>
          <w:tcPr>
            <w:tcW w:w="1758" w:type="pct"/>
            <w:tcBorders>
              <w:top w:val="nil"/>
              <w:left w:val="nil"/>
              <w:bottom w:val="single" w:sz="4" w:space="0" w:color="000000"/>
              <w:right w:val="single" w:sz="4" w:space="0" w:color="000000"/>
            </w:tcBorders>
            <w:shd w:val="clear" w:color="auto" w:fill="auto"/>
            <w:noWrap/>
            <w:vAlign w:val="center"/>
            <w:hideMark/>
          </w:tcPr>
          <w:p w14:paraId="43F216FB"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FIERRO CORRUGADO 5/16"</w:t>
            </w:r>
          </w:p>
        </w:tc>
        <w:tc>
          <w:tcPr>
            <w:tcW w:w="435" w:type="pct"/>
            <w:tcBorders>
              <w:top w:val="nil"/>
              <w:left w:val="nil"/>
              <w:bottom w:val="single" w:sz="4" w:space="0" w:color="000000"/>
              <w:right w:val="single" w:sz="4" w:space="0" w:color="000000"/>
            </w:tcBorders>
            <w:shd w:val="clear" w:color="auto" w:fill="auto"/>
            <w:noWrap/>
            <w:vAlign w:val="center"/>
            <w:hideMark/>
          </w:tcPr>
          <w:p w14:paraId="39687ED7" w14:textId="77777777" w:rsidR="005B29F0" w:rsidRPr="00673821" w:rsidRDefault="005B29F0" w:rsidP="00B65CAA">
            <w:pPr>
              <w:rPr>
                <w:rFonts w:ascii="Calibri" w:hAnsi="Calibri" w:cs="Calibri"/>
                <w:color w:val="000000"/>
                <w:lang w:eastAsia="es-BO"/>
              </w:rPr>
            </w:pPr>
            <w:r>
              <w:rPr>
                <w:rFonts w:ascii="Calibri" w:hAnsi="Calibri" w:cs="Calibri"/>
                <w:color w:val="000000"/>
                <w:lang w:eastAsia="es-BO"/>
              </w:rPr>
              <w:t>BR</w:t>
            </w:r>
          </w:p>
        </w:tc>
        <w:tc>
          <w:tcPr>
            <w:tcW w:w="2595" w:type="pct"/>
            <w:tcBorders>
              <w:top w:val="nil"/>
              <w:left w:val="nil"/>
              <w:bottom w:val="single" w:sz="4" w:space="0" w:color="000000"/>
              <w:right w:val="single" w:sz="4" w:space="0" w:color="000000"/>
            </w:tcBorders>
            <w:shd w:val="clear" w:color="auto" w:fill="auto"/>
            <w:vAlign w:val="center"/>
            <w:hideMark/>
          </w:tcPr>
          <w:p w14:paraId="78D6C7E8"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Barras de acero que presenta resaltos o corrugas que mejoran la adherencia con el hormigón.</w:t>
            </w:r>
            <w:r w:rsidRPr="00673821">
              <w:rPr>
                <w:rFonts w:ascii="Calibri" w:hAnsi="Calibri" w:cs="Calibri"/>
                <w:color w:val="000000"/>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673821">
              <w:rPr>
                <w:rFonts w:ascii="Calibri" w:hAnsi="Calibri" w:cs="Calibri"/>
                <w:color w:val="000000"/>
                <w:lang w:eastAsia="es-BO"/>
              </w:rPr>
              <w:br/>
              <w:t>Las barras no presentarán defectos superficiales, grietas, ni sopladuras; la sección equivalente no será inferior al 95% de la sección nominal.</w:t>
            </w:r>
            <w:r w:rsidRPr="00673821">
              <w:rPr>
                <w:rFonts w:ascii="Calibri" w:hAnsi="Calibri" w:cs="Calibri"/>
                <w:color w:val="000000"/>
                <w:lang w:eastAsia="es-BO"/>
              </w:rPr>
              <w:br/>
              <w:t>Los aceros de refuerzo de distintos diámetros y características se almacenarán separadamente debidamente identificados a fin de evitar la posibilidad de intercambio de barras o errores.</w:t>
            </w:r>
            <w:r w:rsidRPr="00673821">
              <w:rPr>
                <w:rFonts w:ascii="Calibri" w:hAnsi="Calibri" w:cs="Calibri"/>
                <w:color w:val="000000"/>
                <w:lang w:eastAsia="es-BO"/>
              </w:rPr>
              <w:br/>
              <w:t>Se prohíbe el uso de barras lisas trefiladas como armaduras para el hormigón armado, excepto en componentes de mallas electro soldadas.</w:t>
            </w:r>
            <w:r w:rsidRPr="00673821">
              <w:rPr>
                <w:rFonts w:ascii="Calibri" w:hAnsi="Calibri" w:cs="Calibri"/>
                <w:color w:val="000000"/>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673821">
              <w:rPr>
                <w:rFonts w:ascii="Calibri" w:hAnsi="Calibri" w:cs="Calibri"/>
                <w:color w:val="000000"/>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5B29F0" w:rsidRPr="00673821" w14:paraId="0A30F19C" w14:textId="77777777" w:rsidTr="005B29F0">
        <w:trPr>
          <w:trHeight w:val="600"/>
        </w:trPr>
        <w:tc>
          <w:tcPr>
            <w:tcW w:w="212" w:type="pct"/>
            <w:tcBorders>
              <w:top w:val="nil"/>
              <w:left w:val="single" w:sz="4" w:space="0" w:color="000000"/>
              <w:bottom w:val="single" w:sz="4" w:space="0" w:color="000000"/>
              <w:right w:val="single" w:sz="4" w:space="0" w:color="000000"/>
            </w:tcBorders>
            <w:shd w:val="clear" w:color="auto" w:fill="auto"/>
            <w:noWrap/>
            <w:vAlign w:val="center"/>
            <w:hideMark/>
          </w:tcPr>
          <w:p w14:paraId="7CA33F47"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45</w:t>
            </w:r>
          </w:p>
        </w:tc>
        <w:tc>
          <w:tcPr>
            <w:tcW w:w="1758" w:type="pct"/>
            <w:tcBorders>
              <w:top w:val="nil"/>
              <w:left w:val="nil"/>
              <w:bottom w:val="single" w:sz="4" w:space="0" w:color="000000"/>
              <w:right w:val="single" w:sz="4" w:space="0" w:color="000000"/>
            </w:tcBorders>
            <w:shd w:val="clear" w:color="auto" w:fill="auto"/>
            <w:noWrap/>
            <w:vAlign w:val="center"/>
            <w:hideMark/>
          </w:tcPr>
          <w:p w14:paraId="1DBF77F0"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FOCOS LED 18W</w:t>
            </w:r>
          </w:p>
        </w:tc>
        <w:tc>
          <w:tcPr>
            <w:tcW w:w="435" w:type="pct"/>
            <w:tcBorders>
              <w:top w:val="nil"/>
              <w:left w:val="nil"/>
              <w:bottom w:val="single" w:sz="4" w:space="0" w:color="000000"/>
              <w:right w:val="single" w:sz="4" w:space="0" w:color="000000"/>
            </w:tcBorders>
            <w:shd w:val="clear" w:color="auto" w:fill="auto"/>
            <w:noWrap/>
            <w:vAlign w:val="center"/>
            <w:hideMark/>
          </w:tcPr>
          <w:p w14:paraId="5568F074"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PZA</w:t>
            </w:r>
          </w:p>
        </w:tc>
        <w:tc>
          <w:tcPr>
            <w:tcW w:w="2595" w:type="pct"/>
            <w:tcBorders>
              <w:top w:val="nil"/>
              <w:left w:val="nil"/>
              <w:bottom w:val="single" w:sz="4" w:space="0" w:color="000000"/>
              <w:right w:val="single" w:sz="4" w:space="0" w:color="000000"/>
            </w:tcBorders>
            <w:shd w:val="clear" w:color="auto" w:fill="auto"/>
            <w:vAlign w:val="center"/>
            <w:hideMark/>
          </w:tcPr>
          <w:p w14:paraId="35DD69CF" w14:textId="77777777" w:rsidR="005B29F0" w:rsidRPr="00673821" w:rsidRDefault="005B29F0" w:rsidP="00B65CAA">
            <w:pPr>
              <w:rPr>
                <w:rFonts w:ascii="Calibri" w:hAnsi="Calibri" w:cs="Calibri"/>
                <w:color w:val="000000"/>
                <w:lang w:eastAsia="es-BO"/>
              </w:rPr>
            </w:pPr>
            <w:proofErr w:type="spellStart"/>
            <w:r w:rsidRPr="00673821">
              <w:rPr>
                <w:rFonts w:ascii="Calibri" w:hAnsi="Calibri" w:cs="Calibri"/>
                <w:color w:val="000000"/>
                <w:lang w:eastAsia="es-BO"/>
              </w:rPr>
              <w:t>LLámpara</w:t>
            </w:r>
            <w:proofErr w:type="spellEnd"/>
            <w:r w:rsidRPr="00673821">
              <w:rPr>
                <w:rFonts w:ascii="Calibri" w:hAnsi="Calibri" w:cs="Calibri"/>
                <w:color w:val="000000"/>
                <w:lang w:eastAsia="es-BO"/>
              </w:rPr>
              <w:t xml:space="preserve"> de 18W con tecnología LED de ultra bajo consumo y máximo rendimiento, equivale en poder lumínico a una lámpara incandescente de 150W.  con un voltaje de entrada de 220 VAC, ofrece una luz blanca y representa un mayor ahorro de energía en comparación a un incandescente.</w:t>
            </w:r>
            <w:r w:rsidRPr="00673821">
              <w:rPr>
                <w:rFonts w:ascii="Calibri" w:hAnsi="Calibri" w:cs="Calibri"/>
                <w:color w:val="000000"/>
                <w:lang w:eastAsia="es-BO"/>
              </w:rPr>
              <w:br/>
            </w:r>
            <w:r w:rsidRPr="00673821">
              <w:rPr>
                <w:rFonts w:ascii="Calibri" w:hAnsi="Calibri" w:cs="Calibri"/>
                <w:color w:val="000000"/>
                <w:lang w:eastAsia="es-BO"/>
              </w:rPr>
              <w:br/>
              <w:t>REQUISITOS:</w:t>
            </w:r>
            <w:r w:rsidRPr="00673821">
              <w:rPr>
                <w:rFonts w:ascii="Calibri" w:hAnsi="Calibri" w:cs="Calibri"/>
                <w:color w:val="000000"/>
                <w:lang w:eastAsia="es-BO"/>
              </w:rPr>
              <w:br/>
              <w:t xml:space="preserve">Alta resistencia de aislamiento, Vida útil de ≥ </w:t>
            </w:r>
            <w:r w:rsidRPr="00673821">
              <w:rPr>
                <w:rFonts w:ascii="Calibri" w:hAnsi="Calibri" w:cs="Calibri"/>
                <w:color w:val="000000"/>
                <w:lang w:eastAsia="es-BO"/>
              </w:rPr>
              <w:lastRenderedPageBreak/>
              <w:t>15.000 horas, Interior de viviendas.</w:t>
            </w:r>
            <w:r w:rsidRPr="00673821">
              <w:rPr>
                <w:rFonts w:ascii="Calibri" w:hAnsi="Calibri" w:cs="Calibri"/>
                <w:color w:val="000000"/>
                <w:lang w:eastAsia="es-BO"/>
              </w:rPr>
              <w:br/>
              <w:t>Tensión nominal VAC 100 – 240, Temperatura de operación (</w:t>
            </w:r>
            <w:proofErr w:type="spellStart"/>
            <w:r w:rsidRPr="00673821">
              <w:rPr>
                <w:rFonts w:ascii="Calibri" w:hAnsi="Calibri" w:cs="Calibri"/>
                <w:color w:val="000000"/>
                <w:lang w:eastAsia="es-BO"/>
              </w:rPr>
              <w:t>ºC</w:t>
            </w:r>
            <w:proofErr w:type="spellEnd"/>
            <w:r w:rsidRPr="00673821">
              <w:rPr>
                <w:rFonts w:ascii="Calibri" w:hAnsi="Calibri" w:cs="Calibri"/>
                <w:color w:val="000000"/>
                <w:lang w:eastAsia="es-BO"/>
              </w:rPr>
              <w:t xml:space="preserve">) -30 +50, Flujo luminoso ≥ 1.700 </w:t>
            </w:r>
            <w:proofErr w:type="spellStart"/>
            <w:r w:rsidRPr="00673821">
              <w:rPr>
                <w:rFonts w:ascii="Calibri" w:hAnsi="Calibri" w:cs="Calibri"/>
                <w:color w:val="000000"/>
                <w:lang w:eastAsia="es-BO"/>
              </w:rPr>
              <w:t>lumenes</w:t>
            </w:r>
            <w:proofErr w:type="spellEnd"/>
            <w:r w:rsidRPr="00673821">
              <w:rPr>
                <w:rFonts w:ascii="Calibri" w:hAnsi="Calibri" w:cs="Calibri"/>
                <w:color w:val="000000"/>
                <w:lang w:eastAsia="es-BO"/>
              </w:rPr>
              <w:t>, Temperatura de color: 6,500K.</w:t>
            </w:r>
            <w:r w:rsidRPr="00673821">
              <w:rPr>
                <w:rFonts w:ascii="Calibri" w:hAnsi="Calibri" w:cs="Calibri"/>
                <w:color w:val="000000"/>
                <w:lang w:eastAsia="es-BO"/>
              </w:rPr>
              <w:br/>
              <w:t>La Entidad Ejecutora deberá garantizar que el material de referencia sea de buena calidad y de marca reconocida.</w:t>
            </w:r>
          </w:p>
        </w:tc>
      </w:tr>
      <w:tr w:rsidR="005B29F0" w:rsidRPr="00673821" w14:paraId="023BBF5B" w14:textId="77777777" w:rsidTr="005B29F0">
        <w:trPr>
          <w:trHeight w:val="600"/>
        </w:trPr>
        <w:tc>
          <w:tcPr>
            <w:tcW w:w="212" w:type="pct"/>
            <w:tcBorders>
              <w:top w:val="nil"/>
              <w:left w:val="single" w:sz="4" w:space="0" w:color="000000"/>
              <w:bottom w:val="single" w:sz="4" w:space="0" w:color="000000"/>
              <w:right w:val="single" w:sz="4" w:space="0" w:color="000000"/>
            </w:tcBorders>
            <w:shd w:val="clear" w:color="auto" w:fill="auto"/>
            <w:noWrap/>
            <w:vAlign w:val="center"/>
            <w:hideMark/>
          </w:tcPr>
          <w:p w14:paraId="12B1A51F"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lastRenderedPageBreak/>
              <w:t>46</w:t>
            </w:r>
          </w:p>
        </w:tc>
        <w:tc>
          <w:tcPr>
            <w:tcW w:w="1758" w:type="pct"/>
            <w:tcBorders>
              <w:top w:val="nil"/>
              <w:left w:val="nil"/>
              <w:bottom w:val="single" w:sz="4" w:space="0" w:color="000000"/>
              <w:right w:val="single" w:sz="4" w:space="0" w:color="000000"/>
            </w:tcBorders>
            <w:shd w:val="clear" w:color="auto" w:fill="auto"/>
            <w:noWrap/>
            <w:vAlign w:val="center"/>
            <w:hideMark/>
          </w:tcPr>
          <w:p w14:paraId="4418599F"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GRIFERÍA PARA LAVAMANOS</w:t>
            </w:r>
          </w:p>
        </w:tc>
        <w:tc>
          <w:tcPr>
            <w:tcW w:w="435" w:type="pct"/>
            <w:tcBorders>
              <w:top w:val="nil"/>
              <w:left w:val="nil"/>
              <w:bottom w:val="single" w:sz="4" w:space="0" w:color="000000"/>
              <w:right w:val="single" w:sz="4" w:space="0" w:color="000000"/>
            </w:tcBorders>
            <w:shd w:val="clear" w:color="auto" w:fill="auto"/>
            <w:noWrap/>
            <w:vAlign w:val="center"/>
            <w:hideMark/>
          </w:tcPr>
          <w:p w14:paraId="75330DE9"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PZA</w:t>
            </w:r>
          </w:p>
        </w:tc>
        <w:tc>
          <w:tcPr>
            <w:tcW w:w="2595" w:type="pct"/>
            <w:tcBorders>
              <w:top w:val="nil"/>
              <w:left w:val="nil"/>
              <w:bottom w:val="single" w:sz="4" w:space="0" w:color="000000"/>
              <w:right w:val="single" w:sz="4" w:space="0" w:color="000000"/>
            </w:tcBorders>
            <w:shd w:val="clear" w:color="auto" w:fill="auto"/>
            <w:vAlign w:val="center"/>
            <w:hideMark/>
          </w:tcPr>
          <w:p w14:paraId="42A9AC17"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Este material será implementado en el baño, el Grifo de color cromado, resistente a ralladuras y arañazos, con cartucho cerámico, para evitar goteo y alargar su uso, cuerpo de latón y altura de acuerdo a diseño</w:t>
            </w:r>
            <w:r w:rsidRPr="00673821">
              <w:rPr>
                <w:rFonts w:ascii="Calibri" w:hAnsi="Calibri" w:cs="Calibri"/>
                <w:color w:val="000000"/>
                <w:lang w:eastAsia="es-BO"/>
              </w:rPr>
              <w:br/>
              <w:t>Todos los accesorios deberán ser de aleación altamente resistente a la corrosión, debiendo ajustarse a las normas ASTM B-62 o ASTM B-584. Los grifos o llaves finales deberán ser tipo globo con vástago desplazable (ascendente), con rosca externa (macho) tipo BSP cónica y ajustarse a las normas ISO R-7 y DIN 29910.</w:t>
            </w:r>
            <w:r w:rsidRPr="00673821">
              <w:rPr>
                <w:rFonts w:ascii="Calibri" w:hAnsi="Calibri" w:cs="Calibri"/>
                <w:color w:val="000000"/>
                <w:lang w:eastAsia="es-BO"/>
              </w:rPr>
              <w:br/>
              <w:t xml:space="preserve">La Entidad Ejecutora deberá garantizar que el material de referencia sea de buena calidad y de marca reconocida. </w:t>
            </w:r>
          </w:p>
        </w:tc>
      </w:tr>
      <w:tr w:rsidR="005B29F0" w:rsidRPr="00673821" w14:paraId="790328C4" w14:textId="77777777" w:rsidTr="005B29F0">
        <w:trPr>
          <w:trHeight w:val="600"/>
        </w:trPr>
        <w:tc>
          <w:tcPr>
            <w:tcW w:w="212" w:type="pct"/>
            <w:tcBorders>
              <w:top w:val="nil"/>
              <w:left w:val="single" w:sz="4" w:space="0" w:color="000000"/>
              <w:bottom w:val="single" w:sz="4" w:space="0" w:color="000000"/>
              <w:right w:val="single" w:sz="4" w:space="0" w:color="000000"/>
            </w:tcBorders>
            <w:shd w:val="clear" w:color="auto" w:fill="auto"/>
            <w:noWrap/>
            <w:vAlign w:val="center"/>
            <w:hideMark/>
          </w:tcPr>
          <w:p w14:paraId="4928C719"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47</w:t>
            </w:r>
          </w:p>
        </w:tc>
        <w:tc>
          <w:tcPr>
            <w:tcW w:w="1758" w:type="pct"/>
            <w:tcBorders>
              <w:top w:val="nil"/>
              <w:left w:val="nil"/>
              <w:bottom w:val="single" w:sz="4" w:space="0" w:color="000000"/>
              <w:right w:val="single" w:sz="4" w:space="0" w:color="000000"/>
            </w:tcBorders>
            <w:shd w:val="clear" w:color="auto" w:fill="auto"/>
            <w:noWrap/>
            <w:vAlign w:val="center"/>
            <w:hideMark/>
          </w:tcPr>
          <w:p w14:paraId="3C6AD709"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GRIFERÍA PARA LAVAPLATOS</w:t>
            </w:r>
          </w:p>
        </w:tc>
        <w:tc>
          <w:tcPr>
            <w:tcW w:w="435" w:type="pct"/>
            <w:tcBorders>
              <w:top w:val="nil"/>
              <w:left w:val="nil"/>
              <w:bottom w:val="single" w:sz="4" w:space="0" w:color="000000"/>
              <w:right w:val="single" w:sz="4" w:space="0" w:color="000000"/>
            </w:tcBorders>
            <w:shd w:val="clear" w:color="auto" w:fill="auto"/>
            <w:noWrap/>
            <w:vAlign w:val="center"/>
            <w:hideMark/>
          </w:tcPr>
          <w:p w14:paraId="69C853A7"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PZA</w:t>
            </w:r>
          </w:p>
        </w:tc>
        <w:tc>
          <w:tcPr>
            <w:tcW w:w="2595" w:type="pct"/>
            <w:tcBorders>
              <w:top w:val="nil"/>
              <w:left w:val="nil"/>
              <w:bottom w:val="single" w:sz="4" w:space="0" w:color="000000"/>
              <w:right w:val="single" w:sz="4" w:space="0" w:color="000000"/>
            </w:tcBorders>
            <w:shd w:val="clear" w:color="auto" w:fill="auto"/>
            <w:vAlign w:val="center"/>
            <w:hideMark/>
          </w:tcPr>
          <w:p w14:paraId="453E1046"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Este material es implementado en la cocina, la grifería de color cromado resistente a ralladuras y arañazos, con cartucho cerámico, para evitar goteo y alargar su uso, cuerpo de latón y altura de acuerdo a diseño</w:t>
            </w:r>
            <w:r w:rsidRPr="00673821">
              <w:rPr>
                <w:rFonts w:ascii="Calibri" w:hAnsi="Calibri" w:cs="Calibri"/>
                <w:color w:val="000000"/>
                <w:lang w:eastAsia="es-BO"/>
              </w:rPr>
              <w:br/>
              <w:t>Todos los accesorios deberán ser de aleación altamente resistente a la corrosión, debiendo ajustarse a las normas ASTM B-62 o ASTM B-584. Los grifos o llaves finales deberán ser tipo globo con vástago desplazable (ascendente), con rosca externa (macho) tipo BSP cónica y ajustarse a las normas ISO R-7 y DIN 29910.</w:t>
            </w:r>
            <w:r w:rsidRPr="00673821">
              <w:rPr>
                <w:rFonts w:ascii="Calibri" w:hAnsi="Calibri" w:cs="Calibri"/>
                <w:color w:val="000000"/>
                <w:lang w:eastAsia="es-BO"/>
              </w:rPr>
              <w:br/>
              <w:t xml:space="preserve">La Entidad Ejecutora deberá garantizar que el material de referencia sea de buena calidad y de marca reconocida. </w:t>
            </w:r>
          </w:p>
        </w:tc>
      </w:tr>
      <w:tr w:rsidR="005B29F0" w:rsidRPr="00673821" w14:paraId="1A9F9629" w14:textId="77777777" w:rsidTr="005B29F0">
        <w:trPr>
          <w:trHeight w:val="600"/>
        </w:trPr>
        <w:tc>
          <w:tcPr>
            <w:tcW w:w="212" w:type="pct"/>
            <w:tcBorders>
              <w:top w:val="nil"/>
              <w:left w:val="single" w:sz="4" w:space="0" w:color="000000"/>
              <w:bottom w:val="single" w:sz="4" w:space="0" w:color="000000"/>
              <w:right w:val="single" w:sz="4" w:space="0" w:color="000000"/>
            </w:tcBorders>
            <w:shd w:val="clear" w:color="auto" w:fill="auto"/>
            <w:noWrap/>
            <w:vAlign w:val="center"/>
            <w:hideMark/>
          </w:tcPr>
          <w:p w14:paraId="093FD128"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48</w:t>
            </w:r>
          </w:p>
        </w:tc>
        <w:tc>
          <w:tcPr>
            <w:tcW w:w="1758" w:type="pct"/>
            <w:tcBorders>
              <w:top w:val="nil"/>
              <w:left w:val="nil"/>
              <w:bottom w:val="single" w:sz="4" w:space="0" w:color="000000"/>
              <w:right w:val="single" w:sz="4" w:space="0" w:color="000000"/>
            </w:tcBorders>
            <w:shd w:val="clear" w:color="auto" w:fill="auto"/>
            <w:noWrap/>
            <w:vAlign w:val="center"/>
            <w:hideMark/>
          </w:tcPr>
          <w:p w14:paraId="70479903"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GRIFO DE PARED 1/2"</w:t>
            </w:r>
          </w:p>
        </w:tc>
        <w:tc>
          <w:tcPr>
            <w:tcW w:w="435" w:type="pct"/>
            <w:tcBorders>
              <w:top w:val="nil"/>
              <w:left w:val="nil"/>
              <w:bottom w:val="single" w:sz="4" w:space="0" w:color="000000"/>
              <w:right w:val="single" w:sz="4" w:space="0" w:color="000000"/>
            </w:tcBorders>
            <w:shd w:val="clear" w:color="auto" w:fill="auto"/>
            <w:noWrap/>
            <w:vAlign w:val="center"/>
            <w:hideMark/>
          </w:tcPr>
          <w:p w14:paraId="05C5EBC0"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PZA</w:t>
            </w:r>
          </w:p>
        </w:tc>
        <w:tc>
          <w:tcPr>
            <w:tcW w:w="2595" w:type="pct"/>
            <w:tcBorders>
              <w:top w:val="nil"/>
              <w:left w:val="nil"/>
              <w:bottom w:val="single" w:sz="4" w:space="0" w:color="000000"/>
              <w:right w:val="single" w:sz="4" w:space="0" w:color="000000"/>
            </w:tcBorders>
            <w:shd w:val="clear" w:color="auto" w:fill="auto"/>
            <w:vAlign w:val="center"/>
            <w:hideMark/>
          </w:tcPr>
          <w:p w14:paraId="14F1C858"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 xml:space="preserve">Este material es implementado en los lavarropas o </w:t>
            </w:r>
            <w:proofErr w:type="spellStart"/>
            <w:r w:rsidRPr="00673821">
              <w:rPr>
                <w:rFonts w:ascii="Calibri" w:hAnsi="Calibri" w:cs="Calibri"/>
                <w:color w:val="000000"/>
                <w:lang w:eastAsia="es-BO"/>
              </w:rPr>
              <w:t>lavanderias</w:t>
            </w:r>
            <w:proofErr w:type="spellEnd"/>
            <w:r w:rsidRPr="00673821">
              <w:rPr>
                <w:rFonts w:ascii="Calibri" w:hAnsi="Calibri" w:cs="Calibri"/>
                <w:color w:val="000000"/>
                <w:lang w:eastAsia="es-BO"/>
              </w:rPr>
              <w:t>, el grifo deberá ser necesariamente de material metálico inoxidable de dimensiones de 1/2”, el grifo deberá tener características para ser colocado en la pared.</w:t>
            </w:r>
            <w:r w:rsidRPr="00673821">
              <w:rPr>
                <w:rFonts w:ascii="Calibri" w:hAnsi="Calibri" w:cs="Calibri"/>
                <w:color w:val="000000"/>
                <w:lang w:eastAsia="es-BO"/>
              </w:rPr>
              <w:br/>
              <w:t>Se recomienda que su procedencia sea de industria nacional o extranjera y de marca conocida dentro el mercado local</w:t>
            </w:r>
            <w:r w:rsidRPr="00673821">
              <w:rPr>
                <w:rFonts w:ascii="Calibri" w:hAnsi="Calibri" w:cs="Calibri"/>
                <w:color w:val="000000"/>
                <w:lang w:eastAsia="es-BO"/>
              </w:rPr>
              <w:br/>
              <w:t>Cualquier alteración o daño del producto antes, durante y después del transporte, no realizara el ingreso a almacenes.</w:t>
            </w:r>
            <w:r w:rsidRPr="00673821">
              <w:rPr>
                <w:rFonts w:ascii="Calibri" w:hAnsi="Calibri" w:cs="Calibri"/>
                <w:color w:val="000000"/>
                <w:lang w:eastAsia="es-BO"/>
              </w:rPr>
              <w:br/>
              <w:t xml:space="preserve">La Entidad Ejecutora deberá garantizar que el material de referencia sea de buena calidad y de marca reconocida. </w:t>
            </w:r>
          </w:p>
        </w:tc>
      </w:tr>
      <w:tr w:rsidR="005B29F0" w:rsidRPr="00673821" w14:paraId="5813252A" w14:textId="77777777" w:rsidTr="005B29F0">
        <w:trPr>
          <w:trHeight w:val="600"/>
        </w:trPr>
        <w:tc>
          <w:tcPr>
            <w:tcW w:w="212" w:type="pct"/>
            <w:tcBorders>
              <w:top w:val="nil"/>
              <w:left w:val="single" w:sz="4" w:space="0" w:color="000000"/>
              <w:bottom w:val="single" w:sz="4" w:space="0" w:color="000000"/>
              <w:right w:val="single" w:sz="4" w:space="0" w:color="000000"/>
            </w:tcBorders>
            <w:shd w:val="clear" w:color="auto" w:fill="auto"/>
            <w:noWrap/>
            <w:vAlign w:val="center"/>
            <w:hideMark/>
          </w:tcPr>
          <w:p w14:paraId="77507397"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lastRenderedPageBreak/>
              <w:t>49</w:t>
            </w:r>
          </w:p>
        </w:tc>
        <w:tc>
          <w:tcPr>
            <w:tcW w:w="1758" w:type="pct"/>
            <w:tcBorders>
              <w:top w:val="nil"/>
              <w:left w:val="nil"/>
              <w:bottom w:val="single" w:sz="4" w:space="0" w:color="000000"/>
              <w:right w:val="single" w:sz="4" w:space="0" w:color="000000"/>
            </w:tcBorders>
            <w:shd w:val="clear" w:color="auto" w:fill="auto"/>
            <w:noWrap/>
            <w:vAlign w:val="center"/>
            <w:hideMark/>
          </w:tcPr>
          <w:p w14:paraId="646F59BF"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IMPERMEABILIZANTE</w:t>
            </w:r>
          </w:p>
        </w:tc>
        <w:tc>
          <w:tcPr>
            <w:tcW w:w="435" w:type="pct"/>
            <w:tcBorders>
              <w:top w:val="nil"/>
              <w:left w:val="nil"/>
              <w:bottom w:val="single" w:sz="4" w:space="0" w:color="000000"/>
              <w:right w:val="single" w:sz="4" w:space="0" w:color="000000"/>
            </w:tcBorders>
            <w:shd w:val="clear" w:color="auto" w:fill="auto"/>
            <w:noWrap/>
            <w:vAlign w:val="center"/>
            <w:hideMark/>
          </w:tcPr>
          <w:p w14:paraId="1ED2D1D3"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LT</w:t>
            </w:r>
          </w:p>
        </w:tc>
        <w:tc>
          <w:tcPr>
            <w:tcW w:w="2595" w:type="pct"/>
            <w:tcBorders>
              <w:top w:val="nil"/>
              <w:left w:val="nil"/>
              <w:bottom w:val="single" w:sz="4" w:space="0" w:color="000000"/>
              <w:right w:val="single" w:sz="4" w:space="0" w:color="000000"/>
            </w:tcBorders>
            <w:shd w:val="clear" w:color="auto" w:fill="auto"/>
            <w:vAlign w:val="center"/>
            <w:hideMark/>
          </w:tcPr>
          <w:p w14:paraId="18C8528A"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El presente insumo es un aditivo líquido que reacciona con los componentes de la mezcla de cemento y arena para bloquear los capilares y poros de morteros y hormigones.</w:t>
            </w:r>
            <w:r w:rsidRPr="00673821">
              <w:rPr>
                <w:rFonts w:ascii="Calibri" w:hAnsi="Calibri" w:cs="Calibri"/>
                <w:color w:val="000000"/>
                <w:lang w:eastAsia="es-BO"/>
              </w:rPr>
              <w:br/>
              <w:t>Garantizando una buena impermeabilidad, que impida el paso del agua y permita la respiración del sustrato, debiendo ser utilizado de acuerdo a la proporción comprendida en la especificación técnica del proveedor.</w:t>
            </w:r>
            <w:r w:rsidRPr="00673821">
              <w:rPr>
                <w:rFonts w:ascii="Calibri" w:hAnsi="Calibri" w:cs="Calibri"/>
                <w:color w:val="000000"/>
                <w:lang w:eastAsia="es-BO"/>
              </w:rPr>
              <w:br/>
              <w:t>Los impermeabilizantes son sustancias que detienen el agua, impidiendo su paso, y se emplean en el revestimiento de paredes, techos y objetos que deben mantenerse secos. Funcionan eliminando o reduciendo la porosidad del material, llenando filtraciones y aislando la humedad del medio.</w:t>
            </w:r>
          </w:p>
        </w:tc>
      </w:tr>
      <w:tr w:rsidR="005B29F0" w:rsidRPr="00673821" w14:paraId="5715D45D" w14:textId="77777777" w:rsidTr="005B29F0">
        <w:trPr>
          <w:trHeight w:val="600"/>
        </w:trPr>
        <w:tc>
          <w:tcPr>
            <w:tcW w:w="212" w:type="pct"/>
            <w:tcBorders>
              <w:top w:val="nil"/>
              <w:left w:val="single" w:sz="4" w:space="0" w:color="000000"/>
              <w:bottom w:val="single" w:sz="4" w:space="0" w:color="000000"/>
              <w:right w:val="single" w:sz="4" w:space="0" w:color="000000"/>
            </w:tcBorders>
            <w:shd w:val="clear" w:color="auto" w:fill="auto"/>
            <w:noWrap/>
            <w:vAlign w:val="center"/>
            <w:hideMark/>
          </w:tcPr>
          <w:p w14:paraId="71859C77"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50</w:t>
            </w:r>
          </w:p>
        </w:tc>
        <w:tc>
          <w:tcPr>
            <w:tcW w:w="1758" w:type="pct"/>
            <w:tcBorders>
              <w:top w:val="nil"/>
              <w:left w:val="nil"/>
              <w:bottom w:val="single" w:sz="4" w:space="0" w:color="000000"/>
              <w:right w:val="single" w:sz="4" w:space="0" w:color="000000"/>
            </w:tcBorders>
            <w:shd w:val="clear" w:color="auto" w:fill="auto"/>
            <w:noWrap/>
            <w:vAlign w:val="center"/>
            <w:hideMark/>
          </w:tcPr>
          <w:p w14:paraId="2DD063C3"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INODORO T/BAJO MAS ACCESORIOS</w:t>
            </w:r>
          </w:p>
        </w:tc>
        <w:tc>
          <w:tcPr>
            <w:tcW w:w="435" w:type="pct"/>
            <w:tcBorders>
              <w:top w:val="nil"/>
              <w:left w:val="nil"/>
              <w:bottom w:val="single" w:sz="4" w:space="0" w:color="000000"/>
              <w:right w:val="single" w:sz="4" w:space="0" w:color="000000"/>
            </w:tcBorders>
            <w:shd w:val="clear" w:color="auto" w:fill="auto"/>
            <w:noWrap/>
            <w:vAlign w:val="center"/>
            <w:hideMark/>
          </w:tcPr>
          <w:p w14:paraId="2E900449"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PZA</w:t>
            </w:r>
          </w:p>
        </w:tc>
        <w:tc>
          <w:tcPr>
            <w:tcW w:w="2595" w:type="pct"/>
            <w:tcBorders>
              <w:top w:val="nil"/>
              <w:left w:val="nil"/>
              <w:bottom w:val="single" w:sz="4" w:space="0" w:color="000000"/>
              <w:right w:val="single" w:sz="4" w:space="0" w:color="000000"/>
            </w:tcBorders>
            <w:shd w:val="clear" w:color="auto" w:fill="auto"/>
            <w:vAlign w:val="center"/>
            <w:hideMark/>
          </w:tcPr>
          <w:p w14:paraId="66013331"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Este material es implementado en el baño, el Inodoro de tanque bajo deberá contar una sola descarga limpiar el inodoro de residuos sólidos. La palanca para la descarga deberá ser de un material que no se deteriore con facilidad, teniendo como garantía un año como mínimo.</w:t>
            </w:r>
            <w:r w:rsidRPr="00673821">
              <w:rPr>
                <w:rFonts w:ascii="Calibri" w:hAnsi="Calibri" w:cs="Calibri"/>
                <w:color w:val="000000"/>
                <w:lang w:eastAsia="es-BO"/>
              </w:rPr>
              <w:br/>
              <w:t xml:space="preserve">Deberá ser de Porcelana, ancho 0.50 </w:t>
            </w:r>
            <w:proofErr w:type="spellStart"/>
            <w:r w:rsidRPr="00673821">
              <w:rPr>
                <w:rFonts w:ascii="Calibri" w:hAnsi="Calibri" w:cs="Calibri"/>
                <w:color w:val="000000"/>
                <w:lang w:eastAsia="es-BO"/>
              </w:rPr>
              <w:t>mts</w:t>
            </w:r>
            <w:proofErr w:type="spellEnd"/>
            <w:r w:rsidRPr="00673821">
              <w:rPr>
                <w:rFonts w:ascii="Calibri" w:hAnsi="Calibri" w:cs="Calibri"/>
                <w:color w:val="000000"/>
                <w:lang w:eastAsia="es-BO"/>
              </w:rPr>
              <w:t xml:space="preserve">, largo 0.65 </w:t>
            </w:r>
            <w:proofErr w:type="spellStart"/>
            <w:r w:rsidRPr="00673821">
              <w:rPr>
                <w:rFonts w:ascii="Calibri" w:hAnsi="Calibri" w:cs="Calibri"/>
                <w:color w:val="000000"/>
                <w:lang w:eastAsia="es-BO"/>
              </w:rPr>
              <w:t>mts</w:t>
            </w:r>
            <w:proofErr w:type="spellEnd"/>
            <w:r w:rsidRPr="00673821">
              <w:rPr>
                <w:rFonts w:ascii="Calibri" w:hAnsi="Calibri" w:cs="Calibri"/>
                <w:color w:val="000000"/>
                <w:lang w:eastAsia="es-BO"/>
              </w:rPr>
              <w:t xml:space="preserve">, altura 0.50 </w:t>
            </w:r>
            <w:proofErr w:type="spellStart"/>
            <w:r w:rsidRPr="00673821">
              <w:rPr>
                <w:rFonts w:ascii="Calibri" w:hAnsi="Calibri" w:cs="Calibri"/>
                <w:color w:val="000000"/>
                <w:lang w:eastAsia="es-BO"/>
              </w:rPr>
              <w:t>mts</w:t>
            </w:r>
            <w:proofErr w:type="spellEnd"/>
            <w:r w:rsidRPr="00673821">
              <w:rPr>
                <w:rFonts w:ascii="Calibri" w:hAnsi="Calibri" w:cs="Calibri"/>
                <w:color w:val="000000"/>
                <w:lang w:eastAsia="es-BO"/>
              </w:rPr>
              <w:t xml:space="preserve">, las dimensiones pueden variar acorde a las definidas por el fabricante, permitiéndose una tolerancia de +-7 cm; de un volumen no mayor a 6 </w:t>
            </w:r>
            <w:proofErr w:type="spellStart"/>
            <w:r w:rsidRPr="00673821">
              <w:rPr>
                <w:rFonts w:ascii="Calibri" w:hAnsi="Calibri" w:cs="Calibri"/>
                <w:color w:val="000000"/>
                <w:lang w:eastAsia="es-BO"/>
              </w:rPr>
              <w:t>lts</w:t>
            </w:r>
            <w:proofErr w:type="spellEnd"/>
            <w:r w:rsidRPr="00673821">
              <w:rPr>
                <w:rFonts w:ascii="Calibri" w:hAnsi="Calibri" w:cs="Calibri"/>
                <w:color w:val="000000"/>
                <w:lang w:eastAsia="es-BO"/>
              </w:rPr>
              <w:t>, Se recomienda que su procedencia sea de industria nacional o extranjera y de marca conocida dentro del mercado nacional, deberá contar con los accesorios de papelero, tapa y asiento, y toallero</w:t>
            </w:r>
            <w:r w:rsidRPr="00673821">
              <w:rPr>
                <w:rFonts w:ascii="Calibri" w:hAnsi="Calibri" w:cs="Calibri"/>
                <w:color w:val="000000"/>
                <w:lang w:eastAsia="es-BO"/>
              </w:rPr>
              <w:br/>
              <w:t xml:space="preserve">La Entidad Ejecutora deberá garantizar que el material de referencia sea de buena calidad y de marca reconocida. </w:t>
            </w:r>
          </w:p>
        </w:tc>
      </w:tr>
      <w:tr w:rsidR="005B29F0" w:rsidRPr="00673821" w14:paraId="259B721C" w14:textId="77777777" w:rsidTr="005B29F0">
        <w:trPr>
          <w:trHeight w:val="600"/>
        </w:trPr>
        <w:tc>
          <w:tcPr>
            <w:tcW w:w="212" w:type="pct"/>
            <w:tcBorders>
              <w:top w:val="nil"/>
              <w:left w:val="single" w:sz="4" w:space="0" w:color="000000"/>
              <w:bottom w:val="single" w:sz="4" w:space="0" w:color="000000"/>
              <w:right w:val="single" w:sz="4" w:space="0" w:color="000000"/>
            </w:tcBorders>
            <w:shd w:val="clear" w:color="auto" w:fill="auto"/>
            <w:noWrap/>
            <w:vAlign w:val="center"/>
            <w:hideMark/>
          </w:tcPr>
          <w:p w14:paraId="7B80CD65"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51</w:t>
            </w:r>
          </w:p>
        </w:tc>
        <w:tc>
          <w:tcPr>
            <w:tcW w:w="1758" w:type="pct"/>
            <w:tcBorders>
              <w:top w:val="nil"/>
              <w:left w:val="nil"/>
              <w:bottom w:val="single" w:sz="4" w:space="0" w:color="000000"/>
              <w:right w:val="single" w:sz="4" w:space="0" w:color="000000"/>
            </w:tcBorders>
            <w:shd w:val="clear" w:color="auto" w:fill="auto"/>
            <w:noWrap/>
            <w:vAlign w:val="center"/>
            <w:hideMark/>
          </w:tcPr>
          <w:p w14:paraId="1754A530"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INTERRUPTOR</w:t>
            </w:r>
          </w:p>
        </w:tc>
        <w:tc>
          <w:tcPr>
            <w:tcW w:w="435" w:type="pct"/>
            <w:tcBorders>
              <w:top w:val="nil"/>
              <w:left w:val="nil"/>
              <w:bottom w:val="single" w:sz="4" w:space="0" w:color="000000"/>
              <w:right w:val="single" w:sz="4" w:space="0" w:color="000000"/>
            </w:tcBorders>
            <w:shd w:val="clear" w:color="auto" w:fill="auto"/>
            <w:noWrap/>
            <w:vAlign w:val="center"/>
            <w:hideMark/>
          </w:tcPr>
          <w:p w14:paraId="2551E1E7"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PZA</w:t>
            </w:r>
          </w:p>
        </w:tc>
        <w:tc>
          <w:tcPr>
            <w:tcW w:w="2595" w:type="pct"/>
            <w:tcBorders>
              <w:top w:val="nil"/>
              <w:left w:val="nil"/>
              <w:bottom w:val="single" w:sz="4" w:space="0" w:color="000000"/>
              <w:right w:val="single" w:sz="4" w:space="0" w:color="000000"/>
            </w:tcBorders>
            <w:shd w:val="clear" w:color="auto" w:fill="auto"/>
            <w:vAlign w:val="center"/>
            <w:hideMark/>
          </w:tcPr>
          <w:p w14:paraId="51542EFD"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Los interruptores eléctricos, son dispositivos que sirven para desviar u obstaculizar el flujo de corriente eléctrica. Van desde un simple interruptor que apaga o enciende un foco, hasta un complicado selector de transferencia automático de múltiples capas controladas por ordenadores.</w:t>
            </w:r>
            <w:r w:rsidRPr="00673821">
              <w:rPr>
                <w:rFonts w:ascii="Calibri" w:hAnsi="Calibri" w:cs="Calibri"/>
                <w:color w:val="000000"/>
                <w:lang w:eastAsia="es-BO"/>
              </w:rPr>
              <w:br/>
              <w:t xml:space="preserve">REQUISITOS: </w:t>
            </w:r>
            <w:r w:rsidRPr="00673821">
              <w:rPr>
                <w:rFonts w:ascii="Calibri" w:hAnsi="Calibri" w:cs="Calibri"/>
                <w:color w:val="000000"/>
                <w:lang w:eastAsia="es-BO"/>
              </w:rPr>
              <w:br/>
              <w:t>Tensión nominal: 250V AC; 127 V AC</w:t>
            </w:r>
            <w:r w:rsidRPr="00673821">
              <w:rPr>
                <w:rFonts w:ascii="Calibri" w:hAnsi="Calibri" w:cs="Calibri"/>
                <w:color w:val="000000"/>
                <w:lang w:eastAsia="es-BO"/>
              </w:rPr>
              <w:br/>
              <w:t>Corriente nominal (In): 10 A</w:t>
            </w:r>
            <w:r w:rsidRPr="00673821">
              <w:rPr>
                <w:rFonts w:ascii="Calibri" w:hAnsi="Calibri" w:cs="Calibri"/>
                <w:color w:val="000000"/>
                <w:lang w:eastAsia="es-BO"/>
              </w:rPr>
              <w:br/>
              <w:t>Frecuencia: 60 Hz.</w:t>
            </w:r>
            <w:r w:rsidRPr="00673821">
              <w:rPr>
                <w:rFonts w:ascii="Calibri" w:hAnsi="Calibri" w:cs="Calibri"/>
                <w:color w:val="000000"/>
                <w:lang w:eastAsia="es-BO"/>
              </w:rPr>
              <w:br/>
              <w:t>Operaciones mecánicas: Superior a 40.000 operaciones (Apertura- cierre), con carga a corriente nominal.</w:t>
            </w:r>
            <w:r w:rsidRPr="00673821">
              <w:rPr>
                <w:rFonts w:ascii="Calibri" w:hAnsi="Calibri" w:cs="Calibri"/>
                <w:color w:val="000000"/>
                <w:lang w:eastAsia="es-BO"/>
              </w:rPr>
              <w:br/>
              <w:t xml:space="preserve">Mascara: </w:t>
            </w:r>
            <w:proofErr w:type="spellStart"/>
            <w:r w:rsidRPr="00673821">
              <w:rPr>
                <w:rFonts w:ascii="Calibri" w:hAnsi="Calibri" w:cs="Calibri"/>
                <w:color w:val="000000"/>
                <w:lang w:eastAsia="es-BO"/>
              </w:rPr>
              <w:t>Polocarbonato</w:t>
            </w:r>
            <w:proofErr w:type="spellEnd"/>
            <w:r w:rsidRPr="00673821">
              <w:rPr>
                <w:rFonts w:ascii="Calibri" w:hAnsi="Calibri" w:cs="Calibri"/>
                <w:color w:val="000000"/>
                <w:lang w:eastAsia="es-BO"/>
              </w:rPr>
              <w:t xml:space="preserve"> </w:t>
            </w:r>
            <w:proofErr w:type="spellStart"/>
            <w:r w:rsidRPr="00673821">
              <w:rPr>
                <w:rFonts w:ascii="Calibri" w:hAnsi="Calibri" w:cs="Calibri"/>
                <w:color w:val="000000"/>
                <w:lang w:eastAsia="es-BO"/>
              </w:rPr>
              <w:t>autoextinguible</w:t>
            </w:r>
            <w:proofErr w:type="spellEnd"/>
            <w:r w:rsidRPr="00673821">
              <w:rPr>
                <w:rFonts w:ascii="Calibri" w:hAnsi="Calibri" w:cs="Calibri"/>
                <w:color w:val="000000"/>
                <w:lang w:eastAsia="es-BO"/>
              </w:rPr>
              <w:t>.</w:t>
            </w:r>
            <w:r w:rsidRPr="00673821">
              <w:rPr>
                <w:rFonts w:ascii="Calibri" w:hAnsi="Calibri" w:cs="Calibri"/>
                <w:color w:val="000000"/>
                <w:lang w:eastAsia="es-BO"/>
              </w:rPr>
              <w:br/>
              <w:t>Acepta: 2 cables de 2.5 mm^2 (14 AWG)</w:t>
            </w:r>
            <w:r w:rsidRPr="00673821">
              <w:rPr>
                <w:rFonts w:ascii="Calibri" w:hAnsi="Calibri" w:cs="Calibri"/>
                <w:color w:val="000000"/>
                <w:lang w:eastAsia="es-BO"/>
              </w:rPr>
              <w:br/>
              <w:t>Luz piloto pre cableada, fácil instalación.</w:t>
            </w:r>
            <w:r w:rsidRPr="00673821">
              <w:rPr>
                <w:rFonts w:ascii="Calibri" w:hAnsi="Calibri" w:cs="Calibri"/>
                <w:color w:val="000000"/>
                <w:lang w:eastAsia="es-BO"/>
              </w:rPr>
              <w:br/>
              <w:t xml:space="preserve">Base en </w:t>
            </w:r>
            <w:proofErr w:type="spellStart"/>
            <w:r w:rsidRPr="00673821">
              <w:rPr>
                <w:rFonts w:ascii="Calibri" w:hAnsi="Calibri" w:cs="Calibri"/>
                <w:color w:val="000000"/>
                <w:lang w:eastAsia="es-BO"/>
              </w:rPr>
              <w:t>polifenilo</w:t>
            </w:r>
            <w:proofErr w:type="spellEnd"/>
            <w:r w:rsidRPr="00673821">
              <w:rPr>
                <w:rFonts w:ascii="Calibri" w:hAnsi="Calibri" w:cs="Calibri"/>
                <w:color w:val="000000"/>
                <w:lang w:eastAsia="es-BO"/>
              </w:rPr>
              <w:t xml:space="preserve"> y tecla fabricada en ABS.</w:t>
            </w:r>
            <w:r w:rsidRPr="00673821">
              <w:rPr>
                <w:rFonts w:ascii="Calibri" w:hAnsi="Calibri" w:cs="Calibri"/>
                <w:color w:val="000000"/>
                <w:lang w:eastAsia="es-BO"/>
              </w:rPr>
              <w:br/>
            </w:r>
            <w:r w:rsidRPr="00673821">
              <w:rPr>
                <w:rFonts w:ascii="Calibri" w:hAnsi="Calibri" w:cs="Calibri"/>
                <w:color w:val="000000"/>
                <w:lang w:eastAsia="es-BO"/>
              </w:rPr>
              <w:lastRenderedPageBreak/>
              <w:t>Soportan hasta 850 °C (elevación de temperatura).</w:t>
            </w:r>
          </w:p>
        </w:tc>
      </w:tr>
      <w:tr w:rsidR="005B29F0" w:rsidRPr="00673821" w14:paraId="0376034D" w14:textId="77777777" w:rsidTr="005B29F0">
        <w:trPr>
          <w:trHeight w:val="600"/>
        </w:trPr>
        <w:tc>
          <w:tcPr>
            <w:tcW w:w="212" w:type="pct"/>
            <w:tcBorders>
              <w:top w:val="nil"/>
              <w:left w:val="single" w:sz="4" w:space="0" w:color="000000"/>
              <w:bottom w:val="single" w:sz="4" w:space="0" w:color="000000"/>
              <w:right w:val="single" w:sz="4" w:space="0" w:color="000000"/>
            </w:tcBorders>
            <w:shd w:val="clear" w:color="auto" w:fill="auto"/>
            <w:noWrap/>
            <w:vAlign w:val="center"/>
            <w:hideMark/>
          </w:tcPr>
          <w:p w14:paraId="5775599D"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lastRenderedPageBreak/>
              <w:t>52</w:t>
            </w:r>
          </w:p>
        </w:tc>
        <w:tc>
          <w:tcPr>
            <w:tcW w:w="1758" w:type="pct"/>
            <w:tcBorders>
              <w:top w:val="nil"/>
              <w:left w:val="nil"/>
              <w:bottom w:val="single" w:sz="4" w:space="0" w:color="000000"/>
              <w:right w:val="single" w:sz="4" w:space="0" w:color="000000"/>
            </w:tcBorders>
            <w:shd w:val="clear" w:color="auto" w:fill="auto"/>
            <w:noWrap/>
            <w:vAlign w:val="center"/>
            <w:hideMark/>
          </w:tcPr>
          <w:p w14:paraId="4BFBB3C7"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LADRILLO 6H (25X15X10)</w:t>
            </w:r>
          </w:p>
        </w:tc>
        <w:tc>
          <w:tcPr>
            <w:tcW w:w="435" w:type="pct"/>
            <w:tcBorders>
              <w:top w:val="nil"/>
              <w:left w:val="nil"/>
              <w:bottom w:val="single" w:sz="4" w:space="0" w:color="000000"/>
              <w:right w:val="single" w:sz="4" w:space="0" w:color="000000"/>
            </w:tcBorders>
            <w:shd w:val="clear" w:color="auto" w:fill="auto"/>
            <w:noWrap/>
            <w:vAlign w:val="center"/>
            <w:hideMark/>
          </w:tcPr>
          <w:p w14:paraId="122CA7AC"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PZA</w:t>
            </w:r>
          </w:p>
        </w:tc>
        <w:tc>
          <w:tcPr>
            <w:tcW w:w="2595" w:type="pct"/>
            <w:tcBorders>
              <w:top w:val="nil"/>
              <w:left w:val="nil"/>
              <w:bottom w:val="single" w:sz="4" w:space="0" w:color="000000"/>
              <w:right w:val="single" w:sz="4" w:space="0" w:color="000000"/>
            </w:tcBorders>
            <w:shd w:val="clear" w:color="auto" w:fill="auto"/>
            <w:vAlign w:val="center"/>
            <w:hideMark/>
          </w:tcPr>
          <w:p w14:paraId="562924CF"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Ladrillo 6H (25X15X10) de producción nacional.</w:t>
            </w:r>
            <w:r w:rsidRPr="00673821">
              <w:rPr>
                <w:rFonts w:ascii="Calibri" w:hAnsi="Calibri" w:cs="Calibri"/>
                <w:color w:val="000000"/>
                <w:lang w:eastAsia="es-BO"/>
              </w:rPr>
              <w:br/>
              <w:t>Ladrillo de buena calidad de 6 huecos, piezas bien cocidas, sonido metálico, color uniforme y libre de cualquier rajadura o desportilladura. Aceptándose una tolerancia de + - 0.5 cm., los ladrillos deberán ser completamente uniformes y la textura de los mismos deberá permitir una buena adherencia durante su colocado.</w:t>
            </w:r>
            <w:r w:rsidRPr="00673821">
              <w:rPr>
                <w:rFonts w:ascii="Calibri" w:hAnsi="Calibri" w:cs="Calibri"/>
                <w:color w:val="000000"/>
                <w:lang w:eastAsia="es-BO"/>
              </w:rPr>
              <w:br/>
              <w:t>Debiendo cumplir con los certificados de calidad ISO 9001:2008 cuando corresponda o según instrucciones del Inspector del Proyecto.</w:t>
            </w:r>
            <w:r w:rsidRPr="00673821">
              <w:rPr>
                <w:rFonts w:ascii="Calibri" w:hAnsi="Calibri" w:cs="Calibri"/>
                <w:color w:val="000000"/>
                <w:lang w:eastAsia="es-BO"/>
              </w:rPr>
              <w:br/>
              <w:t>La Entidad Ejecutora deberá garantizar que el material de referencia sea de buena calidad y de marca reconocida.</w:t>
            </w:r>
          </w:p>
        </w:tc>
      </w:tr>
      <w:tr w:rsidR="005B29F0" w:rsidRPr="00673821" w14:paraId="498403F6" w14:textId="77777777" w:rsidTr="005B29F0">
        <w:trPr>
          <w:trHeight w:val="600"/>
        </w:trPr>
        <w:tc>
          <w:tcPr>
            <w:tcW w:w="212" w:type="pct"/>
            <w:tcBorders>
              <w:top w:val="nil"/>
              <w:left w:val="single" w:sz="4" w:space="0" w:color="000000"/>
              <w:bottom w:val="single" w:sz="4" w:space="0" w:color="000000"/>
              <w:right w:val="single" w:sz="4" w:space="0" w:color="000000"/>
            </w:tcBorders>
            <w:shd w:val="clear" w:color="auto" w:fill="auto"/>
            <w:noWrap/>
            <w:vAlign w:val="center"/>
            <w:hideMark/>
          </w:tcPr>
          <w:p w14:paraId="61695C3D"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53</w:t>
            </w:r>
          </w:p>
        </w:tc>
        <w:tc>
          <w:tcPr>
            <w:tcW w:w="1758" w:type="pct"/>
            <w:tcBorders>
              <w:top w:val="nil"/>
              <w:left w:val="nil"/>
              <w:bottom w:val="single" w:sz="4" w:space="0" w:color="000000"/>
              <w:right w:val="single" w:sz="4" w:space="0" w:color="000000"/>
            </w:tcBorders>
            <w:shd w:val="clear" w:color="auto" w:fill="auto"/>
            <w:noWrap/>
            <w:vAlign w:val="center"/>
            <w:hideMark/>
          </w:tcPr>
          <w:p w14:paraId="22048400"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LADRILLO GAMBOTE (23X10X5)</w:t>
            </w:r>
          </w:p>
        </w:tc>
        <w:tc>
          <w:tcPr>
            <w:tcW w:w="435" w:type="pct"/>
            <w:tcBorders>
              <w:top w:val="nil"/>
              <w:left w:val="nil"/>
              <w:bottom w:val="single" w:sz="4" w:space="0" w:color="000000"/>
              <w:right w:val="single" w:sz="4" w:space="0" w:color="000000"/>
            </w:tcBorders>
            <w:shd w:val="clear" w:color="auto" w:fill="auto"/>
            <w:noWrap/>
            <w:vAlign w:val="center"/>
            <w:hideMark/>
          </w:tcPr>
          <w:p w14:paraId="2248C6CC"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PZA</w:t>
            </w:r>
          </w:p>
        </w:tc>
        <w:tc>
          <w:tcPr>
            <w:tcW w:w="2595" w:type="pct"/>
            <w:tcBorders>
              <w:top w:val="nil"/>
              <w:left w:val="nil"/>
              <w:bottom w:val="single" w:sz="4" w:space="0" w:color="000000"/>
              <w:right w:val="single" w:sz="4" w:space="0" w:color="000000"/>
            </w:tcBorders>
            <w:shd w:val="clear" w:color="auto" w:fill="auto"/>
            <w:vAlign w:val="center"/>
            <w:hideMark/>
          </w:tcPr>
          <w:p w14:paraId="5CFF4EEF"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 xml:space="preserve">El ladrillo </w:t>
            </w:r>
            <w:proofErr w:type="spellStart"/>
            <w:r w:rsidRPr="00673821">
              <w:rPr>
                <w:rFonts w:ascii="Calibri" w:hAnsi="Calibri" w:cs="Calibri"/>
                <w:color w:val="000000"/>
                <w:lang w:eastAsia="es-BO"/>
              </w:rPr>
              <w:t>gambote</w:t>
            </w:r>
            <w:proofErr w:type="spellEnd"/>
            <w:r w:rsidRPr="00673821">
              <w:rPr>
                <w:rFonts w:ascii="Calibri" w:hAnsi="Calibri" w:cs="Calibri"/>
                <w:color w:val="000000"/>
                <w:lang w:eastAsia="es-BO"/>
              </w:rPr>
              <w:t xml:space="preserve"> requerido será de buena calidad, las piezas deberán ser bien cocidas, emitirán al golpe un sonido metálico, tendrán color uniforme y libre de cualquier rajadura o desportilladura, deberán contar con la certificación de calidad según las Normas Bolivianas, las piezas de ladrillo obedecerán a las siguientes dimensiones 23x10x5 cm con una tolerancia de + - 0.5 cm en cualquier dirección, los ladrillos deberán ser completamente uniformes y la textura de los mismos deberá permitir una buena adherencia durante su colocado.</w:t>
            </w:r>
          </w:p>
        </w:tc>
      </w:tr>
      <w:tr w:rsidR="005B29F0" w:rsidRPr="00673821" w14:paraId="6C2CEA58" w14:textId="77777777" w:rsidTr="005B29F0">
        <w:trPr>
          <w:trHeight w:val="600"/>
        </w:trPr>
        <w:tc>
          <w:tcPr>
            <w:tcW w:w="212" w:type="pct"/>
            <w:tcBorders>
              <w:top w:val="nil"/>
              <w:left w:val="single" w:sz="4" w:space="0" w:color="000000"/>
              <w:bottom w:val="single" w:sz="4" w:space="0" w:color="000000"/>
              <w:right w:val="single" w:sz="4" w:space="0" w:color="000000"/>
            </w:tcBorders>
            <w:shd w:val="clear" w:color="auto" w:fill="auto"/>
            <w:noWrap/>
            <w:vAlign w:val="center"/>
            <w:hideMark/>
          </w:tcPr>
          <w:p w14:paraId="6898C5BD"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54</w:t>
            </w:r>
          </w:p>
        </w:tc>
        <w:tc>
          <w:tcPr>
            <w:tcW w:w="1758" w:type="pct"/>
            <w:tcBorders>
              <w:top w:val="nil"/>
              <w:left w:val="nil"/>
              <w:bottom w:val="single" w:sz="4" w:space="0" w:color="000000"/>
              <w:right w:val="single" w:sz="4" w:space="0" w:color="000000"/>
            </w:tcBorders>
            <w:shd w:val="clear" w:color="auto" w:fill="auto"/>
            <w:noWrap/>
            <w:vAlign w:val="center"/>
            <w:hideMark/>
          </w:tcPr>
          <w:p w14:paraId="47E6C78A"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LADRILLO GAMBOTE (24X12X6)</w:t>
            </w:r>
          </w:p>
        </w:tc>
        <w:tc>
          <w:tcPr>
            <w:tcW w:w="435" w:type="pct"/>
            <w:tcBorders>
              <w:top w:val="nil"/>
              <w:left w:val="nil"/>
              <w:bottom w:val="single" w:sz="4" w:space="0" w:color="000000"/>
              <w:right w:val="single" w:sz="4" w:space="0" w:color="000000"/>
            </w:tcBorders>
            <w:shd w:val="clear" w:color="auto" w:fill="auto"/>
            <w:noWrap/>
            <w:vAlign w:val="center"/>
            <w:hideMark/>
          </w:tcPr>
          <w:p w14:paraId="7B81D7D7"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PZA</w:t>
            </w:r>
          </w:p>
        </w:tc>
        <w:tc>
          <w:tcPr>
            <w:tcW w:w="2595" w:type="pct"/>
            <w:tcBorders>
              <w:top w:val="nil"/>
              <w:left w:val="nil"/>
              <w:bottom w:val="single" w:sz="4" w:space="0" w:color="000000"/>
              <w:right w:val="single" w:sz="4" w:space="0" w:color="000000"/>
            </w:tcBorders>
            <w:shd w:val="clear" w:color="auto" w:fill="auto"/>
            <w:vAlign w:val="center"/>
            <w:hideMark/>
          </w:tcPr>
          <w:p w14:paraId="3F4243B9"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 xml:space="preserve">El ladrillo </w:t>
            </w:r>
            <w:proofErr w:type="spellStart"/>
            <w:r w:rsidRPr="00673821">
              <w:rPr>
                <w:rFonts w:ascii="Calibri" w:hAnsi="Calibri" w:cs="Calibri"/>
                <w:color w:val="000000"/>
                <w:lang w:eastAsia="es-BO"/>
              </w:rPr>
              <w:t>gambote</w:t>
            </w:r>
            <w:proofErr w:type="spellEnd"/>
            <w:r w:rsidRPr="00673821">
              <w:rPr>
                <w:rFonts w:ascii="Calibri" w:hAnsi="Calibri" w:cs="Calibri"/>
                <w:color w:val="000000"/>
                <w:lang w:eastAsia="es-BO"/>
              </w:rPr>
              <w:t xml:space="preserve"> requerido será de buena calidad, las piezas deberán ser bien cocidas, emitirán al golpe un sonido metálico, tendrán color uniforme y libre de cualquier rajadura o desportilladura, deberán contar con la certificación de calidad según las Normas Bolivianas, las piezas de ladrillo obedecerán a las siguientes dimensiones 24x12x6 cm con una tolerancia de + - 0.5 cm en cualquier dirección, los ladrillos deberán ser completamente uniformes y la textura de los mismos deberá permitir una buena adherencia durante su colocado.</w:t>
            </w:r>
          </w:p>
        </w:tc>
      </w:tr>
      <w:tr w:rsidR="005B29F0" w:rsidRPr="00673821" w14:paraId="472B3526" w14:textId="77777777" w:rsidTr="005B29F0">
        <w:trPr>
          <w:trHeight w:val="600"/>
        </w:trPr>
        <w:tc>
          <w:tcPr>
            <w:tcW w:w="212" w:type="pct"/>
            <w:tcBorders>
              <w:top w:val="nil"/>
              <w:left w:val="single" w:sz="4" w:space="0" w:color="000000"/>
              <w:bottom w:val="single" w:sz="4" w:space="0" w:color="000000"/>
              <w:right w:val="single" w:sz="4" w:space="0" w:color="000000"/>
            </w:tcBorders>
            <w:shd w:val="clear" w:color="auto" w:fill="auto"/>
            <w:noWrap/>
            <w:vAlign w:val="center"/>
            <w:hideMark/>
          </w:tcPr>
          <w:p w14:paraId="12271F84"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55</w:t>
            </w:r>
          </w:p>
        </w:tc>
        <w:tc>
          <w:tcPr>
            <w:tcW w:w="1758" w:type="pct"/>
            <w:tcBorders>
              <w:top w:val="nil"/>
              <w:left w:val="nil"/>
              <w:bottom w:val="single" w:sz="4" w:space="0" w:color="000000"/>
              <w:right w:val="single" w:sz="4" w:space="0" w:color="000000"/>
            </w:tcBorders>
            <w:shd w:val="clear" w:color="auto" w:fill="auto"/>
            <w:noWrap/>
            <w:vAlign w:val="center"/>
            <w:hideMark/>
          </w:tcPr>
          <w:p w14:paraId="01F0D403"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LAVAMANOS CON PEDESTAL MAS ACCESORIOS</w:t>
            </w:r>
          </w:p>
        </w:tc>
        <w:tc>
          <w:tcPr>
            <w:tcW w:w="435" w:type="pct"/>
            <w:tcBorders>
              <w:top w:val="nil"/>
              <w:left w:val="nil"/>
              <w:bottom w:val="single" w:sz="4" w:space="0" w:color="000000"/>
              <w:right w:val="single" w:sz="4" w:space="0" w:color="000000"/>
            </w:tcBorders>
            <w:shd w:val="clear" w:color="auto" w:fill="auto"/>
            <w:noWrap/>
            <w:vAlign w:val="center"/>
            <w:hideMark/>
          </w:tcPr>
          <w:p w14:paraId="0F022E64"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PZA</w:t>
            </w:r>
          </w:p>
        </w:tc>
        <w:tc>
          <w:tcPr>
            <w:tcW w:w="2595" w:type="pct"/>
            <w:tcBorders>
              <w:top w:val="nil"/>
              <w:left w:val="nil"/>
              <w:bottom w:val="single" w:sz="4" w:space="0" w:color="000000"/>
              <w:right w:val="single" w:sz="4" w:space="0" w:color="000000"/>
            </w:tcBorders>
            <w:shd w:val="clear" w:color="auto" w:fill="auto"/>
            <w:vAlign w:val="center"/>
            <w:hideMark/>
          </w:tcPr>
          <w:p w14:paraId="61BA67C1" w14:textId="77777777" w:rsidR="005B29F0" w:rsidRPr="00673821" w:rsidRDefault="005B29F0" w:rsidP="00B65CAA">
            <w:pPr>
              <w:spacing w:after="240"/>
              <w:rPr>
                <w:rFonts w:ascii="Calibri" w:hAnsi="Calibri" w:cs="Calibri"/>
                <w:color w:val="000000"/>
                <w:lang w:eastAsia="es-BO"/>
              </w:rPr>
            </w:pPr>
            <w:r w:rsidRPr="00673821">
              <w:rPr>
                <w:rFonts w:ascii="Calibri" w:hAnsi="Calibri" w:cs="Calibri"/>
                <w:color w:val="000000"/>
                <w:lang w:eastAsia="es-BO"/>
              </w:rPr>
              <w:t xml:space="preserve">El lavamanos requerido y su respectivo pedestal, serán del mismo material, color y marca que el inodoro, deberá ser de porcelana vitrificada, con las dimensiones y calidad superficial adecuadas, tendrán </w:t>
            </w:r>
            <w:proofErr w:type="gramStart"/>
            <w:r w:rsidRPr="00673821">
              <w:rPr>
                <w:rFonts w:ascii="Calibri" w:hAnsi="Calibri" w:cs="Calibri"/>
                <w:color w:val="000000"/>
                <w:lang w:eastAsia="es-BO"/>
              </w:rPr>
              <w:t>un longitud similar</w:t>
            </w:r>
            <w:proofErr w:type="gramEnd"/>
            <w:r w:rsidRPr="00673821">
              <w:rPr>
                <w:rFonts w:ascii="Calibri" w:hAnsi="Calibri" w:cs="Calibri"/>
                <w:color w:val="000000"/>
                <w:lang w:eastAsia="es-BO"/>
              </w:rPr>
              <w:t xml:space="preserve"> de 0.40 m. x 0.50 m., en sus dimensiones exteriores, </w:t>
            </w:r>
            <w:proofErr w:type="gramStart"/>
            <w:r w:rsidRPr="00673821">
              <w:rPr>
                <w:rFonts w:ascii="Calibri" w:hAnsi="Calibri" w:cs="Calibri"/>
                <w:color w:val="000000"/>
                <w:lang w:eastAsia="es-BO"/>
              </w:rPr>
              <w:t>contaran</w:t>
            </w:r>
            <w:proofErr w:type="gramEnd"/>
            <w:r w:rsidRPr="00673821">
              <w:rPr>
                <w:rFonts w:ascii="Calibri" w:hAnsi="Calibri" w:cs="Calibri"/>
                <w:color w:val="000000"/>
                <w:lang w:eastAsia="es-BO"/>
              </w:rPr>
              <w:t xml:space="preserve"> con un área de lavado ubicado al centro de sección preferentemente de 0.35 x 0.35 m. Las dimensiones detalladas pueden variar acorde a </w:t>
            </w:r>
            <w:r w:rsidRPr="00673821">
              <w:rPr>
                <w:rFonts w:ascii="Calibri" w:hAnsi="Calibri" w:cs="Calibri"/>
                <w:color w:val="000000"/>
                <w:lang w:eastAsia="es-BO"/>
              </w:rPr>
              <w:lastRenderedPageBreak/>
              <w:t xml:space="preserve">las definidas por el fabricante con una tolerancia de + - 7 cm.                                                                                                                                                </w:t>
            </w:r>
            <w:r w:rsidRPr="00673821">
              <w:rPr>
                <w:rFonts w:ascii="Calibri" w:hAnsi="Calibri" w:cs="Calibri"/>
                <w:color w:val="000000"/>
                <w:lang w:eastAsia="es-BO"/>
              </w:rPr>
              <w:br/>
              <w:t xml:space="preserve">El material deberá ser de marca reconocida y buena calidad, </w:t>
            </w:r>
            <w:proofErr w:type="spellStart"/>
            <w:r w:rsidRPr="00673821">
              <w:rPr>
                <w:rFonts w:ascii="Calibri" w:hAnsi="Calibri" w:cs="Calibri"/>
                <w:color w:val="000000"/>
                <w:lang w:eastAsia="es-BO"/>
              </w:rPr>
              <w:t>asi</w:t>
            </w:r>
            <w:proofErr w:type="spellEnd"/>
            <w:r w:rsidRPr="00673821">
              <w:rPr>
                <w:rFonts w:ascii="Calibri" w:hAnsi="Calibri" w:cs="Calibri"/>
                <w:color w:val="000000"/>
                <w:lang w:eastAsia="es-BO"/>
              </w:rPr>
              <w:t xml:space="preserve"> como estar de acuerdo a la normativa nacional, tendrá que contar con propiedades físicas tales como: % absorción de agua, resistencia a la rotura en N, módulo de rotura N/mm2, resistencia a la abrasión, coeficiente de fricción.</w:t>
            </w:r>
            <w:r w:rsidRPr="00673821">
              <w:rPr>
                <w:rFonts w:ascii="Calibri" w:hAnsi="Calibri" w:cs="Calibri"/>
                <w:color w:val="000000"/>
                <w:lang w:eastAsia="es-BO"/>
              </w:rPr>
              <w:br/>
              <w:t>También deberá tener las propiedades químicas respectivas tales como: resistencia al manchado y resistencia a los químicos.</w:t>
            </w:r>
            <w:r w:rsidRPr="00673821">
              <w:rPr>
                <w:rFonts w:ascii="Calibri" w:hAnsi="Calibri" w:cs="Calibri"/>
                <w:color w:val="000000"/>
                <w:lang w:eastAsia="es-BO"/>
              </w:rPr>
              <w:br/>
              <w:t xml:space="preserve">Incluye los accesorios: </w:t>
            </w:r>
            <w:r w:rsidRPr="00673821">
              <w:rPr>
                <w:rFonts w:ascii="Calibri" w:hAnsi="Calibri" w:cs="Calibri"/>
                <w:color w:val="000000"/>
                <w:lang w:eastAsia="es-BO"/>
              </w:rPr>
              <w:br/>
              <w:t xml:space="preserve">• Uñetas </w:t>
            </w:r>
            <w:r w:rsidRPr="00673821">
              <w:rPr>
                <w:rFonts w:ascii="Calibri" w:hAnsi="Calibri" w:cs="Calibri"/>
                <w:color w:val="000000"/>
                <w:lang w:eastAsia="es-BO"/>
              </w:rPr>
              <w:br/>
              <w:t>• Grifería</w:t>
            </w:r>
            <w:r w:rsidRPr="00673821">
              <w:rPr>
                <w:rFonts w:ascii="Calibri" w:hAnsi="Calibri" w:cs="Calibri"/>
                <w:color w:val="000000"/>
                <w:lang w:eastAsia="es-BO"/>
              </w:rPr>
              <w:br/>
              <w:t xml:space="preserve">• Tapón </w:t>
            </w:r>
            <w:r w:rsidRPr="00673821">
              <w:rPr>
                <w:rFonts w:ascii="Calibri" w:hAnsi="Calibri" w:cs="Calibri"/>
                <w:color w:val="000000"/>
                <w:lang w:eastAsia="es-BO"/>
              </w:rPr>
              <w:br/>
              <w:t xml:space="preserve">• Desagüe </w:t>
            </w:r>
            <w:r w:rsidRPr="00673821">
              <w:rPr>
                <w:rFonts w:ascii="Calibri" w:hAnsi="Calibri" w:cs="Calibri"/>
                <w:color w:val="000000"/>
                <w:lang w:eastAsia="es-BO"/>
              </w:rPr>
              <w:br/>
              <w:t>• Sopapa</w:t>
            </w:r>
            <w:r w:rsidRPr="00673821">
              <w:rPr>
                <w:rFonts w:ascii="Calibri" w:hAnsi="Calibri" w:cs="Calibri"/>
                <w:color w:val="000000"/>
                <w:lang w:eastAsia="es-BO"/>
              </w:rPr>
              <w:br/>
              <w:t>• Y otros que sean necesarios para la adecuada instalación.</w:t>
            </w:r>
            <w:r w:rsidRPr="00673821">
              <w:rPr>
                <w:rFonts w:ascii="Calibri" w:hAnsi="Calibri" w:cs="Calibri"/>
                <w:color w:val="000000"/>
                <w:lang w:eastAsia="es-BO"/>
              </w:rPr>
              <w:br/>
            </w:r>
            <w:r w:rsidRPr="00673821">
              <w:rPr>
                <w:rFonts w:ascii="Calibri" w:hAnsi="Calibri" w:cs="Calibri"/>
                <w:color w:val="000000"/>
                <w:lang w:eastAsia="es-BO"/>
              </w:rPr>
              <w:br/>
            </w:r>
          </w:p>
        </w:tc>
      </w:tr>
      <w:tr w:rsidR="005B29F0" w:rsidRPr="00673821" w14:paraId="088230AA" w14:textId="77777777" w:rsidTr="005B29F0">
        <w:trPr>
          <w:trHeight w:val="600"/>
        </w:trPr>
        <w:tc>
          <w:tcPr>
            <w:tcW w:w="212" w:type="pct"/>
            <w:tcBorders>
              <w:top w:val="nil"/>
              <w:left w:val="single" w:sz="4" w:space="0" w:color="000000"/>
              <w:bottom w:val="single" w:sz="4" w:space="0" w:color="000000"/>
              <w:right w:val="single" w:sz="4" w:space="0" w:color="000000"/>
            </w:tcBorders>
            <w:shd w:val="clear" w:color="auto" w:fill="auto"/>
            <w:noWrap/>
            <w:vAlign w:val="center"/>
            <w:hideMark/>
          </w:tcPr>
          <w:p w14:paraId="5FA2CB12"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lastRenderedPageBreak/>
              <w:t>56</w:t>
            </w:r>
          </w:p>
        </w:tc>
        <w:tc>
          <w:tcPr>
            <w:tcW w:w="1758" w:type="pct"/>
            <w:tcBorders>
              <w:top w:val="nil"/>
              <w:left w:val="nil"/>
              <w:bottom w:val="single" w:sz="4" w:space="0" w:color="000000"/>
              <w:right w:val="single" w:sz="4" w:space="0" w:color="000000"/>
            </w:tcBorders>
            <w:shd w:val="clear" w:color="auto" w:fill="auto"/>
            <w:noWrap/>
            <w:vAlign w:val="center"/>
            <w:hideMark/>
          </w:tcPr>
          <w:p w14:paraId="03554A55"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LAVANDERÍA DE CEMENTO MAS ACCESORIOS</w:t>
            </w:r>
          </w:p>
        </w:tc>
        <w:tc>
          <w:tcPr>
            <w:tcW w:w="435" w:type="pct"/>
            <w:tcBorders>
              <w:top w:val="nil"/>
              <w:left w:val="nil"/>
              <w:bottom w:val="single" w:sz="4" w:space="0" w:color="000000"/>
              <w:right w:val="single" w:sz="4" w:space="0" w:color="000000"/>
            </w:tcBorders>
            <w:shd w:val="clear" w:color="auto" w:fill="auto"/>
            <w:noWrap/>
            <w:vAlign w:val="center"/>
            <w:hideMark/>
          </w:tcPr>
          <w:p w14:paraId="7A115BB8"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PZA</w:t>
            </w:r>
          </w:p>
        </w:tc>
        <w:tc>
          <w:tcPr>
            <w:tcW w:w="2595" w:type="pct"/>
            <w:tcBorders>
              <w:top w:val="nil"/>
              <w:left w:val="nil"/>
              <w:bottom w:val="single" w:sz="4" w:space="0" w:color="000000"/>
              <w:right w:val="single" w:sz="4" w:space="0" w:color="000000"/>
            </w:tcBorders>
            <w:shd w:val="clear" w:color="auto" w:fill="auto"/>
            <w:vAlign w:val="center"/>
            <w:hideMark/>
          </w:tcPr>
          <w:p w14:paraId="06F88E92"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 xml:space="preserve">La lavandería de cemento y sus accesorios deben ser de primera calidad dentro el mercado local y que cumplan las exigencias técnicas del proyecto.      </w:t>
            </w:r>
            <w:r w:rsidRPr="00673821">
              <w:rPr>
                <w:rFonts w:ascii="Calibri" w:hAnsi="Calibri" w:cs="Calibri"/>
                <w:color w:val="000000"/>
                <w:lang w:eastAsia="es-BO"/>
              </w:rPr>
              <w:br/>
            </w:r>
            <w:r w:rsidRPr="00673821">
              <w:rPr>
                <w:rFonts w:ascii="Calibri" w:hAnsi="Calibri" w:cs="Calibri"/>
                <w:color w:val="000000"/>
                <w:lang w:eastAsia="es-BO"/>
              </w:rPr>
              <w:br/>
              <w:t xml:space="preserve">Las piezas de la lavandería de cemento deberán estar hechas con una con una malla de fierro en su interior, ser uniformes en su elaboración, contar con la dosificación adecuada (vaciado), libre de porosidades, sin la presencia de cangrejeras, deformaciones ni rajaduras, deberán producir al golpe un sonido  macizo y no así hueco, deberán ser de superficie lisa impermeable denotar buena mezcla de preferencia (1:3) y un buen curado, las piezas deberán ser elaboradas con material seleccionada libre de impurezas respetando una única dosificación para todas las piezas. </w:t>
            </w:r>
            <w:r w:rsidRPr="00673821">
              <w:rPr>
                <w:rFonts w:ascii="Calibri" w:hAnsi="Calibri" w:cs="Calibri"/>
                <w:color w:val="000000"/>
                <w:lang w:eastAsia="es-BO"/>
              </w:rPr>
              <w:br/>
            </w:r>
            <w:r w:rsidRPr="00673821">
              <w:rPr>
                <w:rFonts w:ascii="Calibri" w:hAnsi="Calibri" w:cs="Calibri"/>
                <w:color w:val="000000"/>
                <w:lang w:eastAsia="es-BO"/>
              </w:rPr>
              <w:br/>
              <w:t xml:space="preserve">Las </w:t>
            </w:r>
            <w:proofErr w:type="gramStart"/>
            <w:r w:rsidRPr="00673821">
              <w:rPr>
                <w:rFonts w:ascii="Calibri" w:hAnsi="Calibri" w:cs="Calibri"/>
                <w:color w:val="000000"/>
                <w:lang w:eastAsia="es-BO"/>
              </w:rPr>
              <w:t>piezas  tendrán</w:t>
            </w:r>
            <w:proofErr w:type="gramEnd"/>
            <w:r w:rsidRPr="00673821">
              <w:rPr>
                <w:rFonts w:ascii="Calibri" w:hAnsi="Calibri" w:cs="Calibri"/>
                <w:color w:val="000000"/>
                <w:lang w:eastAsia="es-BO"/>
              </w:rPr>
              <w:t xml:space="preserve"> </w:t>
            </w:r>
            <w:proofErr w:type="gramStart"/>
            <w:r w:rsidRPr="00673821">
              <w:rPr>
                <w:rFonts w:ascii="Calibri" w:hAnsi="Calibri" w:cs="Calibri"/>
                <w:color w:val="000000"/>
                <w:lang w:eastAsia="es-BO"/>
              </w:rPr>
              <w:t>un longitud similar</w:t>
            </w:r>
            <w:proofErr w:type="gramEnd"/>
            <w:r w:rsidRPr="00673821">
              <w:rPr>
                <w:rFonts w:ascii="Calibri" w:hAnsi="Calibri" w:cs="Calibri"/>
                <w:color w:val="000000"/>
                <w:lang w:eastAsia="es-BO"/>
              </w:rPr>
              <w:t xml:space="preserve"> de 1.20 m. x 0.60 m., en sus </w:t>
            </w:r>
            <w:proofErr w:type="gramStart"/>
            <w:r w:rsidRPr="00673821">
              <w:rPr>
                <w:rFonts w:ascii="Calibri" w:hAnsi="Calibri" w:cs="Calibri"/>
                <w:color w:val="000000"/>
                <w:lang w:eastAsia="es-BO"/>
              </w:rPr>
              <w:t>dimensiones  exteriores</w:t>
            </w:r>
            <w:proofErr w:type="gramEnd"/>
            <w:r w:rsidRPr="00673821">
              <w:rPr>
                <w:rFonts w:ascii="Calibri" w:hAnsi="Calibri" w:cs="Calibri"/>
                <w:color w:val="000000"/>
                <w:lang w:eastAsia="es-BO"/>
              </w:rPr>
              <w:t xml:space="preserve">, tendrán un área de lavado (fosa) </w:t>
            </w:r>
            <w:proofErr w:type="gramStart"/>
            <w:r w:rsidRPr="00673821">
              <w:rPr>
                <w:rFonts w:ascii="Calibri" w:hAnsi="Calibri" w:cs="Calibri"/>
                <w:color w:val="000000"/>
                <w:lang w:eastAsia="es-BO"/>
              </w:rPr>
              <w:t>de  0.5</w:t>
            </w:r>
            <w:proofErr w:type="gramEnd"/>
            <w:r w:rsidRPr="00673821">
              <w:rPr>
                <w:rFonts w:ascii="Calibri" w:hAnsi="Calibri" w:cs="Calibri"/>
                <w:color w:val="000000"/>
                <w:lang w:eastAsia="es-BO"/>
              </w:rPr>
              <w:t xml:space="preserve"> x 0.5 m., que contará con un escape en la parte inferior para escurrimiento de aguas residuales de Ø 1½”. Se admitirá un margen de tolerancia de +/- 10 cm. en las dimensiones indicadas.</w:t>
            </w:r>
            <w:r w:rsidRPr="00673821">
              <w:rPr>
                <w:rFonts w:ascii="Calibri" w:hAnsi="Calibri" w:cs="Calibri"/>
                <w:color w:val="000000"/>
                <w:lang w:eastAsia="es-BO"/>
              </w:rPr>
              <w:br/>
              <w:t>Las alas laterales tendrán una pendiente mínima de 2% con dirección hacia el área de lavado.</w:t>
            </w:r>
            <w:r w:rsidRPr="00673821">
              <w:rPr>
                <w:rFonts w:ascii="Calibri" w:hAnsi="Calibri" w:cs="Calibri"/>
                <w:color w:val="000000"/>
                <w:lang w:eastAsia="es-BO"/>
              </w:rPr>
              <w:br/>
            </w:r>
            <w:r w:rsidRPr="00673821">
              <w:rPr>
                <w:rFonts w:ascii="Calibri" w:hAnsi="Calibri" w:cs="Calibri"/>
                <w:color w:val="000000"/>
                <w:lang w:eastAsia="es-BO"/>
              </w:rPr>
              <w:br/>
              <w:t xml:space="preserve">Los accesorios necesarios para su adecuada instalación son sopapa, sifón de PVC, su </w:t>
            </w:r>
            <w:r w:rsidRPr="00673821">
              <w:rPr>
                <w:rFonts w:ascii="Calibri" w:hAnsi="Calibri" w:cs="Calibri"/>
                <w:color w:val="000000"/>
                <w:lang w:eastAsia="es-BO"/>
              </w:rPr>
              <w:lastRenderedPageBreak/>
              <w:t>respectiva conexión al sistema de desagüe, etc. Los mismos dependerán del requerimiento del Inspector.</w:t>
            </w:r>
          </w:p>
        </w:tc>
      </w:tr>
      <w:tr w:rsidR="005B29F0" w:rsidRPr="00673821" w14:paraId="6F8FAF9C" w14:textId="77777777" w:rsidTr="005B29F0">
        <w:trPr>
          <w:trHeight w:val="600"/>
        </w:trPr>
        <w:tc>
          <w:tcPr>
            <w:tcW w:w="212" w:type="pct"/>
            <w:tcBorders>
              <w:top w:val="nil"/>
              <w:left w:val="single" w:sz="4" w:space="0" w:color="000000"/>
              <w:bottom w:val="single" w:sz="4" w:space="0" w:color="000000"/>
              <w:right w:val="single" w:sz="4" w:space="0" w:color="000000"/>
            </w:tcBorders>
            <w:shd w:val="clear" w:color="auto" w:fill="auto"/>
            <w:noWrap/>
            <w:vAlign w:val="center"/>
            <w:hideMark/>
          </w:tcPr>
          <w:p w14:paraId="05919106"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lastRenderedPageBreak/>
              <w:t>57</w:t>
            </w:r>
          </w:p>
        </w:tc>
        <w:tc>
          <w:tcPr>
            <w:tcW w:w="1758" w:type="pct"/>
            <w:tcBorders>
              <w:top w:val="nil"/>
              <w:left w:val="nil"/>
              <w:bottom w:val="single" w:sz="4" w:space="0" w:color="000000"/>
              <w:right w:val="single" w:sz="4" w:space="0" w:color="000000"/>
            </w:tcBorders>
            <w:shd w:val="clear" w:color="auto" w:fill="auto"/>
            <w:noWrap/>
            <w:vAlign w:val="center"/>
            <w:hideMark/>
          </w:tcPr>
          <w:p w14:paraId="3C754D8D"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LAVAPLATOS 2 FOSAS Y 1 FREGADERO MAS SOPAPA Y SIFÓN</w:t>
            </w:r>
          </w:p>
        </w:tc>
        <w:tc>
          <w:tcPr>
            <w:tcW w:w="435" w:type="pct"/>
            <w:tcBorders>
              <w:top w:val="nil"/>
              <w:left w:val="nil"/>
              <w:bottom w:val="single" w:sz="4" w:space="0" w:color="000000"/>
              <w:right w:val="single" w:sz="4" w:space="0" w:color="000000"/>
            </w:tcBorders>
            <w:shd w:val="clear" w:color="auto" w:fill="auto"/>
            <w:noWrap/>
            <w:vAlign w:val="center"/>
            <w:hideMark/>
          </w:tcPr>
          <w:p w14:paraId="7B2CE0CD"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PZA</w:t>
            </w:r>
          </w:p>
        </w:tc>
        <w:tc>
          <w:tcPr>
            <w:tcW w:w="2595" w:type="pct"/>
            <w:tcBorders>
              <w:top w:val="nil"/>
              <w:left w:val="nil"/>
              <w:bottom w:val="single" w:sz="4" w:space="0" w:color="000000"/>
              <w:right w:val="single" w:sz="4" w:space="0" w:color="000000"/>
            </w:tcBorders>
            <w:shd w:val="clear" w:color="auto" w:fill="auto"/>
            <w:vAlign w:val="center"/>
            <w:hideMark/>
          </w:tcPr>
          <w:p w14:paraId="03B91CBA"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 xml:space="preserve">De una sola pieza, sin soldaduras intermedias, de acero inoxidable con resistencia a la corrosión. Su procedencia debe ser de marca conocida dentro el mercado local. La pieza tendrá una longitud de 120cm x 50cm aproximado en sus dimensiones exteriores, </w:t>
            </w:r>
            <w:proofErr w:type="gramStart"/>
            <w:r w:rsidRPr="00673821">
              <w:rPr>
                <w:rFonts w:ascii="Calibri" w:hAnsi="Calibri" w:cs="Calibri"/>
                <w:color w:val="000000"/>
                <w:lang w:eastAsia="es-BO"/>
              </w:rPr>
              <w:t>contara</w:t>
            </w:r>
            <w:proofErr w:type="gramEnd"/>
            <w:r w:rsidRPr="00673821">
              <w:rPr>
                <w:rFonts w:ascii="Calibri" w:hAnsi="Calibri" w:cs="Calibri"/>
                <w:color w:val="000000"/>
                <w:lang w:eastAsia="es-BO"/>
              </w:rPr>
              <w:t xml:space="preserve"> con dos fosas de lavado ubicado al centro de sección preferentemente de 30m x 30m. Las dimensiones detalladas pueden variar acorde a las definidas por el fabricante sin que sobrepase una dimensión mayor de 5cm. </w:t>
            </w:r>
            <w:r w:rsidRPr="00673821">
              <w:rPr>
                <w:rFonts w:ascii="Calibri" w:hAnsi="Calibri" w:cs="Calibri"/>
                <w:color w:val="000000"/>
                <w:lang w:eastAsia="es-BO"/>
              </w:rPr>
              <w:br/>
              <w:t>Debe  contar  con un certificado  de calidad,  permiso, autorización  u otro documento  necesario para asegurar su calidad y su importación  previo a su provisión en obra.</w:t>
            </w:r>
            <w:r w:rsidRPr="00673821">
              <w:rPr>
                <w:rFonts w:ascii="Calibri" w:hAnsi="Calibri" w:cs="Calibri"/>
                <w:color w:val="000000"/>
                <w:lang w:eastAsia="es-BO"/>
              </w:rPr>
              <w:br/>
              <w:t>Los accesorios son la Sopapa, anillas de PVC Ø½”, Sifón con bajante de PVC Ø1½” y reducción de PVC de (Ø2”a Ø1½”), los mismos deben ser de primera calidad dentro el mercado local y que cumplan las exigencias técnicas del proyecto.</w:t>
            </w:r>
            <w:r w:rsidRPr="00673821">
              <w:rPr>
                <w:rFonts w:ascii="Calibri" w:hAnsi="Calibri" w:cs="Calibri"/>
                <w:color w:val="000000"/>
                <w:lang w:eastAsia="es-BO"/>
              </w:rPr>
              <w:br/>
            </w:r>
            <w:r w:rsidRPr="00673821">
              <w:rPr>
                <w:rFonts w:ascii="Calibri" w:hAnsi="Calibri" w:cs="Calibri"/>
                <w:color w:val="000000"/>
                <w:lang w:eastAsia="es-BO"/>
              </w:rPr>
              <w:br/>
              <w:t>Modelo: Sobreponer</w:t>
            </w:r>
            <w:r w:rsidRPr="00673821">
              <w:rPr>
                <w:rFonts w:ascii="Calibri" w:hAnsi="Calibri" w:cs="Calibri"/>
                <w:color w:val="000000"/>
                <w:lang w:eastAsia="es-BO"/>
              </w:rPr>
              <w:br/>
              <w:t>Material: Acero inoxidable</w:t>
            </w:r>
            <w:r w:rsidRPr="00673821">
              <w:rPr>
                <w:rFonts w:ascii="Calibri" w:hAnsi="Calibri" w:cs="Calibri"/>
                <w:color w:val="000000"/>
                <w:lang w:eastAsia="es-BO"/>
              </w:rPr>
              <w:br/>
              <w:t>Ancho:  44 cm aprox.</w:t>
            </w:r>
            <w:r w:rsidRPr="00673821">
              <w:rPr>
                <w:rFonts w:ascii="Calibri" w:hAnsi="Calibri" w:cs="Calibri"/>
                <w:color w:val="000000"/>
                <w:lang w:eastAsia="es-BO"/>
              </w:rPr>
              <w:br/>
              <w:t>Largo:  78 cm aprox.</w:t>
            </w:r>
            <w:r w:rsidRPr="00673821">
              <w:rPr>
                <w:rFonts w:ascii="Calibri" w:hAnsi="Calibri" w:cs="Calibri"/>
                <w:color w:val="000000"/>
                <w:lang w:eastAsia="es-BO"/>
              </w:rPr>
              <w:br/>
              <w:t>Ubicación del seca platos: Izquierda/derecha</w:t>
            </w:r>
            <w:r w:rsidRPr="00673821">
              <w:rPr>
                <w:rFonts w:ascii="Calibri" w:hAnsi="Calibri" w:cs="Calibri"/>
                <w:color w:val="000000"/>
                <w:lang w:eastAsia="es-BO"/>
              </w:rPr>
              <w:br/>
              <w:t>Rebalse: Incluido</w:t>
            </w:r>
            <w:r w:rsidRPr="00673821">
              <w:rPr>
                <w:rFonts w:ascii="Calibri" w:hAnsi="Calibri" w:cs="Calibri"/>
                <w:color w:val="000000"/>
                <w:lang w:eastAsia="es-BO"/>
              </w:rPr>
              <w:br/>
              <w:t>Desagüe: Incluido</w:t>
            </w:r>
          </w:p>
        </w:tc>
      </w:tr>
      <w:tr w:rsidR="005B29F0" w:rsidRPr="00673821" w14:paraId="47E13647" w14:textId="77777777" w:rsidTr="005B29F0">
        <w:trPr>
          <w:trHeight w:val="600"/>
        </w:trPr>
        <w:tc>
          <w:tcPr>
            <w:tcW w:w="212" w:type="pct"/>
            <w:tcBorders>
              <w:top w:val="nil"/>
              <w:left w:val="single" w:sz="4" w:space="0" w:color="000000"/>
              <w:bottom w:val="single" w:sz="4" w:space="0" w:color="000000"/>
              <w:right w:val="single" w:sz="4" w:space="0" w:color="000000"/>
            </w:tcBorders>
            <w:shd w:val="clear" w:color="auto" w:fill="auto"/>
            <w:noWrap/>
            <w:vAlign w:val="center"/>
            <w:hideMark/>
          </w:tcPr>
          <w:p w14:paraId="7650DBAB"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58</w:t>
            </w:r>
          </w:p>
        </w:tc>
        <w:tc>
          <w:tcPr>
            <w:tcW w:w="1758" w:type="pct"/>
            <w:tcBorders>
              <w:top w:val="nil"/>
              <w:left w:val="nil"/>
              <w:bottom w:val="single" w:sz="4" w:space="0" w:color="000000"/>
              <w:right w:val="single" w:sz="4" w:space="0" w:color="000000"/>
            </w:tcBorders>
            <w:shd w:val="clear" w:color="auto" w:fill="auto"/>
            <w:noWrap/>
            <w:vAlign w:val="center"/>
            <w:hideMark/>
          </w:tcPr>
          <w:p w14:paraId="170833D2"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LIJA P/PARED</w:t>
            </w:r>
          </w:p>
        </w:tc>
        <w:tc>
          <w:tcPr>
            <w:tcW w:w="435" w:type="pct"/>
            <w:tcBorders>
              <w:top w:val="nil"/>
              <w:left w:val="nil"/>
              <w:bottom w:val="single" w:sz="4" w:space="0" w:color="000000"/>
              <w:right w:val="single" w:sz="4" w:space="0" w:color="000000"/>
            </w:tcBorders>
            <w:shd w:val="clear" w:color="auto" w:fill="auto"/>
            <w:noWrap/>
            <w:vAlign w:val="center"/>
            <w:hideMark/>
          </w:tcPr>
          <w:p w14:paraId="30B8CD24"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M</w:t>
            </w:r>
          </w:p>
        </w:tc>
        <w:tc>
          <w:tcPr>
            <w:tcW w:w="2595" w:type="pct"/>
            <w:tcBorders>
              <w:top w:val="nil"/>
              <w:left w:val="nil"/>
              <w:bottom w:val="single" w:sz="4" w:space="0" w:color="000000"/>
              <w:right w:val="single" w:sz="4" w:space="0" w:color="000000"/>
            </w:tcBorders>
            <w:shd w:val="clear" w:color="auto" w:fill="auto"/>
            <w:vAlign w:val="center"/>
            <w:hideMark/>
          </w:tcPr>
          <w:p w14:paraId="3CA2AD5A"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 xml:space="preserve">El papel de lija o </w:t>
            </w:r>
            <w:proofErr w:type="gramStart"/>
            <w:r w:rsidRPr="00673821">
              <w:rPr>
                <w:rFonts w:ascii="Calibri" w:hAnsi="Calibri" w:cs="Calibri"/>
                <w:color w:val="000000"/>
                <w:lang w:eastAsia="es-BO"/>
              </w:rPr>
              <w:t>simplemente  lija</w:t>
            </w:r>
            <w:proofErr w:type="gramEnd"/>
            <w:r w:rsidRPr="00673821">
              <w:rPr>
                <w:rFonts w:ascii="Calibri" w:hAnsi="Calibri" w:cs="Calibri"/>
                <w:color w:val="000000"/>
                <w:lang w:eastAsia="es-BO"/>
              </w:rPr>
              <w:t xml:space="preserve">, es una </w:t>
            </w:r>
            <w:proofErr w:type="gramStart"/>
            <w:r w:rsidRPr="00673821">
              <w:rPr>
                <w:rFonts w:ascii="Calibri" w:hAnsi="Calibri" w:cs="Calibri"/>
                <w:color w:val="000000"/>
                <w:lang w:eastAsia="es-BO"/>
              </w:rPr>
              <w:t>herramienta  que</w:t>
            </w:r>
            <w:proofErr w:type="gramEnd"/>
            <w:r w:rsidRPr="00673821">
              <w:rPr>
                <w:rFonts w:ascii="Calibri" w:hAnsi="Calibri" w:cs="Calibri"/>
                <w:color w:val="000000"/>
                <w:lang w:eastAsia="es-BO"/>
              </w:rPr>
              <w:t xml:space="preserve"> consiste en un soporte de papel sobre el cual se adhiere algún material abrasivo, como polvo de vidrio o esmeril.</w:t>
            </w:r>
            <w:r w:rsidRPr="00673821">
              <w:rPr>
                <w:rFonts w:ascii="Calibri" w:hAnsi="Calibri" w:cs="Calibri"/>
                <w:color w:val="000000"/>
                <w:lang w:eastAsia="es-BO"/>
              </w:rPr>
              <w:br/>
            </w:r>
            <w:r w:rsidRPr="00673821">
              <w:rPr>
                <w:rFonts w:ascii="Calibri" w:hAnsi="Calibri" w:cs="Calibri"/>
                <w:color w:val="000000"/>
                <w:lang w:eastAsia="es-BO"/>
              </w:rPr>
              <w:br/>
              <w:t xml:space="preserve">Utilizado   para   quitar   pequeños   fragmentos   </w:t>
            </w:r>
            <w:proofErr w:type="gramStart"/>
            <w:r w:rsidRPr="00673821">
              <w:rPr>
                <w:rFonts w:ascii="Calibri" w:hAnsi="Calibri" w:cs="Calibri"/>
                <w:color w:val="000000"/>
                <w:lang w:eastAsia="es-BO"/>
              </w:rPr>
              <w:t>de  material</w:t>
            </w:r>
            <w:proofErr w:type="gramEnd"/>
            <w:r w:rsidRPr="00673821">
              <w:rPr>
                <w:rFonts w:ascii="Calibri" w:hAnsi="Calibri" w:cs="Calibri"/>
                <w:color w:val="000000"/>
                <w:lang w:eastAsia="es-BO"/>
              </w:rPr>
              <w:t xml:space="preserve">   </w:t>
            </w:r>
            <w:proofErr w:type="gramStart"/>
            <w:r w:rsidRPr="00673821">
              <w:rPr>
                <w:rFonts w:ascii="Calibri" w:hAnsi="Calibri" w:cs="Calibri"/>
                <w:color w:val="000000"/>
                <w:lang w:eastAsia="es-BO"/>
              </w:rPr>
              <w:t>de  las</w:t>
            </w:r>
            <w:proofErr w:type="gramEnd"/>
            <w:r w:rsidRPr="00673821">
              <w:rPr>
                <w:rFonts w:ascii="Calibri" w:hAnsi="Calibri" w:cs="Calibri"/>
                <w:color w:val="000000"/>
                <w:lang w:eastAsia="es-BO"/>
              </w:rPr>
              <w:t xml:space="preserve"> superficies para dejar sus caras lisas, como en el caso del detallado </w:t>
            </w:r>
            <w:proofErr w:type="gramStart"/>
            <w:r w:rsidRPr="00673821">
              <w:rPr>
                <w:rFonts w:ascii="Calibri" w:hAnsi="Calibri" w:cs="Calibri"/>
                <w:color w:val="000000"/>
                <w:lang w:eastAsia="es-BO"/>
              </w:rPr>
              <w:t>de  maderas</w:t>
            </w:r>
            <w:proofErr w:type="gramEnd"/>
            <w:r w:rsidRPr="00673821">
              <w:rPr>
                <w:rFonts w:ascii="Calibri" w:hAnsi="Calibri" w:cs="Calibri"/>
                <w:color w:val="000000"/>
                <w:lang w:eastAsia="es-BO"/>
              </w:rPr>
              <w:t xml:space="preserve">,   </w:t>
            </w:r>
            <w:proofErr w:type="gramStart"/>
            <w:r w:rsidRPr="00673821">
              <w:rPr>
                <w:rFonts w:ascii="Calibri" w:hAnsi="Calibri" w:cs="Calibri"/>
                <w:color w:val="000000"/>
                <w:lang w:eastAsia="es-BO"/>
              </w:rPr>
              <w:t>a  modo</w:t>
            </w:r>
            <w:proofErr w:type="gramEnd"/>
            <w:r w:rsidRPr="00673821">
              <w:rPr>
                <w:rFonts w:ascii="Calibri" w:hAnsi="Calibri" w:cs="Calibri"/>
                <w:color w:val="000000"/>
                <w:lang w:eastAsia="es-BO"/>
              </w:rPr>
              <w:t xml:space="preserve">   </w:t>
            </w:r>
            <w:proofErr w:type="gramStart"/>
            <w:r w:rsidRPr="00673821">
              <w:rPr>
                <w:rFonts w:ascii="Calibri" w:hAnsi="Calibri" w:cs="Calibri"/>
                <w:color w:val="000000"/>
                <w:lang w:eastAsia="es-BO"/>
              </w:rPr>
              <w:t>de  preparación</w:t>
            </w:r>
            <w:proofErr w:type="gramEnd"/>
            <w:r w:rsidRPr="00673821">
              <w:rPr>
                <w:rFonts w:ascii="Calibri" w:hAnsi="Calibri" w:cs="Calibri"/>
                <w:color w:val="000000"/>
                <w:lang w:eastAsia="es-BO"/>
              </w:rPr>
              <w:t xml:space="preserve">   </w:t>
            </w:r>
            <w:proofErr w:type="gramStart"/>
            <w:r w:rsidRPr="00673821">
              <w:rPr>
                <w:rFonts w:ascii="Calibri" w:hAnsi="Calibri" w:cs="Calibri"/>
                <w:color w:val="000000"/>
                <w:lang w:eastAsia="es-BO"/>
              </w:rPr>
              <w:t>para  pintar</w:t>
            </w:r>
            <w:proofErr w:type="gramEnd"/>
            <w:r w:rsidRPr="00673821">
              <w:rPr>
                <w:rFonts w:ascii="Calibri" w:hAnsi="Calibri" w:cs="Calibri"/>
                <w:color w:val="000000"/>
                <w:lang w:eastAsia="es-BO"/>
              </w:rPr>
              <w:t xml:space="preserve">  </w:t>
            </w:r>
            <w:proofErr w:type="gramStart"/>
            <w:r w:rsidRPr="00673821">
              <w:rPr>
                <w:rFonts w:ascii="Calibri" w:hAnsi="Calibri" w:cs="Calibri"/>
                <w:color w:val="000000"/>
                <w:lang w:eastAsia="es-BO"/>
              </w:rPr>
              <w:t>o  barnizar</w:t>
            </w:r>
            <w:proofErr w:type="gramEnd"/>
            <w:r w:rsidRPr="00673821">
              <w:rPr>
                <w:rFonts w:ascii="Calibri" w:hAnsi="Calibri" w:cs="Calibri"/>
                <w:color w:val="000000"/>
                <w:lang w:eastAsia="es-BO"/>
              </w:rPr>
              <w:t xml:space="preserve">. </w:t>
            </w:r>
            <w:proofErr w:type="gramStart"/>
            <w:r w:rsidRPr="00673821">
              <w:rPr>
                <w:rFonts w:ascii="Calibri" w:hAnsi="Calibri" w:cs="Calibri"/>
                <w:color w:val="000000"/>
                <w:lang w:eastAsia="es-BO"/>
              </w:rPr>
              <w:t>También  se</w:t>
            </w:r>
            <w:proofErr w:type="gramEnd"/>
            <w:r w:rsidRPr="00673821">
              <w:rPr>
                <w:rFonts w:ascii="Calibri" w:hAnsi="Calibri" w:cs="Calibri"/>
                <w:color w:val="000000"/>
                <w:lang w:eastAsia="es-BO"/>
              </w:rPr>
              <w:t xml:space="preserve">  </w:t>
            </w:r>
            <w:proofErr w:type="gramStart"/>
            <w:r w:rsidRPr="00673821">
              <w:rPr>
                <w:rFonts w:ascii="Calibri" w:hAnsi="Calibri" w:cs="Calibri"/>
                <w:color w:val="000000"/>
                <w:lang w:eastAsia="es-BO"/>
              </w:rPr>
              <w:t>emplea  para</w:t>
            </w:r>
            <w:proofErr w:type="gramEnd"/>
            <w:r w:rsidRPr="00673821">
              <w:rPr>
                <w:rFonts w:ascii="Calibri" w:hAnsi="Calibri" w:cs="Calibri"/>
                <w:color w:val="000000"/>
                <w:lang w:eastAsia="es-BO"/>
              </w:rPr>
              <w:t xml:space="preserve">  </w:t>
            </w:r>
            <w:proofErr w:type="gramStart"/>
            <w:r w:rsidRPr="00673821">
              <w:rPr>
                <w:rFonts w:ascii="Calibri" w:hAnsi="Calibri" w:cs="Calibri"/>
                <w:color w:val="000000"/>
                <w:lang w:eastAsia="es-BO"/>
              </w:rPr>
              <w:t>pulir  hasta</w:t>
            </w:r>
            <w:proofErr w:type="gramEnd"/>
            <w:r w:rsidRPr="00673821">
              <w:rPr>
                <w:rFonts w:ascii="Calibri" w:hAnsi="Calibri" w:cs="Calibri"/>
                <w:color w:val="000000"/>
                <w:lang w:eastAsia="es-BO"/>
              </w:rPr>
              <w:t xml:space="preserve">  </w:t>
            </w:r>
            <w:proofErr w:type="gramStart"/>
            <w:r w:rsidRPr="00673821">
              <w:rPr>
                <w:rFonts w:ascii="Calibri" w:hAnsi="Calibri" w:cs="Calibri"/>
                <w:color w:val="000000"/>
                <w:lang w:eastAsia="es-BO"/>
              </w:rPr>
              <w:t>eliminar  ciertas</w:t>
            </w:r>
            <w:proofErr w:type="gramEnd"/>
            <w:r w:rsidRPr="00673821">
              <w:rPr>
                <w:rFonts w:ascii="Calibri" w:hAnsi="Calibri" w:cs="Calibri"/>
                <w:color w:val="000000"/>
                <w:lang w:eastAsia="es-BO"/>
              </w:rPr>
              <w:t xml:space="preserve">  </w:t>
            </w:r>
            <w:proofErr w:type="gramStart"/>
            <w:r w:rsidRPr="00673821">
              <w:rPr>
                <w:rFonts w:ascii="Calibri" w:hAnsi="Calibri" w:cs="Calibri"/>
                <w:color w:val="000000"/>
                <w:lang w:eastAsia="es-BO"/>
              </w:rPr>
              <w:t>capas  de</w:t>
            </w:r>
            <w:proofErr w:type="gramEnd"/>
            <w:r w:rsidRPr="00673821">
              <w:rPr>
                <w:rFonts w:ascii="Calibri" w:hAnsi="Calibri" w:cs="Calibri"/>
                <w:color w:val="000000"/>
                <w:lang w:eastAsia="es-BO"/>
              </w:rPr>
              <w:t xml:space="preserve"> material o en algunos casos para obtener una textura áspera, como en los preparativos para el pintado de las paredes.</w:t>
            </w:r>
          </w:p>
        </w:tc>
      </w:tr>
      <w:tr w:rsidR="005B29F0" w:rsidRPr="00673821" w14:paraId="53D4D83B" w14:textId="77777777" w:rsidTr="005B29F0">
        <w:trPr>
          <w:trHeight w:val="600"/>
        </w:trPr>
        <w:tc>
          <w:tcPr>
            <w:tcW w:w="212" w:type="pct"/>
            <w:tcBorders>
              <w:top w:val="nil"/>
              <w:left w:val="single" w:sz="4" w:space="0" w:color="000000"/>
              <w:bottom w:val="single" w:sz="4" w:space="0" w:color="000000"/>
              <w:right w:val="single" w:sz="4" w:space="0" w:color="000000"/>
            </w:tcBorders>
            <w:shd w:val="clear" w:color="auto" w:fill="auto"/>
            <w:noWrap/>
            <w:vAlign w:val="center"/>
            <w:hideMark/>
          </w:tcPr>
          <w:p w14:paraId="25EC20CE"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59</w:t>
            </w:r>
          </w:p>
        </w:tc>
        <w:tc>
          <w:tcPr>
            <w:tcW w:w="1758" w:type="pct"/>
            <w:tcBorders>
              <w:top w:val="nil"/>
              <w:left w:val="nil"/>
              <w:bottom w:val="single" w:sz="4" w:space="0" w:color="000000"/>
              <w:right w:val="single" w:sz="4" w:space="0" w:color="000000"/>
            </w:tcBorders>
            <w:shd w:val="clear" w:color="auto" w:fill="auto"/>
            <w:noWrap/>
            <w:vAlign w:val="center"/>
            <w:hideMark/>
          </w:tcPr>
          <w:p w14:paraId="6EB33E99"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LISTON DE MADERA SEMIDURA (2"X2")</w:t>
            </w:r>
          </w:p>
        </w:tc>
        <w:tc>
          <w:tcPr>
            <w:tcW w:w="435" w:type="pct"/>
            <w:tcBorders>
              <w:top w:val="nil"/>
              <w:left w:val="nil"/>
              <w:bottom w:val="single" w:sz="4" w:space="0" w:color="000000"/>
              <w:right w:val="single" w:sz="4" w:space="0" w:color="000000"/>
            </w:tcBorders>
            <w:shd w:val="clear" w:color="auto" w:fill="auto"/>
            <w:noWrap/>
            <w:vAlign w:val="center"/>
            <w:hideMark/>
          </w:tcPr>
          <w:p w14:paraId="6D756386"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P2</w:t>
            </w:r>
          </w:p>
        </w:tc>
        <w:tc>
          <w:tcPr>
            <w:tcW w:w="2595" w:type="pct"/>
            <w:tcBorders>
              <w:top w:val="nil"/>
              <w:left w:val="nil"/>
              <w:bottom w:val="single" w:sz="4" w:space="0" w:color="000000"/>
              <w:right w:val="single" w:sz="4" w:space="0" w:color="000000"/>
            </w:tcBorders>
            <w:shd w:val="clear" w:color="auto" w:fill="auto"/>
            <w:vAlign w:val="center"/>
            <w:hideMark/>
          </w:tcPr>
          <w:p w14:paraId="4B77F3E8"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 xml:space="preserve">La madera requerida con escuadría de 2’’x 2’’, deberá ser: semidura de buena calidad, (Palo María, </w:t>
            </w:r>
            <w:proofErr w:type="spellStart"/>
            <w:r w:rsidRPr="00673821">
              <w:rPr>
                <w:rFonts w:ascii="Calibri" w:hAnsi="Calibri" w:cs="Calibri"/>
                <w:color w:val="000000"/>
                <w:lang w:eastAsia="es-BO"/>
              </w:rPr>
              <w:t>Mapajo</w:t>
            </w:r>
            <w:proofErr w:type="spellEnd"/>
            <w:r w:rsidRPr="00673821">
              <w:rPr>
                <w:rFonts w:ascii="Calibri" w:hAnsi="Calibri" w:cs="Calibri"/>
                <w:color w:val="000000"/>
                <w:lang w:eastAsia="es-BO"/>
              </w:rPr>
              <w:t>, Bibosi u otra similar) de buena calidad, sin ojos, nudos ni astilla duras, bien estacionada y sin irregularidades, asimismo, serán prismas rectos, de sección constante y longitud necesaria.</w:t>
            </w:r>
            <w:r w:rsidRPr="00673821">
              <w:rPr>
                <w:rFonts w:ascii="Calibri" w:hAnsi="Calibri" w:cs="Calibri"/>
                <w:color w:val="000000"/>
                <w:lang w:eastAsia="es-BO"/>
              </w:rPr>
              <w:br/>
            </w:r>
            <w:r w:rsidRPr="00673821">
              <w:rPr>
                <w:rFonts w:ascii="Calibri" w:hAnsi="Calibri" w:cs="Calibri"/>
                <w:color w:val="000000"/>
                <w:lang w:eastAsia="es-BO"/>
              </w:rPr>
              <w:lastRenderedPageBreak/>
              <w:t>En general las maderas y tablas que se utilizarán deberán estar en buen estado, limpias de desperdicios, sin defectos ni rajaduras o alabeos o combaduras o deformaciones.</w:t>
            </w:r>
            <w:r w:rsidRPr="00673821">
              <w:rPr>
                <w:rFonts w:ascii="Calibri" w:hAnsi="Calibri" w:cs="Calibri"/>
                <w:color w:val="000000"/>
                <w:lang w:eastAsia="es-BO"/>
              </w:rPr>
              <w:br/>
              <w:t>El contenido de humedad no deberá ser mayor al 15% (certificado al momento de la provisión del producto). Todas las piezas deberán estacionarse el tiempo necesario para asegurar un perfecto secado antes de su uso.</w:t>
            </w:r>
            <w:r w:rsidRPr="00673821">
              <w:rPr>
                <w:rFonts w:ascii="Calibri" w:hAnsi="Calibri" w:cs="Calibri"/>
                <w:color w:val="000000"/>
                <w:lang w:eastAsia="es-BO"/>
              </w:rPr>
              <w:br/>
              <w:t>Los elementos de madera que formen los listones serán de una sola pieza en toda su longitud.</w:t>
            </w:r>
            <w:r w:rsidRPr="00673821">
              <w:rPr>
                <w:rFonts w:ascii="Calibri" w:hAnsi="Calibri" w:cs="Calibri"/>
                <w:color w:val="000000"/>
                <w:lang w:eastAsia="es-BO"/>
              </w:rPr>
              <w:br/>
              <w:t>La madera en bruto deberá cortarse en las escuadrías indicadas para los diferentes elementos, considerando que las dimensiones que figuran en los planos son de piezas terminadas, por consiguiente, en el corte se deberá considerar las disminuciones correspondientes al cepillado y lijado.</w:t>
            </w:r>
            <w:r w:rsidRPr="00673821">
              <w:rPr>
                <w:rFonts w:ascii="Calibri" w:hAnsi="Calibri" w:cs="Calibri"/>
                <w:color w:val="000000"/>
                <w:lang w:eastAsia="es-BO"/>
              </w:rPr>
              <w:br/>
              <w:t>No se admitirá que el material tenga correcciones de defectos mediante el empleo de masillas, mastiques u otro elemento.</w:t>
            </w:r>
          </w:p>
        </w:tc>
      </w:tr>
      <w:tr w:rsidR="005B29F0" w:rsidRPr="00673821" w14:paraId="4713E2CC" w14:textId="77777777" w:rsidTr="005B29F0">
        <w:trPr>
          <w:trHeight w:val="600"/>
        </w:trPr>
        <w:tc>
          <w:tcPr>
            <w:tcW w:w="212" w:type="pct"/>
            <w:tcBorders>
              <w:top w:val="nil"/>
              <w:left w:val="single" w:sz="4" w:space="0" w:color="000000"/>
              <w:bottom w:val="single" w:sz="4" w:space="0" w:color="000000"/>
              <w:right w:val="single" w:sz="4" w:space="0" w:color="000000"/>
            </w:tcBorders>
            <w:shd w:val="clear" w:color="auto" w:fill="auto"/>
            <w:noWrap/>
            <w:vAlign w:val="center"/>
            <w:hideMark/>
          </w:tcPr>
          <w:p w14:paraId="27783E2E"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lastRenderedPageBreak/>
              <w:t>60</w:t>
            </w:r>
          </w:p>
        </w:tc>
        <w:tc>
          <w:tcPr>
            <w:tcW w:w="1758" w:type="pct"/>
            <w:tcBorders>
              <w:top w:val="nil"/>
              <w:left w:val="nil"/>
              <w:bottom w:val="single" w:sz="4" w:space="0" w:color="000000"/>
              <w:right w:val="single" w:sz="4" w:space="0" w:color="000000"/>
            </w:tcBorders>
            <w:shd w:val="clear" w:color="auto" w:fill="auto"/>
            <w:noWrap/>
            <w:vAlign w:val="center"/>
            <w:hideMark/>
          </w:tcPr>
          <w:p w14:paraId="4AF63005"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LLAVE DE PASO 1/2"</w:t>
            </w:r>
          </w:p>
        </w:tc>
        <w:tc>
          <w:tcPr>
            <w:tcW w:w="435" w:type="pct"/>
            <w:tcBorders>
              <w:top w:val="nil"/>
              <w:left w:val="nil"/>
              <w:bottom w:val="single" w:sz="4" w:space="0" w:color="000000"/>
              <w:right w:val="single" w:sz="4" w:space="0" w:color="000000"/>
            </w:tcBorders>
            <w:shd w:val="clear" w:color="auto" w:fill="auto"/>
            <w:noWrap/>
            <w:vAlign w:val="center"/>
            <w:hideMark/>
          </w:tcPr>
          <w:p w14:paraId="619D0A54"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PZA</w:t>
            </w:r>
          </w:p>
        </w:tc>
        <w:tc>
          <w:tcPr>
            <w:tcW w:w="2595" w:type="pct"/>
            <w:tcBorders>
              <w:top w:val="nil"/>
              <w:left w:val="nil"/>
              <w:bottom w:val="single" w:sz="4" w:space="0" w:color="000000"/>
              <w:right w:val="single" w:sz="4" w:space="0" w:color="000000"/>
            </w:tcBorders>
            <w:shd w:val="clear" w:color="auto" w:fill="auto"/>
            <w:vAlign w:val="center"/>
            <w:hideMark/>
          </w:tcPr>
          <w:p w14:paraId="60A2228A"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 xml:space="preserve">La llave de paso 1/2" requerida, se emplea para controlar caudales rectilíneos o generar pequeña restricción del paso del fluido, en el sistema de agua potable. </w:t>
            </w:r>
            <w:r w:rsidRPr="00673821">
              <w:rPr>
                <w:rFonts w:ascii="Calibri" w:hAnsi="Calibri" w:cs="Calibri"/>
                <w:color w:val="000000"/>
                <w:lang w:eastAsia="es-BO"/>
              </w:rPr>
              <w:br/>
              <w:t>El material deberá ser de bronce, de buena calidad, de marca reconocida en el mercado nacional, la superficie, estructura y componentes del accesorio deberá ser lisa y libre de grietas, fisuras y otros defectos que alteren su calidad, asimismo deberá de color uniforme, la válvula de puerta de no-levantamiento del vástago con el manubrio deberá ser de hierro fundido y deberá ofrecer el cierre positivo.</w:t>
            </w:r>
          </w:p>
        </w:tc>
      </w:tr>
      <w:tr w:rsidR="005B29F0" w:rsidRPr="00673821" w14:paraId="3159E47F" w14:textId="77777777" w:rsidTr="005B29F0">
        <w:trPr>
          <w:trHeight w:val="600"/>
        </w:trPr>
        <w:tc>
          <w:tcPr>
            <w:tcW w:w="212" w:type="pct"/>
            <w:tcBorders>
              <w:top w:val="nil"/>
              <w:left w:val="single" w:sz="4" w:space="0" w:color="000000"/>
              <w:bottom w:val="single" w:sz="4" w:space="0" w:color="000000"/>
              <w:right w:val="single" w:sz="4" w:space="0" w:color="000000"/>
            </w:tcBorders>
            <w:shd w:val="clear" w:color="auto" w:fill="auto"/>
            <w:noWrap/>
            <w:vAlign w:val="center"/>
            <w:hideMark/>
          </w:tcPr>
          <w:p w14:paraId="60F07DB4"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61</w:t>
            </w:r>
          </w:p>
        </w:tc>
        <w:tc>
          <w:tcPr>
            <w:tcW w:w="1758" w:type="pct"/>
            <w:tcBorders>
              <w:top w:val="nil"/>
              <w:left w:val="nil"/>
              <w:bottom w:val="single" w:sz="4" w:space="0" w:color="000000"/>
              <w:right w:val="single" w:sz="4" w:space="0" w:color="000000"/>
            </w:tcBorders>
            <w:shd w:val="clear" w:color="auto" w:fill="auto"/>
            <w:noWrap/>
            <w:vAlign w:val="center"/>
            <w:hideMark/>
          </w:tcPr>
          <w:p w14:paraId="05135B2E"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LLAVE DE PASO 1/2" PARA DUCHA</w:t>
            </w:r>
          </w:p>
        </w:tc>
        <w:tc>
          <w:tcPr>
            <w:tcW w:w="435" w:type="pct"/>
            <w:tcBorders>
              <w:top w:val="nil"/>
              <w:left w:val="nil"/>
              <w:bottom w:val="single" w:sz="4" w:space="0" w:color="000000"/>
              <w:right w:val="single" w:sz="4" w:space="0" w:color="000000"/>
            </w:tcBorders>
            <w:shd w:val="clear" w:color="auto" w:fill="auto"/>
            <w:noWrap/>
            <w:vAlign w:val="center"/>
            <w:hideMark/>
          </w:tcPr>
          <w:p w14:paraId="529D9FB1"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PZA</w:t>
            </w:r>
          </w:p>
        </w:tc>
        <w:tc>
          <w:tcPr>
            <w:tcW w:w="2595" w:type="pct"/>
            <w:tcBorders>
              <w:top w:val="nil"/>
              <w:left w:val="nil"/>
              <w:bottom w:val="single" w:sz="4" w:space="0" w:color="000000"/>
              <w:right w:val="single" w:sz="4" w:space="0" w:color="000000"/>
            </w:tcBorders>
            <w:shd w:val="clear" w:color="auto" w:fill="auto"/>
            <w:vAlign w:val="center"/>
            <w:hideMark/>
          </w:tcPr>
          <w:p w14:paraId="04043B0C"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 xml:space="preserve">La llave de paso 1/2" para ducha requerida, se emplea para controlar caudales rectilíneos o generar pequeña restricción del paso del fluido en la ducha. </w:t>
            </w:r>
            <w:r w:rsidRPr="00673821">
              <w:rPr>
                <w:rFonts w:ascii="Calibri" w:hAnsi="Calibri" w:cs="Calibri"/>
                <w:color w:val="000000"/>
                <w:lang w:eastAsia="es-BO"/>
              </w:rPr>
              <w:br/>
              <w:t xml:space="preserve">El material de la llave de paso deberá ser de bronce, de buena calidad, de marca reconocida en el mercado nacional, la superficie, estructura y componentes del accesorio deberá ser lisa y libre de grietas, fisuras y otros defectos que alteren su calidad, asimismo deberá de color uniforme, la válvula de puerta de no-levantamiento del vástago con el manubrio deberá ser de hierro fundido y </w:t>
            </w:r>
            <w:proofErr w:type="spellStart"/>
            <w:r w:rsidRPr="00673821">
              <w:rPr>
                <w:rFonts w:ascii="Calibri" w:hAnsi="Calibri" w:cs="Calibri"/>
                <w:color w:val="000000"/>
                <w:lang w:eastAsia="es-BO"/>
              </w:rPr>
              <w:t>debera</w:t>
            </w:r>
            <w:proofErr w:type="spellEnd"/>
            <w:r w:rsidRPr="00673821">
              <w:rPr>
                <w:rFonts w:ascii="Calibri" w:hAnsi="Calibri" w:cs="Calibri"/>
                <w:color w:val="000000"/>
                <w:lang w:eastAsia="es-BO"/>
              </w:rPr>
              <w:t xml:space="preserve"> ofrecer el cierre positivo. la llave en si </w:t>
            </w:r>
            <w:proofErr w:type="spellStart"/>
            <w:r w:rsidRPr="00673821">
              <w:rPr>
                <w:rFonts w:ascii="Calibri" w:hAnsi="Calibri" w:cs="Calibri"/>
                <w:color w:val="000000"/>
                <w:lang w:eastAsia="es-BO"/>
              </w:rPr>
              <w:t>debera</w:t>
            </w:r>
            <w:proofErr w:type="spellEnd"/>
            <w:r w:rsidRPr="00673821">
              <w:rPr>
                <w:rFonts w:ascii="Calibri" w:hAnsi="Calibri" w:cs="Calibri"/>
                <w:color w:val="000000"/>
                <w:lang w:eastAsia="es-BO"/>
              </w:rPr>
              <w:t xml:space="preserve"> ser de tipo globo o lo que </w:t>
            </w:r>
            <w:proofErr w:type="spellStart"/>
            <w:r w:rsidRPr="00673821">
              <w:rPr>
                <w:rFonts w:ascii="Calibri" w:hAnsi="Calibri" w:cs="Calibri"/>
                <w:color w:val="000000"/>
                <w:lang w:eastAsia="es-BO"/>
              </w:rPr>
              <w:t>instuya</w:t>
            </w:r>
            <w:proofErr w:type="spellEnd"/>
            <w:r w:rsidRPr="00673821">
              <w:rPr>
                <w:rFonts w:ascii="Calibri" w:hAnsi="Calibri" w:cs="Calibri"/>
                <w:color w:val="000000"/>
                <w:lang w:eastAsia="es-BO"/>
              </w:rPr>
              <w:t xml:space="preserve"> el Inspector de obra.</w:t>
            </w:r>
          </w:p>
        </w:tc>
      </w:tr>
      <w:tr w:rsidR="005B29F0" w:rsidRPr="00673821" w14:paraId="3D572809" w14:textId="77777777" w:rsidTr="005B29F0">
        <w:trPr>
          <w:trHeight w:val="600"/>
        </w:trPr>
        <w:tc>
          <w:tcPr>
            <w:tcW w:w="212" w:type="pct"/>
            <w:tcBorders>
              <w:top w:val="nil"/>
              <w:left w:val="single" w:sz="4" w:space="0" w:color="000000"/>
              <w:bottom w:val="single" w:sz="4" w:space="0" w:color="000000"/>
              <w:right w:val="single" w:sz="4" w:space="0" w:color="000000"/>
            </w:tcBorders>
            <w:shd w:val="clear" w:color="auto" w:fill="auto"/>
            <w:noWrap/>
            <w:vAlign w:val="center"/>
            <w:hideMark/>
          </w:tcPr>
          <w:p w14:paraId="609FAB42"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lastRenderedPageBreak/>
              <w:t>62</w:t>
            </w:r>
          </w:p>
        </w:tc>
        <w:tc>
          <w:tcPr>
            <w:tcW w:w="1758" w:type="pct"/>
            <w:tcBorders>
              <w:top w:val="nil"/>
              <w:left w:val="nil"/>
              <w:bottom w:val="single" w:sz="4" w:space="0" w:color="000000"/>
              <w:right w:val="single" w:sz="4" w:space="0" w:color="000000"/>
            </w:tcBorders>
            <w:shd w:val="clear" w:color="auto" w:fill="auto"/>
            <w:noWrap/>
            <w:vAlign w:val="center"/>
            <w:hideMark/>
          </w:tcPr>
          <w:p w14:paraId="6879FBFC"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MADERA DE CONSTRUCCIÓN (3 USOS)</w:t>
            </w:r>
          </w:p>
        </w:tc>
        <w:tc>
          <w:tcPr>
            <w:tcW w:w="435" w:type="pct"/>
            <w:tcBorders>
              <w:top w:val="nil"/>
              <w:left w:val="nil"/>
              <w:bottom w:val="single" w:sz="4" w:space="0" w:color="000000"/>
              <w:right w:val="single" w:sz="4" w:space="0" w:color="000000"/>
            </w:tcBorders>
            <w:shd w:val="clear" w:color="auto" w:fill="auto"/>
            <w:noWrap/>
            <w:vAlign w:val="center"/>
            <w:hideMark/>
          </w:tcPr>
          <w:p w14:paraId="2AC4D9CD"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P2</w:t>
            </w:r>
          </w:p>
        </w:tc>
        <w:tc>
          <w:tcPr>
            <w:tcW w:w="2595" w:type="pct"/>
            <w:tcBorders>
              <w:top w:val="nil"/>
              <w:left w:val="nil"/>
              <w:bottom w:val="single" w:sz="4" w:space="0" w:color="000000"/>
              <w:right w:val="single" w:sz="4" w:space="0" w:color="000000"/>
            </w:tcBorders>
            <w:shd w:val="clear" w:color="auto" w:fill="auto"/>
            <w:vAlign w:val="center"/>
            <w:hideMark/>
          </w:tcPr>
          <w:p w14:paraId="5CE44C7C" w14:textId="77777777" w:rsidR="005B29F0" w:rsidRPr="00673821" w:rsidRDefault="005B29F0" w:rsidP="00B65CAA">
            <w:pPr>
              <w:spacing w:after="240"/>
              <w:rPr>
                <w:rFonts w:ascii="Calibri" w:hAnsi="Calibri" w:cs="Calibri"/>
                <w:color w:val="000000"/>
                <w:lang w:eastAsia="es-BO"/>
              </w:rPr>
            </w:pPr>
            <w:r w:rsidRPr="00673821">
              <w:rPr>
                <w:rFonts w:ascii="Calibri" w:hAnsi="Calibri" w:cs="Calibri"/>
                <w:color w:val="000000"/>
                <w:lang w:eastAsia="es-BO"/>
              </w:rPr>
              <w:t>En la construcción de encofrados, se deberá utilizar maderas que reúnan las características de las que se señalan a continuación y para los usos específicos que se indican:</w:t>
            </w:r>
            <w:r w:rsidRPr="00673821">
              <w:rPr>
                <w:rFonts w:ascii="Calibri" w:hAnsi="Calibri" w:cs="Calibri"/>
                <w:color w:val="000000"/>
                <w:lang w:eastAsia="es-BO"/>
              </w:rPr>
              <w:br/>
              <w:t>La madera a emplearse deberá ser, de buena calidad, sin ojos ni astilla duras, bien estacionada, pudiendo ser esta de pino Oregón, abedul, eucalipto, chopo o abeto u otra similar.</w:t>
            </w:r>
            <w:r w:rsidRPr="00673821">
              <w:rPr>
                <w:rFonts w:ascii="Calibri" w:hAnsi="Calibri" w:cs="Calibri"/>
                <w:color w:val="000000"/>
                <w:lang w:eastAsia="es-BO"/>
              </w:rPr>
              <w:br/>
              <w:t>La madera para encofrados debe ser de consistencia semi dura, de tal manera que se permita el clavado con facilidad sin que se raje. La madera semidura de fibras parénquimas regularmente compactas. Se utiliza para fondos, largueros y cabezales y otros. No se recomienda utilizar en tablas, ya que se dificulta el clavado y tiende a rajarse y torcerse fácilmente.</w:t>
            </w:r>
            <w:r w:rsidRPr="00673821">
              <w:rPr>
                <w:rFonts w:ascii="Calibri" w:hAnsi="Calibri" w:cs="Calibri"/>
                <w:color w:val="000000"/>
                <w:lang w:eastAsia="es-BO"/>
              </w:rPr>
              <w:br/>
              <w:t>La madera muy dura y con gran contracción se utilizará para puntales (Callapos).</w:t>
            </w:r>
            <w:r w:rsidRPr="00673821">
              <w:rPr>
                <w:rFonts w:ascii="Calibri" w:hAnsi="Calibri" w:cs="Calibri"/>
                <w:color w:val="000000"/>
                <w:lang w:eastAsia="es-BO"/>
              </w:rPr>
              <w:br/>
              <w:t>Los tableros no deben deformarse sufriendo torcedura, se deben conservar húmedos para evitar que se doblen, debido al hinchamiento que se producirá al vaciar el concreto.</w:t>
            </w:r>
            <w:r w:rsidRPr="00673821">
              <w:rPr>
                <w:rFonts w:ascii="Calibri" w:hAnsi="Calibri" w:cs="Calibri"/>
                <w:color w:val="000000"/>
                <w:lang w:eastAsia="es-BO"/>
              </w:rPr>
              <w:br/>
              <w:t>Los cuartones deben ser de madera más resistente que la de las tablas por la función que estos desempeñan y no deben conservar humedad.</w:t>
            </w:r>
          </w:p>
        </w:tc>
      </w:tr>
      <w:tr w:rsidR="005B29F0" w:rsidRPr="00673821" w14:paraId="1F9D67C4" w14:textId="77777777" w:rsidTr="005B29F0">
        <w:trPr>
          <w:trHeight w:val="600"/>
        </w:trPr>
        <w:tc>
          <w:tcPr>
            <w:tcW w:w="212" w:type="pct"/>
            <w:tcBorders>
              <w:top w:val="nil"/>
              <w:left w:val="single" w:sz="4" w:space="0" w:color="000000"/>
              <w:bottom w:val="single" w:sz="4" w:space="0" w:color="000000"/>
              <w:right w:val="single" w:sz="4" w:space="0" w:color="000000"/>
            </w:tcBorders>
            <w:shd w:val="clear" w:color="auto" w:fill="auto"/>
            <w:noWrap/>
            <w:vAlign w:val="center"/>
            <w:hideMark/>
          </w:tcPr>
          <w:p w14:paraId="53A7A5D4"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63</w:t>
            </w:r>
          </w:p>
        </w:tc>
        <w:tc>
          <w:tcPr>
            <w:tcW w:w="1758" w:type="pct"/>
            <w:tcBorders>
              <w:top w:val="nil"/>
              <w:left w:val="nil"/>
              <w:bottom w:val="single" w:sz="4" w:space="0" w:color="000000"/>
              <w:right w:val="single" w:sz="4" w:space="0" w:color="000000"/>
            </w:tcBorders>
            <w:shd w:val="clear" w:color="auto" w:fill="auto"/>
            <w:noWrap/>
            <w:vAlign w:val="center"/>
            <w:hideMark/>
          </w:tcPr>
          <w:p w14:paraId="61919792"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MADERA DURA (2"X6")</w:t>
            </w:r>
          </w:p>
        </w:tc>
        <w:tc>
          <w:tcPr>
            <w:tcW w:w="435" w:type="pct"/>
            <w:tcBorders>
              <w:top w:val="nil"/>
              <w:left w:val="nil"/>
              <w:bottom w:val="single" w:sz="4" w:space="0" w:color="000000"/>
              <w:right w:val="single" w:sz="4" w:space="0" w:color="000000"/>
            </w:tcBorders>
            <w:shd w:val="clear" w:color="auto" w:fill="auto"/>
            <w:noWrap/>
            <w:vAlign w:val="center"/>
            <w:hideMark/>
          </w:tcPr>
          <w:p w14:paraId="2970A8E9"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P2</w:t>
            </w:r>
          </w:p>
        </w:tc>
        <w:tc>
          <w:tcPr>
            <w:tcW w:w="2595" w:type="pct"/>
            <w:tcBorders>
              <w:top w:val="nil"/>
              <w:left w:val="nil"/>
              <w:bottom w:val="single" w:sz="4" w:space="0" w:color="000000"/>
              <w:right w:val="single" w:sz="4" w:space="0" w:color="000000"/>
            </w:tcBorders>
            <w:shd w:val="clear" w:color="auto" w:fill="auto"/>
            <w:vAlign w:val="center"/>
            <w:hideMark/>
          </w:tcPr>
          <w:p w14:paraId="620CC98F"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La madera con escuadría de 2’’x 6’’ a emplearse deberá ser: dura, de buena calidad, sin ojos, nudos ni astilla duras, bien estacionada y sin irregularidades, asimismo, serán prismas rectos, de sección constante y longitud necesaria, pudiendo ser éstas de tajibo o Almendrillo.</w:t>
            </w:r>
            <w:r w:rsidRPr="00673821">
              <w:rPr>
                <w:rFonts w:ascii="Calibri" w:hAnsi="Calibri" w:cs="Calibri"/>
                <w:color w:val="000000"/>
                <w:lang w:eastAsia="es-BO"/>
              </w:rPr>
              <w:br/>
              <w:t>En general las maderas y tablas que se utilizarán deberán estar en buen estado, limpias de desperdicios, sin defectos ni rajaduras o alabeos o combaduras o deformaciones.</w:t>
            </w:r>
            <w:r w:rsidRPr="00673821">
              <w:rPr>
                <w:rFonts w:ascii="Calibri" w:hAnsi="Calibri" w:cs="Calibri"/>
                <w:color w:val="000000"/>
                <w:lang w:eastAsia="es-BO"/>
              </w:rPr>
              <w:br/>
              <w:t>El contenido de humedad no deberá ser mayor al 15% (certificado al momento de la provisión del producto). Todas las piezas deberán estacionarse el tiempo necesario para asegurar un perfecto secado antes de su uso.</w:t>
            </w:r>
            <w:r w:rsidRPr="00673821">
              <w:rPr>
                <w:rFonts w:ascii="Calibri" w:hAnsi="Calibri" w:cs="Calibri"/>
                <w:color w:val="000000"/>
                <w:lang w:eastAsia="es-BO"/>
              </w:rPr>
              <w:br/>
              <w:t>Los elementos de madera que formen las vigas serán de una sola pieza en toda su longitud.</w:t>
            </w:r>
            <w:r w:rsidRPr="00673821">
              <w:rPr>
                <w:rFonts w:ascii="Calibri" w:hAnsi="Calibri" w:cs="Calibri"/>
                <w:color w:val="000000"/>
                <w:lang w:eastAsia="es-BO"/>
              </w:rPr>
              <w:br/>
              <w:t xml:space="preserve">La madera en bruto deberá cortarse en las escuadrías indicadas para los diferentes elementos, considerando que las dimensiones que figuran en los planos son de piezas terminadas, por consiguiente, en el corte se deberá considerar las disminuciones </w:t>
            </w:r>
            <w:r w:rsidRPr="00673821">
              <w:rPr>
                <w:rFonts w:ascii="Calibri" w:hAnsi="Calibri" w:cs="Calibri"/>
                <w:color w:val="000000"/>
                <w:lang w:eastAsia="es-BO"/>
              </w:rPr>
              <w:lastRenderedPageBreak/>
              <w:t>correspondientes al cepillado y lijado.</w:t>
            </w:r>
            <w:r w:rsidRPr="00673821">
              <w:rPr>
                <w:rFonts w:ascii="Calibri" w:hAnsi="Calibri" w:cs="Calibri"/>
                <w:color w:val="000000"/>
                <w:lang w:eastAsia="es-BO"/>
              </w:rPr>
              <w:br/>
              <w:t>No se admitirá que el material tenga correcciones de defectos mediante el empleo de masillas, mastiques u otro elemento.</w:t>
            </w:r>
          </w:p>
        </w:tc>
      </w:tr>
      <w:tr w:rsidR="005B29F0" w:rsidRPr="00673821" w14:paraId="5FC0E438" w14:textId="77777777" w:rsidTr="005B29F0">
        <w:trPr>
          <w:trHeight w:val="600"/>
        </w:trPr>
        <w:tc>
          <w:tcPr>
            <w:tcW w:w="212" w:type="pct"/>
            <w:tcBorders>
              <w:top w:val="nil"/>
              <w:left w:val="single" w:sz="4" w:space="0" w:color="000000"/>
              <w:bottom w:val="single" w:sz="4" w:space="0" w:color="000000"/>
              <w:right w:val="single" w:sz="4" w:space="0" w:color="000000"/>
            </w:tcBorders>
            <w:shd w:val="clear" w:color="auto" w:fill="auto"/>
            <w:noWrap/>
            <w:vAlign w:val="center"/>
            <w:hideMark/>
          </w:tcPr>
          <w:p w14:paraId="74A2847F"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lastRenderedPageBreak/>
              <w:t>64</w:t>
            </w:r>
          </w:p>
        </w:tc>
        <w:tc>
          <w:tcPr>
            <w:tcW w:w="1758" w:type="pct"/>
            <w:tcBorders>
              <w:top w:val="nil"/>
              <w:left w:val="nil"/>
              <w:bottom w:val="single" w:sz="4" w:space="0" w:color="000000"/>
              <w:right w:val="single" w:sz="4" w:space="0" w:color="000000"/>
            </w:tcBorders>
            <w:shd w:val="clear" w:color="auto" w:fill="auto"/>
            <w:noWrap/>
            <w:vAlign w:val="center"/>
            <w:hideMark/>
          </w:tcPr>
          <w:p w14:paraId="19C1E21E"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MASA ACRÍLICA</w:t>
            </w:r>
          </w:p>
        </w:tc>
        <w:tc>
          <w:tcPr>
            <w:tcW w:w="435" w:type="pct"/>
            <w:tcBorders>
              <w:top w:val="nil"/>
              <w:left w:val="nil"/>
              <w:bottom w:val="single" w:sz="4" w:space="0" w:color="000000"/>
              <w:right w:val="single" w:sz="4" w:space="0" w:color="000000"/>
            </w:tcBorders>
            <w:shd w:val="clear" w:color="auto" w:fill="auto"/>
            <w:noWrap/>
            <w:vAlign w:val="center"/>
            <w:hideMark/>
          </w:tcPr>
          <w:p w14:paraId="3E0C549E"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LT</w:t>
            </w:r>
          </w:p>
        </w:tc>
        <w:tc>
          <w:tcPr>
            <w:tcW w:w="2595" w:type="pct"/>
            <w:tcBorders>
              <w:top w:val="nil"/>
              <w:left w:val="nil"/>
              <w:bottom w:val="single" w:sz="4" w:space="0" w:color="000000"/>
              <w:right w:val="single" w:sz="4" w:space="0" w:color="000000"/>
            </w:tcBorders>
            <w:shd w:val="clear" w:color="auto" w:fill="auto"/>
            <w:vAlign w:val="center"/>
            <w:hideMark/>
          </w:tcPr>
          <w:p w14:paraId="7A170251"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 xml:space="preserve">La masa acrílica requerida, </w:t>
            </w:r>
            <w:proofErr w:type="spellStart"/>
            <w:r w:rsidRPr="00673821">
              <w:rPr>
                <w:rFonts w:ascii="Calibri" w:hAnsi="Calibri" w:cs="Calibri"/>
                <w:color w:val="000000"/>
                <w:lang w:eastAsia="es-BO"/>
              </w:rPr>
              <w:t>sera</w:t>
            </w:r>
            <w:proofErr w:type="spellEnd"/>
            <w:r w:rsidRPr="00673821">
              <w:rPr>
                <w:rFonts w:ascii="Calibri" w:hAnsi="Calibri" w:cs="Calibri"/>
                <w:color w:val="000000"/>
                <w:lang w:eastAsia="es-BO"/>
              </w:rPr>
              <w:t xml:space="preserve"> de alta viscosidad a base de una emulsión acrílica </w:t>
            </w:r>
            <w:proofErr w:type="spellStart"/>
            <w:r w:rsidRPr="00673821">
              <w:rPr>
                <w:rFonts w:ascii="Calibri" w:hAnsi="Calibri" w:cs="Calibri"/>
                <w:color w:val="000000"/>
                <w:lang w:eastAsia="es-BO"/>
              </w:rPr>
              <w:t>estirenada</w:t>
            </w:r>
            <w:proofErr w:type="spellEnd"/>
            <w:r w:rsidRPr="00673821">
              <w:rPr>
                <w:rFonts w:ascii="Calibri" w:hAnsi="Calibri" w:cs="Calibri"/>
                <w:color w:val="000000"/>
                <w:lang w:eastAsia="es-BO"/>
              </w:rPr>
              <w:t xml:space="preserve"> de elevada consistencia y rápido secado. Para uso en superficies internas y externas.</w:t>
            </w:r>
            <w:r w:rsidRPr="00673821">
              <w:rPr>
                <w:rFonts w:ascii="Calibri" w:hAnsi="Calibri" w:cs="Calibri"/>
                <w:color w:val="000000"/>
                <w:lang w:eastAsia="es-BO"/>
              </w:rPr>
              <w:br/>
              <w:t>Será aplicado en paredes externas e internas de revoque de cemento, concreto, estuco, panel de construcción, fibrocemento, ladrillos de concreto y/o paredes que requieran ser pintadas con pintura látex.</w:t>
            </w:r>
            <w:r w:rsidRPr="00673821">
              <w:rPr>
                <w:rFonts w:ascii="Calibri" w:hAnsi="Calibri" w:cs="Calibri"/>
                <w:color w:val="000000"/>
                <w:lang w:eastAsia="es-BO"/>
              </w:rPr>
              <w:br/>
              <w:t xml:space="preserve">Servirá para corregir pequeñas </w:t>
            </w:r>
            <w:proofErr w:type="gramStart"/>
            <w:r w:rsidRPr="00673821">
              <w:rPr>
                <w:rFonts w:ascii="Calibri" w:hAnsi="Calibri" w:cs="Calibri"/>
                <w:color w:val="000000"/>
                <w:lang w:eastAsia="es-BO"/>
              </w:rPr>
              <w:t>imperfecciones,  especialmente</w:t>
            </w:r>
            <w:proofErr w:type="gramEnd"/>
            <w:r w:rsidRPr="00673821">
              <w:rPr>
                <w:rFonts w:ascii="Calibri" w:hAnsi="Calibri" w:cs="Calibri"/>
                <w:color w:val="000000"/>
                <w:lang w:eastAsia="es-BO"/>
              </w:rPr>
              <w:t xml:space="preserve"> en muros, paredes y cielos raso.</w:t>
            </w:r>
            <w:r w:rsidRPr="00673821">
              <w:rPr>
                <w:rFonts w:ascii="Calibri" w:hAnsi="Calibri" w:cs="Calibri"/>
                <w:color w:val="000000"/>
                <w:lang w:eastAsia="es-BO"/>
              </w:rPr>
              <w:br/>
              <w:t xml:space="preserve">Es un material de relleno que se utiliza para dotar a la superficie de una correcta y perfecta planitud. </w:t>
            </w:r>
            <w:proofErr w:type="gramStart"/>
            <w:r w:rsidRPr="00673821">
              <w:rPr>
                <w:rFonts w:ascii="Calibri" w:hAnsi="Calibri" w:cs="Calibri"/>
                <w:color w:val="000000"/>
                <w:lang w:eastAsia="es-BO"/>
              </w:rPr>
              <w:t>Además</w:t>
            </w:r>
            <w:proofErr w:type="gramEnd"/>
            <w:r w:rsidRPr="00673821">
              <w:rPr>
                <w:rFonts w:ascii="Calibri" w:hAnsi="Calibri" w:cs="Calibri"/>
                <w:color w:val="000000"/>
                <w:lang w:eastAsia="es-BO"/>
              </w:rPr>
              <w:t xml:space="preserve"> sirve para juntas y grietas producidas en el yeso, en juntas de zócalos, rodapiés, fisuras, abolladuras e imperfecciones que pueda contener la superficie.</w:t>
            </w:r>
          </w:p>
        </w:tc>
      </w:tr>
      <w:tr w:rsidR="005B29F0" w:rsidRPr="00673821" w14:paraId="13E13632" w14:textId="77777777" w:rsidTr="005B29F0">
        <w:trPr>
          <w:trHeight w:val="600"/>
        </w:trPr>
        <w:tc>
          <w:tcPr>
            <w:tcW w:w="212" w:type="pct"/>
            <w:tcBorders>
              <w:top w:val="nil"/>
              <w:left w:val="single" w:sz="4" w:space="0" w:color="000000"/>
              <w:bottom w:val="single" w:sz="4" w:space="0" w:color="000000"/>
              <w:right w:val="single" w:sz="4" w:space="0" w:color="000000"/>
            </w:tcBorders>
            <w:shd w:val="clear" w:color="auto" w:fill="auto"/>
            <w:noWrap/>
            <w:vAlign w:val="center"/>
            <w:hideMark/>
          </w:tcPr>
          <w:p w14:paraId="06002FDC"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65</w:t>
            </w:r>
          </w:p>
        </w:tc>
        <w:tc>
          <w:tcPr>
            <w:tcW w:w="1758" w:type="pct"/>
            <w:tcBorders>
              <w:top w:val="nil"/>
              <w:left w:val="nil"/>
              <w:bottom w:val="single" w:sz="4" w:space="0" w:color="000000"/>
              <w:right w:val="single" w:sz="4" w:space="0" w:color="000000"/>
            </w:tcBorders>
            <w:shd w:val="clear" w:color="auto" w:fill="auto"/>
            <w:noWrap/>
            <w:vAlign w:val="center"/>
            <w:hideMark/>
          </w:tcPr>
          <w:p w14:paraId="5038B388"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MASA CORRIDA</w:t>
            </w:r>
          </w:p>
        </w:tc>
        <w:tc>
          <w:tcPr>
            <w:tcW w:w="435" w:type="pct"/>
            <w:tcBorders>
              <w:top w:val="nil"/>
              <w:left w:val="nil"/>
              <w:bottom w:val="single" w:sz="4" w:space="0" w:color="000000"/>
              <w:right w:val="single" w:sz="4" w:space="0" w:color="000000"/>
            </w:tcBorders>
            <w:shd w:val="clear" w:color="auto" w:fill="auto"/>
            <w:noWrap/>
            <w:vAlign w:val="center"/>
            <w:hideMark/>
          </w:tcPr>
          <w:p w14:paraId="2A4C537B"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LT</w:t>
            </w:r>
          </w:p>
        </w:tc>
        <w:tc>
          <w:tcPr>
            <w:tcW w:w="2595" w:type="pct"/>
            <w:tcBorders>
              <w:top w:val="nil"/>
              <w:left w:val="nil"/>
              <w:bottom w:val="single" w:sz="4" w:space="0" w:color="000000"/>
              <w:right w:val="single" w:sz="4" w:space="0" w:color="000000"/>
            </w:tcBorders>
            <w:shd w:val="clear" w:color="auto" w:fill="auto"/>
            <w:vAlign w:val="center"/>
            <w:hideMark/>
          </w:tcPr>
          <w:p w14:paraId="4D2B5ED0"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La masa corrida requerida es una pasta blanca, lista para usar, de muy buena manejabilidad, para aplicar sobre paredes, cielo falso y tumbado en interiores. Esta deberá ser elaborada con ligante acrílico y materiales de alta calidad, que garantice que una vez aplicado tiene un excelente acabado y recibe fácilmente pintura.</w:t>
            </w:r>
            <w:r w:rsidRPr="00673821">
              <w:rPr>
                <w:rFonts w:ascii="Calibri" w:hAnsi="Calibri" w:cs="Calibri"/>
                <w:color w:val="000000"/>
                <w:lang w:eastAsia="es-BO"/>
              </w:rPr>
              <w:br/>
              <w:t xml:space="preserve">s un material de relleno que se utiliza para dotar a la superficie de una correcta y perfecta planitud. </w:t>
            </w:r>
            <w:proofErr w:type="gramStart"/>
            <w:r w:rsidRPr="00673821">
              <w:rPr>
                <w:rFonts w:ascii="Calibri" w:hAnsi="Calibri" w:cs="Calibri"/>
                <w:color w:val="000000"/>
                <w:lang w:eastAsia="es-BO"/>
              </w:rPr>
              <w:t>Además</w:t>
            </w:r>
            <w:proofErr w:type="gramEnd"/>
            <w:r w:rsidRPr="00673821">
              <w:rPr>
                <w:rFonts w:ascii="Calibri" w:hAnsi="Calibri" w:cs="Calibri"/>
                <w:color w:val="000000"/>
                <w:lang w:eastAsia="es-BO"/>
              </w:rPr>
              <w:t xml:space="preserve"> sirve para juntas y grietas producidas en el yeso, en juntas de zócalos, rodapiés, fisuras, abolladuras e imperfecciones que pueda contener la superficie.</w:t>
            </w:r>
          </w:p>
        </w:tc>
      </w:tr>
      <w:tr w:rsidR="005B29F0" w:rsidRPr="00673821" w14:paraId="013869E4" w14:textId="77777777" w:rsidTr="005B29F0">
        <w:trPr>
          <w:trHeight w:val="600"/>
        </w:trPr>
        <w:tc>
          <w:tcPr>
            <w:tcW w:w="212" w:type="pct"/>
            <w:tcBorders>
              <w:top w:val="nil"/>
              <w:left w:val="single" w:sz="4" w:space="0" w:color="000000"/>
              <w:bottom w:val="single" w:sz="4" w:space="0" w:color="000000"/>
              <w:right w:val="single" w:sz="4" w:space="0" w:color="000000"/>
            </w:tcBorders>
            <w:shd w:val="clear" w:color="auto" w:fill="auto"/>
            <w:noWrap/>
            <w:vAlign w:val="center"/>
            <w:hideMark/>
          </w:tcPr>
          <w:p w14:paraId="41E8CD78"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66</w:t>
            </w:r>
          </w:p>
        </w:tc>
        <w:tc>
          <w:tcPr>
            <w:tcW w:w="1758" w:type="pct"/>
            <w:tcBorders>
              <w:top w:val="nil"/>
              <w:left w:val="nil"/>
              <w:bottom w:val="single" w:sz="4" w:space="0" w:color="000000"/>
              <w:right w:val="single" w:sz="4" w:space="0" w:color="000000"/>
            </w:tcBorders>
            <w:shd w:val="clear" w:color="auto" w:fill="auto"/>
            <w:noWrap/>
            <w:vAlign w:val="center"/>
            <w:hideMark/>
          </w:tcPr>
          <w:p w14:paraId="1B1F3C01"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NIPLE PVC DE 1/2"</w:t>
            </w:r>
          </w:p>
        </w:tc>
        <w:tc>
          <w:tcPr>
            <w:tcW w:w="435" w:type="pct"/>
            <w:tcBorders>
              <w:top w:val="nil"/>
              <w:left w:val="nil"/>
              <w:bottom w:val="single" w:sz="4" w:space="0" w:color="000000"/>
              <w:right w:val="single" w:sz="4" w:space="0" w:color="000000"/>
            </w:tcBorders>
            <w:shd w:val="clear" w:color="auto" w:fill="auto"/>
            <w:noWrap/>
            <w:vAlign w:val="center"/>
            <w:hideMark/>
          </w:tcPr>
          <w:p w14:paraId="184DA9D0"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PZA</w:t>
            </w:r>
          </w:p>
        </w:tc>
        <w:tc>
          <w:tcPr>
            <w:tcW w:w="2595" w:type="pct"/>
            <w:tcBorders>
              <w:top w:val="nil"/>
              <w:left w:val="nil"/>
              <w:bottom w:val="single" w:sz="4" w:space="0" w:color="000000"/>
              <w:right w:val="single" w:sz="4" w:space="0" w:color="000000"/>
            </w:tcBorders>
            <w:shd w:val="clear" w:color="auto" w:fill="auto"/>
            <w:vAlign w:val="center"/>
            <w:hideMark/>
          </w:tcPr>
          <w:p w14:paraId="767853EC"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Requisitos sobre el Producto:</w:t>
            </w:r>
            <w:r w:rsidRPr="00673821">
              <w:rPr>
                <w:rFonts w:ascii="Calibri" w:hAnsi="Calibri" w:cs="Calibri"/>
                <w:color w:val="000000"/>
                <w:lang w:eastAsia="es-BO"/>
              </w:rPr>
              <w:br/>
              <w:t>Deberá ser de PVC de primera calidad y marca conocida.</w:t>
            </w:r>
            <w:r w:rsidRPr="00673821">
              <w:rPr>
                <w:rFonts w:ascii="Calibri" w:hAnsi="Calibri" w:cs="Calibri"/>
                <w:color w:val="000000"/>
                <w:lang w:eastAsia="es-BO"/>
              </w:rPr>
              <w:br/>
              <w:t>El proveedor deberá especificar el tipo, espesor, y resistencia.</w:t>
            </w:r>
            <w:r w:rsidRPr="00673821">
              <w:rPr>
                <w:rFonts w:ascii="Calibri" w:hAnsi="Calibri" w:cs="Calibri"/>
                <w:color w:val="000000"/>
                <w:lang w:eastAsia="es-BO"/>
              </w:rPr>
              <w:br/>
              <w:t>La superficie del accesorio deberá ser lisa y libre de grietas, fisuras y otros defectos que alteren su calidad.</w:t>
            </w:r>
            <w:r w:rsidRPr="00673821">
              <w:rPr>
                <w:rFonts w:ascii="Calibri" w:hAnsi="Calibri" w:cs="Calibri"/>
                <w:color w:val="000000"/>
                <w:lang w:eastAsia="es-BO"/>
              </w:rPr>
              <w:br/>
              <w:t>El accesorio deberá ser de color uniforme.</w:t>
            </w:r>
            <w:r w:rsidRPr="00673821">
              <w:rPr>
                <w:rFonts w:ascii="Calibri" w:hAnsi="Calibri" w:cs="Calibri"/>
                <w:color w:val="000000"/>
                <w:lang w:eastAsia="es-BO"/>
              </w:rPr>
              <w:br/>
              <w:t>Otros Requisitos</w:t>
            </w:r>
            <w:r w:rsidRPr="00673821">
              <w:rPr>
                <w:rFonts w:ascii="Calibri" w:hAnsi="Calibri" w:cs="Calibri"/>
                <w:color w:val="000000"/>
                <w:lang w:eastAsia="es-BO"/>
              </w:rPr>
              <w:br/>
              <w:t>Será de entera responsabilidad de la Entidad Ejecutora, su proveedor deberá contar con cualquier certificación, permiso, autorización u otro documento necesario para asegurar la entrega efectiva de los productos en almacenes.</w:t>
            </w:r>
          </w:p>
        </w:tc>
      </w:tr>
      <w:tr w:rsidR="005B29F0" w:rsidRPr="00673821" w14:paraId="16D84FDF" w14:textId="77777777" w:rsidTr="005B29F0">
        <w:trPr>
          <w:trHeight w:val="600"/>
        </w:trPr>
        <w:tc>
          <w:tcPr>
            <w:tcW w:w="212" w:type="pct"/>
            <w:tcBorders>
              <w:top w:val="nil"/>
              <w:left w:val="single" w:sz="4" w:space="0" w:color="000000"/>
              <w:bottom w:val="single" w:sz="4" w:space="0" w:color="000000"/>
              <w:right w:val="single" w:sz="4" w:space="0" w:color="000000"/>
            </w:tcBorders>
            <w:shd w:val="clear" w:color="auto" w:fill="auto"/>
            <w:noWrap/>
            <w:vAlign w:val="center"/>
            <w:hideMark/>
          </w:tcPr>
          <w:p w14:paraId="6C430BB2"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lastRenderedPageBreak/>
              <w:t>67</w:t>
            </w:r>
          </w:p>
        </w:tc>
        <w:tc>
          <w:tcPr>
            <w:tcW w:w="1758" w:type="pct"/>
            <w:tcBorders>
              <w:top w:val="nil"/>
              <w:left w:val="nil"/>
              <w:bottom w:val="single" w:sz="4" w:space="0" w:color="000000"/>
              <w:right w:val="single" w:sz="4" w:space="0" w:color="000000"/>
            </w:tcBorders>
            <w:shd w:val="clear" w:color="auto" w:fill="auto"/>
            <w:noWrap/>
            <w:vAlign w:val="center"/>
            <w:hideMark/>
          </w:tcPr>
          <w:p w14:paraId="63248A86"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PANEL LED 18W EMPOTRABLE</w:t>
            </w:r>
          </w:p>
        </w:tc>
        <w:tc>
          <w:tcPr>
            <w:tcW w:w="435" w:type="pct"/>
            <w:tcBorders>
              <w:top w:val="nil"/>
              <w:left w:val="nil"/>
              <w:bottom w:val="single" w:sz="4" w:space="0" w:color="000000"/>
              <w:right w:val="single" w:sz="4" w:space="0" w:color="000000"/>
            </w:tcBorders>
            <w:shd w:val="clear" w:color="auto" w:fill="auto"/>
            <w:noWrap/>
            <w:vAlign w:val="center"/>
            <w:hideMark/>
          </w:tcPr>
          <w:p w14:paraId="0BE31A6A"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PZA</w:t>
            </w:r>
          </w:p>
        </w:tc>
        <w:tc>
          <w:tcPr>
            <w:tcW w:w="2595" w:type="pct"/>
            <w:tcBorders>
              <w:top w:val="nil"/>
              <w:left w:val="nil"/>
              <w:bottom w:val="single" w:sz="4" w:space="0" w:color="000000"/>
              <w:right w:val="single" w:sz="4" w:space="0" w:color="000000"/>
            </w:tcBorders>
            <w:shd w:val="clear" w:color="auto" w:fill="auto"/>
            <w:vAlign w:val="center"/>
            <w:hideMark/>
          </w:tcPr>
          <w:p w14:paraId="2278FEEB"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Requisitos sobre el producto:</w:t>
            </w:r>
            <w:r w:rsidRPr="00673821">
              <w:rPr>
                <w:rFonts w:ascii="Calibri" w:hAnsi="Calibri" w:cs="Calibri"/>
                <w:color w:val="000000"/>
                <w:lang w:eastAsia="es-BO"/>
              </w:rPr>
              <w:br/>
              <w:t xml:space="preserve">CHIP </w:t>
            </w:r>
            <w:proofErr w:type="spellStart"/>
            <w:r w:rsidRPr="00673821">
              <w:rPr>
                <w:rFonts w:ascii="Calibri" w:hAnsi="Calibri" w:cs="Calibri"/>
                <w:color w:val="000000"/>
                <w:lang w:eastAsia="es-BO"/>
              </w:rPr>
              <w:t>Epistar</w:t>
            </w:r>
            <w:proofErr w:type="spellEnd"/>
            <w:r w:rsidRPr="00673821">
              <w:rPr>
                <w:rFonts w:ascii="Calibri" w:hAnsi="Calibri" w:cs="Calibri"/>
                <w:color w:val="000000"/>
                <w:lang w:eastAsia="es-BO"/>
              </w:rPr>
              <w:t xml:space="preserve"> o similar.</w:t>
            </w:r>
            <w:r w:rsidRPr="00673821">
              <w:rPr>
                <w:rFonts w:ascii="Calibri" w:hAnsi="Calibri" w:cs="Calibri"/>
                <w:color w:val="000000"/>
                <w:lang w:eastAsia="es-BO"/>
              </w:rPr>
              <w:br/>
              <w:t>Factor e Potencia ≥ 0.5.</w:t>
            </w:r>
            <w:r w:rsidRPr="00673821">
              <w:rPr>
                <w:rFonts w:ascii="Calibri" w:hAnsi="Calibri" w:cs="Calibri"/>
                <w:color w:val="000000"/>
                <w:lang w:eastAsia="es-BO"/>
              </w:rPr>
              <w:br/>
              <w:t>Alta resistencia de aislamiento.</w:t>
            </w:r>
            <w:r w:rsidRPr="00673821">
              <w:rPr>
                <w:rFonts w:ascii="Calibri" w:hAnsi="Calibri" w:cs="Calibri"/>
                <w:color w:val="000000"/>
                <w:lang w:eastAsia="es-BO"/>
              </w:rPr>
              <w:br/>
              <w:t>Vida útil de ≥ 35.000 horas</w:t>
            </w:r>
            <w:r w:rsidRPr="00673821">
              <w:rPr>
                <w:rFonts w:ascii="Calibri" w:hAnsi="Calibri" w:cs="Calibri"/>
                <w:color w:val="000000"/>
                <w:lang w:eastAsia="es-BO"/>
              </w:rPr>
              <w:br/>
              <w:t>CRI ≥ 70</w:t>
            </w:r>
            <w:r w:rsidRPr="00673821">
              <w:rPr>
                <w:rFonts w:ascii="Calibri" w:hAnsi="Calibri" w:cs="Calibri"/>
                <w:color w:val="000000"/>
                <w:lang w:eastAsia="es-BO"/>
              </w:rPr>
              <w:br/>
              <w:t xml:space="preserve">Interior </w:t>
            </w:r>
            <w:r w:rsidRPr="00673821">
              <w:rPr>
                <w:rFonts w:ascii="Calibri" w:hAnsi="Calibri" w:cs="Calibri"/>
                <w:color w:val="000000"/>
                <w:lang w:eastAsia="es-BO"/>
              </w:rPr>
              <w:br/>
              <w:t xml:space="preserve">Casas, apartamentos, locales comerciales </w:t>
            </w:r>
            <w:r w:rsidRPr="00673821">
              <w:rPr>
                <w:rFonts w:ascii="Calibri" w:hAnsi="Calibri" w:cs="Calibri"/>
                <w:color w:val="000000"/>
                <w:lang w:eastAsia="es-BO"/>
              </w:rPr>
              <w:br/>
              <w:t xml:space="preserve">Centros Comerciales </w:t>
            </w:r>
            <w:r w:rsidRPr="00673821">
              <w:rPr>
                <w:rFonts w:ascii="Calibri" w:hAnsi="Calibri" w:cs="Calibri"/>
                <w:color w:val="000000"/>
                <w:lang w:eastAsia="es-BO"/>
              </w:rPr>
              <w:br/>
              <w:t>Potencias (W) 6 – 48</w:t>
            </w:r>
            <w:r w:rsidRPr="00673821">
              <w:rPr>
                <w:rFonts w:ascii="Calibri" w:hAnsi="Calibri" w:cs="Calibri"/>
                <w:color w:val="000000"/>
                <w:lang w:eastAsia="es-BO"/>
              </w:rPr>
              <w:br/>
              <w:t xml:space="preserve">Frecuencia de trabajo </w:t>
            </w:r>
            <w:proofErr w:type="spellStart"/>
            <w:r w:rsidRPr="00673821">
              <w:rPr>
                <w:rFonts w:ascii="Calibri" w:hAnsi="Calibri" w:cs="Calibri"/>
                <w:color w:val="000000"/>
                <w:lang w:eastAsia="es-BO"/>
              </w:rPr>
              <w:t>fN</w:t>
            </w:r>
            <w:proofErr w:type="spellEnd"/>
            <w:r w:rsidRPr="00673821">
              <w:rPr>
                <w:rFonts w:ascii="Calibri" w:hAnsi="Calibri" w:cs="Calibri"/>
                <w:color w:val="000000"/>
                <w:lang w:eastAsia="es-BO"/>
              </w:rPr>
              <w:t xml:space="preserve"> (Hz) 50/60</w:t>
            </w:r>
            <w:r w:rsidRPr="00673821">
              <w:rPr>
                <w:rFonts w:ascii="Calibri" w:hAnsi="Calibri" w:cs="Calibri"/>
                <w:color w:val="000000"/>
                <w:lang w:eastAsia="es-BO"/>
              </w:rPr>
              <w:br/>
              <w:t>Temperatura de operación (</w:t>
            </w:r>
            <w:proofErr w:type="spellStart"/>
            <w:r w:rsidRPr="00673821">
              <w:rPr>
                <w:rFonts w:ascii="Calibri" w:hAnsi="Calibri" w:cs="Calibri"/>
                <w:color w:val="000000"/>
                <w:lang w:eastAsia="es-BO"/>
              </w:rPr>
              <w:t>ºC</w:t>
            </w:r>
            <w:proofErr w:type="spellEnd"/>
            <w:r w:rsidRPr="00673821">
              <w:rPr>
                <w:rFonts w:ascii="Calibri" w:hAnsi="Calibri" w:cs="Calibri"/>
                <w:color w:val="000000"/>
                <w:lang w:eastAsia="es-BO"/>
              </w:rPr>
              <w:t>) -30 +50</w:t>
            </w:r>
            <w:r w:rsidRPr="00673821">
              <w:rPr>
                <w:rFonts w:ascii="Calibri" w:hAnsi="Calibri" w:cs="Calibri"/>
                <w:color w:val="000000"/>
                <w:lang w:eastAsia="es-BO"/>
              </w:rPr>
              <w:br/>
              <w:t>Tensión máxima de operación UMAX 1.1 * UN</w:t>
            </w:r>
            <w:r w:rsidRPr="00673821">
              <w:rPr>
                <w:rFonts w:ascii="Calibri" w:hAnsi="Calibri" w:cs="Calibri"/>
                <w:color w:val="000000"/>
                <w:lang w:eastAsia="es-BO"/>
              </w:rPr>
              <w:br/>
            </w:r>
            <w:r w:rsidRPr="00673821">
              <w:rPr>
                <w:rFonts w:ascii="Calibri" w:hAnsi="Calibri" w:cs="Calibri"/>
                <w:color w:val="000000"/>
                <w:lang w:eastAsia="es-BO"/>
              </w:rPr>
              <w:br/>
              <w:t xml:space="preserve">Calidad: </w:t>
            </w:r>
            <w:r w:rsidRPr="00673821">
              <w:rPr>
                <w:rFonts w:ascii="Calibri" w:hAnsi="Calibri" w:cs="Calibri"/>
                <w:color w:val="000000"/>
                <w:lang w:eastAsia="es-BO"/>
              </w:rPr>
              <w:br/>
              <w:t>La Entidad Ejecutora garantizará, la calidad en función a los requisitos exigidos.</w:t>
            </w:r>
            <w:r w:rsidRPr="00673821">
              <w:rPr>
                <w:rFonts w:ascii="Calibri" w:hAnsi="Calibri" w:cs="Calibri"/>
                <w:color w:val="000000"/>
                <w:lang w:eastAsia="es-BO"/>
              </w:rPr>
              <w:br/>
            </w:r>
            <w:r w:rsidRPr="00673821">
              <w:rPr>
                <w:rFonts w:ascii="Calibri" w:hAnsi="Calibri" w:cs="Calibri"/>
                <w:color w:val="000000"/>
                <w:lang w:eastAsia="es-BO"/>
              </w:rPr>
              <w:br/>
              <w:t xml:space="preserve">Almacenamiento: </w:t>
            </w:r>
            <w:r w:rsidRPr="00673821">
              <w:rPr>
                <w:rFonts w:ascii="Calibri" w:hAnsi="Calibri" w:cs="Calibri"/>
                <w:color w:val="000000"/>
                <w:lang w:eastAsia="es-BO"/>
              </w:rPr>
              <w:br/>
              <w:t>Se debe almacenar en lugares techados y protegidos del medio ambiente.</w:t>
            </w:r>
          </w:p>
        </w:tc>
      </w:tr>
      <w:tr w:rsidR="005B29F0" w:rsidRPr="00673821" w14:paraId="293EBD3E" w14:textId="77777777" w:rsidTr="005B29F0">
        <w:trPr>
          <w:trHeight w:val="600"/>
        </w:trPr>
        <w:tc>
          <w:tcPr>
            <w:tcW w:w="212" w:type="pct"/>
            <w:tcBorders>
              <w:top w:val="nil"/>
              <w:left w:val="single" w:sz="4" w:space="0" w:color="000000"/>
              <w:bottom w:val="single" w:sz="4" w:space="0" w:color="000000"/>
              <w:right w:val="single" w:sz="4" w:space="0" w:color="000000"/>
            </w:tcBorders>
            <w:shd w:val="clear" w:color="auto" w:fill="auto"/>
            <w:noWrap/>
            <w:vAlign w:val="center"/>
            <w:hideMark/>
          </w:tcPr>
          <w:p w14:paraId="037CD0F8"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68</w:t>
            </w:r>
          </w:p>
        </w:tc>
        <w:tc>
          <w:tcPr>
            <w:tcW w:w="1758" w:type="pct"/>
            <w:tcBorders>
              <w:top w:val="nil"/>
              <w:left w:val="nil"/>
              <w:bottom w:val="single" w:sz="4" w:space="0" w:color="000000"/>
              <w:right w:val="single" w:sz="4" w:space="0" w:color="000000"/>
            </w:tcBorders>
            <w:shd w:val="clear" w:color="auto" w:fill="auto"/>
            <w:noWrap/>
            <w:vAlign w:val="center"/>
            <w:hideMark/>
          </w:tcPr>
          <w:p w14:paraId="66695AFC"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PEGAMENTO PARA PVC</w:t>
            </w:r>
          </w:p>
        </w:tc>
        <w:tc>
          <w:tcPr>
            <w:tcW w:w="435" w:type="pct"/>
            <w:tcBorders>
              <w:top w:val="nil"/>
              <w:left w:val="nil"/>
              <w:bottom w:val="single" w:sz="4" w:space="0" w:color="000000"/>
              <w:right w:val="single" w:sz="4" w:space="0" w:color="000000"/>
            </w:tcBorders>
            <w:shd w:val="clear" w:color="auto" w:fill="auto"/>
            <w:noWrap/>
            <w:vAlign w:val="center"/>
            <w:hideMark/>
          </w:tcPr>
          <w:p w14:paraId="72D46BC8"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LT</w:t>
            </w:r>
          </w:p>
        </w:tc>
        <w:tc>
          <w:tcPr>
            <w:tcW w:w="2595" w:type="pct"/>
            <w:tcBorders>
              <w:top w:val="nil"/>
              <w:left w:val="nil"/>
              <w:bottom w:val="single" w:sz="4" w:space="0" w:color="000000"/>
              <w:right w:val="single" w:sz="4" w:space="0" w:color="000000"/>
            </w:tcBorders>
            <w:shd w:val="clear" w:color="auto" w:fill="auto"/>
            <w:vAlign w:val="center"/>
            <w:hideMark/>
          </w:tcPr>
          <w:p w14:paraId="5A37C99F" w14:textId="77777777" w:rsidR="005B29F0" w:rsidRPr="00673821" w:rsidRDefault="005B29F0" w:rsidP="00B65CAA">
            <w:pPr>
              <w:spacing w:after="240"/>
              <w:rPr>
                <w:rFonts w:ascii="Calibri" w:hAnsi="Calibri" w:cs="Calibri"/>
                <w:color w:val="000000"/>
                <w:lang w:eastAsia="es-BO"/>
              </w:rPr>
            </w:pPr>
            <w:r w:rsidRPr="00673821">
              <w:rPr>
                <w:rFonts w:ascii="Calibri" w:hAnsi="Calibri" w:cs="Calibri"/>
                <w:color w:val="000000"/>
                <w:lang w:eastAsia="es-BO"/>
              </w:rPr>
              <w:t>Requisitos sobre el Producto</w:t>
            </w:r>
            <w:r w:rsidRPr="00673821">
              <w:rPr>
                <w:rFonts w:ascii="Calibri" w:hAnsi="Calibri" w:cs="Calibri"/>
                <w:color w:val="000000"/>
                <w:lang w:eastAsia="es-BO"/>
              </w:rPr>
              <w:br/>
              <w:t>El tipo de pegamento será el recomendado por el fabricante para tuberías de PVC. La entidad ejecutora deberá garantizar que el material de referencia sea de buena calidad y de marca reconocida.</w:t>
            </w:r>
            <w:r w:rsidRPr="00673821">
              <w:rPr>
                <w:rFonts w:ascii="Calibri" w:hAnsi="Calibri" w:cs="Calibri"/>
                <w:color w:val="000000"/>
                <w:lang w:eastAsia="es-BO"/>
              </w:rPr>
              <w:br/>
              <w:t>El pegamento debe ser:</w:t>
            </w:r>
            <w:r w:rsidRPr="00673821">
              <w:rPr>
                <w:rFonts w:ascii="Calibri" w:hAnsi="Calibri" w:cs="Calibri"/>
                <w:color w:val="000000"/>
                <w:lang w:eastAsia="es-BO"/>
              </w:rPr>
              <w:br/>
              <w:t>• De mediano espesor, de fraguado rápido para uso múltiple, resistente a las aguas servidas, que permita sierre perfecto, evitando fugas en condiciones de poca presión.</w:t>
            </w:r>
            <w:r w:rsidRPr="00673821">
              <w:rPr>
                <w:rFonts w:ascii="Calibri" w:hAnsi="Calibri" w:cs="Calibri"/>
                <w:color w:val="000000"/>
                <w:lang w:eastAsia="es-BO"/>
              </w:rPr>
              <w:br/>
              <w:t>• Debe ser atoxico para su uso en conexiones sanitarias y agua, que evite el desgaste del PVC durante su vida.</w:t>
            </w:r>
            <w:r w:rsidRPr="00673821">
              <w:rPr>
                <w:rFonts w:ascii="Calibri" w:hAnsi="Calibri" w:cs="Calibri"/>
                <w:color w:val="000000"/>
                <w:lang w:eastAsia="es-BO"/>
              </w:rPr>
              <w:br/>
              <w:t>• Debe   ser   antiadherente    para   una   buena   manipulación durante su uso lo que impide el agarrotamiento.</w:t>
            </w:r>
            <w:r w:rsidRPr="00673821">
              <w:rPr>
                <w:rFonts w:ascii="Calibri" w:hAnsi="Calibri" w:cs="Calibri"/>
                <w:color w:val="000000"/>
                <w:lang w:eastAsia="es-BO"/>
              </w:rPr>
              <w:br/>
              <w:t>•      Deberá ser de mediano espesor, de fraguado rápido, para usos múltiples, resistente a las aguas servidas.</w:t>
            </w:r>
            <w:r w:rsidRPr="00673821">
              <w:rPr>
                <w:rFonts w:ascii="Calibri" w:hAnsi="Calibri" w:cs="Calibri"/>
                <w:color w:val="000000"/>
                <w:lang w:eastAsia="es-BO"/>
              </w:rPr>
              <w:br/>
              <w:t xml:space="preserve">Características:  Polímero base Polímeros vinílicos (PVC) Disolvente MEK, THF, </w:t>
            </w:r>
            <w:proofErr w:type="spellStart"/>
            <w:r w:rsidRPr="00673821">
              <w:rPr>
                <w:rFonts w:ascii="Calibri" w:hAnsi="Calibri" w:cs="Calibri"/>
                <w:color w:val="000000"/>
                <w:lang w:eastAsia="es-BO"/>
              </w:rPr>
              <w:t>Ciclohexanona</w:t>
            </w:r>
            <w:proofErr w:type="spellEnd"/>
            <w:r w:rsidRPr="00673821">
              <w:rPr>
                <w:rFonts w:ascii="Calibri" w:hAnsi="Calibri" w:cs="Calibri"/>
                <w:color w:val="000000"/>
                <w:lang w:eastAsia="es-BO"/>
              </w:rPr>
              <w:t xml:space="preserve"> Apariencia Líquido viscoso traslúcido Densidad 0.92±0.05 g/ml 20ºC, </w:t>
            </w:r>
            <w:proofErr w:type="spellStart"/>
            <w:r w:rsidRPr="00673821">
              <w:rPr>
                <w:rFonts w:ascii="Calibri" w:hAnsi="Calibri" w:cs="Calibri"/>
                <w:color w:val="000000"/>
                <w:lang w:eastAsia="es-BO"/>
              </w:rPr>
              <w:t>e.g</w:t>
            </w:r>
            <w:proofErr w:type="spellEnd"/>
            <w:r w:rsidRPr="00673821">
              <w:rPr>
                <w:rFonts w:ascii="Calibri" w:hAnsi="Calibri" w:cs="Calibri"/>
                <w:color w:val="000000"/>
                <w:lang w:eastAsia="es-BO"/>
              </w:rPr>
              <w:t xml:space="preserve">. EN 542Color del film seco Translúcido </w:t>
            </w:r>
            <w:proofErr w:type="spellStart"/>
            <w:r w:rsidRPr="00673821">
              <w:rPr>
                <w:rFonts w:ascii="Calibri" w:hAnsi="Calibri" w:cs="Calibri"/>
                <w:color w:val="000000"/>
                <w:lang w:eastAsia="es-BO"/>
              </w:rPr>
              <w:t>Flashpoint</w:t>
            </w:r>
            <w:proofErr w:type="spellEnd"/>
            <w:r w:rsidRPr="00673821">
              <w:rPr>
                <w:rFonts w:ascii="Calibri" w:hAnsi="Calibri" w:cs="Calibri"/>
                <w:color w:val="000000"/>
                <w:lang w:eastAsia="es-BO"/>
              </w:rPr>
              <w:t xml:space="preserve"> &lt;21ºC Adhesivo líquido</w:t>
            </w:r>
            <w:r w:rsidRPr="00673821">
              <w:rPr>
                <w:rFonts w:ascii="Calibri" w:hAnsi="Calibri" w:cs="Calibri"/>
                <w:color w:val="000000"/>
                <w:lang w:eastAsia="es-BO"/>
              </w:rPr>
              <w:br/>
              <w:t xml:space="preserve">Temperatura de almacenamiento +5 a +35ºC </w:t>
            </w:r>
            <w:r w:rsidRPr="00673821">
              <w:rPr>
                <w:rFonts w:ascii="Calibri" w:hAnsi="Calibri" w:cs="Calibri"/>
                <w:color w:val="000000"/>
                <w:lang w:eastAsia="es-BO"/>
              </w:rPr>
              <w:br/>
              <w:t>Almacenamiento 12 meses en lugar seco</w:t>
            </w:r>
          </w:p>
        </w:tc>
      </w:tr>
      <w:tr w:rsidR="005B29F0" w:rsidRPr="00673821" w14:paraId="3EFB4208" w14:textId="77777777" w:rsidTr="005B29F0">
        <w:trPr>
          <w:trHeight w:val="600"/>
        </w:trPr>
        <w:tc>
          <w:tcPr>
            <w:tcW w:w="212" w:type="pct"/>
            <w:tcBorders>
              <w:top w:val="nil"/>
              <w:left w:val="single" w:sz="4" w:space="0" w:color="000000"/>
              <w:bottom w:val="single" w:sz="4" w:space="0" w:color="000000"/>
              <w:right w:val="single" w:sz="4" w:space="0" w:color="000000"/>
            </w:tcBorders>
            <w:shd w:val="clear" w:color="auto" w:fill="auto"/>
            <w:noWrap/>
            <w:vAlign w:val="center"/>
            <w:hideMark/>
          </w:tcPr>
          <w:p w14:paraId="66EEBD40"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69</w:t>
            </w:r>
          </w:p>
        </w:tc>
        <w:tc>
          <w:tcPr>
            <w:tcW w:w="1758" w:type="pct"/>
            <w:tcBorders>
              <w:top w:val="nil"/>
              <w:left w:val="nil"/>
              <w:bottom w:val="single" w:sz="4" w:space="0" w:color="000000"/>
              <w:right w:val="single" w:sz="4" w:space="0" w:color="000000"/>
            </w:tcBorders>
            <w:shd w:val="clear" w:color="auto" w:fill="auto"/>
            <w:noWrap/>
            <w:vAlign w:val="center"/>
            <w:hideMark/>
          </w:tcPr>
          <w:p w14:paraId="6FDF3642"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PIEDRA MANZANA</w:t>
            </w:r>
          </w:p>
        </w:tc>
        <w:tc>
          <w:tcPr>
            <w:tcW w:w="435" w:type="pct"/>
            <w:tcBorders>
              <w:top w:val="nil"/>
              <w:left w:val="nil"/>
              <w:bottom w:val="single" w:sz="4" w:space="0" w:color="000000"/>
              <w:right w:val="single" w:sz="4" w:space="0" w:color="000000"/>
            </w:tcBorders>
            <w:shd w:val="clear" w:color="auto" w:fill="auto"/>
            <w:noWrap/>
            <w:vAlign w:val="center"/>
            <w:hideMark/>
          </w:tcPr>
          <w:p w14:paraId="61318566"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M3</w:t>
            </w:r>
          </w:p>
        </w:tc>
        <w:tc>
          <w:tcPr>
            <w:tcW w:w="2595" w:type="pct"/>
            <w:tcBorders>
              <w:top w:val="nil"/>
              <w:left w:val="nil"/>
              <w:bottom w:val="single" w:sz="4" w:space="0" w:color="000000"/>
              <w:right w:val="single" w:sz="4" w:space="0" w:color="000000"/>
            </w:tcBorders>
            <w:shd w:val="clear" w:color="auto" w:fill="auto"/>
            <w:vAlign w:val="center"/>
            <w:hideMark/>
          </w:tcPr>
          <w:p w14:paraId="43D78AF9" w14:textId="77777777" w:rsidR="005B29F0" w:rsidRPr="00673821" w:rsidRDefault="005B29F0" w:rsidP="00B65CAA">
            <w:pPr>
              <w:spacing w:after="240"/>
              <w:rPr>
                <w:rFonts w:ascii="Calibri" w:hAnsi="Calibri" w:cs="Calibri"/>
                <w:color w:val="000000"/>
                <w:lang w:eastAsia="es-BO"/>
              </w:rPr>
            </w:pPr>
            <w:r w:rsidRPr="00673821">
              <w:rPr>
                <w:rFonts w:ascii="Calibri" w:hAnsi="Calibri" w:cs="Calibri"/>
                <w:color w:val="000000"/>
                <w:lang w:eastAsia="es-BO"/>
              </w:rPr>
              <w:t xml:space="preserve">Este material se </w:t>
            </w:r>
            <w:proofErr w:type="gramStart"/>
            <w:r w:rsidRPr="00673821">
              <w:rPr>
                <w:rFonts w:ascii="Calibri" w:hAnsi="Calibri" w:cs="Calibri"/>
                <w:color w:val="000000"/>
                <w:lang w:eastAsia="es-BO"/>
              </w:rPr>
              <w:t>usara</w:t>
            </w:r>
            <w:proofErr w:type="gramEnd"/>
            <w:r w:rsidRPr="00673821">
              <w:rPr>
                <w:rFonts w:ascii="Calibri" w:hAnsi="Calibri" w:cs="Calibri"/>
                <w:color w:val="000000"/>
                <w:lang w:eastAsia="es-BO"/>
              </w:rPr>
              <w:t xml:space="preserve"> EMPEDRADO Y CONTRAPISO DE CEMENTO, CAMARA DE INSPECCION, LETRERO DE OBRA, etc.,</w:t>
            </w:r>
            <w:r w:rsidRPr="00673821">
              <w:rPr>
                <w:rFonts w:ascii="Calibri" w:hAnsi="Calibri" w:cs="Calibri"/>
                <w:color w:val="000000"/>
                <w:lang w:eastAsia="es-BO"/>
              </w:rPr>
              <w:br/>
            </w:r>
            <w:r w:rsidRPr="00673821">
              <w:rPr>
                <w:rFonts w:ascii="Calibri" w:hAnsi="Calibri" w:cs="Calibri"/>
                <w:color w:val="000000"/>
                <w:lang w:eastAsia="es-BO"/>
              </w:rPr>
              <w:lastRenderedPageBreak/>
              <w:t>La piedra manzana es de estructura homogénea, durable, de buen aspecto y de canto rodado. El tamaño del diámetro de la piedra Manzana esta entre 10 a 12 cm.</w:t>
            </w:r>
            <w:r w:rsidRPr="00673821">
              <w:rPr>
                <w:rFonts w:ascii="Calibri" w:hAnsi="Calibri" w:cs="Calibri"/>
                <w:color w:val="000000"/>
                <w:lang w:eastAsia="es-BO"/>
              </w:rPr>
              <w:br/>
            </w:r>
            <w:r w:rsidRPr="00673821">
              <w:rPr>
                <w:rFonts w:ascii="Calibri" w:hAnsi="Calibri" w:cs="Calibri"/>
                <w:color w:val="000000"/>
                <w:lang w:eastAsia="es-BO"/>
              </w:rPr>
              <w:br/>
              <w:t>La piedra a utilizarse deberá reunir las siguientes características:</w:t>
            </w:r>
            <w:r w:rsidRPr="00673821">
              <w:rPr>
                <w:rFonts w:ascii="Calibri" w:hAnsi="Calibri" w:cs="Calibri"/>
                <w:color w:val="000000"/>
                <w:lang w:eastAsia="es-BO"/>
              </w:rPr>
              <w:br/>
              <w:t>• Debe ser de buena calidad y estructura homogénea.</w:t>
            </w:r>
            <w:r w:rsidRPr="00673821">
              <w:rPr>
                <w:rFonts w:ascii="Calibri" w:hAnsi="Calibri" w:cs="Calibri"/>
                <w:color w:val="000000"/>
                <w:lang w:eastAsia="es-BO"/>
              </w:rPr>
              <w:br/>
              <w:t>• Debe ser libre de defectos que afecten sus propiedades mecánicas, sin grietas ni planos de fractura.</w:t>
            </w:r>
            <w:r w:rsidRPr="00673821">
              <w:rPr>
                <w:rFonts w:ascii="Calibri" w:hAnsi="Calibri" w:cs="Calibri"/>
                <w:color w:val="000000"/>
                <w:lang w:eastAsia="es-BO"/>
              </w:rPr>
              <w:br/>
              <w:t>• Libre de arcillas, aceites y sustancia adheridas o incrustadas.</w:t>
            </w:r>
            <w:r w:rsidRPr="00673821">
              <w:rPr>
                <w:rFonts w:ascii="Calibri" w:hAnsi="Calibri" w:cs="Calibri"/>
                <w:color w:val="000000"/>
                <w:lang w:eastAsia="es-BO"/>
              </w:rPr>
              <w:br/>
              <w:t>• No debe tener compuestos orgánicos.</w:t>
            </w:r>
          </w:p>
        </w:tc>
      </w:tr>
      <w:tr w:rsidR="005B29F0" w:rsidRPr="00673821" w14:paraId="20F7992F" w14:textId="77777777" w:rsidTr="005B29F0">
        <w:trPr>
          <w:trHeight w:val="600"/>
        </w:trPr>
        <w:tc>
          <w:tcPr>
            <w:tcW w:w="212" w:type="pct"/>
            <w:tcBorders>
              <w:top w:val="nil"/>
              <w:left w:val="single" w:sz="4" w:space="0" w:color="000000"/>
              <w:bottom w:val="single" w:sz="4" w:space="0" w:color="000000"/>
              <w:right w:val="single" w:sz="4" w:space="0" w:color="000000"/>
            </w:tcBorders>
            <w:shd w:val="clear" w:color="auto" w:fill="auto"/>
            <w:noWrap/>
            <w:vAlign w:val="center"/>
            <w:hideMark/>
          </w:tcPr>
          <w:p w14:paraId="48210300"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lastRenderedPageBreak/>
              <w:t>70</w:t>
            </w:r>
          </w:p>
        </w:tc>
        <w:tc>
          <w:tcPr>
            <w:tcW w:w="1758" w:type="pct"/>
            <w:tcBorders>
              <w:top w:val="nil"/>
              <w:left w:val="nil"/>
              <w:bottom w:val="single" w:sz="4" w:space="0" w:color="000000"/>
              <w:right w:val="single" w:sz="4" w:space="0" w:color="000000"/>
            </w:tcBorders>
            <w:shd w:val="clear" w:color="auto" w:fill="auto"/>
            <w:noWrap/>
            <w:vAlign w:val="center"/>
            <w:hideMark/>
          </w:tcPr>
          <w:p w14:paraId="357CE587"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 xml:space="preserve">PINTURA LATEX </w:t>
            </w:r>
          </w:p>
        </w:tc>
        <w:tc>
          <w:tcPr>
            <w:tcW w:w="435" w:type="pct"/>
            <w:tcBorders>
              <w:top w:val="nil"/>
              <w:left w:val="nil"/>
              <w:bottom w:val="single" w:sz="4" w:space="0" w:color="000000"/>
              <w:right w:val="single" w:sz="4" w:space="0" w:color="000000"/>
            </w:tcBorders>
            <w:shd w:val="clear" w:color="auto" w:fill="auto"/>
            <w:noWrap/>
            <w:vAlign w:val="center"/>
            <w:hideMark/>
          </w:tcPr>
          <w:p w14:paraId="137E2D4F"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LT</w:t>
            </w:r>
          </w:p>
        </w:tc>
        <w:tc>
          <w:tcPr>
            <w:tcW w:w="2595" w:type="pct"/>
            <w:tcBorders>
              <w:top w:val="nil"/>
              <w:left w:val="nil"/>
              <w:bottom w:val="single" w:sz="4" w:space="0" w:color="000000"/>
              <w:right w:val="single" w:sz="4" w:space="0" w:color="000000"/>
            </w:tcBorders>
            <w:shd w:val="clear" w:color="auto" w:fill="auto"/>
            <w:vAlign w:val="center"/>
            <w:hideMark/>
          </w:tcPr>
          <w:p w14:paraId="6A9CEB31" w14:textId="77777777" w:rsidR="005B29F0" w:rsidRPr="00673821" w:rsidRDefault="005B29F0" w:rsidP="00B65CAA">
            <w:pPr>
              <w:spacing w:after="240"/>
              <w:rPr>
                <w:rFonts w:ascii="Calibri" w:hAnsi="Calibri" w:cs="Calibri"/>
                <w:color w:val="000000"/>
                <w:lang w:eastAsia="es-BO"/>
              </w:rPr>
            </w:pPr>
            <w:r w:rsidRPr="00673821">
              <w:rPr>
                <w:rFonts w:ascii="Calibri" w:hAnsi="Calibri" w:cs="Calibri"/>
                <w:color w:val="000000"/>
                <w:lang w:eastAsia="es-BO"/>
              </w:rPr>
              <w:t>Requisitos sobre el producto:</w:t>
            </w:r>
            <w:r w:rsidRPr="00673821">
              <w:rPr>
                <w:rFonts w:ascii="Calibri" w:hAnsi="Calibri" w:cs="Calibri"/>
                <w:color w:val="000000"/>
                <w:lang w:eastAsia="es-BO"/>
              </w:rPr>
              <w:br/>
              <w:t>La Entidad Ejecutora deberá garantizar que el material de referencia sea de buena calidad y de marca reconocida.</w:t>
            </w:r>
            <w:r w:rsidRPr="00673821">
              <w:rPr>
                <w:rFonts w:ascii="Calibri" w:hAnsi="Calibri" w:cs="Calibri"/>
                <w:color w:val="000000"/>
                <w:lang w:eastAsia="es-BO"/>
              </w:rPr>
              <w:br/>
              <w:t xml:space="preserve">Pintura látex de alta calidad, formulada a base de resina acrílica pura; de excelente resistencia a la intemperie.  Deberá poseer propiedades de impermeabilización, gran </w:t>
            </w:r>
            <w:proofErr w:type="spellStart"/>
            <w:r w:rsidRPr="00673821">
              <w:rPr>
                <w:rFonts w:ascii="Calibri" w:hAnsi="Calibri" w:cs="Calibri"/>
                <w:color w:val="000000"/>
                <w:lang w:eastAsia="es-BO"/>
              </w:rPr>
              <w:t>lavabilidad</w:t>
            </w:r>
            <w:proofErr w:type="spellEnd"/>
            <w:r w:rsidRPr="00673821">
              <w:rPr>
                <w:rFonts w:ascii="Calibri" w:hAnsi="Calibri" w:cs="Calibri"/>
                <w:color w:val="000000"/>
                <w:lang w:eastAsia="es-BO"/>
              </w:rPr>
              <w:t xml:space="preserve"> y adherencia. Es de acabado semi mate aterciopelado. De acuerdo a Norma Boliviana, N B-1 021: tipo RA (Certificación IBNORCA </w:t>
            </w:r>
            <w:proofErr w:type="spellStart"/>
            <w:r w:rsidRPr="00673821">
              <w:rPr>
                <w:rFonts w:ascii="Calibri" w:hAnsi="Calibri" w:cs="Calibri"/>
                <w:color w:val="000000"/>
                <w:lang w:eastAsia="es-BO"/>
              </w:rPr>
              <w:t>Nº</w:t>
            </w:r>
            <w:proofErr w:type="spellEnd"/>
            <w:r w:rsidRPr="00673821">
              <w:rPr>
                <w:rFonts w:ascii="Calibri" w:hAnsi="Calibri" w:cs="Calibri"/>
                <w:color w:val="000000"/>
                <w:lang w:eastAsia="es-BO"/>
              </w:rPr>
              <w:t xml:space="preserve"> 058 – ‘DO 03).</w:t>
            </w:r>
            <w:r w:rsidRPr="00673821">
              <w:rPr>
                <w:rFonts w:ascii="Calibri" w:hAnsi="Calibri" w:cs="Calibri"/>
                <w:color w:val="000000"/>
                <w:lang w:eastAsia="es-BO"/>
              </w:rPr>
              <w:br/>
              <w:t xml:space="preserve">CARACTERÍSTICAS: </w:t>
            </w:r>
            <w:r w:rsidRPr="00673821">
              <w:rPr>
                <w:rFonts w:ascii="Calibri" w:hAnsi="Calibri" w:cs="Calibri"/>
                <w:color w:val="000000"/>
                <w:lang w:eastAsia="es-BO"/>
              </w:rPr>
              <w:br/>
              <w:t>Pintura acrílica al agua, se diluye con agua fácil secado al aire, resistente a hongos y moho super lavable con respuesta favorable al medio ambiente</w:t>
            </w:r>
            <w:r w:rsidRPr="00673821">
              <w:rPr>
                <w:rFonts w:ascii="Calibri" w:hAnsi="Calibri" w:cs="Calibri"/>
                <w:color w:val="000000"/>
                <w:lang w:eastAsia="es-BO"/>
              </w:rPr>
              <w:br/>
              <w:t>Buena resistencia a la luz y a la intemperie.</w:t>
            </w:r>
            <w:r w:rsidRPr="00673821">
              <w:rPr>
                <w:rFonts w:ascii="Calibri" w:hAnsi="Calibri" w:cs="Calibri"/>
                <w:color w:val="000000"/>
                <w:lang w:eastAsia="es-BO"/>
              </w:rPr>
              <w:br/>
              <w:t xml:space="preserve">Es lavable y muy resistente a la abrasión en húmedo. </w:t>
            </w:r>
            <w:r w:rsidRPr="00673821">
              <w:rPr>
                <w:rFonts w:ascii="Calibri" w:hAnsi="Calibri" w:cs="Calibri"/>
                <w:color w:val="000000"/>
                <w:lang w:eastAsia="es-BO"/>
              </w:rPr>
              <w:br/>
              <w:t>Uso: Interiores  y exteriores</w:t>
            </w:r>
            <w:r w:rsidRPr="00673821">
              <w:rPr>
                <w:rFonts w:ascii="Calibri" w:hAnsi="Calibri" w:cs="Calibri"/>
                <w:color w:val="000000"/>
                <w:lang w:eastAsia="es-BO"/>
              </w:rPr>
              <w:br/>
            </w:r>
            <w:r w:rsidRPr="00673821">
              <w:rPr>
                <w:rFonts w:ascii="Calibri" w:hAnsi="Calibri" w:cs="Calibri"/>
                <w:color w:val="000000"/>
                <w:lang w:eastAsia="es-BO"/>
              </w:rPr>
              <w:br/>
              <w:t xml:space="preserve">Calidad: </w:t>
            </w:r>
            <w:r w:rsidRPr="00673821">
              <w:rPr>
                <w:rFonts w:ascii="Calibri" w:hAnsi="Calibri" w:cs="Calibri"/>
                <w:color w:val="000000"/>
                <w:lang w:eastAsia="es-BO"/>
              </w:rPr>
              <w:br/>
              <w:t>La Entidad Ejecutora garantizará, la calidad en función a los requisitos exigidos.</w:t>
            </w:r>
            <w:r w:rsidRPr="00673821">
              <w:rPr>
                <w:rFonts w:ascii="Calibri" w:hAnsi="Calibri" w:cs="Calibri"/>
                <w:color w:val="000000"/>
                <w:lang w:eastAsia="es-BO"/>
              </w:rPr>
              <w:br/>
            </w:r>
            <w:r w:rsidRPr="00673821">
              <w:rPr>
                <w:rFonts w:ascii="Calibri" w:hAnsi="Calibri" w:cs="Calibri"/>
                <w:color w:val="000000"/>
                <w:lang w:eastAsia="es-BO"/>
              </w:rPr>
              <w:br/>
              <w:t xml:space="preserve">Almacenamiento: </w:t>
            </w:r>
            <w:r w:rsidRPr="00673821">
              <w:rPr>
                <w:rFonts w:ascii="Calibri" w:hAnsi="Calibri" w:cs="Calibri"/>
                <w:color w:val="000000"/>
                <w:lang w:eastAsia="es-BO"/>
              </w:rPr>
              <w:br/>
              <w:t>Se debe almacenar en lugares techados y protegidos del medio ambiente.</w:t>
            </w:r>
            <w:r w:rsidRPr="00673821">
              <w:rPr>
                <w:rFonts w:ascii="Calibri" w:hAnsi="Calibri" w:cs="Calibri"/>
                <w:color w:val="000000"/>
                <w:lang w:eastAsia="es-BO"/>
              </w:rPr>
              <w:br/>
            </w:r>
            <w:r w:rsidRPr="00673821">
              <w:rPr>
                <w:rFonts w:ascii="Calibri" w:hAnsi="Calibri" w:cs="Calibri"/>
                <w:color w:val="000000"/>
                <w:lang w:eastAsia="es-BO"/>
              </w:rPr>
              <w:br/>
              <w:t>Color:</w:t>
            </w:r>
            <w:r w:rsidRPr="00673821">
              <w:rPr>
                <w:rFonts w:ascii="Calibri" w:hAnsi="Calibri" w:cs="Calibri"/>
                <w:color w:val="000000"/>
                <w:lang w:eastAsia="es-BO"/>
              </w:rPr>
              <w:br/>
              <w:t>El pintado exterior de las viviendas deberá contar con franjas de color azul con código RAL 5017 o similar en contraste con el color crema de tonalidad clara RAL 9001 o similar.</w:t>
            </w:r>
            <w:r w:rsidRPr="00673821">
              <w:rPr>
                <w:rFonts w:ascii="Calibri" w:hAnsi="Calibri" w:cs="Calibri"/>
                <w:color w:val="000000"/>
                <w:lang w:eastAsia="es-BO"/>
              </w:rPr>
              <w:br/>
              <w:t xml:space="preserve">Deberá contar una simbología de la Bandera Nacional en un lugar visible donde forme parte </w:t>
            </w:r>
            <w:r w:rsidRPr="00673821">
              <w:rPr>
                <w:rFonts w:ascii="Calibri" w:hAnsi="Calibri" w:cs="Calibri"/>
                <w:color w:val="000000"/>
                <w:lang w:eastAsia="es-BO"/>
              </w:rPr>
              <w:lastRenderedPageBreak/>
              <w:t>del frontis de la vivienda y/o tipología lateral que sea visible.</w:t>
            </w:r>
            <w:r w:rsidRPr="00673821">
              <w:rPr>
                <w:rFonts w:ascii="Calibri" w:hAnsi="Calibri" w:cs="Calibri"/>
                <w:color w:val="000000"/>
                <w:lang w:eastAsia="es-BO"/>
              </w:rPr>
              <w:br/>
              <w:t xml:space="preserve">También deberá colocarse un degrade de color azul en un lugar visible donde forme parte del frontis de preferencia en una esquina de la fachada en la vivienda. </w:t>
            </w:r>
            <w:r w:rsidRPr="00673821">
              <w:rPr>
                <w:rFonts w:ascii="Calibri" w:hAnsi="Calibri" w:cs="Calibri"/>
                <w:color w:val="000000"/>
                <w:lang w:eastAsia="es-BO"/>
              </w:rPr>
              <w:br/>
              <w:t>Todos estos acabados de pintura serán en coordinación y aprobación del inspector de obra.</w:t>
            </w:r>
            <w:r w:rsidRPr="00673821">
              <w:rPr>
                <w:rFonts w:ascii="Calibri" w:hAnsi="Calibri" w:cs="Calibri"/>
                <w:color w:val="000000"/>
                <w:lang w:eastAsia="es-BO"/>
              </w:rPr>
              <w:br/>
            </w:r>
            <w:r w:rsidRPr="00673821">
              <w:rPr>
                <w:rFonts w:ascii="Calibri" w:hAnsi="Calibri" w:cs="Calibri"/>
                <w:color w:val="000000"/>
                <w:lang w:eastAsia="es-BO"/>
              </w:rPr>
              <w:br/>
            </w:r>
            <w:r w:rsidRPr="00673821">
              <w:rPr>
                <w:rFonts w:ascii="Calibri" w:hAnsi="Calibri" w:cs="Calibri"/>
                <w:color w:val="000000"/>
                <w:lang w:eastAsia="es-BO"/>
              </w:rPr>
              <w:br/>
            </w:r>
            <w:r w:rsidRPr="00673821">
              <w:rPr>
                <w:rFonts w:ascii="Calibri" w:hAnsi="Calibri" w:cs="Calibri"/>
                <w:color w:val="000000"/>
                <w:lang w:eastAsia="es-BO"/>
              </w:rPr>
              <w:br/>
            </w:r>
            <w:r w:rsidRPr="00673821">
              <w:rPr>
                <w:rFonts w:ascii="Calibri" w:hAnsi="Calibri" w:cs="Calibri"/>
                <w:color w:val="000000"/>
                <w:lang w:eastAsia="es-BO"/>
              </w:rPr>
              <w:br/>
            </w:r>
            <w:r w:rsidRPr="00673821">
              <w:rPr>
                <w:rFonts w:ascii="Calibri" w:hAnsi="Calibri" w:cs="Calibri"/>
                <w:color w:val="000000"/>
                <w:lang w:eastAsia="es-BO"/>
              </w:rPr>
              <w:br/>
            </w:r>
            <w:r w:rsidRPr="00673821">
              <w:rPr>
                <w:rFonts w:ascii="Calibri" w:hAnsi="Calibri" w:cs="Calibri"/>
                <w:color w:val="000000"/>
                <w:lang w:eastAsia="es-BO"/>
              </w:rPr>
              <w:br/>
            </w:r>
            <w:r w:rsidRPr="00673821">
              <w:rPr>
                <w:rFonts w:ascii="Calibri" w:hAnsi="Calibri" w:cs="Calibri"/>
                <w:color w:val="000000"/>
                <w:lang w:eastAsia="es-BO"/>
              </w:rPr>
              <w:br/>
            </w:r>
            <w:r w:rsidRPr="00673821">
              <w:rPr>
                <w:rFonts w:ascii="Calibri" w:hAnsi="Calibri" w:cs="Calibri"/>
                <w:color w:val="000000"/>
                <w:lang w:eastAsia="es-BO"/>
              </w:rPr>
              <w:br/>
            </w:r>
            <w:r w:rsidRPr="00673821">
              <w:rPr>
                <w:rFonts w:ascii="Calibri" w:hAnsi="Calibri" w:cs="Calibri"/>
                <w:color w:val="000000"/>
                <w:lang w:eastAsia="es-BO"/>
              </w:rPr>
              <w:br/>
            </w:r>
            <w:r w:rsidRPr="00673821">
              <w:rPr>
                <w:rFonts w:ascii="Calibri" w:hAnsi="Calibri" w:cs="Calibri"/>
                <w:color w:val="000000"/>
                <w:lang w:eastAsia="es-BO"/>
              </w:rPr>
              <w:br/>
            </w:r>
            <w:r w:rsidRPr="00673821">
              <w:rPr>
                <w:rFonts w:ascii="Calibri" w:hAnsi="Calibri" w:cs="Calibri"/>
                <w:color w:val="000000"/>
                <w:lang w:eastAsia="es-BO"/>
              </w:rPr>
              <w:br/>
            </w:r>
            <w:r w:rsidRPr="00673821">
              <w:rPr>
                <w:rFonts w:ascii="Calibri" w:hAnsi="Calibri" w:cs="Calibri"/>
                <w:color w:val="000000"/>
                <w:lang w:eastAsia="es-BO"/>
              </w:rPr>
              <w:br/>
            </w:r>
            <w:r w:rsidRPr="00673821">
              <w:rPr>
                <w:rFonts w:ascii="Calibri" w:hAnsi="Calibri" w:cs="Calibri"/>
                <w:color w:val="000000"/>
                <w:lang w:eastAsia="es-BO"/>
              </w:rPr>
              <w:br/>
            </w:r>
            <w:r w:rsidRPr="00673821">
              <w:rPr>
                <w:rFonts w:ascii="Calibri" w:hAnsi="Calibri" w:cs="Calibri"/>
                <w:color w:val="000000"/>
                <w:lang w:eastAsia="es-BO"/>
              </w:rPr>
              <w:br/>
            </w:r>
          </w:p>
        </w:tc>
      </w:tr>
      <w:tr w:rsidR="005B29F0" w:rsidRPr="00673821" w14:paraId="61C7182A" w14:textId="77777777" w:rsidTr="005B29F0">
        <w:trPr>
          <w:trHeight w:val="600"/>
        </w:trPr>
        <w:tc>
          <w:tcPr>
            <w:tcW w:w="212" w:type="pct"/>
            <w:tcBorders>
              <w:top w:val="nil"/>
              <w:left w:val="single" w:sz="4" w:space="0" w:color="000000"/>
              <w:bottom w:val="single" w:sz="4" w:space="0" w:color="000000"/>
              <w:right w:val="single" w:sz="4" w:space="0" w:color="000000"/>
            </w:tcBorders>
            <w:shd w:val="clear" w:color="auto" w:fill="auto"/>
            <w:noWrap/>
            <w:vAlign w:val="center"/>
            <w:hideMark/>
          </w:tcPr>
          <w:p w14:paraId="55BC6681"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lastRenderedPageBreak/>
              <w:t>71</w:t>
            </w:r>
          </w:p>
        </w:tc>
        <w:tc>
          <w:tcPr>
            <w:tcW w:w="1758" w:type="pct"/>
            <w:tcBorders>
              <w:top w:val="nil"/>
              <w:left w:val="nil"/>
              <w:bottom w:val="single" w:sz="4" w:space="0" w:color="000000"/>
              <w:right w:val="single" w:sz="4" w:space="0" w:color="000000"/>
            </w:tcBorders>
            <w:shd w:val="clear" w:color="auto" w:fill="auto"/>
            <w:noWrap/>
            <w:vAlign w:val="center"/>
            <w:hideMark/>
          </w:tcPr>
          <w:p w14:paraId="37B5592D"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PLASTOFORMO 10/100/44 CM</w:t>
            </w:r>
          </w:p>
        </w:tc>
        <w:tc>
          <w:tcPr>
            <w:tcW w:w="435" w:type="pct"/>
            <w:tcBorders>
              <w:top w:val="nil"/>
              <w:left w:val="nil"/>
              <w:bottom w:val="single" w:sz="4" w:space="0" w:color="000000"/>
              <w:right w:val="single" w:sz="4" w:space="0" w:color="000000"/>
            </w:tcBorders>
            <w:shd w:val="clear" w:color="auto" w:fill="auto"/>
            <w:noWrap/>
            <w:vAlign w:val="center"/>
            <w:hideMark/>
          </w:tcPr>
          <w:p w14:paraId="432AE5EB"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PZA</w:t>
            </w:r>
          </w:p>
        </w:tc>
        <w:tc>
          <w:tcPr>
            <w:tcW w:w="2595" w:type="pct"/>
            <w:tcBorders>
              <w:top w:val="nil"/>
              <w:left w:val="nil"/>
              <w:bottom w:val="single" w:sz="4" w:space="0" w:color="000000"/>
              <w:right w:val="single" w:sz="4" w:space="0" w:color="000000"/>
            </w:tcBorders>
            <w:shd w:val="clear" w:color="auto" w:fill="auto"/>
            <w:vAlign w:val="center"/>
            <w:hideMark/>
          </w:tcPr>
          <w:p w14:paraId="5FC348A7"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 xml:space="preserve">El poliestireno expandido, también llamado </w:t>
            </w:r>
            <w:proofErr w:type="spellStart"/>
            <w:r w:rsidRPr="00673821">
              <w:rPr>
                <w:rFonts w:ascii="Calibri" w:hAnsi="Calibri" w:cs="Calibri"/>
                <w:color w:val="000000"/>
                <w:lang w:eastAsia="es-BO"/>
              </w:rPr>
              <w:t>plastoform</w:t>
            </w:r>
            <w:proofErr w:type="spellEnd"/>
            <w:r w:rsidRPr="00673821">
              <w:rPr>
                <w:rFonts w:ascii="Calibri" w:hAnsi="Calibri" w:cs="Calibri"/>
                <w:color w:val="000000"/>
                <w:lang w:eastAsia="es-BO"/>
              </w:rPr>
              <w:t xml:space="preserve">, con las siguientes características:   ligereza, </w:t>
            </w:r>
            <w:proofErr w:type="spellStart"/>
            <w:r w:rsidRPr="00673821">
              <w:rPr>
                <w:rFonts w:ascii="Calibri" w:hAnsi="Calibri" w:cs="Calibri"/>
                <w:color w:val="000000"/>
                <w:lang w:eastAsia="es-BO"/>
              </w:rPr>
              <w:t>resistenciaa</w:t>
            </w:r>
            <w:proofErr w:type="spellEnd"/>
            <w:r w:rsidRPr="00673821">
              <w:rPr>
                <w:rFonts w:ascii="Calibri" w:hAnsi="Calibri" w:cs="Calibri"/>
                <w:color w:val="000000"/>
                <w:lang w:eastAsia="es-BO"/>
              </w:rPr>
              <w:t xml:space="preserve"> la humedad y capacidad de absorción de </w:t>
            </w:r>
            <w:proofErr w:type="gramStart"/>
            <w:r w:rsidRPr="00673821">
              <w:rPr>
                <w:rFonts w:ascii="Calibri" w:hAnsi="Calibri" w:cs="Calibri"/>
                <w:color w:val="000000"/>
                <w:lang w:eastAsia="es-BO"/>
              </w:rPr>
              <w:t>impactos,  material</w:t>
            </w:r>
            <w:proofErr w:type="gramEnd"/>
            <w:r w:rsidRPr="00673821">
              <w:rPr>
                <w:rFonts w:ascii="Calibri" w:hAnsi="Calibri" w:cs="Calibri"/>
                <w:color w:val="000000"/>
                <w:lang w:eastAsia="es-BO"/>
              </w:rPr>
              <w:t xml:space="preserve">  versátil que puede ser cortado en cualquier forma </w:t>
            </w:r>
            <w:proofErr w:type="gramStart"/>
            <w:r w:rsidRPr="00673821">
              <w:rPr>
                <w:rFonts w:ascii="Calibri" w:hAnsi="Calibri" w:cs="Calibri"/>
                <w:color w:val="000000"/>
                <w:lang w:eastAsia="es-BO"/>
              </w:rPr>
              <w:t>que  sea</w:t>
            </w:r>
            <w:proofErr w:type="gramEnd"/>
            <w:r w:rsidRPr="00673821">
              <w:rPr>
                <w:rFonts w:ascii="Calibri" w:hAnsi="Calibri" w:cs="Calibri"/>
                <w:color w:val="000000"/>
                <w:lang w:eastAsia="es-BO"/>
              </w:rPr>
              <w:t xml:space="preserve"> requerido, siendo ideal para su aplicación en construcciones, con certificación del Instituto Boliviano de Normalización y Calidad IBNORCA NB 997 desde 1998. El Comité Andino de Normalización lo reconoce en la Resolución 506 de 2001 como aplicable en toda la C.A.N.</w:t>
            </w:r>
            <w:r w:rsidRPr="00673821">
              <w:rPr>
                <w:rFonts w:ascii="Calibri" w:hAnsi="Calibri" w:cs="Calibri"/>
                <w:color w:val="000000"/>
                <w:lang w:eastAsia="es-BO"/>
              </w:rPr>
              <w:br/>
              <w:t xml:space="preserve">El Poliestireno Expandido o EPS es un material plástico espumado utilizado principalmente como aislamiento térmico y acústico, el cual se define técnicamente como: Material plástico celular y rígido fabricado a partir del moldeo de perlas </w:t>
            </w:r>
            <w:proofErr w:type="spellStart"/>
            <w:r w:rsidRPr="00673821">
              <w:rPr>
                <w:rFonts w:ascii="Calibri" w:hAnsi="Calibri" w:cs="Calibri"/>
                <w:color w:val="000000"/>
                <w:lang w:eastAsia="es-BO"/>
              </w:rPr>
              <w:t>preexpandidas</w:t>
            </w:r>
            <w:proofErr w:type="spellEnd"/>
            <w:r w:rsidRPr="00673821">
              <w:rPr>
                <w:rFonts w:ascii="Calibri" w:hAnsi="Calibri" w:cs="Calibri"/>
                <w:color w:val="000000"/>
                <w:lang w:eastAsia="es-BO"/>
              </w:rPr>
              <w:t xml:space="preserve"> de poliestireno expandible o uno de sus copolímeros, que presenta una estructura celular cerrada y rellena de aire.</w:t>
            </w:r>
            <w:r w:rsidRPr="00673821">
              <w:rPr>
                <w:rFonts w:ascii="Calibri" w:hAnsi="Calibri" w:cs="Calibri"/>
                <w:color w:val="000000"/>
                <w:lang w:eastAsia="es-BO"/>
              </w:rPr>
              <w:br/>
              <w:t>El Poliestireno deberá ser de E-1cm y deberá presentar características de resistencia al envejecimiento, aislante térmico, amortiguación de impactos y resistencia a la humedad</w:t>
            </w:r>
            <w:r w:rsidRPr="00673821">
              <w:rPr>
                <w:rFonts w:ascii="Calibri" w:hAnsi="Calibri" w:cs="Calibri"/>
                <w:color w:val="000000"/>
                <w:lang w:eastAsia="es-BO"/>
              </w:rPr>
              <w:br/>
              <w:t>De manera previa a su instalación, una muestra del material a usarse en el proyecto, deberá ser puesto a consideración del Inspector de obra para su aprobación.</w:t>
            </w:r>
          </w:p>
        </w:tc>
      </w:tr>
      <w:tr w:rsidR="005B29F0" w:rsidRPr="00673821" w14:paraId="72B9CCAC" w14:textId="77777777" w:rsidTr="005B29F0">
        <w:trPr>
          <w:trHeight w:val="600"/>
        </w:trPr>
        <w:tc>
          <w:tcPr>
            <w:tcW w:w="212" w:type="pct"/>
            <w:tcBorders>
              <w:top w:val="nil"/>
              <w:left w:val="single" w:sz="4" w:space="0" w:color="000000"/>
              <w:bottom w:val="single" w:sz="4" w:space="0" w:color="000000"/>
              <w:right w:val="single" w:sz="4" w:space="0" w:color="000000"/>
            </w:tcBorders>
            <w:shd w:val="clear" w:color="auto" w:fill="auto"/>
            <w:noWrap/>
            <w:vAlign w:val="center"/>
            <w:hideMark/>
          </w:tcPr>
          <w:p w14:paraId="2DF6F9DF"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lastRenderedPageBreak/>
              <w:t>72</w:t>
            </w:r>
          </w:p>
        </w:tc>
        <w:tc>
          <w:tcPr>
            <w:tcW w:w="1758" w:type="pct"/>
            <w:tcBorders>
              <w:top w:val="nil"/>
              <w:left w:val="nil"/>
              <w:bottom w:val="single" w:sz="4" w:space="0" w:color="000000"/>
              <w:right w:val="single" w:sz="4" w:space="0" w:color="000000"/>
            </w:tcBorders>
            <w:shd w:val="clear" w:color="auto" w:fill="auto"/>
            <w:noWrap/>
            <w:vAlign w:val="center"/>
            <w:hideMark/>
          </w:tcPr>
          <w:p w14:paraId="76DCA817"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POLIESTIRENO E=1CM</w:t>
            </w:r>
          </w:p>
        </w:tc>
        <w:tc>
          <w:tcPr>
            <w:tcW w:w="435" w:type="pct"/>
            <w:tcBorders>
              <w:top w:val="nil"/>
              <w:left w:val="nil"/>
              <w:bottom w:val="single" w:sz="4" w:space="0" w:color="000000"/>
              <w:right w:val="single" w:sz="4" w:space="0" w:color="000000"/>
            </w:tcBorders>
            <w:shd w:val="clear" w:color="auto" w:fill="auto"/>
            <w:noWrap/>
            <w:vAlign w:val="center"/>
            <w:hideMark/>
          </w:tcPr>
          <w:p w14:paraId="0A297085"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M2</w:t>
            </w:r>
          </w:p>
        </w:tc>
        <w:tc>
          <w:tcPr>
            <w:tcW w:w="2595" w:type="pct"/>
            <w:tcBorders>
              <w:top w:val="nil"/>
              <w:left w:val="nil"/>
              <w:bottom w:val="single" w:sz="4" w:space="0" w:color="000000"/>
              <w:right w:val="single" w:sz="4" w:space="0" w:color="000000"/>
            </w:tcBorders>
            <w:shd w:val="clear" w:color="auto" w:fill="auto"/>
            <w:vAlign w:val="center"/>
            <w:hideMark/>
          </w:tcPr>
          <w:p w14:paraId="72CE6306"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El poliestireno de 1 cm de espesor se destaca en la construcción por su versatilidad y eficiencia. Este material, gracias a su baja densidad y ligereza, proporciona una capa aislante efectiva sin añadir carga significativa a la estructura.</w:t>
            </w:r>
            <w:r w:rsidRPr="00673821">
              <w:rPr>
                <w:rFonts w:ascii="Calibri" w:hAnsi="Calibri" w:cs="Calibri"/>
                <w:color w:val="000000"/>
                <w:lang w:eastAsia="es-BO"/>
              </w:rPr>
              <w:br/>
              <w:t xml:space="preserve">El Poliestireno Expandido o EPS es un material plástico espumado utilizado principalmente como aislamiento térmico y acústico, el cual se define técnicamente como: Material plástico celular y rígido fabricado a partir del moldeo de perlas </w:t>
            </w:r>
            <w:proofErr w:type="spellStart"/>
            <w:r w:rsidRPr="00673821">
              <w:rPr>
                <w:rFonts w:ascii="Calibri" w:hAnsi="Calibri" w:cs="Calibri"/>
                <w:color w:val="000000"/>
                <w:lang w:eastAsia="es-BO"/>
              </w:rPr>
              <w:t>preexpandidas</w:t>
            </w:r>
            <w:proofErr w:type="spellEnd"/>
            <w:r w:rsidRPr="00673821">
              <w:rPr>
                <w:rFonts w:ascii="Calibri" w:hAnsi="Calibri" w:cs="Calibri"/>
                <w:color w:val="000000"/>
                <w:lang w:eastAsia="es-BO"/>
              </w:rPr>
              <w:t xml:space="preserve"> de poliestireno expandible o uno de sus copolímeros, que presenta una estructura celular cerrada y rellena de aire.</w:t>
            </w:r>
            <w:r w:rsidRPr="00673821">
              <w:rPr>
                <w:rFonts w:ascii="Calibri" w:hAnsi="Calibri" w:cs="Calibri"/>
                <w:color w:val="000000"/>
                <w:lang w:eastAsia="es-BO"/>
              </w:rPr>
              <w:br/>
              <w:t>El Poliestireno deberá ser de E-1cm y deberá presentar características de resistencia al envejecimiento, aislante térmico, amortiguación de impactos y resistencia a la humedad</w:t>
            </w:r>
            <w:r w:rsidRPr="00673821">
              <w:rPr>
                <w:rFonts w:ascii="Calibri" w:hAnsi="Calibri" w:cs="Calibri"/>
                <w:color w:val="000000"/>
                <w:lang w:eastAsia="es-BO"/>
              </w:rPr>
              <w:br/>
              <w:t>De manera previa a su instalación, una muestra del material a usarse en el proyecto, deberá ser puesto a consideración del Inspector de obra para su aprobación.</w:t>
            </w:r>
          </w:p>
        </w:tc>
      </w:tr>
      <w:tr w:rsidR="005B29F0" w:rsidRPr="00673821" w14:paraId="5ED5E8DF" w14:textId="77777777" w:rsidTr="005B29F0">
        <w:trPr>
          <w:trHeight w:val="600"/>
        </w:trPr>
        <w:tc>
          <w:tcPr>
            <w:tcW w:w="212" w:type="pct"/>
            <w:tcBorders>
              <w:top w:val="nil"/>
              <w:left w:val="single" w:sz="4" w:space="0" w:color="000000"/>
              <w:bottom w:val="single" w:sz="4" w:space="0" w:color="000000"/>
              <w:right w:val="single" w:sz="4" w:space="0" w:color="000000"/>
            </w:tcBorders>
            <w:shd w:val="clear" w:color="auto" w:fill="auto"/>
            <w:noWrap/>
            <w:vAlign w:val="center"/>
            <w:hideMark/>
          </w:tcPr>
          <w:p w14:paraId="5CEDC71D"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73</w:t>
            </w:r>
          </w:p>
        </w:tc>
        <w:tc>
          <w:tcPr>
            <w:tcW w:w="1758" w:type="pct"/>
            <w:tcBorders>
              <w:top w:val="nil"/>
              <w:left w:val="nil"/>
              <w:bottom w:val="single" w:sz="4" w:space="0" w:color="000000"/>
              <w:right w:val="single" w:sz="4" w:space="0" w:color="000000"/>
            </w:tcBorders>
            <w:shd w:val="clear" w:color="auto" w:fill="auto"/>
            <w:noWrap/>
            <w:vAlign w:val="center"/>
            <w:hideMark/>
          </w:tcPr>
          <w:p w14:paraId="28FC7B47"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PUERTA TABLERO DE MADERA SEMIDURA (0,90X2,10) INC/MARCO</w:t>
            </w:r>
          </w:p>
        </w:tc>
        <w:tc>
          <w:tcPr>
            <w:tcW w:w="435" w:type="pct"/>
            <w:tcBorders>
              <w:top w:val="nil"/>
              <w:left w:val="nil"/>
              <w:bottom w:val="single" w:sz="4" w:space="0" w:color="000000"/>
              <w:right w:val="single" w:sz="4" w:space="0" w:color="000000"/>
            </w:tcBorders>
            <w:shd w:val="clear" w:color="auto" w:fill="auto"/>
            <w:noWrap/>
            <w:vAlign w:val="center"/>
            <w:hideMark/>
          </w:tcPr>
          <w:p w14:paraId="7912212A"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PZA</w:t>
            </w:r>
          </w:p>
        </w:tc>
        <w:tc>
          <w:tcPr>
            <w:tcW w:w="2595" w:type="pct"/>
            <w:tcBorders>
              <w:top w:val="nil"/>
              <w:left w:val="nil"/>
              <w:bottom w:val="single" w:sz="4" w:space="0" w:color="000000"/>
              <w:right w:val="single" w:sz="4" w:space="0" w:color="000000"/>
            </w:tcBorders>
            <w:shd w:val="clear" w:color="auto" w:fill="auto"/>
            <w:vAlign w:val="center"/>
            <w:hideMark/>
          </w:tcPr>
          <w:p w14:paraId="478F484F"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 xml:space="preserve">El diseño y las dimensiones estarán de acuerdo a los planos proporcionados. La puerta tendrá una medida de 0.90 x 2.10 m y contará con un bastidor de 2”x3”, así como un marco de madera semidura de 2"x4". Todos los elementos que componen el ítem, como bastidores, travesaños, parantes, montantes, etc., serán confeccionados con maderas de alta calidad, tales como Cedro, Laurel, Quina, </w:t>
            </w:r>
            <w:proofErr w:type="spellStart"/>
            <w:r w:rsidRPr="00673821">
              <w:rPr>
                <w:rFonts w:ascii="Calibri" w:hAnsi="Calibri" w:cs="Calibri"/>
                <w:color w:val="000000"/>
                <w:lang w:eastAsia="es-BO"/>
              </w:rPr>
              <w:t>bitumbo</w:t>
            </w:r>
            <w:proofErr w:type="spellEnd"/>
            <w:r w:rsidRPr="00673821">
              <w:rPr>
                <w:rFonts w:ascii="Calibri" w:hAnsi="Calibri" w:cs="Calibri"/>
                <w:color w:val="000000"/>
                <w:lang w:eastAsia="es-BO"/>
              </w:rPr>
              <w:t xml:space="preserve">, marfil, Aliso, </w:t>
            </w:r>
            <w:proofErr w:type="spellStart"/>
            <w:r w:rsidRPr="00673821">
              <w:rPr>
                <w:rFonts w:ascii="Calibri" w:hAnsi="Calibri" w:cs="Calibri"/>
                <w:color w:val="000000"/>
                <w:lang w:eastAsia="es-BO"/>
              </w:rPr>
              <w:t>Maramacho</w:t>
            </w:r>
            <w:proofErr w:type="spellEnd"/>
            <w:r w:rsidRPr="00673821">
              <w:rPr>
                <w:rFonts w:ascii="Calibri" w:hAnsi="Calibri" w:cs="Calibri"/>
                <w:color w:val="000000"/>
                <w:lang w:eastAsia="es-BO"/>
              </w:rPr>
              <w:t xml:space="preserve"> Cambara, Yesquero Negro, Cedro Rosado, Roble, </w:t>
            </w:r>
            <w:proofErr w:type="spellStart"/>
            <w:r w:rsidRPr="00673821">
              <w:rPr>
                <w:rFonts w:ascii="Calibri" w:hAnsi="Calibri" w:cs="Calibri"/>
                <w:color w:val="000000"/>
                <w:lang w:eastAsia="es-BO"/>
              </w:rPr>
              <w:t>Pacara</w:t>
            </w:r>
            <w:proofErr w:type="spellEnd"/>
            <w:r w:rsidRPr="00673821">
              <w:rPr>
                <w:rFonts w:ascii="Calibri" w:hAnsi="Calibri" w:cs="Calibri"/>
                <w:color w:val="000000"/>
                <w:lang w:eastAsia="es-BO"/>
              </w:rPr>
              <w:t xml:space="preserve"> o maderas de calidad similar.</w:t>
            </w:r>
            <w:r w:rsidRPr="00673821">
              <w:rPr>
                <w:rFonts w:ascii="Calibri" w:hAnsi="Calibri" w:cs="Calibri"/>
                <w:color w:val="000000"/>
                <w:lang w:eastAsia="es-BO"/>
              </w:rPr>
              <w:br/>
              <w:t>Las puertas, marcos y demás elementos del ítem serán elaborados de acuerdo con un listado de tipos de madera, sujeto a la previa autorización del Inspector de Obra. La madera utilizada en las puertas deberá pasar por un periodo de estacionamiento para garantizar un secado perfecto, con un contenido de humedad no superior al 15%, certificado al momento de la entrega del producto. Asimismo, se exigirá que la madera no presente defectos como nudos, ojos, rajaduras, astilladuras u otras irregularidades que afecten la estructura del ítem.</w:t>
            </w:r>
            <w:r w:rsidRPr="00673821">
              <w:rPr>
                <w:rFonts w:ascii="Calibri" w:hAnsi="Calibri" w:cs="Calibri"/>
                <w:color w:val="000000"/>
                <w:lang w:eastAsia="es-BO"/>
              </w:rPr>
              <w:br/>
              <w:t xml:space="preserve">Los elementos de madera que constituyan los montantes y travesaños de las puertas serán de una sola pieza en toda su longitud. Los encuentros entre molduras se realizarán a </w:t>
            </w:r>
            <w:r w:rsidRPr="00673821">
              <w:rPr>
                <w:rFonts w:ascii="Calibri" w:hAnsi="Calibri" w:cs="Calibri"/>
                <w:color w:val="000000"/>
                <w:lang w:eastAsia="es-BO"/>
              </w:rPr>
              <w:lastRenderedPageBreak/>
              <w:t>inglete (45 grados) y no por contra perfiles. En casos donde las uniones requieran el uso de falsas espigas, estas serán de madera semidura. Se aceptarán únicamente los siguientes tipos de uniones: a caja y espiga, ajustada con clavijas de madera seca y semidura, con una holgura entre espiga y fondo de 1.5 mm como máximo.</w:t>
            </w:r>
            <w:r w:rsidRPr="00673821">
              <w:rPr>
                <w:rFonts w:ascii="Calibri" w:hAnsi="Calibri" w:cs="Calibri"/>
                <w:color w:val="000000"/>
                <w:lang w:eastAsia="es-BO"/>
              </w:rPr>
              <w:br/>
              <w:t>Las uniones a espera tendrán ranuras suficientemente profundas, y en piezas de gran sección, se utilizarán uniones con doble ranura. Los bordes y uniones aparentes serán desbastados y terminados de manera que no queden señales de sierra ni ondulaciones. La madera en bruto deberá cortarse según las escuadrías indicadas para los diferentes elementos, considerando que las dimensiones son de las piezas terminadas, por lo tanto, en el corte se deberán tener en cuenta las disminuciones correspondientes al cepillado y lijado.</w:t>
            </w:r>
            <w:r w:rsidRPr="00673821">
              <w:rPr>
                <w:rFonts w:ascii="Calibri" w:hAnsi="Calibri" w:cs="Calibri"/>
                <w:color w:val="000000"/>
                <w:lang w:eastAsia="es-BO"/>
              </w:rPr>
              <w:br/>
              <w:t>El fabricante de este tipo de carpintería deberá entregar las piezas correctamente cepilladas, labradas, enrasadas y lijadas, sin admitir la corrección de defectos de manufactura mediante el empleo de masillas o mastiques. Las partes móviles deberán abatirse sin dificultad y unirse entre ellas o con partes fijas con una holgura que no exceda de 1 mm una vez estabilizada la madera. Las hojas deberán ser embaladas con los soportes adecuados a 45 grados en cada esquina para evitar deformaciones.</w:t>
            </w:r>
            <w:r w:rsidRPr="00673821">
              <w:rPr>
                <w:rFonts w:ascii="Calibri" w:hAnsi="Calibri" w:cs="Calibri"/>
                <w:color w:val="000000"/>
                <w:lang w:eastAsia="es-BO"/>
              </w:rPr>
              <w:br/>
              <w:t xml:space="preserve">En cuanto a la chapa, se requerirá que sea de buena calidad y de una marca reconocida por su durabilidad. Además, el barnizado deberá ser de excelente calidad y procedente de una marca reconocida en el medio. Este se suministrará en envase original de fábrica y contará con acabados de alto brillo, </w:t>
            </w:r>
            <w:proofErr w:type="spellStart"/>
            <w:r w:rsidRPr="00673821">
              <w:rPr>
                <w:rFonts w:ascii="Calibri" w:hAnsi="Calibri" w:cs="Calibri"/>
                <w:color w:val="000000"/>
                <w:lang w:eastAsia="es-BO"/>
              </w:rPr>
              <w:t>semi-mate</w:t>
            </w:r>
            <w:proofErr w:type="spellEnd"/>
            <w:r w:rsidRPr="00673821">
              <w:rPr>
                <w:rFonts w:ascii="Calibri" w:hAnsi="Calibri" w:cs="Calibri"/>
                <w:color w:val="000000"/>
                <w:lang w:eastAsia="es-BO"/>
              </w:rPr>
              <w:t xml:space="preserve"> y/o mate. Se buscará una fórmula con excelente flexibilidad, durabilidad y resistencia a contracciones y/o expansiones de la madera debido a cambios de temperatura y condiciones climáticas del ambiente.</w:t>
            </w:r>
          </w:p>
        </w:tc>
      </w:tr>
      <w:tr w:rsidR="005B29F0" w:rsidRPr="00673821" w14:paraId="133BBE5F" w14:textId="77777777" w:rsidTr="005B29F0">
        <w:trPr>
          <w:trHeight w:val="600"/>
        </w:trPr>
        <w:tc>
          <w:tcPr>
            <w:tcW w:w="212" w:type="pct"/>
            <w:tcBorders>
              <w:top w:val="nil"/>
              <w:left w:val="single" w:sz="4" w:space="0" w:color="000000"/>
              <w:bottom w:val="single" w:sz="4" w:space="0" w:color="000000"/>
              <w:right w:val="single" w:sz="4" w:space="0" w:color="000000"/>
            </w:tcBorders>
            <w:shd w:val="clear" w:color="auto" w:fill="auto"/>
            <w:noWrap/>
            <w:vAlign w:val="center"/>
            <w:hideMark/>
          </w:tcPr>
          <w:p w14:paraId="4F539B9C"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lastRenderedPageBreak/>
              <w:t>74</w:t>
            </w:r>
          </w:p>
        </w:tc>
        <w:tc>
          <w:tcPr>
            <w:tcW w:w="1758" w:type="pct"/>
            <w:tcBorders>
              <w:top w:val="nil"/>
              <w:left w:val="nil"/>
              <w:bottom w:val="single" w:sz="4" w:space="0" w:color="000000"/>
              <w:right w:val="single" w:sz="4" w:space="0" w:color="000000"/>
            </w:tcBorders>
            <w:shd w:val="clear" w:color="auto" w:fill="auto"/>
            <w:noWrap/>
            <w:vAlign w:val="center"/>
            <w:hideMark/>
          </w:tcPr>
          <w:p w14:paraId="55859F64"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 xml:space="preserve">PUERTA TABLERO DE MADERA SEMIDURA (1,00X2,10) INC/MARCO </w:t>
            </w:r>
          </w:p>
        </w:tc>
        <w:tc>
          <w:tcPr>
            <w:tcW w:w="435" w:type="pct"/>
            <w:tcBorders>
              <w:top w:val="nil"/>
              <w:left w:val="nil"/>
              <w:bottom w:val="single" w:sz="4" w:space="0" w:color="000000"/>
              <w:right w:val="single" w:sz="4" w:space="0" w:color="000000"/>
            </w:tcBorders>
            <w:shd w:val="clear" w:color="auto" w:fill="auto"/>
            <w:noWrap/>
            <w:vAlign w:val="center"/>
            <w:hideMark/>
          </w:tcPr>
          <w:p w14:paraId="02409281"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PZA</w:t>
            </w:r>
          </w:p>
        </w:tc>
        <w:tc>
          <w:tcPr>
            <w:tcW w:w="2595" w:type="pct"/>
            <w:tcBorders>
              <w:top w:val="nil"/>
              <w:left w:val="nil"/>
              <w:bottom w:val="single" w:sz="4" w:space="0" w:color="000000"/>
              <w:right w:val="single" w:sz="4" w:space="0" w:color="000000"/>
            </w:tcBorders>
            <w:shd w:val="clear" w:color="auto" w:fill="auto"/>
            <w:vAlign w:val="center"/>
            <w:hideMark/>
          </w:tcPr>
          <w:p w14:paraId="024103CF"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 xml:space="preserve">El diseño y las dimensiones estarán de acuerdo a los planos proporcionados. La puerta tendrá una medida de 1.00 x 2.10 m y contará con un bastidor de 2”x3”, así como un marco de madera semidura de 2"x4". Todos los elementos que componen el ítem, como bastidores, travesaños, parantes, montantes, etc., serán confeccionados con maderas de alta calidad, tales como Cedro, Laurel, Quina, </w:t>
            </w:r>
            <w:proofErr w:type="spellStart"/>
            <w:r w:rsidRPr="00673821">
              <w:rPr>
                <w:rFonts w:ascii="Calibri" w:hAnsi="Calibri" w:cs="Calibri"/>
                <w:color w:val="000000"/>
                <w:lang w:eastAsia="es-BO"/>
              </w:rPr>
              <w:lastRenderedPageBreak/>
              <w:t>bitumbo</w:t>
            </w:r>
            <w:proofErr w:type="spellEnd"/>
            <w:r w:rsidRPr="00673821">
              <w:rPr>
                <w:rFonts w:ascii="Calibri" w:hAnsi="Calibri" w:cs="Calibri"/>
                <w:color w:val="000000"/>
                <w:lang w:eastAsia="es-BO"/>
              </w:rPr>
              <w:t xml:space="preserve">, marfil, Aliso, </w:t>
            </w:r>
            <w:proofErr w:type="spellStart"/>
            <w:r w:rsidRPr="00673821">
              <w:rPr>
                <w:rFonts w:ascii="Calibri" w:hAnsi="Calibri" w:cs="Calibri"/>
                <w:color w:val="000000"/>
                <w:lang w:eastAsia="es-BO"/>
              </w:rPr>
              <w:t>Maramacho</w:t>
            </w:r>
            <w:proofErr w:type="spellEnd"/>
            <w:r w:rsidRPr="00673821">
              <w:rPr>
                <w:rFonts w:ascii="Calibri" w:hAnsi="Calibri" w:cs="Calibri"/>
                <w:color w:val="000000"/>
                <w:lang w:eastAsia="es-BO"/>
              </w:rPr>
              <w:t xml:space="preserve"> Cambara, Yesquero Negro, Cedro Rosado, Roble, </w:t>
            </w:r>
            <w:proofErr w:type="spellStart"/>
            <w:r w:rsidRPr="00673821">
              <w:rPr>
                <w:rFonts w:ascii="Calibri" w:hAnsi="Calibri" w:cs="Calibri"/>
                <w:color w:val="000000"/>
                <w:lang w:eastAsia="es-BO"/>
              </w:rPr>
              <w:t>Pacara</w:t>
            </w:r>
            <w:proofErr w:type="spellEnd"/>
            <w:r w:rsidRPr="00673821">
              <w:rPr>
                <w:rFonts w:ascii="Calibri" w:hAnsi="Calibri" w:cs="Calibri"/>
                <w:color w:val="000000"/>
                <w:lang w:eastAsia="es-BO"/>
              </w:rPr>
              <w:t xml:space="preserve"> o maderas de calidad similar.</w:t>
            </w:r>
            <w:r w:rsidRPr="00673821">
              <w:rPr>
                <w:rFonts w:ascii="Calibri" w:hAnsi="Calibri" w:cs="Calibri"/>
                <w:color w:val="000000"/>
                <w:lang w:eastAsia="es-BO"/>
              </w:rPr>
              <w:br/>
              <w:t>Las puertas, marcos y demás elementos del ítem serán elaborados de acuerdo con un listado de tipos de madera, sujeto a la previa autorización del Inspector de Obra. La madera utilizada en las puertas deberá pasar por un periodo de estacionamiento para garantizar un secado perfecto, con un contenido de humedad no superior al 15%, certificado al momento de la entrega del producto. Asimismo, se exigirá que la madera no presente defectos como nudos, ojos, rajaduras, astilladuras u otras irregularidades que afecten la estructura del ítem.</w:t>
            </w:r>
            <w:r w:rsidRPr="00673821">
              <w:rPr>
                <w:rFonts w:ascii="Calibri" w:hAnsi="Calibri" w:cs="Calibri"/>
                <w:color w:val="000000"/>
                <w:lang w:eastAsia="es-BO"/>
              </w:rPr>
              <w:br/>
              <w:t>Los elementos de madera que constituyan los montantes y travesaños de las puertas serán de una sola pieza en toda su longitud. Los encuentros entre molduras se realizarán a inglete (45 grados) y no por contra perfiles. En casos donde las uniones requieran el uso de falsas espigas, estas serán de madera semidura. Se aceptarán únicamente los siguientes tipos de uniones: a caja y espiga, ajustada con clavijas de madera seca y semidura, con una holgura entre espiga y fondo de 1.5 mm como máximo.</w:t>
            </w:r>
            <w:r w:rsidRPr="00673821">
              <w:rPr>
                <w:rFonts w:ascii="Calibri" w:hAnsi="Calibri" w:cs="Calibri"/>
                <w:color w:val="000000"/>
                <w:lang w:eastAsia="es-BO"/>
              </w:rPr>
              <w:br/>
              <w:t>Las uniones a espera tendrán ranuras suficientemente profundas, y en piezas de gran sección, se utilizarán uniones con doble ranura. Los bordes y uniones aparentes serán desbastados y terminados de manera que no queden señales de sierra ni ondulaciones. La madera en bruto deberá cortarse según las escuadrías indicadas para los diferentes elementos, considerando que las dimensiones son de las piezas terminadas, por lo tanto, en el corte se deberán tener en cuenta las disminuciones correspondientes al cepillado y lijado.</w:t>
            </w:r>
            <w:r w:rsidRPr="00673821">
              <w:rPr>
                <w:rFonts w:ascii="Calibri" w:hAnsi="Calibri" w:cs="Calibri"/>
                <w:color w:val="000000"/>
                <w:lang w:eastAsia="es-BO"/>
              </w:rPr>
              <w:br/>
              <w:t>El fabricante de este tipo de carpintería deberá entregar las piezas correctamente cepilladas, labradas, enrasadas y lijadas, sin admitir la corrección de defectos de manufactura mediante el empleo de masillas o mastiques. Las partes móviles deberán abatirse sin dificultad y unirse entre ellas o con partes fijas con una holgura que no exceda de 1 mm una vez estabilizada la madera. Las hojas deberán ser embaladas con los soportes adecuados a 45 grados en cada esquina para evitar deformaciones.</w:t>
            </w:r>
            <w:r w:rsidRPr="00673821">
              <w:rPr>
                <w:rFonts w:ascii="Calibri" w:hAnsi="Calibri" w:cs="Calibri"/>
                <w:color w:val="000000"/>
                <w:lang w:eastAsia="es-BO"/>
              </w:rPr>
              <w:br/>
              <w:t xml:space="preserve">En cuanto a la chapa, se requerirá que sea de </w:t>
            </w:r>
            <w:r w:rsidRPr="00673821">
              <w:rPr>
                <w:rFonts w:ascii="Calibri" w:hAnsi="Calibri" w:cs="Calibri"/>
                <w:color w:val="000000"/>
                <w:lang w:eastAsia="es-BO"/>
              </w:rPr>
              <w:lastRenderedPageBreak/>
              <w:t xml:space="preserve">buena calidad y de una marca reconocida por su durabilidad. Además, el barnizado deberá ser de excelente calidad y procedente de una marca reconocida en el medio. Este se suministrará en envase original de fábrica y contará con acabados de alto brillo, </w:t>
            </w:r>
            <w:proofErr w:type="spellStart"/>
            <w:r w:rsidRPr="00673821">
              <w:rPr>
                <w:rFonts w:ascii="Calibri" w:hAnsi="Calibri" w:cs="Calibri"/>
                <w:color w:val="000000"/>
                <w:lang w:eastAsia="es-BO"/>
              </w:rPr>
              <w:t>semi-mate</w:t>
            </w:r>
            <w:proofErr w:type="spellEnd"/>
            <w:r w:rsidRPr="00673821">
              <w:rPr>
                <w:rFonts w:ascii="Calibri" w:hAnsi="Calibri" w:cs="Calibri"/>
                <w:color w:val="000000"/>
                <w:lang w:eastAsia="es-BO"/>
              </w:rPr>
              <w:t xml:space="preserve"> y/o mate. Se buscará una fórmula con excelente flexibilidad, durabilidad y resistencia a contracciones y/o expansiones de la madera debido a cambios de temperatura y condiciones climáticas del ambiente.</w:t>
            </w:r>
          </w:p>
        </w:tc>
      </w:tr>
      <w:tr w:rsidR="005B29F0" w:rsidRPr="00673821" w14:paraId="4438FBDD" w14:textId="77777777" w:rsidTr="005B29F0">
        <w:trPr>
          <w:trHeight w:val="600"/>
        </w:trPr>
        <w:tc>
          <w:tcPr>
            <w:tcW w:w="212" w:type="pct"/>
            <w:tcBorders>
              <w:top w:val="nil"/>
              <w:left w:val="single" w:sz="4" w:space="0" w:color="000000"/>
              <w:bottom w:val="single" w:sz="4" w:space="0" w:color="000000"/>
              <w:right w:val="single" w:sz="4" w:space="0" w:color="000000"/>
            </w:tcBorders>
            <w:shd w:val="clear" w:color="auto" w:fill="auto"/>
            <w:noWrap/>
            <w:vAlign w:val="center"/>
            <w:hideMark/>
          </w:tcPr>
          <w:p w14:paraId="76030664"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lastRenderedPageBreak/>
              <w:t>75</w:t>
            </w:r>
          </w:p>
        </w:tc>
        <w:tc>
          <w:tcPr>
            <w:tcW w:w="1758" w:type="pct"/>
            <w:tcBorders>
              <w:top w:val="nil"/>
              <w:left w:val="nil"/>
              <w:bottom w:val="single" w:sz="4" w:space="0" w:color="000000"/>
              <w:right w:val="single" w:sz="4" w:space="0" w:color="000000"/>
            </w:tcBorders>
            <w:shd w:val="clear" w:color="auto" w:fill="auto"/>
            <w:noWrap/>
            <w:vAlign w:val="center"/>
            <w:hideMark/>
          </w:tcPr>
          <w:p w14:paraId="6D191245"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REJILLA DE PISO METÁLICA</w:t>
            </w:r>
          </w:p>
        </w:tc>
        <w:tc>
          <w:tcPr>
            <w:tcW w:w="435" w:type="pct"/>
            <w:tcBorders>
              <w:top w:val="nil"/>
              <w:left w:val="nil"/>
              <w:bottom w:val="single" w:sz="4" w:space="0" w:color="000000"/>
              <w:right w:val="single" w:sz="4" w:space="0" w:color="000000"/>
            </w:tcBorders>
            <w:shd w:val="clear" w:color="auto" w:fill="auto"/>
            <w:noWrap/>
            <w:vAlign w:val="center"/>
            <w:hideMark/>
          </w:tcPr>
          <w:p w14:paraId="75DED713"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PZA</w:t>
            </w:r>
          </w:p>
        </w:tc>
        <w:tc>
          <w:tcPr>
            <w:tcW w:w="2595" w:type="pct"/>
            <w:tcBorders>
              <w:top w:val="nil"/>
              <w:left w:val="nil"/>
              <w:bottom w:val="single" w:sz="4" w:space="0" w:color="000000"/>
              <w:right w:val="single" w:sz="4" w:space="0" w:color="000000"/>
            </w:tcBorders>
            <w:shd w:val="clear" w:color="auto" w:fill="auto"/>
            <w:vAlign w:val="center"/>
            <w:hideMark/>
          </w:tcPr>
          <w:p w14:paraId="00EDF768"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La rejilla de piso metálico es un componente diseñado para permitir el drenaje eficiente de agua u otros líquidos en diversas superficies. Su estructura está compuesta por una serie de ranuras o perforaciones que permiten el flujo del agua hacia sistemas de desagüe, evitando encharcamientos y acumulaciones de líquidos.</w:t>
            </w:r>
          </w:p>
        </w:tc>
      </w:tr>
      <w:tr w:rsidR="005B29F0" w:rsidRPr="00673821" w14:paraId="5800079B" w14:textId="77777777" w:rsidTr="005B29F0">
        <w:trPr>
          <w:trHeight w:val="600"/>
        </w:trPr>
        <w:tc>
          <w:tcPr>
            <w:tcW w:w="212" w:type="pct"/>
            <w:tcBorders>
              <w:top w:val="nil"/>
              <w:left w:val="single" w:sz="4" w:space="0" w:color="000000"/>
              <w:bottom w:val="single" w:sz="4" w:space="0" w:color="000000"/>
              <w:right w:val="single" w:sz="4" w:space="0" w:color="000000"/>
            </w:tcBorders>
            <w:shd w:val="clear" w:color="auto" w:fill="auto"/>
            <w:noWrap/>
            <w:vAlign w:val="center"/>
            <w:hideMark/>
          </w:tcPr>
          <w:p w14:paraId="59233822"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76</w:t>
            </w:r>
          </w:p>
        </w:tc>
        <w:tc>
          <w:tcPr>
            <w:tcW w:w="1758" w:type="pct"/>
            <w:tcBorders>
              <w:top w:val="nil"/>
              <w:left w:val="nil"/>
              <w:bottom w:val="single" w:sz="4" w:space="0" w:color="000000"/>
              <w:right w:val="single" w:sz="4" w:space="0" w:color="000000"/>
            </w:tcBorders>
            <w:shd w:val="clear" w:color="auto" w:fill="auto"/>
            <w:noWrap/>
            <w:vAlign w:val="center"/>
            <w:hideMark/>
          </w:tcPr>
          <w:p w14:paraId="372D5668"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SELLA ROSCA</w:t>
            </w:r>
          </w:p>
        </w:tc>
        <w:tc>
          <w:tcPr>
            <w:tcW w:w="435" w:type="pct"/>
            <w:tcBorders>
              <w:top w:val="nil"/>
              <w:left w:val="nil"/>
              <w:bottom w:val="single" w:sz="4" w:space="0" w:color="000000"/>
              <w:right w:val="single" w:sz="4" w:space="0" w:color="000000"/>
            </w:tcBorders>
            <w:shd w:val="clear" w:color="auto" w:fill="auto"/>
            <w:noWrap/>
            <w:vAlign w:val="center"/>
            <w:hideMark/>
          </w:tcPr>
          <w:p w14:paraId="61589664"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PZA</w:t>
            </w:r>
          </w:p>
        </w:tc>
        <w:tc>
          <w:tcPr>
            <w:tcW w:w="2595" w:type="pct"/>
            <w:tcBorders>
              <w:top w:val="nil"/>
              <w:left w:val="nil"/>
              <w:bottom w:val="single" w:sz="4" w:space="0" w:color="000000"/>
              <w:right w:val="single" w:sz="4" w:space="0" w:color="000000"/>
            </w:tcBorders>
            <w:shd w:val="clear" w:color="auto" w:fill="auto"/>
            <w:vAlign w:val="center"/>
            <w:hideMark/>
          </w:tcPr>
          <w:p w14:paraId="1E8E6687"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El producto deberá ser de una marca reconocida y de primera calidad. Se exige que su suministro se realice en el envase original de fábrica, debidamente sellado para garantizar la autenticidad y calidad del contenido.</w:t>
            </w:r>
            <w:r w:rsidRPr="00673821">
              <w:rPr>
                <w:rFonts w:ascii="Calibri" w:hAnsi="Calibri" w:cs="Calibri"/>
                <w:color w:val="000000"/>
                <w:lang w:eastAsia="es-BO"/>
              </w:rPr>
              <w:br/>
              <w:t>Este sellador específico se destinará al sellado de cañerías y accesorios, tanto plásticos como metálicos, utilizados para el paso de agua caliente y fría. La Entidad Ejecutora asumirá la entera responsabilidad de garantizar que su proveedor cuente con todas las certificaciones, permisos, autorizaciones u otros documentos necesarios para asegurar la entrega efectiva de los productos en los almacenes designados.</w:t>
            </w:r>
          </w:p>
        </w:tc>
      </w:tr>
      <w:tr w:rsidR="005B29F0" w:rsidRPr="00673821" w14:paraId="154F164A" w14:textId="77777777" w:rsidTr="005B29F0">
        <w:trPr>
          <w:trHeight w:val="600"/>
        </w:trPr>
        <w:tc>
          <w:tcPr>
            <w:tcW w:w="212" w:type="pct"/>
            <w:tcBorders>
              <w:top w:val="nil"/>
              <w:left w:val="single" w:sz="4" w:space="0" w:color="000000"/>
              <w:bottom w:val="single" w:sz="4" w:space="0" w:color="000000"/>
              <w:right w:val="single" w:sz="4" w:space="0" w:color="000000"/>
            </w:tcBorders>
            <w:shd w:val="clear" w:color="auto" w:fill="auto"/>
            <w:noWrap/>
            <w:vAlign w:val="center"/>
            <w:hideMark/>
          </w:tcPr>
          <w:p w14:paraId="1430B8DA"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77</w:t>
            </w:r>
          </w:p>
        </w:tc>
        <w:tc>
          <w:tcPr>
            <w:tcW w:w="1758" w:type="pct"/>
            <w:tcBorders>
              <w:top w:val="nil"/>
              <w:left w:val="nil"/>
              <w:bottom w:val="single" w:sz="4" w:space="0" w:color="000000"/>
              <w:right w:val="single" w:sz="4" w:space="0" w:color="000000"/>
            </w:tcBorders>
            <w:shd w:val="clear" w:color="auto" w:fill="auto"/>
            <w:noWrap/>
            <w:vAlign w:val="center"/>
            <w:hideMark/>
          </w:tcPr>
          <w:p w14:paraId="2C303A1F"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 xml:space="preserve">SELLADOR DE PARED </w:t>
            </w:r>
          </w:p>
        </w:tc>
        <w:tc>
          <w:tcPr>
            <w:tcW w:w="435" w:type="pct"/>
            <w:tcBorders>
              <w:top w:val="nil"/>
              <w:left w:val="nil"/>
              <w:bottom w:val="single" w:sz="4" w:space="0" w:color="000000"/>
              <w:right w:val="single" w:sz="4" w:space="0" w:color="000000"/>
            </w:tcBorders>
            <w:shd w:val="clear" w:color="auto" w:fill="auto"/>
            <w:noWrap/>
            <w:vAlign w:val="center"/>
            <w:hideMark/>
          </w:tcPr>
          <w:p w14:paraId="51327035"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LT</w:t>
            </w:r>
          </w:p>
        </w:tc>
        <w:tc>
          <w:tcPr>
            <w:tcW w:w="2595" w:type="pct"/>
            <w:tcBorders>
              <w:top w:val="nil"/>
              <w:left w:val="nil"/>
              <w:bottom w:val="single" w:sz="4" w:space="0" w:color="000000"/>
              <w:right w:val="single" w:sz="4" w:space="0" w:color="000000"/>
            </w:tcBorders>
            <w:shd w:val="clear" w:color="auto" w:fill="auto"/>
            <w:vAlign w:val="center"/>
            <w:hideMark/>
          </w:tcPr>
          <w:p w14:paraId="17077CE5"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El sellador de paredes al agua será compuesto a base de resinas acrílicas de acabado mate transparente o blanco. Su función es sellar, reducir, uniformar la absorción de la superficie y mejorar el rendimiento de la pintura de acabado.</w:t>
            </w:r>
            <w:r w:rsidRPr="00673821">
              <w:rPr>
                <w:rFonts w:ascii="Calibri" w:hAnsi="Calibri" w:cs="Calibri"/>
                <w:color w:val="000000"/>
                <w:lang w:eastAsia="es-BO"/>
              </w:rPr>
              <w:br/>
              <w:t>REQUISITOS:</w:t>
            </w:r>
            <w:r w:rsidRPr="00673821">
              <w:rPr>
                <w:rFonts w:ascii="Calibri" w:hAnsi="Calibri" w:cs="Calibri"/>
                <w:color w:val="000000"/>
                <w:lang w:eastAsia="es-BO"/>
              </w:rPr>
              <w:br/>
              <w:t>Deberá sellar los poros y evitar que la resina de la pintura de acabado sea absorbida por la superficie. Deberá secarse al tacto en aproximadamente 12 minutos.</w:t>
            </w:r>
            <w:r w:rsidRPr="00673821">
              <w:rPr>
                <w:rFonts w:ascii="Calibri" w:hAnsi="Calibri" w:cs="Calibri"/>
                <w:color w:val="000000"/>
                <w:lang w:eastAsia="es-BO"/>
              </w:rPr>
              <w:br/>
              <w:t xml:space="preserve">Será usado para el sellado de superficies de concreto, yeso y estuco que tendrán como acabado pinturas Látex o sintética. </w:t>
            </w:r>
            <w:r w:rsidRPr="00673821">
              <w:rPr>
                <w:rFonts w:ascii="Calibri" w:hAnsi="Calibri" w:cs="Calibri"/>
                <w:color w:val="000000"/>
                <w:lang w:eastAsia="es-BO"/>
              </w:rPr>
              <w:br/>
              <w:t>La Entidad Ejecutora deberá garantizar que el material de referencia sea de buena calidad y de marca reconocida</w:t>
            </w:r>
          </w:p>
        </w:tc>
      </w:tr>
      <w:tr w:rsidR="005B29F0" w:rsidRPr="00673821" w14:paraId="1CFB914C" w14:textId="77777777" w:rsidTr="005B29F0">
        <w:trPr>
          <w:trHeight w:val="600"/>
        </w:trPr>
        <w:tc>
          <w:tcPr>
            <w:tcW w:w="212" w:type="pct"/>
            <w:tcBorders>
              <w:top w:val="nil"/>
              <w:left w:val="single" w:sz="4" w:space="0" w:color="000000"/>
              <w:bottom w:val="single" w:sz="4" w:space="0" w:color="000000"/>
              <w:right w:val="single" w:sz="4" w:space="0" w:color="000000"/>
            </w:tcBorders>
            <w:shd w:val="clear" w:color="auto" w:fill="auto"/>
            <w:noWrap/>
            <w:vAlign w:val="center"/>
            <w:hideMark/>
          </w:tcPr>
          <w:p w14:paraId="1616D819"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78</w:t>
            </w:r>
          </w:p>
        </w:tc>
        <w:tc>
          <w:tcPr>
            <w:tcW w:w="1758" w:type="pct"/>
            <w:tcBorders>
              <w:top w:val="nil"/>
              <w:left w:val="nil"/>
              <w:bottom w:val="single" w:sz="4" w:space="0" w:color="000000"/>
              <w:right w:val="single" w:sz="4" w:space="0" w:color="000000"/>
            </w:tcBorders>
            <w:shd w:val="clear" w:color="auto" w:fill="auto"/>
            <w:noWrap/>
            <w:vAlign w:val="center"/>
            <w:hideMark/>
          </w:tcPr>
          <w:p w14:paraId="056CE7F0"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SIFÓN DE PVC</w:t>
            </w:r>
          </w:p>
        </w:tc>
        <w:tc>
          <w:tcPr>
            <w:tcW w:w="435" w:type="pct"/>
            <w:tcBorders>
              <w:top w:val="nil"/>
              <w:left w:val="nil"/>
              <w:bottom w:val="single" w:sz="4" w:space="0" w:color="000000"/>
              <w:right w:val="single" w:sz="4" w:space="0" w:color="000000"/>
            </w:tcBorders>
            <w:shd w:val="clear" w:color="auto" w:fill="auto"/>
            <w:noWrap/>
            <w:vAlign w:val="center"/>
            <w:hideMark/>
          </w:tcPr>
          <w:p w14:paraId="3E0AA626"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PZA</w:t>
            </w:r>
          </w:p>
        </w:tc>
        <w:tc>
          <w:tcPr>
            <w:tcW w:w="2595" w:type="pct"/>
            <w:tcBorders>
              <w:top w:val="nil"/>
              <w:left w:val="nil"/>
              <w:bottom w:val="single" w:sz="4" w:space="0" w:color="000000"/>
              <w:right w:val="single" w:sz="4" w:space="0" w:color="000000"/>
            </w:tcBorders>
            <w:shd w:val="clear" w:color="auto" w:fill="auto"/>
            <w:vAlign w:val="center"/>
            <w:hideMark/>
          </w:tcPr>
          <w:p w14:paraId="3994CFFB"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Un sifón es un dispositivo hidráulico que se utiliza para trasvasar un líquido de un recipiente a otro. Consiste simplemente en un tubo en forma de U invertida.</w:t>
            </w:r>
            <w:r w:rsidRPr="00673821">
              <w:rPr>
                <w:rFonts w:ascii="Calibri" w:hAnsi="Calibri" w:cs="Calibri"/>
                <w:color w:val="000000"/>
                <w:lang w:eastAsia="es-BO"/>
              </w:rPr>
              <w:br/>
            </w:r>
            <w:r w:rsidRPr="00673821">
              <w:rPr>
                <w:rFonts w:ascii="Calibri" w:hAnsi="Calibri" w:cs="Calibri"/>
                <w:color w:val="000000"/>
                <w:lang w:eastAsia="es-BO"/>
              </w:rPr>
              <w:lastRenderedPageBreak/>
              <w:t>CARACTERÍSTICAS</w:t>
            </w:r>
            <w:r w:rsidRPr="00673821">
              <w:rPr>
                <w:rFonts w:ascii="Calibri" w:hAnsi="Calibri" w:cs="Calibri"/>
                <w:color w:val="000000"/>
                <w:lang w:eastAsia="es-BO"/>
              </w:rPr>
              <w:br/>
              <w:t>1 1/4" Desagüe Lavatorio con Cola PVC y Tapón</w:t>
            </w:r>
            <w:r w:rsidRPr="00673821">
              <w:rPr>
                <w:rFonts w:ascii="Calibri" w:hAnsi="Calibri" w:cs="Calibri"/>
                <w:color w:val="000000"/>
                <w:lang w:eastAsia="es-BO"/>
              </w:rPr>
              <w:br/>
              <w:t>Gran resistencia a la humedad, aunque son vulnerables a los ácidos</w:t>
            </w:r>
            <w:r w:rsidRPr="00673821">
              <w:rPr>
                <w:rFonts w:ascii="Calibri" w:hAnsi="Calibri" w:cs="Calibri"/>
                <w:color w:val="000000"/>
                <w:lang w:eastAsia="es-BO"/>
              </w:rPr>
              <w:br/>
              <w:t>Sifón Lavatorio 1 1/4'</w:t>
            </w:r>
            <w:r w:rsidRPr="00673821">
              <w:rPr>
                <w:rFonts w:ascii="Calibri" w:hAnsi="Calibri" w:cs="Calibri"/>
                <w:color w:val="000000"/>
                <w:lang w:eastAsia="es-BO"/>
              </w:rPr>
              <w:br/>
              <w:t xml:space="preserve">Salida Recta 32 mm </w:t>
            </w:r>
            <w:r w:rsidRPr="00673821">
              <w:rPr>
                <w:rFonts w:ascii="Calibri" w:hAnsi="Calibri" w:cs="Calibri"/>
                <w:color w:val="000000"/>
                <w:lang w:eastAsia="es-BO"/>
              </w:rPr>
              <w:br/>
              <w:t>La clase de material deberá ceñirse estrictamente a lo establecido en el formulario de presentación de propuesta, pero en ningún caso se podrá utilizar tubería P.V.C. con presión nominal inferior a nueve atmósferas.</w:t>
            </w:r>
            <w:r w:rsidRPr="00673821">
              <w:rPr>
                <w:rFonts w:ascii="Calibri" w:hAnsi="Calibri" w:cs="Calibri"/>
                <w:color w:val="000000"/>
                <w:lang w:eastAsia="es-BO"/>
              </w:rPr>
              <w:br/>
              <w:t>La Entidad Ejecutora deberá garantizar que el material de referencia sea de buena calidad y de marca reconocida</w:t>
            </w:r>
          </w:p>
        </w:tc>
      </w:tr>
      <w:tr w:rsidR="005B29F0" w:rsidRPr="00673821" w14:paraId="33BCEF53" w14:textId="77777777" w:rsidTr="005B29F0">
        <w:trPr>
          <w:trHeight w:val="600"/>
        </w:trPr>
        <w:tc>
          <w:tcPr>
            <w:tcW w:w="212" w:type="pct"/>
            <w:tcBorders>
              <w:top w:val="nil"/>
              <w:left w:val="single" w:sz="4" w:space="0" w:color="000000"/>
              <w:bottom w:val="single" w:sz="4" w:space="0" w:color="000000"/>
              <w:right w:val="single" w:sz="4" w:space="0" w:color="000000"/>
            </w:tcBorders>
            <w:shd w:val="clear" w:color="auto" w:fill="auto"/>
            <w:noWrap/>
            <w:vAlign w:val="center"/>
            <w:hideMark/>
          </w:tcPr>
          <w:p w14:paraId="7A01E487"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lastRenderedPageBreak/>
              <w:t>79</w:t>
            </w:r>
          </w:p>
        </w:tc>
        <w:tc>
          <w:tcPr>
            <w:tcW w:w="1758" w:type="pct"/>
            <w:tcBorders>
              <w:top w:val="nil"/>
              <w:left w:val="nil"/>
              <w:bottom w:val="single" w:sz="4" w:space="0" w:color="000000"/>
              <w:right w:val="single" w:sz="4" w:space="0" w:color="000000"/>
            </w:tcBorders>
            <w:shd w:val="clear" w:color="auto" w:fill="auto"/>
            <w:noWrap/>
            <w:vAlign w:val="center"/>
            <w:hideMark/>
          </w:tcPr>
          <w:p w14:paraId="35A8F9AB"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SIFÓN DE PVC PARA LAVANDERÍA</w:t>
            </w:r>
          </w:p>
        </w:tc>
        <w:tc>
          <w:tcPr>
            <w:tcW w:w="435" w:type="pct"/>
            <w:tcBorders>
              <w:top w:val="nil"/>
              <w:left w:val="nil"/>
              <w:bottom w:val="single" w:sz="4" w:space="0" w:color="000000"/>
              <w:right w:val="single" w:sz="4" w:space="0" w:color="000000"/>
            </w:tcBorders>
            <w:shd w:val="clear" w:color="auto" w:fill="auto"/>
            <w:noWrap/>
            <w:vAlign w:val="center"/>
            <w:hideMark/>
          </w:tcPr>
          <w:p w14:paraId="2E7EDAE1"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PZA</w:t>
            </w:r>
          </w:p>
        </w:tc>
        <w:tc>
          <w:tcPr>
            <w:tcW w:w="2595" w:type="pct"/>
            <w:tcBorders>
              <w:top w:val="nil"/>
              <w:left w:val="nil"/>
              <w:bottom w:val="single" w:sz="4" w:space="0" w:color="000000"/>
              <w:right w:val="single" w:sz="4" w:space="0" w:color="000000"/>
            </w:tcBorders>
            <w:shd w:val="clear" w:color="auto" w:fill="auto"/>
            <w:vAlign w:val="center"/>
            <w:hideMark/>
          </w:tcPr>
          <w:p w14:paraId="539FC7B3"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Un sifón es un dispositivo hidráulico que se utiliza para trasvasar un líquido de un recipiente a otro. Consiste simplemente en un tubo en forma de U invertida.</w:t>
            </w:r>
            <w:r w:rsidRPr="00673821">
              <w:rPr>
                <w:rFonts w:ascii="Calibri" w:hAnsi="Calibri" w:cs="Calibri"/>
                <w:color w:val="000000"/>
                <w:lang w:eastAsia="es-BO"/>
              </w:rPr>
              <w:br/>
              <w:t>CARACTERÍSTICAS</w:t>
            </w:r>
            <w:r w:rsidRPr="00673821">
              <w:rPr>
                <w:rFonts w:ascii="Calibri" w:hAnsi="Calibri" w:cs="Calibri"/>
                <w:color w:val="000000"/>
                <w:lang w:eastAsia="es-BO"/>
              </w:rPr>
              <w:br/>
              <w:t>1 1/4" Desagüe Lavatorio con Cola PVC y Tapón</w:t>
            </w:r>
            <w:r w:rsidRPr="00673821">
              <w:rPr>
                <w:rFonts w:ascii="Calibri" w:hAnsi="Calibri" w:cs="Calibri"/>
                <w:color w:val="000000"/>
                <w:lang w:eastAsia="es-BO"/>
              </w:rPr>
              <w:br/>
              <w:t>Gran resistencia a la humedad, aunque son vulnerables a los ácidos</w:t>
            </w:r>
            <w:r w:rsidRPr="00673821">
              <w:rPr>
                <w:rFonts w:ascii="Calibri" w:hAnsi="Calibri" w:cs="Calibri"/>
                <w:color w:val="000000"/>
                <w:lang w:eastAsia="es-BO"/>
              </w:rPr>
              <w:br/>
              <w:t>Sifón Lavatorio 1 1/4'</w:t>
            </w:r>
            <w:r w:rsidRPr="00673821">
              <w:rPr>
                <w:rFonts w:ascii="Calibri" w:hAnsi="Calibri" w:cs="Calibri"/>
                <w:color w:val="000000"/>
                <w:lang w:eastAsia="es-BO"/>
              </w:rPr>
              <w:br/>
              <w:t xml:space="preserve">Salida Recta 32 mm </w:t>
            </w:r>
            <w:r w:rsidRPr="00673821">
              <w:rPr>
                <w:rFonts w:ascii="Calibri" w:hAnsi="Calibri" w:cs="Calibri"/>
                <w:color w:val="000000"/>
                <w:lang w:eastAsia="es-BO"/>
              </w:rPr>
              <w:br/>
              <w:t>La clase de material deberá ceñirse estrictamente a lo establecido en el formulario de presentación de propuesta, pero en ningún caso se podrá utilizar tubería P.V.C. con presión nominal inferior a nueve atmósferas.</w:t>
            </w:r>
            <w:r w:rsidRPr="00673821">
              <w:rPr>
                <w:rFonts w:ascii="Calibri" w:hAnsi="Calibri" w:cs="Calibri"/>
                <w:color w:val="000000"/>
                <w:lang w:eastAsia="es-BO"/>
              </w:rPr>
              <w:br/>
              <w:t>La Entidad Ejecutora deberá garantizar que el material de referencia sea de buena calidad y de marca.</w:t>
            </w:r>
          </w:p>
        </w:tc>
      </w:tr>
      <w:tr w:rsidR="005B29F0" w:rsidRPr="00673821" w14:paraId="10F51416" w14:textId="77777777" w:rsidTr="005B29F0">
        <w:trPr>
          <w:trHeight w:val="600"/>
        </w:trPr>
        <w:tc>
          <w:tcPr>
            <w:tcW w:w="212" w:type="pct"/>
            <w:tcBorders>
              <w:top w:val="nil"/>
              <w:left w:val="single" w:sz="4" w:space="0" w:color="000000"/>
              <w:bottom w:val="single" w:sz="4" w:space="0" w:color="000000"/>
              <w:right w:val="single" w:sz="4" w:space="0" w:color="000000"/>
            </w:tcBorders>
            <w:shd w:val="clear" w:color="auto" w:fill="auto"/>
            <w:noWrap/>
            <w:vAlign w:val="center"/>
            <w:hideMark/>
          </w:tcPr>
          <w:p w14:paraId="72362010"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80</w:t>
            </w:r>
          </w:p>
        </w:tc>
        <w:tc>
          <w:tcPr>
            <w:tcW w:w="1758" w:type="pct"/>
            <w:tcBorders>
              <w:top w:val="nil"/>
              <w:left w:val="nil"/>
              <w:bottom w:val="single" w:sz="4" w:space="0" w:color="000000"/>
              <w:right w:val="single" w:sz="4" w:space="0" w:color="000000"/>
            </w:tcBorders>
            <w:shd w:val="clear" w:color="auto" w:fill="auto"/>
            <w:noWrap/>
            <w:vAlign w:val="center"/>
            <w:hideMark/>
          </w:tcPr>
          <w:p w14:paraId="2178E8A5"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SOCKET PLATO</w:t>
            </w:r>
          </w:p>
        </w:tc>
        <w:tc>
          <w:tcPr>
            <w:tcW w:w="435" w:type="pct"/>
            <w:tcBorders>
              <w:top w:val="nil"/>
              <w:left w:val="nil"/>
              <w:bottom w:val="single" w:sz="4" w:space="0" w:color="000000"/>
              <w:right w:val="single" w:sz="4" w:space="0" w:color="000000"/>
            </w:tcBorders>
            <w:shd w:val="clear" w:color="auto" w:fill="auto"/>
            <w:noWrap/>
            <w:vAlign w:val="center"/>
            <w:hideMark/>
          </w:tcPr>
          <w:p w14:paraId="3681CBE6"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PZA</w:t>
            </w:r>
          </w:p>
        </w:tc>
        <w:tc>
          <w:tcPr>
            <w:tcW w:w="2595" w:type="pct"/>
            <w:tcBorders>
              <w:top w:val="nil"/>
              <w:left w:val="nil"/>
              <w:bottom w:val="single" w:sz="4" w:space="0" w:color="000000"/>
              <w:right w:val="single" w:sz="4" w:space="0" w:color="000000"/>
            </w:tcBorders>
            <w:shd w:val="clear" w:color="auto" w:fill="auto"/>
            <w:vAlign w:val="center"/>
            <w:hideMark/>
          </w:tcPr>
          <w:p w14:paraId="2C77F4BF"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Rosquilla Metálica que mantiene su forma en altas temperaturas y permite una conducción eléctrica óptima. Contacto metálico central aislado de la rosquilla y destinado para la línea de fuerza (Fase) en circuitos monofásicos (125 VAC). Tornillos para sujeción de cables de alimentación eléctrica, compatibles con destornilladores planos o estrella.  Tensión nominal (VN): 125 / 250V~.</w:t>
            </w:r>
            <w:r w:rsidRPr="00673821">
              <w:rPr>
                <w:rFonts w:ascii="Calibri" w:hAnsi="Calibri" w:cs="Calibri"/>
                <w:color w:val="000000"/>
                <w:lang w:eastAsia="es-BO"/>
              </w:rPr>
              <w:br/>
              <w:t>– Corriente nominal (IN): 4A.</w:t>
            </w:r>
            <w:r w:rsidRPr="00673821">
              <w:rPr>
                <w:rFonts w:ascii="Calibri" w:hAnsi="Calibri" w:cs="Calibri"/>
                <w:color w:val="000000"/>
                <w:lang w:eastAsia="es-BO"/>
              </w:rPr>
              <w:br/>
              <w:t xml:space="preserve">– Rosca tipo E27. Placa: Policarbonato auto extinguible resistente al fuego hasta 750º </w:t>
            </w:r>
            <w:proofErr w:type="spellStart"/>
            <w:proofErr w:type="gramStart"/>
            <w:r w:rsidRPr="00673821">
              <w:rPr>
                <w:rFonts w:ascii="Calibri" w:hAnsi="Calibri" w:cs="Calibri"/>
                <w:color w:val="000000"/>
                <w:lang w:eastAsia="es-BO"/>
              </w:rPr>
              <w:t>C.Rosquilla</w:t>
            </w:r>
            <w:proofErr w:type="spellEnd"/>
            <w:proofErr w:type="gramEnd"/>
            <w:r w:rsidRPr="00673821">
              <w:rPr>
                <w:rFonts w:ascii="Calibri" w:hAnsi="Calibri" w:cs="Calibri"/>
                <w:color w:val="000000"/>
                <w:lang w:eastAsia="es-BO"/>
              </w:rPr>
              <w:t xml:space="preserve"> Metálica: Aleación de cobre y zinc, alta conductividad eléctrica. Bornes Metálicos: Aleación de cobre al 62%, evita la corrosión, alta conductividad eléctrica. Tornillos de Sujeción: Acero </w:t>
            </w:r>
            <w:proofErr w:type="spellStart"/>
            <w:r w:rsidRPr="00673821">
              <w:rPr>
                <w:rFonts w:ascii="Calibri" w:hAnsi="Calibri" w:cs="Calibri"/>
                <w:color w:val="000000"/>
                <w:lang w:eastAsia="es-BO"/>
              </w:rPr>
              <w:t>Tropicalizado</w:t>
            </w:r>
            <w:proofErr w:type="spellEnd"/>
            <w:r w:rsidRPr="00673821">
              <w:rPr>
                <w:rFonts w:ascii="Calibri" w:hAnsi="Calibri" w:cs="Calibri"/>
                <w:color w:val="000000"/>
                <w:lang w:eastAsia="es-BO"/>
              </w:rPr>
              <w:t>, terminado resistente a la corrosión.</w:t>
            </w:r>
            <w:r w:rsidRPr="00673821">
              <w:rPr>
                <w:rFonts w:ascii="Calibri" w:hAnsi="Calibri" w:cs="Calibri"/>
                <w:color w:val="000000"/>
                <w:lang w:eastAsia="es-BO"/>
              </w:rPr>
              <w:br/>
              <w:t xml:space="preserve">REQUISITOS: </w:t>
            </w:r>
            <w:r w:rsidRPr="00673821">
              <w:rPr>
                <w:rFonts w:ascii="Calibri" w:hAnsi="Calibri" w:cs="Calibri"/>
                <w:color w:val="000000"/>
                <w:lang w:eastAsia="es-BO"/>
              </w:rPr>
              <w:br/>
              <w:t xml:space="preserve">Conectores tipo bornera que permiten la conexión de cables conductores hasta calibre </w:t>
            </w:r>
            <w:r w:rsidRPr="00673821">
              <w:rPr>
                <w:rFonts w:ascii="Calibri" w:hAnsi="Calibri" w:cs="Calibri"/>
                <w:color w:val="000000"/>
                <w:lang w:eastAsia="es-BO"/>
              </w:rPr>
              <w:lastRenderedPageBreak/>
              <w:t>#12 AWG tanto cable sólido y como cable flexible.</w:t>
            </w:r>
            <w:r w:rsidRPr="00673821">
              <w:rPr>
                <w:rFonts w:ascii="Calibri" w:hAnsi="Calibri" w:cs="Calibri"/>
                <w:color w:val="000000"/>
                <w:lang w:eastAsia="es-BO"/>
              </w:rPr>
              <w:br/>
              <w:t>La Entidad Ejecutora deberá garantizar que el material de referencia sea de buena calidad y de marca reconocida.</w:t>
            </w:r>
          </w:p>
        </w:tc>
      </w:tr>
      <w:tr w:rsidR="005B29F0" w:rsidRPr="00673821" w14:paraId="287478DB" w14:textId="77777777" w:rsidTr="005B29F0">
        <w:trPr>
          <w:trHeight w:val="600"/>
        </w:trPr>
        <w:tc>
          <w:tcPr>
            <w:tcW w:w="212" w:type="pct"/>
            <w:tcBorders>
              <w:top w:val="nil"/>
              <w:left w:val="single" w:sz="4" w:space="0" w:color="000000"/>
              <w:bottom w:val="single" w:sz="4" w:space="0" w:color="000000"/>
              <w:right w:val="single" w:sz="4" w:space="0" w:color="000000"/>
            </w:tcBorders>
            <w:shd w:val="clear" w:color="auto" w:fill="auto"/>
            <w:noWrap/>
            <w:vAlign w:val="center"/>
            <w:hideMark/>
          </w:tcPr>
          <w:p w14:paraId="25105B86"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lastRenderedPageBreak/>
              <w:t>81</w:t>
            </w:r>
          </w:p>
        </w:tc>
        <w:tc>
          <w:tcPr>
            <w:tcW w:w="1758" w:type="pct"/>
            <w:tcBorders>
              <w:top w:val="nil"/>
              <w:left w:val="nil"/>
              <w:bottom w:val="single" w:sz="4" w:space="0" w:color="000000"/>
              <w:right w:val="single" w:sz="4" w:space="0" w:color="000000"/>
            </w:tcBorders>
            <w:shd w:val="clear" w:color="auto" w:fill="auto"/>
            <w:noWrap/>
            <w:vAlign w:val="center"/>
            <w:hideMark/>
          </w:tcPr>
          <w:p w14:paraId="7F93DAC0"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TANQUE PLÁSTICO DE AGUA 650 LITROS C/ACCESORIOS</w:t>
            </w:r>
          </w:p>
        </w:tc>
        <w:tc>
          <w:tcPr>
            <w:tcW w:w="435" w:type="pct"/>
            <w:tcBorders>
              <w:top w:val="nil"/>
              <w:left w:val="nil"/>
              <w:bottom w:val="single" w:sz="4" w:space="0" w:color="000000"/>
              <w:right w:val="single" w:sz="4" w:space="0" w:color="000000"/>
            </w:tcBorders>
            <w:shd w:val="clear" w:color="auto" w:fill="auto"/>
            <w:noWrap/>
            <w:vAlign w:val="center"/>
            <w:hideMark/>
          </w:tcPr>
          <w:p w14:paraId="663BE4FE"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GLB</w:t>
            </w:r>
          </w:p>
        </w:tc>
        <w:tc>
          <w:tcPr>
            <w:tcW w:w="2595" w:type="pct"/>
            <w:tcBorders>
              <w:top w:val="nil"/>
              <w:left w:val="nil"/>
              <w:bottom w:val="single" w:sz="4" w:space="0" w:color="000000"/>
              <w:right w:val="single" w:sz="4" w:space="0" w:color="000000"/>
            </w:tcBorders>
            <w:shd w:val="clear" w:color="auto" w:fill="auto"/>
            <w:vAlign w:val="center"/>
            <w:hideMark/>
          </w:tcPr>
          <w:p w14:paraId="22CCDE2F"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 xml:space="preserve">Este material se refiere a la colocación e instalación de todos los elementos necesarios para el funcionamiento del sistema para el llenado y distribución de agua para la vivienda, esto incluye: accesorios (una conexión de entrada ½”, una conexión de salida de ½”, válvula con varilla y flotador, conexión de rebose, un grifo, una anilla de ½”, una </w:t>
            </w:r>
            <w:proofErr w:type="spellStart"/>
            <w:r w:rsidRPr="00673821">
              <w:rPr>
                <w:rFonts w:ascii="Calibri" w:hAnsi="Calibri" w:cs="Calibri"/>
                <w:color w:val="000000"/>
                <w:lang w:eastAsia="es-BO"/>
              </w:rPr>
              <w:t>tee</w:t>
            </w:r>
            <w:proofErr w:type="spellEnd"/>
            <w:r w:rsidRPr="00673821">
              <w:rPr>
                <w:rFonts w:ascii="Calibri" w:hAnsi="Calibri" w:cs="Calibri"/>
                <w:color w:val="000000"/>
                <w:lang w:eastAsia="es-BO"/>
              </w:rPr>
              <w:t xml:space="preserve"> de ½”, 2 codos, teflón.</w:t>
            </w:r>
            <w:r w:rsidRPr="00673821">
              <w:rPr>
                <w:rFonts w:ascii="Calibri" w:hAnsi="Calibri" w:cs="Calibri"/>
                <w:color w:val="000000"/>
                <w:lang w:eastAsia="es-BO"/>
              </w:rPr>
              <w:br/>
              <w:t>El tanque deberá de ser de marca reconocida a nivel nacional, los trabajos de ensamble de las piezas, no permitirán fugas por lo que deberá realizarse mediante el empleo de ligantes y sellantes como teflón y pegamento PVC</w:t>
            </w:r>
            <w:r w:rsidRPr="00673821">
              <w:rPr>
                <w:rFonts w:ascii="Calibri" w:hAnsi="Calibri" w:cs="Calibri"/>
                <w:color w:val="000000"/>
                <w:lang w:eastAsia="es-BO"/>
              </w:rPr>
              <w:br/>
              <w:t>Las características que debe cumplir:</w:t>
            </w:r>
            <w:r w:rsidRPr="00673821">
              <w:rPr>
                <w:rFonts w:ascii="Calibri" w:hAnsi="Calibri" w:cs="Calibri"/>
                <w:color w:val="000000"/>
                <w:lang w:eastAsia="es-BO"/>
              </w:rPr>
              <w:br/>
              <w:t xml:space="preserve">• Capa externa negra, con protección UV </w:t>
            </w:r>
            <w:r w:rsidRPr="00673821">
              <w:rPr>
                <w:rFonts w:ascii="Calibri" w:hAnsi="Calibri" w:cs="Calibri"/>
                <w:color w:val="000000"/>
                <w:lang w:eastAsia="es-BO"/>
              </w:rPr>
              <w:br/>
              <w:t>• Capa interna que impidan la proliferación de bacterias, algas, hongos y esporas</w:t>
            </w:r>
            <w:r w:rsidRPr="00673821">
              <w:rPr>
                <w:rFonts w:ascii="Calibri" w:hAnsi="Calibri" w:cs="Calibri"/>
                <w:color w:val="000000"/>
                <w:lang w:eastAsia="es-BO"/>
              </w:rPr>
              <w:br/>
              <w:t xml:space="preserve">•  Tapa de fácil acceso y sellado </w:t>
            </w:r>
            <w:r w:rsidRPr="00673821">
              <w:rPr>
                <w:rFonts w:ascii="Calibri" w:hAnsi="Calibri" w:cs="Calibri"/>
                <w:color w:val="000000"/>
                <w:lang w:eastAsia="es-BO"/>
              </w:rPr>
              <w:br/>
              <w:t xml:space="preserve">• Material insípido, atoxico e higiénico </w:t>
            </w:r>
            <w:r w:rsidRPr="00673821">
              <w:rPr>
                <w:rFonts w:ascii="Calibri" w:hAnsi="Calibri" w:cs="Calibri"/>
                <w:color w:val="000000"/>
                <w:lang w:eastAsia="es-BO"/>
              </w:rPr>
              <w:br/>
              <w:t>Una vez instalados los artefactos, se realizarán las pruebas finales para verificar el correcto funcionamiento de todos y cada uno de los artefactos instalados,</w:t>
            </w:r>
            <w:r w:rsidRPr="00673821">
              <w:rPr>
                <w:rFonts w:ascii="Calibri" w:hAnsi="Calibri" w:cs="Calibri"/>
                <w:color w:val="000000"/>
                <w:lang w:eastAsia="es-BO"/>
              </w:rPr>
              <w:br/>
              <w:t xml:space="preserve">La Entidad Ejecutora deberá garantizar que el material de referencia sea de buena calidad y de marca reconocida. </w:t>
            </w:r>
          </w:p>
        </w:tc>
      </w:tr>
      <w:tr w:rsidR="005B29F0" w:rsidRPr="00673821" w14:paraId="140B6B30" w14:textId="77777777" w:rsidTr="005B29F0">
        <w:trPr>
          <w:trHeight w:val="600"/>
        </w:trPr>
        <w:tc>
          <w:tcPr>
            <w:tcW w:w="212" w:type="pct"/>
            <w:tcBorders>
              <w:top w:val="nil"/>
              <w:left w:val="single" w:sz="4" w:space="0" w:color="000000"/>
              <w:bottom w:val="single" w:sz="4" w:space="0" w:color="000000"/>
              <w:right w:val="single" w:sz="4" w:space="0" w:color="000000"/>
            </w:tcBorders>
            <w:shd w:val="clear" w:color="auto" w:fill="auto"/>
            <w:noWrap/>
            <w:vAlign w:val="center"/>
            <w:hideMark/>
          </w:tcPr>
          <w:p w14:paraId="174D43DA"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82</w:t>
            </w:r>
          </w:p>
        </w:tc>
        <w:tc>
          <w:tcPr>
            <w:tcW w:w="1758" w:type="pct"/>
            <w:tcBorders>
              <w:top w:val="nil"/>
              <w:left w:val="nil"/>
              <w:bottom w:val="single" w:sz="4" w:space="0" w:color="000000"/>
              <w:right w:val="single" w:sz="4" w:space="0" w:color="000000"/>
            </w:tcBorders>
            <w:shd w:val="clear" w:color="auto" w:fill="auto"/>
            <w:noWrap/>
            <w:vAlign w:val="center"/>
            <w:hideMark/>
          </w:tcPr>
          <w:p w14:paraId="0A30B0F4"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TEE PVC D=1/2"</w:t>
            </w:r>
          </w:p>
        </w:tc>
        <w:tc>
          <w:tcPr>
            <w:tcW w:w="435" w:type="pct"/>
            <w:tcBorders>
              <w:top w:val="nil"/>
              <w:left w:val="nil"/>
              <w:bottom w:val="single" w:sz="4" w:space="0" w:color="000000"/>
              <w:right w:val="single" w:sz="4" w:space="0" w:color="000000"/>
            </w:tcBorders>
            <w:shd w:val="clear" w:color="auto" w:fill="auto"/>
            <w:noWrap/>
            <w:vAlign w:val="center"/>
            <w:hideMark/>
          </w:tcPr>
          <w:p w14:paraId="0901414F"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PZA</w:t>
            </w:r>
          </w:p>
        </w:tc>
        <w:tc>
          <w:tcPr>
            <w:tcW w:w="2595" w:type="pct"/>
            <w:tcBorders>
              <w:top w:val="nil"/>
              <w:left w:val="nil"/>
              <w:bottom w:val="single" w:sz="4" w:space="0" w:color="000000"/>
              <w:right w:val="single" w:sz="4" w:space="0" w:color="000000"/>
            </w:tcBorders>
            <w:shd w:val="clear" w:color="auto" w:fill="auto"/>
            <w:vAlign w:val="center"/>
            <w:hideMark/>
          </w:tcPr>
          <w:p w14:paraId="10331DD0"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 xml:space="preserve">La conexión </w:t>
            </w:r>
            <w:proofErr w:type="spellStart"/>
            <w:r w:rsidRPr="00673821">
              <w:rPr>
                <w:rFonts w:ascii="Calibri" w:hAnsi="Calibri" w:cs="Calibri"/>
                <w:color w:val="000000"/>
                <w:lang w:eastAsia="es-BO"/>
              </w:rPr>
              <w:t>tee</w:t>
            </w:r>
            <w:proofErr w:type="spellEnd"/>
            <w:r w:rsidRPr="00673821">
              <w:rPr>
                <w:rFonts w:ascii="Calibri" w:hAnsi="Calibri" w:cs="Calibri"/>
                <w:color w:val="000000"/>
                <w:lang w:eastAsia="es-BO"/>
              </w:rPr>
              <w:t xml:space="preserv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673821">
              <w:rPr>
                <w:rFonts w:ascii="Calibri" w:hAnsi="Calibri" w:cs="Calibri"/>
                <w:color w:val="000000"/>
                <w:lang w:eastAsia="es-BO"/>
              </w:rPr>
              <w:br/>
              <w:t xml:space="preserve">REQUISITOS: </w:t>
            </w:r>
            <w:r w:rsidRPr="00673821">
              <w:rPr>
                <w:rFonts w:ascii="Calibri" w:hAnsi="Calibri" w:cs="Calibri"/>
                <w:color w:val="000000"/>
                <w:lang w:eastAsia="es-BO"/>
              </w:rPr>
              <w:br/>
              <w:t xml:space="preserve">Debe presentar color uniforme, ser libre de cuerpos extraños, irregularidades, rajaduras y otros </w:t>
            </w:r>
            <w:proofErr w:type="spellStart"/>
            <w:r w:rsidRPr="00673821">
              <w:rPr>
                <w:rFonts w:ascii="Calibri" w:hAnsi="Calibri" w:cs="Calibri"/>
                <w:color w:val="000000"/>
                <w:lang w:eastAsia="es-BO"/>
              </w:rPr>
              <w:t>defectos</w:t>
            </w:r>
            <w:proofErr w:type="spellEnd"/>
            <w:r w:rsidRPr="00673821">
              <w:rPr>
                <w:rFonts w:ascii="Calibri" w:hAnsi="Calibri" w:cs="Calibri"/>
                <w:color w:val="000000"/>
                <w:lang w:eastAsia="es-BO"/>
              </w:rPr>
              <w:t xml:space="preserve"> visuales que indiquen discontinuidad del material o fallas derivadas del proceso de producción.</w:t>
            </w:r>
            <w:r w:rsidRPr="00673821">
              <w:rPr>
                <w:rFonts w:ascii="Calibri" w:hAnsi="Calibri" w:cs="Calibri"/>
                <w:color w:val="000000"/>
                <w:lang w:eastAsia="es-BO"/>
              </w:rPr>
              <w:br/>
              <w:t>Material de Policloruro de Vinilo (PVC) de 1/2", deberá cumplir con las siguientes normas:</w:t>
            </w:r>
            <w:r w:rsidRPr="00673821">
              <w:rPr>
                <w:rFonts w:ascii="Calibri" w:hAnsi="Calibri" w:cs="Calibri"/>
                <w:color w:val="000000"/>
                <w:lang w:eastAsia="es-BO"/>
              </w:rPr>
              <w:br/>
              <w:t xml:space="preserve"> -Normas Bolivianas:         NB 213-77</w:t>
            </w:r>
            <w:r w:rsidRPr="00673821">
              <w:rPr>
                <w:rFonts w:ascii="Calibri" w:hAnsi="Calibri" w:cs="Calibri"/>
                <w:color w:val="000000"/>
                <w:lang w:eastAsia="es-BO"/>
              </w:rPr>
              <w:br/>
              <w:t xml:space="preserve"> -Normas ASTM:   D-1785 y D-2241</w:t>
            </w:r>
            <w:r w:rsidRPr="00673821">
              <w:rPr>
                <w:rFonts w:ascii="Calibri" w:hAnsi="Calibri" w:cs="Calibri"/>
                <w:color w:val="000000"/>
                <w:lang w:eastAsia="es-BO"/>
              </w:rPr>
              <w:br/>
              <w:t xml:space="preserve">El accesorio procederá de fábrica por inyección de molde, no aceptándose el uso de piezas </w:t>
            </w:r>
            <w:r w:rsidRPr="00673821">
              <w:rPr>
                <w:rFonts w:ascii="Calibri" w:hAnsi="Calibri" w:cs="Calibri"/>
                <w:color w:val="000000"/>
                <w:lang w:eastAsia="es-BO"/>
              </w:rPr>
              <w:lastRenderedPageBreak/>
              <w:t>especiales obtenidas mediante cortes o unión de tubos cortados en sesgo.</w:t>
            </w:r>
          </w:p>
        </w:tc>
      </w:tr>
      <w:tr w:rsidR="005B29F0" w:rsidRPr="00673821" w14:paraId="6DE59855" w14:textId="77777777" w:rsidTr="005B29F0">
        <w:trPr>
          <w:trHeight w:val="600"/>
        </w:trPr>
        <w:tc>
          <w:tcPr>
            <w:tcW w:w="212" w:type="pct"/>
            <w:tcBorders>
              <w:top w:val="nil"/>
              <w:left w:val="single" w:sz="4" w:space="0" w:color="000000"/>
              <w:bottom w:val="single" w:sz="4" w:space="0" w:color="000000"/>
              <w:right w:val="single" w:sz="4" w:space="0" w:color="000000"/>
            </w:tcBorders>
            <w:shd w:val="clear" w:color="auto" w:fill="auto"/>
            <w:noWrap/>
            <w:vAlign w:val="center"/>
            <w:hideMark/>
          </w:tcPr>
          <w:p w14:paraId="151BD3E0"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lastRenderedPageBreak/>
              <w:t>83</w:t>
            </w:r>
          </w:p>
        </w:tc>
        <w:tc>
          <w:tcPr>
            <w:tcW w:w="1758" w:type="pct"/>
            <w:tcBorders>
              <w:top w:val="nil"/>
              <w:left w:val="nil"/>
              <w:bottom w:val="single" w:sz="4" w:space="0" w:color="000000"/>
              <w:right w:val="single" w:sz="4" w:space="0" w:color="000000"/>
            </w:tcBorders>
            <w:shd w:val="clear" w:color="auto" w:fill="auto"/>
            <w:noWrap/>
            <w:vAlign w:val="center"/>
            <w:hideMark/>
          </w:tcPr>
          <w:p w14:paraId="679BFE22"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TEE PVC DESAGÜE 2"</w:t>
            </w:r>
          </w:p>
        </w:tc>
        <w:tc>
          <w:tcPr>
            <w:tcW w:w="435" w:type="pct"/>
            <w:tcBorders>
              <w:top w:val="nil"/>
              <w:left w:val="nil"/>
              <w:bottom w:val="single" w:sz="4" w:space="0" w:color="000000"/>
              <w:right w:val="single" w:sz="4" w:space="0" w:color="000000"/>
            </w:tcBorders>
            <w:shd w:val="clear" w:color="auto" w:fill="auto"/>
            <w:noWrap/>
            <w:vAlign w:val="center"/>
            <w:hideMark/>
          </w:tcPr>
          <w:p w14:paraId="66713C4F"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PZA</w:t>
            </w:r>
          </w:p>
        </w:tc>
        <w:tc>
          <w:tcPr>
            <w:tcW w:w="2595" w:type="pct"/>
            <w:tcBorders>
              <w:top w:val="nil"/>
              <w:left w:val="nil"/>
              <w:bottom w:val="single" w:sz="4" w:space="0" w:color="000000"/>
              <w:right w:val="single" w:sz="4" w:space="0" w:color="000000"/>
            </w:tcBorders>
            <w:shd w:val="clear" w:color="auto" w:fill="auto"/>
            <w:vAlign w:val="center"/>
            <w:hideMark/>
          </w:tcPr>
          <w:p w14:paraId="21239A5D"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 xml:space="preserve">La conexión </w:t>
            </w:r>
            <w:proofErr w:type="spellStart"/>
            <w:r w:rsidRPr="00673821">
              <w:rPr>
                <w:rFonts w:ascii="Calibri" w:hAnsi="Calibri" w:cs="Calibri"/>
                <w:color w:val="000000"/>
                <w:lang w:eastAsia="es-BO"/>
              </w:rPr>
              <w:t>tee</w:t>
            </w:r>
            <w:proofErr w:type="spellEnd"/>
            <w:r w:rsidRPr="00673821">
              <w:rPr>
                <w:rFonts w:ascii="Calibri" w:hAnsi="Calibri" w:cs="Calibri"/>
                <w:color w:val="000000"/>
                <w:lang w:eastAsia="es-BO"/>
              </w:rPr>
              <w:t xml:space="preserv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673821">
              <w:rPr>
                <w:rFonts w:ascii="Calibri" w:hAnsi="Calibri" w:cs="Calibri"/>
                <w:color w:val="000000"/>
                <w:lang w:eastAsia="es-BO"/>
              </w:rPr>
              <w:br/>
              <w:t xml:space="preserve">REQUISITOS: </w:t>
            </w:r>
            <w:r w:rsidRPr="00673821">
              <w:rPr>
                <w:rFonts w:ascii="Calibri" w:hAnsi="Calibri" w:cs="Calibri"/>
                <w:color w:val="000000"/>
                <w:lang w:eastAsia="es-BO"/>
              </w:rPr>
              <w:br/>
              <w:t xml:space="preserve">Debe presentar color uniforme, ser libre de cuerpos extraños, irregularidades, rajaduras y otros </w:t>
            </w:r>
            <w:proofErr w:type="spellStart"/>
            <w:r w:rsidRPr="00673821">
              <w:rPr>
                <w:rFonts w:ascii="Calibri" w:hAnsi="Calibri" w:cs="Calibri"/>
                <w:color w:val="000000"/>
                <w:lang w:eastAsia="es-BO"/>
              </w:rPr>
              <w:t>defectos</w:t>
            </w:r>
            <w:proofErr w:type="spellEnd"/>
            <w:r w:rsidRPr="00673821">
              <w:rPr>
                <w:rFonts w:ascii="Calibri" w:hAnsi="Calibri" w:cs="Calibri"/>
                <w:color w:val="000000"/>
                <w:lang w:eastAsia="es-BO"/>
              </w:rPr>
              <w:t xml:space="preserve"> visuales que indiquen discontinuidad del material o fallas derivadas del proceso de producción.</w:t>
            </w:r>
            <w:r w:rsidRPr="00673821">
              <w:rPr>
                <w:rFonts w:ascii="Calibri" w:hAnsi="Calibri" w:cs="Calibri"/>
                <w:color w:val="000000"/>
                <w:lang w:eastAsia="es-BO"/>
              </w:rPr>
              <w:br/>
              <w:t>Material de Policloruro de Vinilo (PVC) de 2", deberá cumplir con las siguientes normas:</w:t>
            </w:r>
            <w:r w:rsidRPr="00673821">
              <w:rPr>
                <w:rFonts w:ascii="Calibri" w:hAnsi="Calibri" w:cs="Calibri"/>
                <w:color w:val="000000"/>
                <w:lang w:eastAsia="es-BO"/>
              </w:rPr>
              <w:br/>
              <w:t xml:space="preserve"> -Normas Bolivianas:         NB 213-77</w:t>
            </w:r>
            <w:r w:rsidRPr="00673821">
              <w:rPr>
                <w:rFonts w:ascii="Calibri" w:hAnsi="Calibri" w:cs="Calibri"/>
                <w:color w:val="000000"/>
                <w:lang w:eastAsia="es-BO"/>
              </w:rPr>
              <w:br/>
              <w:t xml:space="preserve"> -Normas ASTM:   D-1785 y D-2241</w:t>
            </w:r>
            <w:r w:rsidRPr="00673821">
              <w:rPr>
                <w:rFonts w:ascii="Calibri" w:hAnsi="Calibri" w:cs="Calibri"/>
                <w:color w:val="000000"/>
                <w:lang w:eastAsia="es-BO"/>
              </w:rPr>
              <w:br/>
              <w:t>El accesorio procederá de fábrica por inyección de molde, no aceptándose el uso de piezas especiales obtenidas mediante cortes o unión de tubos cortados en sesgo.</w:t>
            </w:r>
          </w:p>
        </w:tc>
      </w:tr>
      <w:tr w:rsidR="005B29F0" w:rsidRPr="00673821" w14:paraId="46C11F24" w14:textId="77777777" w:rsidTr="005B29F0">
        <w:trPr>
          <w:trHeight w:val="600"/>
        </w:trPr>
        <w:tc>
          <w:tcPr>
            <w:tcW w:w="212" w:type="pct"/>
            <w:tcBorders>
              <w:top w:val="nil"/>
              <w:left w:val="single" w:sz="4" w:space="0" w:color="000000"/>
              <w:bottom w:val="single" w:sz="4" w:space="0" w:color="000000"/>
              <w:right w:val="single" w:sz="4" w:space="0" w:color="000000"/>
            </w:tcBorders>
            <w:shd w:val="clear" w:color="auto" w:fill="auto"/>
            <w:noWrap/>
            <w:vAlign w:val="center"/>
            <w:hideMark/>
          </w:tcPr>
          <w:p w14:paraId="1C11D7B6"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84</w:t>
            </w:r>
          </w:p>
        </w:tc>
        <w:tc>
          <w:tcPr>
            <w:tcW w:w="1758" w:type="pct"/>
            <w:tcBorders>
              <w:top w:val="nil"/>
              <w:left w:val="nil"/>
              <w:bottom w:val="single" w:sz="4" w:space="0" w:color="000000"/>
              <w:right w:val="single" w:sz="4" w:space="0" w:color="000000"/>
            </w:tcBorders>
            <w:shd w:val="clear" w:color="auto" w:fill="auto"/>
            <w:noWrap/>
            <w:vAlign w:val="center"/>
            <w:hideMark/>
          </w:tcPr>
          <w:p w14:paraId="738D2B12"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TEE PVC DESAGÜE 4"</w:t>
            </w:r>
          </w:p>
        </w:tc>
        <w:tc>
          <w:tcPr>
            <w:tcW w:w="435" w:type="pct"/>
            <w:tcBorders>
              <w:top w:val="nil"/>
              <w:left w:val="nil"/>
              <w:bottom w:val="single" w:sz="4" w:space="0" w:color="000000"/>
              <w:right w:val="single" w:sz="4" w:space="0" w:color="000000"/>
            </w:tcBorders>
            <w:shd w:val="clear" w:color="auto" w:fill="auto"/>
            <w:noWrap/>
            <w:vAlign w:val="center"/>
            <w:hideMark/>
          </w:tcPr>
          <w:p w14:paraId="09BA3619"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PZA</w:t>
            </w:r>
          </w:p>
        </w:tc>
        <w:tc>
          <w:tcPr>
            <w:tcW w:w="2595" w:type="pct"/>
            <w:tcBorders>
              <w:top w:val="nil"/>
              <w:left w:val="nil"/>
              <w:bottom w:val="single" w:sz="4" w:space="0" w:color="000000"/>
              <w:right w:val="single" w:sz="4" w:space="0" w:color="000000"/>
            </w:tcBorders>
            <w:shd w:val="clear" w:color="auto" w:fill="auto"/>
            <w:vAlign w:val="center"/>
            <w:hideMark/>
          </w:tcPr>
          <w:p w14:paraId="47BA0791"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 xml:space="preserve">La conexión </w:t>
            </w:r>
            <w:proofErr w:type="spellStart"/>
            <w:r w:rsidRPr="00673821">
              <w:rPr>
                <w:rFonts w:ascii="Calibri" w:hAnsi="Calibri" w:cs="Calibri"/>
                <w:color w:val="000000"/>
                <w:lang w:eastAsia="es-BO"/>
              </w:rPr>
              <w:t>tee</w:t>
            </w:r>
            <w:proofErr w:type="spellEnd"/>
            <w:r w:rsidRPr="00673821">
              <w:rPr>
                <w:rFonts w:ascii="Calibri" w:hAnsi="Calibri" w:cs="Calibri"/>
                <w:color w:val="000000"/>
                <w:lang w:eastAsia="es-BO"/>
              </w:rPr>
              <w:t xml:space="preserve"> de PVC, es un accesorio fácil de montar y desmontar por el sistema de acople a las tuberías, diseñado para unir tres diferentes tramos de tubería en un ángulo de 90° o en los cambios de dirección a lo largo de la tubería en las redes sanitarias o de </w:t>
            </w:r>
            <w:proofErr w:type="spellStart"/>
            <w:r w:rsidRPr="00673821">
              <w:rPr>
                <w:rFonts w:ascii="Calibri" w:hAnsi="Calibri" w:cs="Calibri"/>
                <w:color w:val="000000"/>
                <w:lang w:eastAsia="es-BO"/>
              </w:rPr>
              <w:t>desague</w:t>
            </w:r>
            <w:proofErr w:type="spellEnd"/>
            <w:r w:rsidRPr="00673821">
              <w:rPr>
                <w:rFonts w:ascii="Calibri" w:hAnsi="Calibri" w:cs="Calibri"/>
                <w:color w:val="000000"/>
                <w:lang w:eastAsia="es-BO"/>
              </w:rPr>
              <w:t xml:space="preserve">, según planos de diseño y/o instrucciones del Inspector del Proyecto. REQUISITOS: Debe presentar color uniforme, ser libre de cuerpos extraños, irregularidades, rajaduras y otros </w:t>
            </w:r>
            <w:proofErr w:type="spellStart"/>
            <w:r w:rsidRPr="00673821">
              <w:rPr>
                <w:rFonts w:ascii="Calibri" w:hAnsi="Calibri" w:cs="Calibri"/>
                <w:color w:val="000000"/>
                <w:lang w:eastAsia="es-BO"/>
              </w:rPr>
              <w:t>defectos</w:t>
            </w:r>
            <w:proofErr w:type="spellEnd"/>
            <w:r w:rsidRPr="00673821">
              <w:rPr>
                <w:rFonts w:ascii="Calibri" w:hAnsi="Calibri" w:cs="Calibri"/>
                <w:color w:val="000000"/>
                <w:lang w:eastAsia="es-BO"/>
              </w:rPr>
              <w:t xml:space="preserve"> visuales que indiquen discontinuidad del material o fallas derivadas del proceso de producción. Material de Policloruro de Vinilo (PVC) de 4", deberá cumplir con las siguientes normas: -Normas Bolivianas: NB 213-77 -Normas ASTM: D-1785 y D-2241 El accesorio procederá de fábrica por inyección de molde, no aceptándose el uso de piezas especiales obtenidas mediante cortes o unión de tubos cortados en sesgo.</w:t>
            </w:r>
          </w:p>
        </w:tc>
      </w:tr>
      <w:tr w:rsidR="005B29F0" w:rsidRPr="00673821" w14:paraId="3703C3AD" w14:textId="77777777" w:rsidTr="005B29F0">
        <w:trPr>
          <w:trHeight w:val="600"/>
        </w:trPr>
        <w:tc>
          <w:tcPr>
            <w:tcW w:w="212" w:type="pct"/>
            <w:tcBorders>
              <w:top w:val="nil"/>
              <w:left w:val="single" w:sz="4" w:space="0" w:color="000000"/>
              <w:bottom w:val="single" w:sz="4" w:space="0" w:color="000000"/>
              <w:right w:val="single" w:sz="4" w:space="0" w:color="000000"/>
            </w:tcBorders>
            <w:shd w:val="clear" w:color="auto" w:fill="auto"/>
            <w:noWrap/>
            <w:vAlign w:val="center"/>
            <w:hideMark/>
          </w:tcPr>
          <w:p w14:paraId="79D47D45"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85</w:t>
            </w:r>
          </w:p>
        </w:tc>
        <w:tc>
          <w:tcPr>
            <w:tcW w:w="1758" w:type="pct"/>
            <w:tcBorders>
              <w:top w:val="nil"/>
              <w:left w:val="nil"/>
              <w:bottom w:val="single" w:sz="4" w:space="0" w:color="000000"/>
              <w:right w:val="single" w:sz="4" w:space="0" w:color="000000"/>
            </w:tcBorders>
            <w:shd w:val="clear" w:color="auto" w:fill="auto"/>
            <w:noWrap/>
            <w:vAlign w:val="center"/>
            <w:hideMark/>
          </w:tcPr>
          <w:p w14:paraId="67D6AE0F"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TEE PVC DESAGÜE 4" A 2"</w:t>
            </w:r>
          </w:p>
        </w:tc>
        <w:tc>
          <w:tcPr>
            <w:tcW w:w="435" w:type="pct"/>
            <w:tcBorders>
              <w:top w:val="nil"/>
              <w:left w:val="nil"/>
              <w:bottom w:val="single" w:sz="4" w:space="0" w:color="000000"/>
              <w:right w:val="single" w:sz="4" w:space="0" w:color="000000"/>
            </w:tcBorders>
            <w:shd w:val="clear" w:color="auto" w:fill="auto"/>
            <w:noWrap/>
            <w:vAlign w:val="center"/>
            <w:hideMark/>
          </w:tcPr>
          <w:p w14:paraId="31E0682A"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PZA</w:t>
            </w:r>
          </w:p>
        </w:tc>
        <w:tc>
          <w:tcPr>
            <w:tcW w:w="2595" w:type="pct"/>
            <w:tcBorders>
              <w:top w:val="nil"/>
              <w:left w:val="nil"/>
              <w:bottom w:val="single" w:sz="4" w:space="0" w:color="000000"/>
              <w:right w:val="single" w:sz="4" w:space="0" w:color="000000"/>
            </w:tcBorders>
            <w:shd w:val="clear" w:color="auto" w:fill="auto"/>
            <w:vAlign w:val="center"/>
            <w:hideMark/>
          </w:tcPr>
          <w:p w14:paraId="0908F09F"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 xml:space="preserve">La conexión </w:t>
            </w:r>
            <w:proofErr w:type="spellStart"/>
            <w:r w:rsidRPr="00673821">
              <w:rPr>
                <w:rFonts w:ascii="Calibri" w:hAnsi="Calibri" w:cs="Calibri"/>
                <w:color w:val="000000"/>
                <w:lang w:eastAsia="es-BO"/>
              </w:rPr>
              <w:t>tee</w:t>
            </w:r>
            <w:proofErr w:type="spellEnd"/>
            <w:r w:rsidRPr="00673821">
              <w:rPr>
                <w:rFonts w:ascii="Calibri" w:hAnsi="Calibri" w:cs="Calibri"/>
                <w:color w:val="000000"/>
                <w:lang w:eastAsia="es-BO"/>
              </w:rPr>
              <w:t xml:space="preserv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673821">
              <w:rPr>
                <w:rFonts w:ascii="Calibri" w:hAnsi="Calibri" w:cs="Calibri"/>
                <w:color w:val="000000"/>
                <w:lang w:eastAsia="es-BO"/>
              </w:rPr>
              <w:br/>
            </w:r>
            <w:r w:rsidRPr="00673821">
              <w:rPr>
                <w:rFonts w:ascii="Calibri" w:hAnsi="Calibri" w:cs="Calibri"/>
                <w:color w:val="000000"/>
                <w:lang w:eastAsia="es-BO"/>
              </w:rPr>
              <w:lastRenderedPageBreak/>
              <w:t>REQUISITOS:</w:t>
            </w:r>
            <w:r w:rsidRPr="00673821">
              <w:rPr>
                <w:rFonts w:ascii="Calibri" w:hAnsi="Calibri" w:cs="Calibri"/>
                <w:color w:val="000000"/>
                <w:lang w:eastAsia="es-BO"/>
              </w:rPr>
              <w:br/>
              <w:t xml:space="preserve">Debe presentar color uniforme, ser libre de cuerpos extraños, irregularidades, rajaduras y otros </w:t>
            </w:r>
            <w:proofErr w:type="spellStart"/>
            <w:r w:rsidRPr="00673821">
              <w:rPr>
                <w:rFonts w:ascii="Calibri" w:hAnsi="Calibri" w:cs="Calibri"/>
                <w:color w:val="000000"/>
                <w:lang w:eastAsia="es-BO"/>
              </w:rPr>
              <w:t>defectos</w:t>
            </w:r>
            <w:proofErr w:type="spellEnd"/>
            <w:r w:rsidRPr="00673821">
              <w:rPr>
                <w:rFonts w:ascii="Calibri" w:hAnsi="Calibri" w:cs="Calibri"/>
                <w:color w:val="000000"/>
                <w:lang w:eastAsia="es-BO"/>
              </w:rPr>
              <w:t xml:space="preserve"> visuales que indiquen discontinuidad del material o fallas derivadas del proceso de producción.</w:t>
            </w:r>
            <w:r w:rsidRPr="00673821">
              <w:rPr>
                <w:rFonts w:ascii="Calibri" w:hAnsi="Calibri" w:cs="Calibri"/>
                <w:color w:val="000000"/>
                <w:lang w:eastAsia="es-BO"/>
              </w:rPr>
              <w:br/>
              <w:t>Material de Policloruro de Vinilo (PVC) de 4" a 2", deberá cumplir con las siguientes normas:</w:t>
            </w:r>
            <w:r w:rsidRPr="00673821">
              <w:rPr>
                <w:rFonts w:ascii="Calibri" w:hAnsi="Calibri" w:cs="Calibri"/>
                <w:color w:val="000000"/>
                <w:lang w:eastAsia="es-BO"/>
              </w:rPr>
              <w:br/>
              <w:t xml:space="preserve"> -Normas Bolivianas:         NB 213-77</w:t>
            </w:r>
            <w:r w:rsidRPr="00673821">
              <w:rPr>
                <w:rFonts w:ascii="Calibri" w:hAnsi="Calibri" w:cs="Calibri"/>
                <w:color w:val="000000"/>
                <w:lang w:eastAsia="es-BO"/>
              </w:rPr>
              <w:br/>
              <w:t xml:space="preserve"> -Normas ASTM:   D-1785 y D-2241</w:t>
            </w:r>
            <w:r w:rsidRPr="00673821">
              <w:rPr>
                <w:rFonts w:ascii="Calibri" w:hAnsi="Calibri" w:cs="Calibri"/>
                <w:color w:val="000000"/>
                <w:lang w:eastAsia="es-BO"/>
              </w:rPr>
              <w:br/>
              <w:t>El accesorio procederá de fábrica por inyección de molde, no aceptándose el uso de piezas especiales obtenidas mediante cortes o unión de tubos cortados en sesgo.</w:t>
            </w:r>
          </w:p>
        </w:tc>
      </w:tr>
      <w:tr w:rsidR="005B29F0" w:rsidRPr="00673821" w14:paraId="0122C6F3" w14:textId="77777777" w:rsidTr="005B29F0">
        <w:trPr>
          <w:trHeight w:val="600"/>
        </w:trPr>
        <w:tc>
          <w:tcPr>
            <w:tcW w:w="212" w:type="pct"/>
            <w:tcBorders>
              <w:top w:val="nil"/>
              <w:left w:val="single" w:sz="4" w:space="0" w:color="000000"/>
              <w:bottom w:val="single" w:sz="4" w:space="0" w:color="000000"/>
              <w:right w:val="single" w:sz="4" w:space="0" w:color="000000"/>
            </w:tcBorders>
            <w:shd w:val="clear" w:color="auto" w:fill="auto"/>
            <w:noWrap/>
            <w:vAlign w:val="center"/>
            <w:hideMark/>
          </w:tcPr>
          <w:p w14:paraId="26769B5E"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lastRenderedPageBreak/>
              <w:t>86</w:t>
            </w:r>
          </w:p>
        </w:tc>
        <w:tc>
          <w:tcPr>
            <w:tcW w:w="1758" w:type="pct"/>
            <w:tcBorders>
              <w:top w:val="nil"/>
              <w:left w:val="nil"/>
              <w:bottom w:val="single" w:sz="4" w:space="0" w:color="000000"/>
              <w:right w:val="single" w:sz="4" w:space="0" w:color="000000"/>
            </w:tcBorders>
            <w:shd w:val="clear" w:color="auto" w:fill="auto"/>
            <w:noWrap/>
            <w:vAlign w:val="center"/>
            <w:hideMark/>
          </w:tcPr>
          <w:p w14:paraId="2F331E9F"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TEFLÓN 3/4"</w:t>
            </w:r>
          </w:p>
        </w:tc>
        <w:tc>
          <w:tcPr>
            <w:tcW w:w="435" w:type="pct"/>
            <w:tcBorders>
              <w:top w:val="nil"/>
              <w:left w:val="nil"/>
              <w:bottom w:val="single" w:sz="4" w:space="0" w:color="000000"/>
              <w:right w:val="single" w:sz="4" w:space="0" w:color="000000"/>
            </w:tcBorders>
            <w:shd w:val="clear" w:color="auto" w:fill="auto"/>
            <w:noWrap/>
            <w:vAlign w:val="center"/>
            <w:hideMark/>
          </w:tcPr>
          <w:p w14:paraId="572A7973"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PZA</w:t>
            </w:r>
          </w:p>
        </w:tc>
        <w:tc>
          <w:tcPr>
            <w:tcW w:w="2595" w:type="pct"/>
            <w:tcBorders>
              <w:top w:val="nil"/>
              <w:left w:val="nil"/>
              <w:bottom w:val="single" w:sz="4" w:space="0" w:color="000000"/>
              <w:right w:val="single" w:sz="4" w:space="0" w:color="000000"/>
            </w:tcBorders>
            <w:shd w:val="clear" w:color="auto" w:fill="auto"/>
            <w:vAlign w:val="center"/>
            <w:hideMark/>
          </w:tcPr>
          <w:p w14:paraId="138219C1" w14:textId="77777777" w:rsidR="005B29F0" w:rsidRPr="00673821" w:rsidRDefault="005B29F0" w:rsidP="00B65CAA">
            <w:pPr>
              <w:spacing w:after="240"/>
              <w:rPr>
                <w:rFonts w:ascii="Calibri" w:hAnsi="Calibri" w:cs="Calibri"/>
                <w:color w:val="000000"/>
                <w:lang w:eastAsia="es-BO"/>
              </w:rPr>
            </w:pPr>
            <w:r w:rsidRPr="00673821">
              <w:rPr>
                <w:rFonts w:ascii="Calibri" w:hAnsi="Calibri" w:cs="Calibri"/>
                <w:color w:val="000000"/>
                <w:lang w:eastAsia="es-BO"/>
              </w:rPr>
              <w:t>Cinta adhesiva que se coloca en las roscas y juntas de unión para evitar fugas en las tuberías.</w:t>
            </w:r>
            <w:r w:rsidRPr="00673821">
              <w:rPr>
                <w:rFonts w:ascii="Calibri" w:hAnsi="Calibri" w:cs="Calibri"/>
                <w:color w:val="000000"/>
                <w:lang w:eastAsia="es-BO"/>
              </w:rPr>
              <w:br/>
              <w:t>REQUISITOS:</w:t>
            </w:r>
            <w:r w:rsidRPr="00673821">
              <w:rPr>
                <w:rFonts w:ascii="Calibri" w:hAnsi="Calibri" w:cs="Calibri"/>
                <w:color w:val="000000"/>
                <w:lang w:eastAsia="es-BO"/>
              </w:rPr>
              <w:br/>
              <w:t xml:space="preserve">Debe presentar color uniforme, ser libre de cuerpos extraños, irregularidades, rajaduras y otros </w:t>
            </w:r>
            <w:proofErr w:type="spellStart"/>
            <w:r w:rsidRPr="00673821">
              <w:rPr>
                <w:rFonts w:ascii="Calibri" w:hAnsi="Calibri" w:cs="Calibri"/>
                <w:color w:val="000000"/>
                <w:lang w:eastAsia="es-BO"/>
              </w:rPr>
              <w:t>defectos</w:t>
            </w:r>
            <w:proofErr w:type="spellEnd"/>
            <w:r w:rsidRPr="00673821">
              <w:rPr>
                <w:rFonts w:ascii="Calibri" w:hAnsi="Calibri" w:cs="Calibri"/>
                <w:color w:val="000000"/>
                <w:lang w:eastAsia="es-BO"/>
              </w:rPr>
              <w:t xml:space="preserve"> visuales que indiquen discontinuidad del material o fallas derivadas del proceso de producción.</w:t>
            </w:r>
            <w:r w:rsidRPr="00673821">
              <w:rPr>
                <w:rFonts w:ascii="Calibri" w:hAnsi="Calibri" w:cs="Calibri"/>
                <w:color w:val="000000"/>
                <w:lang w:eastAsia="es-BO"/>
              </w:rPr>
              <w:br/>
              <w:t>Tamaño de 3/4"</w:t>
            </w:r>
          </w:p>
        </w:tc>
      </w:tr>
      <w:tr w:rsidR="005B29F0" w:rsidRPr="00673821" w14:paraId="65D48F17" w14:textId="77777777" w:rsidTr="005B29F0">
        <w:trPr>
          <w:trHeight w:val="600"/>
        </w:trPr>
        <w:tc>
          <w:tcPr>
            <w:tcW w:w="212" w:type="pct"/>
            <w:tcBorders>
              <w:top w:val="nil"/>
              <w:left w:val="single" w:sz="4" w:space="0" w:color="000000"/>
              <w:bottom w:val="single" w:sz="4" w:space="0" w:color="000000"/>
              <w:right w:val="single" w:sz="4" w:space="0" w:color="000000"/>
            </w:tcBorders>
            <w:shd w:val="clear" w:color="auto" w:fill="auto"/>
            <w:noWrap/>
            <w:vAlign w:val="center"/>
            <w:hideMark/>
          </w:tcPr>
          <w:p w14:paraId="2E3716D8"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87</w:t>
            </w:r>
          </w:p>
        </w:tc>
        <w:tc>
          <w:tcPr>
            <w:tcW w:w="1758" w:type="pct"/>
            <w:tcBorders>
              <w:top w:val="nil"/>
              <w:left w:val="nil"/>
              <w:bottom w:val="single" w:sz="4" w:space="0" w:color="000000"/>
              <w:right w:val="single" w:sz="4" w:space="0" w:color="000000"/>
            </w:tcBorders>
            <w:shd w:val="clear" w:color="auto" w:fill="auto"/>
            <w:noWrap/>
            <w:vAlign w:val="center"/>
            <w:hideMark/>
          </w:tcPr>
          <w:p w14:paraId="127429A6"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TÉRMICO DE 20 AMP</w:t>
            </w:r>
          </w:p>
        </w:tc>
        <w:tc>
          <w:tcPr>
            <w:tcW w:w="435" w:type="pct"/>
            <w:tcBorders>
              <w:top w:val="nil"/>
              <w:left w:val="nil"/>
              <w:bottom w:val="single" w:sz="4" w:space="0" w:color="000000"/>
              <w:right w:val="single" w:sz="4" w:space="0" w:color="000000"/>
            </w:tcBorders>
            <w:shd w:val="clear" w:color="auto" w:fill="auto"/>
            <w:noWrap/>
            <w:vAlign w:val="center"/>
            <w:hideMark/>
          </w:tcPr>
          <w:p w14:paraId="0D6E87BB"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PZA</w:t>
            </w:r>
          </w:p>
        </w:tc>
        <w:tc>
          <w:tcPr>
            <w:tcW w:w="2595" w:type="pct"/>
            <w:tcBorders>
              <w:top w:val="nil"/>
              <w:left w:val="nil"/>
              <w:bottom w:val="single" w:sz="4" w:space="0" w:color="000000"/>
              <w:right w:val="single" w:sz="4" w:space="0" w:color="000000"/>
            </w:tcBorders>
            <w:shd w:val="clear" w:color="auto" w:fill="auto"/>
            <w:vAlign w:val="center"/>
            <w:hideMark/>
          </w:tcPr>
          <w:p w14:paraId="6459D887"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Numero de polos: 2; Interruptor Llave Térmica Bipolar 20a; Corriente Nominal In: 20a; Unidad de Corriente Nominal In: A; Tensión Nominal: 220v; Unidad de Tensión Nominal: V; Tipo de Disyuntor: Riel Din; Cantidad de módulos: 1; Unidades por paquete: 1     Capacidad de Ruptura: 3 KA; Curva: C; Polos: 2P; Bornes para cables hasta: hasta 16mm; Frecuencia : 50/60Hz; Amperaje: 2×20; Tipo: Mando y Protección; Tensión: 230v.</w:t>
            </w:r>
            <w:r w:rsidRPr="00673821">
              <w:rPr>
                <w:rFonts w:ascii="Calibri" w:hAnsi="Calibri" w:cs="Calibri"/>
                <w:color w:val="000000"/>
                <w:lang w:eastAsia="es-BO"/>
              </w:rPr>
              <w:br/>
              <w:t xml:space="preserve">REQUISITOS: </w:t>
            </w:r>
            <w:r w:rsidRPr="00673821">
              <w:rPr>
                <w:rFonts w:ascii="Calibri" w:hAnsi="Calibri" w:cs="Calibri"/>
                <w:color w:val="000000"/>
                <w:lang w:eastAsia="es-BO"/>
              </w:rPr>
              <w:br/>
              <w:t>Son aparatos de protección termos magnéticos que deberán proteger las instalaciones de los circuitos derivados contra sobrecargas y cortocircuitos y proteger los aparatos, estas deberán ser de una marca conocida con un poder de corte de 10KA.</w:t>
            </w:r>
            <w:r w:rsidRPr="00673821">
              <w:rPr>
                <w:rFonts w:ascii="Calibri" w:hAnsi="Calibri" w:cs="Calibri"/>
                <w:color w:val="000000"/>
                <w:lang w:eastAsia="es-BO"/>
              </w:rPr>
              <w:br/>
              <w:t>Vida mecánica 20.000 maniobras</w:t>
            </w:r>
            <w:r w:rsidRPr="00673821">
              <w:rPr>
                <w:rFonts w:ascii="Calibri" w:hAnsi="Calibri" w:cs="Calibri"/>
                <w:color w:val="000000"/>
                <w:lang w:eastAsia="es-BO"/>
              </w:rPr>
              <w:br/>
              <w:t>La Entidad Ejecutora deberá garantizar que el material de referencia sea de buena calidad y de marca reconocida.</w:t>
            </w:r>
          </w:p>
        </w:tc>
      </w:tr>
      <w:tr w:rsidR="005B29F0" w:rsidRPr="00673821" w14:paraId="394D7BBB" w14:textId="77777777" w:rsidTr="005B29F0">
        <w:trPr>
          <w:trHeight w:val="600"/>
        </w:trPr>
        <w:tc>
          <w:tcPr>
            <w:tcW w:w="212" w:type="pct"/>
            <w:tcBorders>
              <w:top w:val="nil"/>
              <w:left w:val="single" w:sz="4" w:space="0" w:color="000000"/>
              <w:bottom w:val="single" w:sz="4" w:space="0" w:color="000000"/>
              <w:right w:val="single" w:sz="4" w:space="0" w:color="000000"/>
            </w:tcBorders>
            <w:shd w:val="clear" w:color="auto" w:fill="auto"/>
            <w:noWrap/>
            <w:vAlign w:val="center"/>
            <w:hideMark/>
          </w:tcPr>
          <w:p w14:paraId="268257FF"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88</w:t>
            </w:r>
          </w:p>
        </w:tc>
        <w:tc>
          <w:tcPr>
            <w:tcW w:w="1758" w:type="pct"/>
            <w:tcBorders>
              <w:top w:val="nil"/>
              <w:left w:val="nil"/>
              <w:bottom w:val="single" w:sz="4" w:space="0" w:color="000000"/>
              <w:right w:val="single" w:sz="4" w:space="0" w:color="000000"/>
            </w:tcBorders>
            <w:shd w:val="clear" w:color="auto" w:fill="auto"/>
            <w:noWrap/>
            <w:vAlign w:val="center"/>
            <w:hideMark/>
          </w:tcPr>
          <w:p w14:paraId="7176A807"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TÉRMICO DE 25 AMP</w:t>
            </w:r>
          </w:p>
        </w:tc>
        <w:tc>
          <w:tcPr>
            <w:tcW w:w="435" w:type="pct"/>
            <w:tcBorders>
              <w:top w:val="nil"/>
              <w:left w:val="nil"/>
              <w:bottom w:val="single" w:sz="4" w:space="0" w:color="000000"/>
              <w:right w:val="single" w:sz="4" w:space="0" w:color="000000"/>
            </w:tcBorders>
            <w:shd w:val="clear" w:color="auto" w:fill="auto"/>
            <w:noWrap/>
            <w:vAlign w:val="center"/>
            <w:hideMark/>
          </w:tcPr>
          <w:p w14:paraId="7018FEF0"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PZA</w:t>
            </w:r>
          </w:p>
        </w:tc>
        <w:tc>
          <w:tcPr>
            <w:tcW w:w="2595" w:type="pct"/>
            <w:tcBorders>
              <w:top w:val="nil"/>
              <w:left w:val="nil"/>
              <w:bottom w:val="single" w:sz="4" w:space="0" w:color="000000"/>
              <w:right w:val="single" w:sz="4" w:space="0" w:color="000000"/>
            </w:tcBorders>
            <w:shd w:val="clear" w:color="auto" w:fill="auto"/>
            <w:vAlign w:val="center"/>
            <w:hideMark/>
          </w:tcPr>
          <w:p w14:paraId="09F93AB2"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Numero de polos: 2; Interruptor Llave Térmica Bipolar Peso 0.65 kg; Dimensiones 20 × 20 × 5 cm; Marca: Reconocida</w:t>
            </w:r>
            <w:r w:rsidRPr="00673821">
              <w:rPr>
                <w:rFonts w:ascii="Calibri" w:hAnsi="Calibri" w:cs="Calibri"/>
                <w:color w:val="000000"/>
                <w:lang w:eastAsia="es-BO"/>
              </w:rPr>
              <w:br/>
              <w:t xml:space="preserve">Línea bipolar; Material PVC; Amperaje: 2×25; </w:t>
            </w:r>
            <w:r w:rsidRPr="00673821">
              <w:rPr>
                <w:rFonts w:ascii="Calibri" w:hAnsi="Calibri" w:cs="Calibri"/>
                <w:color w:val="000000"/>
                <w:lang w:eastAsia="es-BO"/>
              </w:rPr>
              <w:br/>
              <w:t>Cantidad de módulos: 1</w:t>
            </w:r>
            <w:r w:rsidRPr="00673821">
              <w:rPr>
                <w:rFonts w:ascii="Calibri" w:hAnsi="Calibri" w:cs="Calibri"/>
                <w:color w:val="000000"/>
                <w:lang w:eastAsia="es-BO"/>
              </w:rPr>
              <w:br/>
              <w:t>Corriente nominal: 25 A; SKU 6566</w:t>
            </w:r>
            <w:r w:rsidRPr="00673821">
              <w:rPr>
                <w:rFonts w:ascii="Calibri" w:hAnsi="Calibri" w:cs="Calibri"/>
                <w:color w:val="000000"/>
                <w:lang w:eastAsia="es-BO"/>
              </w:rPr>
              <w:br/>
              <w:t>Unidades por paquete: 1</w:t>
            </w:r>
            <w:r w:rsidRPr="00673821">
              <w:rPr>
                <w:rFonts w:ascii="Calibri" w:hAnsi="Calibri" w:cs="Calibri"/>
                <w:color w:val="000000"/>
                <w:lang w:eastAsia="es-BO"/>
              </w:rPr>
              <w:br/>
            </w:r>
            <w:r w:rsidRPr="00673821">
              <w:rPr>
                <w:rFonts w:ascii="Calibri" w:hAnsi="Calibri" w:cs="Calibri"/>
                <w:color w:val="000000"/>
                <w:lang w:eastAsia="es-BO"/>
              </w:rPr>
              <w:lastRenderedPageBreak/>
              <w:t xml:space="preserve">REQUISITOS: </w:t>
            </w:r>
            <w:r w:rsidRPr="00673821">
              <w:rPr>
                <w:rFonts w:ascii="Calibri" w:hAnsi="Calibri" w:cs="Calibri"/>
                <w:color w:val="000000"/>
                <w:lang w:eastAsia="es-BO"/>
              </w:rPr>
              <w:br/>
              <w:t>Son aparatos de protección termos magnéticos que deberán proteger las instalaciones de los circuitos derivados contra sobrecargas y cortocircuitos y proteger los aparatos, estas deberán ser de una marca conocida con un poder de corte de 10KA.</w:t>
            </w:r>
            <w:r w:rsidRPr="00673821">
              <w:rPr>
                <w:rFonts w:ascii="Calibri" w:hAnsi="Calibri" w:cs="Calibri"/>
                <w:color w:val="000000"/>
                <w:lang w:eastAsia="es-BO"/>
              </w:rPr>
              <w:br/>
              <w:t>La Entidad Ejecutora deberá garantizar que el material de referencia sea de buena calidad y de marca reconocida.</w:t>
            </w:r>
          </w:p>
        </w:tc>
      </w:tr>
      <w:tr w:rsidR="005B29F0" w:rsidRPr="00673821" w14:paraId="23C0F9B7" w14:textId="77777777" w:rsidTr="005B29F0">
        <w:trPr>
          <w:trHeight w:val="600"/>
        </w:trPr>
        <w:tc>
          <w:tcPr>
            <w:tcW w:w="212" w:type="pct"/>
            <w:tcBorders>
              <w:top w:val="nil"/>
              <w:left w:val="single" w:sz="4" w:space="0" w:color="000000"/>
              <w:bottom w:val="single" w:sz="4" w:space="0" w:color="000000"/>
              <w:right w:val="single" w:sz="4" w:space="0" w:color="000000"/>
            </w:tcBorders>
            <w:shd w:val="clear" w:color="auto" w:fill="auto"/>
            <w:noWrap/>
            <w:vAlign w:val="center"/>
            <w:hideMark/>
          </w:tcPr>
          <w:p w14:paraId="6C909032"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lastRenderedPageBreak/>
              <w:t>89</w:t>
            </w:r>
          </w:p>
        </w:tc>
        <w:tc>
          <w:tcPr>
            <w:tcW w:w="1758" w:type="pct"/>
            <w:tcBorders>
              <w:top w:val="nil"/>
              <w:left w:val="nil"/>
              <w:bottom w:val="single" w:sz="4" w:space="0" w:color="000000"/>
              <w:right w:val="single" w:sz="4" w:space="0" w:color="000000"/>
            </w:tcBorders>
            <w:shd w:val="clear" w:color="auto" w:fill="auto"/>
            <w:noWrap/>
            <w:vAlign w:val="center"/>
            <w:hideMark/>
          </w:tcPr>
          <w:p w14:paraId="00F8B126"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TÉRMICO DE 32 AMP</w:t>
            </w:r>
          </w:p>
        </w:tc>
        <w:tc>
          <w:tcPr>
            <w:tcW w:w="435" w:type="pct"/>
            <w:tcBorders>
              <w:top w:val="nil"/>
              <w:left w:val="nil"/>
              <w:bottom w:val="single" w:sz="4" w:space="0" w:color="000000"/>
              <w:right w:val="single" w:sz="4" w:space="0" w:color="000000"/>
            </w:tcBorders>
            <w:shd w:val="clear" w:color="auto" w:fill="auto"/>
            <w:noWrap/>
            <w:vAlign w:val="center"/>
            <w:hideMark/>
          </w:tcPr>
          <w:p w14:paraId="5FB0B055"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PZA</w:t>
            </w:r>
          </w:p>
        </w:tc>
        <w:tc>
          <w:tcPr>
            <w:tcW w:w="2595" w:type="pct"/>
            <w:tcBorders>
              <w:top w:val="nil"/>
              <w:left w:val="nil"/>
              <w:bottom w:val="single" w:sz="4" w:space="0" w:color="000000"/>
              <w:right w:val="single" w:sz="4" w:space="0" w:color="000000"/>
            </w:tcBorders>
            <w:shd w:val="clear" w:color="auto" w:fill="auto"/>
            <w:vAlign w:val="center"/>
            <w:hideMark/>
          </w:tcPr>
          <w:p w14:paraId="18698932"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 xml:space="preserve">Capacidad de Ruptura: 3 KA; Curva: C; Polos: 2P; Bornes para cables hasta: hasta 16mm; </w:t>
            </w:r>
            <w:proofErr w:type="gramStart"/>
            <w:r w:rsidRPr="00673821">
              <w:rPr>
                <w:rFonts w:ascii="Calibri" w:hAnsi="Calibri" w:cs="Calibri"/>
                <w:color w:val="000000"/>
                <w:lang w:eastAsia="es-BO"/>
              </w:rPr>
              <w:t>Frecuencia :</w:t>
            </w:r>
            <w:proofErr w:type="gramEnd"/>
            <w:r w:rsidRPr="00673821">
              <w:rPr>
                <w:rFonts w:ascii="Calibri" w:hAnsi="Calibri" w:cs="Calibri"/>
                <w:color w:val="000000"/>
                <w:lang w:eastAsia="es-BO"/>
              </w:rPr>
              <w:t xml:space="preserve"> 50/60Hz; Amperaje: 2×32; Línea: </w:t>
            </w:r>
            <w:proofErr w:type="spellStart"/>
            <w:r w:rsidRPr="00673821">
              <w:rPr>
                <w:rFonts w:ascii="Calibri" w:hAnsi="Calibri" w:cs="Calibri"/>
                <w:color w:val="000000"/>
                <w:lang w:eastAsia="es-BO"/>
              </w:rPr>
              <w:t>Sicalimit</w:t>
            </w:r>
            <w:proofErr w:type="spellEnd"/>
            <w:r w:rsidRPr="00673821">
              <w:rPr>
                <w:rFonts w:ascii="Calibri" w:hAnsi="Calibri" w:cs="Calibri"/>
                <w:color w:val="000000"/>
                <w:lang w:eastAsia="es-BO"/>
              </w:rPr>
              <w:t>; Tipo: Mando y Protección; Montaje: Riel Din; Tensión: 230v; SKU: 01SIC04115; Unidad de medida: C/U; Marca: Reconocida</w:t>
            </w:r>
            <w:r w:rsidRPr="00673821">
              <w:rPr>
                <w:rFonts w:ascii="Calibri" w:hAnsi="Calibri" w:cs="Calibri"/>
                <w:color w:val="000000"/>
                <w:lang w:eastAsia="es-BO"/>
              </w:rPr>
              <w:br/>
              <w:t xml:space="preserve">REQUISITOS: </w:t>
            </w:r>
            <w:r w:rsidRPr="00673821">
              <w:rPr>
                <w:rFonts w:ascii="Calibri" w:hAnsi="Calibri" w:cs="Calibri"/>
                <w:color w:val="000000"/>
                <w:lang w:eastAsia="es-BO"/>
              </w:rPr>
              <w:br/>
              <w:t>Un interruptor termo magnético o llave térmica, es un dispositivo capaz de interrumpir la corriente eléctrica de un circuito cuando ésta sobrepasa ciertos valores máximos. Su funcionamiento se basa en dos de los efectos producidos por la circulación de corriente en un circuito: el magnético y el térmico. El dispositivo consta, por tanto, de dos partes, un electroimán y una lámina bimetálica, conectadas en serie y por las que circula la corriente que va hacia la carga. Al igual que los fusibles, los interruptores magneto térmicos protegen la instalación contra sobrecargas y cortocircuito.</w:t>
            </w:r>
            <w:r w:rsidRPr="00673821">
              <w:rPr>
                <w:rFonts w:ascii="Calibri" w:hAnsi="Calibri" w:cs="Calibri"/>
                <w:color w:val="000000"/>
                <w:lang w:eastAsia="es-BO"/>
              </w:rPr>
              <w:br/>
              <w:t>La Entidad Ejecutora deberá garantizar que el material de referencia sea de buena calidad y de marca reconocida.</w:t>
            </w:r>
          </w:p>
        </w:tc>
      </w:tr>
      <w:tr w:rsidR="005B29F0" w:rsidRPr="00673821" w14:paraId="0BF97200" w14:textId="77777777" w:rsidTr="005B29F0">
        <w:trPr>
          <w:trHeight w:val="600"/>
        </w:trPr>
        <w:tc>
          <w:tcPr>
            <w:tcW w:w="212" w:type="pct"/>
            <w:tcBorders>
              <w:top w:val="nil"/>
              <w:left w:val="single" w:sz="4" w:space="0" w:color="000000"/>
              <w:bottom w:val="single" w:sz="4" w:space="0" w:color="000000"/>
              <w:right w:val="single" w:sz="4" w:space="0" w:color="000000"/>
            </w:tcBorders>
            <w:shd w:val="clear" w:color="auto" w:fill="auto"/>
            <w:noWrap/>
            <w:vAlign w:val="center"/>
            <w:hideMark/>
          </w:tcPr>
          <w:p w14:paraId="3D389DF3"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90</w:t>
            </w:r>
          </w:p>
        </w:tc>
        <w:tc>
          <w:tcPr>
            <w:tcW w:w="1758" w:type="pct"/>
            <w:tcBorders>
              <w:top w:val="nil"/>
              <w:left w:val="nil"/>
              <w:bottom w:val="single" w:sz="4" w:space="0" w:color="000000"/>
              <w:right w:val="single" w:sz="4" w:space="0" w:color="000000"/>
            </w:tcBorders>
            <w:shd w:val="clear" w:color="auto" w:fill="auto"/>
            <w:noWrap/>
            <w:vAlign w:val="center"/>
            <w:hideMark/>
          </w:tcPr>
          <w:p w14:paraId="40103D28"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TOMACORRIENTE DOBLE</w:t>
            </w:r>
          </w:p>
        </w:tc>
        <w:tc>
          <w:tcPr>
            <w:tcW w:w="435" w:type="pct"/>
            <w:tcBorders>
              <w:top w:val="nil"/>
              <w:left w:val="nil"/>
              <w:bottom w:val="single" w:sz="4" w:space="0" w:color="000000"/>
              <w:right w:val="single" w:sz="4" w:space="0" w:color="000000"/>
            </w:tcBorders>
            <w:shd w:val="clear" w:color="auto" w:fill="auto"/>
            <w:noWrap/>
            <w:vAlign w:val="center"/>
            <w:hideMark/>
          </w:tcPr>
          <w:p w14:paraId="4A07051E"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PZA</w:t>
            </w:r>
          </w:p>
        </w:tc>
        <w:tc>
          <w:tcPr>
            <w:tcW w:w="2595" w:type="pct"/>
            <w:tcBorders>
              <w:top w:val="nil"/>
              <w:left w:val="nil"/>
              <w:bottom w:val="single" w:sz="4" w:space="0" w:color="000000"/>
              <w:right w:val="single" w:sz="4" w:space="0" w:color="000000"/>
            </w:tcBorders>
            <w:shd w:val="clear" w:color="auto" w:fill="auto"/>
            <w:vAlign w:val="center"/>
            <w:hideMark/>
          </w:tcPr>
          <w:p w14:paraId="0A5C24B9" w14:textId="77777777" w:rsidR="005B29F0" w:rsidRPr="00673821" w:rsidRDefault="005B29F0" w:rsidP="00B65CAA">
            <w:pPr>
              <w:spacing w:after="240"/>
              <w:rPr>
                <w:rFonts w:ascii="Calibri" w:hAnsi="Calibri" w:cs="Calibri"/>
                <w:color w:val="000000"/>
                <w:lang w:eastAsia="es-BO"/>
              </w:rPr>
            </w:pPr>
            <w:r w:rsidRPr="00673821">
              <w:rPr>
                <w:rFonts w:ascii="Calibri" w:hAnsi="Calibri" w:cs="Calibri"/>
                <w:color w:val="000000"/>
                <w:lang w:eastAsia="es-BO"/>
              </w:rPr>
              <w:t>Deberá ser de primera calidad y marca conocida, los tomacorrientes deberán ser bipolares con una capacidad mínima nominal de 10 amperios/250 voltios.</w:t>
            </w:r>
            <w:r w:rsidRPr="00673821">
              <w:rPr>
                <w:rFonts w:ascii="Calibri" w:hAnsi="Calibri" w:cs="Calibri"/>
                <w:color w:val="000000"/>
                <w:lang w:eastAsia="es-BO"/>
              </w:rPr>
              <w:br/>
              <w:t>La superficie del accesorio deberá ser lisa y libre de grietas, fisuras y otros defectos que alteren su calidad.</w:t>
            </w:r>
            <w:r w:rsidRPr="00673821">
              <w:rPr>
                <w:rFonts w:ascii="Calibri" w:hAnsi="Calibri" w:cs="Calibri"/>
                <w:color w:val="000000"/>
                <w:lang w:eastAsia="es-BO"/>
              </w:rPr>
              <w:br/>
            </w:r>
          </w:p>
        </w:tc>
      </w:tr>
      <w:tr w:rsidR="005B29F0" w:rsidRPr="00673821" w14:paraId="13C8AB1E" w14:textId="77777777" w:rsidTr="005B29F0">
        <w:trPr>
          <w:trHeight w:val="600"/>
        </w:trPr>
        <w:tc>
          <w:tcPr>
            <w:tcW w:w="212" w:type="pct"/>
            <w:tcBorders>
              <w:top w:val="nil"/>
              <w:left w:val="single" w:sz="4" w:space="0" w:color="000000"/>
              <w:bottom w:val="single" w:sz="4" w:space="0" w:color="000000"/>
              <w:right w:val="single" w:sz="4" w:space="0" w:color="000000"/>
            </w:tcBorders>
            <w:shd w:val="clear" w:color="auto" w:fill="auto"/>
            <w:noWrap/>
            <w:vAlign w:val="center"/>
            <w:hideMark/>
          </w:tcPr>
          <w:p w14:paraId="7B972497"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91</w:t>
            </w:r>
          </w:p>
        </w:tc>
        <w:tc>
          <w:tcPr>
            <w:tcW w:w="1758" w:type="pct"/>
            <w:tcBorders>
              <w:top w:val="nil"/>
              <w:left w:val="nil"/>
              <w:bottom w:val="single" w:sz="4" w:space="0" w:color="000000"/>
              <w:right w:val="single" w:sz="4" w:space="0" w:color="000000"/>
            </w:tcBorders>
            <w:shd w:val="clear" w:color="auto" w:fill="auto"/>
            <w:noWrap/>
            <w:vAlign w:val="center"/>
            <w:hideMark/>
          </w:tcPr>
          <w:p w14:paraId="7063B6B4"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TOPE DE PUERTA</w:t>
            </w:r>
          </w:p>
        </w:tc>
        <w:tc>
          <w:tcPr>
            <w:tcW w:w="435" w:type="pct"/>
            <w:tcBorders>
              <w:top w:val="nil"/>
              <w:left w:val="nil"/>
              <w:bottom w:val="single" w:sz="4" w:space="0" w:color="000000"/>
              <w:right w:val="single" w:sz="4" w:space="0" w:color="000000"/>
            </w:tcBorders>
            <w:shd w:val="clear" w:color="auto" w:fill="auto"/>
            <w:noWrap/>
            <w:vAlign w:val="center"/>
            <w:hideMark/>
          </w:tcPr>
          <w:p w14:paraId="3C650F5A"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PZA</w:t>
            </w:r>
          </w:p>
        </w:tc>
        <w:tc>
          <w:tcPr>
            <w:tcW w:w="2595" w:type="pct"/>
            <w:tcBorders>
              <w:top w:val="nil"/>
              <w:left w:val="nil"/>
              <w:bottom w:val="single" w:sz="4" w:space="0" w:color="000000"/>
              <w:right w:val="single" w:sz="4" w:space="0" w:color="000000"/>
            </w:tcBorders>
            <w:shd w:val="clear" w:color="auto" w:fill="auto"/>
            <w:vAlign w:val="center"/>
            <w:hideMark/>
          </w:tcPr>
          <w:p w14:paraId="0C0AC232"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El tope de puerta será de goma dura, fijado mediante tornillos, será de buena calidad y marca reconocida, el cual será fijado conforme a lo detallado en los planos de construcción y/o instrucciones del Inspector del Proyecto.</w:t>
            </w:r>
          </w:p>
        </w:tc>
      </w:tr>
      <w:tr w:rsidR="005B29F0" w:rsidRPr="00673821" w14:paraId="5EDB777C" w14:textId="77777777" w:rsidTr="005B29F0">
        <w:trPr>
          <w:trHeight w:val="600"/>
        </w:trPr>
        <w:tc>
          <w:tcPr>
            <w:tcW w:w="212" w:type="pct"/>
            <w:tcBorders>
              <w:top w:val="nil"/>
              <w:left w:val="single" w:sz="4" w:space="0" w:color="000000"/>
              <w:bottom w:val="single" w:sz="4" w:space="0" w:color="000000"/>
              <w:right w:val="single" w:sz="4" w:space="0" w:color="000000"/>
            </w:tcBorders>
            <w:shd w:val="clear" w:color="auto" w:fill="auto"/>
            <w:noWrap/>
            <w:vAlign w:val="center"/>
            <w:hideMark/>
          </w:tcPr>
          <w:p w14:paraId="14596529"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92</w:t>
            </w:r>
          </w:p>
        </w:tc>
        <w:tc>
          <w:tcPr>
            <w:tcW w:w="1758" w:type="pct"/>
            <w:tcBorders>
              <w:top w:val="nil"/>
              <w:left w:val="nil"/>
              <w:bottom w:val="single" w:sz="4" w:space="0" w:color="000000"/>
              <w:right w:val="single" w:sz="4" w:space="0" w:color="000000"/>
            </w:tcBorders>
            <w:shd w:val="clear" w:color="auto" w:fill="auto"/>
            <w:noWrap/>
            <w:vAlign w:val="center"/>
            <w:hideMark/>
          </w:tcPr>
          <w:p w14:paraId="448A7F68"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TUBO PVC 1/2"</w:t>
            </w:r>
          </w:p>
        </w:tc>
        <w:tc>
          <w:tcPr>
            <w:tcW w:w="435" w:type="pct"/>
            <w:tcBorders>
              <w:top w:val="nil"/>
              <w:left w:val="nil"/>
              <w:bottom w:val="single" w:sz="4" w:space="0" w:color="000000"/>
              <w:right w:val="single" w:sz="4" w:space="0" w:color="000000"/>
            </w:tcBorders>
            <w:shd w:val="clear" w:color="auto" w:fill="auto"/>
            <w:noWrap/>
            <w:vAlign w:val="center"/>
            <w:hideMark/>
          </w:tcPr>
          <w:p w14:paraId="10468463"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M</w:t>
            </w:r>
          </w:p>
        </w:tc>
        <w:tc>
          <w:tcPr>
            <w:tcW w:w="2595" w:type="pct"/>
            <w:tcBorders>
              <w:top w:val="nil"/>
              <w:left w:val="nil"/>
              <w:bottom w:val="single" w:sz="4" w:space="0" w:color="000000"/>
              <w:right w:val="single" w:sz="4" w:space="0" w:color="000000"/>
            </w:tcBorders>
            <w:shd w:val="clear" w:color="auto" w:fill="auto"/>
            <w:vAlign w:val="center"/>
            <w:hideMark/>
          </w:tcPr>
          <w:p w14:paraId="7C518801"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 xml:space="preserve">Tubo de policloruro de vinilo (PVC) con diámetro nominal de 1/2”. Cuya principal aplicación se da en Instalaciones sanitarias. </w:t>
            </w:r>
            <w:r w:rsidRPr="00673821">
              <w:rPr>
                <w:rFonts w:ascii="Calibri" w:hAnsi="Calibri" w:cs="Calibri"/>
                <w:color w:val="000000"/>
                <w:lang w:eastAsia="es-BO"/>
              </w:rPr>
              <w:br/>
              <w:t>REQUISITOS:</w:t>
            </w:r>
            <w:r w:rsidRPr="00673821">
              <w:rPr>
                <w:rFonts w:ascii="Calibri" w:hAnsi="Calibri" w:cs="Calibri"/>
                <w:color w:val="000000"/>
                <w:lang w:eastAsia="es-BO"/>
              </w:rPr>
              <w:br/>
              <w:t xml:space="preserve">Material de Policloruro de Vinilo (PVC) de 1/2", los tubos deben tener las siguientes características: </w:t>
            </w:r>
            <w:r w:rsidRPr="00673821">
              <w:rPr>
                <w:rFonts w:ascii="Calibri" w:hAnsi="Calibri" w:cs="Calibri"/>
                <w:color w:val="000000"/>
                <w:lang w:eastAsia="es-BO"/>
              </w:rPr>
              <w:br/>
            </w:r>
            <w:r w:rsidRPr="00673821">
              <w:rPr>
                <w:rFonts w:ascii="Calibri" w:hAnsi="Calibri" w:cs="Calibri"/>
                <w:color w:val="000000"/>
                <w:lang w:eastAsia="es-BO"/>
              </w:rPr>
              <w:lastRenderedPageBreak/>
              <w:t>• Superficie externa e interna lisas y estar libres de grietas, fisuras, ondulaciones y otros defectos que alteren su calidad.</w:t>
            </w:r>
            <w:r w:rsidRPr="00673821">
              <w:rPr>
                <w:rFonts w:ascii="Calibri" w:hAnsi="Calibri" w:cs="Calibri"/>
                <w:color w:val="000000"/>
                <w:lang w:eastAsia="es-BO"/>
              </w:rPr>
              <w:br/>
              <w:t>• Los tubos deberán ser de color uniforme.</w:t>
            </w:r>
            <w:r w:rsidRPr="00673821">
              <w:rPr>
                <w:rFonts w:ascii="Calibri" w:hAnsi="Calibri" w:cs="Calibri"/>
                <w:color w:val="000000"/>
                <w:lang w:eastAsia="es-BO"/>
              </w:rPr>
              <w:br/>
              <w:t>• Los tubos procederán de fábrica por inyección de molde, no aceptándose el uso de piezas especiales obtenidas mediante cortes o cortadas en seco.</w:t>
            </w:r>
            <w:r w:rsidRPr="00673821">
              <w:rPr>
                <w:rFonts w:ascii="Calibri" w:hAnsi="Calibri" w:cs="Calibri"/>
                <w:color w:val="000000"/>
                <w:lang w:eastAsia="es-BO"/>
              </w:rPr>
              <w:br/>
              <w:t>Las juntas serán del Tipo campana – espiga</w:t>
            </w:r>
            <w:r w:rsidRPr="00673821">
              <w:rPr>
                <w:rFonts w:ascii="Calibri" w:hAnsi="Calibri" w:cs="Calibri"/>
                <w:color w:val="000000"/>
                <w:lang w:eastAsia="es-BO"/>
              </w:rPr>
              <w:br/>
              <w:t>Las tuberías de PVC deberán cumplir con las siguientes normas:</w:t>
            </w:r>
            <w:r w:rsidRPr="00673821">
              <w:rPr>
                <w:rFonts w:ascii="Calibri" w:hAnsi="Calibri" w:cs="Calibri"/>
                <w:color w:val="000000"/>
                <w:lang w:eastAsia="es-BO"/>
              </w:rPr>
              <w:br/>
              <w:t xml:space="preserve"> -Normas Bolivianas:         NB 213-77</w:t>
            </w:r>
            <w:r w:rsidRPr="00673821">
              <w:rPr>
                <w:rFonts w:ascii="Calibri" w:hAnsi="Calibri" w:cs="Calibri"/>
                <w:color w:val="000000"/>
                <w:lang w:eastAsia="es-BO"/>
              </w:rPr>
              <w:br/>
              <w:t xml:space="preserve"> -Normas ASTM:   D-1785 y D-2241</w:t>
            </w:r>
            <w:r w:rsidRPr="00673821">
              <w:rPr>
                <w:rFonts w:ascii="Calibri" w:hAnsi="Calibri" w:cs="Calibri"/>
                <w:color w:val="000000"/>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5B29F0" w:rsidRPr="00673821" w14:paraId="0E7AA561" w14:textId="77777777" w:rsidTr="005B29F0">
        <w:trPr>
          <w:trHeight w:val="600"/>
        </w:trPr>
        <w:tc>
          <w:tcPr>
            <w:tcW w:w="212" w:type="pct"/>
            <w:tcBorders>
              <w:top w:val="nil"/>
              <w:left w:val="single" w:sz="4" w:space="0" w:color="000000"/>
              <w:bottom w:val="single" w:sz="4" w:space="0" w:color="000000"/>
              <w:right w:val="single" w:sz="4" w:space="0" w:color="000000"/>
            </w:tcBorders>
            <w:shd w:val="clear" w:color="auto" w:fill="auto"/>
            <w:noWrap/>
            <w:vAlign w:val="center"/>
            <w:hideMark/>
          </w:tcPr>
          <w:p w14:paraId="2483CA42"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lastRenderedPageBreak/>
              <w:t>93</w:t>
            </w:r>
          </w:p>
        </w:tc>
        <w:tc>
          <w:tcPr>
            <w:tcW w:w="1758" w:type="pct"/>
            <w:tcBorders>
              <w:top w:val="nil"/>
              <w:left w:val="nil"/>
              <w:bottom w:val="single" w:sz="4" w:space="0" w:color="000000"/>
              <w:right w:val="single" w:sz="4" w:space="0" w:color="000000"/>
            </w:tcBorders>
            <w:shd w:val="clear" w:color="auto" w:fill="auto"/>
            <w:noWrap/>
            <w:vAlign w:val="center"/>
            <w:hideMark/>
          </w:tcPr>
          <w:p w14:paraId="6EF30344"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TUBO PVC 5/8"</w:t>
            </w:r>
          </w:p>
        </w:tc>
        <w:tc>
          <w:tcPr>
            <w:tcW w:w="435" w:type="pct"/>
            <w:tcBorders>
              <w:top w:val="nil"/>
              <w:left w:val="nil"/>
              <w:bottom w:val="single" w:sz="4" w:space="0" w:color="000000"/>
              <w:right w:val="single" w:sz="4" w:space="0" w:color="000000"/>
            </w:tcBorders>
            <w:shd w:val="clear" w:color="auto" w:fill="auto"/>
            <w:noWrap/>
            <w:vAlign w:val="center"/>
            <w:hideMark/>
          </w:tcPr>
          <w:p w14:paraId="7BD137DE"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M</w:t>
            </w:r>
          </w:p>
        </w:tc>
        <w:tc>
          <w:tcPr>
            <w:tcW w:w="2595" w:type="pct"/>
            <w:tcBorders>
              <w:top w:val="nil"/>
              <w:left w:val="nil"/>
              <w:bottom w:val="single" w:sz="4" w:space="0" w:color="000000"/>
              <w:right w:val="single" w:sz="4" w:space="0" w:color="000000"/>
            </w:tcBorders>
            <w:shd w:val="clear" w:color="auto" w:fill="auto"/>
            <w:vAlign w:val="center"/>
            <w:hideMark/>
          </w:tcPr>
          <w:p w14:paraId="24593CB5"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 xml:space="preserve">Material de Poli cloruro de Vinilo (PVC), los tubos deben tener las siguientes características: </w:t>
            </w:r>
            <w:r w:rsidRPr="00673821">
              <w:rPr>
                <w:rFonts w:ascii="Calibri" w:hAnsi="Calibri" w:cs="Calibri"/>
                <w:color w:val="000000"/>
                <w:lang w:eastAsia="es-BO"/>
              </w:rPr>
              <w:br/>
              <w:t>• Superficie externa e interna lisas y estar libres de grietas, fisuras, ondulaciones y otros defectos que alteren su calidad.</w:t>
            </w:r>
            <w:r w:rsidRPr="00673821">
              <w:rPr>
                <w:rFonts w:ascii="Calibri" w:hAnsi="Calibri" w:cs="Calibri"/>
                <w:color w:val="000000"/>
                <w:lang w:eastAsia="es-BO"/>
              </w:rPr>
              <w:br/>
              <w:t>• Los tubos deberán ser de color uniforme.</w:t>
            </w:r>
            <w:r w:rsidRPr="00673821">
              <w:rPr>
                <w:rFonts w:ascii="Calibri" w:hAnsi="Calibri" w:cs="Calibri"/>
                <w:color w:val="000000"/>
                <w:lang w:eastAsia="es-BO"/>
              </w:rPr>
              <w:br/>
              <w:t>• Los tubos procederán de fábrica por inyección de molde, no aceptándose el uso de piezas especiales obtenidas mediante cortes o cortadas en seco. Las juntas serán del Tipo campana – espiga.</w:t>
            </w:r>
            <w:r w:rsidRPr="00673821">
              <w:rPr>
                <w:rFonts w:ascii="Calibri" w:hAnsi="Calibri" w:cs="Calibri"/>
                <w:color w:val="000000"/>
                <w:lang w:eastAsia="es-BO"/>
              </w:rPr>
              <w:br/>
              <w:t xml:space="preserve">REQUISITOS: </w:t>
            </w:r>
            <w:r w:rsidRPr="00673821">
              <w:rPr>
                <w:rFonts w:ascii="Calibri" w:hAnsi="Calibri" w:cs="Calibri"/>
                <w:color w:val="000000"/>
                <w:lang w:eastAsia="es-BO"/>
              </w:rPr>
              <w:br/>
              <w:t>Las tuberías de PVC y sus accesorios deberán cumplir con las siguientes normas:</w:t>
            </w:r>
            <w:r w:rsidRPr="00673821">
              <w:rPr>
                <w:rFonts w:ascii="Calibri" w:hAnsi="Calibri" w:cs="Calibri"/>
                <w:color w:val="000000"/>
                <w:lang w:eastAsia="es-BO"/>
              </w:rPr>
              <w:br/>
              <w:t xml:space="preserve"> -Normas Bolivianas:         NB 213-77</w:t>
            </w:r>
            <w:r w:rsidRPr="00673821">
              <w:rPr>
                <w:rFonts w:ascii="Calibri" w:hAnsi="Calibri" w:cs="Calibri"/>
                <w:color w:val="000000"/>
                <w:lang w:eastAsia="es-BO"/>
              </w:rPr>
              <w:br/>
              <w:t xml:space="preserve"> -Normas ASTM:   D-1785 y D-2241</w:t>
            </w:r>
            <w:r w:rsidRPr="00673821">
              <w:rPr>
                <w:rFonts w:ascii="Calibri" w:hAnsi="Calibri" w:cs="Calibri"/>
                <w:color w:val="000000"/>
                <w:lang w:eastAsia="es-BO"/>
              </w:rPr>
              <w:br/>
              <w:t>La Entidad Ejecutora deberá garantizar que el material de referencia sea de buena calidad y de marca reconocida.</w:t>
            </w:r>
          </w:p>
        </w:tc>
      </w:tr>
      <w:tr w:rsidR="005B29F0" w:rsidRPr="00673821" w14:paraId="37AC37F5" w14:textId="77777777" w:rsidTr="005B29F0">
        <w:trPr>
          <w:trHeight w:val="600"/>
        </w:trPr>
        <w:tc>
          <w:tcPr>
            <w:tcW w:w="212" w:type="pct"/>
            <w:tcBorders>
              <w:top w:val="nil"/>
              <w:left w:val="single" w:sz="4" w:space="0" w:color="000000"/>
              <w:bottom w:val="single" w:sz="4" w:space="0" w:color="000000"/>
              <w:right w:val="single" w:sz="4" w:space="0" w:color="000000"/>
            </w:tcBorders>
            <w:shd w:val="clear" w:color="auto" w:fill="auto"/>
            <w:noWrap/>
            <w:vAlign w:val="center"/>
            <w:hideMark/>
          </w:tcPr>
          <w:p w14:paraId="12272181"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94</w:t>
            </w:r>
          </w:p>
        </w:tc>
        <w:tc>
          <w:tcPr>
            <w:tcW w:w="1758" w:type="pct"/>
            <w:tcBorders>
              <w:top w:val="nil"/>
              <w:left w:val="nil"/>
              <w:bottom w:val="single" w:sz="4" w:space="0" w:color="000000"/>
              <w:right w:val="single" w:sz="4" w:space="0" w:color="000000"/>
            </w:tcBorders>
            <w:shd w:val="clear" w:color="auto" w:fill="auto"/>
            <w:noWrap/>
            <w:vAlign w:val="center"/>
            <w:hideMark/>
          </w:tcPr>
          <w:p w14:paraId="023D0C3D"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TUBO PVC DESAGUE 2"</w:t>
            </w:r>
          </w:p>
        </w:tc>
        <w:tc>
          <w:tcPr>
            <w:tcW w:w="435" w:type="pct"/>
            <w:tcBorders>
              <w:top w:val="nil"/>
              <w:left w:val="nil"/>
              <w:bottom w:val="single" w:sz="4" w:space="0" w:color="000000"/>
              <w:right w:val="single" w:sz="4" w:space="0" w:color="000000"/>
            </w:tcBorders>
            <w:shd w:val="clear" w:color="auto" w:fill="auto"/>
            <w:noWrap/>
            <w:vAlign w:val="center"/>
            <w:hideMark/>
          </w:tcPr>
          <w:p w14:paraId="7B0B2060"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M</w:t>
            </w:r>
          </w:p>
        </w:tc>
        <w:tc>
          <w:tcPr>
            <w:tcW w:w="2595" w:type="pct"/>
            <w:tcBorders>
              <w:top w:val="nil"/>
              <w:left w:val="nil"/>
              <w:bottom w:val="single" w:sz="4" w:space="0" w:color="000000"/>
              <w:right w:val="single" w:sz="4" w:space="0" w:color="000000"/>
            </w:tcBorders>
            <w:shd w:val="clear" w:color="auto" w:fill="auto"/>
            <w:vAlign w:val="center"/>
            <w:hideMark/>
          </w:tcPr>
          <w:p w14:paraId="74E6071F" w14:textId="77777777" w:rsidR="005B29F0" w:rsidRPr="00673821" w:rsidRDefault="005B29F0" w:rsidP="00B65CAA">
            <w:pPr>
              <w:spacing w:after="240"/>
              <w:rPr>
                <w:rFonts w:ascii="Calibri" w:hAnsi="Calibri" w:cs="Calibri"/>
                <w:color w:val="000000"/>
                <w:lang w:eastAsia="es-BO"/>
              </w:rPr>
            </w:pPr>
            <w:r w:rsidRPr="00673821">
              <w:rPr>
                <w:rFonts w:ascii="Calibri" w:hAnsi="Calibri" w:cs="Calibri"/>
                <w:color w:val="000000"/>
                <w:lang w:eastAsia="es-BO"/>
              </w:rPr>
              <w:t xml:space="preserve">Tubo de policloruro de vinilo (PVC) con diámetro nominal de 2”. Cuya principal aplicación se da en Instalaciones sanitarias. </w:t>
            </w:r>
            <w:r w:rsidRPr="00673821">
              <w:rPr>
                <w:rFonts w:ascii="Calibri" w:hAnsi="Calibri" w:cs="Calibri"/>
                <w:color w:val="000000"/>
                <w:lang w:eastAsia="es-BO"/>
              </w:rPr>
              <w:br/>
              <w:t>REQUISITOS:</w:t>
            </w:r>
            <w:r w:rsidRPr="00673821">
              <w:rPr>
                <w:rFonts w:ascii="Calibri" w:hAnsi="Calibri" w:cs="Calibri"/>
                <w:color w:val="000000"/>
                <w:lang w:eastAsia="es-BO"/>
              </w:rPr>
              <w:br/>
              <w:t xml:space="preserve">Material de Policloruro de Vinilo (PVC) de 2", los tubos deben tener las siguientes características: </w:t>
            </w:r>
            <w:r w:rsidRPr="00673821">
              <w:rPr>
                <w:rFonts w:ascii="Calibri" w:hAnsi="Calibri" w:cs="Calibri"/>
                <w:color w:val="000000"/>
                <w:lang w:eastAsia="es-BO"/>
              </w:rPr>
              <w:br/>
              <w:t>• Superficie externa e interna lisas y estar libres de grietas, fisuras, ondulaciones y otros defectos que alteren su calidad.</w:t>
            </w:r>
            <w:r w:rsidRPr="00673821">
              <w:rPr>
                <w:rFonts w:ascii="Calibri" w:hAnsi="Calibri" w:cs="Calibri"/>
                <w:color w:val="000000"/>
                <w:lang w:eastAsia="es-BO"/>
              </w:rPr>
              <w:br/>
              <w:t>• Los tubos deberán ser de color uniforme.</w:t>
            </w:r>
            <w:r w:rsidRPr="00673821">
              <w:rPr>
                <w:rFonts w:ascii="Calibri" w:hAnsi="Calibri" w:cs="Calibri"/>
                <w:color w:val="000000"/>
                <w:lang w:eastAsia="es-BO"/>
              </w:rPr>
              <w:br/>
              <w:t xml:space="preserve">• Los tubos procederán de fábrica por inyección de molde, no aceptándose el uso de piezas especiales obtenidas mediante cortes o </w:t>
            </w:r>
            <w:r w:rsidRPr="00673821">
              <w:rPr>
                <w:rFonts w:ascii="Calibri" w:hAnsi="Calibri" w:cs="Calibri"/>
                <w:color w:val="000000"/>
                <w:lang w:eastAsia="es-BO"/>
              </w:rPr>
              <w:lastRenderedPageBreak/>
              <w:t>cortadas en seco.</w:t>
            </w:r>
            <w:r w:rsidRPr="00673821">
              <w:rPr>
                <w:rFonts w:ascii="Calibri" w:hAnsi="Calibri" w:cs="Calibri"/>
                <w:color w:val="000000"/>
                <w:lang w:eastAsia="es-BO"/>
              </w:rPr>
              <w:br/>
              <w:t>Las juntas serán del Tipo campana – espiga</w:t>
            </w:r>
            <w:r w:rsidRPr="00673821">
              <w:rPr>
                <w:rFonts w:ascii="Calibri" w:hAnsi="Calibri" w:cs="Calibri"/>
                <w:color w:val="000000"/>
                <w:lang w:eastAsia="es-BO"/>
              </w:rPr>
              <w:br/>
              <w:t>Las tuberías de PVC deberán cumplir con las siguientes normas:</w:t>
            </w:r>
            <w:r w:rsidRPr="00673821">
              <w:rPr>
                <w:rFonts w:ascii="Calibri" w:hAnsi="Calibri" w:cs="Calibri"/>
                <w:color w:val="000000"/>
                <w:lang w:eastAsia="es-BO"/>
              </w:rPr>
              <w:br/>
              <w:t xml:space="preserve"> -Normas Bolivianas:         NB 213-77</w:t>
            </w:r>
            <w:r w:rsidRPr="00673821">
              <w:rPr>
                <w:rFonts w:ascii="Calibri" w:hAnsi="Calibri" w:cs="Calibri"/>
                <w:color w:val="000000"/>
                <w:lang w:eastAsia="es-BO"/>
              </w:rPr>
              <w:br/>
              <w:t xml:space="preserve"> -Normas ASTM:   D-1785 y D-2241</w:t>
            </w:r>
            <w:r w:rsidRPr="00673821">
              <w:rPr>
                <w:rFonts w:ascii="Calibri" w:hAnsi="Calibri" w:cs="Calibri"/>
                <w:color w:val="000000"/>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5B29F0" w:rsidRPr="00673821" w14:paraId="51D1312F" w14:textId="77777777" w:rsidTr="005B29F0">
        <w:trPr>
          <w:trHeight w:val="600"/>
        </w:trPr>
        <w:tc>
          <w:tcPr>
            <w:tcW w:w="212" w:type="pct"/>
            <w:tcBorders>
              <w:top w:val="nil"/>
              <w:left w:val="single" w:sz="4" w:space="0" w:color="000000"/>
              <w:bottom w:val="single" w:sz="4" w:space="0" w:color="000000"/>
              <w:right w:val="single" w:sz="4" w:space="0" w:color="000000"/>
            </w:tcBorders>
            <w:shd w:val="clear" w:color="auto" w:fill="auto"/>
            <w:noWrap/>
            <w:vAlign w:val="center"/>
            <w:hideMark/>
          </w:tcPr>
          <w:p w14:paraId="64EB8A0B"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lastRenderedPageBreak/>
              <w:t>95</w:t>
            </w:r>
          </w:p>
        </w:tc>
        <w:tc>
          <w:tcPr>
            <w:tcW w:w="1758" w:type="pct"/>
            <w:tcBorders>
              <w:top w:val="nil"/>
              <w:left w:val="nil"/>
              <w:bottom w:val="single" w:sz="4" w:space="0" w:color="000000"/>
              <w:right w:val="single" w:sz="4" w:space="0" w:color="000000"/>
            </w:tcBorders>
            <w:shd w:val="clear" w:color="auto" w:fill="auto"/>
            <w:noWrap/>
            <w:vAlign w:val="center"/>
            <w:hideMark/>
          </w:tcPr>
          <w:p w14:paraId="3B1BB23F"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TUBO PVC DESAGÜE 4"</w:t>
            </w:r>
          </w:p>
        </w:tc>
        <w:tc>
          <w:tcPr>
            <w:tcW w:w="435" w:type="pct"/>
            <w:tcBorders>
              <w:top w:val="nil"/>
              <w:left w:val="nil"/>
              <w:bottom w:val="single" w:sz="4" w:space="0" w:color="000000"/>
              <w:right w:val="single" w:sz="4" w:space="0" w:color="000000"/>
            </w:tcBorders>
            <w:shd w:val="clear" w:color="auto" w:fill="auto"/>
            <w:noWrap/>
            <w:vAlign w:val="center"/>
            <w:hideMark/>
          </w:tcPr>
          <w:p w14:paraId="3091E418"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M</w:t>
            </w:r>
          </w:p>
        </w:tc>
        <w:tc>
          <w:tcPr>
            <w:tcW w:w="2595" w:type="pct"/>
            <w:tcBorders>
              <w:top w:val="nil"/>
              <w:left w:val="nil"/>
              <w:bottom w:val="single" w:sz="4" w:space="0" w:color="000000"/>
              <w:right w:val="single" w:sz="4" w:space="0" w:color="000000"/>
            </w:tcBorders>
            <w:shd w:val="clear" w:color="auto" w:fill="auto"/>
            <w:vAlign w:val="center"/>
            <w:hideMark/>
          </w:tcPr>
          <w:p w14:paraId="67E831F3"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 xml:space="preserve">Tubo de policloruro de vinilo (PVC) con diámetro nominal de 4”. Cuya principal aplicación se da en Instalaciones hidráulicas. </w:t>
            </w:r>
            <w:r w:rsidRPr="00673821">
              <w:rPr>
                <w:rFonts w:ascii="Calibri" w:hAnsi="Calibri" w:cs="Calibri"/>
                <w:color w:val="000000"/>
                <w:lang w:eastAsia="es-BO"/>
              </w:rPr>
              <w:br/>
              <w:t>REQUISITOS:</w:t>
            </w:r>
            <w:r w:rsidRPr="00673821">
              <w:rPr>
                <w:rFonts w:ascii="Calibri" w:hAnsi="Calibri" w:cs="Calibri"/>
                <w:color w:val="000000"/>
                <w:lang w:eastAsia="es-BO"/>
              </w:rPr>
              <w:br/>
              <w:t xml:space="preserve">Material de Policloruro de Vinilo (PVC) de 4", los tubos deben tener las siguientes características: </w:t>
            </w:r>
            <w:r w:rsidRPr="00673821">
              <w:rPr>
                <w:rFonts w:ascii="Calibri" w:hAnsi="Calibri" w:cs="Calibri"/>
                <w:color w:val="000000"/>
                <w:lang w:eastAsia="es-BO"/>
              </w:rPr>
              <w:br/>
              <w:t>• Superficie externa e interna lisas y estar libres de grietas, fisuras, ondulaciones y otros defectos que alteren su calidad.</w:t>
            </w:r>
            <w:r w:rsidRPr="00673821">
              <w:rPr>
                <w:rFonts w:ascii="Calibri" w:hAnsi="Calibri" w:cs="Calibri"/>
                <w:color w:val="000000"/>
                <w:lang w:eastAsia="es-BO"/>
              </w:rPr>
              <w:br/>
              <w:t>• Los tubos deberán ser de color uniforme.</w:t>
            </w:r>
            <w:r w:rsidRPr="00673821">
              <w:rPr>
                <w:rFonts w:ascii="Calibri" w:hAnsi="Calibri" w:cs="Calibri"/>
                <w:color w:val="000000"/>
                <w:lang w:eastAsia="es-BO"/>
              </w:rPr>
              <w:br/>
              <w:t>• Los tubos procederán de fábrica por inyección de molde, no aceptándose el uso de piezas especiales obtenidas mediante cortes o cortadas en seco.</w:t>
            </w:r>
            <w:r w:rsidRPr="00673821">
              <w:rPr>
                <w:rFonts w:ascii="Calibri" w:hAnsi="Calibri" w:cs="Calibri"/>
                <w:color w:val="000000"/>
                <w:lang w:eastAsia="es-BO"/>
              </w:rPr>
              <w:br/>
              <w:t>Las juntas serán del Tipo campana – espiga</w:t>
            </w:r>
            <w:r w:rsidRPr="00673821">
              <w:rPr>
                <w:rFonts w:ascii="Calibri" w:hAnsi="Calibri" w:cs="Calibri"/>
                <w:color w:val="000000"/>
                <w:lang w:eastAsia="es-BO"/>
              </w:rPr>
              <w:br/>
              <w:t>Las tuberías de PVC deberán cumplir con las siguientes normas:</w:t>
            </w:r>
            <w:r w:rsidRPr="00673821">
              <w:rPr>
                <w:rFonts w:ascii="Calibri" w:hAnsi="Calibri" w:cs="Calibri"/>
                <w:color w:val="000000"/>
                <w:lang w:eastAsia="es-BO"/>
              </w:rPr>
              <w:br/>
              <w:t xml:space="preserve"> -Normas Bolivianas:         NB 213-77</w:t>
            </w:r>
            <w:r w:rsidRPr="00673821">
              <w:rPr>
                <w:rFonts w:ascii="Calibri" w:hAnsi="Calibri" w:cs="Calibri"/>
                <w:color w:val="000000"/>
                <w:lang w:eastAsia="es-BO"/>
              </w:rPr>
              <w:br/>
              <w:t xml:space="preserve"> -Normas ASTM:   D-1785 y D-2241</w:t>
            </w:r>
            <w:r w:rsidRPr="00673821">
              <w:rPr>
                <w:rFonts w:ascii="Calibri" w:hAnsi="Calibri" w:cs="Calibri"/>
                <w:color w:val="000000"/>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5B29F0" w:rsidRPr="00673821" w14:paraId="6FD6B1BB" w14:textId="77777777" w:rsidTr="005B29F0">
        <w:trPr>
          <w:trHeight w:val="600"/>
        </w:trPr>
        <w:tc>
          <w:tcPr>
            <w:tcW w:w="212" w:type="pct"/>
            <w:tcBorders>
              <w:top w:val="nil"/>
              <w:left w:val="single" w:sz="4" w:space="0" w:color="000000"/>
              <w:bottom w:val="single" w:sz="4" w:space="0" w:color="000000"/>
              <w:right w:val="single" w:sz="4" w:space="0" w:color="000000"/>
            </w:tcBorders>
            <w:shd w:val="clear" w:color="auto" w:fill="auto"/>
            <w:noWrap/>
            <w:vAlign w:val="center"/>
            <w:hideMark/>
          </w:tcPr>
          <w:p w14:paraId="6158C638"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96</w:t>
            </w:r>
          </w:p>
        </w:tc>
        <w:tc>
          <w:tcPr>
            <w:tcW w:w="1758" w:type="pct"/>
            <w:tcBorders>
              <w:top w:val="nil"/>
              <w:left w:val="nil"/>
              <w:bottom w:val="single" w:sz="4" w:space="0" w:color="000000"/>
              <w:right w:val="single" w:sz="4" w:space="0" w:color="000000"/>
            </w:tcBorders>
            <w:shd w:val="clear" w:color="auto" w:fill="auto"/>
            <w:noWrap/>
            <w:vAlign w:val="center"/>
            <w:hideMark/>
          </w:tcPr>
          <w:p w14:paraId="25B92CA2"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VENTANA DE ALUMINIO LÍNEA 25 C/VIDRIO 4MM MAS ACCESORIOS</w:t>
            </w:r>
          </w:p>
        </w:tc>
        <w:tc>
          <w:tcPr>
            <w:tcW w:w="435" w:type="pct"/>
            <w:tcBorders>
              <w:top w:val="nil"/>
              <w:left w:val="nil"/>
              <w:bottom w:val="single" w:sz="4" w:space="0" w:color="000000"/>
              <w:right w:val="single" w:sz="4" w:space="0" w:color="000000"/>
            </w:tcBorders>
            <w:shd w:val="clear" w:color="auto" w:fill="auto"/>
            <w:noWrap/>
            <w:vAlign w:val="center"/>
            <w:hideMark/>
          </w:tcPr>
          <w:p w14:paraId="4BF217F8"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M2</w:t>
            </w:r>
          </w:p>
        </w:tc>
        <w:tc>
          <w:tcPr>
            <w:tcW w:w="2595" w:type="pct"/>
            <w:tcBorders>
              <w:top w:val="nil"/>
              <w:left w:val="nil"/>
              <w:bottom w:val="single" w:sz="4" w:space="0" w:color="000000"/>
              <w:right w:val="single" w:sz="4" w:space="0" w:color="000000"/>
            </w:tcBorders>
            <w:shd w:val="clear" w:color="auto" w:fill="auto"/>
            <w:vAlign w:val="center"/>
            <w:hideMark/>
          </w:tcPr>
          <w:p w14:paraId="218E6C1F"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 xml:space="preserve">El aluminio es un metal con baja densidad, pero alta resistencia a la corrosión. Además, a través de aleaciones adecuadas, se puede aumentar considerablemente su resistencia mecánica. Se destaca por ser un buen conductor de calor y de electricidad, siendo además económico con respecto a otros metales de funcionalidades similares. De acuerdo a planos de detalle se determinarán las dimensiones. Se utilizarán perfiles de Aluminio Línea 25 (Cabezal, jamba, pierna batiente, riel inferior, riel superior, zócalo, gancho traslapo reforzado, felpa en la </w:t>
            </w:r>
            <w:r w:rsidRPr="00673821">
              <w:rPr>
                <w:rFonts w:ascii="Calibri" w:hAnsi="Calibri" w:cs="Calibri"/>
                <w:color w:val="000000"/>
                <w:lang w:eastAsia="es-BO"/>
              </w:rPr>
              <w:lastRenderedPageBreak/>
              <w:t>riel superior, inferior y zócalo y accesorios de primera calidad libres de defectos, rajaduras. Deberá ser sellado/a con silicona de acuerdo a requerimiento., asimismo, no presentarán irregularidades geométricas, vidrio dañado, de acabado, filtración de agua o de aire no previsto o fuera de los valores permisibles. La Entidad Ejecutora deberá garantizar que el material de referencia sea de buena calidad y de marca reconocida.</w:t>
            </w:r>
          </w:p>
        </w:tc>
      </w:tr>
      <w:tr w:rsidR="005B29F0" w:rsidRPr="00673821" w14:paraId="0797E8FA" w14:textId="77777777" w:rsidTr="005B29F0">
        <w:trPr>
          <w:trHeight w:val="600"/>
        </w:trPr>
        <w:tc>
          <w:tcPr>
            <w:tcW w:w="212" w:type="pct"/>
            <w:tcBorders>
              <w:top w:val="nil"/>
              <w:left w:val="single" w:sz="4" w:space="0" w:color="000000"/>
              <w:bottom w:val="single" w:sz="4" w:space="0" w:color="000000"/>
              <w:right w:val="single" w:sz="4" w:space="0" w:color="000000"/>
            </w:tcBorders>
            <w:shd w:val="clear" w:color="auto" w:fill="auto"/>
            <w:noWrap/>
            <w:vAlign w:val="center"/>
            <w:hideMark/>
          </w:tcPr>
          <w:p w14:paraId="1A6D5649"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lastRenderedPageBreak/>
              <w:t>97</w:t>
            </w:r>
          </w:p>
        </w:tc>
        <w:tc>
          <w:tcPr>
            <w:tcW w:w="1758" w:type="pct"/>
            <w:tcBorders>
              <w:top w:val="nil"/>
              <w:left w:val="nil"/>
              <w:bottom w:val="single" w:sz="4" w:space="0" w:color="000000"/>
              <w:right w:val="single" w:sz="4" w:space="0" w:color="000000"/>
            </w:tcBorders>
            <w:shd w:val="clear" w:color="auto" w:fill="auto"/>
            <w:noWrap/>
            <w:vAlign w:val="center"/>
            <w:hideMark/>
          </w:tcPr>
          <w:p w14:paraId="6F93F207"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VIGUETA PRETENSADA H=10CM</w:t>
            </w:r>
          </w:p>
        </w:tc>
        <w:tc>
          <w:tcPr>
            <w:tcW w:w="435" w:type="pct"/>
            <w:tcBorders>
              <w:top w:val="nil"/>
              <w:left w:val="nil"/>
              <w:bottom w:val="single" w:sz="4" w:space="0" w:color="000000"/>
              <w:right w:val="single" w:sz="4" w:space="0" w:color="000000"/>
            </w:tcBorders>
            <w:shd w:val="clear" w:color="auto" w:fill="auto"/>
            <w:noWrap/>
            <w:vAlign w:val="center"/>
            <w:hideMark/>
          </w:tcPr>
          <w:p w14:paraId="19B8E9A3"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M</w:t>
            </w:r>
          </w:p>
        </w:tc>
        <w:tc>
          <w:tcPr>
            <w:tcW w:w="2595" w:type="pct"/>
            <w:tcBorders>
              <w:top w:val="nil"/>
              <w:left w:val="nil"/>
              <w:bottom w:val="single" w:sz="4" w:space="0" w:color="000000"/>
              <w:right w:val="single" w:sz="4" w:space="0" w:color="000000"/>
            </w:tcBorders>
            <w:shd w:val="clear" w:color="auto" w:fill="auto"/>
            <w:vAlign w:val="center"/>
            <w:hideMark/>
          </w:tcPr>
          <w:p w14:paraId="65E7C5B0"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 xml:space="preserve">La Vigueta Pretensada es un elemento constructivo de forma prismática de eje recto; elaborado en base a hormigón y acero pretensado, tesado antes de hormigonar y que, posteriormente al ser </w:t>
            </w:r>
            <w:proofErr w:type="spellStart"/>
            <w:r w:rsidRPr="00673821">
              <w:rPr>
                <w:rFonts w:ascii="Calibri" w:hAnsi="Calibri" w:cs="Calibri"/>
                <w:color w:val="000000"/>
                <w:lang w:eastAsia="es-BO"/>
              </w:rPr>
              <w:t>destesado</w:t>
            </w:r>
            <w:proofErr w:type="spellEnd"/>
            <w:r w:rsidRPr="00673821">
              <w:rPr>
                <w:rFonts w:ascii="Calibri" w:hAnsi="Calibri" w:cs="Calibri"/>
                <w:color w:val="000000"/>
                <w:lang w:eastAsia="es-BO"/>
              </w:rPr>
              <w:t xml:space="preserve">, transfiere sus cargas al hormigón por adherencia. Se emplea en la construcción de losas unidireccionales alivianadas. El Bloque aligerante, cuya sección es generalmente definida por el fabricante puede ser de polietileno expandido u otros </w:t>
            </w:r>
            <w:r w:rsidRPr="00673821">
              <w:rPr>
                <w:rFonts w:ascii="Calibri" w:hAnsi="Calibri" w:cs="Calibri"/>
                <w:color w:val="000000"/>
                <w:lang w:eastAsia="es-BO"/>
              </w:rPr>
              <w:br/>
              <w:t>REQUISITOS:</w:t>
            </w:r>
            <w:r w:rsidRPr="00673821">
              <w:rPr>
                <w:rFonts w:ascii="Calibri" w:hAnsi="Calibri" w:cs="Calibri"/>
                <w:color w:val="000000"/>
                <w:lang w:eastAsia="es-BO"/>
              </w:rPr>
              <w:br/>
              <w:t xml:space="preserve">Toda vigueta pretensada prefabricada a usarse en el proyecto deberá cumplir los requisitos indicados en la norma NB 997:2016, debiendo poseer el sello de calidad correspondiente emitido por entidad competente en el medio. </w:t>
            </w:r>
            <w:r w:rsidRPr="00673821">
              <w:rPr>
                <w:rFonts w:ascii="Calibri" w:hAnsi="Calibri" w:cs="Calibri"/>
                <w:color w:val="000000"/>
                <w:lang w:eastAsia="es-BO"/>
              </w:rPr>
              <w:br/>
              <w:t>Las viguetas de hormigón pretensado de fabricación industrial deberán ser de características uniformes y de secciones adecuadas para resistir las cargas que actúen, aspecto que deberá ser certificado por el fabricante. El alto de la vigueta será de 10cm.</w:t>
            </w:r>
            <w:r w:rsidRPr="00673821">
              <w:rPr>
                <w:rFonts w:ascii="Calibri" w:hAnsi="Calibri" w:cs="Calibri"/>
                <w:color w:val="000000"/>
                <w:lang w:eastAsia="es-BO"/>
              </w:rPr>
              <w:br/>
              <w:t>Para el acopio de las viguetas se deben manipular y acopiar en posición “T” invertida, colocando elementos separadores cerca de los extremos e intermedios que no disten más de 2.00 m entre sí. La superficie de apoyo debe ser plana y compactada y los listones deben colocarse en coincidencia vertical.</w:t>
            </w:r>
            <w:r w:rsidRPr="00673821">
              <w:rPr>
                <w:rFonts w:ascii="Calibri" w:hAnsi="Calibri" w:cs="Calibri"/>
                <w:color w:val="000000"/>
                <w:lang w:eastAsia="es-BO"/>
              </w:rPr>
              <w:br/>
              <w:t xml:space="preserve">Se debe proceder de manera cuidadosa durante el manipuleo, transporte y estiba de las viguetas, siguiendo en todo momento las instrucciones dadas por el fabricante.   </w:t>
            </w:r>
            <w:r w:rsidRPr="00673821">
              <w:rPr>
                <w:rFonts w:ascii="Calibri" w:hAnsi="Calibri" w:cs="Calibri"/>
                <w:color w:val="000000"/>
                <w:lang w:eastAsia="es-BO"/>
              </w:rPr>
              <w:br/>
              <w:t>Los materiales a emplearse serán proporcionados por la Entidad Ejecutora, así como las herramientas y equipo necesario para el cortado, amarre y doblado de fierro.</w:t>
            </w:r>
          </w:p>
        </w:tc>
      </w:tr>
      <w:tr w:rsidR="005B29F0" w:rsidRPr="00673821" w14:paraId="310A2688" w14:textId="77777777" w:rsidTr="005B29F0">
        <w:trPr>
          <w:trHeight w:val="600"/>
        </w:trPr>
        <w:tc>
          <w:tcPr>
            <w:tcW w:w="212" w:type="pct"/>
            <w:tcBorders>
              <w:top w:val="nil"/>
              <w:left w:val="single" w:sz="4" w:space="0" w:color="000000"/>
              <w:bottom w:val="single" w:sz="4" w:space="0" w:color="000000"/>
              <w:right w:val="single" w:sz="4" w:space="0" w:color="000000"/>
            </w:tcBorders>
            <w:shd w:val="clear" w:color="auto" w:fill="auto"/>
            <w:noWrap/>
            <w:vAlign w:val="center"/>
            <w:hideMark/>
          </w:tcPr>
          <w:p w14:paraId="69D171D8"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98</w:t>
            </w:r>
          </w:p>
        </w:tc>
        <w:tc>
          <w:tcPr>
            <w:tcW w:w="1758" w:type="pct"/>
            <w:tcBorders>
              <w:top w:val="nil"/>
              <w:left w:val="nil"/>
              <w:bottom w:val="single" w:sz="4" w:space="0" w:color="000000"/>
              <w:right w:val="single" w:sz="4" w:space="0" w:color="000000"/>
            </w:tcBorders>
            <w:shd w:val="clear" w:color="auto" w:fill="auto"/>
            <w:noWrap/>
            <w:vAlign w:val="center"/>
            <w:hideMark/>
          </w:tcPr>
          <w:p w14:paraId="2309600F"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YEE PVC DESAGÜE 4" A 2"</w:t>
            </w:r>
          </w:p>
        </w:tc>
        <w:tc>
          <w:tcPr>
            <w:tcW w:w="435" w:type="pct"/>
            <w:tcBorders>
              <w:top w:val="nil"/>
              <w:left w:val="nil"/>
              <w:bottom w:val="single" w:sz="4" w:space="0" w:color="000000"/>
              <w:right w:val="single" w:sz="4" w:space="0" w:color="000000"/>
            </w:tcBorders>
            <w:shd w:val="clear" w:color="auto" w:fill="auto"/>
            <w:noWrap/>
            <w:vAlign w:val="center"/>
            <w:hideMark/>
          </w:tcPr>
          <w:p w14:paraId="39B6EB34"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PZA</w:t>
            </w:r>
          </w:p>
        </w:tc>
        <w:tc>
          <w:tcPr>
            <w:tcW w:w="2595" w:type="pct"/>
            <w:tcBorders>
              <w:top w:val="nil"/>
              <w:left w:val="nil"/>
              <w:bottom w:val="single" w:sz="4" w:space="0" w:color="000000"/>
              <w:right w:val="single" w:sz="4" w:space="0" w:color="000000"/>
            </w:tcBorders>
            <w:shd w:val="clear" w:color="auto" w:fill="auto"/>
            <w:vAlign w:val="center"/>
            <w:hideMark/>
          </w:tcPr>
          <w:p w14:paraId="3969F5DE"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 xml:space="preserve">La conexión </w:t>
            </w:r>
            <w:proofErr w:type="spellStart"/>
            <w:r w:rsidRPr="00673821">
              <w:rPr>
                <w:rFonts w:ascii="Calibri" w:hAnsi="Calibri" w:cs="Calibri"/>
                <w:color w:val="000000"/>
                <w:lang w:eastAsia="es-BO"/>
              </w:rPr>
              <w:t>Yee</w:t>
            </w:r>
            <w:proofErr w:type="spellEnd"/>
            <w:r w:rsidRPr="00673821">
              <w:rPr>
                <w:rFonts w:ascii="Calibri" w:hAnsi="Calibri" w:cs="Calibri"/>
                <w:color w:val="000000"/>
                <w:lang w:eastAsia="es-BO"/>
              </w:rPr>
              <w:t xml:space="preserve"> de PVC, es un accesorio fácil de montar y desmontar por el sistema de acople a las tuberías, es uno de los accesorios diseñado para unir tres diferentes tramos de tubería para redireccionar y permitir la conducción de agua y residuos líquidos.</w:t>
            </w:r>
            <w:r w:rsidRPr="00673821">
              <w:rPr>
                <w:rFonts w:ascii="Calibri" w:hAnsi="Calibri" w:cs="Calibri"/>
                <w:color w:val="000000"/>
                <w:lang w:eastAsia="es-BO"/>
              </w:rPr>
              <w:br/>
            </w:r>
            <w:r w:rsidRPr="00673821">
              <w:rPr>
                <w:rFonts w:ascii="Calibri" w:hAnsi="Calibri" w:cs="Calibri"/>
                <w:color w:val="000000"/>
                <w:lang w:eastAsia="es-BO"/>
              </w:rPr>
              <w:lastRenderedPageBreak/>
              <w:t xml:space="preserve">REQUISITOS: </w:t>
            </w:r>
            <w:r w:rsidRPr="00673821">
              <w:rPr>
                <w:rFonts w:ascii="Calibri" w:hAnsi="Calibri" w:cs="Calibri"/>
                <w:color w:val="000000"/>
                <w:lang w:eastAsia="es-BO"/>
              </w:rPr>
              <w:br/>
              <w:t xml:space="preserve">- Debe presentar color uniforme, ser libre de cuerpos extraños, irregularidades, rajaduras y otros </w:t>
            </w:r>
            <w:proofErr w:type="spellStart"/>
            <w:r w:rsidRPr="00673821">
              <w:rPr>
                <w:rFonts w:ascii="Calibri" w:hAnsi="Calibri" w:cs="Calibri"/>
                <w:color w:val="000000"/>
                <w:lang w:eastAsia="es-BO"/>
              </w:rPr>
              <w:t>defectos</w:t>
            </w:r>
            <w:proofErr w:type="spellEnd"/>
            <w:r w:rsidRPr="00673821">
              <w:rPr>
                <w:rFonts w:ascii="Calibri" w:hAnsi="Calibri" w:cs="Calibri"/>
                <w:color w:val="000000"/>
                <w:lang w:eastAsia="es-BO"/>
              </w:rPr>
              <w:t xml:space="preserve"> visuales que indiquen discontinuidad del material o fallas derivadas del proceso de producción.</w:t>
            </w:r>
            <w:r w:rsidRPr="00673821">
              <w:rPr>
                <w:rFonts w:ascii="Calibri" w:hAnsi="Calibri" w:cs="Calibri"/>
                <w:color w:val="000000"/>
                <w:lang w:eastAsia="es-BO"/>
              </w:rPr>
              <w:br/>
              <w:t>- Material de Policloruro de Vinilo (PVC), deberá cumplir con las siguientes normas:</w:t>
            </w:r>
            <w:r w:rsidRPr="00673821">
              <w:rPr>
                <w:rFonts w:ascii="Calibri" w:hAnsi="Calibri" w:cs="Calibri"/>
                <w:color w:val="000000"/>
                <w:lang w:eastAsia="es-BO"/>
              </w:rPr>
              <w:br/>
              <w:t xml:space="preserve"> -Normas Bolivianas:         NB 213-77</w:t>
            </w:r>
            <w:r w:rsidRPr="00673821">
              <w:rPr>
                <w:rFonts w:ascii="Calibri" w:hAnsi="Calibri" w:cs="Calibri"/>
                <w:color w:val="000000"/>
                <w:lang w:eastAsia="es-BO"/>
              </w:rPr>
              <w:br/>
              <w:t xml:space="preserve"> -Normas ASTM:   D-1785 y D-2241</w:t>
            </w:r>
            <w:r w:rsidRPr="00673821">
              <w:rPr>
                <w:rFonts w:ascii="Calibri" w:hAnsi="Calibri" w:cs="Calibri"/>
                <w:color w:val="000000"/>
                <w:lang w:eastAsia="es-BO"/>
              </w:rPr>
              <w:br/>
              <w:t>El accesorio procederá de fábrica por inyección de molde, no aceptándose el uso de piezas especiales obtenidas mediante cortes o unión de tubos cortados en sesgo.</w:t>
            </w:r>
          </w:p>
        </w:tc>
      </w:tr>
      <w:tr w:rsidR="005B29F0" w:rsidRPr="00673821" w14:paraId="5AA3E2D2" w14:textId="77777777" w:rsidTr="005B29F0">
        <w:trPr>
          <w:trHeight w:val="600"/>
        </w:trPr>
        <w:tc>
          <w:tcPr>
            <w:tcW w:w="212" w:type="pct"/>
            <w:tcBorders>
              <w:top w:val="nil"/>
              <w:left w:val="single" w:sz="4" w:space="0" w:color="000000"/>
              <w:bottom w:val="single" w:sz="4" w:space="0" w:color="000000"/>
              <w:right w:val="single" w:sz="4" w:space="0" w:color="000000"/>
            </w:tcBorders>
            <w:shd w:val="clear" w:color="auto" w:fill="auto"/>
            <w:noWrap/>
            <w:vAlign w:val="center"/>
            <w:hideMark/>
          </w:tcPr>
          <w:p w14:paraId="6D7503EC"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lastRenderedPageBreak/>
              <w:t>99</w:t>
            </w:r>
          </w:p>
        </w:tc>
        <w:tc>
          <w:tcPr>
            <w:tcW w:w="1758" w:type="pct"/>
            <w:tcBorders>
              <w:top w:val="nil"/>
              <w:left w:val="nil"/>
              <w:bottom w:val="single" w:sz="4" w:space="0" w:color="000000"/>
              <w:right w:val="single" w:sz="4" w:space="0" w:color="000000"/>
            </w:tcBorders>
            <w:shd w:val="clear" w:color="auto" w:fill="auto"/>
            <w:noWrap/>
            <w:vAlign w:val="center"/>
            <w:hideMark/>
          </w:tcPr>
          <w:p w14:paraId="3D2470BE"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YESO</w:t>
            </w:r>
          </w:p>
        </w:tc>
        <w:tc>
          <w:tcPr>
            <w:tcW w:w="435" w:type="pct"/>
            <w:tcBorders>
              <w:top w:val="nil"/>
              <w:left w:val="nil"/>
              <w:bottom w:val="single" w:sz="4" w:space="0" w:color="000000"/>
              <w:right w:val="single" w:sz="4" w:space="0" w:color="000000"/>
            </w:tcBorders>
            <w:shd w:val="clear" w:color="auto" w:fill="auto"/>
            <w:noWrap/>
            <w:vAlign w:val="center"/>
            <w:hideMark/>
          </w:tcPr>
          <w:p w14:paraId="3A05F42D"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KG</w:t>
            </w:r>
          </w:p>
        </w:tc>
        <w:tc>
          <w:tcPr>
            <w:tcW w:w="2595" w:type="pct"/>
            <w:tcBorders>
              <w:top w:val="nil"/>
              <w:left w:val="nil"/>
              <w:bottom w:val="single" w:sz="4" w:space="0" w:color="000000"/>
              <w:right w:val="single" w:sz="4" w:space="0" w:color="000000"/>
            </w:tcBorders>
            <w:shd w:val="clear" w:color="auto" w:fill="auto"/>
            <w:vAlign w:val="center"/>
            <w:hideMark/>
          </w:tcPr>
          <w:p w14:paraId="1175434F" w14:textId="77777777" w:rsidR="005B29F0" w:rsidRPr="00673821" w:rsidRDefault="005B29F0" w:rsidP="00B65CAA">
            <w:pPr>
              <w:rPr>
                <w:rFonts w:ascii="Calibri" w:hAnsi="Calibri" w:cs="Calibri"/>
                <w:color w:val="000000"/>
                <w:lang w:eastAsia="es-BO"/>
              </w:rPr>
            </w:pPr>
            <w:r w:rsidRPr="00673821">
              <w:rPr>
                <w:rFonts w:ascii="Calibri" w:hAnsi="Calibri" w:cs="Calibri"/>
                <w:color w:val="000000"/>
                <w:lang w:eastAsia="es-BO"/>
              </w:rPr>
              <w:t>El yeso a emplearse, será de primera calidad, de molido fino y blanco puro. No contendrá terrones ni impurezas de ninguna naturaleza. Debe permanecer siempre en su envase bien tapado y retirado de muros, pisos o lugares húmedos; la humedad es un factor importante que perturba al yeso a perder sus propiedades útiles.</w:t>
            </w:r>
            <w:r w:rsidRPr="00673821">
              <w:rPr>
                <w:rFonts w:ascii="Calibri" w:hAnsi="Calibri" w:cs="Calibri"/>
                <w:color w:val="000000"/>
                <w:lang w:eastAsia="es-BO"/>
              </w:rPr>
              <w:br/>
              <w:t>El yeso deberá cumplir los requisitos de la norma NB 122004:2006 y las demás relacionadas prescritas por IBNORCA. El almacenamiento y manipuleo deberá seguir las indicaciones del proveedor del material.</w:t>
            </w:r>
          </w:p>
        </w:tc>
      </w:tr>
    </w:tbl>
    <w:p w14:paraId="5C418A2C" w14:textId="77777777" w:rsidR="005B29F0" w:rsidRPr="00593A04" w:rsidRDefault="005B29F0" w:rsidP="005B29F0"/>
    <w:p w14:paraId="65D37EF0" w14:textId="77777777" w:rsidR="005B29F0" w:rsidRDefault="005B29F0" w:rsidP="001D0769">
      <w:pPr>
        <w:jc w:val="center"/>
        <w:rPr>
          <w:rFonts w:ascii="Verdana" w:hAnsi="Verdana" w:cs="Arial"/>
          <w:b/>
          <w:sz w:val="18"/>
          <w:szCs w:val="16"/>
        </w:rPr>
      </w:pPr>
    </w:p>
    <w:p w14:paraId="55E64211" w14:textId="77777777" w:rsidR="005B29F0" w:rsidRDefault="005B29F0" w:rsidP="001D0769">
      <w:pPr>
        <w:jc w:val="center"/>
        <w:rPr>
          <w:rFonts w:ascii="Verdana" w:hAnsi="Verdana" w:cs="Arial"/>
          <w:b/>
          <w:sz w:val="18"/>
          <w:szCs w:val="16"/>
        </w:rPr>
      </w:pPr>
    </w:p>
    <w:p w14:paraId="65EE9AE7" w14:textId="77777777" w:rsidR="005B29F0" w:rsidRDefault="005B29F0" w:rsidP="001D0769">
      <w:pPr>
        <w:jc w:val="center"/>
        <w:rPr>
          <w:rFonts w:ascii="Verdana" w:hAnsi="Verdana" w:cs="Arial"/>
          <w:b/>
          <w:sz w:val="18"/>
          <w:szCs w:val="16"/>
        </w:rPr>
      </w:pPr>
    </w:p>
    <w:p w14:paraId="1DA502F1" w14:textId="77777777" w:rsidR="005B29F0" w:rsidRDefault="005B29F0" w:rsidP="001D0769">
      <w:pPr>
        <w:jc w:val="center"/>
        <w:rPr>
          <w:rFonts w:ascii="Verdana" w:hAnsi="Verdana" w:cs="Arial"/>
          <w:b/>
          <w:sz w:val="18"/>
          <w:szCs w:val="16"/>
        </w:rPr>
      </w:pPr>
    </w:p>
    <w:p w14:paraId="56A0E61F" w14:textId="77777777" w:rsidR="005B29F0" w:rsidRDefault="005B29F0" w:rsidP="001D0769">
      <w:pPr>
        <w:jc w:val="center"/>
        <w:rPr>
          <w:rFonts w:ascii="Verdana" w:hAnsi="Verdana" w:cs="Arial"/>
          <w:b/>
          <w:sz w:val="18"/>
          <w:szCs w:val="16"/>
        </w:rPr>
      </w:pPr>
    </w:p>
    <w:p w14:paraId="72B5E11D" w14:textId="77777777" w:rsidR="005B29F0" w:rsidRDefault="005B29F0" w:rsidP="001D0769">
      <w:pPr>
        <w:jc w:val="center"/>
        <w:rPr>
          <w:rFonts w:ascii="Verdana" w:hAnsi="Verdana" w:cs="Arial"/>
          <w:b/>
          <w:sz w:val="18"/>
          <w:szCs w:val="16"/>
        </w:rPr>
      </w:pPr>
    </w:p>
    <w:p w14:paraId="37BEE472" w14:textId="77777777" w:rsidR="005B29F0" w:rsidRDefault="005B29F0" w:rsidP="001D0769">
      <w:pPr>
        <w:jc w:val="center"/>
        <w:rPr>
          <w:rFonts w:ascii="Verdana" w:hAnsi="Verdana" w:cs="Arial"/>
          <w:b/>
          <w:sz w:val="18"/>
          <w:szCs w:val="16"/>
        </w:rPr>
      </w:pPr>
    </w:p>
    <w:p w14:paraId="355D8985" w14:textId="77777777" w:rsidR="005B29F0" w:rsidRDefault="005B29F0" w:rsidP="001D0769">
      <w:pPr>
        <w:jc w:val="center"/>
        <w:rPr>
          <w:rFonts w:ascii="Verdana" w:hAnsi="Verdana" w:cs="Arial"/>
          <w:b/>
          <w:sz w:val="18"/>
          <w:szCs w:val="16"/>
        </w:rPr>
      </w:pPr>
    </w:p>
    <w:p w14:paraId="7D60FECC" w14:textId="77777777" w:rsidR="005B29F0" w:rsidRDefault="005B29F0" w:rsidP="001D0769">
      <w:pPr>
        <w:jc w:val="center"/>
        <w:rPr>
          <w:rFonts w:ascii="Verdana" w:hAnsi="Verdana" w:cs="Arial"/>
          <w:b/>
          <w:sz w:val="18"/>
          <w:szCs w:val="16"/>
        </w:rPr>
      </w:pPr>
    </w:p>
    <w:p w14:paraId="7FDBEBAA" w14:textId="77777777" w:rsidR="005B29F0" w:rsidRDefault="005B29F0" w:rsidP="001D0769">
      <w:pPr>
        <w:jc w:val="center"/>
        <w:rPr>
          <w:rFonts w:ascii="Verdana" w:hAnsi="Verdana" w:cs="Arial"/>
          <w:b/>
          <w:sz w:val="18"/>
          <w:szCs w:val="16"/>
        </w:rPr>
      </w:pPr>
    </w:p>
    <w:p w14:paraId="452C3197" w14:textId="77777777" w:rsidR="005B29F0" w:rsidRDefault="005B29F0" w:rsidP="001D0769">
      <w:pPr>
        <w:jc w:val="center"/>
        <w:rPr>
          <w:rFonts w:ascii="Verdana" w:hAnsi="Verdana" w:cs="Arial"/>
          <w:b/>
          <w:sz w:val="18"/>
          <w:szCs w:val="16"/>
        </w:rPr>
      </w:pPr>
    </w:p>
    <w:p w14:paraId="3C64CE0C" w14:textId="77777777" w:rsidR="005B29F0" w:rsidRDefault="005B29F0" w:rsidP="001D0769">
      <w:pPr>
        <w:jc w:val="center"/>
        <w:rPr>
          <w:rFonts w:ascii="Verdana" w:hAnsi="Verdana" w:cs="Arial"/>
          <w:b/>
          <w:sz w:val="18"/>
          <w:szCs w:val="16"/>
        </w:rPr>
      </w:pPr>
    </w:p>
    <w:p w14:paraId="2720CCDD" w14:textId="77777777" w:rsidR="005B29F0" w:rsidRDefault="005B29F0" w:rsidP="001D0769">
      <w:pPr>
        <w:jc w:val="center"/>
        <w:rPr>
          <w:rFonts w:ascii="Verdana" w:hAnsi="Verdana" w:cs="Arial"/>
          <w:b/>
          <w:sz w:val="18"/>
          <w:szCs w:val="16"/>
        </w:rPr>
      </w:pPr>
    </w:p>
    <w:p w14:paraId="6CB5490E" w14:textId="77777777" w:rsidR="005B29F0" w:rsidRDefault="005B29F0" w:rsidP="001D0769">
      <w:pPr>
        <w:jc w:val="center"/>
        <w:rPr>
          <w:rFonts w:ascii="Verdana" w:hAnsi="Verdana" w:cs="Arial"/>
          <w:b/>
          <w:sz w:val="18"/>
          <w:szCs w:val="16"/>
        </w:rPr>
      </w:pPr>
    </w:p>
    <w:p w14:paraId="5135804A" w14:textId="77777777" w:rsidR="005B29F0" w:rsidRDefault="005B29F0" w:rsidP="001D0769">
      <w:pPr>
        <w:jc w:val="center"/>
        <w:rPr>
          <w:rFonts w:ascii="Verdana" w:hAnsi="Verdana" w:cs="Arial"/>
          <w:b/>
          <w:sz w:val="18"/>
          <w:szCs w:val="16"/>
        </w:rPr>
      </w:pPr>
    </w:p>
    <w:p w14:paraId="45665614" w14:textId="77777777" w:rsidR="005B29F0" w:rsidRDefault="005B29F0" w:rsidP="001D0769">
      <w:pPr>
        <w:jc w:val="center"/>
        <w:rPr>
          <w:rFonts w:ascii="Verdana" w:hAnsi="Verdana" w:cs="Arial"/>
          <w:b/>
          <w:sz w:val="18"/>
          <w:szCs w:val="16"/>
        </w:rPr>
      </w:pPr>
    </w:p>
    <w:p w14:paraId="7CE64F3D" w14:textId="77777777" w:rsidR="005B29F0" w:rsidRDefault="005B29F0" w:rsidP="001D0769">
      <w:pPr>
        <w:jc w:val="center"/>
        <w:rPr>
          <w:rFonts w:ascii="Verdana" w:hAnsi="Verdana" w:cs="Arial"/>
          <w:b/>
          <w:sz w:val="18"/>
          <w:szCs w:val="16"/>
        </w:rPr>
      </w:pPr>
    </w:p>
    <w:p w14:paraId="4509BA72" w14:textId="77777777" w:rsidR="005B29F0" w:rsidRDefault="005B29F0" w:rsidP="001D0769">
      <w:pPr>
        <w:jc w:val="center"/>
        <w:rPr>
          <w:rFonts w:ascii="Verdana" w:hAnsi="Verdana" w:cs="Arial"/>
          <w:b/>
          <w:sz w:val="18"/>
          <w:szCs w:val="16"/>
        </w:rPr>
      </w:pPr>
    </w:p>
    <w:p w14:paraId="0CD329E7" w14:textId="77777777" w:rsidR="005B29F0" w:rsidRDefault="005B29F0" w:rsidP="001D0769">
      <w:pPr>
        <w:jc w:val="center"/>
        <w:rPr>
          <w:rFonts w:ascii="Verdana" w:hAnsi="Verdana" w:cs="Arial"/>
          <w:b/>
          <w:sz w:val="18"/>
          <w:szCs w:val="16"/>
        </w:rPr>
      </w:pPr>
    </w:p>
    <w:p w14:paraId="12C3CB70" w14:textId="77777777" w:rsidR="005B29F0" w:rsidRDefault="005B29F0" w:rsidP="001D0769">
      <w:pPr>
        <w:jc w:val="center"/>
        <w:rPr>
          <w:rFonts w:ascii="Verdana" w:hAnsi="Verdana" w:cs="Arial"/>
          <w:b/>
          <w:sz w:val="18"/>
          <w:szCs w:val="16"/>
        </w:rPr>
      </w:pPr>
    </w:p>
    <w:p w14:paraId="168D809C" w14:textId="77777777" w:rsidR="005B29F0" w:rsidRDefault="005B29F0" w:rsidP="001D0769">
      <w:pPr>
        <w:jc w:val="center"/>
        <w:rPr>
          <w:rFonts w:ascii="Verdana" w:hAnsi="Verdana" w:cs="Arial"/>
          <w:b/>
          <w:sz w:val="18"/>
          <w:szCs w:val="16"/>
        </w:rPr>
      </w:pPr>
    </w:p>
    <w:p w14:paraId="7EC50737" w14:textId="77777777" w:rsidR="005B29F0" w:rsidRDefault="005B29F0" w:rsidP="001D0769">
      <w:pPr>
        <w:jc w:val="center"/>
        <w:rPr>
          <w:rFonts w:ascii="Verdana" w:hAnsi="Verdana" w:cs="Arial"/>
          <w:b/>
          <w:sz w:val="18"/>
          <w:szCs w:val="16"/>
        </w:rPr>
      </w:pPr>
    </w:p>
    <w:p w14:paraId="4F8F70D2" w14:textId="77777777" w:rsidR="005B29F0" w:rsidRDefault="005B29F0" w:rsidP="001D0769">
      <w:pPr>
        <w:jc w:val="center"/>
        <w:rPr>
          <w:rFonts w:ascii="Verdana" w:hAnsi="Verdana" w:cs="Arial"/>
          <w:b/>
          <w:sz w:val="18"/>
          <w:szCs w:val="16"/>
        </w:rPr>
      </w:pPr>
    </w:p>
    <w:p w14:paraId="7F46F3E2" w14:textId="77777777" w:rsidR="005B29F0" w:rsidRDefault="005B29F0" w:rsidP="001D0769">
      <w:pPr>
        <w:jc w:val="center"/>
        <w:rPr>
          <w:rFonts w:ascii="Verdana" w:hAnsi="Verdana" w:cs="Arial"/>
          <w:b/>
          <w:sz w:val="18"/>
          <w:szCs w:val="16"/>
        </w:rPr>
      </w:pPr>
    </w:p>
    <w:p w14:paraId="0EDB3FBE" w14:textId="77777777" w:rsidR="005B29F0" w:rsidRDefault="005B29F0" w:rsidP="001D0769">
      <w:pPr>
        <w:jc w:val="center"/>
        <w:rPr>
          <w:rFonts w:ascii="Verdana" w:hAnsi="Verdana" w:cs="Arial"/>
          <w:b/>
          <w:sz w:val="18"/>
          <w:szCs w:val="16"/>
        </w:rPr>
      </w:pPr>
    </w:p>
    <w:p w14:paraId="1E2A9457" w14:textId="77777777" w:rsidR="005B29F0" w:rsidRDefault="005B29F0" w:rsidP="001D0769">
      <w:pPr>
        <w:jc w:val="center"/>
        <w:rPr>
          <w:rFonts w:ascii="Verdana" w:hAnsi="Verdana" w:cs="Arial"/>
          <w:b/>
          <w:sz w:val="18"/>
          <w:szCs w:val="16"/>
        </w:rPr>
      </w:pPr>
    </w:p>
    <w:p w14:paraId="4FE7B746" w14:textId="77777777" w:rsidR="005B29F0" w:rsidRDefault="005B29F0" w:rsidP="001D0769">
      <w:pPr>
        <w:jc w:val="center"/>
        <w:rPr>
          <w:rFonts w:ascii="Verdana" w:hAnsi="Verdana" w:cs="Arial"/>
          <w:b/>
          <w:sz w:val="18"/>
          <w:szCs w:val="16"/>
        </w:rPr>
      </w:pPr>
    </w:p>
    <w:p w14:paraId="4428F459" w14:textId="77777777" w:rsidR="005B29F0" w:rsidRDefault="005B29F0" w:rsidP="001D0769">
      <w:pPr>
        <w:jc w:val="center"/>
        <w:rPr>
          <w:rFonts w:ascii="Verdana" w:hAnsi="Verdana" w:cs="Arial"/>
          <w:b/>
          <w:sz w:val="18"/>
          <w:szCs w:val="16"/>
        </w:rPr>
      </w:pPr>
    </w:p>
    <w:p w14:paraId="2E51DE54" w14:textId="076EE3E1" w:rsidR="00CD2EA7" w:rsidRPr="00653C8D" w:rsidRDefault="00CD2EA7" w:rsidP="001D0769">
      <w:pPr>
        <w:jc w:val="center"/>
        <w:rPr>
          <w:rFonts w:ascii="Verdana" w:hAnsi="Verdana" w:cs="Arial"/>
          <w:b/>
          <w:sz w:val="18"/>
          <w:szCs w:val="16"/>
        </w:rPr>
      </w:pPr>
      <w:r w:rsidRPr="00653C8D">
        <w:rPr>
          <w:rFonts w:ascii="Verdana" w:hAnsi="Verdana" w:cs="Arial"/>
          <w:b/>
          <w:sz w:val="18"/>
          <w:szCs w:val="16"/>
        </w:rPr>
        <w:lastRenderedPageBreak/>
        <w:t>PARTE III</w:t>
      </w:r>
    </w:p>
    <w:p w14:paraId="33CF62C1" w14:textId="77777777" w:rsidR="00E13509" w:rsidRPr="00653C8D" w:rsidRDefault="00E13509" w:rsidP="001D0769">
      <w:pPr>
        <w:jc w:val="center"/>
        <w:rPr>
          <w:rFonts w:ascii="Verdana" w:hAnsi="Verdana" w:cs="Arial"/>
          <w:b/>
          <w:sz w:val="18"/>
          <w:szCs w:val="16"/>
        </w:rPr>
      </w:pPr>
    </w:p>
    <w:p w14:paraId="5324CBC1" w14:textId="76469743" w:rsidR="001D0769" w:rsidRPr="00653C8D" w:rsidRDefault="001D0769" w:rsidP="001D0769">
      <w:pPr>
        <w:jc w:val="center"/>
        <w:rPr>
          <w:rFonts w:ascii="Verdana" w:hAnsi="Verdana" w:cs="Arial"/>
          <w:b/>
          <w:color w:val="000000" w:themeColor="text1"/>
          <w:sz w:val="18"/>
          <w:szCs w:val="16"/>
        </w:rPr>
      </w:pPr>
      <w:r w:rsidRPr="00653C8D">
        <w:rPr>
          <w:rFonts w:ascii="Verdana" w:hAnsi="Verdana" w:cs="Arial"/>
          <w:b/>
          <w:sz w:val="18"/>
          <w:szCs w:val="16"/>
        </w:rPr>
        <w:t xml:space="preserve">ANEXO </w:t>
      </w:r>
      <w:r w:rsidR="00CD2EA7" w:rsidRPr="00653C8D">
        <w:rPr>
          <w:rFonts w:ascii="Verdana" w:hAnsi="Verdana" w:cs="Arial"/>
          <w:b/>
          <w:sz w:val="18"/>
          <w:szCs w:val="16"/>
        </w:rPr>
        <w:t>1</w:t>
      </w:r>
    </w:p>
    <w:p w14:paraId="130B2706" w14:textId="726337D6" w:rsidR="001D0769" w:rsidRDefault="001D0769" w:rsidP="008D4BB2">
      <w:pPr>
        <w:jc w:val="center"/>
        <w:rPr>
          <w:rFonts w:ascii="Verdana" w:hAnsi="Verdana" w:cs="Arial"/>
          <w:b/>
          <w:color w:val="000000" w:themeColor="text1"/>
          <w:sz w:val="18"/>
          <w:szCs w:val="16"/>
        </w:rPr>
      </w:pPr>
      <w:r w:rsidRPr="00653C8D">
        <w:rPr>
          <w:rFonts w:ascii="Verdana" w:hAnsi="Verdana" w:cs="Arial"/>
          <w:b/>
          <w:color w:val="000000" w:themeColor="text1"/>
          <w:sz w:val="18"/>
          <w:szCs w:val="16"/>
        </w:rPr>
        <w:t>FORMULARIOS PARA LA PRESENTACIÓN DE PROPUESTAS</w:t>
      </w:r>
    </w:p>
    <w:p w14:paraId="63620467" w14:textId="14DBF5E6" w:rsidR="00BB1F56" w:rsidRDefault="00BB1F56" w:rsidP="008D4BB2">
      <w:pPr>
        <w:jc w:val="center"/>
        <w:rPr>
          <w:rFonts w:ascii="Verdana" w:hAnsi="Verdana" w:cs="Arial"/>
          <w:b/>
          <w:color w:val="000000" w:themeColor="text1"/>
          <w:sz w:val="18"/>
          <w:szCs w:val="16"/>
        </w:rPr>
      </w:pPr>
    </w:p>
    <w:p w14:paraId="1AB39869" w14:textId="77777777" w:rsidR="00BB1F56" w:rsidRPr="00AE79D2" w:rsidRDefault="00BB1F56" w:rsidP="00BB1F56">
      <w:pPr>
        <w:pStyle w:val="Normal2"/>
        <w:ind w:left="2124" w:hanging="2124"/>
        <w:rPr>
          <w:rFonts w:ascii="Verdana" w:hAnsi="Verdana" w:cs="Arial"/>
          <w:b/>
          <w:sz w:val="18"/>
          <w:szCs w:val="18"/>
          <w:lang w:val="es-BO"/>
        </w:rPr>
      </w:pPr>
      <w:r w:rsidRPr="00AE79D2">
        <w:rPr>
          <w:rFonts w:ascii="Verdana" w:hAnsi="Verdana" w:cs="Arial"/>
          <w:b/>
          <w:sz w:val="18"/>
          <w:szCs w:val="18"/>
          <w:lang w:val="es-BO"/>
        </w:rPr>
        <w:t>Documentos Legales y Administrativos</w:t>
      </w:r>
    </w:p>
    <w:p w14:paraId="557526A2" w14:textId="77777777" w:rsidR="00BB1F56" w:rsidRPr="00653C8D" w:rsidRDefault="00BB1F56" w:rsidP="008D4BB2">
      <w:pPr>
        <w:jc w:val="center"/>
        <w:rPr>
          <w:rFonts w:ascii="Verdana" w:hAnsi="Verdana" w:cs="Arial"/>
          <w:color w:val="000000" w:themeColor="text1"/>
          <w:sz w:val="18"/>
          <w:szCs w:val="16"/>
        </w:rPr>
      </w:pPr>
    </w:p>
    <w:p w14:paraId="3560A107" w14:textId="126F97A8"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A-1</w:t>
      </w:r>
      <w:r w:rsidRPr="00653C8D">
        <w:rPr>
          <w:rFonts w:ascii="Verdana" w:hAnsi="Verdana" w:cs="Arial"/>
          <w:sz w:val="18"/>
          <w:szCs w:val="18"/>
        </w:rPr>
        <w:tab/>
        <w:t xml:space="preserve">Presentación de Propuesta </w:t>
      </w:r>
    </w:p>
    <w:p w14:paraId="545C0867" w14:textId="77777777"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A-2a</w:t>
      </w:r>
      <w:r w:rsidRPr="001629AA">
        <w:rPr>
          <w:rFonts w:ascii="Verdana" w:hAnsi="Verdana" w:cs="Arial"/>
          <w:sz w:val="18"/>
          <w:szCs w:val="18"/>
          <w:lang w:val="es-BO"/>
        </w:rPr>
        <w:tab/>
        <w:t>Identificación del Proponente para Empresas.</w:t>
      </w:r>
    </w:p>
    <w:p w14:paraId="69BB3D51" w14:textId="77777777"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A-2b</w:t>
      </w:r>
      <w:r w:rsidRPr="001629AA">
        <w:rPr>
          <w:rFonts w:ascii="Verdana" w:hAnsi="Verdana" w:cs="Arial"/>
          <w:sz w:val="18"/>
          <w:szCs w:val="18"/>
          <w:lang w:val="es-BO"/>
        </w:rPr>
        <w:tab/>
        <w:t>Identificación del Proponente para Asociaciones Accidentales.</w:t>
      </w:r>
    </w:p>
    <w:p w14:paraId="4F2C4DD4" w14:textId="77777777"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A-2c</w:t>
      </w:r>
      <w:r w:rsidRPr="001629AA">
        <w:rPr>
          <w:rFonts w:ascii="Verdana" w:hAnsi="Verdana" w:cs="Arial"/>
          <w:sz w:val="18"/>
          <w:szCs w:val="18"/>
          <w:lang w:val="es-BO"/>
        </w:rPr>
        <w:tab/>
        <w:t>Identificación de Integrantes de la Asociación Accidental.</w:t>
      </w:r>
    </w:p>
    <w:p w14:paraId="56FE42CD" w14:textId="77777777" w:rsidR="00BB1F56" w:rsidRPr="00BB1F56" w:rsidRDefault="00BB1F56" w:rsidP="00BB1F56">
      <w:pPr>
        <w:tabs>
          <w:tab w:val="left" w:pos="993"/>
        </w:tabs>
        <w:jc w:val="both"/>
        <w:rPr>
          <w:rFonts w:ascii="Verdana" w:hAnsi="Verdana" w:cs="Arial"/>
          <w:color w:val="00B050"/>
          <w:sz w:val="18"/>
          <w:szCs w:val="18"/>
          <w:lang w:val="es-BO"/>
        </w:rPr>
      </w:pPr>
    </w:p>
    <w:p w14:paraId="449387FB" w14:textId="77777777" w:rsidR="00BB1F56" w:rsidRPr="00AE79D2" w:rsidRDefault="00BB1F56" w:rsidP="00BB1F56">
      <w:pPr>
        <w:jc w:val="both"/>
        <w:rPr>
          <w:rFonts w:ascii="Verdana" w:hAnsi="Verdana" w:cs="Arial"/>
          <w:b/>
          <w:sz w:val="18"/>
          <w:szCs w:val="18"/>
          <w:lang w:val="es-BO"/>
        </w:rPr>
      </w:pPr>
      <w:r w:rsidRPr="00AE79D2">
        <w:rPr>
          <w:rFonts w:ascii="Verdana" w:hAnsi="Verdana" w:cs="Arial"/>
          <w:b/>
          <w:sz w:val="18"/>
          <w:szCs w:val="18"/>
          <w:lang w:val="es-BO"/>
        </w:rPr>
        <w:t>Documento de la Propuesta Técnica</w:t>
      </w:r>
    </w:p>
    <w:p w14:paraId="6EE26749" w14:textId="77777777" w:rsidR="00BB1F56" w:rsidRPr="00191A10" w:rsidRDefault="00BB1F56" w:rsidP="00BB1F56">
      <w:pPr>
        <w:tabs>
          <w:tab w:val="left" w:pos="993"/>
        </w:tabs>
        <w:jc w:val="both"/>
        <w:rPr>
          <w:rFonts w:ascii="Verdana" w:hAnsi="Verdana" w:cs="Arial"/>
          <w:color w:val="00B050"/>
          <w:sz w:val="18"/>
          <w:szCs w:val="18"/>
        </w:rPr>
      </w:pPr>
    </w:p>
    <w:p w14:paraId="5E917210" w14:textId="1675DDBA"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w:t>
      </w:r>
      <w:r w:rsidR="00BB1F56">
        <w:rPr>
          <w:rFonts w:ascii="Verdana" w:hAnsi="Verdana" w:cs="Arial"/>
          <w:sz w:val="18"/>
          <w:szCs w:val="18"/>
        </w:rPr>
        <w:t>3</w:t>
      </w:r>
      <w:r w:rsidRPr="00653C8D">
        <w:rPr>
          <w:rFonts w:ascii="Verdana" w:hAnsi="Verdana" w:cs="Arial"/>
          <w:sz w:val="18"/>
          <w:szCs w:val="18"/>
        </w:rPr>
        <w:tab/>
        <w:t xml:space="preserve">Experiencia General y Específica del Proponente </w:t>
      </w:r>
    </w:p>
    <w:p w14:paraId="0CD1C993" w14:textId="3C5C0733"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w:t>
      </w:r>
      <w:r w:rsidR="00BB1F56">
        <w:rPr>
          <w:rFonts w:ascii="Verdana" w:hAnsi="Verdana" w:cs="Arial"/>
          <w:sz w:val="18"/>
          <w:szCs w:val="18"/>
        </w:rPr>
        <w:t>4</w:t>
      </w:r>
      <w:r w:rsidRPr="00653C8D">
        <w:rPr>
          <w:rFonts w:ascii="Verdana" w:hAnsi="Verdana" w:cs="Arial"/>
          <w:sz w:val="18"/>
          <w:szCs w:val="18"/>
        </w:rPr>
        <w:tab/>
        <w:t>Hoja de Vida del Personal.</w:t>
      </w:r>
    </w:p>
    <w:p w14:paraId="0878416C" w14:textId="77777777" w:rsidR="00E13509" w:rsidRPr="000B192B" w:rsidRDefault="00E13509" w:rsidP="00E13509">
      <w:pPr>
        <w:ind w:left="2124" w:hanging="2124"/>
        <w:jc w:val="both"/>
        <w:rPr>
          <w:rFonts w:ascii="Verdana" w:hAnsi="Verdana" w:cs="Arial"/>
          <w:sz w:val="18"/>
          <w:szCs w:val="18"/>
        </w:rPr>
      </w:pPr>
      <w:r w:rsidRPr="000B192B">
        <w:rPr>
          <w:rFonts w:ascii="Verdana" w:hAnsi="Verdana" w:cs="Arial"/>
          <w:sz w:val="18"/>
          <w:szCs w:val="18"/>
        </w:rPr>
        <w:t>Formulario C-1            Propuesta Técnica</w:t>
      </w:r>
    </w:p>
    <w:p w14:paraId="47186DB4" w14:textId="0716E6F4" w:rsidR="00930501" w:rsidRPr="00653C8D" w:rsidRDefault="00E13509" w:rsidP="00930D28">
      <w:pPr>
        <w:jc w:val="both"/>
        <w:rPr>
          <w:rFonts w:ascii="Verdana" w:hAnsi="Verdana" w:cs="Arial"/>
          <w:sz w:val="18"/>
          <w:szCs w:val="18"/>
        </w:rPr>
      </w:pPr>
      <w:r w:rsidRPr="000B192B">
        <w:rPr>
          <w:rFonts w:ascii="Verdana" w:hAnsi="Verdana" w:cs="Arial"/>
          <w:sz w:val="18"/>
          <w:szCs w:val="18"/>
        </w:rPr>
        <w:t>Formular</w:t>
      </w:r>
      <w:r w:rsidR="000B0066" w:rsidRPr="000B192B">
        <w:rPr>
          <w:rFonts w:ascii="Verdana" w:hAnsi="Verdana" w:cs="Arial"/>
          <w:sz w:val="18"/>
          <w:szCs w:val="18"/>
        </w:rPr>
        <w:t>io C-2</w:t>
      </w:r>
      <w:r w:rsidR="000B0066" w:rsidRPr="000B192B">
        <w:rPr>
          <w:rFonts w:ascii="Verdana" w:hAnsi="Verdana" w:cs="Arial"/>
          <w:sz w:val="18"/>
          <w:szCs w:val="18"/>
        </w:rPr>
        <w:tab/>
      </w:r>
      <w:r w:rsidR="000B0066" w:rsidRPr="000B192B">
        <w:rPr>
          <w:rFonts w:ascii="Verdana" w:hAnsi="Verdana" w:cs="Arial"/>
          <w:sz w:val="18"/>
          <w:szCs w:val="18"/>
        </w:rPr>
        <w:tab/>
        <w:t>Condiciones Adicionales</w:t>
      </w:r>
    </w:p>
    <w:p w14:paraId="09631326" w14:textId="44AE4E8C" w:rsidR="00930D28" w:rsidRDefault="00930D28" w:rsidP="00930D28">
      <w:pPr>
        <w:jc w:val="both"/>
        <w:rPr>
          <w:rFonts w:ascii="Verdana" w:hAnsi="Verdana" w:cs="Arial"/>
          <w:sz w:val="18"/>
          <w:szCs w:val="18"/>
        </w:rPr>
      </w:pPr>
    </w:p>
    <w:p w14:paraId="2333D200" w14:textId="6CA23706" w:rsidR="00BB1F56" w:rsidRPr="00AE79D2" w:rsidRDefault="00BB1F56" w:rsidP="00BB1F56">
      <w:pPr>
        <w:jc w:val="both"/>
        <w:rPr>
          <w:rFonts w:ascii="Verdana" w:hAnsi="Verdana" w:cs="Arial"/>
          <w:b/>
          <w:sz w:val="18"/>
          <w:szCs w:val="18"/>
          <w:lang w:val="es-BO"/>
        </w:rPr>
      </w:pPr>
      <w:r w:rsidRPr="00AE79D2">
        <w:rPr>
          <w:rFonts w:ascii="Verdana" w:hAnsi="Verdana" w:cs="Arial"/>
          <w:b/>
          <w:sz w:val="18"/>
          <w:szCs w:val="18"/>
          <w:lang w:val="es-BO"/>
        </w:rPr>
        <w:t xml:space="preserve">Documento de la Propuesta </w:t>
      </w:r>
      <w:r>
        <w:rPr>
          <w:rFonts w:ascii="Verdana" w:hAnsi="Verdana" w:cs="Arial"/>
          <w:b/>
          <w:sz w:val="18"/>
          <w:szCs w:val="18"/>
          <w:lang w:val="es-BO"/>
        </w:rPr>
        <w:t>Económica</w:t>
      </w:r>
    </w:p>
    <w:p w14:paraId="6E0828F9" w14:textId="77777777" w:rsidR="00BB1F56" w:rsidRPr="00BB1F56" w:rsidRDefault="00BB1F56" w:rsidP="00930D28">
      <w:pPr>
        <w:jc w:val="both"/>
        <w:rPr>
          <w:rFonts w:ascii="Verdana" w:hAnsi="Verdana" w:cs="Arial"/>
          <w:sz w:val="18"/>
          <w:szCs w:val="18"/>
          <w:lang w:val="es-BO"/>
        </w:rPr>
      </w:pPr>
    </w:p>
    <w:p w14:paraId="39BFD1DD" w14:textId="77777777" w:rsidR="00BB1F56" w:rsidRPr="00653C8D" w:rsidRDefault="00BB1F56" w:rsidP="00BB1F56">
      <w:pPr>
        <w:ind w:left="2124" w:hanging="2124"/>
        <w:jc w:val="both"/>
        <w:rPr>
          <w:rFonts w:ascii="Verdana" w:hAnsi="Verdana" w:cs="Arial"/>
          <w:sz w:val="18"/>
          <w:szCs w:val="18"/>
        </w:rPr>
      </w:pPr>
      <w:r w:rsidRPr="00653C8D">
        <w:rPr>
          <w:rFonts w:ascii="Verdana" w:hAnsi="Verdana" w:cs="Arial"/>
          <w:sz w:val="18"/>
          <w:szCs w:val="18"/>
        </w:rPr>
        <w:t>Formulario B-1</w:t>
      </w:r>
      <w:r w:rsidRPr="00653C8D">
        <w:rPr>
          <w:rFonts w:ascii="Verdana" w:hAnsi="Verdana" w:cs="Arial"/>
          <w:sz w:val="18"/>
          <w:szCs w:val="18"/>
        </w:rPr>
        <w:tab/>
        <w:t>Propuesta Económica.</w:t>
      </w:r>
    </w:p>
    <w:p w14:paraId="6AEB58D4" w14:textId="77777777" w:rsidR="000B0066" w:rsidRPr="00653C8D" w:rsidRDefault="000B0066" w:rsidP="00930D28">
      <w:pPr>
        <w:jc w:val="both"/>
        <w:rPr>
          <w:rFonts w:ascii="Verdana" w:hAnsi="Verdana" w:cs="Arial"/>
          <w:sz w:val="18"/>
          <w:szCs w:val="18"/>
        </w:rPr>
      </w:pPr>
    </w:p>
    <w:p w14:paraId="61BBBF17" w14:textId="460A86C0" w:rsidR="000B0066" w:rsidRDefault="000B0066" w:rsidP="00930D28">
      <w:pPr>
        <w:jc w:val="both"/>
        <w:rPr>
          <w:rFonts w:ascii="Verdana" w:hAnsi="Verdana" w:cs="Arial"/>
          <w:sz w:val="18"/>
          <w:szCs w:val="18"/>
        </w:rPr>
      </w:pPr>
    </w:p>
    <w:p w14:paraId="1CE04559" w14:textId="1D3D5C96" w:rsidR="00A21558" w:rsidRDefault="00A21558" w:rsidP="00930D28">
      <w:pPr>
        <w:jc w:val="both"/>
        <w:rPr>
          <w:rFonts w:ascii="Verdana" w:hAnsi="Verdana" w:cs="Arial"/>
          <w:sz w:val="18"/>
          <w:szCs w:val="18"/>
        </w:rPr>
      </w:pPr>
    </w:p>
    <w:p w14:paraId="29D7503B" w14:textId="31FA6F4F" w:rsidR="00227904" w:rsidRDefault="00227904" w:rsidP="00930D28">
      <w:pPr>
        <w:jc w:val="both"/>
        <w:rPr>
          <w:rFonts w:ascii="Verdana" w:hAnsi="Verdana" w:cs="Arial"/>
          <w:sz w:val="18"/>
          <w:szCs w:val="18"/>
        </w:rPr>
      </w:pPr>
    </w:p>
    <w:p w14:paraId="6F8CF021" w14:textId="77777777" w:rsidR="00227904" w:rsidRDefault="00227904" w:rsidP="00930D28">
      <w:pPr>
        <w:jc w:val="both"/>
        <w:rPr>
          <w:rFonts w:ascii="Verdana" w:hAnsi="Verdana" w:cs="Arial"/>
          <w:sz w:val="18"/>
          <w:szCs w:val="18"/>
        </w:rPr>
      </w:pPr>
    </w:p>
    <w:p w14:paraId="34DEB01B" w14:textId="77777777" w:rsidR="000B192B" w:rsidRDefault="000B192B" w:rsidP="00930D28">
      <w:pPr>
        <w:jc w:val="both"/>
        <w:rPr>
          <w:rFonts w:ascii="Verdana" w:hAnsi="Verdana" w:cs="Arial"/>
          <w:sz w:val="18"/>
          <w:szCs w:val="18"/>
        </w:rPr>
      </w:pPr>
    </w:p>
    <w:p w14:paraId="2A9F4F0B" w14:textId="77777777" w:rsidR="000B192B" w:rsidRDefault="000B192B" w:rsidP="00930D28">
      <w:pPr>
        <w:jc w:val="both"/>
        <w:rPr>
          <w:rFonts w:ascii="Verdana" w:hAnsi="Verdana" w:cs="Arial"/>
          <w:sz w:val="18"/>
          <w:szCs w:val="18"/>
        </w:rPr>
      </w:pPr>
    </w:p>
    <w:p w14:paraId="17AB1BD8" w14:textId="77777777" w:rsidR="000B192B" w:rsidRDefault="000B192B" w:rsidP="00930D28">
      <w:pPr>
        <w:jc w:val="both"/>
        <w:rPr>
          <w:rFonts w:ascii="Verdana" w:hAnsi="Verdana" w:cs="Arial"/>
          <w:sz w:val="18"/>
          <w:szCs w:val="18"/>
        </w:rPr>
      </w:pPr>
    </w:p>
    <w:p w14:paraId="3B8AF0FD" w14:textId="77777777" w:rsidR="000B192B" w:rsidRDefault="000B192B" w:rsidP="00930D28">
      <w:pPr>
        <w:jc w:val="both"/>
        <w:rPr>
          <w:rFonts w:ascii="Verdana" w:hAnsi="Verdana" w:cs="Arial"/>
          <w:sz w:val="18"/>
          <w:szCs w:val="18"/>
        </w:rPr>
      </w:pPr>
    </w:p>
    <w:p w14:paraId="667459B5" w14:textId="77777777" w:rsidR="000B192B" w:rsidRDefault="000B192B" w:rsidP="00930D28">
      <w:pPr>
        <w:jc w:val="both"/>
        <w:rPr>
          <w:rFonts w:ascii="Verdana" w:hAnsi="Verdana" w:cs="Arial"/>
          <w:sz w:val="18"/>
          <w:szCs w:val="18"/>
        </w:rPr>
      </w:pPr>
    </w:p>
    <w:p w14:paraId="2970E391" w14:textId="77777777" w:rsidR="000B192B" w:rsidRDefault="000B192B" w:rsidP="00930D28">
      <w:pPr>
        <w:jc w:val="both"/>
        <w:rPr>
          <w:rFonts w:ascii="Verdana" w:hAnsi="Verdana" w:cs="Arial"/>
          <w:sz w:val="18"/>
          <w:szCs w:val="18"/>
        </w:rPr>
      </w:pPr>
    </w:p>
    <w:p w14:paraId="56E4787F" w14:textId="77777777" w:rsidR="000B192B" w:rsidRDefault="000B192B" w:rsidP="00930D28">
      <w:pPr>
        <w:jc w:val="both"/>
        <w:rPr>
          <w:rFonts w:ascii="Verdana" w:hAnsi="Verdana" w:cs="Arial"/>
          <w:sz w:val="18"/>
          <w:szCs w:val="18"/>
        </w:rPr>
      </w:pPr>
    </w:p>
    <w:p w14:paraId="1E7AC541" w14:textId="77777777" w:rsidR="000B192B" w:rsidRDefault="000B192B" w:rsidP="00930D28">
      <w:pPr>
        <w:jc w:val="both"/>
        <w:rPr>
          <w:rFonts w:ascii="Verdana" w:hAnsi="Verdana" w:cs="Arial"/>
          <w:sz w:val="18"/>
          <w:szCs w:val="18"/>
        </w:rPr>
      </w:pPr>
    </w:p>
    <w:p w14:paraId="56512151" w14:textId="77777777" w:rsidR="000B192B" w:rsidRDefault="000B192B" w:rsidP="00930D28">
      <w:pPr>
        <w:jc w:val="both"/>
        <w:rPr>
          <w:rFonts w:ascii="Verdana" w:hAnsi="Verdana" w:cs="Arial"/>
          <w:sz w:val="18"/>
          <w:szCs w:val="18"/>
        </w:rPr>
      </w:pPr>
    </w:p>
    <w:p w14:paraId="7397CB10" w14:textId="77777777" w:rsidR="000B192B" w:rsidRDefault="000B192B" w:rsidP="00930D28">
      <w:pPr>
        <w:jc w:val="both"/>
        <w:rPr>
          <w:rFonts w:ascii="Verdana" w:hAnsi="Verdana" w:cs="Arial"/>
          <w:sz w:val="18"/>
          <w:szCs w:val="18"/>
        </w:rPr>
      </w:pPr>
    </w:p>
    <w:p w14:paraId="7C8CD923" w14:textId="77777777" w:rsidR="000B192B" w:rsidRDefault="000B192B" w:rsidP="00930D28">
      <w:pPr>
        <w:jc w:val="both"/>
        <w:rPr>
          <w:rFonts w:ascii="Verdana" w:hAnsi="Verdana" w:cs="Arial"/>
          <w:sz w:val="18"/>
          <w:szCs w:val="18"/>
        </w:rPr>
      </w:pPr>
    </w:p>
    <w:p w14:paraId="54D5846C" w14:textId="77777777" w:rsidR="000B192B" w:rsidRDefault="000B192B" w:rsidP="00930D28">
      <w:pPr>
        <w:jc w:val="both"/>
        <w:rPr>
          <w:rFonts w:ascii="Verdana" w:hAnsi="Verdana" w:cs="Arial"/>
          <w:sz w:val="18"/>
          <w:szCs w:val="18"/>
        </w:rPr>
      </w:pPr>
    </w:p>
    <w:p w14:paraId="015A8D6D" w14:textId="77777777" w:rsidR="000B192B" w:rsidRDefault="000B192B" w:rsidP="00930D28">
      <w:pPr>
        <w:jc w:val="both"/>
        <w:rPr>
          <w:rFonts w:ascii="Verdana" w:hAnsi="Verdana" w:cs="Arial"/>
          <w:sz w:val="18"/>
          <w:szCs w:val="18"/>
        </w:rPr>
      </w:pPr>
    </w:p>
    <w:p w14:paraId="62DB70C9" w14:textId="77777777" w:rsidR="000B192B" w:rsidRDefault="000B192B" w:rsidP="00930D28">
      <w:pPr>
        <w:jc w:val="both"/>
        <w:rPr>
          <w:rFonts w:ascii="Verdana" w:hAnsi="Verdana" w:cs="Arial"/>
          <w:sz w:val="18"/>
          <w:szCs w:val="18"/>
        </w:rPr>
      </w:pPr>
    </w:p>
    <w:p w14:paraId="0F7B891C" w14:textId="77777777" w:rsidR="000B192B" w:rsidRDefault="000B192B" w:rsidP="00930D28">
      <w:pPr>
        <w:jc w:val="both"/>
        <w:rPr>
          <w:rFonts w:ascii="Verdana" w:hAnsi="Verdana" w:cs="Arial"/>
          <w:sz w:val="18"/>
          <w:szCs w:val="18"/>
        </w:rPr>
      </w:pPr>
    </w:p>
    <w:p w14:paraId="0575F377" w14:textId="77777777" w:rsidR="000B192B" w:rsidRDefault="000B192B" w:rsidP="00930D28">
      <w:pPr>
        <w:jc w:val="both"/>
        <w:rPr>
          <w:rFonts w:ascii="Verdana" w:hAnsi="Verdana" w:cs="Arial"/>
          <w:sz w:val="18"/>
          <w:szCs w:val="18"/>
        </w:rPr>
      </w:pPr>
    </w:p>
    <w:p w14:paraId="25E881A8" w14:textId="77777777" w:rsidR="000B192B" w:rsidRDefault="000B192B" w:rsidP="00930D28">
      <w:pPr>
        <w:jc w:val="both"/>
        <w:rPr>
          <w:rFonts w:ascii="Verdana" w:hAnsi="Verdana" w:cs="Arial"/>
          <w:sz w:val="18"/>
          <w:szCs w:val="18"/>
        </w:rPr>
      </w:pPr>
    </w:p>
    <w:p w14:paraId="4273E44F" w14:textId="77777777" w:rsidR="000B192B" w:rsidRDefault="000B192B" w:rsidP="00930D28">
      <w:pPr>
        <w:jc w:val="both"/>
        <w:rPr>
          <w:rFonts w:ascii="Verdana" w:hAnsi="Verdana" w:cs="Arial"/>
          <w:sz w:val="18"/>
          <w:szCs w:val="18"/>
        </w:rPr>
      </w:pPr>
    </w:p>
    <w:p w14:paraId="77B91AB6" w14:textId="77777777" w:rsidR="000B192B" w:rsidRDefault="000B192B" w:rsidP="00930D28">
      <w:pPr>
        <w:jc w:val="both"/>
        <w:rPr>
          <w:rFonts w:ascii="Verdana" w:hAnsi="Verdana" w:cs="Arial"/>
          <w:sz w:val="18"/>
          <w:szCs w:val="18"/>
        </w:rPr>
      </w:pPr>
    </w:p>
    <w:p w14:paraId="028069B6" w14:textId="77777777" w:rsidR="000B192B" w:rsidRDefault="000B192B" w:rsidP="00930D28">
      <w:pPr>
        <w:jc w:val="both"/>
        <w:rPr>
          <w:rFonts w:ascii="Verdana" w:hAnsi="Verdana" w:cs="Arial"/>
          <w:sz w:val="18"/>
          <w:szCs w:val="18"/>
        </w:rPr>
      </w:pPr>
    </w:p>
    <w:p w14:paraId="02FF1E82" w14:textId="77777777" w:rsidR="000B192B" w:rsidRDefault="000B192B" w:rsidP="00930D28">
      <w:pPr>
        <w:jc w:val="both"/>
        <w:rPr>
          <w:rFonts w:ascii="Verdana" w:hAnsi="Verdana" w:cs="Arial"/>
          <w:sz w:val="18"/>
          <w:szCs w:val="18"/>
        </w:rPr>
      </w:pPr>
    </w:p>
    <w:p w14:paraId="53A7FD7A" w14:textId="77777777" w:rsidR="000B192B" w:rsidRDefault="000B192B" w:rsidP="00930D28">
      <w:pPr>
        <w:jc w:val="both"/>
        <w:rPr>
          <w:rFonts w:ascii="Verdana" w:hAnsi="Verdana" w:cs="Arial"/>
          <w:sz w:val="18"/>
          <w:szCs w:val="18"/>
        </w:rPr>
      </w:pPr>
    </w:p>
    <w:p w14:paraId="0BFD56FE" w14:textId="77777777" w:rsidR="000B192B" w:rsidRDefault="000B192B" w:rsidP="00930D28">
      <w:pPr>
        <w:jc w:val="both"/>
        <w:rPr>
          <w:rFonts w:ascii="Verdana" w:hAnsi="Verdana" w:cs="Arial"/>
          <w:sz w:val="18"/>
          <w:szCs w:val="18"/>
        </w:rPr>
      </w:pPr>
    </w:p>
    <w:p w14:paraId="22EFE90B" w14:textId="77777777" w:rsidR="000B192B" w:rsidRDefault="000B192B" w:rsidP="00930D28">
      <w:pPr>
        <w:jc w:val="both"/>
        <w:rPr>
          <w:rFonts w:ascii="Verdana" w:hAnsi="Verdana" w:cs="Arial"/>
          <w:sz w:val="18"/>
          <w:szCs w:val="18"/>
        </w:rPr>
      </w:pPr>
    </w:p>
    <w:p w14:paraId="7801D631" w14:textId="77777777" w:rsidR="000B192B" w:rsidRDefault="000B192B" w:rsidP="00930D28">
      <w:pPr>
        <w:jc w:val="both"/>
        <w:rPr>
          <w:rFonts w:ascii="Verdana" w:hAnsi="Verdana" w:cs="Arial"/>
          <w:sz w:val="18"/>
          <w:szCs w:val="18"/>
        </w:rPr>
      </w:pPr>
    </w:p>
    <w:p w14:paraId="32609399" w14:textId="77777777" w:rsidR="000B192B" w:rsidRDefault="000B192B" w:rsidP="00930D28">
      <w:pPr>
        <w:jc w:val="both"/>
        <w:rPr>
          <w:rFonts w:ascii="Verdana" w:hAnsi="Verdana" w:cs="Arial"/>
          <w:sz w:val="18"/>
          <w:szCs w:val="18"/>
        </w:rPr>
      </w:pPr>
    </w:p>
    <w:p w14:paraId="4C124D26" w14:textId="77777777" w:rsidR="000B192B" w:rsidRDefault="000B192B" w:rsidP="00930D28">
      <w:pPr>
        <w:jc w:val="both"/>
        <w:rPr>
          <w:rFonts w:ascii="Verdana" w:hAnsi="Verdana" w:cs="Arial"/>
          <w:sz w:val="18"/>
          <w:szCs w:val="18"/>
        </w:rPr>
      </w:pPr>
    </w:p>
    <w:p w14:paraId="6467A0D5" w14:textId="77777777" w:rsidR="000B192B" w:rsidRDefault="000B192B" w:rsidP="00930D28">
      <w:pPr>
        <w:jc w:val="both"/>
        <w:rPr>
          <w:rFonts w:ascii="Verdana" w:hAnsi="Verdana" w:cs="Arial"/>
          <w:sz w:val="18"/>
          <w:szCs w:val="18"/>
        </w:rPr>
      </w:pPr>
    </w:p>
    <w:p w14:paraId="58804B14" w14:textId="77777777" w:rsidR="000B192B" w:rsidRDefault="000B192B" w:rsidP="00930D28">
      <w:pPr>
        <w:jc w:val="both"/>
        <w:rPr>
          <w:rFonts w:ascii="Verdana" w:hAnsi="Verdana" w:cs="Arial"/>
          <w:sz w:val="18"/>
          <w:szCs w:val="18"/>
        </w:rPr>
      </w:pPr>
    </w:p>
    <w:p w14:paraId="77ABE13B" w14:textId="77777777" w:rsidR="000B192B" w:rsidRDefault="000B192B" w:rsidP="00930D28">
      <w:pPr>
        <w:jc w:val="both"/>
        <w:rPr>
          <w:rFonts w:ascii="Verdana" w:hAnsi="Verdana" w:cs="Arial"/>
          <w:sz w:val="18"/>
          <w:szCs w:val="18"/>
        </w:rPr>
      </w:pPr>
    </w:p>
    <w:p w14:paraId="67B35E1E" w14:textId="77777777" w:rsidR="000B192B" w:rsidRDefault="000B192B" w:rsidP="00930D28">
      <w:pPr>
        <w:jc w:val="both"/>
        <w:rPr>
          <w:rFonts w:ascii="Verdana" w:hAnsi="Verdana" w:cs="Arial"/>
          <w:sz w:val="18"/>
          <w:szCs w:val="18"/>
        </w:rPr>
      </w:pPr>
    </w:p>
    <w:p w14:paraId="64E65BE7" w14:textId="77777777" w:rsidR="00E005C7" w:rsidRDefault="00E005C7" w:rsidP="00E005C7">
      <w:pPr>
        <w:rPr>
          <w:rFonts w:cs="Arial"/>
          <w:b/>
          <w:sz w:val="18"/>
          <w:lang w:val="es-BO"/>
        </w:rPr>
      </w:pPr>
    </w:p>
    <w:p w14:paraId="7460A1E1" w14:textId="77777777" w:rsidR="00E005C7" w:rsidRPr="00AE79D2" w:rsidRDefault="00E005C7" w:rsidP="00E005C7">
      <w:pPr>
        <w:jc w:val="center"/>
        <w:rPr>
          <w:rFonts w:ascii="Verdana" w:hAnsi="Verdana" w:cs="Arial"/>
          <w:b/>
          <w:sz w:val="18"/>
        </w:rPr>
      </w:pPr>
      <w:r w:rsidRPr="00AE79D2">
        <w:rPr>
          <w:rFonts w:ascii="Verdana" w:hAnsi="Verdana" w:cs="Arial"/>
          <w:b/>
          <w:sz w:val="18"/>
        </w:rPr>
        <w:lastRenderedPageBreak/>
        <w:t>FORMULARIO A-1</w:t>
      </w:r>
    </w:p>
    <w:p w14:paraId="3A2F2355" w14:textId="77777777" w:rsidR="00E005C7" w:rsidRPr="00E169D4" w:rsidRDefault="00E005C7" w:rsidP="00E005C7">
      <w:pPr>
        <w:jc w:val="center"/>
        <w:rPr>
          <w:rFonts w:ascii="Verdana" w:hAnsi="Verdana" w:cs="Arial"/>
          <w:b/>
          <w:sz w:val="18"/>
          <w:szCs w:val="18"/>
          <w:lang w:val="es-BO"/>
        </w:rPr>
      </w:pPr>
      <w:r w:rsidRPr="00E169D4">
        <w:rPr>
          <w:rFonts w:ascii="Verdana" w:hAnsi="Verdana" w:cs="Arial"/>
          <w:b/>
          <w:sz w:val="18"/>
          <w:szCs w:val="18"/>
          <w:lang w:val="es-BO"/>
        </w:rPr>
        <w:t>PRESENTACIÓN DE PROPUESTA</w:t>
      </w:r>
    </w:p>
    <w:p w14:paraId="3D6B519D" w14:textId="77777777" w:rsidR="00E005C7" w:rsidRPr="00E169D4" w:rsidRDefault="00E005C7" w:rsidP="00E005C7">
      <w:pPr>
        <w:jc w:val="center"/>
        <w:rPr>
          <w:rFonts w:ascii="Verdana" w:hAnsi="Verdana" w:cs="Arial"/>
          <w:b/>
          <w:sz w:val="18"/>
          <w:szCs w:val="18"/>
          <w:lang w:val="es-BO"/>
        </w:rPr>
      </w:pPr>
      <w:r w:rsidRPr="00E169D4">
        <w:rPr>
          <w:rFonts w:ascii="Verdana" w:hAnsi="Verdana" w:cs="Arial"/>
          <w:b/>
          <w:sz w:val="18"/>
          <w:szCs w:val="18"/>
          <w:lang w:val="es-BO"/>
        </w:rPr>
        <w:t>(Para Empresas o Asociaciones Accidentales)</w:t>
      </w:r>
    </w:p>
    <w:p w14:paraId="5926D6CA" w14:textId="77777777" w:rsidR="00E005C7" w:rsidRPr="00E169D4" w:rsidRDefault="00E005C7" w:rsidP="00E005C7">
      <w:pPr>
        <w:jc w:val="center"/>
        <w:rPr>
          <w:rFonts w:ascii="Verdana" w:hAnsi="Verdana" w:cs="Arial"/>
          <w:b/>
          <w:sz w:val="18"/>
          <w:szCs w:val="18"/>
          <w:lang w:val="es-BO"/>
        </w:rPr>
      </w:pPr>
    </w:p>
    <w:tbl>
      <w:tblPr>
        <w:tblW w:w="10575" w:type="dxa"/>
        <w:jc w:val="center"/>
        <w:tblLayout w:type="fixed"/>
        <w:tblLook w:val="04A0" w:firstRow="1" w:lastRow="0" w:firstColumn="1" w:lastColumn="0" w:noHBand="0" w:noVBand="1"/>
      </w:tblPr>
      <w:tblGrid>
        <w:gridCol w:w="3632"/>
        <w:gridCol w:w="6707"/>
        <w:gridCol w:w="236"/>
      </w:tblGrid>
      <w:tr w:rsidR="00E005C7" w:rsidRPr="00E169D4" w14:paraId="3825CABD" w14:textId="77777777" w:rsidTr="00801BCE">
        <w:trPr>
          <w:trHeight w:val="284"/>
          <w:jc w:val="center"/>
        </w:trPr>
        <w:tc>
          <w:tcPr>
            <w:tcW w:w="10575" w:type="dxa"/>
            <w:gridSpan w:val="3"/>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000000" w:fill="0F253F"/>
            <w:vAlign w:val="center"/>
            <w:hideMark/>
          </w:tcPr>
          <w:p w14:paraId="420AECA8" w14:textId="77777777" w:rsidR="00E005C7" w:rsidRPr="00E666EC" w:rsidRDefault="00E005C7" w:rsidP="001E60E5">
            <w:pPr>
              <w:pStyle w:val="Prrafodelista"/>
              <w:numPr>
                <w:ilvl w:val="3"/>
                <w:numId w:val="31"/>
              </w:numPr>
              <w:tabs>
                <w:tab w:val="clear" w:pos="1539"/>
              </w:tabs>
              <w:ind w:left="445"/>
              <w:rPr>
                <w:rFonts w:ascii="Arial" w:hAnsi="Arial" w:cs="Arial"/>
                <w:b/>
                <w:bCs/>
                <w:strike/>
                <w:color w:val="FF0000"/>
                <w:sz w:val="16"/>
                <w:szCs w:val="16"/>
                <w:lang w:val="es-BO"/>
              </w:rPr>
            </w:pPr>
            <w:r w:rsidRPr="00E169D4">
              <w:rPr>
                <w:rFonts w:ascii="Arial" w:hAnsi="Arial" w:cs="Arial"/>
                <w:b/>
                <w:bCs/>
                <w:sz w:val="16"/>
                <w:szCs w:val="16"/>
                <w:lang w:val="es-BO"/>
              </w:rPr>
              <w:t xml:space="preserve">DATOS DEL OBJETO DE LA CONTRATACIÓN </w:t>
            </w:r>
            <w:r>
              <w:rPr>
                <w:rFonts w:ascii="Arial" w:hAnsi="Arial" w:cs="Arial"/>
                <w:b/>
                <w:bCs/>
                <w:sz w:val="16"/>
                <w:szCs w:val="16"/>
                <w:lang w:val="es-BO"/>
              </w:rPr>
              <w:t xml:space="preserve"> </w:t>
            </w:r>
          </w:p>
        </w:tc>
      </w:tr>
      <w:tr w:rsidR="00E005C7" w:rsidRPr="00E169D4" w14:paraId="57F092A1" w14:textId="77777777" w:rsidTr="00801BCE">
        <w:trPr>
          <w:trHeight w:val="33"/>
          <w:jc w:val="center"/>
        </w:trPr>
        <w:tc>
          <w:tcPr>
            <w:tcW w:w="10575" w:type="dxa"/>
            <w:gridSpan w:val="3"/>
            <w:tcBorders>
              <w:top w:val="single" w:sz="12" w:space="0" w:color="1F4E79" w:themeColor="accent1" w:themeShade="80"/>
              <w:left w:val="single" w:sz="12" w:space="0" w:color="1F4E79" w:themeColor="accent1" w:themeShade="80"/>
              <w:bottom w:val="nil"/>
              <w:right w:val="single" w:sz="12" w:space="0" w:color="1F4E79" w:themeColor="accent1" w:themeShade="80"/>
            </w:tcBorders>
            <w:shd w:val="clear" w:color="auto" w:fill="auto"/>
            <w:noWrap/>
            <w:vAlign w:val="center"/>
            <w:hideMark/>
          </w:tcPr>
          <w:p w14:paraId="1CDF891B" w14:textId="77777777" w:rsidR="00E005C7" w:rsidRDefault="00E005C7" w:rsidP="00496112">
            <w:pPr>
              <w:rPr>
                <w:rFonts w:ascii="Calibri" w:hAnsi="Calibri" w:cs="Calibri"/>
                <w:strike/>
                <w:color w:val="FF0000"/>
                <w:sz w:val="8"/>
                <w:szCs w:val="16"/>
                <w:lang w:val="es-BO"/>
              </w:rPr>
            </w:pPr>
          </w:p>
          <w:p w14:paraId="469B9F7C" w14:textId="77777777" w:rsidR="00E005C7" w:rsidRDefault="00E005C7" w:rsidP="00496112">
            <w:pPr>
              <w:rPr>
                <w:rFonts w:ascii="Calibri" w:hAnsi="Calibri" w:cs="Calibri"/>
                <w:strike/>
                <w:color w:val="FF0000"/>
                <w:sz w:val="8"/>
                <w:szCs w:val="16"/>
                <w:lang w:val="es-BO"/>
              </w:rPr>
            </w:pPr>
          </w:p>
          <w:p w14:paraId="5B42273F" w14:textId="77777777" w:rsidR="00E005C7" w:rsidRDefault="00E005C7" w:rsidP="00496112">
            <w:pPr>
              <w:rPr>
                <w:rFonts w:ascii="Calibri" w:hAnsi="Calibri" w:cs="Calibri"/>
                <w:strike/>
                <w:color w:val="FF0000"/>
                <w:sz w:val="8"/>
                <w:szCs w:val="16"/>
                <w:lang w:val="es-BO"/>
              </w:rPr>
            </w:pPr>
          </w:p>
          <w:p w14:paraId="13E87581" w14:textId="77777777" w:rsidR="00E005C7" w:rsidRPr="00E666EC" w:rsidRDefault="00E005C7" w:rsidP="00496112">
            <w:pPr>
              <w:rPr>
                <w:strike/>
                <w:color w:val="FF0000"/>
                <w:sz w:val="8"/>
                <w:szCs w:val="16"/>
                <w:lang w:val="es-BO"/>
              </w:rPr>
            </w:pPr>
          </w:p>
        </w:tc>
      </w:tr>
      <w:tr w:rsidR="00E005C7" w:rsidRPr="00E169D4" w14:paraId="4573BB04" w14:textId="77777777" w:rsidTr="00801BCE">
        <w:trPr>
          <w:trHeight w:val="284"/>
          <w:jc w:val="center"/>
        </w:trPr>
        <w:tc>
          <w:tcPr>
            <w:tcW w:w="3632" w:type="dxa"/>
            <w:tcBorders>
              <w:top w:val="nil"/>
              <w:left w:val="single" w:sz="12" w:space="0" w:color="1F4E79" w:themeColor="accent1" w:themeShade="80"/>
              <w:bottom w:val="nil"/>
              <w:right w:val="single" w:sz="8" w:space="0" w:color="000000"/>
            </w:tcBorders>
            <w:shd w:val="clear" w:color="auto" w:fill="auto"/>
            <w:vAlign w:val="center"/>
            <w:hideMark/>
          </w:tcPr>
          <w:p w14:paraId="4336103E" w14:textId="77777777" w:rsidR="00E005C7" w:rsidRPr="001E08C9" w:rsidRDefault="00E005C7" w:rsidP="00496112">
            <w:pPr>
              <w:jc w:val="right"/>
              <w:rPr>
                <w:rFonts w:ascii="Arial" w:hAnsi="Arial" w:cs="Arial"/>
                <w:b/>
                <w:bCs/>
                <w:color w:val="FF0000"/>
                <w:sz w:val="16"/>
                <w:szCs w:val="16"/>
                <w:lang w:val="es-BO"/>
              </w:rPr>
            </w:pPr>
            <w:r w:rsidRPr="001E08C9">
              <w:rPr>
                <w:rFonts w:ascii="Arial" w:hAnsi="Arial" w:cs="Arial"/>
                <w:b/>
                <w:bCs/>
                <w:sz w:val="16"/>
                <w:szCs w:val="16"/>
                <w:lang w:val="es-BO"/>
              </w:rPr>
              <w:t>SEÑALAR EL OBJETO DE LA CONTRATACIÓN:</w:t>
            </w:r>
          </w:p>
        </w:tc>
        <w:tc>
          <w:tcPr>
            <w:tcW w:w="6707" w:type="dxa"/>
            <w:tcBorders>
              <w:top w:val="single" w:sz="8" w:space="0" w:color="000000"/>
              <w:left w:val="single" w:sz="8" w:space="0" w:color="000000"/>
              <w:bottom w:val="single" w:sz="8" w:space="0" w:color="000000"/>
              <w:right w:val="single" w:sz="8" w:space="0" w:color="000000"/>
            </w:tcBorders>
            <w:shd w:val="clear" w:color="auto" w:fill="DBE5F1"/>
            <w:vAlign w:val="center"/>
          </w:tcPr>
          <w:p w14:paraId="0C19E7A1" w14:textId="77777777" w:rsidR="00E005C7" w:rsidRDefault="00E005C7" w:rsidP="00496112">
            <w:pPr>
              <w:jc w:val="center"/>
              <w:rPr>
                <w:rFonts w:ascii="Arial" w:hAnsi="Arial" w:cs="Arial"/>
                <w:b/>
                <w:bCs/>
                <w:strike/>
                <w:color w:val="FF0000"/>
                <w:sz w:val="16"/>
                <w:szCs w:val="16"/>
                <w:lang w:val="es-BO"/>
              </w:rPr>
            </w:pPr>
          </w:p>
          <w:p w14:paraId="58D7BB71" w14:textId="77777777" w:rsidR="00E005C7" w:rsidRDefault="00E005C7" w:rsidP="00496112">
            <w:pPr>
              <w:jc w:val="center"/>
              <w:rPr>
                <w:rFonts w:ascii="Arial" w:hAnsi="Arial" w:cs="Arial"/>
                <w:b/>
                <w:bCs/>
                <w:strike/>
                <w:color w:val="FF0000"/>
                <w:sz w:val="16"/>
                <w:szCs w:val="16"/>
                <w:lang w:val="es-BO"/>
              </w:rPr>
            </w:pPr>
          </w:p>
          <w:p w14:paraId="673EC17B" w14:textId="77777777" w:rsidR="00E005C7" w:rsidRDefault="00E005C7" w:rsidP="00496112">
            <w:pPr>
              <w:jc w:val="center"/>
              <w:rPr>
                <w:rFonts w:ascii="Arial" w:hAnsi="Arial" w:cs="Arial"/>
                <w:b/>
                <w:bCs/>
                <w:strike/>
                <w:color w:val="FF0000"/>
                <w:sz w:val="16"/>
                <w:szCs w:val="16"/>
                <w:lang w:val="es-BO"/>
              </w:rPr>
            </w:pPr>
          </w:p>
          <w:p w14:paraId="6D9166F2" w14:textId="77777777" w:rsidR="00E005C7" w:rsidRDefault="00E005C7" w:rsidP="00496112">
            <w:pPr>
              <w:jc w:val="center"/>
              <w:rPr>
                <w:rFonts w:ascii="Arial" w:hAnsi="Arial" w:cs="Arial"/>
                <w:b/>
                <w:bCs/>
                <w:strike/>
                <w:color w:val="FF0000"/>
                <w:sz w:val="16"/>
                <w:szCs w:val="16"/>
                <w:lang w:val="es-BO"/>
              </w:rPr>
            </w:pPr>
          </w:p>
          <w:p w14:paraId="7E2734E4" w14:textId="77777777" w:rsidR="00E005C7" w:rsidRPr="00E666EC" w:rsidRDefault="00E005C7" w:rsidP="00496112">
            <w:pPr>
              <w:jc w:val="center"/>
              <w:rPr>
                <w:rFonts w:ascii="Arial" w:hAnsi="Arial" w:cs="Arial"/>
                <w:b/>
                <w:bCs/>
                <w:strike/>
                <w:color w:val="FF0000"/>
                <w:sz w:val="16"/>
                <w:szCs w:val="16"/>
                <w:lang w:val="es-BO"/>
              </w:rPr>
            </w:pPr>
            <w:r w:rsidRPr="00E666EC">
              <w:rPr>
                <w:rFonts w:ascii="Arial" w:hAnsi="Arial" w:cs="Arial"/>
                <w:b/>
                <w:bCs/>
                <w:strike/>
                <w:color w:val="FF0000"/>
                <w:sz w:val="16"/>
                <w:szCs w:val="16"/>
                <w:lang w:val="es-BO"/>
              </w:rPr>
              <w:t> </w:t>
            </w:r>
          </w:p>
        </w:tc>
        <w:tc>
          <w:tcPr>
            <w:tcW w:w="236" w:type="dxa"/>
            <w:tcBorders>
              <w:top w:val="nil"/>
              <w:left w:val="nil"/>
              <w:bottom w:val="nil"/>
              <w:right w:val="single" w:sz="12" w:space="0" w:color="1F4E79" w:themeColor="accent1" w:themeShade="80"/>
            </w:tcBorders>
            <w:shd w:val="clear" w:color="auto" w:fill="auto"/>
            <w:vAlign w:val="center"/>
            <w:hideMark/>
          </w:tcPr>
          <w:p w14:paraId="41250D15" w14:textId="77777777" w:rsidR="00E005C7" w:rsidRPr="00E169D4" w:rsidRDefault="00E005C7" w:rsidP="00496112">
            <w:pPr>
              <w:rPr>
                <w:rFonts w:ascii="Arial" w:hAnsi="Arial" w:cs="Arial"/>
                <w:b/>
                <w:bCs/>
                <w:sz w:val="16"/>
                <w:szCs w:val="16"/>
                <w:lang w:val="es-BO"/>
              </w:rPr>
            </w:pPr>
            <w:r w:rsidRPr="00E169D4">
              <w:rPr>
                <w:rFonts w:ascii="Arial" w:hAnsi="Arial" w:cs="Arial"/>
                <w:b/>
                <w:bCs/>
                <w:sz w:val="16"/>
                <w:szCs w:val="16"/>
                <w:lang w:val="es-BO"/>
              </w:rPr>
              <w:t> </w:t>
            </w:r>
          </w:p>
        </w:tc>
      </w:tr>
      <w:tr w:rsidR="00E005C7" w:rsidRPr="00E169D4" w14:paraId="34983CD7" w14:textId="77777777" w:rsidTr="00801BCE">
        <w:trPr>
          <w:trHeight w:val="43"/>
          <w:jc w:val="center"/>
        </w:trPr>
        <w:tc>
          <w:tcPr>
            <w:tcW w:w="10575" w:type="dxa"/>
            <w:gridSpan w:val="3"/>
            <w:tcBorders>
              <w:top w:val="nil"/>
              <w:left w:val="single" w:sz="12" w:space="0" w:color="1F4E79" w:themeColor="accent1" w:themeShade="80"/>
              <w:bottom w:val="single" w:sz="12" w:space="0" w:color="auto"/>
              <w:right w:val="single" w:sz="12" w:space="0" w:color="1F4E79" w:themeColor="accent1" w:themeShade="80"/>
            </w:tcBorders>
            <w:shd w:val="clear" w:color="auto" w:fill="auto"/>
            <w:noWrap/>
            <w:vAlign w:val="center"/>
            <w:hideMark/>
          </w:tcPr>
          <w:p w14:paraId="03DA60DF" w14:textId="77777777" w:rsidR="00E005C7" w:rsidRDefault="00E005C7" w:rsidP="00496112">
            <w:pPr>
              <w:rPr>
                <w:rFonts w:ascii="Arial" w:hAnsi="Arial" w:cs="Arial"/>
                <w:sz w:val="8"/>
                <w:szCs w:val="16"/>
                <w:lang w:val="es-BO"/>
              </w:rPr>
            </w:pPr>
          </w:p>
          <w:p w14:paraId="6BC30B5F" w14:textId="77777777" w:rsidR="00E005C7" w:rsidRPr="00E169D4" w:rsidRDefault="00E005C7" w:rsidP="00496112">
            <w:pPr>
              <w:rPr>
                <w:rFonts w:ascii="Arial" w:hAnsi="Arial" w:cs="Arial"/>
                <w:sz w:val="8"/>
                <w:szCs w:val="16"/>
                <w:lang w:val="es-BO"/>
              </w:rPr>
            </w:pPr>
          </w:p>
        </w:tc>
      </w:tr>
    </w:tbl>
    <w:p w14:paraId="4F62CB5D" w14:textId="77777777" w:rsidR="00E005C7" w:rsidRPr="00E169D4" w:rsidRDefault="00E005C7" w:rsidP="00E005C7">
      <w:pPr>
        <w:jc w:val="center"/>
        <w:rPr>
          <w:rFonts w:ascii="Verdana" w:hAnsi="Verdana" w:cs="Arial"/>
          <w:b/>
          <w:sz w:val="18"/>
          <w:szCs w:val="18"/>
          <w:lang w:val="es-BO"/>
        </w:rPr>
      </w:pPr>
    </w:p>
    <w:p w14:paraId="2A90837B" w14:textId="6A8EEACC" w:rsidR="003752D7" w:rsidRPr="00653C8D" w:rsidRDefault="0058312B" w:rsidP="003752D7">
      <w:pPr>
        <w:jc w:val="both"/>
        <w:rPr>
          <w:rFonts w:ascii="Verdana" w:hAnsi="Verdana" w:cs="Arial"/>
          <w:color w:val="000000" w:themeColor="text1"/>
          <w:sz w:val="18"/>
          <w:szCs w:val="18"/>
        </w:rPr>
      </w:pPr>
      <w:r w:rsidRPr="00843294">
        <w:rPr>
          <w:rFonts w:ascii="Verdana" w:hAnsi="Verdana" w:cs="Arial"/>
          <w:color w:val="000000" w:themeColor="text1"/>
          <w:sz w:val="18"/>
          <w:szCs w:val="18"/>
        </w:rPr>
        <w:t>A nombre</w:t>
      </w:r>
      <w:r w:rsidR="00484136" w:rsidRPr="00843294">
        <w:rPr>
          <w:rFonts w:ascii="Verdana" w:hAnsi="Verdana" w:cs="Arial"/>
          <w:color w:val="000000" w:themeColor="text1"/>
          <w:sz w:val="18"/>
          <w:szCs w:val="18"/>
        </w:rPr>
        <w:t xml:space="preserve"> de proponente</w:t>
      </w:r>
      <w:r w:rsidR="003E03FA" w:rsidRPr="00843294">
        <w:rPr>
          <w:rFonts w:ascii="Verdana" w:hAnsi="Verdana" w:cs="Arial"/>
          <w:color w:val="000000" w:themeColor="text1"/>
          <w:sz w:val="18"/>
          <w:szCs w:val="18"/>
        </w:rPr>
        <w:t xml:space="preserve"> y en mi calidad de representante legal</w:t>
      </w:r>
      <w:r w:rsidR="00484136" w:rsidRPr="00843294">
        <w:rPr>
          <w:rFonts w:ascii="Verdana" w:hAnsi="Verdana" w:cs="Arial"/>
          <w:color w:val="000000" w:themeColor="text1"/>
          <w:sz w:val="18"/>
          <w:szCs w:val="18"/>
        </w:rPr>
        <w:t xml:space="preserve">, </w:t>
      </w:r>
      <w:r w:rsidR="003752D7" w:rsidRPr="00843294">
        <w:rPr>
          <w:rFonts w:ascii="Verdana" w:hAnsi="Verdana" w:cs="Arial"/>
          <w:color w:val="000000" w:themeColor="text1"/>
          <w:sz w:val="18"/>
          <w:szCs w:val="18"/>
        </w:rPr>
        <w:t>remito la presente propuesta, declarando expresamente mi conformidad y compromiso de cumplimiento, conforme con los siguientes puntos:</w:t>
      </w:r>
    </w:p>
    <w:p w14:paraId="0510D4E3" w14:textId="77777777" w:rsidR="003752D7" w:rsidRPr="00653C8D" w:rsidRDefault="003752D7" w:rsidP="003752D7">
      <w:pPr>
        <w:jc w:val="center"/>
        <w:rPr>
          <w:rFonts w:cs="Arial"/>
          <w:b/>
          <w:color w:val="000000" w:themeColor="text1"/>
        </w:rPr>
      </w:pPr>
    </w:p>
    <w:p w14:paraId="71C3BBB7" w14:textId="77777777" w:rsidR="003752D7" w:rsidRPr="00653C8D" w:rsidRDefault="003752D7" w:rsidP="003752D7">
      <w:pPr>
        <w:suppressAutoHyphens/>
        <w:jc w:val="both"/>
        <w:rPr>
          <w:rFonts w:ascii="Verdana" w:hAnsi="Verdana" w:cs="Arial"/>
          <w:b/>
          <w:color w:val="000000" w:themeColor="text1"/>
          <w:sz w:val="18"/>
          <w:szCs w:val="18"/>
        </w:rPr>
      </w:pPr>
      <w:r w:rsidRPr="00653C8D">
        <w:rPr>
          <w:rFonts w:ascii="Verdana" w:hAnsi="Verdana" w:cs="Arial"/>
          <w:b/>
          <w:color w:val="000000" w:themeColor="text1"/>
          <w:sz w:val="18"/>
          <w:szCs w:val="18"/>
        </w:rPr>
        <w:t>I.- De las Condiciones del Proceso</w:t>
      </w:r>
    </w:p>
    <w:p w14:paraId="7D053E9B" w14:textId="77777777" w:rsidR="003752D7" w:rsidRDefault="003752D7" w:rsidP="003752D7">
      <w:pPr>
        <w:jc w:val="both"/>
        <w:rPr>
          <w:rFonts w:ascii="Verdana" w:hAnsi="Verdana" w:cs="Arial"/>
          <w:color w:val="000000" w:themeColor="text1"/>
          <w:sz w:val="18"/>
          <w:szCs w:val="18"/>
          <w:highlight w:val="yellow"/>
        </w:rPr>
      </w:pPr>
    </w:p>
    <w:p w14:paraId="0F612F07" w14:textId="77777777" w:rsidR="00E94F70" w:rsidRPr="00DE050E" w:rsidRDefault="00E94F70" w:rsidP="00E94F70">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 xml:space="preserve">Declaro cumplir estrictamente la normativa de la Ley </w:t>
      </w:r>
      <w:proofErr w:type="spellStart"/>
      <w:r w:rsidRPr="00DE050E">
        <w:rPr>
          <w:rFonts w:ascii="Verdana" w:hAnsi="Verdana" w:cs="Arial"/>
          <w:color w:val="000000" w:themeColor="text1"/>
          <w:sz w:val="18"/>
          <w:szCs w:val="18"/>
        </w:rPr>
        <w:t>N°</w:t>
      </w:r>
      <w:proofErr w:type="spellEnd"/>
      <w:r w:rsidRPr="00DE050E">
        <w:rPr>
          <w:rFonts w:ascii="Verdana" w:hAnsi="Verdana" w:cs="Arial"/>
          <w:color w:val="000000" w:themeColor="text1"/>
          <w:sz w:val="18"/>
          <w:szCs w:val="18"/>
        </w:rPr>
        <w:t xml:space="preserve"> 1178, de Administración y Control Gubernamentales y el presente DCD.</w:t>
      </w:r>
    </w:p>
    <w:p w14:paraId="1E55CA68" w14:textId="77777777" w:rsidR="00E94F70" w:rsidRPr="00DE050E" w:rsidRDefault="00E94F70" w:rsidP="00E94F70">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Declaro no tener conflicto de intereses para el presente proceso de contratación.</w:t>
      </w:r>
    </w:p>
    <w:p w14:paraId="5C42A75C" w14:textId="56D1365D" w:rsidR="00E94F70" w:rsidRPr="00DE050E" w:rsidRDefault="00E94F70" w:rsidP="00E94F70">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 xml:space="preserve">Declaro que, como proponente, no me encuentro en las causales de impedimento, establecidas en el </w:t>
      </w:r>
      <w:r w:rsidR="00455B62" w:rsidRPr="001B7934">
        <w:rPr>
          <w:rFonts w:ascii="Verdana" w:hAnsi="Verdana" w:cs="Arial"/>
          <w:color w:val="0070C0"/>
          <w:sz w:val="18"/>
          <w:szCs w:val="18"/>
          <w:lang w:val="es-BO"/>
        </w:rPr>
        <w:t>Documento de Contratación Directa (DCD).</w:t>
      </w:r>
    </w:p>
    <w:p w14:paraId="041B5B61" w14:textId="77777777" w:rsidR="00E94F70" w:rsidRPr="00DE050E" w:rsidRDefault="00E94F70" w:rsidP="00E94F70">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Declaro y garantizo haber examinado el DCD, los términos de referencia, así como los Formularios para la presentación de la propuesta, aceptando sin reservas todas las estipulaciones en dichos documentos y la adhesión al texto del contrato.</w:t>
      </w:r>
    </w:p>
    <w:p w14:paraId="288D3B62" w14:textId="77777777" w:rsidR="00E94F70" w:rsidRPr="00653C8D" w:rsidRDefault="00E94F70" w:rsidP="00E94F70">
      <w:pPr>
        <w:numPr>
          <w:ilvl w:val="0"/>
          <w:numId w:val="2"/>
        </w:numPr>
        <w:jc w:val="both"/>
        <w:rPr>
          <w:rFonts w:ascii="Verdana" w:hAnsi="Verdana" w:cs="Arial"/>
          <w:color w:val="000000" w:themeColor="text1"/>
          <w:sz w:val="18"/>
          <w:szCs w:val="18"/>
        </w:rPr>
      </w:pPr>
      <w:r w:rsidRPr="00653C8D">
        <w:rPr>
          <w:rFonts w:ascii="Verdana" w:hAnsi="Verdana" w:cs="Arial"/>
          <w:color w:val="000000" w:themeColor="text1"/>
          <w:sz w:val="18"/>
          <w:szCs w:val="18"/>
        </w:rPr>
        <w:t xml:space="preserve">Declaro respetar el desempeño de los servidores públicos asignados, por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4D2BD958" w14:textId="77777777" w:rsidR="00E94F70" w:rsidRPr="001629AA" w:rsidRDefault="00E94F70" w:rsidP="00E94F70">
      <w:pPr>
        <w:numPr>
          <w:ilvl w:val="0"/>
          <w:numId w:val="2"/>
        </w:numPr>
        <w:jc w:val="both"/>
        <w:rPr>
          <w:rFonts w:ascii="Verdana" w:hAnsi="Verdana" w:cs="Arial"/>
          <w:sz w:val="18"/>
          <w:szCs w:val="18"/>
        </w:rPr>
      </w:pPr>
      <w:r w:rsidRPr="00653C8D">
        <w:rPr>
          <w:rFonts w:ascii="Verdana" w:hAnsi="Verdana" w:cs="Arial"/>
          <w:color w:val="000000" w:themeColor="text1"/>
          <w:sz w:val="18"/>
          <w:szCs w:val="18"/>
        </w:rPr>
        <w:t xml:space="preserve">Declaro la veracidad de toda la información proporcionada y autorizo mediante la presente, para que, en caso de ser adjudicado, cualquier persona natural o jurídica, suministre a los representantes autorizados de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toda la información que requieran para verificar la documentación que presento. En caso de </w:t>
      </w:r>
      <w:r w:rsidRPr="001629AA">
        <w:rPr>
          <w:rFonts w:ascii="Verdana" w:hAnsi="Verdana" w:cs="Arial"/>
          <w:sz w:val="18"/>
          <w:szCs w:val="18"/>
        </w:rPr>
        <w:t xml:space="preserve">comprobarse falsedad en la misma, la </w:t>
      </w:r>
      <w:r>
        <w:rPr>
          <w:rFonts w:ascii="Verdana" w:hAnsi="Verdana" w:cs="Arial"/>
          <w:sz w:val="18"/>
          <w:szCs w:val="18"/>
        </w:rPr>
        <w:t>AEVIVIENDA</w:t>
      </w:r>
      <w:r w:rsidRPr="001629AA">
        <w:rPr>
          <w:rFonts w:ascii="Verdana" w:hAnsi="Verdana" w:cs="Arial"/>
          <w:sz w:val="18"/>
          <w:szCs w:val="18"/>
        </w:rPr>
        <w:t xml:space="preserve"> tiene el derecho a descalificar la presente propuesta, </w:t>
      </w:r>
      <w:r w:rsidRPr="001629AA">
        <w:rPr>
          <w:rFonts w:ascii="Verdana" w:hAnsi="Verdana" w:cs="Arial"/>
          <w:sz w:val="18"/>
          <w:szCs w:val="18"/>
          <w:lang w:val="es-BO"/>
        </w:rPr>
        <w:t>y ejecutar la Garantía de Seriedad de Propuesta</w:t>
      </w:r>
      <w:r w:rsidRPr="001629AA">
        <w:rPr>
          <w:rFonts w:ascii="Verdana" w:hAnsi="Verdana"/>
          <w:sz w:val="18"/>
          <w:szCs w:val="18"/>
        </w:rPr>
        <w:t>, si hubiese sido requerida</w:t>
      </w:r>
      <w:r w:rsidRPr="001629AA">
        <w:rPr>
          <w:rFonts w:ascii="Verdana" w:hAnsi="Verdana" w:cs="Arial"/>
          <w:sz w:val="18"/>
          <w:szCs w:val="18"/>
        </w:rPr>
        <w:t xml:space="preserve"> sin perjuicio de lo dispuesto en normativa específica. </w:t>
      </w:r>
    </w:p>
    <w:p w14:paraId="263DEE65" w14:textId="77777777" w:rsidR="00E94F70" w:rsidRPr="00653C8D" w:rsidRDefault="00E94F70" w:rsidP="00E94F70">
      <w:pPr>
        <w:numPr>
          <w:ilvl w:val="0"/>
          <w:numId w:val="2"/>
        </w:numPr>
        <w:jc w:val="both"/>
        <w:rPr>
          <w:rFonts w:ascii="Verdana" w:hAnsi="Verdana" w:cs="Arial"/>
          <w:color w:val="000000" w:themeColor="text1"/>
          <w:sz w:val="18"/>
          <w:szCs w:val="18"/>
        </w:rPr>
      </w:pPr>
      <w:r w:rsidRPr="001629AA">
        <w:rPr>
          <w:rFonts w:ascii="Verdana" w:hAnsi="Verdana" w:cs="Arial"/>
          <w:sz w:val="18"/>
          <w:szCs w:val="18"/>
        </w:rPr>
        <w:t xml:space="preserve">Declaro la autenticidad de las garantías presentadas en el proceso de </w:t>
      </w:r>
      <w:r w:rsidRPr="00653C8D">
        <w:rPr>
          <w:rFonts w:ascii="Verdana" w:hAnsi="Verdana" w:cs="Arial"/>
          <w:color w:val="000000" w:themeColor="text1"/>
          <w:sz w:val="18"/>
          <w:szCs w:val="18"/>
        </w:rPr>
        <w:t>contratación, autorizando su verificación en las instancias correspondientes.</w:t>
      </w:r>
    </w:p>
    <w:p w14:paraId="30EF61F9" w14:textId="77777777" w:rsidR="00E94F70" w:rsidRPr="00653C8D" w:rsidRDefault="00E94F70" w:rsidP="00E94F70">
      <w:pPr>
        <w:numPr>
          <w:ilvl w:val="0"/>
          <w:numId w:val="2"/>
        </w:numPr>
        <w:jc w:val="both"/>
        <w:rPr>
          <w:rFonts w:ascii="Verdana" w:hAnsi="Verdana" w:cs="Arial"/>
          <w:color w:val="000000" w:themeColor="text1"/>
          <w:sz w:val="18"/>
          <w:szCs w:val="18"/>
        </w:rPr>
      </w:pPr>
      <w:r w:rsidRPr="00653C8D">
        <w:rPr>
          <w:rFonts w:ascii="Verdana" w:hAnsi="Verdana" w:cs="Arial"/>
          <w:color w:val="000000" w:themeColor="text1"/>
          <w:sz w:val="18"/>
          <w:szCs w:val="18"/>
        </w:rPr>
        <w:t xml:space="preserve">Comprometo mi inscripción en el Registro Único de Proveedores del Estado – RUPE, una vez presentada mi propuesta en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(Excepto aquellos proponentes que ya se en</w:t>
      </w:r>
      <w:r>
        <w:rPr>
          <w:rFonts w:ascii="Verdana" w:hAnsi="Verdana" w:cs="Arial"/>
          <w:color w:val="000000" w:themeColor="text1"/>
          <w:sz w:val="18"/>
          <w:szCs w:val="18"/>
        </w:rPr>
        <w:t>cuentren inscritos en el RUPE).</w:t>
      </w:r>
    </w:p>
    <w:p w14:paraId="6A8E59A8" w14:textId="77777777" w:rsidR="00E94F70" w:rsidRPr="00653C8D" w:rsidRDefault="00E94F70" w:rsidP="00E94F70">
      <w:pPr>
        <w:numPr>
          <w:ilvl w:val="0"/>
          <w:numId w:val="2"/>
        </w:numPr>
        <w:jc w:val="both"/>
        <w:rPr>
          <w:rFonts w:ascii="Verdana" w:hAnsi="Verdana" w:cs="Arial"/>
          <w:color w:val="000000" w:themeColor="text1"/>
          <w:sz w:val="18"/>
          <w:szCs w:val="18"/>
        </w:rPr>
      </w:pPr>
      <w:r w:rsidRPr="00653C8D">
        <w:rPr>
          <w:rFonts w:ascii="Verdana" w:hAnsi="Verdana" w:cs="Arial"/>
          <w:color w:val="000000" w:themeColor="text1"/>
          <w:sz w:val="18"/>
          <w:szCs w:val="18"/>
        </w:rPr>
        <w:t xml:space="preserve">Me comprometo a denunciar por escrito, ante la MAE de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cualquier tipo de presión o intento de extorsión de parte de los servidores públicos de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o de otras personas, para que se asuman las acciones legales y administrativas correspondientes.</w:t>
      </w:r>
    </w:p>
    <w:p w14:paraId="721277D1" w14:textId="1A11C7BE" w:rsidR="00E94F70" w:rsidRDefault="00E94F70" w:rsidP="00E94F70">
      <w:pPr>
        <w:numPr>
          <w:ilvl w:val="0"/>
          <w:numId w:val="2"/>
        </w:numPr>
        <w:jc w:val="both"/>
        <w:rPr>
          <w:rFonts w:ascii="Verdana" w:hAnsi="Verdana" w:cs="Arial"/>
          <w:sz w:val="18"/>
          <w:szCs w:val="18"/>
        </w:rPr>
      </w:pPr>
      <w:r w:rsidRPr="00653C8D">
        <w:rPr>
          <w:rFonts w:ascii="Verdana" w:hAnsi="Verdana" w:cs="Arial"/>
          <w:color w:val="000000" w:themeColor="text1"/>
          <w:sz w:val="18"/>
          <w:szCs w:val="18"/>
        </w:rPr>
        <w:t xml:space="preserve">Declaro que </w:t>
      </w:r>
      <w:r w:rsidRPr="00BD59FB">
        <w:rPr>
          <w:rFonts w:ascii="Verdana" w:hAnsi="Verdana" w:cs="Arial"/>
          <w:sz w:val="18"/>
          <w:szCs w:val="18"/>
        </w:rPr>
        <w:t>el Personal propuesto se encuentra inscrito en los registros que prevé la normativa vigente (cuando corresponda) y que éste no está considerado como Personal (con dedicación exclusiva) en otras propuestas.</w:t>
      </w:r>
    </w:p>
    <w:p w14:paraId="37288549" w14:textId="3A0BE835" w:rsidR="002633D3" w:rsidRPr="00BD59FB" w:rsidRDefault="002633D3" w:rsidP="00E94F70">
      <w:pPr>
        <w:numPr>
          <w:ilvl w:val="0"/>
          <w:numId w:val="2"/>
        </w:numPr>
        <w:jc w:val="both"/>
        <w:rPr>
          <w:rFonts w:ascii="Verdana" w:hAnsi="Verdana" w:cs="Arial"/>
          <w:sz w:val="18"/>
          <w:szCs w:val="18"/>
        </w:rPr>
      </w:pPr>
      <w:r>
        <w:rPr>
          <w:rFonts w:ascii="Verdana" w:hAnsi="Verdana" w:cs="Arial"/>
          <w:sz w:val="18"/>
          <w:szCs w:val="18"/>
        </w:rPr>
        <w:t xml:space="preserve">Declaro </w:t>
      </w:r>
      <w:r w:rsidRPr="00AE79D2">
        <w:rPr>
          <w:rFonts w:ascii="Verdana" w:hAnsi="Verdana" w:cs="Arial"/>
          <w:color w:val="000000" w:themeColor="text1"/>
          <w:sz w:val="18"/>
          <w:szCs w:val="18"/>
        </w:rPr>
        <w:t xml:space="preserve">que el personal propuesto (con dedicación exclusiva) no se encuentra ejecutando otros </w:t>
      </w:r>
      <w:r w:rsidRPr="00AE79D2">
        <w:rPr>
          <w:rFonts w:ascii="Verdana" w:hAnsi="Verdana" w:cs="Arial"/>
          <w:sz w:val="18"/>
          <w:szCs w:val="18"/>
        </w:rPr>
        <w:t>proyectos de la AEVIVIENDA o forme parte de una adjudicación en</w:t>
      </w:r>
      <w:r>
        <w:rPr>
          <w:rFonts w:ascii="Verdana" w:hAnsi="Verdana" w:cs="Arial"/>
          <w:sz w:val="18"/>
          <w:szCs w:val="18"/>
        </w:rPr>
        <w:t xml:space="preserve"> curso.</w:t>
      </w:r>
    </w:p>
    <w:p w14:paraId="498B7B72" w14:textId="77777777" w:rsidR="00E94F70" w:rsidRPr="00653C8D" w:rsidRDefault="00E94F70" w:rsidP="00E94F70">
      <w:pPr>
        <w:numPr>
          <w:ilvl w:val="0"/>
          <w:numId w:val="2"/>
        </w:numPr>
        <w:jc w:val="both"/>
        <w:rPr>
          <w:rFonts w:ascii="Verdana" w:hAnsi="Verdana" w:cs="Arial"/>
          <w:sz w:val="18"/>
          <w:szCs w:val="18"/>
        </w:rPr>
      </w:pPr>
      <w:r w:rsidRPr="002633D3">
        <w:rPr>
          <w:rFonts w:ascii="Verdana" w:hAnsi="Verdana" w:cs="Arial"/>
          <w:sz w:val="18"/>
          <w:szCs w:val="18"/>
        </w:rPr>
        <w:t xml:space="preserve">Declaro conocer las características y alcances del proyecto, así mismo </w:t>
      </w:r>
      <w:r w:rsidRPr="00653C8D">
        <w:rPr>
          <w:rFonts w:ascii="Verdana" w:hAnsi="Verdana" w:cs="Arial"/>
          <w:sz w:val="18"/>
          <w:szCs w:val="18"/>
        </w:rPr>
        <w:t>haber realizado o conocido por cuenta propia la Inspección Previa.</w:t>
      </w:r>
    </w:p>
    <w:p w14:paraId="634FFA75" w14:textId="5A34A7BF" w:rsidR="00E94F70" w:rsidRPr="00BB4C11" w:rsidRDefault="00044CC1" w:rsidP="00E94F70">
      <w:pPr>
        <w:numPr>
          <w:ilvl w:val="0"/>
          <w:numId w:val="2"/>
        </w:numPr>
        <w:jc w:val="both"/>
        <w:rPr>
          <w:rFonts w:ascii="Verdana" w:hAnsi="Verdana" w:cs="Arial"/>
          <w:sz w:val="18"/>
          <w:szCs w:val="18"/>
        </w:rPr>
      </w:pPr>
      <w:r w:rsidRPr="00AE79D2">
        <w:rPr>
          <w:rFonts w:ascii="Verdana" w:hAnsi="Verdana" w:cs="Arial"/>
          <w:color w:val="000000" w:themeColor="text1"/>
          <w:sz w:val="18"/>
          <w:szCs w:val="18"/>
          <w:lang w:val="es-BO"/>
        </w:rPr>
        <w:t xml:space="preserve">Declaro no contar con </w:t>
      </w:r>
      <w:r w:rsidRPr="002F7F27">
        <w:rPr>
          <w:rFonts w:ascii="Verdana" w:hAnsi="Verdana" w:cs="Arial"/>
          <w:color w:val="0070C0"/>
          <w:sz w:val="18"/>
          <w:szCs w:val="18"/>
          <w:lang w:val="es-BO"/>
        </w:rPr>
        <w:t xml:space="preserve">más de (150) Unidades Habitacionales, </w:t>
      </w:r>
      <w:r w:rsidRPr="002F7F27">
        <w:rPr>
          <w:rFonts w:ascii="Verdana" w:hAnsi="Verdana" w:cstheme="minorHAnsi"/>
          <w:color w:val="0070C0"/>
          <w:sz w:val="18"/>
        </w:rPr>
        <w:t>que tengan Contratos suscritos y en ejecución con la AEVIVIENDA, a nivel nacional</w:t>
      </w:r>
      <w:r>
        <w:rPr>
          <w:rFonts w:ascii="Verdana" w:hAnsi="Verdana" w:cs="Arial"/>
          <w:sz w:val="18"/>
          <w:szCs w:val="18"/>
        </w:rPr>
        <w:t>.</w:t>
      </w:r>
      <w:r w:rsidR="00E94F70" w:rsidRPr="002633D3">
        <w:rPr>
          <w:rFonts w:ascii="Verdana" w:hAnsi="Verdana" w:cs="Arial"/>
          <w:sz w:val="18"/>
          <w:szCs w:val="18"/>
        </w:rPr>
        <w:t xml:space="preserve">  </w:t>
      </w:r>
    </w:p>
    <w:p w14:paraId="0E483F49" w14:textId="77777777" w:rsidR="00E94F70" w:rsidRPr="00681779" w:rsidRDefault="00E94F70" w:rsidP="00E94F70">
      <w:pPr>
        <w:numPr>
          <w:ilvl w:val="0"/>
          <w:numId w:val="2"/>
        </w:numPr>
        <w:jc w:val="both"/>
        <w:rPr>
          <w:rFonts w:ascii="Verdana" w:hAnsi="Verdana" w:cs="Arial"/>
          <w:sz w:val="18"/>
          <w:szCs w:val="18"/>
        </w:rPr>
      </w:pPr>
      <w:r w:rsidRPr="002633D3">
        <w:rPr>
          <w:rFonts w:ascii="Verdana" w:hAnsi="Verdana" w:cs="Arial"/>
          <w:sz w:val="18"/>
          <w:szCs w:val="18"/>
        </w:rPr>
        <w:t>Declaro mi aceptación a todas las condiciones técnicas (oficinas/ almacenes, equipos/maquinaria, vehículos, herramientas y otros) establecidas en los Términos de Referencia.</w:t>
      </w:r>
    </w:p>
    <w:p w14:paraId="04B092C3" w14:textId="13B3C71B" w:rsidR="00E94F70" w:rsidRDefault="00E94F70" w:rsidP="002633D3">
      <w:pPr>
        <w:numPr>
          <w:ilvl w:val="0"/>
          <w:numId w:val="2"/>
        </w:numPr>
        <w:jc w:val="both"/>
        <w:rPr>
          <w:rFonts w:ascii="Verdana" w:hAnsi="Verdana" w:cs="Arial"/>
          <w:sz w:val="18"/>
          <w:szCs w:val="18"/>
        </w:rPr>
      </w:pPr>
      <w:r w:rsidRPr="003B170B">
        <w:rPr>
          <w:rFonts w:ascii="Verdana" w:hAnsi="Verdana" w:cs="Arial"/>
          <w:sz w:val="18"/>
          <w:szCs w:val="18"/>
        </w:rPr>
        <w:t xml:space="preserve">Acepto a sola firma </w:t>
      </w:r>
      <w:r w:rsidRPr="00843294">
        <w:rPr>
          <w:rFonts w:ascii="Verdana" w:hAnsi="Verdana" w:cs="Arial"/>
          <w:sz w:val="18"/>
          <w:szCs w:val="18"/>
        </w:rPr>
        <w:t>del Formulario A-1</w:t>
      </w:r>
      <w:r w:rsidRPr="003B170B">
        <w:rPr>
          <w:rFonts w:ascii="Verdana" w:hAnsi="Verdana" w:cs="Arial"/>
          <w:sz w:val="18"/>
          <w:szCs w:val="18"/>
        </w:rPr>
        <w:t xml:space="preserve"> que todos los Formularios presentados se tienen por suscritos, excepto el Formulario A-4, los cuales deben estar firmados por</w:t>
      </w:r>
      <w:r>
        <w:rPr>
          <w:rFonts w:ascii="Verdana" w:hAnsi="Verdana" w:cs="Arial"/>
          <w:sz w:val="18"/>
          <w:szCs w:val="18"/>
        </w:rPr>
        <w:t xml:space="preserve"> el</w:t>
      </w:r>
      <w:r w:rsidRPr="003B170B">
        <w:rPr>
          <w:rFonts w:ascii="Verdana" w:hAnsi="Verdana" w:cs="Arial"/>
          <w:sz w:val="18"/>
          <w:szCs w:val="18"/>
        </w:rPr>
        <w:t xml:space="preserve"> </w:t>
      </w:r>
      <w:r>
        <w:rPr>
          <w:rFonts w:ascii="Verdana" w:hAnsi="Verdana" w:cs="Arial"/>
          <w:sz w:val="18"/>
          <w:szCs w:val="18"/>
        </w:rPr>
        <w:t>personal propuesto</w:t>
      </w:r>
      <w:r w:rsidRPr="003B170B">
        <w:rPr>
          <w:rFonts w:ascii="Verdana" w:hAnsi="Verdana" w:cs="Arial"/>
          <w:sz w:val="18"/>
          <w:szCs w:val="18"/>
        </w:rPr>
        <w:t>.</w:t>
      </w:r>
    </w:p>
    <w:p w14:paraId="04FB0202" w14:textId="77777777" w:rsidR="00E94F70" w:rsidRPr="00653C8D" w:rsidRDefault="00E94F70" w:rsidP="00E94F70">
      <w:pPr>
        <w:jc w:val="both"/>
        <w:rPr>
          <w:rFonts w:ascii="Verdana" w:hAnsi="Verdana" w:cs="Arial"/>
          <w:color w:val="000000" w:themeColor="text1"/>
          <w:sz w:val="18"/>
          <w:szCs w:val="18"/>
        </w:rPr>
      </w:pPr>
    </w:p>
    <w:p w14:paraId="2C88BEED" w14:textId="77777777" w:rsidR="00E94F70" w:rsidRPr="00653C8D" w:rsidRDefault="00E94F70" w:rsidP="00E94F70">
      <w:pPr>
        <w:tabs>
          <w:tab w:val="left" w:pos="708"/>
          <w:tab w:val="left" w:pos="1416"/>
          <w:tab w:val="left" w:pos="2124"/>
          <w:tab w:val="left" w:pos="2832"/>
          <w:tab w:val="left" w:pos="3540"/>
          <w:tab w:val="left" w:pos="4248"/>
          <w:tab w:val="left" w:pos="5985"/>
        </w:tabs>
        <w:jc w:val="both"/>
        <w:rPr>
          <w:rFonts w:ascii="Verdana" w:hAnsi="Verdana" w:cs="Arial"/>
          <w:b/>
          <w:color w:val="000000" w:themeColor="text1"/>
          <w:sz w:val="18"/>
          <w:szCs w:val="18"/>
        </w:rPr>
      </w:pPr>
      <w:r w:rsidRPr="00653C8D">
        <w:rPr>
          <w:rFonts w:ascii="Verdana" w:hAnsi="Verdana" w:cs="Arial"/>
          <w:b/>
          <w:color w:val="000000" w:themeColor="text1"/>
          <w:sz w:val="18"/>
          <w:szCs w:val="18"/>
        </w:rPr>
        <w:lastRenderedPageBreak/>
        <w:t>II.- De la Presentación de Documentos</w:t>
      </w:r>
      <w:r w:rsidRPr="00653C8D">
        <w:rPr>
          <w:rFonts w:ascii="Verdana" w:hAnsi="Verdana" w:cs="Arial"/>
          <w:b/>
          <w:color w:val="000000" w:themeColor="text1"/>
          <w:sz w:val="18"/>
          <w:szCs w:val="18"/>
        </w:rPr>
        <w:tab/>
      </w:r>
      <w:r w:rsidRPr="00653C8D">
        <w:rPr>
          <w:rFonts w:ascii="Verdana" w:hAnsi="Verdana" w:cs="Arial"/>
          <w:b/>
          <w:color w:val="000000" w:themeColor="text1"/>
          <w:sz w:val="18"/>
          <w:szCs w:val="18"/>
        </w:rPr>
        <w:tab/>
      </w:r>
    </w:p>
    <w:p w14:paraId="1511466B" w14:textId="77777777" w:rsidR="00E94F70" w:rsidRPr="00653C8D" w:rsidRDefault="00E94F70" w:rsidP="00E94F70">
      <w:pPr>
        <w:jc w:val="both"/>
        <w:rPr>
          <w:rFonts w:ascii="Verdana" w:hAnsi="Verdana" w:cs="Arial"/>
          <w:b/>
          <w:color w:val="000000" w:themeColor="text1"/>
          <w:sz w:val="18"/>
          <w:szCs w:val="18"/>
        </w:rPr>
      </w:pPr>
    </w:p>
    <w:p w14:paraId="52C732D0" w14:textId="62501DF8" w:rsidR="00E94F70" w:rsidRDefault="00E94F70" w:rsidP="00E94F70">
      <w:pPr>
        <w:jc w:val="both"/>
        <w:rPr>
          <w:sz w:val="24"/>
          <w:szCs w:val="24"/>
          <w:lang w:val="es-419" w:eastAsia="es-419"/>
        </w:rPr>
      </w:pPr>
      <w:r w:rsidRPr="003B170B">
        <w:rPr>
          <w:rFonts w:ascii="Verdana" w:hAnsi="Verdana" w:cs="Arial"/>
          <w:sz w:val="18"/>
          <w:szCs w:val="18"/>
        </w:rPr>
        <w:t xml:space="preserve">En caso de ser adjudicado, para la suscripción de contrato, se presentará la siguiente documentación, en </w:t>
      </w:r>
      <w:r w:rsidRPr="003B170B">
        <w:rPr>
          <w:rFonts w:ascii="Verdana" w:hAnsi="Verdana" w:cs="Arial"/>
          <w:b/>
          <w:sz w:val="18"/>
          <w:szCs w:val="18"/>
        </w:rPr>
        <w:t>original o fotocopia legalizada</w:t>
      </w:r>
      <w:r w:rsidRPr="003B170B">
        <w:rPr>
          <w:rFonts w:ascii="Verdana" w:hAnsi="Verdana" w:cs="Arial"/>
          <w:sz w:val="18"/>
          <w:szCs w:val="18"/>
        </w:rPr>
        <w:t xml:space="preserve">, salvo aquella documentación cuya información se encuentre consignada en el Certificado del RUPE, aceptando que el incumplimiento es causal de descalificación de la propuesta </w:t>
      </w:r>
      <w:r w:rsidRPr="003B170B">
        <w:rPr>
          <w:rFonts w:ascii="Verdana" w:hAnsi="Verdana" w:cs="Arial"/>
          <w:sz w:val="18"/>
          <w:szCs w:val="18"/>
          <w:lang w:val="es-BO"/>
        </w:rPr>
        <w:t>y consecuente ejecución de la Garantía de Seriedad de Propuesta</w:t>
      </w:r>
      <w:r w:rsidRPr="003B170B">
        <w:rPr>
          <w:rFonts w:ascii="Verdana" w:hAnsi="Verdana" w:cs="Arial"/>
          <w:sz w:val="18"/>
          <w:szCs w:val="18"/>
        </w:rPr>
        <w:t xml:space="preserve">. </w:t>
      </w:r>
      <w:r w:rsidRPr="006935D1">
        <w:rPr>
          <w:rFonts w:ascii="Verdana" w:hAnsi="Verdana" w:cs="Arial"/>
          <w:sz w:val="18"/>
          <w:szCs w:val="18"/>
          <w:lang w:val="es-BO"/>
        </w:rPr>
        <w:t xml:space="preserve">En caso de Asociaciones Accidentales, la documentación conjunta a presentar es la señalada en los incisos a), e), j), </w:t>
      </w:r>
      <w:r w:rsidR="00E70305">
        <w:rPr>
          <w:rFonts w:ascii="Verdana" w:hAnsi="Verdana" w:cs="Arial"/>
          <w:sz w:val="18"/>
          <w:szCs w:val="18"/>
          <w:lang w:val="es-BO"/>
        </w:rPr>
        <w:t xml:space="preserve">k), </w:t>
      </w:r>
      <w:r w:rsidRPr="006935D1">
        <w:rPr>
          <w:rFonts w:ascii="Verdana" w:hAnsi="Verdana" w:cs="Arial"/>
          <w:sz w:val="18"/>
          <w:szCs w:val="18"/>
          <w:lang w:val="es-BO"/>
        </w:rPr>
        <w:t>m)</w:t>
      </w:r>
      <w:r w:rsidR="00E70305">
        <w:rPr>
          <w:rFonts w:ascii="Verdana" w:hAnsi="Verdana" w:cs="Arial"/>
          <w:sz w:val="18"/>
          <w:szCs w:val="18"/>
          <w:lang w:val="es-BO"/>
        </w:rPr>
        <w:t xml:space="preserve"> y n)</w:t>
      </w:r>
      <w:r w:rsidRPr="006935D1">
        <w:rPr>
          <w:rFonts w:ascii="Verdana" w:hAnsi="Verdana" w:cs="Arial"/>
          <w:sz w:val="18"/>
          <w:szCs w:val="18"/>
          <w:lang w:val="es-BO"/>
        </w:rPr>
        <w:t>.</w:t>
      </w:r>
      <w:r>
        <w:rPr>
          <w:sz w:val="24"/>
          <w:szCs w:val="24"/>
          <w:lang w:val="es-419" w:eastAsia="es-419"/>
        </w:rPr>
        <w:t xml:space="preserve"> </w:t>
      </w:r>
    </w:p>
    <w:p w14:paraId="3EF53B64" w14:textId="77777777" w:rsidR="00E94F70" w:rsidRPr="006935D1" w:rsidRDefault="00E94F70" w:rsidP="00E94F70">
      <w:pPr>
        <w:jc w:val="both"/>
        <w:rPr>
          <w:rFonts w:ascii="Verdana" w:hAnsi="Verdana" w:cs="Arial"/>
          <w:sz w:val="18"/>
          <w:szCs w:val="18"/>
          <w:lang w:val="es-419"/>
        </w:rPr>
      </w:pPr>
    </w:p>
    <w:p w14:paraId="60F43F65" w14:textId="77777777" w:rsidR="00E94F70" w:rsidRPr="00653C8D" w:rsidRDefault="00E94F70" w:rsidP="00E94F70">
      <w:pPr>
        <w:jc w:val="both"/>
        <w:rPr>
          <w:rFonts w:ascii="Verdana" w:hAnsi="Verdana" w:cs="Arial"/>
          <w:color w:val="000000" w:themeColor="text1"/>
          <w:sz w:val="18"/>
          <w:szCs w:val="18"/>
        </w:rPr>
      </w:pPr>
    </w:p>
    <w:p w14:paraId="1530FE41" w14:textId="77777777" w:rsidR="00E94F70" w:rsidRPr="000D1AD1" w:rsidRDefault="00E94F70" w:rsidP="00E94F70">
      <w:pPr>
        <w:numPr>
          <w:ilvl w:val="0"/>
          <w:numId w:val="3"/>
        </w:numPr>
        <w:jc w:val="both"/>
        <w:rPr>
          <w:rFonts w:ascii="Verdana" w:hAnsi="Verdana" w:cs="Arial"/>
          <w:strike/>
          <w:color w:val="FF0000"/>
          <w:sz w:val="18"/>
          <w:szCs w:val="18"/>
        </w:rPr>
      </w:pPr>
      <w:r w:rsidRPr="00653C8D">
        <w:rPr>
          <w:rFonts w:ascii="Verdana" w:hAnsi="Verdana" w:cs="Arial"/>
          <w:color w:val="000000" w:themeColor="text1"/>
          <w:sz w:val="18"/>
          <w:szCs w:val="18"/>
        </w:rPr>
        <w:t>Certificado del RUPE que respalde la inform</w:t>
      </w:r>
      <w:r>
        <w:rPr>
          <w:rFonts w:ascii="Verdana" w:hAnsi="Verdana" w:cs="Arial"/>
          <w:color w:val="000000" w:themeColor="text1"/>
          <w:sz w:val="18"/>
          <w:szCs w:val="18"/>
        </w:rPr>
        <w:t xml:space="preserve">ación declarada en su propuesta </w:t>
      </w:r>
    </w:p>
    <w:p w14:paraId="1396C10F" w14:textId="77777777" w:rsidR="00E94F70" w:rsidRPr="00653C8D" w:rsidRDefault="00E94F70" w:rsidP="00E94F70">
      <w:pPr>
        <w:pStyle w:val="Prrafodelista"/>
        <w:numPr>
          <w:ilvl w:val="0"/>
          <w:numId w:val="3"/>
        </w:numPr>
        <w:rPr>
          <w:rFonts w:ascii="Verdana" w:hAnsi="Verdana" w:cs="Arial"/>
          <w:color w:val="000000" w:themeColor="text1"/>
          <w:sz w:val="18"/>
          <w:szCs w:val="18"/>
        </w:rPr>
      </w:pPr>
      <w:r w:rsidRPr="00653C8D">
        <w:rPr>
          <w:rFonts w:ascii="Verdana" w:hAnsi="Verdana" w:cs="Arial"/>
          <w:color w:val="000000" w:themeColor="text1"/>
          <w:sz w:val="18"/>
          <w:szCs w:val="18"/>
        </w:rPr>
        <w:t xml:space="preserve">Cedula de identidad del propietario o representante legal </w:t>
      </w:r>
      <w:r w:rsidRPr="007669C0">
        <w:rPr>
          <w:rFonts w:ascii="Verdana" w:hAnsi="Verdana" w:cs="Arial"/>
          <w:b/>
          <w:color w:val="000000" w:themeColor="text1"/>
          <w:sz w:val="18"/>
          <w:szCs w:val="18"/>
        </w:rPr>
        <w:t>(fotocopia simple)</w:t>
      </w:r>
      <w:r>
        <w:rPr>
          <w:rFonts w:ascii="Verdana" w:hAnsi="Verdana" w:cs="Arial"/>
          <w:b/>
          <w:color w:val="000000" w:themeColor="text1"/>
          <w:sz w:val="18"/>
          <w:szCs w:val="18"/>
        </w:rPr>
        <w:t>.</w:t>
      </w:r>
    </w:p>
    <w:p w14:paraId="19790DD4" w14:textId="77777777" w:rsidR="00E94F70" w:rsidRPr="00653C8D" w:rsidRDefault="00E94F70" w:rsidP="00E94F70">
      <w:pPr>
        <w:numPr>
          <w:ilvl w:val="0"/>
          <w:numId w:val="3"/>
        </w:numPr>
        <w:jc w:val="both"/>
        <w:rPr>
          <w:rFonts w:ascii="Verdana" w:hAnsi="Verdana" w:cs="Arial"/>
          <w:color w:val="000000" w:themeColor="text1"/>
          <w:sz w:val="18"/>
          <w:szCs w:val="18"/>
        </w:rPr>
      </w:pPr>
      <w:r w:rsidRPr="00653C8D">
        <w:rPr>
          <w:rFonts w:ascii="Verdana" w:hAnsi="Verdana" w:cs="Arial"/>
          <w:color w:val="000000" w:themeColor="text1"/>
          <w:sz w:val="18"/>
          <w:szCs w:val="18"/>
        </w:rPr>
        <w:t>Documento de constitución de la empresa</w:t>
      </w:r>
      <w:r>
        <w:rPr>
          <w:rFonts w:ascii="Verdana" w:hAnsi="Verdana" w:cs="Arial"/>
          <w:color w:val="000000" w:themeColor="text1"/>
          <w:sz w:val="18"/>
          <w:szCs w:val="18"/>
        </w:rPr>
        <w:t>,</w:t>
      </w:r>
      <w:r w:rsidRPr="000D1AD1">
        <w:rPr>
          <w:rFonts w:ascii="Verdana" w:hAnsi="Verdana" w:cs="Arial"/>
          <w:color w:val="FF0000"/>
          <w:sz w:val="18"/>
          <w:szCs w:val="18"/>
        </w:rPr>
        <w:t xml:space="preserve"> </w:t>
      </w:r>
      <w:r w:rsidRPr="00653C8D">
        <w:rPr>
          <w:rFonts w:ascii="Verdana" w:hAnsi="Verdana" w:cs="Arial"/>
          <w:color w:val="000000" w:themeColor="text1"/>
          <w:sz w:val="18"/>
          <w:szCs w:val="18"/>
        </w:rPr>
        <w:t>excepto aquellas empresas que se encuentran inscritas en el Registro de Comercio.</w:t>
      </w:r>
    </w:p>
    <w:p w14:paraId="54144C64" w14:textId="77777777" w:rsidR="00E94F70" w:rsidRPr="00653C8D" w:rsidRDefault="00E94F70" w:rsidP="00E94F70">
      <w:pPr>
        <w:numPr>
          <w:ilvl w:val="0"/>
          <w:numId w:val="3"/>
        </w:numPr>
        <w:jc w:val="both"/>
        <w:rPr>
          <w:rFonts w:ascii="Verdana" w:hAnsi="Verdana" w:cs="Arial"/>
          <w:color w:val="000000" w:themeColor="text1"/>
          <w:sz w:val="18"/>
          <w:szCs w:val="18"/>
        </w:rPr>
      </w:pPr>
      <w:r w:rsidRPr="00653C8D">
        <w:rPr>
          <w:rFonts w:ascii="Verdana" w:hAnsi="Verdana" w:cs="Arial"/>
          <w:color w:val="000000" w:themeColor="text1"/>
          <w:sz w:val="18"/>
          <w:szCs w:val="18"/>
        </w:rPr>
        <w:t>Mat</w:t>
      </w:r>
      <w:r>
        <w:rPr>
          <w:rFonts w:ascii="Verdana" w:hAnsi="Verdana" w:cs="Arial"/>
          <w:color w:val="000000" w:themeColor="text1"/>
          <w:sz w:val="18"/>
          <w:szCs w:val="18"/>
        </w:rPr>
        <w:t>ricula de Comercio actualizada.</w:t>
      </w:r>
    </w:p>
    <w:p w14:paraId="29C37205" w14:textId="77777777" w:rsidR="00E94F70" w:rsidRPr="001629AA" w:rsidRDefault="00E94F70" w:rsidP="00E94F70">
      <w:pPr>
        <w:numPr>
          <w:ilvl w:val="0"/>
          <w:numId w:val="3"/>
        </w:numPr>
        <w:jc w:val="both"/>
        <w:rPr>
          <w:rFonts w:ascii="Verdana" w:hAnsi="Verdana" w:cs="Arial"/>
          <w:sz w:val="18"/>
          <w:szCs w:val="18"/>
        </w:rPr>
      </w:pPr>
      <w:r w:rsidRPr="00653C8D">
        <w:rPr>
          <w:rFonts w:ascii="Verdana" w:hAnsi="Verdana" w:cs="Arial"/>
          <w:color w:val="000000" w:themeColor="text1"/>
          <w:sz w:val="18"/>
          <w:szCs w:val="18"/>
        </w:rPr>
        <w:t xml:space="preserve">Poder General Amplio y Suficiente del Representante Legal del proponente con facultades para presentar propuestas y suscribir contratos, inscrito en el Registro de </w:t>
      </w:r>
      <w:r w:rsidRPr="004A3711">
        <w:rPr>
          <w:rFonts w:ascii="Verdana" w:hAnsi="Verdana" w:cs="Arial"/>
          <w:sz w:val="18"/>
          <w:szCs w:val="18"/>
        </w:rPr>
        <w:t>Comerci</w:t>
      </w:r>
      <w:r>
        <w:rPr>
          <w:rFonts w:ascii="Verdana" w:hAnsi="Verdana" w:cs="Arial"/>
          <w:sz w:val="18"/>
          <w:szCs w:val="18"/>
        </w:rPr>
        <w:t xml:space="preserve">o, </w:t>
      </w:r>
      <w:r w:rsidRPr="00653C8D">
        <w:rPr>
          <w:rFonts w:ascii="Verdana" w:hAnsi="Verdana" w:cs="Arial"/>
          <w:color w:val="000000" w:themeColor="text1"/>
          <w:sz w:val="18"/>
          <w:szCs w:val="18"/>
        </w:rPr>
        <w:t xml:space="preserve">esta inscripción podrá </w:t>
      </w:r>
      <w:r w:rsidRPr="001629AA">
        <w:rPr>
          <w:rFonts w:ascii="Verdana" w:hAnsi="Verdana" w:cs="Arial"/>
          <w:sz w:val="18"/>
          <w:szCs w:val="18"/>
        </w:rPr>
        <w:t>exceptuarse para otros proponentes cuya normativa legal inherente a su constitución así lo prevea. Aquellas empresas unipersonales que no acrediten a un Representante Legal, no deberán presentar este Poder.</w:t>
      </w:r>
    </w:p>
    <w:p w14:paraId="49F9ED8D" w14:textId="77777777" w:rsidR="00E94F70" w:rsidRPr="00E169D4" w:rsidRDefault="00E94F70" w:rsidP="00E94F70">
      <w:pPr>
        <w:numPr>
          <w:ilvl w:val="0"/>
          <w:numId w:val="3"/>
        </w:numPr>
        <w:jc w:val="both"/>
        <w:rPr>
          <w:rFonts w:ascii="Verdana" w:hAnsi="Verdana" w:cs="Arial"/>
          <w:sz w:val="18"/>
          <w:szCs w:val="18"/>
          <w:lang w:val="es-BO"/>
        </w:rPr>
      </w:pPr>
      <w:r w:rsidRPr="001629AA">
        <w:rPr>
          <w:rFonts w:ascii="Verdana" w:hAnsi="Verdana" w:cs="Arial"/>
          <w:sz w:val="18"/>
          <w:szCs w:val="18"/>
          <w:lang w:val="es-BO"/>
        </w:rPr>
        <w:t>Certificado de Inscripción en el Padrón Nacional de Contribuyentes (NIT) válido y activo o Certificación Electrónica</w:t>
      </w:r>
      <w:r w:rsidRPr="00E169D4">
        <w:rPr>
          <w:rFonts w:ascii="Verdana" w:hAnsi="Verdana" w:cs="Arial"/>
          <w:sz w:val="18"/>
          <w:szCs w:val="18"/>
          <w:lang w:val="es-BO"/>
        </w:rPr>
        <w:t>.</w:t>
      </w:r>
    </w:p>
    <w:p w14:paraId="141B1BDB" w14:textId="77777777" w:rsidR="00E94F70" w:rsidRPr="00C60BCF" w:rsidRDefault="00E94F70" w:rsidP="00E94F70">
      <w:pPr>
        <w:numPr>
          <w:ilvl w:val="0"/>
          <w:numId w:val="3"/>
        </w:numPr>
        <w:jc w:val="both"/>
        <w:rPr>
          <w:rFonts w:ascii="Verdana" w:hAnsi="Verdana" w:cs="Arial"/>
          <w:sz w:val="18"/>
          <w:szCs w:val="18"/>
        </w:rPr>
      </w:pPr>
      <w:r w:rsidRPr="00C60BCF">
        <w:rPr>
          <w:rFonts w:ascii="Verdana" w:hAnsi="Verdana" w:cs="Arial"/>
          <w:sz w:val="18"/>
          <w:szCs w:val="18"/>
        </w:rPr>
        <w:t xml:space="preserve">Declaración Jurada de Pago de Impuestos a las Utilidades de las Empresas </w:t>
      </w:r>
      <w:r w:rsidRPr="00C60BCF">
        <w:rPr>
          <w:rFonts w:ascii="Verdana" w:hAnsi="Verdana" w:cs="Arial"/>
          <w:sz w:val="18"/>
          <w:szCs w:val="18"/>
          <w:lang w:val="es-BO"/>
        </w:rPr>
        <w:t>adjuntando constancia de pago de acuerdo a la normativa tributaria</w:t>
      </w:r>
      <w:r w:rsidRPr="00C60BCF">
        <w:rPr>
          <w:rFonts w:ascii="Verdana" w:hAnsi="Verdana" w:cs="Arial"/>
          <w:sz w:val="18"/>
          <w:szCs w:val="18"/>
        </w:rPr>
        <w:t xml:space="preserve">, excepto las empresas de reciente creación, </w:t>
      </w:r>
      <w:r w:rsidRPr="00C60BCF">
        <w:rPr>
          <w:rFonts w:ascii="Verdana" w:hAnsi="Verdana" w:cs="Arial"/>
          <w:sz w:val="18"/>
          <w:szCs w:val="18"/>
          <w:lang w:val="es-BO"/>
        </w:rPr>
        <w:t>para procesos de contratación mayores a Bs1.000.000,00</w:t>
      </w:r>
    </w:p>
    <w:p w14:paraId="6F086E08" w14:textId="77777777" w:rsidR="00E94F70" w:rsidRPr="00C60BCF" w:rsidRDefault="00E94F70" w:rsidP="00E94F70">
      <w:pPr>
        <w:numPr>
          <w:ilvl w:val="0"/>
          <w:numId w:val="3"/>
        </w:numPr>
        <w:jc w:val="both"/>
        <w:rPr>
          <w:rFonts w:ascii="Verdana" w:hAnsi="Verdana" w:cs="Arial"/>
          <w:sz w:val="18"/>
          <w:szCs w:val="18"/>
        </w:rPr>
      </w:pPr>
      <w:r w:rsidRPr="00C60BCF">
        <w:rPr>
          <w:rFonts w:ascii="Verdana" w:hAnsi="Verdana" w:cs="Arial"/>
          <w:sz w:val="18"/>
          <w:szCs w:val="18"/>
        </w:rPr>
        <w:t xml:space="preserve">Certificado de Solvencia Fiscal, emitido por la Contraloría General del Estado (CGE), </w:t>
      </w:r>
      <w:r w:rsidRPr="00C60BCF">
        <w:rPr>
          <w:rFonts w:ascii="Verdana" w:hAnsi="Verdana" w:cs="Arial"/>
          <w:sz w:val="18"/>
          <w:szCs w:val="18"/>
          <w:lang w:val="es-BO"/>
        </w:rPr>
        <w:t>para procesos de contratación mayores a Bs1.000.000,00</w:t>
      </w:r>
    </w:p>
    <w:p w14:paraId="31722211" w14:textId="77777777" w:rsidR="00E94F70" w:rsidRPr="00843294" w:rsidRDefault="00E94F70" w:rsidP="00E94F70">
      <w:pPr>
        <w:numPr>
          <w:ilvl w:val="0"/>
          <w:numId w:val="3"/>
        </w:numPr>
        <w:jc w:val="both"/>
        <w:rPr>
          <w:rFonts w:ascii="Verdana" w:hAnsi="Verdana" w:cs="Arial"/>
          <w:sz w:val="18"/>
          <w:szCs w:val="18"/>
          <w:lang w:val="es-BO"/>
        </w:rPr>
      </w:pPr>
      <w:r w:rsidRPr="00843294">
        <w:rPr>
          <w:rFonts w:ascii="Verdana" w:hAnsi="Verdana" w:cs="Arial"/>
          <w:sz w:val="18"/>
          <w:szCs w:val="18"/>
          <w:lang w:val="es-BO"/>
        </w:rPr>
        <w:t xml:space="preserve">Certificado de No Adeudo por Contribuciones al Seguro Social Obligatorio de Largo Plazo y al Sistema Integral de Pensiones </w:t>
      </w:r>
      <w:bookmarkStart w:id="165" w:name="_Hlk146219645"/>
      <w:r w:rsidRPr="00843294">
        <w:rPr>
          <w:rFonts w:ascii="Verdana" w:hAnsi="Verdana" w:cs="Arial"/>
          <w:sz w:val="18"/>
          <w:szCs w:val="18"/>
          <w:lang w:val="es-BO"/>
        </w:rPr>
        <w:t>vigente hasta la suscripción del contrato.</w:t>
      </w:r>
      <w:bookmarkEnd w:id="165"/>
    </w:p>
    <w:p w14:paraId="0291B514" w14:textId="77777777" w:rsidR="00E94F70" w:rsidRDefault="00E94F70" w:rsidP="00E94F70">
      <w:pPr>
        <w:numPr>
          <w:ilvl w:val="0"/>
          <w:numId w:val="3"/>
        </w:numPr>
        <w:jc w:val="both"/>
        <w:rPr>
          <w:rFonts w:ascii="Verdana" w:hAnsi="Verdana" w:cs="Arial"/>
          <w:sz w:val="18"/>
          <w:szCs w:val="18"/>
        </w:rPr>
      </w:pPr>
      <w:r w:rsidRPr="003B170B">
        <w:rPr>
          <w:rFonts w:ascii="Verdana" w:hAnsi="Verdana" w:cs="Arial"/>
          <w:sz w:val="18"/>
          <w:szCs w:val="18"/>
          <w:lang w:val="es-BO"/>
        </w:rPr>
        <w:t xml:space="preserve">Garantía de Cumplimiento de Contrato equivalente al siete por ciento (7%) o (3.5%) del monto del contrato, según </w:t>
      </w:r>
      <w:r>
        <w:rPr>
          <w:rFonts w:ascii="Verdana" w:hAnsi="Verdana" w:cs="Arial"/>
          <w:sz w:val="18"/>
          <w:szCs w:val="18"/>
          <w:lang w:val="es-BO"/>
        </w:rPr>
        <w:t>lo establecido en el presente DCD</w:t>
      </w:r>
      <w:r w:rsidRPr="003B170B">
        <w:rPr>
          <w:rFonts w:ascii="Verdana" w:hAnsi="Verdana" w:cs="Arial"/>
          <w:sz w:val="18"/>
          <w:szCs w:val="18"/>
          <w:lang w:val="es-BO"/>
        </w:rPr>
        <w:t xml:space="preserve">. En el caso de Asociaciones Accidentales esta garantía podrá ser presentada por una o más empresas que conforman la Asociación, siempre y cuando cumpla con las características de renovable, irrevocable y de ejecución inmediata; emitida a nombre de la Agencia Estatal de Vivienda, </w:t>
      </w:r>
      <w:r w:rsidRPr="003B170B">
        <w:rPr>
          <w:rFonts w:ascii="Verdana" w:hAnsi="Verdana" w:cs="Arial"/>
          <w:sz w:val="18"/>
          <w:szCs w:val="18"/>
        </w:rPr>
        <w:t>según lo establecido en el Documento de Contratación Directa.</w:t>
      </w:r>
    </w:p>
    <w:p w14:paraId="0EA4D17E" w14:textId="77777777" w:rsidR="00E70305" w:rsidRPr="007E6CB5" w:rsidRDefault="00E70305" w:rsidP="00E70305">
      <w:pPr>
        <w:numPr>
          <w:ilvl w:val="0"/>
          <w:numId w:val="3"/>
        </w:numPr>
        <w:jc w:val="both"/>
        <w:rPr>
          <w:rFonts w:ascii="Verdana" w:hAnsi="Verdana" w:cs="Arial"/>
          <w:sz w:val="18"/>
          <w:szCs w:val="18"/>
          <w:lang w:val="es-BO"/>
        </w:rPr>
      </w:pPr>
      <w:r w:rsidRPr="009456BA">
        <w:rPr>
          <w:rFonts w:ascii="Verdana" w:hAnsi="Verdana" w:cs="Arial"/>
          <w:sz w:val="18"/>
          <w:szCs w:val="18"/>
          <w:lang w:val="es-BO"/>
        </w:rPr>
        <w:t>Testimonio de Contrato de Asociación Accidental, cuando corresponda.</w:t>
      </w:r>
    </w:p>
    <w:p w14:paraId="2ADC7E02" w14:textId="77777777" w:rsidR="00E94F70" w:rsidRPr="00653C8D" w:rsidRDefault="00E94F70" w:rsidP="00E94F70">
      <w:pPr>
        <w:numPr>
          <w:ilvl w:val="0"/>
          <w:numId w:val="3"/>
        </w:numPr>
        <w:jc w:val="both"/>
        <w:rPr>
          <w:rFonts w:ascii="Verdana" w:hAnsi="Verdana" w:cs="Arial"/>
          <w:sz w:val="18"/>
          <w:szCs w:val="18"/>
        </w:rPr>
      </w:pPr>
      <w:r w:rsidRPr="00653C8D">
        <w:rPr>
          <w:rFonts w:ascii="Verdana" w:hAnsi="Verdana" w:cs="Arial"/>
          <w:sz w:val="18"/>
          <w:szCs w:val="18"/>
        </w:rPr>
        <w:t xml:space="preserve">Documentación que respalde la Experiencia General y Especifica de la Empresa. </w:t>
      </w:r>
    </w:p>
    <w:p w14:paraId="67DADFFA" w14:textId="77777777" w:rsidR="00E94F70" w:rsidRPr="00653C8D" w:rsidRDefault="00E94F70" w:rsidP="00E94F70">
      <w:pPr>
        <w:numPr>
          <w:ilvl w:val="0"/>
          <w:numId w:val="3"/>
        </w:numPr>
        <w:jc w:val="both"/>
        <w:rPr>
          <w:rFonts w:ascii="Verdana" w:hAnsi="Verdana" w:cs="Arial"/>
          <w:sz w:val="18"/>
          <w:szCs w:val="18"/>
        </w:rPr>
      </w:pPr>
      <w:r w:rsidRPr="00653C8D">
        <w:rPr>
          <w:rFonts w:ascii="Verdana" w:hAnsi="Verdana" w:cs="Arial"/>
          <w:sz w:val="18"/>
          <w:szCs w:val="18"/>
        </w:rPr>
        <w:t>Documentación que respalde la Experiencia General y Específica, y Formación del personal propuesto.</w:t>
      </w:r>
    </w:p>
    <w:p w14:paraId="52CF7514" w14:textId="77777777" w:rsidR="00E94F70" w:rsidRPr="00483F02" w:rsidRDefault="00E94F70" w:rsidP="00E94F70">
      <w:pPr>
        <w:numPr>
          <w:ilvl w:val="0"/>
          <w:numId w:val="3"/>
        </w:numPr>
        <w:jc w:val="both"/>
        <w:rPr>
          <w:rFonts w:ascii="Verdana" w:hAnsi="Verdana" w:cs="Arial"/>
          <w:color w:val="000000" w:themeColor="text1"/>
          <w:sz w:val="18"/>
          <w:szCs w:val="18"/>
          <w:lang w:val="es-BO"/>
        </w:rPr>
      </w:pPr>
      <w:r w:rsidRPr="00483F02">
        <w:rPr>
          <w:rFonts w:ascii="Verdana" w:hAnsi="Verdana" w:cs="Arial"/>
          <w:sz w:val="18"/>
          <w:szCs w:val="18"/>
        </w:rPr>
        <w:t xml:space="preserve">Documentación requerida en los Términos de Referencia, según corresponda. </w:t>
      </w:r>
    </w:p>
    <w:p w14:paraId="7BCB5262" w14:textId="77777777" w:rsidR="00E94F70" w:rsidRPr="00653C8D" w:rsidRDefault="00E94F70" w:rsidP="00E94F70">
      <w:pPr>
        <w:ind w:left="360"/>
        <w:jc w:val="both"/>
        <w:rPr>
          <w:rFonts w:ascii="Verdana" w:hAnsi="Verdana" w:cs="Arial"/>
          <w:color w:val="000000" w:themeColor="text1"/>
          <w:sz w:val="18"/>
          <w:szCs w:val="18"/>
          <w:lang w:val="es-BO"/>
        </w:rPr>
      </w:pPr>
    </w:p>
    <w:p w14:paraId="42247CCD" w14:textId="77777777" w:rsidR="00E94F70" w:rsidRPr="00653C8D" w:rsidRDefault="00E94F70" w:rsidP="00E94F70">
      <w:pPr>
        <w:ind w:left="360"/>
        <w:jc w:val="both"/>
        <w:rPr>
          <w:rFonts w:ascii="Verdana" w:hAnsi="Verdana" w:cs="Arial"/>
          <w:color w:val="000000" w:themeColor="text1"/>
          <w:sz w:val="18"/>
          <w:szCs w:val="18"/>
          <w:lang w:val="es-BO"/>
        </w:rPr>
      </w:pPr>
    </w:p>
    <w:p w14:paraId="0CD4A06A" w14:textId="77777777" w:rsidR="00E94F70" w:rsidRPr="00653C8D" w:rsidRDefault="00E94F70" w:rsidP="00E94F70">
      <w:pPr>
        <w:ind w:left="360"/>
        <w:jc w:val="both"/>
        <w:rPr>
          <w:rFonts w:ascii="Verdana" w:hAnsi="Verdana" w:cs="Arial"/>
          <w:color w:val="000000" w:themeColor="text1"/>
          <w:sz w:val="18"/>
          <w:szCs w:val="18"/>
          <w:lang w:val="es-BO"/>
        </w:rPr>
      </w:pPr>
    </w:p>
    <w:p w14:paraId="541AB11D" w14:textId="77777777" w:rsidR="00E94F70" w:rsidRPr="00653C8D" w:rsidRDefault="00E94F70" w:rsidP="00E94F70">
      <w:pPr>
        <w:rPr>
          <w:rFonts w:ascii="Verdana" w:hAnsi="Verdana" w:cs="Arial"/>
          <w:b/>
          <w:color w:val="000000" w:themeColor="text1"/>
          <w:sz w:val="18"/>
          <w:szCs w:val="18"/>
        </w:rPr>
      </w:pPr>
    </w:p>
    <w:p w14:paraId="1F097EA1" w14:textId="166527BB" w:rsidR="00E94F70" w:rsidRDefault="00E94F70" w:rsidP="00E94F70">
      <w:pPr>
        <w:tabs>
          <w:tab w:val="right" w:pos="6663"/>
        </w:tabs>
        <w:jc w:val="center"/>
        <w:rPr>
          <w:rFonts w:ascii="Verdana" w:hAnsi="Verdana" w:cs="Arial"/>
          <w:b/>
          <w:bCs/>
          <w:i/>
          <w:iCs/>
          <w:color w:val="000000" w:themeColor="text1"/>
          <w:sz w:val="18"/>
          <w:szCs w:val="18"/>
        </w:rPr>
      </w:pPr>
      <w:r>
        <w:rPr>
          <w:rFonts w:ascii="Verdana" w:hAnsi="Verdana" w:cs="Arial"/>
          <w:b/>
          <w:bCs/>
          <w:i/>
          <w:iCs/>
          <w:color w:val="000000" w:themeColor="text1"/>
          <w:sz w:val="18"/>
          <w:szCs w:val="18"/>
        </w:rPr>
        <w:t xml:space="preserve">(Firma </w:t>
      </w:r>
      <w:r w:rsidRPr="00653C8D">
        <w:rPr>
          <w:rFonts w:ascii="Verdana" w:hAnsi="Verdana" w:cs="Arial"/>
          <w:b/>
          <w:bCs/>
          <w:i/>
          <w:iCs/>
          <w:color w:val="000000" w:themeColor="text1"/>
          <w:sz w:val="18"/>
          <w:szCs w:val="18"/>
        </w:rPr>
        <w:t>representante legal del proponente)</w:t>
      </w:r>
    </w:p>
    <w:p w14:paraId="51334C57" w14:textId="15AB9C44" w:rsidR="00E94F70" w:rsidRDefault="00E94F70" w:rsidP="00E94F70">
      <w:pPr>
        <w:tabs>
          <w:tab w:val="right" w:pos="6663"/>
        </w:tabs>
        <w:jc w:val="center"/>
        <w:rPr>
          <w:rFonts w:ascii="Verdana" w:hAnsi="Verdana" w:cs="Arial"/>
          <w:b/>
          <w:bCs/>
          <w:i/>
          <w:iCs/>
          <w:color w:val="000000" w:themeColor="text1"/>
          <w:sz w:val="18"/>
          <w:szCs w:val="18"/>
        </w:rPr>
      </w:pPr>
      <w:r w:rsidRPr="00653C8D">
        <w:rPr>
          <w:rFonts w:ascii="Verdana" w:hAnsi="Verdana" w:cs="Arial"/>
          <w:b/>
          <w:bCs/>
          <w:i/>
          <w:iCs/>
          <w:color w:val="000000" w:themeColor="text1"/>
          <w:sz w:val="18"/>
          <w:szCs w:val="18"/>
        </w:rPr>
        <w:t xml:space="preserve"> (Nombre completo)</w:t>
      </w:r>
    </w:p>
    <w:p w14:paraId="73969C2A" w14:textId="77777777" w:rsidR="004576FE" w:rsidRDefault="004576FE" w:rsidP="00E94F70">
      <w:pPr>
        <w:tabs>
          <w:tab w:val="right" w:pos="6663"/>
        </w:tabs>
        <w:jc w:val="center"/>
        <w:rPr>
          <w:rFonts w:ascii="Verdana" w:hAnsi="Verdana" w:cs="Arial"/>
          <w:b/>
          <w:bCs/>
          <w:i/>
          <w:iCs/>
          <w:color w:val="000000" w:themeColor="text1"/>
          <w:sz w:val="18"/>
          <w:szCs w:val="18"/>
        </w:rPr>
      </w:pPr>
    </w:p>
    <w:p w14:paraId="7971969A" w14:textId="77777777" w:rsidR="004576FE" w:rsidRDefault="004576FE" w:rsidP="00E94F70">
      <w:pPr>
        <w:tabs>
          <w:tab w:val="right" w:pos="6663"/>
        </w:tabs>
        <w:jc w:val="center"/>
        <w:rPr>
          <w:rFonts w:ascii="Verdana" w:hAnsi="Verdana" w:cs="Arial"/>
          <w:b/>
          <w:bCs/>
          <w:i/>
          <w:iCs/>
          <w:color w:val="000000" w:themeColor="text1"/>
          <w:sz w:val="18"/>
          <w:szCs w:val="18"/>
        </w:rPr>
      </w:pPr>
    </w:p>
    <w:p w14:paraId="38049673" w14:textId="77777777" w:rsidR="00E94F70" w:rsidRPr="00653C8D" w:rsidRDefault="00E94F70" w:rsidP="00E94F70">
      <w:pPr>
        <w:jc w:val="both"/>
        <w:rPr>
          <w:rFonts w:ascii="Verdana" w:hAnsi="Verdana" w:cs="Arial"/>
          <w:sz w:val="18"/>
          <w:szCs w:val="18"/>
        </w:rPr>
      </w:pPr>
    </w:p>
    <w:p w14:paraId="230C8263" w14:textId="77777777" w:rsidR="00E94F70" w:rsidRDefault="00E94F70" w:rsidP="00E94F70">
      <w:pPr>
        <w:jc w:val="center"/>
        <w:rPr>
          <w:rFonts w:ascii="Verdana" w:hAnsi="Verdana" w:cs="Arial"/>
          <w:b/>
          <w:sz w:val="18"/>
          <w:szCs w:val="16"/>
          <w:lang w:val="es-BO"/>
        </w:rPr>
      </w:pPr>
      <w:r>
        <w:rPr>
          <w:rFonts w:ascii="Verdana" w:hAnsi="Verdana" w:cs="Arial"/>
          <w:b/>
          <w:sz w:val="18"/>
          <w:szCs w:val="16"/>
          <w:lang w:val="es-BO"/>
        </w:rPr>
        <w:br w:type="page"/>
      </w:r>
    </w:p>
    <w:p w14:paraId="1461A35E"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lastRenderedPageBreak/>
        <w:t>FORMULARIO A-2a</w:t>
      </w:r>
    </w:p>
    <w:p w14:paraId="00C513BC"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DEL PROPONENTE</w:t>
      </w:r>
    </w:p>
    <w:p w14:paraId="2392CAD2"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(Para Empresas)</w:t>
      </w:r>
    </w:p>
    <w:p w14:paraId="517BA49E" w14:textId="77777777" w:rsidR="003752D7" w:rsidRPr="000618EF" w:rsidRDefault="003752D7" w:rsidP="003752D7">
      <w:pPr>
        <w:jc w:val="center"/>
        <w:rPr>
          <w:rFonts w:ascii="Verdana" w:hAnsi="Verdana" w:cs="Arial"/>
          <w:b/>
          <w:sz w:val="18"/>
          <w:szCs w:val="16"/>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34"/>
        <w:gridCol w:w="2"/>
        <w:gridCol w:w="29"/>
        <w:gridCol w:w="20"/>
        <w:gridCol w:w="185"/>
        <w:gridCol w:w="2"/>
        <w:gridCol w:w="47"/>
        <w:gridCol w:w="24"/>
        <w:gridCol w:w="163"/>
        <w:gridCol w:w="2"/>
        <w:gridCol w:w="48"/>
        <w:gridCol w:w="21"/>
        <w:gridCol w:w="165"/>
        <w:gridCol w:w="26"/>
        <w:gridCol w:w="21"/>
        <w:gridCol w:w="21"/>
        <w:gridCol w:w="168"/>
        <w:gridCol w:w="26"/>
        <w:gridCol w:w="18"/>
        <w:gridCol w:w="21"/>
        <w:gridCol w:w="170"/>
        <w:gridCol w:w="27"/>
        <w:gridCol w:w="38"/>
        <w:gridCol w:w="170"/>
        <w:gridCol w:w="28"/>
        <w:gridCol w:w="37"/>
        <w:gridCol w:w="95"/>
        <w:gridCol w:w="75"/>
        <w:gridCol w:w="29"/>
        <w:gridCol w:w="35"/>
        <w:gridCol w:w="96"/>
        <w:gridCol w:w="75"/>
        <w:gridCol w:w="29"/>
        <w:gridCol w:w="45"/>
        <w:gridCol w:w="137"/>
        <w:gridCol w:w="24"/>
        <w:gridCol w:w="29"/>
        <w:gridCol w:w="47"/>
        <w:gridCol w:w="161"/>
        <w:gridCol w:w="27"/>
        <w:gridCol w:w="49"/>
        <w:gridCol w:w="17"/>
        <w:gridCol w:w="144"/>
        <w:gridCol w:w="52"/>
        <w:gridCol w:w="24"/>
        <w:gridCol w:w="161"/>
        <w:gridCol w:w="26"/>
        <w:gridCol w:w="24"/>
        <w:gridCol w:w="26"/>
        <w:gridCol w:w="98"/>
        <w:gridCol w:w="62"/>
        <w:gridCol w:w="73"/>
        <w:gridCol w:w="24"/>
        <w:gridCol w:w="140"/>
        <w:gridCol w:w="68"/>
        <w:gridCol w:w="3"/>
        <w:gridCol w:w="26"/>
        <w:gridCol w:w="141"/>
        <w:gridCol w:w="68"/>
        <w:gridCol w:w="27"/>
        <w:gridCol w:w="3"/>
        <w:gridCol w:w="148"/>
        <w:gridCol w:w="59"/>
        <w:gridCol w:w="24"/>
        <w:gridCol w:w="6"/>
        <w:gridCol w:w="41"/>
        <w:gridCol w:w="119"/>
        <w:gridCol w:w="47"/>
        <w:gridCol w:w="21"/>
        <w:gridCol w:w="12"/>
        <w:gridCol w:w="95"/>
        <w:gridCol w:w="74"/>
        <w:gridCol w:w="47"/>
        <w:gridCol w:w="5"/>
        <w:gridCol w:w="19"/>
        <w:gridCol w:w="91"/>
        <w:gridCol w:w="79"/>
        <w:gridCol w:w="44"/>
        <w:gridCol w:w="1"/>
        <w:gridCol w:w="25"/>
        <w:gridCol w:w="129"/>
        <w:gridCol w:w="46"/>
        <w:gridCol w:w="33"/>
        <w:gridCol w:w="12"/>
        <w:gridCol w:w="19"/>
        <w:gridCol w:w="193"/>
        <w:gridCol w:w="19"/>
        <w:gridCol w:w="10"/>
        <w:gridCol w:w="19"/>
        <w:gridCol w:w="193"/>
        <w:gridCol w:w="17"/>
        <w:gridCol w:w="12"/>
        <w:gridCol w:w="13"/>
        <w:gridCol w:w="4"/>
        <w:gridCol w:w="220"/>
        <w:gridCol w:w="4"/>
        <w:gridCol w:w="6"/>
        <w:gridCol w:w="13"/>
        <w:gridCol w:w="217"/>
        <w:gridCol w:w="5"/>
        <w:gridCol w:w="17"/>
        <w:gridCol w:w="217"/>
        <w:gridCol w:w="7"/>
        <w:gridCol w:w="15"/>
        <w:gridCol w:w="217"/>
        <w:gridCol w:w="22"/>
        <w:gridCol w:w="1"/>
        <w:gridCol w:w="216"/>
        <w:gridCol w:w="25"/>
        <w:gridCol w:w="7"/>
        <w:gridCol w:w="19"/>
        <w:gridCol w:w="188"/>
        <w:gridCol w:w="33"/>
        <w:gridCol w:w="1"/>
        <w:gridCol w:w="5"/>
        <w:gridCol w:w="201"/>
        <w:gridCol w:w="33"/>
        <w:gridCol w:w="1"/>
        <w:gridCol w:w="157"/>
        <w:gridCol w:w="48"/>
        <w:gridCol w:w="33"/>
        <w:gridCol w:w="3"/>
        <w:gridCol w:w="103"/>
        <w:gridCol w:w="100"/>
        <w:gridCol w:w="35"/>
        <w:gridCol w:w="9"/>
        <w:gridCol w:w="195"/>
        <w:gridCol w:w="37"/>
        <w:gridCol w:w="9"/>
        <w:gridCol w:w="43"/>
        <w:gridCol w:w="156"/>
        <w:gridCol w:w="33"/>
        <w:gridCol w:w="9"/>
        <w:gridCol w:w="82"/>
        <w:gridCol w:w="121"/>
        <w:gridCol w:w="30"/>
        <w:gridCol w:w="10"/>
        <w:gridCol w:w="77"/>
        <w:gridCol w:w="116"/>
        <w:gridCol w:w="14"/>
        <w:gridCol w:w="24"/>
        <w:gridCol w:w="10"/>
        <w:gridCol w:w="154"/>
        <w:gridCol w:w="57"/>
        <w:gridCol w:w="20"/>
        <w:gridCol w:w="10"/>
        <w:gridCol w:w="191"/>
        <w:gridCol w:w="18"/>
        <w:gridCol w:w="32"/>
        <w:gridCol w:w="187"/>
        <w:gridCol w:w="20"/>
        <w:gridCol w:w="36"/>
        <w:gridCol w:w="4"/>
        <w:gridCol w:w="226"/>
      </w:tblGrid>
      <w:tr w:rsidR="003752D7" w:rsidRPr="000618EF" w14:paraId="0459F49B" w14:textId="77777777" w:rsidTr="00496112">
        <w:trPr>
          <w:trHeight w:val="567"/>
        </w:trPr>
        <w:tc>
          <w:tcPr>
            <w:tcW w:w="5000" w:type="pct"/>
            <w:gridSpan w:val="154"/>
            <w:tcBorders>
              <w:top w:val="single" w:sz="8" w:space="0" w:color="auto"/>
              <w:left w:val="single" w:sz="12" w:space="0" w:color="auto"/>
              <w:bottom w:val="single" w:sz="8" w:space="0" w:color="auto"/>
              <w:right w:val="single" w:sz="12" w:space="0" w:color="auto"/>
            </w:tcBorders>
            <w:shd w:val="clear" w:color="000000" w:fill="0F253F"/>
            <w:vAlign w:val="center"/>
            <w:hideMark/>
          </w:tcPr>
          <w:p w14:paraId="0F672DEF" w14:textId="77777777" w:rsidR="003752D7" w:rsidRPr="000618EF" w:rsidRDefault="003752D7" w:rsidP="001E60E5">
            <w:pPr>
              <w:numPr>
                <w:ilvl w:val="0"/>
                <w:numId w:val="32"/>
              </w:numPr>
              <w:ind w:left="303" w:hanging="284"/>
              <w:rPr>
                <w:rFonts w:ascii="Arial" w:hAnsi="Arial" w:cs="Arial"/>
                <w:b/>
                <w:bCs/>
                <w:sz w:val="16"/>
                <w:szCs w:val="16"/>
                <w:lang w:val="es-BO"/>
              </w:rPr>
            </w:pPr>
            <w:r w:rsidRPr="000618EF">
              <w:rPr>
                <w:rFonts w:ascii="Arial" w:hAnsi="Arial" w:cs="Arial"/>
                <w:b/>
                <w:bCs/>
                <w:sz w:val="18"/>
                <w:szCs w:val="16"/>
                <w:lang w:val="es-BO"/>
              </w:rPr>
              <w:t>DATOS GENERALES DEL PROPONENTE</w:t>
            </w:r>
          </w:p>
        </w:tc>
      </w:tr>
      <w:tr w:rsidR="003752D7" w:rsidRPr="000618EF" w14:paraId="4A1612AF" w14:textId="77777777" w:rsidTr="00496112">
        <w:trPr>
          <w:trHeight w:val="114"/>
        </w:trPr>
        <w:tc>
          <w:tcPr>
            <w:tcW w:w="137" w:type="pct"/>
            <w:gridSpan w:val="3"/>
            <w:tcBorders>
              <w:top w:val="nil"/>
              <w:left w:val="single" w:sz="12" w:space="0" w:color="auto"/>
              <w:bottom w:val="nil"/>
            </w:tcBorders>
            <w:shd w:val="clear" w:color="auto" w:fill="auto"/>
            <w:noWrap/>
            <w:vAlign w:val="center"/>
            <w:hideMark/>
          </w:tcPr>
          <w:p w14:paraId="0A099C6E" w14:textId="77777777" w:rsidR="003752D7" w:rsidRPr="000618EF" w:rsidRDefault="003752D7" w:rsidP="00496112">
            <w:pPr>
              <w:rPr>
                <w:rFonts w:ascii="Calibri" w:hAnsi="Calibri" w:cs="Calibri"/>
                <w:sz w:val="16"/>
                <w:szCs w:val="16"/>
                <w:lang w:val="es-BO"/>
              </w:rPr>
            </w:pPr>
            <w:r w:rsidRPr="000618EF">
              <w:rPr>
                <w:rFonts w:ascii="Calibri" w:hAnsi="Calibri" w:cs="Calibri"/>
                <w:sz w:val="16"/>
                <w:szCs w:val="16"/>
                <w:lang w:val="es-BO"/>
              </w:rPr>
              <w:t> </w:t>
            </w:r>
          </w:p>
        </w:tc>
        <w:tc>
          <w:tcPr>
            <w:tcW w:w="143" w:type="pct"/>
            <w:gridSpan w:val="5"/>
            <w:tcBorders>
              <w:top w:val="nil"/>
              <w:bottom w:val="nil"/>
            </w:tcBorders>
            <w:shd w:val="clear" w:color="auto" w:fill="auto"/>
            <w:vAlign w:val="center"/>
          </w:tcPr>
          <w:p w14:paraId="2DC2CB54" w14:textId="77777777" w:rsidR="003752D7" w:rsidRPr="000618EF" w:rsidRDefault="003752D7" w:rsidP="00496112">
            <w:pPr>
              <w:rPr>
                <w:sz w:val="16"/>
                <w:szCs w:val="16"/>
                <w:lang w:val="es-BO"/>
              </w:rPr>
            </w:pPr>
            <w:r w:rsidRPr="000618EF">
              <w:rPr>
                <w:sz w:val="16"/>
                <w:szCs w:val="16"/>
                <w:lang w:val="es-BO"/>
              </w:rPr>
              <w:t> </w:t>
            </w:r>
          </w:p>
        </w:tc>
        <w:tc>
          <w:tcPr>
            <w:tcW w:w="121" w:type="pct"/>
            <w:gridSpan w:val="4"/>
            <w:tcBorders>
              <w:top w:val="nil"/>
              <w:bottom w:val="nil"/>
            </w:tcBorders>
            <w:shd w:val="clear" w:color="auto" w:fill="auto"/>
            <w:vAlign w:val="center"/>
          </w:tcPr>
          <w:p w14:paraId="24FF252B"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B41995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EA3A931"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79EA4E0"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1C280AAE"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72E7EDE"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5DC5D354"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9491EB4" w14:textId="77777777" w:rsidR="003752D7" w:rsidRPr="000618EF" w:rsidRDefault="003752D7" w:rsidP="00496112">
            <w:pPr>
              <w:rPr>
                <w:sz w:val="16"/>
                <w:szCs w:val="16"/>
                <w:lang w:val="es-BO"/>
              </w:rPr>
            </w:pPr>
          </w:p>
        </w:tc>
        <w:tc>
          <w:tcPr>
            <w:tcW w:w="123" w:type="pct"/>
            <w:gridSpan w:val="3"/>
            <w:tcBorders>
              <w:top w:val="nil"/>
              <w:bottom w:val="single" w:sz="2" w:space="0" w:color="auto"/>
            </w:tcBorders>
            <w:shd w:val="clear" w:color="auto" w:fill="auto"/>
            <w:vAlign w:val="center"/>
          </w:tcPr>
          <w:p w14:paraId="552B830E"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14F9B9D"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66117C3F" w14:textId="77777777" w:rsidR="003752D7" w:rsidRPr="000618EF" w:rsidRDefault="003752D7" w:rsidP="00496112">
            <w:pPr>
              <w:rPr>
                <w:sz w:val="16"/>
                <w:szCs w:val="16"/>
                <w:lang w:val="es-BO"/>
              </w:rPr>
            </w:pPr>
          </w:p>
        </w:tc>
        <w:tc>
          <w:tcPr>
            <w:tcW w:w="132" w:type="pct"/>
            <w:gridSpan w:val="4"/>
            <w:tcBorders>
              <w:top w:val="nil"/>
              <w:bottom w:val="single" w:sz="2" w:space="0" w:color="auto"/>
            </w:tcBorders>
            <w:shd w:val="clear" w:color="auto" w:fill="auto"/>
            <w:vAlign w:val="center"/>
          </w:tcPr>
          <w:p w14:paraId="47D86F27"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552D108C"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3CE09B7C"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FB9A89C"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608623DD"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151AC229"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3E974F73"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4DCFBD3A"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359B3ABB"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1F28D78D" w14:textId="77777777" w:rsidR="003752D7" w:rsidRPr="000618EF" w:rsidRDefault="003752D7" w:rsidP="00496112">
            <w:pPr>
              <w:rPr>
                <w:sz w:val="16"/>
                <w:szCs w:val="16"/>
                <w:lang w:val="es-BO"/>
              </w:rPr>
            </w:pPr>
          </w:p>
        </w:tc>
        <w:tc>
          <w:tcPr>
            <w:tcW w:w="126" w:type="pct"/>
            <w:gridSpan w:val="4"/>
            <w:tcBorders>
              <w:top w:val="nil"/>
              <w:bottom w:val="single" w:sz="2" w:space="0" w:color="auto"/>
            </w:tcBorders>
            <w:shd w:val="clear" w:color="auto" w:fill="auto"/>
            <w:vAlign w:val="center"/>
          </w:tcPr>
          <w:p w14:paraId="7CE1F7DD" w14:textId="77777777"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14:paraId="03EEC99B" w14:textId="77777777"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14:paraId="7AB8FD92" w14:textId="77777777" w:rsidR="003752D7" w:rsidRPr="000618EF" w:rsidRDefault="003752D7" w:rsidP="00496112">
            <w:pPr>
              <w:rPr>
                <w:sz w:val="16"/>
                <w:szCs w:val="16"/>
                <w:lang w:val="es-BO"/>
              </w:rPr>
            </w:pPr>
          </w:p>
        </w:tc>
        <w:tc>
          <w:tcPr>
            <w:tcW w:w="124" w:type="pct"/>
            <w:gridSpan w:val="2"/>
            <w:tcBorders>
              <w:top w:val="nil"/>
              <w:bottom w:val="single" w:sz="2" w:space="0" w:color="auto"/>
            </w:tcBorders>
            <w:shd w:val="clear" w:color="auto" w:fill="auto"/>
            <w:vAlign w:val="center"/>
          </w:tcPr>
          <w:p w14:paraId="25E4C812" w14:textId="77777777" w:rsidR="003752D7" w:rsidRPr="000618EF" w:rsidRDefault="003752D7" w:rsidP="00496112">
            <w:pPr>
              <w:rPr>
                <w:sz w:val="16"/>
                <w:szCs w:val="16"/>
                <w:lang w:val="es-BO"/>
              </w:rPr>
            </w:pPr>
          </w:p>
        </w:tc>
        <w:tc>
          <w:tcPr>
            <w:tcW w:w="129" w:type="pct"/>
            <w:gridSpan w:val="4"/>
            <w:tcBorders>
              <w:top w:val="nil"/>
              <w:bottom w:val="single" w:sz="2" w:space="0" w:color="auto"/>
            </w:tcBorders>
            <w:shd w:val="clear" w:color="auto" w:fill="auto"/>
            <w:vAlign w:val="center"/>
          </w:tcPr>
          <w:p w14:paraId="54DC2218"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1C14DE78" w14:textId="77777777"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14:paraId="67A75CB6"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1A9C9806"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0480D2DC"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5D25E9A2"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1280D009"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72B9971F" w14:textId="77777777" w:rsidR="003752D7" w:rsidRPr="000618EF" w:rsidRDefault="003752D7" w:rsidP="00496112">
            <w:pPr>
              <w:rPr>
                <w:sz w:val="16"/>
                <w:szCs w:val="16"/>
                <w:lang w:val="es-BO"/>
              </w:rPr>
            </w:pPr>
          </w:p>
        </w:tc>
        <w:tc>
          <w:tcPr>
            <w:tcW w:w="125" w:type="pct"/>
            <w:gridSpan w:val="5"/>
            <w:tcBorders>
              <w:top w:val="nil"/>
              <w:bottom w:val="single" w:sz="2" w:space="0" w:color="auto"/>
            </w:tcBorders>
            <w:shd w:val="clear" w:color="auto" w:fill="auto"/>
            <w:vAlign w:val="center"/>
          </w:tcPr>
          <w:p w14:paraId="54E786C2"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51299C1D" w14:textId="77777777" w:rsidR="003752D7" w:rsidRPr="000618EF" w:rsidRDefault="003752D7" w:rsidP="00496112">
            <w:pPr>
              <w:rPr>
                <w:sz w:val="16"/>
                <w:szCs w:val="16"/>
                <w:lang w:val="es-BO"/>
              </w:rPr>
            </w:pPr>
          </w:p>
        </w:tc>
        <w:tc>
          <w:tcPr>
            <w:tcW w:w="130" w:type="pct"/>
            <w:gridSpan w:val="4"/>
            <w:tcBorders>
              <w:top w:val="nil"/>
              <w:bottom w:val="single" w:sz="2" w:space="0" w:color="auto"/>
            </w:tcBorders>
            <w:shd w:val="clear" w:color="auto" w:fill="auto"/>
            <w:vAlign w:val="center"/>
          </w:tcPr>
          <w:p w14:paraId="4456E3FE"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547570D9"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38770C0D" w14:textId="77777777" w:rsidR="003752D7" w:rsidRPr="000618EF" w:rsidRDefault="003752D7" w:rsidP="00496112">
            <w:pPr>
              <w:rPr>
                <w:sz w:val="16"/>
                <w:szCs w:val="16"/>
                <w:lang w:val="es-BO"/>
              </w:rPr>
            </w:pPr>
          </w:p>
        </w:tc>
      </w:tr>
      <w:tr w:rsidR="003752D7" w:rsidRPr="000618EF" w14:paraId="46E4F1A3"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4BD793BF" w14:textId="77777777" w:rsidR="003752D7" w:rsidRPr="000618EF" w:rsidRDefault="003752D7" w:rsidP="00496112">
            <w:pPr>
              <w:rPr>
                <w:rFonts w:ascii="Calibri" w:hAnsi="Calibri" w:cs="Calibri"/>
                <w:sz w:val="16"/>
                <w:szCs w:val="16"/>
                <w:lang w:val="es-BO"/>
              </w:rPr>
            </w:pPr>
          </w:p>
        </w:tc>
        <w:tc>
          <w:tcPr>
            <w:tcW w:w="997" w:type="pct"/>
            <w:gridSpan w:val="31"/>
            <w:vMerge w:val="restart"/>
            <w:tcBorders>
              <w:top w:val="nil"/>
              <w:right w:val="single" w:sz="2" w:space="0" w:color="auto"/>
            </w:tcBorders>
            <w:shd w:val="clear" w:color="auto" w:fill="auto"/>
            <w:vAlign w:val="center"/>
          </w:tcPr>
          <w:p w14:paraId="284BEDDD" w14:textId="02A097AE" w:rsidR="003752D7" w:rsidRPr="000618EF" w:rsidRDefault="003752D7" w:rsidP="003E03FA">
            <w:pPr>
              <w:jc w:val="both"/>
              <w:rPr>
                <w:sz w:val="16"/>
                <w:szCs w:val="16"/>
                <w:lang w:val="es-BO"/>
              </w:rPr>
            </w:pPr>
            <w:r w:rsidRPr="000618EF">
              <w:rPr>
                <w:rFonts w:ascii="Arial" w:hAnsi="Arial" w:cs="Arial"/>
                <w:bCs/>
                <w:sz w:val="16"/>
                <w:szCs w:val="16"/>
                <w:lang w:val="es-BO"/>
              </w:rPr>
              <w:t>Nombre del proponente</w:t>
            </w:r>
            <w:r w:rsidR="003E03FA">
              <w:rPr>
                <w:rFonts w:ascii="Arial" w:hAnsi="Arial" w:cs="Arial"/>
                <w:bCs/>
                <w:sz w:val="16"/>
                <w:szCs w:val="16"/>
                <w:lang w:val="es-BO"/>
              </w:rPr>
              <w:t xml:space="preserve"> / </w:t>
            </w:r>
            <w:r w:rsidRPr="000618EF">
              <w:rPr>
                <w:rFonts w:ascii="Arial" w:hAnsi="Arial" w:cs="Arial"/>
                <w:bCs/>
                <w:sz w:val="16"/>
                <w:szCs w:val="16"/>
                <w:lang w:val="es-BO"/>
              </w:rPr>
              <w:t>Razón Social</w:t>
            </w:r>
            <w:r w:rsidR="003E03FA">
              <w:rPr>
                <w:rFonts w:ascii="Arial" w:hAnsi="Arial" w:cs="Arial"/>
                <w:bCs/>
                <w:sz w:val="16"/>
                <w:szCs w:val="16"/>
                <w:lang w:val="es-BO"/>
              </w:rPr>
              <w:t xml:space="preserve"> / </w:t>
            </w:r>
            <w:proofErr w:type="gramStart"/>
            <w:r w:rsidR="003E03FA" w:rsidRPr="00843294">
              <w:rPr>
                <w:rFonts w:ascii="Arial" w:hAnsi="Arial" w:cs="Arial"/>
                <w:bCs/>
                <w:sz w:val="16"/>
                <w:szCs w:val="16"/>
                <w:lang w:val="es-BO"/>
              </w:rPr>
              <w:t>Denominación</w:t>
            </w:r>
            <w:r w:rsidR="00044CC1">
              <w:rPr>
                <w:rFonts w:ascii="Arial" w:hAnsi="Arial" w:cs="Arial"/>
                <w:bCs/>
                <w:sz w:val="16"/>
                <w:szCs w:val="16"/>
                <w:lang w:val="es-BO"/>
              </w:rPr>
              <w:t xml:space="preserve"> </w:t>
            </w:r>
            <w:r w:rsidR="00044CC1" w:rsidRPr="00F57650">
              <w:rPr>
                <w:rFonts w:ascii="Arial" w:hAnsi="Arial" w:cs="Arial"/>
                <w:bCs/>
                <w:color w:val="0070C0"/>
                <w:sz w:val="16"/>
                <w:szCs w:val="16"/>
                <w:lang w:val="es-BO"/>
              </w:rPr>
              <w:t xml:space="preserve"> registrado</w:t>
            </w:r>
            <w:proofErr w:type="gramEnd"/>
            <w:r w:rsidR="00044CC1" w:rsidRPr="00F57650">
              <w:rPr>
                <w:rFonts w:ascii="Arial" w:hAnsi="Arial" w:cs="Arial"/>
                <w:bCs/>
                <w:color w:val="0070C0"/>
                <w:sz w:val="16"/>
                <w:szCs w:val="16"/>
                <w:lang w:val="es-BO"/>
              </w:rPr>
              <w:t xml:space="preserve"> en el SEPREC</w:t>
            </w:r>
          </w:p>
        </w:tc>
        <w:tc>
          <w:tcPr>
            <w:tcW w:w="3745" w:type="pct"/>
            <w:gridSpan w:val="118"/>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3F10B35" w14:textId="77777777"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5147B483" w14:textId="77777777" w:rsidR="003752D7" w:rsidRPr="000618EF" w:rsidRDefault="003752D7" w:rsidP="00496112">
            <w:pPr>
              <w:rPr>
                <w:sz w:val="16"/>
                <w:szCs w:val="16"/>
                <w:lang w:val="es-BO"/>
              </w:rPr>
            </w:pPr>
          </w:p>
        </w:tc>
      </w:tr>
      <w:tr w:rsidR="003752D7" w:rsidRPr="000618EF" w14:paraId="172BF80E"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5816D135" w14:textId="77777777" w:rsidR="003752D7" w:rsidRPr="000618EF" w:rsidRDefault="003752D7" w:rsidP="00496112">
            <w:pPr>
              <w:rPr>
                <w:rFonts w:ascii="Calibri" w:hAnsi="Calibri" w:cs="Calibri"/>
                <w:sz w:val="16"/>
                <w:szCs w:val="16"/>
                <w:lang w:val="es-BO"/>
              </w:rPr>
            </w:pPr>
          </w:p>
        </w:tc>
        <w:tc>
          <w:tcPr>
            <w:tcW w:w="997" w:type="pct"/>
            <w:gridSpan w:val="31"/>
            <w:vMerge/>
            <w:tcBorders>
              <w:bottom w:val="nil"/>
              <w:right w:val="single" w:sz="2" w:space="0" w:color="auto"/>
            </w:tcBorders>
            <w:shd w:val="clear" w:color="auto" w:fill="auto"/>
            <w:vAlign w:val="center"/>
          </w:tcPr>
          <w:p w14:paraId="7E64B3AB" w14:textId="77777777" w:rsidR="003752D7" w:rsidRPr="000618EF" w:rsidRDefault="003752D7" w:rsidP="00496112">
            <w:pPr>
              <w:rPr>
                <w:sz w:val="16"/>
                <w:szCs w:val="16"/>
                <w:lang w:val="es-BO"/>
              </w:rPr>
            </w:pPr>
          </w:p>
        </w:tc>
        <w:tc>
          <w:tcPr>
            <w:tcW w:w="3745" w:type="pct"/>
            <w:gridSpan w:val="118"/>
            <w:vMerge/>
            <w:tcBorders>
              <w:left w:val="single" w:sz="2" w:space="0" w:color="auto"/>
              <w:bottom w:val="single" w:sz="2" w:space="0" w:color="auto"/>
              <w:right w:val="single" w:sz="2" w:space="0" w:color="auto"/>
            </w:tcBorders>
            <w:shd w:val="clear" w:color="auto" w:fill="DEEAF6" w:themeFill="accent1" w:themeFillTint="33"/>
            <w:vAlign w:val="center"/>
          </w:tcPr>
          <w:p w14:paraId="784DAA05" w14:textId="77777777"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5680683E" w14:textId="77777777" w:rsidR="003752D7" w:rsidRPr="000618EF" w:rsidRDefault="003752D7" w:rsidP="00496112">
            <w:pPr>
              <w:rPr>
                <w:sz w:val="16"/>
                <w:szCs w:val="16"/>
                <w:lang w:val="es-BO"/>
              </w:rPr>
            </w:pPr>
          </w:p>
        </w:tc>
      </w:tr>
      <w:tr w:rsidR="003752D7" w:rsidRPr="000618EF" w14:paraId="6FE4E146" w14:textId="77777777" w:rsidTr="00496112">
        <w:trPr>
          <w:trHeight w:val="114"/>
        </w:trPr>
        <w:tc>
          <w:tcPr>
            <w:tcW w:w="137" w:type="pct"/>
            <w:gridSpan w:val="3"/>
            <w:tcBorders>
              <w:top w:val="nil"/>
              <w:left w:val="single" w:sz="12" w:space="0" w:color="auto"/>
            </w:tcBorders>
            <w:shd w:val="clear" w:color="auto" w:fill="auto"/>
            <w:noWrap/>
            <w:vAlign w:val="center"/>
          </w:tcPr>
          <w:p w14:paraId="0CD7E949" w14:textId="77777777" w:rsidR="003752D7" w:rsidRPr="000618EF" w:rsidRDefault="003752D7" w:rsidP="00496112">
            <w:pPr>
              <w:rPr>
                <w:rFonts w:ascii="Calibri" w:hAnsi="Calibri" w:cs="Calibri"/>
                <w:sz w:val="16"/>
                <w:szCs w:val="16"/>
                <w:lang w:val="es-BO"/>
              </w:rPr>
            </w:pPr>
          </w:p>
        </w:tc>
        <w:tc>
          <w:tcPr>
            <w:tcW w:w="143" w:type="pct"/>
            <w:gridSpan w:val="5"/>
            <w:tcBorders>
              <w:top w:val="nil"/>
            </w:tcBorders>
            <w:shd w:val="clear" w:color="auto" w:fill="auto"/>
            <w:vAlign w:val="center"/>
          </w:tcPr>
          <w:p w14:paraId="521D51D6"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49D9610C"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336CEF30"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7520D881"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081EC56D"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1F88A41E"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580CCB3E" w14:textId="77777777" w:rsidR="003752D7" w:rsidRPr="000618EF" w:rsidRDefault="003752D7" w:rsidP="00496112">
            <w:pPr>
              <w:rPr>
                <w:sz w:val="16"/>
                <w:szCs w:val="16"/>
                <w:lang w:val="es-BO"/>
              </w:rPr>
            </w:pPr>
          </w:p>
        </w:tc>
        <w:tc>
          <w:tcPr>
            <w:tcW w:w="127" w:type="pct"/>
            <w:gridSpan w:val="4"/>
            <w:tcBorders>
              <w:top w:val="nil"/>
            </w:tcBorders>
            <w:shd w:val="clear" w:color="auto" w:fill="auto"/>
            <w:vAlign w:val="center"/>
          </w:tcPr>
          <w:p w14:paraId="7DDDFA23"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47D21124" w14:textId="77777777" w:rsidR="003752D7" w:rsidRPr="000618EF" w:rsidRDefault="003752D7" w:rsidP="00496112">
            <w:pPr>
              <w:rPr>
                <w:sz w:val="16"/>
                <w:szCs w:val="16"/>
                <w:lang w:val="es-BO"/>
              </w:rPr>
            </w:pPr>
          </w:p>
        </w:tc>
        <w:tc>
          <w:tcPr>
            <w:tcW w:w="123" w:type="pct"/>
            <w:gridSpan w:val="3"/>
            <w:tcBorders>
              <w:top w:val="single" w:sz="2" w:space="0" w:color="auto"/>
            </w:tcBorders>
            <w:shd w:val="clear" w:color="auto" w:fill="auto"/>
            <w:vAlign w:val="center"/>
          </w:tcPr>
          <w:p w14:paraId="60E878CE"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516F51CC"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36A1EC95" w14:textId="77777777" w:rsidR="003752D7" w:rsidRPr="000618EF" w:rsidRDefault="003752D7" w:rsidP="00496112">
            <w:pPr>
              <w:rPr>
                <w:sz w:val="16"/>
                <w:szCs w:val="16"/>
                <w:lang w:val="es-BO"/>
              </w:rPr>
            </w:pPr>
          </w:p>
        </w:tc>
        <w:tc>
          <w:tcPr>
            <w:tcW w:w="132" w:type="pct"/>
            <w:gridSpan w:val="4"/>
            <w:tcBorders>
              <w:top w:val="single" w:sz="2" w:space="0" w:color="auto"/>
            </w:tcBorders>
            <w:shd w:val="clear" w:color="auto" w:fill="auto"/>
            <w:vAlign w:val="center"/>
          </w:tcPr>
          <w:p w14:paraId="7CFDD210"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3070AA06" w14:textId="77777777" w:rsidR="003752D7" w:rsidRPr="000618EF" w:rsidRDefault="003752D7" w:rsidP="00496112">
            <w:pPr>
              <w:rPr>
                <w:sz w:val="16"/>
                <w:szCs w:val="16"/>
                <w:lang w:val="es-BO"/>
              </w:rPr>
            </w:pPr>
          </w:p>
        </w:tc>
        <w:tc>
          <w:tcPr>
            <w:tcW w:w="124" w:type="pct"/>
            <w:gridSpan w:val="4"/>
            <w:tcBorders>
              <w:top w:val="single" w:sz="2" w:space="0" w:color="auto"/>
            </w:tcBorders>
            <w:shd w:val="clear" w:color="auto" w:fill="auto"/>
            <w:vAlign w:val="center"/>
          </w:tcPr>
          <w:p w14:paraId="6D37658B"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013F7CA3"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7B9D257F"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56B46063"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60E2A6E1"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7228FBAC"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294BF1F1"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618D7926" w14:textId="77777777" w:rsidR="003752D7" w:rsidRPr="000618EF" w:rsidRDefault="003752D7" w:rsidP="00496112">
            <w:pPr>
              <w:rPr>
                <w:sz w:val="16"/>
                <w:szCs w:val="16"/>
                <w:lang w:val="es-BO"/>
              </w:rPr>
            </w:pPr>
          </w:p>
        </w:tc>
        <w:tc>
          <w:tcPr>
            <w:tcW w:w="126" w:type="pct"/>
            <w:gridSpan w:val="4"/>
            <w:tcBorders>
              <w:top w:val="single" w:sz="2" w:space="0" w:color="auto"/>
            </w:tcBorders>
            <w:shd w:val="clear" w:color="auto" w:fill="auto"/>
            <w:vAlign w:val="center"/>
          </w:tcPr>
          <w:p w14:paraId="0B6D9567" w14:textId="77777777"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14:paraId="060947CB" w14:textId="77777777"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14:paraId="2D13F324" w14:textId="77777777" w:rsidR="003752D7" w:rsidRPr="000618EF" w:rsidRDefault="003752D7" w:rsidP="00496112">
            <w:pPr>
              <w:rPr>
                <w:sz w:val="16"/>
                <w:szCs w:val="16"/>
                <w:lang w:val="es-BO"/>
              </w:rPr>
            </w:pPr>
          </w:p>
        </w:tc>
        <w:tc>
          <w:tcPr>
            <w:tcW w:w="124" w:type="pct"/>
            <w:gridSpan w:val="2"/>
            <w:tcBorders>
              <w:top w:val="single" w:sz="2" w:space="0" w:color="auto"/>
            </w:tcBorders>
            <w:shd w:val="clear" w:color="auto" w:fill="auto"/>
            <w:vAlign w:val="center"/>
          </w:tcPr>
          <w:p w14:paraId="71636EFD" w14:textId="77777777" w:rsidR="003752D7" w:rsidRPr="000618EF" w:rsidRDefault="003752D7" w:rsidP="00496112">
            <w:pPr>
              <w:rPr>
                <w:sz w:val="16"/>
                <w:szCs w:val="16"/>
                <w:lang w:val="es-BO"/>
              </w:rPr>
            </w:pPr>
          </w:p>
        </w:tc>
        <w:tc>
          <w:tcPr>
            <w:tcW w:w="129" w:type="pct"/>
            <w:gridSpan w:val="4"/>
            <w:tcBorders>
              <w:top w:val="single" w:sz="2" w:space="0" w:color="auto"/>
            </w:tcBorders>
            <w:shd w:val="clear" w:color="auto" w:fill="auto"/>
            <w:vAlign w:val="center"/>
          </w:tcPr>
          <w:p w14:paraId="0EA5C19F"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08019ED9" w14:textId="77777777"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14:paraId="41379325" w14:textId="77777777" w:rsidR="003752D7" w:rsidRPr="000618EF" w:rsidRDefault="003752D7" w:rsidP="00496112">
            <w:pPr>
              <w:rPr>
                <w:sz w:val="16"/>
                <w:szCs w:val="16"/>
                <w:lang w:val="es-BO"/>
              </w:rPr>
            </w:pPr>
          </w:p>
        </w:tc>
        <w:tc>
          <w:tcPr>
            <w:tcW w:w="124" w:type="pct"/>
            <w:gridSpan w:val="4"/>
            <w:tcBorders>
              <w:top w:val="single" w:sz="2" w:space="0" w:color="auto"/>
            </w:tcBorders>
            <w:shd w:val="clear" w:color="auto" w:fill="auto"/>
            <w:vAlign w:val="center"/>
          </w:tcPr>
          <w:p w14:paraId="0C14C1A5"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13558A32" w14:textId="77777777" w:rsidR="003752D7" w:rsidRPr="000618EF" w:rsidRDefault="003752D7" w:rsidP="00496112">
            <w:pPr>
              <w:rPr>
                <w:sz w:val="16"/>
                <w:szCs w:val="16"/>
                <w:lang w:val="es-BO"/>
              </w:rPr>
            </w:pPr>
          </w:p>
        </w:tc>
        <w:tc>
          <w:tcPr>
            <w:tcW w:w="125" w:type="pct"/>
            <w:gridSpan w:val="3"/>
            <w:tcBorders>
              <w:top w:val="single" w:sz="2" w:space="0" w:color="auto"/>
            </w:tcBorders>
            <w:shd w:val="clear" w:color="auto" w:fill="auto"/>
            <w:vAlign w:val="center"/>
          </w:tcPr>
          <w:p w14:paraId="53A35CEE"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3D30FC37"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1B489716" w14:textId="77777777" w:rsidR="003752D7" w:rsidRPr="000618EF" w:rsidRDefault="003752D7" w:rsidP="00496112">
            <w:pPr>
              <w:rPr>
                <w:sz w:val="16"/>
                <w:szCs w:val="16"/>
                <w:lang w:val="es-BO"/>
              </w:rPr>
            </w:pPr>
          </w:p>
        </w:tc>
        <w:tc>
          <w:tcPr>
            <w:tcW w:w="125" w:type="pct"/>
            <w:gridSpan w:val="5"/>
            <w:tcBorders>
              <w:top w:val="single" w:sz="2" w:space="0" w:color="auto"/>
            </w:tcBorders>
            <w:shd w:val="clear" w:color="auto" w:fill="auto"/>
            <w:vAlign w:val="center"/>
          </w:tcPr>
          <w:p w14:paraId="4AD8D6F2"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7BBAE557" w14:textId="77777777" w:rsidR="003752D7" w:rsidRPr="000618EF" w:rsidRDefault="003752D7" w:rsidP="00496112">
            <w:pPr>
              <w:rPr>
                <w:sz w:val="16"/>
                <w:szCs w:val="16"/>
                <w:lang w:val="es-BO"/>
              </w:rPr>
            </w:pPr>
          </w:p>
        </w:tc>
        <w:tc>
          <w:tcPr>
            <w:tcW w:w="130" w:type="pct"/>
            <w:gridSpan w:val="4"/>
            <w:tcBorders>
              <w:top w:val="single" w:sz="2" w:space="0" w:color="auto"/>
            </w:tcBorders>
            <w:shd w:val="clear" w:color="auto" w:fill="auto"/>
            <w:vAlign w:val="center"/>
          </w:tcPr>
          <w:p w14:paraId="4BFD3C3B" w14:textId="77777777" w:rsidR="003752D7" w:rsidRPr="000618EF" w:rsidRDefault="003752D7" w:rsidP="00496112">
            <w:pPr>
              <w:rPr>
                <w:sz w:val="16"/>
                <w:szCs w:val="16"/>
                <w:lang w:val="es-BO"/>
              </w:rPr>
            </w:pPr>
          </w:p>
        </w:tc>
        <w:tc>
          <w:tcPr>
            <w:tcW w:w="125" w:type="pct"/>
            <w:gridSpan w:val="3"/>
            <w:tcBorders>
              <w:top w:val="single" w:sz="2" w:space="0" w:color="auto"/>
            </w:tcBorders>
            <w:shd w:val="clear" w:color="auto" w:fill="auto"/>
            <w:vAlign w:val="center"/>
          </w:tcPr>
          <w:p w14:paraId="4CFC8690" w14:textId="77777777" w:rsidR="003752D7" w:rsidRPr="000618EF" w:rsidRDefault="003752D7" w:rsidP="00496112">
            <w:pPr>
              <w:rPr>
                <w:sz w:val="16"/>
                <w:szCs w:val="16"/>
                <w:lang w:val="es-BO"/>
              </w:rPr>
            </w:pPr>
          </w:p>
        </w:tc>
        <w:tc>
          <w:tcPr>
            <w:tcW w:w="121" w:type="pct"/>
            <w:gridSpan w:val="2"/>
            <w:tcBorders>
              <w:top w:val="nil"/>
              <w:right w:val="single" w:sz="12" w:space="0" w:color="auto"/>
            </w:tcBorders>
            <w:shd w:val="clear" w:color="auto" w:fill="auto"/>
            <w:vAlign w:val="center"/>
          </w:tcPr>
          <w:p w14:paraId="0EC32812" w14:textId="77777777" w:rsidR="003752D7" w:rsidRPr="000618EF" w:rsidRDefault="003752D7" w:rsidP="00496112">
            <w:pPr>
              <w:rPr>
                <w:sz w:val="16"/>
                <w:szCs w:val="16"/>
                <w:lang w:val="es-BO"/>
              </w:rPr>
            </w:pPr>
          </w:p>
        </w:tc>
      </w:tr>
      <w:tr w:rsidR="003752D7" w:rsidRPr="000618EF" w14:paraId="55D0A134" w14:textId="77777777" w:rsidTr="00496112">
        <w:trPr>
          <w:trHeight w:val="114"/>
        </w:trPr>
        <w:tc>
          <w:tcPr>
            <w:tcW w:w="137" w:type="pct"/>
            <w:gridSpan w:val="3"/>
            <w:tcBorders>
              <w:top w:val="nil"/>
              <w:left w:val="single" w:sz="12" w:space="0" w:color="auto"/>
            </w:tcBorders>
            <w:shd w:val="clear" w:color="auto" w:fill="auto"/>
            <w:noWrap/>
            <w:vAlign w:val="center"/>
          </w:tcPr>
          <w:p w14:paraId="3AA3371C" w14:textId="77777777" w:rsidR="003752D7" w:rsidRPr="000618EF" w:rsidRDefault="003752D7" w:rsidP="00496112">
            <w:pPr>
              <w:rPr>
                <w:rFonts w:ascii="Calibri" w:hAnsi="Calibri" w:cs="Calibri"/>
                <w:sz w:val="16"/>
                <w:szCs w:val="16"/>
                <w:lang w:val="es-BO"/>
              </w:rPr>
            </w:pPr>
          </w:p>
        </w:tc>
        <w:tc>
          <w:tcPr>
            <w:tcW w:w="143" w:type="pct"/>
            <w:gridSpan w:val="5"/>
            <w:tcBorders>
              <w:top w:val="nil"/>
            </w:tcBorders>
            <w:shd w:val="clear" w:color="auto" w:fill="auto"/>
            <w:vAlign w:val="center"/>
          </w:tcPr>
          <w:p w14:paraId="2286109B"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0C37BF36"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51AF373C"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49E6D09D"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36DDEC61"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7AC21ACE"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038B3B50" w14:textId="77777777" w:rsidR="003752D7" w:rsidRPr="000618EF" w:rsidRDefault="003752D7" w:rsidP="00496112">
            <w:pPr>
              <w:rPr>
                <w:sz w:val="16"/>
                <w:szCs w:val="16"/>
                <w:lang w:val="es-BO"/>
              </w:rPr>
            </w:pPr>
          </w:p>
        </w:tc>
        <w:tc>
          <w:tcPr>
            <w:tcW w:w="127" w:type="pct"/>
            <w:gridSpan w:val="4"/>
            <w:tcBorders>
              <w:top w:val="nil"/>
            </w:tcBorders>
            <w:shd w:val="clear" w:color="auto" w:fill="auto"/>
            <w:vAlign w:val="center"/>
          </w:tcPr>
          <w:p w14:paraId="0F6F23E3" w14:textId="77777777" w:rsidR="003752D7" w:rsidRPr="000618EF" w:rsidRDefault="003752D7" w:rsidP="00496112">
            <w:pPr>
              <w:rPr>
                <w:sz w:val="16"/>
                <w:szCs w:val="16"/>
                <w:lang w:val="es-BO"/>
              </w:rPr>
            </w:pPr>
          </w:p>
        </w:tc>
        <w:tc>
          <w:tcPr>
            <w:tcW w:w="123" w:type="pct"/>
            <w:gridSpan w:val="4"/>
            <w:shd w:val="clear" w:color="auto" w:fill="auto"/>
            <w:vAlign w:val="center"/>
          </w:tcPr>
          <w:p w14:paraId="35C07B4E" w14:textId="77777777" w:rsidR="003752D7" w:rsidRPr="000618EF" w:rsidRDefault="003752D7" w:rsidP="00496112">
            <w:pPr>
              <w:rPr>
                <w:sz w:val="16"/>
                <w:szCs w:val="16"/>
                <w:lang w:val="es-BO"/>
              </w:rPr>
            </w:pPr>
          </w:p>
        </w:tc>
        <w:tc>
          <w:tcPr>
            <w:tcW w:w="123" w:type="pct"/>
            <w:gridSpan w:val="3"/>
            <w:shd w:val="clear" w:color="auto" w:fill="auto"/>
            <w:vAlign w:val="center"/>
          </w:tcPr>
          <w:p w14:paraId="34472FE3" w14:textId="77777777" w:rsidR="003752D7" w:rsidRPr="000618EF" w:rsidRDefault="003752D7" w:rsidP="00496112">
            <w:pPr>
              <w:rPr>
                <w:sz w:val="16"/>
                <w:szCs w:val="16"/>
                <w:lang w:val="es-BO"/>
              </w:rPr>
            </w:pPr>
          </w:p>
        </w:tc>
        <w:tc>
          <w:tcPr>
            <w:tcW w:w="123" w:type="pct"/>
            <w:gridSpan w:val="4"/>
            <w:shd w:val="clear" w:color="auto" w:fill="auto"/>
            <w:vAlign w:val="center"/>
          </w:tcPr>
          <w:p w14:paraId="2A04D50F" w14:textId="77777777" w:rsidR="003752D7" w:rsidRPr="000618EF" w:rsidRDefault="003752D7" w:rsidP="00496112">
            <w:pPr>
              <w:rPr>
                <w:sz w:val="16"/>
                <w:szCs w:val="16"/>
                <w:lang w:val="es-BO"/>
              </w:rPr>
            </w:pPr>
          </w:p>
        </w:tc>
        <w:tc>
          <w:tcPr>
            <w:tcW w:w="123" w:type="pct"/>
            <w:gridSpan w:val="4"/>
            <w:shd w:val="clear" w:color="auto" w:fill="auto"/>
            <w:vAlign w:val="center"/>
          </w:tcPr>
          <w:p w14:paraId="166E5FC4" w14:textId="77777777" w:rsidR="003752D7" w:rsidRPr="000618EF" w:rsidRDefault="003752D7" w:rsidP="00496112">
            <w:pPr>
              <w:rPr>
                <w:sz w:val="16"/>
                <w:szCs w:val="16"/>
                <w:lang w:val="es-BO"/>
              </w:rPr>
            </w:pPr>
          </w:p>
        </w:tc>
        <w:tc>
          <w:tcPr>
            <w:tcW w:w="132" w:type="pct"/>
            <w:gridSpan w:val="4"/>
            <w:shd w:val="clear" w:color="auto" w:fill="auto"/>
            <w:vAlign w:val="center"/>
          </w:tcPr>
          <w:p w14:paraId="235CA857" w14:textId="77777777" w:rsidR="003752D7" w:rsidRPr="000618EF" w:rsidRDefault="003752D7" w:rsidP="00496112">
            <w:pPr>
              <w:rPr>
                <w:sz w:val="16"/>
                <w:szCs w:val="16"/>
                <w:lang w:val="es-BO"/>
              </w:rPr>
            </w:pPr>
          </w:p>
        </w:tc>
        <w:tc>
          <w:tcPr>
            <w:tcW w:w="123" w:type="pct"/>
            <w:gridSpan w:val="4"/>
            <w:shd w:val="clear" w:color="auto" w:fill="auto"/>
            <w:vAlign w:val="center"/>
          </w:tcPr>
          <w:p w14:paraId="34B2C5AF" w14:textId="77777777" w:rsidR="003752D7" w:rsidRPr="000618EF" w:rsidRDefault="003752D7" w:rsidP="00496112">
            <w:pPr>
              <w:rPr>
                <w:sz w:val="16"/>
                <w:szCs w:val="16"/>
                <w:lang w:val="es-BO"/>
              </w:rPr>
            </w:pPr>
          </w:p>
        </w:tc>
        <w:tc>
          <w:tcPr>
            <w:tcW w:w="124" w:type="pct"/>
            <w:gridSpan w:val="4"/>
            <w:shd w:val="clear" w:color="auto" w:fill="auto"/>
            <w:vAlign w:val="center"/>
          </w:tcPr>
          <w:p w14:paraId="49568744" w14:textId="77777777" w:rsidR="003752D7" w:rsidRPr="000618EF" w:rsidRDefault="003752D7" w:rsidP="00496112">
            <w:pPr>
              <w:rPr>
                <w:sz w:val="16"/>
                <w:szCs w:val="16"/>
                <w:lang w:val="es-BO"/>
              </w:rPr>
            </w:pPr>
          </w:p>
        </w:tc>
        <w:tc>
          <w:tcPr>
            <w:tcW w:w="123" w:type="pct"/>
            <w:gridSpan w:val="4"/>
            <w:shd w:val="clear" w:color="auto" w:fill="auto"/>
            <w:vAlign w:val="center"/>
          </w:tcPr>
          <w:p w14:paraId="17901A7D" w14:textId="77777777" w:rsidR="003752D7" w:rsidRPr="000618EF" w:rsidRDefault="003752D7" w:rsidP="00496112">
            <w:pPr>
              <w:rPr>
                <w:sz w:val="16"/>
                <w:szCs w:val="16"/>
                <w:lang w:val="es-BO"/>
              </w:rPr>
            </w:pPr>
          </w:p>
        </w:tc>
        <w:tc>
          <w:tcPr>
            <w:tcW w:w="124" w:type="pct"/>
            <w:gridSpan w:val="5"/>
            <w:shd w:val="clear" w:color="auto" w:fill="auto"/>
            <w:vAlign w:val="center"/>
          </w:tcPr>
          <w:p w14:paraId="0E54FEA3" w14:textId="77777777" w:rsidR="003752D7" w:rsidRPr="000618EF" w:rsidRDefault="003752D7" w:rsidP="00496112">
            <w:pPr>
              <w:rPr>
                <w:sz w:val="16"/>
                <w:szCs w:val="16"/>
                <w:lang w:val="es-BO"/>
              </w:rPr>
            </w:pPr>
          </w:p>
        </w:tc>
        <w:tc>
          <w:tcPr>
            <w:tcW w:w="124" w:type="pct"/>
            <w:gridSpan w:val="5"/>
            <w:shd w:val="clear" w:color="auto" w:fill="auto"/>
            <w:vAlign w:val="center"/>
          </w:tcPr>
          <w:p w14:paraId="6DB962CB" w14:textId="77777777" w:rsidR="003752D7" w:rsidRPr="000618EF" w:rsidRDefault="003752D7" w:rsidP="00496112">
            <w:pPr>
              <w:rPr>
                <w:sz w:val="16"/>
                <w:szCs w:val="16"/>
                <w:lang w:val="es-BO"/>
              </w:rPr>
            </w:pPr>
          </w:p>
        </w:tc>
        <w:tc>
          <w:tcPr>
            <w:tcW w:w="124" w:type="pct"/>
            <w:gridSpan w:val="5"/>
            <w:shd w:val="clear" w:color="auto" w:fill="auto"/>
            <w:vAlign w:val="center"/>
          </w:tcPr>
          <w:p w14:paraId="7C0FECB2" w14:textId="77777777" w:rsidR="003752D7" w:rsidRPr="000618EF" w:rsidRDefault="003752D7" w:rsidP="00496112">
            <w:pPr>
              <w:rPr>
                <w:sz w:val="16"/>
                <w:szCs w:val="16"/>
                <w:lang w:val="es-BO"/>
              </w:rPr>
            </w:pPr>
          </w:p>
        </w:tc>
        <w:tc>
          <w:tcPr>
            <w:tcW w:w="124" w:type="pct"/>
            <w:gridSpan w:val="5"/>
            <w:shd w:val="clear" w:color="auto" w:fill="auto"/>
            <w:vAlign w:val="center"/>
          </w:tcPr>
          <w:p w14:paraId="09F858AF" w14:textId="77777777" w:rsidR="003752D7" w:rsidRPr="000618EF" w:rsidRDefault="003752D7" w:rsidP="00496112">
            <w:pPr>
              <w:rPr>
                <w:sz w:val="16"/>
                <w:szCs w:val="16"/>
                <w:lang w:val="es-BO"/>
              </w:rPr>
            </w:pPr>
          </w:p>
        </w:tc>
        <w:tc>
          <w:tcPr>
            <w:tcW w:w="125" w:type="pct"/>
            <w:gridSpan w:val="4"/>
            <w:shd w:val="clear" w:color="auto" w:fill="auto"/>
            <w:vAlign w:val="center"/>
          </w:tcPr>
          <w:p w14:paraId="176EFA55" w14:textId="77777777" w:rsidR="003752D7" w:rsidRPr="000618EF" w:rsidRDefault="003752D7" w:rsidP="00496112">
            <w:pPr>
              <w:rPr>
                <w:sz w:val="16"/>
                <w:szCs w:val="16"/>
                <w:lang w:val="es-BO"/>
              </w:rPr>
            </w:pPr>
          </w:p>
        </w:tc>
        <w:tc>
          <w:tcPr>
            <w:tcW w:w="124" w:type="pct"/>
            <w:gridSpan w:val="5"/>
            <w:shd w:val="clear" w:color="auto" w:fill="auto"/>
            <w:vAlign w:val="center"/>
          </w:tcPr>
          <w:p w14:paraId="178650AB" w14:textId="77777777" w:rsidR="003752D7" w:rsidRPr="000618EF" w:rsidRDefault="003752D7" w:rsidP="00496112">
            <w:pPr>
              <w:rPr>
                <w:sz w:val="16"/>
                <w:szCs w:val="16"/>
                <w:lang w:val="es-BO"/>
              </w:rPr>
            </w:pPr>
          </w:p>
        </w:tc>
        <w:tc>
          <w:tcPr>
            <w:tcW w:w="126" w:type="pct"/>
            <w:gridSpan w:val="4"/>
            <w:shd w:val="clear" w:color="auto" w:fill="auto"/>
            <w:vAlign w:val="center"/>
          </w:tcPr>
          <w:p w14:paraId="16D17608" w14:textId="77777777" w:rsidR="003752D7" w:rsidRPr="000618EF" w:rsidRDefault="003752D7" w:rsidP="00496112">
            <w:pPr>
              <w:rPr>
                <w:sz w:val="16"/>
                <w:szCs w:val="16"/>
                <w:lang w:val="es-BO"/>
              </w:rPr>
            </w:pPr>
          </w:p>
        </w:tc>
        <w:tc>
          <w:tcPr>
            <w:tcW w:w="124" w:type="pct"/>
            <w:gridSpan w:val="3"/>
            <w:shd w:val="clear" w:color="auto" w:fill="auto"/>
            <w:vAlign w:val="center"/>
          </w:tcPr>
          <w:p w14:paraId="7CA9D670" w14:textId="77777777" w:rsidR="003752D7" w:rsidRPr="000618EF" w:rsidRDefault="003752D7" w:rsidP="00496112">
            <w:pPr>
              <w:rPr>
                <w:sz w:val="16"/>
                <w:szCs w:val="16"/>
                <w:lang w:val="es-BO"/>
              </w:rPr>
            </w:pPr>
          </w:p>
        </w:tc>
        <w:tc>
          <w:tcPr>
            <w:tcW w:w="124" w:type="pct"/>
            <w:gridSpan w:val="3"/>
            <w:shd w:val="clear" w:color="auto" w:fill="auto"/>
            <w:vAlign w:val="center"/>
          </w:tcPr>
          <w:p w14:paraId="1A94761C" w14:textId="77777777" w:rsidR="003752D7" w:rsidRPr="000618EF" w:rsidRDefault="003752D7" w:rsidP="00496112">
            <w:pPr>
              <w:rPr>
                <w:sz w:val="16"/>
                <w:szCs w:val="16"/>
                <w:lang w:val="es-BO"/>
              </w:rPr>
            </w:pPr>
          </w:p>
        </w:tc>
        <w:tc>
          <w:tcPr>
            <w:tcW w:w="124" w:type="pct"/>
            <w:gridSpan w:val="2"/>
            <w:shd w:val="clear" w:color="auto" w:fill="auto"/>
            <w:vAlign w:val="center"/>
          </w:tcPr>
          <w:p w14:paraId="4C83C78B" w14:textId="77777777" w:rsidR="003752D7" w:rsidRPr="000618EF" w:rsidRDefault="003752D7" w:rsidP="00496112">
            <w:pPr>
              <w:rPr>
                <w:sz w:val="16"/>
                <w:szCs w:val="16"/>
                <w:lang w:val="es-BO"/>
              </w:rPr>
            </w:pPr>
          </w:p>
        </w:tc>
        <w:tc>
          <w:tcPr>
            <w:tcW w:w="129" w:type="pct"/>
            <w:gridSpan w:val="4"/>
            <w:shd w:val="clear" w:color="auto" w:fill="auto"/>
            <w:vAlign w:val="center"/>
          </w:tcPr>
          <w:p w14:paraId="768B0240" w14:textId="77777777" w:rsidR="003752D7" w:rsidRPr="000618EF" w:rsidRDefault="003752D7" w:rsidP="00496112">
            <w:pPr>
              <w:rPr>
                <w:sz w:val="16"/>
                <w:szCs w:val="16"/>
                <w:lang w:val="es-BO"/>
              </w:rPr>
            </w:pPr>
          </w:p>
        </w:tc>
        <w:tc>
          <w:tcPr>
            <w:tcW w:w="125" w:type="pct"/>
            <w:gridSpan w:val="4"/>
            <w:shd w:val="clear" w:color="auto" w:fill="auto"/>
            <w:vAlign w:val="center"/>
          </w:tcPr>
          <w:p w14:paraId="4DE23A86" w14:textId="77777777" w:rsidR="003752D7" w:rsidRPr="000618EF" w:rsidRDefault="003752D7" w:rsidP="00496112">
            <w:pPr>
              <w:rPr>
                <w:sz w:val="16"/>
                <w:szCs w:val="16"/>
                <w:lang w:val="es-BO"/>
              </w:rPr>
            </w:pPr>
          </w:p>
        </w:tc>
        <w:tc>
          <w:tcPr>
            <w:tcW w:w="124" w:type="pct"/>
            <w:gridSpan w:val="3"/>
            <w:shd w:val="clear" w:color="auto" w:fill="auto"/>
            <w:vAlign w:val="center"/>
          </w:tcPr>
          <w:p w14:paraId="7AEC0875" w14:textId="77777777" w:rsidR="003752D7" w:rsidRPr="000618EF" w:rsidRDefault="003752D7" w:rsidP="00496112">
            <w:pPr>
              <w:rPr>
                <w:sz w:val="16"/>
                <w:szCs w:val="16"/>
                <w:lang w:val="es-BO"/>
              </w:rPr>
            </w:pPr>
          </w:p>
        </w:tc>
        <w:tc>
          <w:tcPr>
            <w:tcW w:w="124" w:type="pct"/>
            <w:gridSpan w:val="4"/>
            <w:shd w:val="clear" w:color="auto" w:fill="auto"/>
            <w:vAlign w:val="center"/>
          </w:tcPr>
          <w:p w14:paraId="4C0D7247" w14:textId="77777777" w:rsidR="003752D7" w:rsidRPr="000618EF" w:rsidRDefault="003752D7" w:rsidP="00496112">
            <w:pPr>
              <w:rPr>
                <w:sz w:val="16"/>
                <w:szCs w:val="16"/>
                <w:lang w:val="es-BO"/>
              </w:rPr>
            </w:pPr>
          </w:p>
        </w:tc>
        <w:tc>
          <w:tcPr>
            <w:tcW w:w="125" w:type="pct"/>
            <w:gridSpan w:val="4"/>
            <w:shd w:val="clear" w:color="auto" w:fill="auto"/>
            <w:vAlign w:val="center"/>
          </w:tcPr>
          <w:p w14:paraId="3AE5FEB6" w14:textId="77777777" w:rsidR="003752D7" w:rsidRPr="000618EF" w:rsidRDefault="003752D7" w:rsidP="00496112">
            <w:pPr>
              <w:rPr>
                <w:sz w:val="16"/>
                <w:szCs w:val="16"/>
                <w:lang w:val="es-BO"/>
              </w:rPr>
            </w:pPr>
          </w:p>
        </w:tc>
        <w:tc>
          <w:tcPr>
            <w:tcW w:w="125" w:type="pct"/>
            <w:gridSpan w:val="3"/>
            <w:shd w:val="clear" w:color="auto" w:fill="auto"/>
            <w:vAlign w:val="center"/>
          </w:tcPr>
          <w:p w14:paraId="24695BB1" w14:textId="77777777" w:rsidR="003752D7" w:rsidRPr="000618EF" w:rsidRDefault="003752D7" w:rsidP="00496112">
            <w:pPr>
              <w:rPr>
                <w:sz w:val="16"/>
                <w:szCs w:val="16"/>
                <w:lang w:val="es-BO"/>
              </w:rPr>
            </w:pPr>
          </w:p>
        </w:tc>
        <w:tc>
          <w:tcPr>
            <w:tcW w:w="125" w:type="pct"/>
            <w:gridSpan w:val="4"/>
            <w:shd w:val="clear" w:color="auto" w:fill="auto"/>
            <w:vAlign w:val="center"/>
          </w:tcPr>
          <w:p w14:paraId="78EF6B64" w14:textId="77777777" w:rsidR="003752D7" w:rsidRPr="000618EF" w:rsidRDefault="003752D7" w:rsidP="00496112">
            <w:pPr>
              <w:rPr>
                <w:sz w:val="16"/>
                <w:szCs w:val="16"/>
                <w:lang w:val="es-BO"/>
              </w:rPr>
            </w:pPr>
          </w:p>
        </w:tc>
        <w:tc>
          <w:tcPr>
            <w:tcW w:w="125" w:type="pct"/>
            <w:gridSpan w:val="4"/>
            <w:shd w:val="clear" w:color="auto" w:fill="auto"/>
            <w:vAlign w:val="center"/>
          </w:tcPr>
          <w:p w14:paraId="13F7D038" w14:textId="77777777" w:rsidR="003752D7" w:rsidRPr="000618EF" w:rsidRDefault="003752D7" w:rsidP="00496112">
            <w:pPr>
              <w:rPr>
                <w:sz w:val="16"/>
                <w:szCs w:val="16"/>
                <w:lang w:val="es-BO"/>
              </w:rPr>
            </w:pPr>
          </w:p>
        </w:tc>
        <w:tc>
          <w:tcPr>
            <w:tcW w:w="125" w:type="pct"/>
            <w:gridSpan w:val="5"/>
            <w:shd w:val="clear" w:color="auto" w:fill="auto"/>
            <w:vAlign w:val="center"/>
          </w:tcPr>
          <w:p w14:paraId="24FBB59C" w14:textId="77777777" w:rsidR="003752D7" w:rsidRPr="000618EF" w:rsidRDefault="003752D7" w:rsidP="00496112">
            <w:pPr>
              <w:rPr>
                <w:sz w:val="16"/>
                <w:szCs w:val="16"/>
                <w:lang w:val="es-BO"/>
              </w:rPr>
            </w:pPr>
          </w:p>
        </w:tc>
        <w:tc>
          <w:tcPr>
            <w:tcW w:w="125" w:type="pct"/>
            <w:gridSpan w:val="4"/>
            <w:shd w:val="clear" w:color="auto" w:fill="auto"/>
            <w:vAlign w:val="center"/>
          </w:tcPr>
          <w:p w14:paraId="6772DD2A" w14:textId="77777777" w:rsidR="003752D7" w:rsidRPr="000618EF" w:rsidRDefault="003752D7" w:rsidP="00496112">
            <w:pPr>
              <w:rPr>
                <w:sz w:val="16"/>
                <w:szCs w:val="16"/>
                <w:lang w:val="es-BO"/>
              </w:rPr>
            </w:pPr>
          </w:p>
        </w:tc>
        <w:tc>
          <w:tcPr>
            <w:tcW w:w="130" w:type="pct"/>
            <w:gridSpan w:val="4"/>
            <w:shd w:val="clear" w:color="auto" w:fill="auto"/>
            <w:vAlign w:val="center"/>
          </w:tcPr>
          <w:p w14:paraId="3C9B76A4" w14:textId="77777777" w:rsidR="003752D7" w:rsidRPr="000618EF" w:rsidRDefault="003752D7" w:rsidP="00496112">
            <w:pPr>
              <w:rPr>
                <w:sz w:val="16"/>
                <w:szCs w:val="16"/>
                <w:lang w:val="es-BO"/>
              </w:rPr>
            </w:pPr>
          </w:p>
        </w:tc>
        <w:tc>
          <w:tcPr>
            <w:tcW w:w="125" w:type="pct"/>
            <w:gridSpan w:val="3"/>
            <w:shd w:val="clear" w:color="auto" w:fill="auto"/>
            <w:vAlign w:val="center"/>
          </w:tcPr>
          <w:p w14:paraId="33233803" w14:textId="77777777" w:rsidR="003752D7" w:rsidRPr="000618EF" w:rsidRDefault="003752D7" w:rsidP="00496112">
            <w:pPr>
              <w:rPr>
                <w:sz w:val="16"/>
                <w:szCs w:val="16"/>
                <w:lang w:val="es-BO"/>
              </w:rPr>
            </w:pPr>
          </w:p>
        </w:tc>
        <w:tc>
          <w:tcPr>
            <w:tcW w:w="121" w:type="pct"/>
            <w:gridSpan w:val="2"/>
            <w:tcBorders>
              <w:top w:val="nil"/>
              <w:right w:val="single" w:sz="12" w:space="0" w:color="auto"/>
            </w:tcBorders>
            <w:shd w:val="clear" w:color="auto" w:fill="auto"/>
            <w:vAlign w:val="center"/>
          </w:tcPr>
          <w:p w14:paraId="69289B09" w14:textId="77777777" w:rsidR="003752D7" w:rsidRPr="000618EF" w:rsidRDefault="003752D7" w:rsidP="00496112">
            <w:pPr>
              <w:rPr>
                <w:sz w:val="16"/>
                <w:szCs w:val="16"/>
                <w:lang w:val="es-BO"/>
              </w:rPr>
            </w:pPr>
          </w:p>
        </w:tc>
      </w:tr>
      <w:tr w:rsidR="003752D7" w:rsidRPr="000618EF" w14:paraId="3D3B0DF3"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3FC5282C"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09A3097D"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EAFAA4B"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424EDB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7BF6F19"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6615FD14"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49AD0CA"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248BE21"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6BB2F5CA" w14:textId="77777777" w:rsidR="003752D7" w:rsidRPr="000618EF" w:rsidRDefault="003752D7" w:rsidP="00496112">
            <w:pPr>
              <w:rPr>
                <w:sz w:val="16"/>
                <w:szCs w:val="16"/>
                <w:lang w:val="es-BO"/>
              </w:rPr>
            </w:pPr>
          </w:p>
        </w:tc>
        <w:tc>
          <w:tcPr>
            <w:tcW w:w="871" w:type="pct"/>
            <w:gridSpan w:val="27"/>
            <w:tcBorders>
              <w:top w:val="nil"/>
              <w:bottom w:val="single" w:sz="4" w:space="0" w:color="auto"/>
            </w:tcBorders>
            <w:shd w:val="clear" w:color="auto" w:fill="auto"/>
            <w:vAlign w:val="center"/>
          </w:tcPr>
          <w:p w14:paraId="4B8C45B0" w14:textId="77777777" w:rsidR="003752D7" w:rsidRPr="000618EF" w:rsidRDefault="003752D7" w:rsidP="00496112">
            <w:pPr>
              <w:jc w:val="center"/>
              <w:rPr>
                <w:sz w:val="16"/>
                <w:szCs w:val="16"/>
                <w:lang w:val="es-BO"/>
              </w:rPr>
            </w:pPr>
            <w:r w:rsidRPr="000618EF">
              <w:rPr>
                <w:rFonts w:ascii="Arial" w:hAnsi="Arial" w:cs="Arial"/>
                <w:i/>
                <w:iCs/>
                <w:sz w:val="16"/>
                <w:szCs w:val="16"/>
                <w:lang w:val="es-BO"/>
              </w:rPr>
              <w:t>País</w:t>
            </w:r>
          </w:p>
        </w:tc>
        <w:tc>
          <w:tcPr>
            <w:tcW w:w="123" w:type="pct"/>
            <w:gridSpan w:val="4"/>
            <w:tcBorders>
              <w:top w:val="nil"/>
              <w:bottom w:val="nil"/>
            </w:tcBorders>
            <w:shd w:val="clear" w:color="auto" w:fill="auto"/>
            <w:vAlign w:val="center"/>
          </w:tcPr>
          <w:p w14:paraId="5F5A3BCA" w14:textId="77777777" w:rsidR="003752D7" w:rsidRPr="000618EF" w:rsidRDefault="003752D7" w:rsidP="00496112">
            <w:pPr>
              <w:jc w:val="center"/>
              <w:rPr>
                <w:sz w:val="16"/>
                <w:szCs w:val="16"/>
                <w:lang w:val="es-BO"/>
              </w:rPr>
            </w:pPr>
          </w:p>
        </w:tc>
        <w:tc>
          <w:tcPr>
            <w:tcW w:w="871" w:type="pct"/>
            <w:gridSpan w:val="33"/>
            <w:tcBorders>
              <w:top w:val="nil"/>
              <w:bottom w:val="single" w:sz="2" w:space="0" w:color="auto"/>
            </w:tcBorders>
            <w:shd w:val="clear" w:color="auto" w:fill="auto"/>
            <w:vAlign w:val="center"/>
          </w:tcPr>
          <w:p w14:paraId="23B49FD5" w14:textId="77777777" w:rsidR="003752D7" w:rsidRPr="000618EF" w:rsidRDefault="003752D7" w:rsidP="00496112">
            <w:pPr>
              <w:jc w:val="center"/>
              <w:rPr>
                <w:sz w:val="16"/>
                <w:szCs w:val="16"/>
                <w:lang w:val="es-BO"/>
              </w:rPr>
            </w:pPr>
            <w:r w:rsidRPr="000618EF">
              <w:rPr>
                <w:rFonts w:ascii="Arial" w:hAnsi="Arial" w:cs="Arial"/>
                <w:i/>
                <w:iCs/>
                <w:sz w:val="16"/>
                <w:szCs w:val="16"/>
                <w:lang w:val="es-BO"/>
              </w:rPr>
              <w:t>Ciudad</w:t>
            </w:r>
          </w:p>
        </w:tc>
        <w:tc>
          <w:tcPr>
            <w:tcW w:w="124" w:type="pct"/>
            <w:gridSpan w:val="3"/>
            <w:tcBorders>
              <w:top w:val="nil"/>
              <w:bottom w:val="nil"/>
            </w:tcBorders>
            <w:shd w:val="clear" w:color="auto" w:fill="auto"/>
            <w:vAlign w:val="center"/>
          </w:tcPr>
          <w:p w14:paraId="636473FC" w14:textId="77777777" w:rsidR="003752D7" w:rsidRPr="000618EF" w:rsidRDefault="003752D7" w:rsidP="00496112">
            <w:pPr>
              <w:jc w:val="center"/>
              <w:rPr>
                <w:sz w:val="16"/>
                <w:szCs w:val="16"/>
                <w:lang w:val="es-BO"/>
              </w:rPr>
            </w:pPr>
          </w:p>
        </w:tc>
        <w:tc>
          <w:tcPr>
            <w:tcW w:w="1755" w:type="pct"/>
            <w:gridSpan w:val="51"/>
            <w:tcBorders>
              <w:top w:val="nil"/>
              <w:bottom w:val="single" w:sz="2" w:space="0" w:color="auto"/>
            </w:tcBorders>
            <w:shd w:val="clear" w:color="auto" w:fill="auto"/>
            <w:vAlign w:val="center"/>
          </w:tcPr>
          <w:p w14:paraId="1FC280F0" w14:textId="77777777" w:rsidR="003752D7" w:rsidRPr="000618EF" w:rsidRDefault="003752D7" w:rsidP="00496112">
            <w:pPr>
              <w:jc w:val="center"/>
              <w:rPr>
                <w:sz w:val="16"/>
                <w:szCs w:val="16"/>
                <w:lang w:val="es-BO"/>
              </w:rPr>
            </w:pPr>
            <w:r w:rsidRPr="000618EF">
              <w:rPr>
                <w:rFonts w:ascii="Arial" w:hAnsi="Arial" w:cs="Arial"/>
                <w:i/>
                <w:iCs/>
                <w:sz w:val="16"/>
                <w:szCs w:val="16"/>
                <w:lang w:val="es-BO"/>
              </w:rPr>
              <w:t>Dirección</w:t>
            </w:r>
          </w:p>
        </w:tc>
        <w:tc>
          <w:tcPr>
            <w:tcW w:w="121" w:type="pct"/>
            <w:gridSpan w:val="2"/>
            <w:tcBorders>
              <w:top w:val="nil"/>
              <w:bottom w:val="nil"/>
              <w:right w:val="single" w:sz="12" w:space="0" w:color="auto"/>
            </w:tcBorders>
            <w:shd w:val="clear" w:color="auto" w:fill="auto"/>
            <w:vAlign w:val="center"/>
          </w:tcPr>
          <w:p w14:paraId="03D92A5E" w14:textId="77777777" w:rsidR="003752D7" w:rsidRPr="000618EF" w:rsidRDefault="003752D7" w:rsidP="00496112">
            <w:pPr>
              <w:rPr>
                <w:sz w:val="16"/>
                <w:szCs w:val="16"/>
                <w:lang w:val="es-BO"/>
              </w:rPr>
            </w:pPr>
          </w:p>
        </w:tc>
      </w:tr>
      <w:tr w:rsidR="003752D7" w:rsidRPr="000618EF" w14:paraId="55A414BE"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1D92E6CA" w14:textId="77777777" w:rsidR="003752D7" w:rsidRPr="000618EF" w:rsidRDefault="003752D7" w:rsidP="00496112">
            <w:pPr>
              <w:rPr>
                <w:rFonts w:ascii="Calibri" w:hAnsi="Calibri" w:cs="Calibri"/>
                <w:sz w:val="16"/>
                <w:szCs w:val="16"/>
                <w:lang w:val="es-BO"/>
              </w:rPr>
            </w:pPr>
          </w:p>
        </w:tc>
        <w:tc>
          <w:tcPr>
            <w:tcW w:w="997" w:type="pct"/>
            <w:gridSpan w:val="31"/>
            <w:tcBorders>
              <w:top w:val="nil"/>
              <w:bottom w:val="nil"/>
              <w:right w:val="single" w:sz="4" w:space="0" w:color="auto"/>
            </w:tcBorders>
            <w:shd w:val="clear" w:color="auto" w:fill="auto"/>
            <w:vAlign w:val="center"/>
          </w:tcPr>
          <w:p w14:paraId="27ACA01C" w14:textId="77777777" w:rsidR="003752D7" w:rsidRPr="000618EF" w:rsidRDefault="003752D7" w:rsidP="00496112">
            <w:pPr>
              <w:jc w:val="right"/>
              <w:rPr>
                <w:sz w:val="16"/>
                <w:szCs w:val="16"/>
                <w:lang w:val="es-BO"/>
              </w:rPr>
            </w:pPr>
            <w:r w:rsidRPr="000618EF">
              <w:rPr>
                <w:rFonts w:ascii="Arial" w:hAnsi="Arial" w:cs="Arial"/>
                <w:bCs/>
                <w:sz w:val="16"/>
                <w:szCs w:val="16"/>
                <w:lang w:val="es-BO"/>
              </w:rPr>
              <w:t>Domicilio Principal</w:t>
            </w:r>
          </w:p>
        </w:tc>
        <w:tc>
          <w:tcPr>
            <w:tcW w:w="871" w:type="pct"/>
            <w:gridSpan w:val="2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872C03" w14:textId="77777777" w:rsidR="003752D7" w:rsidRPr="000618EF" w:rsidRDefault="003752D7" w:rsidP="00496112">
            <w:pPr>
              <w:jc w:val="center"/>
              <w:rPr>
                <w:sz w:val="16"/>
                <w:szCs w:val="16"/>
                <w:lang w:val="es-BO"/>
              </w:rPr>
            </w:pPr>
          </w:p>
        </w:tc>
        <w:tc>
          <w:tcPr>
            <w:tcW w:w="123" w:type="pct"/>
            <w:gridSpan w:val="4"/>
            <w:tcBorders>
              <w:top w:val="nil"/>
              <w:left w:val="single" w:sz="4" w:space="0" w:color="auto"/>
              <w:bottom w:val="nil"/>
              <w:right w:val="single" w:sz="2" w:space="0" w:color="auto"/>
            </w:tcBorders>
            <w:shd w:val="clear" w:color="auto" w:fill="auto"/>
            <w:vAlign w:val="center"/>
          </w:tcPr>
          <w:p w14:paraId="70B040C2" w14:textId="77777777" w:rsidR="003752D7" w:rsidRPr="000618EF" w:rsidRDefault="003752D7" w:rsidP="00496112">
            <w:pPr>
              <w:jc w:val="center"/>
              <w:rPr>
                <w:sz w:val="16"/>
                <w:szCs w:val="16"/>
                <w:lang w:val="es-BO"/>
              </w:rPr>
            </w:pPr>
          </w:p>
        </w:tc>
        <w:tc>
          <w:tcPr>
            <w:tcW w:w="871" w:type="pct"/>
            <w:gridSpan w:val="3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4B1523B" w14:textId="77777777" w:rsidR="003752D7" w:rsidRPr="000618EF" w:rsidRDefault="003752D7" w:rsidP="00496112">
            <w:pPr>
              <w:jc w:val="center"/>
              <w:rPr>
                <w:sz w:val="16"/>
                <w:szCs w:val="16"/>
                <w:lang w:val="es-BO"/>
              </w:rPr>
            </w:pPr>
          </w:p>
        </w:tc>
        <w:tc>
          <w:tcPr>
            <w:tcW w:w="124" w:type="pct"/>
            <w:gridSpan w:val="3"/>
            <w:tcBorders>
              <w:top w:val="nil"/>
              <w:left w:val="single" w:sz="2" w:space="0" w:color="auto"/>
              <w:bottom w:val="nil"/>
              <w:right w:val="single" w:sz="2" w:space="0" w:color="auto"/>
            </w:tcBorders>
            <w:shd w:val="clear" w:color="auto" w:fill="auto"/>
            <w:vAlign w:val="center"/>
          </w:tcPr>
          <w:p w14:paraId="11AC6FBD" w14:textId="77777777" w:rsidR="003752D7" w:rsidRPr="000618EF" w:rsidRDefault="003752D7" w:rsidP="00496112">
            <w:pPr>
              <w:jc w:val="center"/>
              <w:rPr>
                <w:sz w:val="16"/>
                <w:szCs w:val="16"/>
                <w:lang w:val="es-BO"/>
              </w:rPr>
            </w:pPr>
          </w:p>
        </w:tc>
        <w:tc>
          <w:tcPr>
            <w:tcW w:w="1755" w:type="pct"/>
            <w:gridSpan w:val="5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F475205" w14:textId="77777777" w:rsidR="003752D7" w:rsidRPr="000618EF" w:rsidRDefault="003752D7" w:rsidP="00496112">
            <w:pPr>
              <w:jc w:val="cente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0E2251AD" w14:textId="77777777" w:rsidR="003752D7" w:rsidRPr="000618EF" w:rsidRDefault="003752D7" w:rsidP="00496112">
            <w:pPr>
              <w:rPr>
                <w:sz w:val="16"/>
                <w:szCs w:val="16"/>
                <w:lang w:val="es-BO"/>
              </w:rPr>
            </w:pPr>
          </w:p>
        </w:tc>
      </w:tr>
      <w:tr w:rsidR="003752D7" w:rsidRPr="000618EF" w14:paraId="78A915C3"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12BC8E06"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66A13D37"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2B65A4B"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38B2DDFE"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0FB1E95"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CD114A4"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C11C199"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03D0BAF"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50F61137"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AFF4041" w14:textId="77777777" w:rsidR="003752D7" w:rsidRPr="000618EF" w:rsidRDefault="003752D7" w:rsidP="00496112">
            <w:pPr>
              <w:rPr>
                <w:sz w:val="16"/>
                <w:szCs w:val="16"/>
                <w:lang w:val="es-BO"/>
              </w:rPr>
            </w:pPr>
          </w:p>
        </w:tc>
        <w:tc>
          <w:tcPr>
            <w:tcW w:w="123" w:type="pct"/>
            <w:gridSpan w:val="3"/>
            <w:tcBorders>
              <w:top w:val="nil"/>
              <w:bottom w:val="single" w:sz="2" w:space="0" w:color="auto"/>
            </w:tcBorders>
            <w:shd w:val="clear" w:color="auto" w:fill="auto"/>
            <w:vAlign w:val="center"/>
          </w:tcPr>
          <w:p w14:paraId="7D50A5D9"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19F7646E"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42D48755" w14:textId="77777777" w:rsidR="003752D7" w:rsidRPr="000618EF" w:rsidRDefault="003752D7" w:rsidP="00496112">
            <w:pPr>
              <w:rPr>
                <w:sz w:val="16"/>
                <w:szCs w:val="16"/>
                <w:lang w:val="es-BO"/>
              </w:rPr>
            </w:pPr>
          </w:p>
        </w:tc>
        <w:tc>
          <w:tcPr>
            <w:tcW w:w="132" w:type="pct"/>
            <w:gridSpan w:val="4"/>
            <w:tcBorders>
              <w:top w:val="nil"/>
              <w:bottom w:val="single" w:sz="2" w:space="0" w:color="auto"/>
            </w:tcBorders>
            <w:shd w:val="clear" w:color="auto" w:fill="auto"/>
            <w:vAlign w:val="center"/>
          </w:tcPr>
          <w:p w14:paraId="6E58AAA2"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5A96F220"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6BD39767"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2F644C32"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35CBE4B8"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6A12366A"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57BE7CF6"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1CCDE41"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B774B3D"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5A8E4504" w14:textId="77777777" w:rsidR="003752D7" w:rsidRPr="000618EF" w:rsidRDefault="003752D7" w:rsidP="00496112">
            <w:pPr>
              <w:rPr>
                <w:sz w:val="16"/>
                <w:szCs w:val="16"/>
                <w:lang w:val="es-BO"/>
              </w:rPr>
            </w:pPr>
          </w:p>
        </w:tc>
        <w:tc>
          <w:tcPr>
            <w:tcW w:w="126" w:type="pct"/>
            <w:gridSpan w:val="4"/>
            <w:tcBorders>
              <w:top w:val="nil"/>
              <w:bottom w:val="nil"/>
            </w:tcBorders>
            <w:shd w:val="clear" w:color="auto" w:fill="auto"/>
            <w:vAlign w:val="center"/>
          </w:tcPr>
          <w:p w14:paraId="1EFA8CFC"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CFF73EB"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3F0EC614" w14:textId="77777777" w:rsidR="003752D7" w:rsidRPr="000618EF" w:rsidRDefault="003752D7" w:rsidP="00496112">
            <w:pPr>
              <w:rPr>
                <w:sz w:val="16"/>
                <w:szCs w:val="16"/>
                <w:lang w:val="es-BO"/>
              </w:rPr>
            </w:pPr>
          </w:p>
        </w:tc>
        <w:tc>
          <w:tcPr>
            <w:tcW w:w="124" w:type="pct"/>
            <w:gridSpan w:val="2"/>
            <w:tcBorders>
              <w:top w:val="nil"/>
              <w:bottom w:val="nil"/>
            </w:tcBorders>
            <w:shd w:val="clear" w:color="auto" w:fill="auto"/>
            <w:vAlign w:val="center"/>
          </w:tcPr>
          <w:p w14:paraId="34D1C096" w14:textId="77777777" w:rsidR="003752D7" w:rsidRPr="000618EF" w:rsidRDefault="003752D7" w:rsidP="00496112">
            <w:pPr>
              <w:rPr>
                <w:sz w:val="16"/>
                <w:szCs w:val="16"/>
                <w:lang w:val="es-BO"/>
              </w:rPr>
            </w:pPr>
          </w:p>
        </w:tc>
        <w:tc>
          <w:tcPr>
            <w:tcW w:w="129" w:type="pct"/>
            <w:gridSpan w:val="4"/>
            <w:tcBorders>
              <w:top w:val="nil"/>
              <w:bottom w:val="nil"/>
            </w:tcBorders>
            <w:shd w:val="clear" w:color="auto" w:fill="auto"/>
            <w:vAlign w:val="center"/>
          </w:tcPr>
          <w:p w14:paraId="6DD613BB"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48BFD396"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224F5A4"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5EF04761"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42EF33ED"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6DA7D3DA"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5A773A58"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2B062E64" w14:textId="77777777" w:rsidR="003752D7" w:rsidRPr="000618EF" w:rsidRDefault="003752D7" w:rsidP="00496112">
            <w:pPr>
              <w:rPr>
                <w:sz w:val="16"/>
                <w:szCs w:val="16"/>
                <w:lang w:val="es-BO"/>
              </w:rPr>
            </w:pPr>
          </w:p>
        </w:tc>
        <w:tc>
          <w:tcPr>
            <w:tcW w:w="125" w:type="pct"/>
            <w:gridSpan w:val="5"/>
            <w:tcBorders>
              <w:top w:val="nil"/>
              <w:bottom w:val="single" w:sz="2" w:space="0" w:color="auto"/>
            </w:tcBorders>
            <w:shd w:val="clear" w:color="auto" w:fill="auto"/>
            <w:vAlign w:val="center"/>
          </w:tcPr>
          <w:p w14:paraId="272E85CD"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3ECFCA49" w14:textId="77777777" w:rsidR="003752D7" w:rsidRPr="000618EF" w:rsidRDefault="003752D7" w:rsidP="00496112">
            <w:pPr>
              <w:rPr>
                <w:sz w:val="16"/>
                <w:szCs w:val="16"/>
                <w:lang w:val="es-BO"/>
              </w:rPr>
            </w:pPr>
          </w:p>
        </w:tc>
        <w:tc>
          <w:tcPr>
            <w:tcW w:w="130" w:type="pct"/>
            <w:gridSpan w:val="4"/>
            <w:tcBorders>
              <w:top w:val="nil"/>
              <w:bottom w:val="single" w:sz="2" w:space="0" w:color="auto"/>
            </w:tcBorders>
            <w:shd w:val="clear" w:color="auto" w:fill="auto"/>
            <w:vAlign w:val="center"/>
          </w:tcPr>
          <w:p w14:paraId="449030EE"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6AB1EF34"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47328870" w14:textId="77777777" w:rsidR="003752D7" w:rsidRPr="000618EF" w:rsidRDefault="003752D7" w:rsidP="00496112">
            <w:pPr>
              <w:rPr>
                <w:sz w:val="16"/>
                <w:szCs w:val="16"/>
                <w:lang w:val="es-BO"/>
              </w:rPr>
            </w:pPr>
          </w:p>
        </w:tc>
      </w:tr>
      <w:tr w:rsidR="003752D7" w:rsidRPr="000618EF" w14:paraId="728BF5B7"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09B4DB52"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7A4E8777" w14:textId="77777777" w:rsidR="003752D7" w:rsidRPr="000618EF" w:rsidRDefault="003752D7" w:rsidP="00496112">
            <w:pPr>
              <w:rPr>
                <w:sz w:val="16"/>
                <w:szCs w:val="16"/>
                <w:lang w:val="es-BO"/>
              </w:rPr>
            </w:pPr>
          </w:p>
        </w:tc>
        <w:tc>
          <w:tcPr>
            <w:tcW w:w="854" w:type="pct"/>
            <w:gridSpan w:val="26"/>
            <w:tcBorders>
              <w:top w:val="nil"/>
              <w:bottom w:val="nil"/>
              <w:right w:val="single" w:sz="2" w:space="0" w:color="auto"/>
            </w:tcBorders>
            <w:shd w:val="clear" w:color="auto" w:fill="auto"/>
            <w:vAlign w:val="center"/>
          </w:tcPr>
          <w:p w14:paraId="31AFE6A7" w14:textId="77777777" w:rsidR="003752D7" w:rsidRPr="000618EF" w:rsidRDefault="003752D7" w:rsidP="00496112">
            <w:pPr>
              <w:jc w:val="right"/>
              <w:rPr>
                <w:sz w:val="16"/>
                <w:szCs w:val="16"/>
                <w:lang w:val="es-BO"/>
              </w:rPr>
            </w:pPr>
            <w:r w:rsidRPr="000618EF">
              <w:rPr>
                <w:rFonts w:ascii="Arial" w:hAnsi="Arial" w:cs="Arial"/>
                <w:bCs/>
                <w:sz w:val="16"/>
                <w:szCs w:val="16"/>
                <w:lang w:val="es-BO"/>
              </w:rPr>
              <w:t>Teléfono</w:t>
            </w:r>
            <w:r>
              <w:rPr>
                <w:rFonts w:ascii="Arial" w:hAnsi="Arial" w:cs="Arial"/>
                <w:bCs/>
                <w:sz w:val="16"/>
                <w:szCs w:val="16"/>
                <w:lang w:val="es-BO"/>
              </w:rPr>
              <w:t xml:space="preserve"> / Celular</w:t>
            </w:r>
          </w:p>
        </w:tc>
        <w:tc>
          <w:tcPr>
            <w:tcW w:w="871" w:type="pct"/>
            <w:gridSpan w:val="2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4306969" w14:textId="77777777" w:rsidR="003752D7" w:rsidRPr="000618EF" w:rsidRDefault="003752D7" w:rsidP="00496112">
            <w:pPr>
              <w:rPr>
                <w:sz w:val="16"/>
                <w:szCs w:val="16"/>
                <w:lang w:val="es-BO"/>
              </w:rPr>
            </w:pPr>
          </w:p>
        </w:tc>
        <w:tc>
          <w:tcPr>
            <w:tcW w:w="123" w:type="pct"/>
            <w:gridSpan w:val="4"/>
            <w:tcBorders>
              <w:top w:val="nil"/>
              <w:left w:val="single" w:sz="2" w:space="0" w:color="auto"/>
              <w:bottom w:val="nil"/>
            </w:tcBorders>
            <w:shd w:val="clear" w:color="auto" w:fill="auto"/>
            <w:vAlign w:val="center"/>
          </w:tcPr>
          <w:p w14:paraId="1048CBB2" w14:textId="77777777" w:rsidR="003752D7" w:rsidRPr="000618EF" w:rsidRDefault="003752D7" w:rsidP="00496112">
            <w:pPr>
              <w:rPr>
                <w:sz w:val="16"/>
                <w:szCs w:val="16"/>
                <w:lang w:val="es-BO"/>
              </w:rPr>
            </w:pPr>
          </w:p>
        </w:tc>
        <w:tc>
          <w:tcPr>
            <w:tcW w:w="1620" w:type="pct"/>
            <w:gridSpan w:val="52"/>
            <w:tcBorders>
              <w:top w:val="nil"/>
              <w:bottom w:val="nil"/>
              <w:right w:val="single" w:sz="2" w:space="0" w:color="auto"/>
            </w:tcBorders>
            <w:shd w:val="clear" w:color="auto" w:fill="auto"/>
            <w:vAlign w:val="center"/>
          </w:tcPr>
          <w:p w14:paraId="53BB2A61" w14:textId="77777777" w:rsidR="003752D7" w:rsidRPr="000618EF" w:rsidRDefault="003752D7" w:rsidP="00496112">
            <w:pPr>
              <w:jc w:val="right"/>
              <w:rPr>
                <w:sz w:val="16"/>
                <w:szCs w:val="16"/>
                <w:lang w:val="es-BO"/>
              </w:rPr>
            </w:pPr>
            <w:r w:rsidRPr="000618EF">
              <w:rPr>
                <w:rFonts w:ascii="Arial" w:hAnsi="Arial" w:cs="Arial"/>
                <w:bCs/>
                <w:sz w:val="16"/>
                <w:szCs w:val="16"/>
                <w:lang w:val="es-BO"/>
              </w:rPr>
              <w:t>Número de Identificación Tributaria</w:t>
            </w:r>
          </w:p>
        </w:tc>
        <w:tc>
          <w:tcPr>
            <w:tcW w:w="1130" w:type="pct"/>
            <w:gridSpan w:val="35"/>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4E55A65A" w14:textId="77777777"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46DB9FBD" w14:textId="77777777" w:rsidR="003752D7" w:rsidRPr="000618EF" w:rsidRDefault="003752D7" w:rsidP="00496112">
            <w:pPr>
              <w:rPr>
                <w:sz w:val="16"/>
                <w:szCs w:val="16"/>
                <w:lang w:val="es-BO"/>
              </w:rPr>
            </w:pPr>
          </w:p>
        </w:tc>
      </w:tr>
      <w:tr w:rsidR="003752D7" w:rsidRPr="000618EF" w14:paraId="7ADE976C"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7E5E686F"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06D96D6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E45C9E0"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365E7396"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08519D5"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6D3CE023"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536F7DCC"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739E847"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0390DE96" w14:textId="77777777" w:rsidR="003752D7" w:rsidRPr="000618EF" w:rsidRDefault="003752D7" w:rsidP="00496112">
            <w:pPr>
              <w:rPr>
                <w:sz w:val="16"/>
                <w:szCs w:val="16"/>
                <w:lang w:val="es-BO"/>
              </w:rPr>
            </w:pPr>
          </w:p>
        </w:tc>
        <w:tc>
          <w:tcPr>
            <w:tcW w:w="871" w:type="pct"/>
            <w:gridSpan w:val="27"/>
            <w:tcBorders>
              <w:top w:val="nil"/>
            </w:tcBorders>
            <w:shd w:val="clear" w:color="auto" w:fill="auto"/>
            <w:vAlign w:val="center"/>
          </w:tcPr>
          <w:p w14:paraId="67B7DE75" w14:textId="77777777" w:rsidR="003752D7" w:rsidRPr="000618EF" w:rsidRDefault="003752D7" w:rsidP="00496112">
            <w:pPr>
              <w:rPr>
                <w:rFonts w:ascii="Arial" w:hAnsi="Arial" w:cs="Arial"/>
                <w:i/>
                <w:iCs/>
                <w:sz w:val="14"/>
                <w:szCs w:val="16"/>
                <w:lang w:val="es-BO"/>
              </w:rPr>
            </w:pPr>
          </w:p>
        </w:tc>
        <w:tc>
          <w:tcPr>
            <w:tcW w:w="123" w:type="pct"/>
            <w:gridSpan w:val="4"/>
            <w:tcBorders>
              <w:top w:val="nil"/>
              <w:bottom w:val="nil"/>
            </w:tcBorders>
            <w:shd w:val="clear" w:color="auto" w:fill="auto"/>
            <w:vAlign w:val="center"/>
          </w:tcPr>
          <w:p w14:paraId="13DE10AA"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931FB49"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1D81FBD5"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1EA6EBD4"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04B1E881" w14:textId="77777777" w:rsidR="003752D7" w:rsidRPr="000618EF" w:rsidRDefault="003752D7" w:rsidP="00496112">
            <w:pPr>
              <w:rPr>
                <w:sz w:val="16"/>
                <w:szCs w:val="16"/>
                <w:lang w:val="es-BO"/>
              </w:rPr>
            </w:pPr>
          </w:p>
        </w:tc>
        <w:tc>
          <w:tcPr>
            <w:tcW w:w="125" w:type="pct"/>
            <w:gridSpan w:val="4"/>
            <w:tcBorders>
              <w:top w:val="nil"/>
            </w:tcBorders>
            <w:shd w:val="clear" w:color="auto" w:fill="auto"/>
            <w:vAlign w:val="center"/>
          </w:tcPr>
          <w:p w14:paraId="38315117"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5700A9FC" w14:textId="77777777" w:rsidR="003752D7" w:rsidRPr="000618EF" w:rsidRDefault="003752D7" w:rsidP="00496112">
            <w:pPr>
              <w:rPr>
                <w:sz w:val="16"/>
                <w:szCs w:val="16"/>
                <w:lang w:val="es-BO"/>
              </w:rPr>
            </w:pPr>
          </w:p>
        </w:tc>
        <w:tc>
          <w:tcPr>
            <w:tcW w:w="126" w:type="pct"/>
            <w:gridSpan w:val="4"/>
            <w:tcBorders>
              <w:top w:val="nil"/>
            </w:tcBorders>
            <w:shd w:val="clear" w:color="auto" w:fill="auto"/>
            <w:vAlign w:val="center"/>
          </w:tcPr>
          <w:p w14:paraId="4F85FF17" w14:textId="77777777" w:rsidR="003752D7" w:rsidRPr="000618EF" w:rsidRDefault="003752D7" w:rsidP="00496112">
            <w:pPr>
              <w:rPr>
                <w:sz w:val="16"/>
                <w:szCs w:val="16"/>
                <w:lang w:val="es-BO"/>
              </w:rPr>
            </w:pPr>
          </w:p>
        </w:tc>
        <w:tc>
          <w:tcPr>
            <w:tcW w:w="124" w:type="pct"/>
            <w:gridSpan w:val="3"/>
            <w:tcBorders>
              <w:top w:val="nil"/>
            </w:tcBorders>
            <w:shd w:val="clear" w:color="auto" w:fill="auto"/>
            <w:vAlign w:val="center"/>
          </w:tcPr>
          <w:p w14:paraId="6297E753" w14:textId="77777777" w:rsidR="003752D7" w:rsidRPr="000618EF" w:rsidRDefault="003752D7" w:rsidP="00496112">
            <w:pPr>
              <w:rPr>
                <w:sz w:val="16"/>
                <w:szCs w:val="16"/>
                <w:lang w:val="es-BO"/>
              </w:rPr>
            </w:pPr>
          </w:p>
        </w:tc>
        <w:tc>
          <w:tcPr>
            <w:tcW w:w="124" w:type="pct"/>
            <w:gridSpan w:val="3"/>
            <w:tcBorders>
              <w:top w:val="nil"/>
            </w:tcBorders>
            <w:shd w:val="clear" w:color="auto" w:fill="auto"/>
            <w:vAlign w:val="center"/>
          </w:tcPr>
          <w:p w14:paraId="78925069" w14:textId="77777777" w:rsidR="003752D7" w:rsidRPr="000618EF" w:rsidRDefault="003752D7" w:rsidP="00496112">
            <w:pPr>
              <w:rPr>
                <w:sz w:val="16"/>
                <w:szCs w:val="16"/>
                <w:lang w:val="es-BO"/>
              </w:rPr>
            </w:pPr>
          </w:p>
        </w:tc>
        <w:tc>
          <w:tcPr>
            <w:tcW w:w="124" w:type="pct"/>
            <w:gridSpan w:val="2"/>
            <w:tcBorders>
              <w:top w:val="nil"/>
            </w:tcBorders>
            <w:shd w:val="clear" w:color="auto" w:fill="auto"/>
            <w:vAlign w:val="center"/>
          </w:tcPr>
          <w:p w14:paraId="2023D69D" w14:textId="77777777" w:rsidR="003752D7" w:rsidRPr="000618EF" w:rsidRDefault="003752D7" w:rsidP="00496112">
            <w:pPr>
              <w:rPr>
                <w:sz w:val="16"/>
                <w:szCs w:val="16"/>
                <w:lang w:val="es-BO"/>
              </w:rPr>
            </w:pPr>
          </w:p>
        </w:tc>
        <w:tc>
          <w:tcPr>
            <w:tcW w:w="129" w:type="pct"/>
            <w:gridSpan w:val="4"/>
            <w:tcBorders>
              <w:top w:val="nil"/>
            </w:tcBorders>
            <w:shd w:val="clear" w:color="auto" w:fill="auto"/>
            <w:vAlign w:val="center"/>
          </w:tcPr>
          <w:p w14:paraId="19ED124A"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6E35EC6"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4BB7AD1E"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607933E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4C94D95"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59B2221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1D2F22D"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4A15AB3"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2D216144"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749D382E"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E812BAE"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4C758C80"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549BDF9E" w14:textId="77777777" w:rsidR="003752D7" w:rsidRPr="000618EF" w:rsidRDefault="003752D7" w:rsidP="00496112">
            <w:pPr>
              <w:rPr>
                <w:sz w:val="16"/>
                <w:szCs w:val="16"/>
                <w:lang w:val="es-BO"/>
              </w:rPr>
            </w:pPr>
          </w:p>
        </w:tc>
      </w:tr>
      <w:tr w:rsidR="003752D7" w:rsidRPr="000618EF" w14:paraId="2369C211"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48640112"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3F89ECAD"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29497A39"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02E29A3A"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A435B6B"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1516E221"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29EDD6B2"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245221D0"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7DE7F669" w14:textId="77777777" w:rsidR="003752D7" w:rsidRPr="000618EF" w:rsidRDefault="003752D7" w:rsidP="00496112">
            <w:pPr>
              <w:rPr>
                <w:sz w:val="16"/>
                <w:szCs w:val="16"/>
                <w:lang w:val="es-BO"/>
              </w:rPr>
            </w:pPr>
          </w:p>
        </w:tc>
        <w:tc>
          <w:tcPr>
            <w:tcW w:w="871" w:type="pct"/>
            <w:gridSpan w:val="27"/>
            <w:tcBorders>
              <w:top w:val="nil"/>
            </w:tcBorders>
            <w:shd w:val="clear" w:color="auto" w:fill="auto"/>
            <w:vAlign w:val="center"/>
          </w:tcPr>
          <w:p w14:paraId="46E50FC8" w14:textId="77777777" w:rsidR="003752D7" w:rsidRPr="000618EF" w:rsidRDefault="003752D7" w:rsidP="00496112">
            <w:pPr>
              <w:jc w:val="center"/>
              <w:rPr>
                <w:rFonts w:ascii="Arial" w:hAnsi="Arial" w:cs="Arial"/>
                <w:i/>
                <w:iCs/>
                <w:sz w:val="12"/>
                <w:szCs w:val="16"/>
                <w:lang w:val="es-BO"/>
              </w:rPr>
            </w:pPr>
          </w:p>
        </w:tc>
        <w:tc>
          <w:tcPr>
            <w:tcW w:w="123" w:type="pct"/>
            <w:gridSpan w:val="4"/>
            <w:tcBorders>
              <w:top w:val="nil"/>
              <w:bottom w:val="nil"/>
            </w:tcBorders>
            <w:shd w:val="clear" w:color="auto" w:fill="auto"/>
            <w:vAlign w:val="center"/>
          </w:tcPr>
          <w:p w14:paraId="5C9B4C63"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CCE5EE9" w14:textId="77777777" w:rsidR="003752D7" w:rsidRPr="000618EF" w:rsidRDefault="003752D7" w:rsidP="00496112">
            <w:pPr>
              <w:rPr>
                <w:sz w:val="16"/>
                <w:szCs w:val="16"/>
                <w:lang w:val="es-BO"/>
              </w:rPr>
            </w:pPr>
          </w:p>
        </w:tc>
        <w:tc>
          <w:tcPr>
            <w:tcW w:w="1247" w:type="pct"/>
            <w:gridSpan w:val="40"/>
            <w:tcBorders>
              <w:top w:val="nil"/>
            </w:tcBorders>
            <w:shd w:val="clear" w:color="auto" w:fill="auto"/>
            <w:vAlign w:val="center"/>
          </w:tcPr>
          <w:p w14:paraId="241BEE88" w14:textId="1A6C1631" w:rsidR="003752D7" w:rsidRPr="000618EF" w:rsidRDefault="003752D7" w:rsidP="00496112">
            <w:pPr>
              <w:jc w:val="center"/>
              <w:rPr>
                <w:rFonts w:ascii="Arial" w:hAnsi="Arial" w:cs="Arial"/>
                <w:i/>
                <w:iCs/>
                <w:sz w:val="12"/>
                <w:szCs w:val="16"/>
                <w:lang w:val="es-BO"/>
              </w:rPr>
            </w:pPr>
            <w:r w:rsidRPr="000618EF">
              <w:rPr>
                <w:rFonts w:ascii="Arial" w:hAnsi="Arial" w:cs="Arial"/>
                <w:i/>
                <w:iCs/>
                <w:sz w:val="14"/>
                <w:szCs w:val="16"/>
                <w:lang w:val="es-BO"/>
              </w:rPr>
              <w:t>Fecha de Registro</w:t>
            </w:r>
            <w:r w:rsidR="003455B5">
              <w:rPr>
                <w:rFonts w:ascii="Arial" w:hAnsi="Arial" w:cs="Arial"/>
                <w:i/>
                <w:iCs/>
                <w:sz w:val="14"/>
                <w:szCs w:val="16"/>
                <w:lang w:val="es-BO"/>
              </w:rPr>
              <w:t xml:space="preserve"> / </w:t>
            </w:r>
            <w:r w:rsidR="003455B5" w:rsidRPr="00843294">
              <w:rPr>
                <w:rFonts w:ascii="Arial" w:hAnsi="Arial" w:cs="Arial"/>
                <w:i/>
                <w:iCs/>
                <w:sz w:val="14"/>
                <w:szCs w:val="16"/>
                <w:lang w:val="es-BO"/>
              </w:rPr>
              <w:t>Inscripción</w:t>
            </w:r>
          </w:p>
        </w:tc>
        <w:tc>
          <w:tcPr>
            <w:tcW w:w="125" w:type="pct"/>
            <w:gridSpan w:val="4"/>
            <w:tcBorders>
              <w:top w:val="nil"/>
              <w:bottom w:val="nil"/>
            </w:tcBorders>
            <w:shd w:val="clear" w:color="auto" w:fill="auto"/>
            <w:vAlign w:val="center"/>
          </w:tcPr>
          <w:p w14:paraId="5E9AA1BC"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6D3B8A54"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20369AF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9E41001"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6D46F67D"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566B0A7A"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37DC7E7"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6B6AE41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7EBD8498"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794C29D"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30FAE391"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23F9060C" w14:textId="77777777" w:rsidR="003752D7" w:rsidRPr="000618EF" w:rsidRDefault="003752D7" w:rsidP="00496112">
            <w:pPr>
              <w:rPr>
                <w:sz w:val="16"/>
                <w:szCs w:val="16"/>
                <w:lang w:val="es-BO"/>
              </w:rPr>
            </w:pPr>
          </w:p>
        </w:tc>
      </w:tr>
      <w:tr w:rsidR="003752D7" w:rsidRPr="000618EF" w14:paraId="6C6488CA"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2B46D97F"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5812B660"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0EB6786"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1EF7A0A"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1B299CDD"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26738BD9"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39C8DB33"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98E056C"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0872EE88" w14:textId="77777777" w:rsidR="003752D7" w:rsidRPr="000618EF" w:rsidRDefault="003752D7" w:rsidP="00496112">
            <w:pPr>
              <w:rPr>
                <w:sz w:val="16"/>
                <w:szCs w:val="16"/>
                <w:lang w:val="es-BO"/>
              </w:rPr>
            </w:pPr>
          </w:p>
        </w:tc>
        <w:tc>
          <w:tcPr>
            <w:tcW w:w="871" w:type="pct"/>
            <w:gridSpan w:val="27"/>
            <w:tcBorders>
              <w:bottom w:val="single" w:sz="2" w:space="0" w:color="auto"/>
            </w:tcBorders>
            <w:shd w:val="clear" w:color="auto" w:fill="auto"/>
            <w:vAlign w:val="center"/>
          </w:tcPr>
          <w:p w14:paraId="3C359945" w14:textId="77777777" w:rsidR="003752D7" w:rsidRPr="000618EF" w:rsidRDefault="003752D7" w:rsidP="00496112">
            <w:pPr>
              <w:jc w:val="center"/>
              <w:rPr>
                <w:sz w:val="16"/>
                <w:szCs w:val="16"/>
                <w:lang w:val="es-BO"/>
              </w:rPr>
            </w:pPr>
            <w:r w:rsidRPr="000618EF">
              <w:rPr>
                <w:rFonts w:ascii="Arial" w:hAnsi="Arial" w:cs="Arial"/>
                <w:i/>
                <w:iCs/>
                <w:sz w:val="12"/>
                <w:szCs w:val="16"/>
                <w:lang w:val="es-BO"/>
              </w:rPr>
              <w:t>Número de Matricula</w:t>
            </w:r>
          </w:p>
        </w:tc>
        <w:tc>
          <w:tcPr>
            <w:tcW w:w="123" w:type="pct"/>
            <w:gridSpan w:val="4"/>
            <w:tcBorders>
              <w:top w:val="nil"/>
              <w:bottom w:val="nil"/>
            </w:tcBorders>
            <w:shd w:val="clear" w:color="auto" w:fill="auto"/>
            <w:vAlign w:val="center"/>
          </w:tcPr>
          <w:p w14:paraId="6F45B8F1"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60D4DD53" w14:textId="77777777" w:rsidR="003752D7" w:rsidRPr="000618EF" w:rsidRDefault="003752D7" w:rsidP="00496112">
            <w:pPr>
              <w:rPr>
                <w:sz w:val="16"/>
                <w:szCs w:val="16"/>
                <w:lang w:val="es-BO"/>
              </w:rPr>
            </w:pPr>
          </w:p>
        </w:tc>
        <w:tc>
          <w:tcPr>
            <w:tcW w:w="248" w:type="pct"/>
            <w:gridSpan w:val="10"/>
            <w:tcBorders>
              <w:bottom w:val="single" w:sz="2" w:space="0" w:color="auto"/>
            </w:tcBorders>
            <w:shd w:val="clear" w:color="auto" w:fill="auto"/>
            <w:vAlign w:val="center"/>
          </w:tcPr>
          <w:p w14:paraId="613BA905" w14:textId="77777777" w:rsidR="003752D7" w:rsidRPr="000618EF" w:rsidRDefault="003752D7" w:rsidP="00496112">
            <w:pPr>
              <w:rPr>
                <w:sz w:val="12"/>
                <w:szCs w:val="12"/>
                <w:lang w:val="es-BO"/>
              </w:rPr>
            </w:pPr>
            <w:r w:rsidRPr="000618EF">
              <w:rPr>
                <w:rFonts w:ascii="Arial" w:hAnsi="Arial" w:cs="Arial"/>
                <w:i/>
                <w:iCs/>
                <w:sz w:val="12"/>
                <w:szCs w:val="12"/>
                <w:lang w:val="es-BO"/>
              </w:rPr>
              <w:t>Día</w:t>
            </w:r>
          </w:p>
        </w:tc>
        <w:tc>
          <w:tcPr>
            <w:tcW w:w="124" w:type="pct"/>
            <w:gridSpan w:val="5"/>
            <w:tcBorders>
              <w:bottom w:val="nil"/>
            </w:tcBorders>
            <w:shd w:val="clear" w:color="auto" w:fill="auto"/>
            <w:vAlign w:val="center"/>
          </w:tcPr>
          <w:p w14:paraId="48D005EC" w14:textId="77777777" w:rsidR="003752D7" w:rsidRPr="000618EF" w:rsidRDefault="003752D7" w:rsidP="00496112">
            <w:pPr>
              <w:rPr>
                <w:sz w:val="12"/>
                <w:szCs w:val="12"/>
                <w:lang w:val="es-BO"/>
              </w:rPr>
            </w:pPr>
          </w:p>
        </w:tc>
        <w:tc>
          <w:tcPr>
            <w:tcW w:w="249" w:type="pct"/>
            <w:gridSpan w:val="9"/>
            <w:tcBorders>
              <w:bottom w:val="single" w:sz="2" w:space="0" w:color="auto"/>
            </w:tcBorders>
            <w:shd w:val="clear" w:color="auto" w:fill="auto"/>
            <w:vAlign w:val="center"/>
          </w:tcPr>
          <w:p w14:paraId="6F801828" w14:textId="77777777" w:rsidR="003752D7" w:rsidRPr="000618EF" w:rsidRDefault="003752D7" w:rsidP="00496112">
            <w:pPr>
              <w:rPr>
                <w:sz w:val="12"/>
                <w:szCs w:val="12"/>
                <w:lang w:val="es-BO"/>
              </w:rPr>
            </w:pPr>
            <w:r w:rsidRPr="000618EF">
              <w:rPr>
                <w:rFonts w:ascii="Arial" w:hAnsi="Arial" w:cs="Arial"/>
                <w:i/>
                <w:iCs/>
                <w:sz w:val="12"/>
                <w:szCs w:val="12"/>
                <w:lang w:val="es-BO"/>
              </w:rPr>
              <w:t>Mes</w:t>
            </w:r>
          </w:p>
        </w:tc>
        <w:tc>
          <w:tcPr>
            <w:tcW w:w="126" w:type="pct"/>
            <w:gridSpan w:val="4"/>
            <w:tcBorders>
              <w:bottom w:val="nil"/>
            </w:tcBorders>
            <w:shd w:val="clear" w:color="auto" w:fill="auto"/>
            <w:vAlign w:val="center"/>
          </w:tcPr>
          <w:p w14:paraId="202BA62D" w14:textId="77777777" w:rsidR="003752D7" w:rsidRPr="000618EF" w:rsidRDefault="003752D7" w:rsidP="00496112">
            <w:pPr>
              <w:rPr>
                <w:sz w:val="16"/>
                <w:szCs w:val="16"/>
                <w:lang w:val="es-BO"/>
              </w:rPr>
            </w:pPr>
          </w:p>
        </w:tc>
        <w:tc>
          <w:tcPr>
            <w:tcW w:w="500" w:type="pct"/>
            <w:gridSpan w:val="12"/>
            <w:tcBorders>
              <w:bottom w:val="single" w:sz="2" w:space="0" w:color="auto"/>
            </w:tcBorders>
            <w:shd w:val="clear" w:color="auto" w:fill="auto"/>
            <w:vAlign w:val="center"/>
          </w:tcPr>
          <w:p w14:paraId="4592D8B3" w14:textId="77777777" w:rsidR="003752D7" w:rsidRPr="000618EF" w:rsidRDefault="003752D7" w:rsidP="00496112">
            <w:pPr>
              <w:jc w:val="center"/>
              <w:rPr>
                <w:sz w:val="16"/>
                <w:szCs w:val="16"/>
                <w:lang w:val="es-BO"/>
              </w:rPr>
            </w:pPr>
            <w:r w:rsidRPr="000618EF">
              <w:rPr>
                <w:rFonts w:ascii="Arial" w:hAnsi="Arial" w:cs="Arial"/>
                <w:i/>
                <w:iCs/>
                <w:sz w:val="12"/>
                <w:szCs w:val="16"/>
                <w:lang w:val="es-BO"/>
              </w:rPr>
              <w:t>Año</w:t>
            </w:r>
          </w:p>
        </w:tc>
        <w:tc>
          <w:tcPr>
            <w:tcW w:w="125" w:type="pct"/>
            <w:gridSpan w:val="4"/>
            <w:tcBorders>
              <w:top w:val="nil"/>
              <w:bottom w:val="nil"/>
            </w:tcBorders>
            <w:shd w:val="clear" w:color="auto" w:fill="auto"/>
            <w:vAlign w:val="center"/>
          </w:tcPr>
          <w:p w14:paraId="2D902864"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E6A443F"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1DC8D60B"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CC81D77"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641F4448"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1E8B6722"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500492F"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57047500"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109748A"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2C8AF6B"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27FE7B2F"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68C86F59" w14:textId="77777777" w:rsidR="003752D7" w:rsidRPr="000618EF" w:rsidRDefault="003752D7" w:rsidP="00496112">
            <w:pPr>
              <w:rPr>
                <w:sz w:val="16"/>
                <w:szCs w:val="16"/>
                <w:lang w:val="es-BO"/>
              </w:rPr>
            </w:pPr>
          </w:p>
        </w:tc>
      </w:tr>
      <w:tr w:rsidR="003752D7" w:rsidRPr="000618EF" w14:paraId="25347045"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67E096F4" w14:textId="77777777" w:rsidR="003752D7" w:rsidRPr="000618EF" w:rsidRDefault="003752D7" w:rsidP="00496112">
            <w:pPr>
              <w:rPr>
                <w:rFonts w:ascii="Calibri" w:hAnsi="Calibri" w:cs="Calibri"/>
                <w:sz w:val="16"/>
                <w:szCs w:val="16"/>
                <w:lang w:val="es-BO"/>
              </w:rPr>
            </w:pPr>
          </w:p>
        </w:tc>
        <w:tc>
          <w:tcPr>
            <w:tcW w:w="997" w:type="pct"/>
            <w:gridSpan w:val="31"/>
            <w:tcBorders>
              <w:top w:val="nil"/>
              <w:bottom w:val="nil"/>
              <w:right w:val="single" w:sz="2" w:space="0" w:color="auto"/>
            </w:tcBorders>
            <w:shd w:val="clear" w:color="auto" w:fill="auto"/>
            <w:vAlign w:val="center"/>
          </w:tcPr>
          <w:p w14:paraId="2E0C0C4C" w14:textId="66318D82" w:rsidR="003752D7" w:rsidRPr="000618EF" w:rsidRDefault="003752D7" w:rsidP="00496112">
            <w:pPr>
              <w:rPr>
                <w:sz w:val="16"/>
                <w:szCs w:val="16"/>
                <w:lang w:val="es-BO"/>
              </w:rPr>
            </w:pPr>
            <w:r w:rsidRPr="000618EF">
              <w:rPr>
                <w:rFonts w:ascii="Arial" w:hAnsi="Arial" w:cs="Arial"/>
                <w:bCs/>
                <w:sz w:val="16"/>
                <w:szCs w:val="16"/>
                <w:lang w:val="es-BO"/>
              </w:rPr>
              <w:t>Matrícula de Comercio</w:t>
            </w:r>
            <w:r w:rsidR="00F45155">
              <w:rPr>
                <w:rFonts w:ascii="Arial" w:hAnsi="Arial" w:cs="Arial"/>
                <w:bCs/>
                <w:sz w:val="16"/>
                <w:szCs w:val="16"/>
                <w:lang w:val="es-BO"/>
              </w:rPr>
              <w:t xml:space="preserve"> </w:t>
            </w:r>
            <w:r w:rsidR="00F45155" w:rsidRPr="00843294">
              <w:rPr>
                <w:rFonts w:ascii="Arial" w:hAnsi="Arial" w:cs="Arial"/>
                <w:bCs/>
                <w:sz w:val="16"/>
                <w:szCs w:val="16"/>
                <w:lang w:val="es-BO"/>
              </w:rPr>
              <w:t>según SEPREC</w:t>
            </w:r>
          </w:p>
        </w:tc>
        <w:tc>
          <w:tcPr>
            <w:tcW w:w="871" w:type="pct"/>
            <w:gridSpan w:val="27"/>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1F408A8A" w14:textId="77777777" w:rsidR="003752D7" w:rsidRPr="000618EF" w:rsidRDefault="003752D7" w:rsidP="00496112">
            <w:pPr>
              <w:rPr>
                <w:sz w:val="16"/>
                <w:szCs w:val="16"/>
                <w:lang w:val="es-BO"/>
              </w:rPr>
            </w:pPr>
          </w:p>
        </w:tc>
        <w:tc>
          <w:tcPr>
            <w:tcW w:w="123" w:type="pct"/>
            <w:gridSpan w:val="4"/>
            <w:tcBorders>
              <w:top w:val="nil"/>
              <w:left w:val="single" w:sz="2" w:space="0" w:color="auto"/>
              <w:bottom w:val="nil"/>
            </w:tcBorders>
            <w:shd w:val="clear" w:color="auto" w:fill="auto"/>
            <w:vAlign w:val="center"/>
          </w:tcPr>
          <w:p w14:paraId="0A0F9C30" w14:textId="77777777" w:rsidR="003752D7" w:rsidRPr="000618EF" w:rsidRDefault="003752D7" w:rsidP="00496112">
            <w:pPr>
              <w:rPr>
                <w:sz w:val="16"/>
                <w:szCs w:val="16"/>
                <w:lang w:val="es-BO"/>
              </w:rPr>
            </w:pPr>
          </w:p>
        </w:tc>
        <w:tc>
          <w:tcPr>
            <w:tcW w:w="124" w:type="pct"/>
            <w:gridSpan w:val="5"/>
            <w:tcBorders>
              <w:top w:val="nil"/>
              <w:bottom w:val="nil"/>
              <w:right w:val="single" w:sz="2" w:space="0" w:color="auto"/>
            </w:tcBorders>
            <w:shd w:val="clear" w:color="auto" w:fill="auto"/>
            <w:vAlign w:val="center"/>
          </w:tcPr>
          <w:p w14:paraId="13E79EEE" w14:textId="77777777" w:rsidR="003752D7" w:rsidRPr="000618EF" w:rsidRDefault="003752D7" w:rsidP="00496112">
            <w:pPr>
              <w:rPr>
                <w:sz w:val="16"/>
                <w:szCs w:val="16"/>
                <w:lang w:val="es-BO"/>
              </w:rPr>
            </w:pPr>
          </w:p>
        </w:tc>
        <w:tc>
          <w:tcPr>
            <w:tcW w:w="248"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7C8BA7F" w14:textId="77777777" w:rsidR="003752D7" w:rsidRPr="000618EF" w:rsidRDefault="003752D7" w:rsidP="00496112">
            <w:pPr>
              <w:rPr>
                <w:sz w:val="16"/>
                <w:szCs w:val="16"/>
                <w:lang w:val="es-BO"/>
              </w:rPr>
            </w:pPr>
          </w:p>
        </w:tc>
        <w:tc>
          <w:tcPr>
            <w:tcW w:w="124" w:type="pct"/>
            <w:gridSpan w:val="5"/>
            <w:tcBorders>
              <w:top w:val="nil"/>
              <w:left w:val="single" w:sz="2" w:space="0" w:color="auto"/>
              <w:bottom w:val="nil"/>
              <w:right w:val="single" w:sz="2" w:space="0" w:color="auto"/>
            </w:tcBorders>
            <w:shd w:val="clear" w:color="auto" w:fill="auto"/>
            <w:vAlign w:val="center"/>
          </w:tcPr>
          <w:p w14:paraId="2AA77028" w14:textId="77777777" w:rsidR="003752D7" w:rsidRPr="000618EF" w:rsidRDefault="003752D7" w:rsidP="00496112">
            <w:pPr>
              <w:rPr>
                <w:sz w:val="16"/>
                <w:szCs w:val="16"/>
                <w:lang w:val="es-BO"/>
              </w:rPr>
            </w:pPr>
          </w:p>
        </w:tc>
        <w:tc>
          <w:tcPr>
            <w:tcW w:w="249"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4867616" w14:textId="77777777" w:rsidR="003752D7" w:rsidRPr="000618EF" w:rsidRDefault="003752D7" w:rsidP="00496112">
            <w:pPr>
              <w:rPr>
                <w:sz w:val="16"/>
                <w:szCs w:val="16"/>
                <w:lang w:val="es-BO"/>
              </w:rPr>
            </w:pPr>
          </w:p>
        </w:tc>
        <w:tc>
          <w:tcPr>
            <w:tcW w:w="126" w:type="pct"/>
            <w:gridSpan w:val="4"/>
            <w:tcBorders>
              <w:top w:val="nil"/>
              <w:left w:val="single" w:sz="2" w:space="0" w:color="auto"/>
              <w:bottom w:val="nil"/>
              <w:right w:val="single" w:sz="2" w:space="0" w:color="auto"/>
            </w:tcBorders>
            <w:shd w:val="clear" w:color="auto" w:fill="auto"/>
            <w:vAlign w:val="center"/>
          </w:tcPr>
          <w:p w14:paraId="656D15BD" w14:textId="77777777" w:rsidR="003752D7" w:rsidRPr="000618EF" w:rsidRDefault="003752D7" w:rsidP="00496112">
            <w:pPr>
              <w:rPr>
                <w:sz w:val="16"/>
                <w:szCs w:val="16"/>
                <w:lang w:val="es-BO"/>
              </w:rPr>
            </w:pPr>
          </w:p>
        </w:tc>
        <w:tc>
          <w:tcPr>
            <w:tcW w:w="500" w:type="pct"/>
            <w:gridSpan w:val="1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4E7D54B" w14:textId="77777777" w:rsidR="003752D7" w:rsidRPr="000618EF" w:rsidRDefault="003752D7" w:rsidP="00496112">
            <w:pPr>
              <w:rPr>
                <w:sz w:val="16"/>
                <w:szCs w:val="16"/>
                <w:lang w:val="es-BO"/>
              </w:rPr>
            </w:pPr>
          </w:p>
        </w:tc>
        <w:tc>
          <w:tcPr>
            <w:tcW w:w="125" w:type="pct"/>
            <w:gridSpan w:val="4"/>
            <w:tcBorders>
              <w:top w:val="nil"/>
              <w:left w:val="single" w:sz="2" w:space="0" w:color="auto"/>
              <w:bottom w:val="nil"/>
            </w:tcBorders>
            <w:shd w:val="clear" w:color="auto" w:fill="auto"/>
            <w:vAlign w:val="center"/>
          </w:tcPr>
          <w:p w14:paraId="6CEE6BB8"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11A76B02"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5EC0D443"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69BF272"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47B0CCAA"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4A87A03"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E5DA047"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58DA9FCE"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56317DC6"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3B2E9E6"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41C3F5A5"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15B393A9" w14:textId="77777777" w:rsidR="003752D7" w:rsidRPr="000618EF" w:rsidRDefault="003752D7" w:rsidP="00496112">
            <w:pPr>
              <w:rPr>
                <w:sz w:val="16"/>
                <w:szCs w:val="16"/>
                <w:lang w:val="es-BO"/>
              </w:rPr>
            </w:pPr>
          </w:p>
        </w:tc>
      </w:tr>
      <w:tr w:rsidR="003752D7" w:rsidRPr="000618EF" w14:paraId="4202262C"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67C3D18B"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5E4AB077"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2609F7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FD1A690"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28EFCD89"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12ACD7EA"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0BE3E90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16E794B"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46301959"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3E4942C6" w14:textId="77777777" w:rsidR="003752D7" w:rsidRPr="000618EF" w:rsidRDefault="003752D7" w:rsidP="00496112">
            <w:pPr>
              <w:rPr>
                <w:sz w:val="16"/>
                <w:szCs w:val="16"/>
                <w:lang w:val="es-BO"/>
              </w:rPr>
            </w:pPr>
          </w:p>
        </w:tc>
        <w:tc>
          <w:tcPr>
            <w:tcW w:w="123" w:type="pct"/>
            <w:gridSpan w:val="3"/>
            <w:tcBorders>
              <w:top w:val="nil"/>
              <w:bottom w:val="nil"/>
            </w:tcBorders>
            <w:shd w:val="clear" w:color="auto" w:fill="auto"/>
            <w:vAlign w:val="center"/>
          </w:tcPr>
          <w:p w14:paraId="1B937ECC"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04741BEC"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755FEEF8" w14:textId="77777777" w:rsidR="003752D7" w:rsidRPr="000618EF" w:rsidRDefault="003752D7" w:rsidP="00496112">
            <w:pPr>
              <w:rPr>
                <w:sz w:val="16"/>
                <w:szCs w:val="16"/>
                <w:lang w:val="es-BO"/>
              </w:rPr>
            </w:pPr>
          </w:p>
        </w:tc>
        <w:tc>
          <w:tcPr>
            <w:tcW w:w="132" w:type="pct"/>
            <w:gridSpan w:val="4"/>
            <w:tcBorders>
              <w:top w:val="nil"/>
              <w:bottom w:val="nil"/>
            </w:tcBorders>
            <w:shd w:val="clear" w:color="auto" w:fill="auto"/>
            <w:vAlign w:val="center"/>
          </w:tcPr>
          <w:p w14:paraId="7C5F8FCF"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791CF1CE"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6675648B"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409F1A50"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32C14588"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3B953D69"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6761B82A"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2AE306FD"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28FE8AE"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5DE5412" w14:textId="77777777" w:rsidR="003752D7" w:rsidRPr="000618EF" w:rsidRDefault="003752D7" w:rsidP="00496112">
            <w:pPr>
              <w:rPr>
                <w:sz w:val="16"/>
                <w:szCs w:val="16"/>
                <w:lang w:val="es-BO"/>
              </w:rPr>
            </w:pPr>
          </w:p>
        </w:tc>
        <w:tc>
          <w:tcPr>
            <w:tcW w:w="126" w:type="pct"/>
            <w:gridSpan w:val="4"/>
            <w:tcBorders>
              <w:top w:val="nil"/>
              <w:bottom w:val="nil"/>
            </w:tcBorders>
            <w:shd w:val="clear" w:color="auto" w:fill="auto"/>
            <w:vAlign w:val="center"/>
          </w:tcPr>
          <w:p w14:paraId="7D4C0FDA"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6A090BD0"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781720DF" w14:textId="77777777" w:rsidR="003752D7" w:rsidRPr="000618EF" w:rsidRDefault="003752D7" w:rsidP="00496112">
            <w:pPr>
              <w:rPr>
                <w:sz w:val="16"/>
                <w:szCs w:val="16"/>
                <w:lang w:val="es-BO"/>
              </w:rPr>
            </w:pPr>
          </w:p>
        </w:tc>
        <w:tc>
          <w:tcPr>
            <w:tcW w:w="124" w:type="pct"/>
            <w:gridSpan w:val="2"/>
            <w:tcBorders>
              <w:top w:val="nil"/>
              <w:bottom w:val="nil"/>
            </w:tcBorders>
            <w:shd w:val="clear" w:color="auto" w:fill="auto"/>
            <w:vAlign w:val="center"/>
          </w:tcPr>
          <w:p w14:paraId="2A5503F3" w14:textId="77777777" w:rsidR="003752D7" w:rsidRPr="000618EF" w:rsidRDefault="003752D7" w:rsidP="00496112">
            <w:pPr>
              <w:rPr>
                <w:sz w:val="16"/>
                <w:szCs w:val="16"/>
                <w:lang w:val="es-BO"/>
              </w:rPr>
            </w:pPr>
          </w:p>
        </w:tc>
        <w:tc>
          <w:tcPr>
            <w:tcW w:w="129" w:type="pct"/>
            <w:gridSpan w:val="4"/>
            <w:tcBorders>
              <w:top w:val="nil"/>
              <w:bottom w:val="nil"/>
            </w:tcBorders>
            <w:shd w:val="clear" w:color="auto" w:fill="auto"/>
            <w:vAlign w:val="center"/>
          </w:tcPr>
          <w:p w14:paraId="1A853B5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04429669"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990DBCA"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154C9D37"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7380FBD"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7CC08772"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01190CB1"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908818C"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165EA7E3"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485B6E1B"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769BD5F3"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536BCACE"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695020AB" w14:textId="77777777" w:rsidR="003752D7" w:rsidRPr="000618EF" w:rsidRDefault="003752D7" w:rsidP="00496112">
            <w:pPr>
              <w:rPr>
                <w:sz w:val="16"/>
                <w:szCs w:val="16"/>
                <w:lang w:val="es-BO"/>
              </w:rPr>
            </w:pPr>
          </w:p>
        </w:tc>
      </w:tr>
      <w:tr w:rsidR="003752D7" w:rsidRPr="000618EF" w14:paraId="69075452" w14:textId="77777777" w:rsidTr="00496112">
        <w:trPr>
          <w:trHeight w:val="59"/>
        </w:trPr>
        <w:tc>
          <w:tcPr>
            <w:tcW w:w="147" w:type="pct"/>
            <w:gridSpan w:val="4"/>
            <w:tcBorders>
              <w:top w:val="nil"/>
              <w:left w:val="single" w:sz="12" w:space="0" w:color="auto"/>
              <w:bottom w:val="nil"/>
              <w:right w:val="nil"/>
            </w:tcBorders>
            <w:shd w:val="clear" w:color="auto" w:fill="auto"/>
            <w:vAlign w:val="bottom"/>
            <w:hideMark/>
          </w:tcPr>
          <w:p w14:paraId="677F4EF5" w14:textId="77777777" w:rsidR="003752D7" w:rsidRPr="000618EF" w:rsidRDefault="003752D7" w:rsidP="00496112">
            <w:pPr>
              <w:jc w:val="right"/>
              <w:rPr>
                <w:rFonts w:ascii="Arial" w:hAnsi="Arial" w:cs="Arial"/>
                <w:b/>
                <w:bCs/>
                <w:sz w:val="2"/>
                <w:szCs w:val="2"/>
                <w:lang w:val="es-BO"/>
              </w:rPr>
            </w:pPr>
            <w:r w:rsidRPr="000618EF">
              <w:rPr>
                <w:rFonts w:ascii="Arial" w:hAnsi="Arial" w:cs="Arial"/>
                <w:b/>
                <w:bCs/>
                <w:sz w:val="2"/>
                <w:szCs w:val="2"/>
                <w:lang w:val="es-BO"/>
              </w:rPr>
              <w:t> </w:t>
            </w:r>
          </w:p>
        </w:tc>
        <w:tc>
          <w:tcPr>
            <w:tcW w:w="121" w:type="pct"/>
            <w:gridSpan w:val="3"/>
            <w:tcBorders>
              <w:top w:val="nil"/>
              <w:left w:val="nil"/>
              <w:bottom w:val="nil"/>
              <w:right w:val="nil"/>
            </w:tcBorders>
            <w:shd w:val="clear" w:color="auto" w:fill="auto"/>
            <w:vAlign w:val="bottom"/>
            <w:hideMark/>
          </w:tcPr>
          <w:p w14:paraId="1A04F934" w14:textId="77777777" w:rsidR="003752D7" w:rsidRPr="000618EF" w:rsidRDefault="003752D7" w:rsidP="00496112">
            <w:pPr>
              <w:jc w:val="center"/>
              <w:rPr>
                <w:rFonts w:ascii="Arial" w:hAnsi="Arial" w:cs="Arial"/>
                <w:b/>
                <w:bCs/>
                <w:sz w:val="2"/>
                <w:szCs w:val="2"/>
                <w:lang w:val="es-BO"/>
              </w:rPr>
            </w:pPr>
          </w:p>
        </w:tc>
        <w:tc>
          <w:tcPr>
            <w:tcW w:w="122" w:type="pct"/>
            <w:gridSpan w:val="4"/>
            <w:tcBorders>
              <w:top w:val="nil"/>
              <w:left w:val="nil"/>
              <w:bottom w:val="nil"/>
              <w:right w:val="nil"/>
            </w:tcBorders>
            <w:shd w:val="clear" w:color="auto" w:fill="auto"/>
            <w:vAlign w:val="bottom"/>
            <w:hideMark/>
          </w:tcPr>
          <w:p w14:paraId="4BD8FE75"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5EA69BAE"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38AF3F7F" w14:textId="77777777" w:rsidR="003752D7" w:rsidRPr="000618EF" w:rsidRDefault="003752D7" w:rsidP="00496112">
            <w:pPr>
              <w:rPr>
                <w:rFonts w:ascii="Arial" w:hAnsi="Arial" w:cs="Arial"/>
                <w:sz w:val="2"/>
                <w:szCs w:val="2"/>
                <w:lang w:val="es-BO"/>
              </w:rPr>
            </w:pPr>
          </w:p>
        </w:tc>
        <w:tc>
          <w:tcPr>
            <w:tcW w:w="304" w:type="pct"/>
            <w:gridSpan w:val="8"/>
            <w:tcBorders>
              <w:top w:val="nil"/>
              <w:left w:val="nil"/>
              <w:bottom w:val="nil"/>
              <w:right w:val="nil"/>
            </w:tcBorders>
            <w:shd w:val="clear" w:color="auto" w:fill="auto"/>
            <w:vAlign w:val="bottom"/>
            <w:hideMark/>
          </w:tcPr>
          <w:p w14:paraId="3623CA72" w14:textId="77777777" w:rsidR="003752D7" w:rsidRPr="000618EF" w:rsidRDefault="003752D7" w:rsidP="00496112">
            <w:pPr>
              <w:rPr>
                <w:rFonts w:ascii="Arial" w:hAnsi="Arial" w:cs="Arial"/>
                <w:sz w:val="2"/>
                <w:szCs w:val="2"/>
                <w:lang w:val="es-BO"/>
              </w:rPr>
            </w:pPr>
          </w:p>
        </w:tc>
        <w:tc>
          <w:tcPr>
            <w:tcW w:w="122" w:type="pct"/>
            <w:gridSpan w:val="4"/>
            <w:tcBorders>
              <w:top w:val="nil"/>
              <w:left w:val="nil"/>
              <w:bottom w:val="nil"/>
              <w:right w:val="nil"/>
            </w:tcBorders>
            <w:shd w:val="clear" w:color="auto" w:fill="auto"/>
            <w:vAlign w:val="bottom"/>
            <w:hideMark/>
          </w:tcPr>
          <w:p w14:paraId="161A530E" w14:textId="77777777" w:rsidR="003752D7" w:rsidRPr="000618EF" w:rsidRDefault="003752D7" w:rsidP="00496112">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14:paraId="0AF0F92F" w14:textId="77777777" w:rsidR="003752D7" w:rsidRPr="000618EF" w:rsidRDefault="003752D7" w:rsidP="00496112">
            <w:pPr>
              <w:rPr>
                <w:rFonts w:ascii="Arial" w:hAnsi="Arial" w:cs="Arial"/>
                <w:sz w:val="2"/>
                <w:szCs w:val="2"/>
                <w:lang w:val="es-BO"/>
              </w:rPr>
            </w:pPr>
          </w:p>
        </w:tc>
        <w:tc>
          <w:tcPr>
            <w:tcW w:w="184" w:type="pct"/>
            <w:gridSpan w:val="7"/>
            <w:tcBorders>
              <w:top w:val="nil"/>
              <w:left w:val="nil"/>
              <w:bottom w:val="nil"/>
              <w:right w:val="nil"/>
            </w:tcBorders>
            <w:shd w:val="clear" w:color="auto" w:fill="auto"/>
            <w:vAlign w:val="bottom"/>
            <w:hideMark/>
          </w:tcPr>
          <w:p w14:paraId="59944349" w14:textId="77777777" w:rsidR="003752D7" w:rsidRPr="000618EF" w:rsidRDefault="003752D7" w:rsidP="00496112">
            <w:pPr>
              <w:rPr>
                <w:rFonts w:ascii="Arial" w:hAnsi="Arial" w:cs="Arial"/>
                <w:sz w:val="2"/>
                <w:szCs w:val="2"/>
                <w:lang w:val="es-BO"/>
              </w:rPr>
            </w:pPr>
          </w:p>
        </w:tc>
        <w:tc>
          <w:tcPr>
            <w:tcW w:w="211" w:type="pct"/>
            <w:gridSpan w:val="5"/>
            <w:tcBorders>
              <w:top w:val="nil"/>
              <w:left w:val="nil"/>
              <w:bottom w:val="nil"/>
              <w:right w:val="nil"/>
            </w:tcBorders>
            <w:shd w:val="clear" w:color="auto" w:fill="auto"/>
            <w:vAlign w:val="bottom"/>
            <w:hideMark/>
          </w:tcPr>
          <w:p w14:paraId="27E61EBD" w14:textId="77777777" w:rsidR="003752D7" w:rsidRPr="000618EF" w:rsidRDefault="003752D7" w:rsidP="00496112">
            <w:pPr>
              <w:rPr>
                <w:rFonts w:ascii="Arial" w:hAnsi="Arial" w:cs="Arial"/>
                <w:sz w:val="2"/>
                <w:szCs w:val="2"/>
                <w:lang w:val="es-BO"/>
              </w:rPr>
            </w:pPr>
          </w:p>
        </w:tc>
        <w:tc>
          <w:tcPr>
            <w:tcW w:w="159" w:type="pct"/>
            <w:gridSpan w:val="6"/>
            <w:tcBorders>
              <w:top w:val="nil"/>
              <w:left w:val="nil"/>
              <w:bottom w:val="nil"/>
              <w:right w:val="nil"/>
            </w:tcBorders>
            <w:shd w:val="clear" w:color="auto" w:fill="auto"/>
            <w:vAlign w:val="bottom"/>
            <w:hideMark/>
          </w:tcPr>
          <w:p w14:paraId="4235FC9F" w14:textId="77777777" w:rsidR="003752D7" w:rsidRPr="000618EF" w:rsidRDefault="003752D7" w:rsidP="00496112">
            <w:pPr>
              <w:rPr>
                <w:rFonts w:ascii="Arial" w:hAnsi="Arial" w:cs="Arial"/>
                <w:sz w:val="2"/>
                <w:szCs w:val="2"/>
                <w:lang w:val="es-BO"/>
              </w:rPr>
            </w:pPr>
          </w:p>
        </w:tc>
        <w:tc>
          <w:tcPr>
            <w:tcW w:w="123" w:type="pct"/>
            <w:gridSpan w:val="4"/>
            <w:tcBorders>
              <w:top w:val="nil"/>
              <w:left w:val="nil"/>
              <w:bottom w:val="nil"/>
              <w:right w:val="nil"/>
            </w:tcBorders>
            <w:shd w:val="clear" w:color="auto" w:fill="auto"/>
            <w:vAlign w:val="bottom"/>
            <w:hideMark/>
          </w:tcPr>
          <w:p w14:paraId="2C292FF0" w14:textId="77777777" w:rsidR="003752D7" w:rsidRPr="000618EF" w:rsidRDefault="003752D7" w:rsidP="00496112">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4320CB4D" w14:textId="77777777" w:rsidR="003752D7" w:rsidRPr="000618EF" w:rsidRDefault="003752D7" w:rsidP="00496112">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5C241CE4" w14:textId="77777777" w:rsidR="003752D7" w:rsidRPr="000618EF" w:rsidRDefault="003752D7" w:rsidP="00496112">
            <w:pPr>
              <w:rPr>
                <w:rFonts w:ascii="Arial" w:hAnsi="Arial" w:cs="Arial"/>
                <w:b/>
                <w:bCs/>
                <w:sz w:val="2"/>
                <w:szCs w:val="2"/>
                <w:lang w:val="es-BO"/>
              </w:rPr>
            </w:pPr>
          </w:p>
        </w:tc>
        <w:tc>
          <w:tcPr>
            <w:tcW w:w="152" w:type="pct"/>
            <w:gridSpan w:val="5"/>
            <w:tcBorders>
              <w:top w:val="nil"/>
              <w:left w:val="nil"/>
              <w:bottom w:val="nil"/>
              <w:right w:val="nil"/>
            </w:tcBorders>
            <w:shd w:val="clear" w:color="auto" w:fill="auto"/>
            <w:vAlign w:val="center"/>
            <w:hideMark/>
          </w:tcPr>
          <w:p w14:paraId="70754173" w14:textId="77777777" w:rsidR="003752D7" w:rsidRPr="000618EF" w:rsidRDefault="003752D7" w:rsidP="00496112">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5D5CC4D3" w14:textId="77777777" w:rsidR="003752D7" w:rsidRPr="000618EF" w:rsidRDefault="003752D7" w:rsidP="00496112">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4AF7A9CB" w14:textId="77777777" w:rsidR="003752D7" w:rsidRPr="000618EF" w:rsidRDefault="003752D7" w:rsidP="00496112">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1A39B41B" w14:textId="77777777" w:rsidR="003752D7" w:rsidRPr="000618EF" w:rsidRDefault="003752D7" w:rsidP="00496112">
            <w:pP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center"/>
            <w:hideMark/>
          </w:tcPr>
          <w:p w14:paraId="32BF1DBE" w14:textId="77777777" w:rsidR="003752D7" w:rsidRPr="000618EF" w:rsidRDefault="003752D7" w:rsidP="00496112">
            <w:pPr>
              <w:rPr>
                <w:rFonts w:ascii="Arial" w:hAnsi="Arial" w:cs="Arial"/>
                <w:b/>
                <w:bCs/>
                <w:sz w:val="2"/>
                <w:szCs w:val="2"/>
                <w:lang w:val="es-BO"/>
              </w:rPr>
            </w:pPr>
          </w:p>
        </w:tc>
        <w:tc>
          <w:tcPr>
            <w:tcW w:w="661" w:type="pct"/>
            <w:gridSpan w:val="21"/>
            <w:tcBorders>
              <w:top w:val="nil"/>
              <w:left w:val="nil"/>
              <w:bottom w:val="nil"/>
              <w:right w:val="nil"/>
            </w:tcBorders>
            <w:shd w:val="clear" w:color="auto" w:fill="auto"/>
            <w:vAlign w:val="center"/>
            <w:hideMark/>
          </w:tcPr>
          <w:p w14:paraId="68E4C2C2" w14:textId="77777777" w:rsidR="003752D7" w:rsidRPr="000618EF" w:rsidRDefault="003752D7" w:rsidP="00496112">
            <w:pPr>
              <w:rPr>
                <w:rFonts w:ascii="Arial" w:hAnsi="Arial" w:cs="Arial"/>
                <w:b/>
                <w:bCs/>
                <w:sz w:val="2"/>
                <w:szCs w:val="2"/>
                <w:lang w:val="es-BO"/>
              </w:rPr>
            </w:pPr>
          </w:p>
        </w:tc>
        <w:tc>
          <w:tcPr>
            <w:tcW w:w="321" w:type="pct"/>
            <w:gridSpan w:val="8"/>
            <w:tcBorders>
              <w:top w:val="nil"/>
              <w:left w:val="nil"/>
              <w:bottom w:val="nil"/>
              <w:right w:val="nil"/>
            </w:tcBorders>
            <w:shd w:val="clear" w:color="auto" w:fill="auto"/>
            <w:vAlign w:val="center"/>
            <w:hideMark/>
          </w:tcPr>
          <w:p w14:paraId="2B108A48" w14:textId="77777777" w:rsidR="003752D7" w:rsidRPr="000618EF" w:rsidRDefault="003752D7" w:rsidP="00496112">
            <w:pPr>
              <w:rPr>
                <w:rFonts w:ascii="Arial" w:hAnsi="Arial" w:cs="Arial"/>
                <w:b/>
                <w:bCs/>
                <w:sz w:val="2"/>
                <w:szCs w:val="2"/>
                <w:lang w:val="es-BO"/>
              </w:rPr>
            </w:pPr>
          </w:p>
        </w:tc>
        <w:tc>
          <w:tcPr>
            <w:tcW w:w="319" w:type="pct"/>
            <w:gridSpan w:val="11"/>
            <w:tcBorders>
              <w:top w:val="nil"/>
              <w:left w:val="nil"/>
              <w:bottom w:val="nil"/>
              <w:right w:val="nil"/>
            </w:tcBorders>
            <w:shd w:val="clear" w:color="auto" w:fill="auto"/>
            <w:vAlign w:val="center"/>
            <w:hideMark/>
          </w:tcPr>
          <w:p w14:paraId="3495C506" w14:textId="77777777" w:rsidR="003752D7" w:rsidRPr="000618EF" w:rsidRDefault="003752D7" w:rsidP="00496112">
            <w:pPr>
              <w:rPr>
                <w:rFonts w:ascii="Arial" w:hAnsi="Arial" w:cs="Arial"/>
                <w:b/>
                <w:bCs/>
                <w:sz w:val="2"/>
                <w:szCs w:val="2"/>
                <w:lang w:val="es-BO"/>
              </w:rPr>
            </w:pPr>
          </w:p>
        </w:tc>
        <w:tc>
          <w:tcPr>
            <w:tcW w:w="145" w:type="pct"/>
            <w:gridSpan w:val="4"/>
            <w:tcBorders>
              <w:top w:val="nil"/>
              <w:left w:val="nil"/>
              <w:bottom w:val="nil"/>
              <w:right w:val="nil"/>
            </w:tcBorders>
            <w:shd w:val="clear" w:color="auto" w:fill="auto"/>
            <w:vAlign w:val="center"/>
            <w:hideMark/>
          </w:tcPr>
          <w:p w14:paraId="70B43AFD" w14:textId="77777777" w:rsidR="003752D7" w:rsidRPr="000618EF" w:rsidRDefault="003752D7" w:rsidP="00496112">
            <w:pPr>
              <w:rPr>
                <w:rFonts w:ascii="Arial" w:hAnsi="Arial" w:cs="Arial"/>
                <w:b/>
                <w:bCs/>
                <w:sz w:val="2"/>
                <w:szCs w:val="2"/>
                <w:lang w:val="es-BO"/>
              </w:rPr>
            </w:pPr>
          </w:p>
        </w:tc>
        <w:tc>
          <w:tcPr>
            <w:tcW w:w="123" w:type="pct"/>
            <w:gridSpan w:val="4"/>
            <w:tcBorders>
              <w:top w:val="nil"/>
              <w:left w:val="nil"/>
              <w:bottom w:val="nil"/>
              <w:right w:val="nil"/>
            </w:tcBorders>
            <w:shd w:val="clear" w:color="auto" w:fill="auto"/>
            <w:vAlign w:val="center"/>
            <w:hideMark/>
          </w:tcPr>
          <w:p w14:paraId="4D47E482" w14:textId="77777777" w:rsidR="003752D7" w:rsidRPr="000618EF" w:rsidRDefault="003752D7" w:rsidP="00496112">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5A163EF2" w14:textId="77777777" w:rsidR="003752D7" w:rsidRPr="000618EF" w:rsidRDefault="003752D7" w:rsidP="00496112">
            <w:pPr>
              <w:rPr>
                <w:rFonts w:ascii="Arial" w:hAnsi="Arial" w:cs="Arial"/>
                <w:b/>
                <w:bCs/>
                <w:sz w:val="2"/>
                <w:szCs w:val="2"/>
                <w:lang w:val="es-BO"/>
              </w:rPr>
            </w:pPr>
          </w:p>
        </w:tc>
        <w:tc>
          <w:tcPr>
            <w:tcW w:w="144" w:type="pct"/>
            <w:gridSpan w:val="4"/>
            <w:tcBorders>
              <w:top w:val="nil"/>
              <w:left w:val="nil"/>
              <w:bottom w:val="nil"/>
              <w:right w:val="nil"/>
            </w:tcBorders>
            <w:shd w:val="clear" w:color="auto" w:fill="auto"/>
            <w:noWrap/>
            <w:vAlign w:val="bottom"/>
            <w:hideMark/>
          </w:tcPr>
          <w:p w14:paraId="22799D16" w14:textId="77777777" w:rsidR="003752D7" w:rsidRPr="000618EF" w:rsidRDefault="003752D7" w:rsidP="00496112">
            <w:pPr>
              <w:rPr>
                <w:rFonts w:ascii="Arial" w:hAnsi="Arial" w:cs="Arial"/>
                <w:sz w:val="2"/>
                <w:szCs w:val="2"/>
                <w:lang w:val="es-BO"/>
              </w:rPr>
            </w:pPr>
          </w:p>
        </w:tc>
        <w:tc>
          <w:tcPr>
            <w:tcW w:w="123" w:type="pct"/>
            <w:gridSpan w:val="3"/>
            <w:tcBorders>
              <w:top w:val="nil"/>
              <w:left w:val="nil"/>
              <w:bottom w:val="nil"/>
              <w:right w:val="nil"/>
            </w:tcBorders>
            <w:shd w:val="clear" w:color="auto" w:fill="auto"/>
            <w:noWrap/>
            <w:vAlign w:val="bottom"/>
            <w:hideMark/>
          </w:tcPr>
          <w:p w14:paraId="2E8C204C" w14:textId="77777777" w:rsidR="003752D7" w:rsidRPr="000618EF" w:rsidRDefault="003752D7" w:rsidP="00496112">
            <w:pPr>
              <w:rPr>
                <w:rFonts w:ascii="Arial" w:hAnsi="Arial" w:cs="Arial"/>
                <w:sz w:val="2"/>
                <w:szCs w:val="2"/>
                <w:lang w:val="es-BO"/>
              </w:rPr>
            </w:pPr>
          </w:p>
        </w:tc>
        <w:tc>
          <w:tcPr>
            <w:tcW w:w="149" w:type="pct"/>
            <w:gridSpan w:val="4"/>
            <w:tcBorders>
              <w:top w:val="nil"/>
              <w:left w:val="nil"/>
              <w:bottom w:val="nil"/>
              <w:right w:val="single" w:sz="12" w:space="0" w:color="auto"/>
            </w:tcBorders>
            <w:shd w:val="clear" w:color="auto" w:fill="auto"/>
            <w:noWrap/>
            <w:vAlign w:val="bottom"/>
            <w:hideMark/>
          </w:tcPr>
          <w:p w14:paraId="50BFCC24" w14:textId="77777777" w:rsidR="003752D7" w:rsidRPr="000618EF" w:rsidRDefault="003752D7" w:rsidP="00496112">
            <w:pPr>
              <w:rPr>
                <w:rFonts w:ascii="Arial" w:hAnsi="Arial" w:cs="Arial"/>
                <w:sz w:val="2"/>
                <w:szCs w:val="2"/>
                <w:lang w:val="es-BO"/>
              </w:rPr>
            </w:pPr>
            <w:r w:rsidRPr="000618EF">
              <w:rPr>
                <w:rFonts w:ascii="Arial" w:hAnsi="Arial" w:cs="Arial"/>
                <w:sz w:val="2"/>
                <w:szCs w:val="2"/>
                <w:lang w:val="es-BO"/>
              </w:rPr>
              <w:t> </w:t>
            </w:r>
          </w:p>
        </w:tc>
      </w:tr>
      <w:tr w:rsidR="003752D7" w:rsidRPr="000618EF" w14:paraId="3EDB0802" w14:textId="77777777" w:rsidTr="00496112">
        <w:trPr>
          <w:trHeight w:val="567"/>
        </w:trPr>
        <w:tc>
          <w:tcPr>
            <w:tcW w:w="5000" w:type="pct"/>
            <w:gridSpan w:val="154"/>
            <w:tcBorders>
              <w:top w:val="nil"/>
              <w:left w:val="single" w:sz="12" w:space="0" w:color="auto"/>
              <w:right w:val="single" w:sz="12" w:space="0" w:color="auto"/>
            </w:tcBorders>
            <w:shd w:val="clear" w:color="000000" w:fill="0F253F"/>
            <w:vAlign w:val="center"/>
            <w:hideMark/>
          </w:tcPr>
          <w:p w14:paraId="593AC66C" w14:textId="77777777" w:rsidR="003752D7" w:rsidRPr="000618EF" w:rsidRDefault="003752D7" w:rsidP="001E60E5">
            <w:pPr>
              <w:numPr>
                <w:ilvl w:val="0"/>
                <w:numId w:val="32"/>
              </w:numPr>
              <w:ind w:left="303" w:hanging="284"/>
              <w:rPr>
                <w:rFonts w:ascii="Arial" w:hAnsi="Arial" w:cs="Arial"/>
                <w:b/>
                <w:bCs/>
                <w:sz w:val="16"/>
                <w:szCs w:val="16"/>
                <w:lang w:val="es-BO"/>
              </w:rPr>
            </w:pPr>
            <w:r w:rsidRPr="000618EF">
              <w:rPr>
                <w:rFonts w:ascii="Arial" w:hAnsi="Arial" w:cs="Arial"/>
                <w:b/>
                <w:bCs/>
                <w:sz w:val="18"/>
                <w:szCs w:val="16"/>
                <w:lang w:val="es-BO"/>
              </w:rPr>
              <w:t xml:space="preserve">INFORMACIÓN DEL REPRESENTANTE LEGAL </w:t>
            </w:r>
            <w:r w:rsidRPr="003E03FA">
              <w:rPr>
                <w:rFonts w:cs="Arial"/>
                <w:b/>
                <w:i/>
                <w:sz w:val="18"/>
                <w:szCs w:val="22"/>
                <w:lang w:val="es-BO"/>
              </w:rPr>
              <w:t>(Cuando el proponente sea una empresa unipersonal y éste no acredite a un Representante Legal no será necesario el llenado de la información del numeral 2 del presente formulario).</w:t>
            </w:r>
          </w:p>
        </w:tc>
      </w:tr>
      <w:tr w:rsidR="003752D7" w:rsidRPr="000618EF" w14:paraId="7FB64A48" w14:textId="77777777" w:rsidTr="00496112">
        <w:trPr>
          <w:trHeight w:val="79"/>
        </w:trPr>
        <w:tc>
          <w:tcPr>
            <w:tcW w:w="122" w:type="pct"/>
            <w:gridSpan w:val="2"/>
            <w:tcBorders>
              <w:top w:val="nil"/>
              <w:left w:val="single" w:sz="12" w:space="0" w:color="auto"/>
              <w:bottom w:val="nil"/>
            </w:tcBorders>
            <w:shd w:val="clear" w:color="auto" w:fill="auto"/>
            <w:vAlign w:val="center"/>
          </w:tcPr>
          <w:p w14:paraId="73CF085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8800D1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382B4E0"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1861AB7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5FC205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4718C36"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31CCEF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33C5097"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BEC84B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BABAAAF"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3BFC560"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1F03F0DC"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53BDA7F"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143A2B4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69B276D"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94431E6" w14:textId="77777777"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283B3254" w14:textId="77777777"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14:paraId="020677F7" w14:textId="77777777"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14:paraId="4D350217" w14:textId="77777777" w:rsidR="003752D7" w:rsidRPr="000618EF" w:rsidRDefault="003752D7" w:rsidP="00496112">
            <w:pPr>
              <w:rPr>
                <w:rFonts w:ascii="Arial" w:hAnsi="Arial" w:cs="Arial"/>
                <w:b/>
                <w:bCs/>
                <w:sz w:val="16"/>
                <w:szCs w:val="2"/>
                <w:lang w:val="es-BO"/>
              </w:rPr>
            </w:pPr>
          </w:p>
        </w:tc>
        <w:tc>
          <w:tcPr>
            <w:tcW w:w="124" w:type="pct"/>
            <w:gridSpan w:val="6"/>
            <w:tcBorders>
              <w:top w:val="nil"/>
              <w:bottom w:val="nil"/>
            </w:tcBorders>
            <w:shd w:val="clear" w:color="auto" w:fill="auto"/>
            <w:vAlign w:val="center"/>
          </w:tcPr>
          <w:p w14:paraId="059E1184" w14:textId="77777777" w:rsidR="003752D7" w:rsidRPr="000618EF" w:rsidRDefault="003752D7" w:rsidP="00496112">
            <w:pPr>
              <w:rPr>
                <w:rFonts w:ascii="Arial" w:hAnsi="Arial" w:cs="Arial"/>
                <w:b/>
                <w:bCs/>
                <w:sz w:val="16"/>
                <w:szCs w:val="2"/>
                <w:lang w:val="es-BO"/>
              </w:rPr>
            </w:pPr>
          </w:p>
        </w:tc>
        <w:tc>
          <w:tcPr>
            <w:tcW w:w="127" w:type="pct"/>
            <w:gridSpan w:val="5"/>
            <w:tcBorders>
              <w:top w:val="nil"/>
              <w:bottom w:val="nil"/>
            </w:tcBorders>
            <w:shd w:val="clear" w:color="auto" w:fill="auto"/>
            <w:vAlign w:val="center"/>
          </w:tcPr>
          <w:p w14:paraId="1C12A150"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1C341EC"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AC4B5A2"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778B27D"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C642673"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1923D6BB" w14:textId="77777777" w:rsidR="003752D7" w:rsidRPr="000618EF" w:rsidRDefault="003752D7" w:rsidP="00496112">
            <w:pPr>
              <w:rPr>
                <w:rFonts w:ascii="Arial" w:hAnsi="Arial" w:cs="Arial"/>
                <w:b/>
                <w:bCs/>
                <w:sz w:val="16"/>
                <w:szCs w:val="2"/>
                <w:lang w:val="es-BO"/>
              </w:rPr>
            </w:pPr>
          </w:p>
        </w:tc>
        <w:tc>
          <w:tcPr>
            <w:tcW w:w="132" w:type="pct"/>
            <w:gridSpan w:val="4"/>
            <w:tcBorders>
              <w:top w:val="nil"/>
              <w:bottom w:val="nil"/>
            </w:tcBorders>
            <w:shd w:val="clear" w:color="auto" w:fill="auto"/>
            <w:vAlign w:val="center"/>
          </w:tcPr>
          <w:p w14:paraId="0EF18C51" w14:textId="77777777" w:rsidR="003752D7" w:rsidRPr="000618EF" w:rsidRDefault="003752D7" w:rsidP="00496112">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63A0C4BC"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29A83AD0"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5E50139"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D6CC25F"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4069881C"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2B976C98"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B2DD590"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5866E70D"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EBAD3BB"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059B05B"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BCF83F9"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1306DD66"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096841F0" w14:textId="77777777" w:rsidR="003752D7" w:rsidRPr="000618EF" w:rsidRDefault="003752D7" w:rsidP="00496112">
            <w:pPr>
              <w:rPr>
                <w:rFonts w:ascii="Arial" w:hAnsi="Arial" w:cs="Arial"/>
                <w:b/>
                <w:bCs/>
                <w:sz w:val="16"/>
                <w:szCs w:val="2"/>
                <w:lang w:val="es-BO"/>
              </w:rPr>
            </w:pPr>
          </w:p>
        </w:tc>
      </w:tr>
      <w:tr w:rsidR="003752D7" w:rsidRPr="000618EF" w14:paraId="22D63CE8" w14:textId="77777777" w:rsidTr="00496112">
        <w:trPr>
          <w:trHeight w:val="79"/>
        </w:trPr>
        <w:tc>
          <w:tcPr>
            <w:tcW w:w="122" w:type="pct"/>
            <w:gridSpan w:val="2"/>
            <w:tcBorders>
              <w:top w:val="nil"/>
              <w:left w:val="single" w:sz="12" w:space="0" w:color="auto"/>
              <w:bottom w:val="nil"/>
            </w:tcBorders>
            <w:shd w:val="clear" w:color="auto" w:fill="auto"/>
            <w:vAlign w:val="center"/>
          </w:tcPr>
          <w:p w14:paraId="0F4CB1E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C51CD9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94948E4"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4B7E124B"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E909B5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CA3449F"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E8C6B9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C07716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496E440"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BBF1E93"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E04D77F"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1ACC2B22" w14:textId="77777777" w:rsidR="003752D7" w:rsidRPr="000618EF" w:rsidRDefault="003752D7" w:rsidP="00496112">
            <w:pPr>
              <w:rPr>
                <w:rFonts w:ascii="Arial" w:hAnsi="Arial" w:cs="Arial"/>
                <w:b/>
                <w:bCs/>
                <w:sz w:val="16"/>
                <w:szCs w:val="2"/>
                <w:lang w:val="es-BO"/>
              </w:rPr>
            </w:pPr>
          </w:p>
        </w:tc>
        <w:tc>
          <w:tcPr>
            <w:tcW w:w="875" w:type="pct"/>
            <w:gridSpan w:val="29"/>
            <w:tcBorders>
              <w:top w:val="nil"/>
              <w:bottom w:val="single" w:sz="4" w:space="0" w:color="auto"/>
            </w:tcBorders>
            <w:shd w:val="clear" w:color="auto" w:fill="auto"/>
            <w:vAlign w:val="center"/>
          </w:tcPr>
          <w:p w14:paraId="259F84E7"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sz w:val="12"/>
                <w:szCs w:val="16"/>
                <w:lang w:val="es-BO"/>
              </w:rPr>
              <w:t>Apellido Paterno</w:t>
            </w:r>
          </w:p>
        </w:tc>
        <w:tc>
          <w:tcPr>
            <w:tcW w:w="124" w:type="pct"/>
            <w:gridSpan w:val="6"/>
            <w:tcBorders>
              <w:top w:val="nil"/>
              <w:bottom w:val="nil"/>
            </w:tcBorders>
            <w:shd w:val="clear" w:color="auto" w:fill="auto"/>
            <w:vAlign w:val="center"/>
          </w:tcPr>
          <w:p w14:paraId="73BA6BAE" w14:textId="77777777" w:rsidR="003752D7" w:rsidRPr="000618EF" w:rsidRDefault="003752D7" w:rsidP="00496112">
            <w:pPr>
              <w:rPr>
                <w:rFonts w:ascii="Arial" w:hAnsi="Arial" w:cs="Arial"/>
                <w:b/>
                <w:bCs/>
                <w:sz w:val="16"/>
                <w:szCs w:val="2"/>
                <w:lang w:val="es-BO"/>
              </w:rPr>
            </w:pPr>
          </w:p>
        </w:tc>
        <w:tc>
          <w:tcPr>
            <w:tcW w:w="884" w:type="pct"/>
            <w:gridSpan w:val="28"/>
            <w:tcBorders>
              <w:top w:val="nil"/>
              <w:bottom w:val="single" w:sz="2" w:space="0" w:color="auto"/>
            </w:tcBorders>
            <w:shd w:val="clear" w:color="auto" w:fill="auto"/>
            <w:vAlign w:val="center"/>
          </w:tcPr>
          <w:p w14:paraId="51C1E347"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sz w:val="12"/>
                <w:szCs w:val="16"/>
                <w:lang w:val="es-BO"/>
              </w:rPr>
              <w:t>Apellido Materno</w:t>
            </w:r>
          </w:p>
        </w:tc>
        <w:tc>
          <w:tcPr>
            <w:tcW w:w="125" w:type="pct"/>
            <w:gridSpan w:val="2"/>
            <w:tcBorders>
              <w:top w:val="nil"/>
              <w:bottom w:val="nil"/>
            </w:tcBorders>
            <w:shd w:val="clear" w:color="auto" w:fill="auto"/>
            <w:vAlign w:val="center"/>
          </w:tcPr>
          <w:p w14:paraId="1638F862" w14:textId="77777777" w:rsidR="003752D7" w:rsidRPr="000618EF" w:rsidRDefault="003752D7" w:rsidP="00496112">
            <w:pPr>
              <w:rPr>
                <w:rFonts w:ascii="Arial" w:hAnsi="Arial" w:cs="Arial"/>
                <w:b/>
                <w:bCs/>
                <w:sz w:val="16"/>
                <w:szCs w:val="2"/>
                <w:lang w:val="es-BO"/>
              </w:rPr>
            </w:pPr>
          </w:p>
        </w:tc>
        <w:tc>
          <w:tcPr>
            <w:tcW w:w="1385" w:type="pct"/>
            <w:gridSpan w:val="44"/>
            <w:tcBorders>
              <w:top w:val="nil"/>
              <w:bottom w:val="single" w:sz="2" w:space="0" w:color="auto"/>
            </w:tcBorders>
            <w:shd w:val="clear" w:color="auto" w:fill="auto"/>
            <w:vAlign w:val="center"/>
          </w:tcPr>
          <w:p w14:paraId="229D760F"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2"/>
                <w:szCs w:val="16"/>
                <w:lang w:val="es-BO"/>
              </w:rPr>
              <w:t>Nombre(s)</w:t>
            </w:r>
          </w:p>
        </w:tc>
        <w:tc>
          <w:tcPr>
            <w:tcW w:w="121" w:type="pct"/>
            <w:tcBorders>
              <w:top w:val="nil"/>
              <w:bottom w:val="nil"/>
              <w:right w:val="single" w:sz="12" w:space="0" w:color="auto"/>
            </w:tcBorders>
            <w:shd w:val="clear" w:color="auto" w:fill="auto"/>
            <w:vAlign w:val="center"/>
          </w:tcPr>
          <w:p w14:paraId="0DC6E89B" w14:textId="77777777" w:rsidR="003752D7" w:rsidRPr="000618EF" w:rsidRDefault="003752D7" w:rsidP="00496112">
            <w:pPr>
              <w:rPr>
                <w:rFonts w:ascii="Arial" w:hAnsi="Arial" w:cs="Arial"/>
                <w:b/>
                <w:bCs/>
                <w:sz w:val="16"/>
                <w:szCs w:val="2"/>
                <w:lang w:val="es-BO"/>
              </w:rPr>
            </w:pPr>
          </w:p>
        </w:tc>
      </w:tr>
      <w:tr w:rsidR="003752D7" w:rsidRPr="000618EF" w14:paraId="1699D0FD" w14:textId="77777777" w:rsidTr="00496112">
        <w:trPr>
          <w:trHeight w:val="79"/>
        </w:trPr>
        <w:tc>
          <w:tcPr>
            <w:tcW w:w="122" w:type="pct"/>
            <w:gridSpan w:val="2"/>
            <w:tcBorders>
              <w:top w:val="nil"/>
              <w:left w:val="single" w:sz="12" w:space="0" w:color="auto"/>
              <w:bottom w:val="nil"/>
            </w:tcBorders>
            <w:shd w:val="clear" w:color="auto" w:fill="auto"/>
            <w:vAlign w:val="center"/>
          </w:tcPr>
          <w:p w14:paraId="0FEB4569" w14:textId="77777777" w:rsidR="003752D7" w:rsidRPr="000618EF" w:rsidRDefault="003752D7" w:rsidP="00496112">
            <w:pPr>
              <w:rPr>
                <w:rFonts w:ascii="Arial" w:hAnsi="Arial" w:cs="Arial"/>
                <w:b/>
                <w:bCs/>
                <w:sz w:val="16"/>
                <w:szCs w:val="2"/>
                <w:lang w:val="es-BO"/>
              </w:rPr>
            </w:pPr>
          </w:p>
        </w:tc>
        <w:tc>
          <w:tcPr>
            <w:tcW w:w="1365" w:type="pct"/>
            <w:gridSpan w:val="42"/>
            <w:tcBorders>
              <w:top w:val="nil"/>
              <w:bottom w:val="nil"/>
              <w:right w:val="single" w:sz="4" w:space="0" w:color="auto"/>
            </w:tcBorders>
            <w:shd w:val="clear" w:color="auto" w:fill="auto"/>
            <w:vAlign w:val="center"/>
          </w:tcPr>
          <w:p w14:paraId="4FD2784D"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rPr>
              <w:t>Nombre del Representante Legal</w:t>
            </w:r>
          </w:p>
        </w:tc>
        <w:tc>
          <w:tcPr>
            <w:tcW w:w="875" w:type="pct"/>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5E13CA" w14:textId="77777777" w:rsidR="003752D7" w:rsidRPr="000618EF" w:rsidRDefault="003752D7" w:rsidP="00496112">
            <w:pPr>
              <w:rPr>
                <w:rFonts w:ascii="Arial" w:hAnsi="Arial" w:cs="Arial"/>
                <w:b/>
                <w:bCs/>
                <w:sz w:val="16"/>
                <w:szCs w:val="2"/>
                <w:lang w:val="es-BO"/>
              </w:rPr>
            </w:pPr>
          </w:p>
        </w:tc>
        <w:tc>
          <w:tcPr>
            <w:tcW w:w="124" w:type="pct"/>
            <w:gridSpan w:val="6"/>
            <w:tcBorders>
              <w:top w:val="nil"/>
              <w:left w:val="single" w:sz="4" w:space="0" w:color="auto"/>
              <w:bottom w:val="nil"/>
              <w:right w:val="single" w:sz="2" w:space="0" w:color="auto"/>
            </w:tcBorders>
            <w:shd w:val="clear" w:color="auto" w:fill="auto"/>
            <w:vAlign w:val="center"/>
          </w:tcPr>
          <w:p w14:paraId="2C2A02DA" w14:textId="77777777" w:rsidR="003752D7" w:rsidRPr="000618EF" w:rsidRDefault="003752D7" w:rsidP="00496112">
            <w:pPr>
              <w:rPr>
                <w:rFonts w:ascii="Arial" w:hAnsi="Arial" w:cs="Arial"/>
                <w:b/>
                <w:bCs/>
                <w:sz w:val="16"/>
                <w:szCs w:val="2"/>
                <w:lang w:val="es-BO"/>
              </w:rPr>
            </w:pPr>
          </w:p>
        </w:tc>
        <w:tc>
          <w:tcPr>
            <w:tcW w:w="884" w:type="pct"/>
            <w:gridSpan w:val="2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2BC3032" w14:textId="77777777" w:rsidR="003752D7" w:rsidRPr="000618EF" w:rsidRDefault="003752D7" w:rsidP="00496112">
            <w:pPr>
              <w:rPr>
                <w:rFonts w:ascii="Arial" w:hAnsi="Arial" w:cs="Arial"/>
                <w:b/>
                <w:bCs/>
                <w:sz w:val="16"/>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891E78C" w14:textId="77777777" w:rsidR="003752D7" w:rsidRPr="000618EF" w:rsidRDefault="003752D7" w:rsidP="00496112">
            <w:pPr>
              <w:rPr>
                <w:rFonts w:ascii="Arial" w:hAnsi="Arial" w:cs="Arial"/>
                <w:b/>
                <w:bCs/>
                <w:sz w:val="16"/>
                <w:szCs w:val="2"/>
                <w:lang w:val="es-BO"/>
              </w:rPr>
            </w:pPr>
          </w:p>
        </w:tc>
        <w:tc>
          <w:tcPr>
            <w:tcW w:w="1385" w:type="pct"/>
            <w:gridSpan w:val="44"/>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06CC997" w14:textId="77777777" w:rsidR="003752D7" w:rsidRPr="000618EF" w:rsidRDefault="003752D7" w:rsidP="00496112">
            <w:pPr>
              <w:rPr>
                <w:rFonts w:ascii="Arial" w:hAnsi="Arial" w:cs="Arial"/>
                <w:b/>
                <w:bCs/>
                <w:sz w:val="16"/>
                <w:szCs w:val="2"/>
                <w:lang w:val="es-BO"/>
              </w:rPr>
            </w:pPr>
          </w:p>
        </w:tc>
        <w:tc>
          <w:tcPr>
            <w:tcW w:w="121" w:type="pct"/>
            <w:tcBorders>
              <w:top w:val="nil"/>
              <w:left w:val="single" w:sz="2" w:space="0" w:color="auto"/>
              <w:bottom w:val="nil"/>
              <w:right w:val="single" w:sz="12" w:space="0" w:color="auto"/>
            </w:tcBorders>
            <w:shd w:val="clear" w:color="auto" w:fill="auto"/>
            <w:vAlign w:val="center"/>
          </w:tcPr>
          <w:p w14:paraId="287E76A1" w14:textId="77777777" w:rsidR="003752D7" w:rsidRPr="000618EF" w:rsidRDefault="003752D7" w:rsidP="00496112">
            <w:pPr>
              <w:rPr>
                <w:rFonts w:ascii="Arial" w:hAnsi="Arial" w:cs="Arial"/>
                <w:b/>
                <w:bCs/>
                <w:sz w:val="16"/>
                <w:szCs w:val="2"/>
                <w:lang w:val="es-BO"/>
              </w:rPr>
            </w:pPr>
          </w:p>
        </w:tc>
      </w:tr>
      <w:tr w:rsidR="003752D7" w:rsidRPr="000618EF" w14:paraId="79795743" w14:textId="77777777" w:rsidTr="00496112">
        <w:trPr>
          <w:trHeight w:val="79"/>
        </w:trPr>
        <w:tc>
          <w:tcPr>
            <w:tcW w:w="122" w:type="pct"/>
            <w:gridSpan w:val="2"/>
            <w:tcBorders>
              <w:top w:val="nil"/>
              <w:left w:val="single" w:sz="12" w:space="0" w:color="auto"/>
              <w:bottom w:val="nil"/>
            </w:tcBorders>
            <w:shd w:val="clear" w:color="auto" w:fill="auto"/>
            <w:vAlign w:val="center"/>
          </w:tcPr>
          <w:p w14:paraId="25F32CDD"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D0CE18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235615E"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04E54545"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A9F0DC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2DF8CF6"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052FB022"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184B81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B96CC2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322DBCB"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B56DC99"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4E59E253"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94C7705"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357EF819"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300A588"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ADB3311" w14:textId="77777777"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3642D2CA" w14:textId="77777777"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14:paraId="3C9D7164" w14:textId="77777777"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14:paraId="7F13D347" w14:textId="77777777" w:rsidR="003752D7" w:rsidRPr="000618EF" w:rsidRDefault="003752D7" w:rsidP="00496112">
            <w:pPr>
              <w:rPr>
                <w:rFonts w:ascii="Arial" w:hAnsi="Arial" w:cs="Arial"/>
                <w:b/>
                <w:bCs/>
                <w:sz w:val="16"/>
                <w:szCs w:val="2"/>
                <w:lang w:val="es-BO"/>
              </w:rPr>
            </w:pPr>
          </w:p>
        </w:tc>
        <w:tc>
          <w:tcPr>
            <w:tcW w:w="124" w:type="pct"/>
            <w:gridSpan w:val="6"/>
            <w:tcBorders>
              <w:top w:val="nil"/>
              <w:bottom w:val="single" w:sz="4" w:space="0" w:color="auto"/>
            </w:tcBorders>
            <w:shd w:val="clear" w:color="auto" w:fill="auto"/>
            <w:vAlign w:val="center"/>
          </w:tcPr>
          <w:p w14:paraId="369D55B6" w14:textId="77777777" w:rsidR="003752D7" w:rsidRPr="000618EF" w:rsidRDefault="003752D7" w:rsidP="00496112">
            <w:pPr>
              <w:rPr>
                <w:rFonts w:ascii="Arial" w:hAnsi="Arial" w:cs="Arial"/>
                <w:b/>
                <w:bCs/>
                <w:sz w:val="16"/>
                <w:szCs w:val="2"/>
                <w:lang w:val="es-BO"/>
              </w:rPr>
            </w:pPr>
          </w:p>
        </w:tc>
        <w:tc>
          <w:tcPr>
            <w:tcW w:w="127" w:type="pct"/>
            <w:gridSpan w:val="5"/>
            <w:tcBorders>
              <w:top w:val="nil"/>
              <w:bottom w:val="single" w:sz="4" w:space="0" w:color="auto"/>
            </w:tcBorders>
            <w:shd w:val="clear" w:color="auto" w:fill="auto"/>
            <w:vAlign w:val="center"/>
          </w:tcPr>
          <w:p w14:paraId="4CEDF7F7"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604E9831"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42318B5C"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01BC100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26C0B571"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single" w:sz="4" w:space="0" w:color="auto"/>
            </w:tcBorders>
            <w:shd w:val="clear" w:color="auto" w:fill="auto"/>
            <w:vAlign w:val="center"/>
          </w:tcPr>
          <w:p w14:paraId="49FD670D" w14:textId="77777777" w:rsidR="003752D7" w:rsidRPr="000618EF" w:rsidRDefault="003752D7" w:rsidP="00496112">
            <w:pPr>
              <w:rPr>
                <w:rFonts w:ascii="Arial" w:hAnsi="Arial" w:cs="Arial"/>
                <w:b/>
                <w:bCs/>
                <w:sz w:val="16"/>
                <w:szCs w:val="2"/>
                <w:lang w:val="es-BO"/>
              </w:rPr>
            </w:pPr>
          </w:p>
        </w:tc>
        <w:tc>
          <w:tcPr>
            <w:tcW w:w="132" w:type="pct"/>
            <w:gridSpan w:val="4"/>
            <w:tcBorders>
              <w:top w:val="nil"/>
              <w:bottom w:val="single" w:sz="4" w:space="0" w:color="auto"/>
            </w:tcBorders>
            <w:shd w:val="clear" w:color="auto" w:fill="auto"/>
            <w:vAlign w:val="center"/>
          </w:tcPr>
          <w:p w14:paraId="196734A4" w14:textId="77777777" w:rsidR="003752D7" w:rsidRPr="000618EF" w:rsidRDefault="003752D7" w:rsidP="00496112">
            <w:pPr>
              <w:rPr>
                <w:rFonts w:ascii="Arial" w:hAnsi="Arial" w:cs="Arial"/>
                <w:b/>
                <w:bCs/>
                <w:sz w:val="16"/>
                <w:szCs w:val="2"/>
                <w:lang w:val="es-BO"/>
              </w:rPr>
            </w:pPr>
          </w:p>
        </w:tc>
        <w:tc>
          <w:tcPr>
            <w:tcW w:w="125" w:type="pct"/>
            <w:gridSpan w:val="2"/>
            <w:tcBorders>
              <w:top w:val="nil"/>
              <w:bottom w:val="single" w:sz="4" w:space="0" w:color="auto"/>
            </w:tcBorders>
            <w:shd w:val="clear" w:color="auto" w:fill="auto"/>
            <w:vAlign w:val="center"/>
          </w:tcPr>
          <w:p w14:paraId="275B4608"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single" w:sz="4" w:space="0" w:color="auto"/>
            </w:tcBorders>
            <w:shd w:val="clear" w:color="auto" w:fill="auto"/>
            <w:vAlign w:val="center"/>
          </w:tcPr>
          <w:p w14:paraId="739A5B33"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3A99982"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C72CBF2"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7B06D3D5"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4FF9992D"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576247F"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1062EB1D"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DE27C3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4C54605"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0F1BEC16"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3D3CB94C"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5D9D6004" w14:textId="77777777" w:rsidR="003752D7" w:rsidRPr="000618EF" w:rsidRDefault="003752D7" w:rsidP="00496112">
            <w:pPr>
              <w:rPr>
                <w:rFonts w:ascii="Arial" w:hAnsi="Arial" w:cs="Arial"/>
                <w:b/>
                <w:bCs/>
                <w:sz w:val="16"/>
                <w:szCs w:val="2"/>
                <w:lang w:val="es-BO"/>
              </w:rPr>
            </w:pPr>
          </w:p>
        </w:tc>
      </w:tr>
      <w:tr w:rsidR="003752D7" w:rsidRPr="000618EF" w14:paraId="3A175283" w14:textId="77777777" w:rsidTr="00496112">
        <w:trPr>
          <w:trHeight w:val="79"/>
        </w:trPr>
        <w:tc>
          <w:tcPr>
            <w:tcW w:w="122" w:type="pct"/>
            <w:gridSpan w:val="2"/>
            <w:tcBorders>
              <w:top w:val="nil"/>
              <w:left w:val="single" w:sz="12" w:space="0" w:color="auto"/>
              <w:bottom w:val="nil"/>
            </w:tcBorders>
            <w:shd w:val="clear" w:color="auto" w:fill="auto"/>
            <w:vAlign w:val="center"/>
          </w:tcPr>
          <w:p w14:paraId="3F158F10" w14:textId="77777777" w:rsidR="003752D7" w:rsidRPr="000618EF" w:rsidRDefault="003752D7" w:rsidP="00496112">
            <w:pPr>
              <w:rPr>
                <w:rFonts w:ascii="Arial" w:hAnsi="Arial" w:cs="Arial"/>
                <w:bCs/>
                <w:sz w:val="16"/>
                <w:szCs w:val="2"/>
                <w:lang w:val="es-BO"/>
              </w:rPr>
            </w:pPr>
          </w:p>
        </w:tc>
        <w:tc>
          <w:tcPr>
            <w:tcW w:w="2240" w:type="pct"/>
            <w:gridSpan w:val="71"/>
            <w:tcBorders>
              <w:top w:val="nil"/>
              <w:bottom w:val="nil"/>
              <w:right w:val="single" w:sz="4" w:space="0" w:color="auto"/>
            </w:tcBorders>
            <w:shd w:val="clear" w:color="auto" w:fill="auto"/>
            <w:vAlign w:val="center"/>
          </w:tcPr>
          <w:p w14:paraId="391E3E0B"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rPr>
              <w:t>Número de Cédula de Identidad del Representante Legal</w:t>
            </w:r>
          </w:p>
        </w:tc>
        <w:tc>
          <w:tcPr>
            <w:tcW w:w="1261" w:type="pct"/>
            <w:gridSpan w:val="4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3EEEAE" w14:textId="77777777" w:rsidR="003752D7" w:rsidRPr="000618EF" w:rsidRDefault="003752D7" w:rsidP="00496112">
            <w:pPr>
              <w:rPr>
                <w:rFonts w:ascii="Arial" w:hAnsi="Arial" w:cs="Arial"/>
                <w:b/>
                <w:bCs/>
                <w:sz w:val="16"/>
                <w:szCs w:val="2"/>
                <w:lang w:val="es-BO"/>
              </w:rPr>
            </w:pPr>
          </w:p>
        </w:tc>
        <w:tc>
          <w:tcPr>
            <w:tcW w:w="125" w:type="pct"/>
            <w:gridSpan w:val="5"/>
            <w:tcBorders>
              <w:top w:val="nil"/>
              <w:left w:val="single" w:sz="4" w:space="0" w:color="auto"/>
              <w:bottom w:val="nil"/>
            </w:tcBorders>
            <w:shd w:val="clear" w:color="auto" w:fill="auto"/>
            <w:vAlign w:val="center"/>
          </w:tcPr>
          <w:p w14:paraId="01577C61"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44B4FAF"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283CBA21"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3CBD42E4"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3BBFE2E"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1E1308AC"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B407FC8"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5472F891"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59B6B581"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515E061B"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1F1D1765" w14:textId="77777777" w:rsidR="003752D7" w:rsidRPr="000618EF" w:rsidRDefault="003752D7" w:rsidP="00496112">
            <w:pPr>
              <w:rPr>
                <w:rFonts w:ascii="Arial" w:hAnsi="Arial" w:cs="Arial"/>
                <w:b/>
                <w:bCs/>
                <w:sz w:val="16"/>
                <w:szCs w:val="2"/>
                <w:lang w:val="es-BO"/>
              </w:rPr>
            </w:pPr>
          </w:p>
        </w:tc>
      </w:tr>
      <w:tr w:rsidR="003752D7" w:rsidRPr="000618EF" w14:paraId="0B9EB337" w14:textId="77777777" w:rsidTr="00496112">
        <w:trPr>
          <w:trHeight w:val="79"/>
        </w:trPr>
        <w:tc>
          <w:tcPr>
            <w:tcW w:w="122" w:type="pct"/>
            <w:gridSpan w:val="2"/>
            <w:tcBorders>
              <w:top w:val="nil"/>
              <w:left w:val="single" w:sz="12" w:space="0" w:color="auto"/>
              <w:bottom w:val="nil"/>
            </w:tcBorders>
            <w:shd w:val="clear" w:color="auto" w:fill="auto"/>
            <w:vAlign w:val="center"/>
          </w:tcPr>
          <w:p w14:paraId="2BC536B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7D1F7FB"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D2333AB"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2A821F02"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CEC5B2E"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272CA2D"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38C311B7"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E8B6C9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5D12E1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4E26819"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6CC059F3"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2A47BB6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CEE6A6B"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01753D3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9BA8FF3"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5310165" w14:textId="77777777"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540F53CC" w14:textId="77777777"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14:paraId="6B0EA202" w14:textId="77777777"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14:paraId="2B6A0BF5" w14:textId="77777777" w:rsidR="003752D7" w:rsidRPr="000618EF" w:rsidRDefault="003752D7" w:rsidP="00496112">
            <w:pPr>
              <w:rPr>
                <w:rFonts w:ascii="Arial" w:hAnsi="Arial" w:cs="Arial"/>
                <w:b/>
                <w:bCs/>
                <w:sz w:val="16"/>
                <w:szCs w:val="2"/>
                <w:lang w:val="es-BO"/>
              </w:rPr>
            </w:pPr>
          </w:p>
        </w:tc>
        <w:tc>
          <w:tcPr>
            <w:tcW w:w="124" w:type="pct"/>
            <w:gridSpan w:val="6"/>
            <w:tcBorders>
              <w:top w:val="nil"/>
              <w:bottom w:val="nil"/>
            </w:tcBorders>
            <w:shd w:val="clear" w:color="auto" w:fill="auto"/>
            <w:vAlign w:val="center"/>
          </w:tcPr>
          <w:p w14:paraId="1E5978C4" w14:textId="77777777" w:rsidR="003752D7" w:rsidRPr="000618EF" w:rsidRDefault="003752D7" w:rsidP="00496112">
            <w:pPr>
              <w:rPr>
                <w:rFonts w:ascii="Arial" w:hAnsi="Arial" w:cs="Arial"/>
                <w:b/>
                <w:bCs/>
                <w:sz w:val="16"/>
                <w:szCs w:val="2"/>
                <w:lang w:val="es-BO"/>
              </w:rPr>
            </w:pPr>
          </w:p>
        </w:tc>
        <w:tc>
          <w:tcPr>
            <w:tcW w:w="127" w:type="pct"/>
            <w:gridSpan w:val="5"/>
            <w:tcBorders>
              <w:top w:val="nil"/>
              <w:bottom w:val="nil"/>
            </w:tcBorders>
            <w:shd w:val="clear" w:color="auto" w:fill="auto"/>
            <w:vAlign w:val="center"/>
          </w:tcPr>
          <w:p w14:paraId="697ACAF9"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6C98F25"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D854C5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DCF8865"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DB040CA"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2DB264C5" w14:textId="77777777" w:rsidR="003752D7" w:rsidRPr="000618EF" w:rsidRDefault="003752D7" w:rsidP="00496112">
            <w:pPr>
              <w:rPr>
                <w:rFonts w:ascii="Arial" w:hAnsi="Arial" w:cs="Arial"/>
                <w:b/>
                <w:bCs/>
                <w:sz w:val="16"/>
                <w:szCs w:val="2"/>
                <w:lang w:val="es-BO"/>
              </w:rPr>
            </w:pPr>
          </w:p>
        </w:tc>
        <w:tc>
          <w:tcPr>
            <w:tcW w:w="132" w:type="pct"/>
            <w:gridSpan w:val="4"/>
            <w:tcBorders>
              <w:top w:val="nil"/>
              <w:bottom w:val="nil"/>
            </w:tcBorders>
            <w:shd w:val="clear" w:color="auto" w:fill="auto"/>
            <w:vAlign w:val="center"/>
          </w:tcPr>
          <w:p w14:paraId="2FD095CF" w14:textId="77777777" w:rsidR="003752D7" w:rsidRPr="000618EF" w:rsidRDefault="003752D7" w:rsidP="00496112">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70100189"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3117CEB8"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9623CA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8BF0F98"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64C6042C"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1B9AF08A"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20AAED5"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0EE1ECE9"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C4A5DB8"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BFA22BA"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6130CF7"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03E53FF1"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0CD2BCB9" w14:textId="77777777" w:rsidR="003752D7" w:rsidRPr="000618EF" w:rsidRDefault="003752D7" w:rsidP="00496112">
            <w:pPr>
              <w:rPr>
                <w:rFonts w:ascii="Arial" w:hAnsi="Arial" w:cs="Arial"/>
                <w:b/>
                <w:bCs/>
                <w:sz w:val="16"/>
                <w:szCs w:val="2"/>
                <w:lang w:val="es-BO"/>
              </w:rPr>
            </w:pPr>
          </w:p>
        </w:tc>
      </w:tr>
      <w:tr w:rsidR="003752D7" w:rsidRPr="000618EF" w14:paraId="6E2C7B3C" w14:textId="77777777" w:rsidTr="00496112">
        <w:trPr>
          <w:trHeight w:val="79"/>
        </w:trPr>
        <w:tc>
          <w:tcPr>
            <w:tcW w:w="122" w:type="pct"/>
            <w:gridSpan w:val="2"/>
            <w:tcBorders>
              <w:top w:val="nil"/>
              <w:left w:val="single" w:sz="12" w:space="0" w:color="auto"/>
              <w:bottom w:val="nil"/>
            </w:tcBorders>
            <w:shd w:val="clear" w:color="auto" w:fill="auto"/>
            <w:vAlign w:val="center"/>
          </w:tcPr>
          <w:p w14:paraId="624E0CA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7498F4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C09B038"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6ABA14A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FB65ED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2617610"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3FFB0560"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C0A0B3E"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85E1B6B"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D4EC62A"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3215217C"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6FB25EEC" w14:textId="77777777" w:rsidR="003752D7" w:rsidRPr="000618EF" w:rsidRDefault="003752D7" w:rsidP="00496112">
            <w:pPr>
              <w:rPr>
                <w:rFonts w:ascii="Arial" w:hAnsi="Arial" w:cs="Arial"/>
                <w:b/>
                <w:bCs/>
                <w:sz w:val="16"/>
                <w:szCs w:val="2"/>
                <w:lang w:val="es-BO"/>
              </w:rPr>
            </w:pPr>
          </w:p>
        </w:tc>
        <w:tc>
          <w:tcPr>
            <w:tcW w:w="1126" w:type="pct"/>
            <w:gridSpan w:val="40"/>
            <w:vMerge w:val="restart"/>
            <w:tcBorders>
              <w:top w:val="nil"/>
            </w:tcBorders>
            <w:shd w:val="clear" w:color="auto" w:fill="auto"/>
            <w:vAlign w:val="center"/>
          </w:tcPr>
          <w:p w14:paraId="28F06B83"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6"/>
                <w:szCs w:val="16"/>
                <w:lang w:val="es-BO"/>
              </w:rPr>
              <w:t>Número de Testimonio</w:t>
            </w:r>
          </w:p>
        </w:tc>
        <w:tc>
          <w:tcPr>
            <w:tcW w:w="125" w:type="pct"/>
            <w:gridSpan w:val="4"/>
            <w:tcBorders>
              <w:top w:val="nil"/>
              <w:bottom w:val="nil"/>
            </w:tcBorders>
            <w:shd w:val="clear" w:color="auto" w:fill="auto"/>
            <w:vAlign w:val="center"/>
          </w:tcPr>
          <w:p w14:paraId="2A594A19" w14:textId="77777777" w:rsidR="003752D7" w:rsidRPr="000618EF" w:rsidRDefault="003752D7" w:rsidP="00496112">
            <w:pPr>
              <w:rPr>
                <w:rFonts w:ascii="Arial" w:hAnsi="Arial" w:cs="Arial"/>
                <w:b/>
                <w:bCs/>
                <w:sz w:val="16"/>
                <w:szCs w:val="2"/>
                <w:lang w:val="es-BO"/>
              </w:rPr>
            </w:pPr>
          </w:p>
        </w:tc>
        <w:tc>
          <w:tcPr>
            <w:tcW w:w="885" w:type="pct"/>
            <w:gridSpan w:val="25"/>
            <w:vMerge w:val="restart"/>
            <w:tcBorders>
              <w:top w:val="nil"/>
            </w:tcBorders>
            <w:shd w:val="clear" w:color="auto" w:fill="auto"/>
            <w:vAlign w:val="center"/>
          </w:tcPr>
          <w:p w14:paraId="3E7C5BD4" w14:textId="77777777" w:rsidR="003752D7" w:rsidRPr="000618EF" w:rsidRDefault="003752D7" w:rsidP="00496112">
            <w:pPr>
              <w:rPr>
                <w:rFonts w:ascii="Arial" w:hAnsi="Arial" w:cs="Arial"/>
                <w:b/>
                <w:bCs/>
                <w:sz w:val="16"/>
                <w:szCs w:val="2"/>
                <w:lang w:val="es-BO"/>
              </w:rPr>
            </w:pPr>
            <w:r w:rsidRPr="000618EF">
              <w:rPr>
                <w:rFonts w:ascii="Arial" w:hAnsi="Arial" w:cs="Arial"/>
                <w:i/>
                <w:iCs/>
                <w:sz w:val="16"/>
                <w:szCs w:val="16"/>
                <w:lang w:val="es-BO"/>
              </w:rPr>
              <w:t>Lugar de Emisión</w:t>
            </w:r>
          </w:p>
        </w:tc>
        <w:tc>
          <w:tcPr>
            <w:tcW w:w="125" w:type="pct"/>
            <w:gridSpan w:val="5"/>
            <w:tcBorders>
              <w:top w:val="nil"/>
              <w:bottom w:val="nil"/>
            </w:tcBorders>
            <w:shd w:val="clear" w:color="auto" w:fill="auto"/>
            <w:vAlign w:val="center"/>
          </w:tcPr>
          <w:p w14:paraId="43DB9714" w14:textId="77777777" w:rsidR="003752D7" w:rsidRPr="000618EF" w:rsidRDefault="003752D7" w:rsidP="00496112">
            <w:pPr>
              <w:rPr>
                <w:rFonts w:ascii="Arial" w:hAnsi="Arial" w:cs="Arial"/>
                <w:b/>
                <w:bCs/>
                <w:sz w:val="16"/>
                <w:szCs w:val="2"/>
                <w:lang w:val="es-BO"/>
              </w:rPr>
            </w:pPr>
          </w:p>
        </w:tc>
        <w:tc>
          <w:tcPr>
            <w:tcW w:w="1132" w:type="pct"/>
            <w:gridSpan w:val="35"/>
            <w:tcBorders>
              <w:top w:val="nil"/>
              <w:bottom w:val="nil"/>
            </w:tcBorders>
            <w:shd w:val="clear" w:color="auto" w:fill="auto"/>
            <w:vAlign w:val="center"/>
          </w:tcPr>
          <w:p w14:paraId="5A3FA38B"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6"/>
                <w:szCs w:val="16"/>
                <w:lang w:val="es-BO"/>
              </w:rPr>
              <w:t>Fecha de Registro</w:t>
            </w:r>
          </w:p>
        </w:tc>
        <w:tc>
          <w:tcPr>
            <w:tcW w:w="121" w:type="pct"/>
            <w:tcBorders>
              <w:top w:val="nil"/>
              <w:bottom w:val="nil"/>
              <w:right w:val="single" w:sz="12" w:space="0" w:color="auto"/>
            </w:tcBorders>
            <w:shd w:val="clear" w:color="auto" w:fill="auto"/>
            <w:vAlign w:val="center"/>
          </w:tcPr>
          <w:p w14:paraId="5671FE0F" w14:textId="77777777" w:rsidR="003752D7" w:rsidRPr="000618EF" w:rsidRDefault="003752D7" w:rsidP="00496112">
            <w:pPr>
              <w:rPr>
                <w:rFonts w:ascii="Arial" w:hAnsi="Arial" w:cs="Arial"/>
                <w:b/>
                <w:bCs/>
                <w:sz w:val="16"/>
                <w:szCs w:val="2"/>
                <w:lang w:val="es-BO"/>
              </w:rPr>
            </w:pPr>
          </w:p>
        </w:tc>
      </w:tr>
      <w:tr w:rsidR="003752D7" w:rsidRPr="000618EF" w14:paraId="4F15D36A" w14:textId="77777777" w:rsidTr="00496112">
        <w:trPr>
          <w:trHeight w:val="79"/>
        </w:trPr>
        <w:tc>
          <w:tcPr>
            <w:tcW w:w="122" w:type="pct"/>
            <w:gridSpan w:val="2"/>
            <w:tcBorders>
              <w:top w:val="nil"/>
              <w:left w:val="single" w:sz="12" w:space="0" w:color="auto"/>
              <w:bottom w:val="nil"/>
            </w:tcBorders>
            <w:shd w:val="clear" w:color="auto" w:fill="auto"/>
            <w:vAlign w:val="center"/>
          </w:tcPr>
          <w:p w14:paraId="3B809B5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FD3494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7AEA38C"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01C516A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10250E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0E62753"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87F8C97"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04143BD"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2D07D0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35A624C"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D79B9C7"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31D8DBAA" w14:textId="77777777" w:rsidR="003752D7" w:rsidRPr="000618EF" w:rsidRDefault="003752D7" w:rsidP="00496112">
            <w:pPr>
              <w:rPr>
                <w:rFonts w:ascii="Arial" w:hAnsi="Arial" w:cs="Arial"/>
                <w:b/>
                <w:bCs/>
                <w:sz w:val="16"/>
                <w:szCs w:val="2"/>
                <w:lang w:val="es-BO"/>
              </w:rPr>
            </w:pPr>
          </w:p>
        </w:tc>
        <w:tc>
          <w:tcPr>
            <w:tcW w:w="1126" w:type="pct"/>
            <w:gridSpan w:val="40"/>
            <w:vMerge/>
            <w:tcBorders>
              <w:bottom w:val="single" w:sz="2" w:space="0" w:color="auto"/>
            </w:tcBorders>
            <w:shd w:val="clear" w:color="auto" w:fill="auto"/>
            <w:vAlign w:val="center"/>
          </w:tcPr>
          <w:p w14:paraId="676FD076"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79D388D" w14:textId="77777777" w:rsidR="003752D7" w:rsidRPr="000618EF" w:rsidRDefault="003752D7" w:rsidP="00496112">
            <w:pPr>
              <w:rPr>
                <w:rFonts w:ascii="Arial" w:hAnsi="Arial" w:cs="Arial"/>
                <w:b/>
                <w:bCs/>
                <w:sz w:val="16"/>
                <w:szCs w:val="2"/>
                <w:lang w:val="es-BO"/>
              </w:rPr>
            </w:pPr>
          </w:p>
        </w:tc>
        <w:tc>
          <w:tcPr>
            <w:tcW w:w="885" w:type="pct"/>
            <w:gridSpan w:val="25"/>
            <w:vMerge/>
            <w:tcBorders>
              <w:bottom w:val="single" w:sz="2" w:space="0" w:color="auto"/>
            </w:tcBorders>
            <w:shd w:val="clear" w:color="auto" w:fill="auto"/>
            <w:vAlign w:val="center"/>
          </w:tcPr>
          <w:p w14:paraId="758F5276"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165B5F86" w14:textId="77777777" w:rsidR="003752D7" w:rsidRPr="000618EF" w:rsidRDefault="003752D7" w:rsidP="00496112">
            <w:pPr>
              <w:rPr>
                <w:rFonts w:ascii="Arial" w:hAnsi="Arial" w:cs="Arial"/>
                <w:b/>
                <w:bCs/>
                <w:sz w:val="16"/>
                <w:szCs w:val="2"/>
                <w:lang w:val="es-BO"/>
              </w:rPr>
            </w:pPr>
          </w:p>
        </w:tc>
        <w:tc>
          <w:tcPr>
            <w:tcW w:w="253" w:type="pct"/>
            <w:gridSpan w:val="8"/>
            <w:tcBorders>
              <w:top w:val="nil"/>
              <w:bottom w:val="single" w:sz="2" w:space="0" w:color="auto"/>
            </w:tcBorders>
            <w:shd w:val="clear" w:color="auto" w:fill="auto"/>
            <w:vAlign w:val="center"/>
          </w:tcPr>
          <w:p w14:paraId="4A6C4576" w14:textId="77777777" w:rsidR="003752D7" w:rsidRPr="000618EF" w:rsidRDefault="003752D7" w:rsidP="00496112">
            <w:pPr>
              <w:rPr>
                <w:rFonts w:ascii="Arial" w:hAnsi="Arial" w:cs="Arial"/>
                <w:b/>
                <w:bCs/>
                <w:sz w:val="16"/>
                <w:szCs w:val="2"/>
                <w:lang w:val="es-BO"/>
              </w:rPr>
            </w:pPr>
            <w:r w:rsidRPr="000618EF">
              <w:rPr>
                <w:rFonts w:ascii="Arial" w:hAnsi="Arial" w:cs="Arial"/>
                <w:i/>
                <w:iCs/>
                <w:sz w:val="12"/>
                <w:szCs w:val="16"/>
                <w:lang w:val="es-BO"/>
              </w:rPr>
              <w:t>Día</w:t>
            </w:r>
          </w:p>
        </w:tc>
        <w:tc>
          <w:tcPr>
            <w:tcW w:w="125" w:type="pct"/>
            <w:gridSpan w:val="3"/>
            <w:tcBorders>
              <w:top w:val="nil"/>
              <w:bottom w:val="nil"/>
            </w:tcBorders>
            <w:shd w:val="clear" w:color="auto" w:fill="auto"/>
            <w:vAlign w:val="center"/>
          </w:tcPr>
          <w:p w14:paraId="36B19908" w14:textId="77777777" w:rsidR="003752D7" w:rsidRPr="000618EF" w:rsidRDefault="003752D7" w:rsidP="00496112">
            <w:pPr>
              <w:rPr>
                <w:rFonts w:ascii="Arial" w:hAnsi="Arial" w:cs="Arial"/>
                <w:b/>
                <w:bCs/>
                <w:sz w:val="16"/>
                <w:szCs w:val="2"/>
                <w:lang w:val="es-BO"/>
              </w:rPr>
            </w:pPr>
          </w:p>
        </w:tc>
        <w:tc>
          <w:tcPr>
            <w:tcW w:w="251" w:type="pct"/>
            <w:gridSpan w:val="8"/>
            <w:tcBorders>
              <w:top w:val="nil"/>
              <w:bottom w:val="single" w:sz="2" w:space="0" w:color="auto"/>
            </w:tcBorders>
            <w:shd w:val="clear" w:color="auto" w:fill="auto"/>
            <w:vAlign w:val="center"/>
          </w:tcPr>
          <w:p w14:paraId="5648A797" w14:textId="77777777" w:rsidR="003752D7" w:rsidRPr="000618EF" w:rsidRDefault="003752D7" w:rsidP="00496112">
            <w:pPr>
              <w:rPr>
                <w:rFonts w:ascii="Arial" w:hAnsi="Arial" w:cs="Arial"/>
                <w:b/>
                <w:bCs/>
                <w:sz w:val="16"/>
                <w:szCs w:val="2"/>
                <w:lang w:val="es-BO"/>
              </w:rPr>
            </w:pPr>
            <w:r w:rsidRPr="000618EF">
              <w:rPr>
                <w:rFonts w:ascii="Arial" w:hAnsi="Arial" w:cs="Arial"/>
                <w:i/>
                <w:iCs/>
                <w:sz w:val="12"/>
                <w:szCs w:val="16"/>
                <w:lang w:val="es-BO"/>
              </w:rPr>
              <w:t>Mes</w:t>
            </w:r>
          </w:p>
        </w:tc>
        <w:tc>
          <w:tcPr>
            <w:tcW w:w="125" w:type="pct"/>
            <w:gridSpan w:val="5"/>
            <w:tcBorders>
              <w:top w:val="nil"/>
              <w:bottom w:val="nil"/>
            </w:tcBorders>
            <w:shd w:val="clear" w:color="auto" w:fill="auto"/>
            <w:vAlign w:val="center"/>
          </w:tcPr>
          <w:p w14:paraId="3C5223F9" w14:textId="77777777" w:rsidR="003752D7" w:rsidRPr="000618EF" w:rsidRDefault="003752D7" w:rsidP="00496112">
            <w:pPr>
              <w:rPr>
                <w:rFonts w:ascii="Arial" w:hAnsi="Arial" w:cs="Arial"/>
                <w:b/>
                <w:bCs/>
                <w:sz w:val="16"/>
                <w:szCs w:val="2"/>
                <w:lang w:val="es-BO"/>
              </w:rPr>
            </w:pPr>
          </w:p>
        </w:tc>
        <w:tc>
          <w:tcPr>
            <w:tcW w:w="378" w:type="pct"/>
            <w:gridSpan w:val="11"/>
            <w:tcBorders>
              <w:top w:val="nil"/>
              <w:bottom w:val="single" w:sz="2" w:space="0" w:color="auto"/>
            </w:tcBorders>
            <w:shd w:val="clear" w:color="auto" w:fill="auto"/>
            <w:vAlign w:val="center"/>
          </w:tcPr>
          <w:p w14:paraId="363AD250"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2"/>
                <w:szCs w:val="16"/>
                <w:lang w:val="es-BO"/>
              </w:rPr>
              <w:t>Año</w:t>
            </w:r>
          </w:p>
        </w:tc>
        <w:tc>
          <w:tcPr>
            <w:tcW w:w="121" w:type="pct"/>
            <w:tcBorders>
              <w:top w:val="nil"/>
              <w:bottom w:val="nil"/>
              <w:right w:val="single" w:sz="12" w:space="0" w:color="auto"/>
            </w:tcBorders>
            <w:shd w:val="clear" w:color="auto" w:fill="auto"/>
            <w:vAlign w:val="center"/>
          </w:tcPr>
          <w:p w14:paraId="09A30C26" w14:textId="77777777" w:rsidR="003752D7" w:rsidRPr="000618EF" w:rsidRDefault="003752D7" w:rsidP="00496112">
            <w:pPr>
              <w:rPr>
                <w:rFonts w:ascii="Arial" w:hAnsi="Arial" w:cs="Arial"/>
                <w:b/>
                <w:bCs/>
                <w:sz w:val="16"/>
                <w:szCs w:val="2"/>
                <w:lang w:val="es-BO"/>
              </w:rPr>
            </w:pPr>
          </w:p>
        </w:tc>
      </w:tr>
      <w:tr w:rsidR="003752D7" w:rsidRPr="000618EF" w14:paraId="7567242F" w14:textId="77777777" w:rsidTr="00496112">
        <w:trPr>
          <w:trHeight w:val="79"/>
        </w:trPr>
        <w:tc>
          <w:tcPr>
            <w:tcW w:w="122" w:type="pct"/>
            <w:gridSpan w:val="2"/>
            <w:tcBorders>
              <w:top w:val="nil"/>
              <w:left w:val="single" w:sz="12" w:space="0" w:color="auto"/>
              <w:bottom w:val="nil"/>
            </w:tcBorders>
            <w:shd w:val="clear" w:color="auto" w:fill="auto"/>
            <w:vAlign w:val="center"/>
          </w:tcPr>
          <w:p w14:paraId="135C5989" w14:textId="77777777" w:rsidR="003752D7" w:rsidRPr="000618EF" w:rsidRDefault="003752D7" w:rsidP="00496112">
            <w:pPr>
              <w:rPr>
                <w:rFonts w:ascii="Arial" w:hAnsi="Arial" w:cs="Arial"/>
                <w:b/>
                <w:bCs/>
                <w:sz w:val="16"/>
                <w:szCs w:val="2"/>
                <w:lang w:val="es-BO"/>
              </w:rPr>
            </w:pPr>
          </w:p>
        </w:tc>
        <w:tc>
          <w:tcPr>
            <w:tcW w:w="1365" w:type="pct"/>
            <w:gridSpan w:val="42"/>
            <w:tcBorders>
              <w:top w:val="nil"/>
              <w:bottom w:val="nil"/>
              <w:right w:val="single" w:sz="2" w:space="0" w:color="auto"/>
            </w:tcBorders>
            <w:shd w:val="clear" w:color="auto" w:fill="auto"/>
            <w:vAlign w:val="center"/>
          </w:tcPr>
          <w:p w14:paraId="58E38FF2"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16"/>
                <w:lang w:val="es-BO"/>
              </w:rPr>
              <w:t>Poder del Representante Legal</w:t>
            </w:r>
          </w:p>
        </w:tc>
        <w:tc>
          <w:tcPr>
            <w:tcW w:w="1126" w:type="pct"/>
            <w:gridSpan w:val="4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D161314" w14:textId="77777777" w:rsidR="003752D7" w:rsidRPr="000618EF" w:rsidRDefault="003752D7" w:rsidP="00496112">
            <w:pPr>
              <w:rPr>
                <w:rFonts w:ascii="Arial" w:hAnsi="Arial" w:cs="Arial"/>
                <w:b/>
                <w:bCs/>
                <w:sz w:val="16"/>
                <w:szCs w:val="2"/>
                <w:lang w:val="es-BO"/>
              </w:rPr>
            </w:pPr>
          </w:p>
        </w:tc>
        <w:tc>
          <w:tcPr>
            <w:tcW w:w="125" w:type="pct"/>
            <w:gridSpan w:val="4"/>
            <w:tcBorders>
              <w:top w:val="nil"/>
              <w:left w:val="single" w:sz="2" w:space="0" w:color="auto"/>
              <w:bottom w:val="nil"/>
              <w:right w:val="single" w:sz="2" w:space="0" w:color="auto"/>
            </w:tcBorders>
            <w:shd w:val="clear" w:color="auto" w:fill="auto"/>
            <w:vAlign w:val="center"/>
          </w:tcPr>
          <w:p w14:paraId="42E6A9C7" w14:textId="77777777" w:rsidR="003752D7" w:rsidRPr="000618EF" w:rsidRDefault="003752D7" w:rsidP="00496112">
            <w:pPr>
              <w:rPr>
                <w:rFonts w:ascii="Arial" w:hAnsi="Arial" w:cs="Arial"/>
                <w:b/>
                <w:bCs/>
                <w:sz w:val="16"/>
                <w:szCs w:val="2"/>
                <w:lang w:val="es-BO"/>
              </w:rPr>
            </w:pPr>
          </w:p>
        </w:tc>
        <w:tc>
          <w:tcPr>
            <w:tcW w:w="885" w:type="pct"/>
            <w:gridSpan w:val="2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60C0405" w14:textId="77777777" w:rsidR="003752D7" w:rsidRPr="000618EF" w:rsidRDefault="003752D7" w:rsidP="00496112">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36030DA8" w14:textId="77777777" w:rsidR="003752D7" w:rsidRPr="000618EF" w:rsidRDefault="003752D7" w:rsidP="00496112">
            <w:pPr>
              <w:rPr>
                <w:rFonts w:ascii="Arial" w:hAnsi="Arial" w:cs="Arial"/>
                <w:b/>
                <w:bCs/>
                <w:sz w:val="16"/>
                <w:szCs w:val="2"/>
                <w:lang w:val="es-BO"/>
              </w:rPr>
            </w:pPr>
          </w:p>
        </w:tc>
        <w:tc>
          <w:tcPr>
            <w:tcW w:w="253" w:type="pct"/>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E2FB7B4" w14:textId="77777777" w:rsidR="003752D7" w:rsidRPr="000618EF" w:rsidRDefault="003752D7" w:rsidP="00496112">
            <w:pPr>
              <w:rPr>
                <w:rFonts w:ascii="Arial" w:hAnsi="Arial" w:cs="Arial"/>
                <w:b/>
                <w:bCs/>
                <w:sz w:val="16"/>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77A74DC7" w14:textId="77777777" w:rsidR="003752D7" w:rsidRPr="000618EF" w:rsidRDefault="003752D7" w:rsidP="00496112">
            <w:pPr>
              <w:rPr>
                <w:rFonts w:ascii="Arial" w:hAnsi="Arial" w:cs="Arial"/>
                <w:b/>
                <w:bCs/>
                <w:sz w:val="16"/>
                <w:szCs w:val="2"/>
                <w:lang w:val="es-BO"/>
              </w:rPr>
            </w:pPr>
          </w:p>
        </w:tc>
        <w:tc>
          <w:tcPr>
            <w:tcW w:w="251" w:type="pct"/>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85FBFE1" w14:textId="77777777" w:rsidR="003752D7" w:rsidRPr="000618EF" w:rsidRDefault="003752D7" w:rsidP="00496112">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3C510CDB" w14:textId="77777777" w:rsidR="003752D7" w:rsidRPr="000618EF" w:rsidRDefault="003752D7" w:rsidP="00496112">
            <w:pPr>
              <w:rPr>
                <w:rFonts w:ascii="Arial" w:hAnsi="Arial" w:cs="Arial"/>
                <w:b/>
                <w:bCs/>
                <w:sz w:val="16"/>
                <w:szCs w:val="2"/>
                <w:lang w:val="es-BO"/>
              </w:rPr>
            </w:pPr>
          </w:p>
        </w:tc>
        <w:tc>
          <w:tcPr>
            <w:tcW w:w="378" w:type="pct"/>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C66F98A" w14:textId="77777777" w:rsidR="003752D7" w:rsidRPr="000618EF" w:rsidRDefault="003752D7" w:rsidP="00496112">
            <w:pPr>
              <w:rPr>
                <w:rFonts w:ascii="Arial" w:hAnsi="Arial" w:cs="Arial"/>
                <w:b/>
                <w:bCs/>
                <w:sz w:val="16"/>
                <w:szCs w:val="2"/>
                <w:lang w:val="es-BO"/>
              </w:rPr>
            </w:pPr>
          </w:p>
        </w:tc>
        <w:tc>
          <w:tcPr>
            <w:tcW w:w="121" w:type="pct"/>
            <w:tcBorders>
              <w:top w:val="nil"/>
              <w:left w:val="single" w:sz="2" w:space="0" w:color="auto"/>
              <w:bottom w:val="nil"/>
              <w:right w:val="single" w:sz="12" w:space="0" w:color="auto"/>
            </w:tcBorders>
            <w:shd w:val="clear" w:color="auto" w:fill="auto"/>
            <w:vAlign w:val="center"/>
          </w:tcPr>
          <w:p w14:paraId="657FDDA6" w14:textId="77777777" w:rsidR="003752D7" w:rsidRPr="000618EF" w:rsidRDefault="003752D7" w:rsidP="00496112">
            <w:pPr>
              <w:rPr>
                <w:rFonts w:ascii="Arial" w:hAnsi="Arial" w:cs="Arial"/>
                <w:b/>
                <w:bCs/>
                <w:sz w:val="16"/>
                <w:szCs w:val="2"/>
                <w:lang w:val="es-BO"/>
              </w:rPr>
            </w:pPr>
          </w:p>
        </w:tc>
      </w:tr>
      <w:tr w:rsidR="003752D7" w:rsidRPr="000618EF" w14:paraId="228BA10C" w14:textId="77777777" w:rsidTr="00496112">
        <w:trPr>
          <w:trHeight w:val="79"/>
        </w:trPr>
        <w:tc>
          <w:tcPr>
            <w:tcW w:w="122" w:type="pct"/>
            <w:gridSpan w:val="2"/>
            <w:tcBorders>
              <w:top w:val="nil"/>
              <w:left w:val="single" w:sz="12" w:space="0" w:color="auto"/>
              <w:bottom w:val="nil"/>
            </w:tcBorders>
            <w:shd w:val="clear" w:color="auto" w:fill="auto"/>
            <w:vAlign w:val="center"/>
          </w:tcPr>
          <w:p w14:paraId="10E41B15"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9EFBFC9"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D9D3C9E"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342B2E8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7A49C33"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1094259"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B430082"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4777390"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59935AD"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1AD09EF"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662F8BB"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3DECEEC8" w14:textId="77777777" w:rsidR="003752D7" w:rsidRPr="000618EF" w:rsidRDefault="003752D7" w:rsidP="00496112">
            <w:pPr>
              <w:rPr>
                <w:rFonts w:ascii="Arial" w:hAnsi="Arial" w:cs="Arial"/>
                <w:b/>
                <w:bCs/>
                <w:sz w:val="16"/>
                <w:szCs w:val="2"/>
                <w:lang w:val="es-BO"/>
              </w:rPr>
            </w:pPr>
          </w:p>
        </w:tc>
        <w:tc>
          <w:tcPr>
            <w:tcW w:w="122" w:type="pct"/>
            <w:gridSpan w:val="4"/>
            <w:tcBorders>
              <w:top w:val="single" w:sz="2" w:space="0" w:color="auto"/>
              <w:bottom w:val="nil"/>
            </w:tcBorders>
            <w:shd w:val="clear" w:color="auto" w:fill="auto"/>
            <w:vAlign w:val="center"/>
          </w:tcPr>
          <w:p w14:paraId="4591481F" w14:textId="77777777" w:rsidR="003752D7" w:rsidRPr="000618EF" w:rsidRDefault="003752D7" w:rsidP="00496112">
            <w:pPr>
              <w:rPr>
                <w:rFonts w:ascii="Arial" w:hAnsi="Arial" w:cs="Arial"/>
                <w:b/>
                <w:bCs/>
                <w:sz w:val="16"/>
                <w:szCs w:val="2"/>
                <w:lang w:val="es-BO"/>
              </w:rPr>
            </w:pPr>
          </w:p>
        </w:tc>
        <w:tc>
          <w:tcPr>
            <w:tcW w:w="134" w:type="pct"/>
            <w:gridSpan w:val="4"/>
            <w:tcBorders>
              <w:top w:val="single" w:sz="2" w:space="0" w:color="auto"/>
              <w:bottom w:val="nil"/>
            </w:tcBorders>
            <w:shd w:val="clear" w:color="auto" w:fill="auto"/>
            <w:vAlign w:val="center"/>
          </w:tcPr>
          <w:p w14:paraId="7188A274" w14:textId="77777777" w:rsidR="003752D7" w:rsidRPr="000618EF" w:rsidRDefault="003752D7" w:rsidP="00496112">
            <w:pPr>
              <w:rPr>
                <w:rFonts w:ascii="Arial" w:hAnsi="Arial" w:cs="Arial"/>
                <w:b/>
                <w:bCs/>
                <w:sz w:val="16"/>
                <w:szCs w:val="2"/>
                <w:lang w:val="es-BO"/>
              </w:rPr>
            </w:pPr>
          </w:p>
        </w:tc>
        <w:tc>
          <w:tcPr>
            <w:tcW w:w="122" w:type="pct"/>
            <w:gridSpan w:val="4"/>
            <w:tcBorders>
              <w:top w:val="single" w:sz="2" w:space="0" w:color="auto"/>
              <w:bottom w:val="nil"/>
            </w:tcBorders>
            <w:shd w:val="clear" w:color="auto" w:fill="auto"/>
            <w:vAlign w:val="center"/>
          </w:tcPr>
          <w:p w14:paraId="21CD2A23" w14:textId="77777777" w:rsidR="003752D7" w:rsidRPr="000618EF" w:rsidRDefault="003752D7" w:rsidP="00496112">
            <w:pPr>
              <w:rPr>
                <w:rFonts w:ascii="Arial" w:hAnsi="Arial" w:cs="Arial"/>
                <w:b/>
                <w:bCs/>
                <w:sz w:val="16"/>
                <w:szCs w:val="2"/>
                <w:lang w:val="es-BO"/>
              </w:rPr>
            </w:pPr>
          </w:p>
        </w:tc>
        <w:tc>
          <w:tcPr>
            <w:tcW w:w="122" w:type="pct"/>
            <w:gridSpan w:val="3"/>
            <w:tcBorders>
              <w:top w:val="single" w:sz="2" w:space="0" w:color="auto"/>
              <w:bottom w:val="nil"/>
            </w:tcBorders>
            <w:shd w:val="clear" w:color="auto" w:fill="auto"/>
            <w:vAlign w:val="center"/>
          </w:tcPr>
          <w:p w14:paraId="56D64D11" w14:textId="77777777" w:rsidR="003752D7" w:rsidRPr="000618EF" w:rsidRDefault="003752D7" w:rsidP="00496112">
            <w:pPr>
              <w:rPr>
                <w:rFonts w:ascii="Arial" w:hAnsi="Arial" w:cs="Arial"/>
                <w:b/>
                <w:bCs/>
                <w:sz w:val="16"/>
                <w:szCs w:val="2"/>
                <w:lang w:val="es-BO"/>
              </w:rPr>
            </w:pPr>
          </w:p>
        </w:tc>
        <w:tc>
          <w:tcPr>
            <w:tcW w:w="123" w:type="pct"/>
            <w:gridSpan w:val="4"/>
            <w:tcBorders>
              <w:top w:val="single" w:sz="2" w:space="0" w:color="auto"/>
              <w:bottom w:val="nil"/>
            </w:tcBorders>
            <w:shd w:val="clear" w:color="auto" w:fill="auto"/>
            <w:vAlign w:val="center"/>
          </w:tcPr>
          <w:p w14:paraId="76576289" w14:textId="77777777" w:rsidR="003752D7" w:rsidRPr="000618EF" w:rsidRDefault="003752D7" w:rsidP="00496112">
            <w:pPr>
              <w:rPr>
                <w:rFonts w:ascii="Arial" w:hAnsi="Arial" w:cs="Arial"/>
                <w:b/>
                <w:bCs/>
                <w:sz w:val="16"/>
                <w:szCs w:val="2"/>
                <w:lang w:val="es-BO"/>
              </w:rPr>
            </w:pPr>
          </w:p>
        </w:tc>
        <w:tc>
          <w:tcPr>
            <w:tcW w:w="123" w:type="pct"/>
            <w:gridSpan w:val="5"/>
            <w:tcBorders>
              <w:top w:val="single" w:sz="2" w:space="0" w:color="auto"/>
              <w:bottom w:val="nil"/>
            </w:tcBorders>
            <w:shd w:val="clear" w:color="auto" w:fill="auto"/>
            <w:vAlign w:val="center"/>
          </w:tcPr>
          <w:p w14:paraId="116C080D" w14:textId="77777777" w:rsidR="003752D7" w:rsidRPr="000618EF" w:rsidRDefault="003752D7" w:rsidP="00496112">
            <w:pPr>
              <w:rPr>
                <w:rFonts w:ascii="Arial" w:hAnsi="Arial" w:cs="Arial"/>
                <w:b/>
                <w:bCs/>
                <w:sz w:val="16"/>
                <w:szCs w:val="2"/>
                <w:lang w:val="es-BO"/>
              </w:rPr>
            </w:pPr>
          </w:p>
        </w:tc>
        <w:tc>
          <w:tcPr>
            <w:tcW w:w="129" w:type="pct"/>
            <w:gridSpan w:val="5"/>
            <w:tcBorders>
              <w:top w:val="single" w:sz="2" w:space="0" w:color="auto"/>
              <w:bottom w:val="nil"/>
            </w:tcBorders>
            <w:shd w:val="clear" w:color="auto" w:fill="auto"/>
            <w:vAlign w:val="center"/>
          </w:tcPr>
          <w:p w14:paraId="787D8BF3" w14:textId="77777777" w:rsidR="003752D7" w:rsidRPr="000618EF" w:rsidRDefault="003752D7" w:rsidP="00496112">
            <w:pPr>
              <w:rPr>
                <w:rFonts w:ascii="Arial" w:hAnsi="Arial" w:cs="Arial"/>
                <w:b/>
                <w:bCs/>
                <w:sz w:val="16"/>
                <w:szCs w:val="2"/>
                <w:lang w:val="es-BO"/>
              </w:rPr>
            </w:pPr>
          </w:p>
        </w:tc>
        <w:tc>
          <w:tcPr>
            <w:tcW w:w="124" w:type="pct"/>
            <w:gridSpan w:val="6"/>
            <w:tcBorders>
              <w:top w:val="single" w:sz="2" w:space="0" w:color="auto"/>
              <w:bottom w:val="nil"/>
            </w:tcBorders>
            <w:shd w:val="clear" w:color="auto" w:fill="auto"/>
            <w:vAlign w:val="center"/>
          </w:tcPr>
          <w:p w14:paraId="036ED015" w14:textId="77777777" w:rsidR="003752D7" w:rsidRPr="000618EF" w:rsidRDefault="003752D7" w:rsidP="00496112">
            <w:pPr>
              <w:rPr>
                <w:rFonts w:ascii="Arial" w:hAnsi="Arial" w:cs="Arial"/>
                <w:b/>
                <w:bCs/>
                <w:sz w:val="16"/>
                <w:szCs w:val="2"/>
                <w:lang w:val="es-BO"/>
              </w:rPr>
            </w:pPr>
          </w:p>
        </w:tc>
        <w:tc>
          <w:tcPr>
            <w:tcW w:w="127" w:type="pct"/>
            <w:gridSpan w:val="5"/>
            <w:tcBorders>
              <w:top w:val="single" w:sz="2" w:space="0" w:color="auto"/>
              <w:bottom w:val="nil"/>
            </w:tcBorders>
            <w:shd w:val="clear" w:color="auto" w:fill="auto"/>
            <w:vAlign w:val="center"/>
          </w:tcPr>
          <w:p w14:paraId="4D317132"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7CD07483"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6412AE43"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3BB4371A"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0BB2B677" w14:textId="77777777" w:rsidR="003752D7" w:rsidRPr="000618EF" w:rsidRDefault="003752D7" w:rsidP="00496112">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14:paraId="620EBAC9" w14:textId="77777777" w:rsidR="003752D7" w:rsidRPr="000618EF" w:rsidRDefault="003752D7" w:rsidP="00496112">
            <w:pPr>
              <w:rPr>
                <w:rFonts w:ascii="Arial" w:hAnsi="Arial" w:cs="Arial"/>
                <w:b/>
                <w:bCs/>
                <w:sz w:val="16"/>
                <w:szCs w:val="2"/>
                <w:lang w:val="es-BO"/>
              </w:rPr>
            </w:pPr>
          </w:p>
        </w:tc>
        <w:tc>
          <w:tcPr>
            <w:tcW w:w="132" w:type="pct"/>
            <w:gridSpan w:val="4"/>
            <w:tcBorders>
              <w:top w:val="single" w:sz="2" w:space="0" w:color="auto"/>
              <w:bottom w:val="nil"/>
            </w:tcBorders>
            <w:shd w:val="clear" w:color="auto" w:fill="auto"/>
            <w:vAlign w:val="center"/>
          </w:tcPr>
          <w:p w14:paraId="6A209CC4" w14:textId="77777777" w:rsidR="003752D7" w:rsidRPr="000618EF" w:rsidRDefault="003752D7" w:rsidP="00496112">
            <w:pPr>
              <w:rPr>
                <w:rFonts w:ascii="Arial" w:hAnsi="Arial" w:cs="Arial"/>
                <w:b/>
                <w:bCs/>
                <w:sz w:val="16"/>
                <w:szCs w:val="2"/>
                <w:lang w:val="es-BO"/>
              </w:rPr>
            </w:pPr>
          </w:p>
        </w:tc>
        <w:tc>
          <w:tcPr>
            <w:tcW w:w="125" w:type="pct"/>
            <w:gridSpan w:val="2"/>
            <w:tcBorders>
              <w:top w:val="single" w:sz="2" w:space="0" w:color="auto"/>
              <w:bottom w:val="nil"/>
            </w:tcBorders>
            <w:shd w:val="clear" w:color="auto" w:fill="auto"/>
            <w:vAlign w:val="center"/>
          </w:tcPr>
          <w:p w14:paraId="002AECB0" w14:textId="77777777"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14:paraId="09C6DB7B"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CDEB25C"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766D4FDF" w14:textId="77777777"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14:paraId="5A9E1482"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7D85B66F"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0DB4C028" w14:textId="77777777" w:rsidR="003752D7" w:rsidRPr="000618EF" w:rsidRDefault="003752D7" w:rsidP="00496112">
            <w:pPr>
              <w:rPr>
                <w:rFonts w:ascii="Arial" w:hAnsi="Arial" w:cs="Arial"/>
                <w:b/>
                <w:bCs/>
                <w:sz w:val="16"/>
                <w:szCs w:val="2"/>
                <w:lang w:val="es-BO"/>
              </w:rPr>
            </w:pPr>
          </w:p>
        </w:tc>
        <w:tc>
          <w:tcPr>
            <w:tcW w:w="126" w:type="pct"/>
            <w:gridSpan w:val="4"/>
            <w:tcBorders>
              <w:top w:val="single" w:sz="2" w:space="0" w:color="auto"/>
              <w:bottom w:val="nil"/>
            </w:tcBorders>
            <w:shd w:val="clear" w:color="auto" w:fill="auto"/>
            <w:vAlign w:val="center"/>
          </w:tcPr>
          <w:p w14:paraId="6A3C6D82"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B421029"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2072B902" w14:textId="77777777" w:rsidR="003752D7" w:rsidRPr="000618EF" w:rsidRDefault="003752D7" w:rsidP="00496112">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14:paraId="6C303979" w14:textId="77777777"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14:paraId="1119B632"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226F4A8C" w14:textId="77777777" w:rsidR="003752D7" w:rsidRPr="000618EF" w:rsidRDefault="003752D7" w:rsidP="00496112">
            <w:pPr>
              <w:rPr>
                <w:rFonts w:ascii="Arial" w:hAnsi="Arial" w:cs="Arial"/>
                <w:b/>
                <w:bCs/>
                <w:sz w:val="16"/>
                <w:szCs w:val="2"/>
                <w:lang w:val="es-BO"/>
              </w:rPr>
            </w:pPr>
          </w:p>
        </w:tc>
      </w:tr>
      <w:tr w:rsidR="003752D7" w:rsidRPr="000618EF" w14:paraId="07335A46" w14:textId="77777777" w:rsidTr="00496112">
        <w:trPr>
          <w:trHeight w:val="448"/>
        </w:trPr>
        <w:tc>
          <w:tcPr>
            <w:tcW w:w="5000" w:type="pct"/>
            <w:gridSpan w:val="154"/>
            <w:tcBorders>
              <w:top w:val="nil"/>
              <w:left w:val="single" w:sz="12" w:space="0" w:color="auto"/>
              <w:bottom w:val="nil"/>
              <w:right w:val="single" w:sz="12" w:space="0" w:color="auto"/>
            </w:tcBorders>
            <w:shd w:val="clear" w:color="auto" w:fill="auto"/>
            <w:vAlign w:val="center"/>
            <w:hideMark/>
          </w:tcPr>
          <w:p w14:paraId="61AE0813" w14:textId="77777777" w:rsidR="003752D7" w:rsidRPr="000618EF" w:rsidRDefault="003752D7" w:rsidP="001E60E5">
            <w:pPr>
              <w:numPr>
                <w:ilvl w:val="0"/>
                <w:numId w:val="28"/>
              </w:numPr>
              <w:ind w:left="303" w:hanging="284"/>
              <w:jc w:val="both"/>
              <w:rPr>
                <w:rFonts w:ascii="Arial" w:hAnsi="Arial" w:cs="Arial"/>
                <w:b/>
                <w:sz w:val="16"/>
                <w:szCs w:val="16"/>
                <w:lang w:val="es-BO"/>
              </w:rPr>
            </w:pPr>
            <w:r w:rsidRPr="000618EF">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6C789C03" w14:textId="77777777" w:rsidR="003752D7" w:rsidRPr="000618EF" w:rsidRDefault="003752D7" w:rsidP="001E60E5">
            <w:pPr>
              <w:numPr>
                <w:ilvl w:val="0"/>
                <w:numId w:val="28"/>
              </w:numPr>
              <w:ind w:left="303" w:hanging="284"/>
              <w:jc w:val="both"/>
              <w:rPr>
                <w:rFonts w:ascii="Arial" w:hAnsi="Arial" w:cs="Arial"/>
                <w:b/>
                <w:i/>
                <w:sz w:val="16"/>
                <w:szCs w:val="16"/>
                <w:lang w:val="es-BO"/>
              </w:rPr>
            </w:pPr>
            <w:r w:rsidRPr="000618EF">
              <w:rPr>
                <w:rFonts w:ascii="Arial" w:hAnsi="Arial" w:cs="Arial"/>
                <w:sz w:val="16"/>
                <w:szCs w:val="16"/>
                <w:lang w:val="es-BO"/>
              </w:rPr>
              <w:t xml:space="preserve">Declaro que el poder del Representante Legal se encuentra inscrito en el Registro de Comercio. </w:t>
            </w:r>
            <w:r w:rsidRPr="000618EF">
              <w:rPr>
                <w:rFonts w:ascii="Arial" w:hAnsi="Arial" w:cs="Arial"/>
                <w:b/>
                <w:i/>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6A061A7F" w14:textId="77777777" w:rsidR="003752D7" w:rsidRPr="000618EF" w:rsidRDefault="003752D7" w:rsidP="00496112">
            <w:pPr>
              <w:rPr>
                <w:rFonts w:ascii="Calibri" w:hAnsi="Calibri" w:cs="Calibri"/>
                <w:sz w:val="2"/>
                <w:szCs w:val="2"/>
                <w:lang w:val="es-BO"/>
              </w:rPr>
            </w:pPr>
            <w:r w:rsidRPr="000618EF">
              <w:rPr>
                <w:rFonts w:ascii="Calibri" w:hAnsi="Calibri" w:cs="Calibri"/>
                <w:sz w:val="2"/>
                <w:szCs w:val="2"/>
                <w:lang w:val="es-BO"/>
              </w:rPr>
              <w:t> </w:t>
            </w:r>
          </w:p>
        </w:tc>
      </w:tr>
      <w:tr w:rsidR="003752D7" w:rsidRPr="000618EF" w14:paraId="1C200D58" w14:textId="77777777" w:rsidTr="00496112">
        <w:trPr>
          <w:trHeight w:val="114"/>
        </w:trPr>
        <w:tc>
          <w:tcPr>
            <w:tcW w:w="121" w:type="pct"/>
            <w:tcBorders>
              <w:top w:val="nil"/>
              <w:left w:val="single" w:sz="12" w:space="0" w:color="auto"/>
              <w:bottom w:val="nil"/>
            </w:tcBorders>
            <w:shd w:val="clear" w:color="auto" w:fill="auto"/>
            <w:noWrap/>
            <w:vAlign w:val="center"/>
          </w:tcPr>
          <w:p w14:paraId="581AE4A1"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AC1CCF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7E18085"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10C1ECC"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9063F98"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FC268A2" w14:textId="77777777" w:rsidR="003752D7" w:rsidRPr="000618EF" w:rsidRDefault="003752D7" w:rsidP="00496112">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7034F474"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3A92EBA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3167DDC2"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78B31EC2"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0AAFFD07"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1C8AB576"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10602106" w14:textId="77777777" w:rsidR="003752D7" w:rsidRPr="000618EF" w:rsidRDefault="003752D7" w:rsidP="00496112">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52DF9CA6"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6789725B"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1EF4F609"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368F7D1B"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39BF3360"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7722B70C" w14:textId="77777777" w:rsidR="003752D7" w:rsidRPr="000618EF" w:rsidRDefault="003752D7" w:rsidP="00496112">
            <w:pPr>
              <w:rPr>
                <w:rFonts w:ascii="Arial" w:hAnsi="Arial" w:cs="Arial"/>
                <w:b/>
                <w:bCs/>
                <w:sz w:val="8"/>
                <w:szCs w:val="8"/>
                <w:lang w:val="es-BO"/>
              </w:rPr>
            </w:pPr>
          </w:p>
        </w:tc>
        <w:tc>
          <w:tcPr>
            <w:tcW w:w="125" w:type="pct"/>
            <w:gridSpan w:val="5"/>
            <w:shd w:val="clear" w:color="auto" w:fill="auto"/>
            <w:vAlign w:val="center"/>
          </w:tcPr>
          <w:p w14:paraId="09D54B03" w14:textId="77777777" w:rsidR="003752D7" w:rsidRPr="000618EF" w:rsidRDefault="003752D7" w:rsidP="00496112">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56AB6B1C" w14:textId="77777777" w:rsidR="003752D7" w:rsidRPr="000618EF" w:rsidRDefault="003752D7" w:rsidP="00496112">
            <w:pPr>
              <w:rPr>
                <w:rFonts w:ascii="Arial" w:hAnsi="Arial" w:cs="Arial"/>
                <w:b/>
                <w:bCs/>
                <w:sz w:val="8"/>
                <w:szCs w:val="8"/>
                <w:lang w:val="es-BO"/>
              </w:rPr>
            </w:pPr>
          </w:p>
        </w:tc>
        <w:tc>
          <w:tcPr>
            <w:tcW w:w="143" w:type="pct"/>
            <w:gridSpan w:val="5"/>
            <w:tcBorders>
              <w:top w:val="nil"/>
              <w:bottom w:val="nil"/>
            </w:tcBorders>
            <w:shd w:val="clear" w:color="auto" w:fill="auto"/>
            <w:vAlign w:val="center"/>
          </w:tcPr>
          <w:p w14:paraId="0938F3C8"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68ECF4A1" w14:textId="77777777" w:rsidR="003752D7" w:rsidRPr="000618EF" w:rsidRDefault="003752D7" w:rsidP="00496112">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6571AE6F"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53DD262"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3FBCCF52"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496A4ED6"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E5F3D9D"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6CB69A7"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4A11FA7"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644850C3"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454F35DC"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AD21DC7"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39CD2180"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0D8B0CE9" w14:textId="77777777" w:rsidR="003752D7" w:rsidRPr="000618EF" w:rsidRDefault="003752D7" w:rsidP="00496112">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2A7AFF38"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4B9DC024"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DE0F2C6"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39CEA3FF" w14:textId="77777777" w:rsidR="003752D7" w:rsidRPr="000618EF" w:rsidRDefault="003752D7" w:rsidP="00496112">
            <w:pPr>
              <w:rPr>
                <w:rFonts w:ascii="Arial" w:hAnsi="Arial" w:cs="Arial"/>
                <w:b/>
                <w:bCs/>
                <w:sz w:val="8"/>
                <w:szCs w:val="8"/>
                <w:lang w:val="es-BO"/>
              </w:rPr>
            </w:pPr>
          </w:p>
        </w:tc>
        <w:tc>
          <w:tcPr>
            <w:tcW w:w="142" w:type="pct"/>
            <w:gridSpan w:val="3"/>
            <w:tcBorders>
              <w:top w:val="nil"/>
              <w:bottom w:val="nil"/>
              <w:right w:val="single" w:sz="12" w:space="0" w:color="auto"/>
            </w:tcBorders>
            <w:shd w:val="clear" w:color="auto" w:fill="auto"/>
            <w:vAlign w:val="center"/>
          </w:tcPr>
          <w:p w14:paraId="47763019" w14:textId="77777777" w:rsidR="003752D7" w:rsidRPr="000618EF" w:rsidRDefault="003752D7" w:rsidP="00496112">
            <w:pPr>
              <w:rPr>
                <w:rFonts w:ascii="Arial" w:hAnsi="Arial" w:cs="Arial"/>
                <w:b/>
                <w:bCs/>
                <w:sz w:val="8"/>
                <w:szCs w:val="8"/>
                <w:lang w:val="es-BO"/>
              </w:rPr>
            </w:pPr>
          </w:p>
        </w:tc>
      </w:tr>
      <w:tr w:rsidR="003752D7" w:rsidRPr="000618EF" w14:paraId="3FE031B8" w14:textId="77777777" w:rsidTr="00496112">
        <w:trPr>
          <w:trHeight w:val="567"/>
        </w:trPr>
        <w:tc>
          <w:tcPr>
            <w:tcW w:w="5000" w:type="pct"/>
            <w:gridSpan w:val="154"/>
            <w:tcBorders>
              <w:top w:val="nil"/>
              <w:left w:val="single" w:sz="12" w:space="0" w:color="auto"/>
              <w:bottom w:val="nil"/>
              <w:right w:val="single" w:sz="12" w:space="0" w:color="auto"/>
            </w:tcBorders>
            <w:shd w:val="clear" w:color="auto" w:fill="222A35" w:themeFill="text2" w:themeFillShade="80"/>
            <w:noWrap/>
            <w:vAlign w:val="center"/>
          </w:tcPr>
          <w:p w14:paraId="14ACAFC7" w14:textId="77777777" w:rsidR="003752D7" w:rsidRPr="000618EF" w:rsidRDefault="003752D7" w:rsidP="001E60E5">
            <w:pPr>
              <w:numPr>
                <w:ilvl w:val="0"/>
                <w:numId w:val="32"/>
              </w:numPr>
              <w:ind w:left="303" w:hanging="284"/>
              <w:rPr>
                <w:rFonts w:ascii="Arial" w:hAnsi="Arial" w:cs="Arial"/>
                <w:b/>
                <w:bCs/>
                <w:sz w:val="16"/>
                <w:szCs w:val="16"/>
                <w:lang w:val="es-BO"/>
              </w:rPr>
            </w:pPr>
            <w:r w:rsidRPr="000618EF">
              <w:rPr>
                <w:rFonts w:ascii="Arial" w:hAnsi="Arial" w:cs="Arial"/>
                <w:b/>
                <w:bCs/>
                <w:sz w:val="18"/>
                <w:szCs w:val="16"/>
                <w:lang w:val="es-BO"/>
              </w:rPr>
              <w:t>INFORMACIÓN SOBRE NOTIFICACIONES</w:t>
            </w:r>
          </w:p>
        </w:tc>
      </w:tr>
      <w:tr w:rsidR="003752D7" w:rsidRPr="000618EF" w14:paraId="143EE550" w14:textId="77777777" w:rsidTr="00496112">
        <w:trPr>
          <w:trHeight w:val="114"/>
        </w:trPr>
        <w:tc>
          <w:tcPr>
            <w:tcW w:w="121" w:type="pct"/>
            <w:tcBorders>
              <w:top w:val="nil"/>
              <w:left w:val="single" w:sz="12" w:space="0" w:color="auto"/>
              <w:bottom w:val="nil"/>
            </w:tcBorders>
            <w:shd w:val="clear" w:color="auto" w:fill="auto"/>
            <w:noWrap/>
            <w:vAlign w:val="center"/>
          </w:tcPr>
          <w:p w14:paraId="16E0442D"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34A42E24"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98AF2F9"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297F069"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9EE973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712C76EB" w14:textId="77777777" w:rsidR="003752D7" w:rsidRPr="000618EF" w:rsidRDefault="003752D7" w:rsidP="00496112">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51DB06F6"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5AA6F34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51D05B9D"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15767EF"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513B03C1"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600BEB56"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4450357B" w14:textId="77777777" w:rsidR="003752D7" w:rsidRPr="000618EF" w:rsidRDefault="003752D7" w:rsidP="00496112">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54209775"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015F534D"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410B64C0"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6D24E0EE"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3AD60532"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3F921705" w14:textId="77777777" w:rsidR="003752D7" w:rsidRPr="000618EF" w:rsidRDefault="003752D7" w:rsidP="00496112">
            <w:pPr>
              <w:rPr>
                <w:rFonts w:ascii="Arial" w:hAnsi="Arial" w:cs="Arial"/>
                <w:b/>
                <w:bCs/>
                <w:sz w:val="8"/>
                <w:szCs w:val="8"/>
                <w:lang w:val="es-BO"/>
              </w:rPr>
            </w:pPr>
          </w:p>
        </w:tc>
        <w:tc>
          <w:tcPr>
            <w:tcW w:w="125" w:type="pct"/>
            <w:gridSpan w:val="5"/>
            <w:tcBorders>
              <w:bottom w:val="nil"/>
            </w:tcBorders>
            <w:shd w:val="clear" w:color="auto" w:fill="auto"/>
            <w:vAlign w:val="center"/>
          </w:tcPr>
          <w:p w14:paraId="6289FC12" w14:textId="77777777" w:rsidR="003752D7" w:rsidRPr="000618EF" w:rsidRDefault="003752D7" w:rsidP="00496112">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629835E6" w14:textId="77777777" w:rsidR="003752D7" w:rsidRPr="000618EF" w:rsidRDefault="003752D7" w:rsidP="00496112">
            <w:pPr>
              <w:rPr>
                <w:rFonts w:ascii="Arial" w:hAnsi="Arial" w:cs="Arial"/>
                <w:b/>
                <w:bCs/>
                <w:sz w:val="8"/>
                <w:szCs w:val="8"/>
                <w:lang w:val="es-BO"/>
              </w:rPr>
            </w:pPr>
          </w:p>
        </w:tc>
        <w:tc>
          <w:tcPr>
            <w:tcW w:w="143" w:type="pct"/>
            <w:gridSpan w:val="5"/>
            <w:tcBorders>
              <w:top w:val="nil"/>
              <w:bottom w:val="nil"/>
            </w:tcBorders>
            <w:shd w:val="clear" w:color="auto" w:fill="auto"/>
            <w:vAlign w:val="center"/>
          </w:tcPr>
          <w:p w14:paraId="04589FF6"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6FD46F4" w14:textId="77777777" w:rsidR="003752D7" w:rsidRPr="000618EF" w:rsidRDefault="003752D7" w:rsidP="00496112">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4D97ED62"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87AB446"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7662BBF1"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44D0F693"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F904025"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BF97DA4"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D55F13E"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514AA51"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14D6DA9E"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18D962D"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7FC6E75A"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0CA671F1" w14:textId="77777777" w:rsidR="003752D7" w:rsidRPr="000618EF" w:rsidRDefault="003752D7" w:rsidP="00496112">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686DE2F8"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5AA93BAE"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9635828"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6339B71E" w14:textId="77777777" w:rsidR="003752D7" w:rsidRPr="000618EF" w:rsidRDefault="003752D7" w:rsidP="00496112">
            <w:pPr>
              <w:rPr>
                <w:rFonts w:ascii="Arial" w:hAnsi="Arial" w:cs="Arial"/>
                <w:b/>
                <w:bCs/>
                <w:sz w:val="8"/>
                <w:szCs w:val="8"/>
                <w:lang w:val="es-BO"/>
              </w:rPr>
            </w:pPr>
          </w:p>
        </w:tc>
        <w:tc>
          <w:tcPr>
            <w:tcW w:w="142" w:type="pct"/>
            <w:gridSpan w:val="3"/>
            <w:tcBorders>
              <w:top w:val="nil"/>
              <w:bottom w:val="nil"/>
              <w:right w:val="single" w:sz="12" w:space="0" w:color="auto"/>
            </w:tcBorders>
            <w:shd w:val="clear" w:color="auto" w:fill="auto"/>
            <w:vAlign w:val="center"/>
          </w:tcPr>
          <w:p w14:paraId="3832E9C4" w14:textId="77777777" w:rsidR="003752D7" w:rsidRPr="000618EF" w:rsidRDefault="003752D7" w:rsidP="00496112">
            <w:pPr>
              <w:rPr>
                <w:rFonts w:ascii="Arial" w:hAnsi="Arial" w:cs="Arial"/>
                <w:b/>
                <w:bCs/>
                <w:sz w:val="8"/>
                <w:szCs w:val="8"/>
                <w:lang w:val="es-BO"/>
              </w:rPr>
            </w:pPr>
          </w:p>
        </w:tc>
      </w:tr>
      <w:tr w:rsidR="003752D7" w:rsidRPr="000618EF" w14:paraId="6BD8F31C" w14:textId="77777777" w:rsidTr="00496112">
        <w:trPr>
          <w:trHeight w:val="284"/>
        </w:trPr>
        <w:tc>
          <w:tcPr>
            <w:tcW w:w="1678" w:type="pct"/>
            <w:gridSpan w:val="50"/>
            <w:vMerge w:val="restart"/>
            <w:tcBorders>
              <w:top w:val="nil"/>
              <w:left w:val="single" w:sz="12" w:space="0" w:color="auto"/>
              <w:right w:val="nil"/>
            </w:tcBorders>
            <w:shd w:val="clear" w:color="auto" w:fill="auto"/>
            <w:vAlign w:val="center"/>
            <w:hideMark/>
          </w:tcPr>
          <w:p w14:paraId="4BEFF11F"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Solicito que las notificaciones me sean remitidas vía:</w:t>
            </w:r>
          </w:p>
        </w:tc>
        <w:tc>
          <w:tcPr>
            <w:tcW w:w="932" w:type="pct"/>
            <w:gridSpan w:val="33"/>
            <w:tcBorders>
              <w:top w:val="nil"/>
              <w:left w:val="nil"/>
              <w:bottom w:val="nil"/>
            </w:tcBorders>
            <w:shd w:val="clear" w:color="auto" w:fill="auto"/>
            <w:vAlign w:val="center"/>
          </w:tcPr>
          <w:p w14:paraId="4F0221E7" w14:textId="77777777" w:rsidR="003752D7" w:rsidRPr="000618EF" w:rsidRDefault="003752D7" w:rsidP="00496112">
            <w:pPr>
              <w:jc w:val="right"/>
              <w:rPr>
                <w:rFonts w:ascii="Arial" w:hAnsi="Arial" w:cs="Arial"/>
                <w:sz w:val="16"/>
                <w:szCs w:val="16"/>
                <w:lang w:val="es-BO"/>
              </w:rPr>
            </w:pPr>
          </w:p>
        </w:tc>
        <w:tc>
          <w:tcPr>
            <w:tcW w:w="2248" w:type="pct"/>
            <w:gridSpan w:val="68"/>
            <w:shd w:val="clear" w:color="auto" w:fill="auto"/>
            <w:vAlign w:val="center"/>
          </w:tcPr>
          <w:p w14:paraId="1FDB8D7C" w14:textId="77777777" w:rsidR="003752D7" w:rsidRPr="000618EF" w:rsidRDefault="003752D7" w:rsidP="00496112">
            <w:pPr>
              <w:jc w:val="center"/>
              <w:rPr>
                <w:rFonts w:ascii="Arial" w:hAnsi="Arial" w:cs="Arial"/>
                <w:sz w:val="16"/>
                <w:szCs w:val="16"/>
                <w:lang w:val="es-BO"/>
              </w:rPr>
            </w:pPr>
          </w:p>
        </w:tc>
        <w:tc>
          <w:tcPr>
            <w:tcW w:w="142" w:type="pct"/>
            <w:gridSpan w:val="3"/>
            <w:tcBorders>
              <w:top w:val="nil"/>
              <w:left w:val="nil"/>
              <w:bottom w:val="nil"/>
              <w:right w:val="single" w:sz="12" w:space="0" w:color="auto"/>
            </w:tcBorders>
            <w:shd w:val="clear" w:color="auto" w:fill="auto"/>
            <w:vAlign w:val="center"/>
            <w:hideMark/>
          </w:tcPr>
          <w:p w14:paraId="44CF9D79"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r>
      <w:tr w:rsidR="003752D7" w:rsidRPr="000618EF" w14:paraId="500D85B8" w14:textId="77777777" w:rsidTr="00496112">
        <w:trPr>
          <w:trHeight w:val="57"/>
        </w:trPr>
        <w:tc>
          <w:tcPr>
            <w:tcW w:w="1678" w:type="pct"/>
            <w:gridSpan w:val="50"/>
            <w:vMerge/>
            <w:tcBorders>
              <w:left w:val="single" w:sz="12" w:space="0" w:color="auto"/>
              <w:right w:val="nil"/>
            </w:tcBorders>
            <w:vAlign w:val="center"/>
            <w:hideMark/>
          </w:tcPr>
          <w:p w14:paraId="7CF3764C" w14:textId="77777777" w:rsidR="003752D7" w:rsidRPr="000618EF" w:rsidRDefault="003752D7" w:rsidP="00496112">
            <w:pPr>
              <w:rPr>
                <w:rFonts w:ascii="Arial" w:hAnsi="Arial" w:cs="Arial"/>
                <w:b/>
                <w:bCs/>
                <w:sz w:val="16"/>
                <w:szCs w:val="16"/>
                <w:lang w:val="es-BO"/>
              </w:rPr>
            </w:pPr>
          </w:p>
        </w:tc>
        <w:tc>
          <w:tcPr>
            <w:tcW w:w="190" w:type="pct"/>
            <w:gridSpan w:val="5"/>
            <w:tcBorders>
              <w:top w:val="nil"/>
              <w:left w:val="nil"/>
              <w:bottom w:val="nil"/>
              <w:right w:val="nil"/>
            </w:tcBorders>
            <w:shd w:val="clear" w:color="auto" w:fill="auto"/>
            <w:vAlign w:val="center"/>
            <w:hideMark/>
          </w:tcPr>
          <w:p w14:paraId="230E4F00" w14:textId="77777777" w:rsidR="003752D7" w:rsidRPr="000618EF" w:rsidRDefault="003752D7" w:rsidP="00496112">
            <w:pPr>
              <w:rPr>
                <w:rFonts w:ascii="Arial" w:hAnsi="Arial" w:cs="Arial"/>
                <w:sz w:val="2"/>
                <w:szCs w:val="2"/>
                <w:lang w:val="es-BO"/>
              </w:rPr>
            </w:pPr>
          </w:p>
        </w:tc>
        <w:tc>
          <w:tcPr>
            <w:tcW w:w="137" w:type="pct"/>
            <w:gridSpan w:val="5"/>
            <w:tcBorders>
              <w:top w:val="nil"/>
              <w:left w:val="nil"/>
              <w:bottom w:val="nil"/>
              <w:right w:val="nil"/>
            </w:tcBorders>
            <w:shd w:val="clear" w:color="auto" w:fill="auto"/>
            <w:vAlign w:val="center"/>
            <w:hideMark/>
          </w:tcPr>
          <w:p w14:paraId="76F9838B"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5D3875D0" w14:textId="77777777" w:rsidR="003752D7" w:rsidRPr="000618EF" w:rsidRDefault="003752D7" w:rsidP="00496112">
            <w:pPr>
              <w:jc w:val="right"/>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5A0C9264" w14:textId="77777777" w:rsidR="003752D7" w:rsidRPr="000618EF" w:rsidRDefault="003752D7" w:rsidP="00496112">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2F58DA66"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7EBF4D3F" w14:textId="77777777" w:rsidR="003752D7" w:rsidRPr="000618EF" w:rsidRDefault="003752D7" w:rsidP="00496112">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0C03740F" w14:textId="77777777" w:rsidR="003752D7" w:rsidRPr="000618EF" w:rsidRDefault="003752D7" w:rsidP="00496112">
            <w:pPr>
              <w:rPr>
                <w:rFonts w:ascii="Arial" w:hAnsi="Arial" w:cs="Arial"/>
                <w:sz w:val="2"/>
                <w:szCs w:val="2"/>
                <w:lang w:val="es-BO"/>
              </w:rPr>
            </w:pPr>
          </w:p>
        </w:tc>
        <w:tc>
          <w:tcPr>
            <w:tcW w:w="123" w:type="pct"/>
            <w:gridSpan w:val="4"/>
            <w:tcBorders>
              <w:top w:val="nil"/>
              <w:left w:val="nil"/>
              <w:bottom w:val="single" w:sz="2" w:space="0" w:color="auto"/>
              <w:right w:val="nil"/>
            </w:tcBorders>
            <w:shd w:val="clear" w:color="auto" w:fill="auto"/>
            <w:vAlign w:val="center"/>
            <w:hideMark/>
          </w:tcPr>
          <w:p w14:paraId="7B8814D3" w14:textId="77777777" w:rsidR="003752D7" w:rsidRPr="000618EF" w:rsidRDefault="003752D7" w:rsidP="00496112">
            <w:pPr>
              <w:rPr>
                <w:rFonts w:ascii="Arial" w:hAnsi="Arial" w:cs="Arial"/>
                <w:sz w:val="2"/>
                <w:szCs w:val="2"/>
                <w:lang w:val="es-BO"/>
              </w:rPr>
            </w:pPr>
          </w:p>
        </w:tc>
        <w:tc>
          <w:tcPr>
            <w:tcW w:w="137" w:type="pct"/>
            <w:gridSpan w:val="6"/>
            <w:tcBorders>
              <w:top w:val="nil"/>
              <w:left w:val="nil"/>
              <w:bottom w:val="single" w:sz="2" w:space="0" w:color="auto"/>
              <w:right w:val="nil"/>
            </w:tcBorders>
            <w:shd w:val="clear" w:color="auto" w:fill="auto"/>
            <w:vAlign w:val="center"/>
            <w:hideMark/>
          </w:tcPr>
          <w:p w14:paraId="2E93D764"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78BAF12A" w14:textId="77777777" w:rsidR="003752D7" w:rsidRPr="000618EF" w:rsidRDefault="003752D7" w:rsidP="00496112">
            <w:pPr>
              <w:rPr>
                <w:rFonts w:ascii="Arial" w:hAnsi="Arial" w:cs="Arial"/>
                <w:sz w:val="2"/>
                <w:szCs w:val="2"/>
                <w:lang w:val="es-BO"/>
              </w:rPr>
            </w:pPr>
          </w:p>
        </w:tc>
        <w:tc>
          <w:tcPr>
            <w:tcW w:w="635" w:type="pct"/>
            <w:gridSpan w:val="18"/>
            <w:tcBorders>
              <w:top w:val="nil"/>
              <w:left w:val="nil"/>
              <w:bottom w:val="single" w:sz="2" w:space="0" w:color="auto"/>
              <w:right w:val="nil"/>
            </w:tcBorders>
            <w:shd w:val="clear" w:color="auto" w:fill="auto"/>
            <w:vAlign w:val="center"/>
            <w:hideMark/>
          </w:tcPr>
          <w:p w14:paraId="36C2D04B" w14:textId="77777777" w:rsidR="003752D7" w:rsidRPr="000618EF" w:rsidRDefault="003752D7" w:rsidP="00496112">
            <w:pPr>
              <w:rPr>
                <w:rFonts w:ascii="Arial" w:hAnsi="Arial" w:cs="Arial"/>
                <w:sz w:val="2"/>
                <w:szCs w:val="2"/>
                <w:lang w:val="es-BO"/>
              </w:rPr>
            </w:pPr>
          </w:p>
        </w:tc>
        <w:tc>
          <w:tcPr>
            <w:tcW w:w="300" w:type="pct"/>
            <w:gridSpan w:val="8"/>
            <w:tcBorders>
              <w:top w:val="nil"/>
              <w:left w:val="nil"/>
              <w:bottom w:val="single" w:sz="2" w:space="0" w:color="auto"/>
              <w:right w:val="nil"/>
            </w:tcBorders>
            <w:shd w:val="clear" w:color="auto" w:fill="auto"/>
            <w:vAlign w:val="center"/>
            <w:hideMark/>
          </w:tcPr>
          <w:p w14:paraId="6ABDA6C8" w14:textId="77777777" w:rsidR="003752D7" w:rsidRPr="000618EF" w:rsidRDefault="003752D7" w:rsidP="00496112">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08B4492F" w14:textId="77777777" w:rsidR="003752D7" w:rsidRPr="000618EF" w:rsidRDefault="003752D7" w:rsidP="00496112">
            <w:pPr>
              <w:rPr>
                <w:rFonts w:ascii="Arial" w:hAnsi="Arial" w:cs="Arial"/>
                <w:sz w:val="2"/>
                <w:szCs w:val="2"/>
                <w:lang w:val="es-BO"/>
              </w:rPr>
            </w:pPr>
          </w:p>
        </w:tc>
        <w:tc>
          <w:tcPr>
            <w:tcW w:w="127" w:type="pct"/>
            <w:gridSpan w:val="4"/>
            <w:tcBorders>
              <w:top w:val="nil"/>
              <w:left w:val="nil"/>
              <w:bottom w:val="single" w:sz="2" w:space="0" w:color="auto"/>
              <w:right w:val="nil"/>
            </w:tcBorders>
            <w:shd w:val="clear" w:color="auto" w:fill="auto"/>
            <w:vAlign w:val="center"/>
            <w:hideMark/>
          </w:tcPr>
          <w:p w14:paraId="07685397"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485B6E38" w14:textId="77777777" w:rsidR="003752D7" w:rsidRPr="000618EF" w:rsidRDefault="003752D7" w:rsidP="00496112">
            <w:pPr>
              <w:rPr>
                <w:rFonts w:ascii="Arial" w:hAnsi="Arial" w:cs="Arial"/>
                <w:sz w:val="2"/>
                <w:szCs w:val="2"/>
                <w:lang w:val="es-BO"/>
              </w:rPr>
            </w:pPr>
          </w:p>
        </w:tc>
        <w:tc>
          <w:tcPr>
            <w:tcW w:w="134" w:type="pct"/>
            <w:gridSpan w:val="5"/>
            <w:tcBorders>
              <w:top w:val="nil"/>
              <w:left w:val="nil"/>
              <w:bottom w:val="single" w:sz="2" w:space="0" w:color="auto"/>
              <w:right w:val="nil"/>
            </w:tcBorders>
            <w:shd w:val="clear" w:color="auto" w:fill="auto"/>
            <w:vAlign w:val="center"/>
            <w:hideMark/>
          </w:tcPr>
          <w:p w14:paraId="76A0342E" w14:textId="77777777" w:rsidR="003752D7" w:rsidRPr="000618EF" w:rsidRDefault="003752D7" w:rsidP="00496112">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7AFEC0BE" w14:textId="77777777" w:rsidR="003752D7" w:rsidRPr="000618EF" w:rsidRDefault="003752D7" w:rsidP="00496112">
            <w:pPr>
              <w:rPr>
                <w:rFonts w:ascii="Arial" w:hAnsi="Arial" w:cs="Arial"/>
                <w:sz w:val="2"/>
                <w:szCs w:val="2"/>
                <w:lang w:val="es-BO"/>
              </w:rPr>
            </w:pPr>
          </w:p>
        </w:tc>
        <w:tc>
          <w:tcPr>
            <w:tcW w:w="124" w:type="pct"/>
            <w:gridSpan w:val="3"/>
            <w:tcBorders>
              <w:top w:val="nil"/>
              <w:left w:val="nil"/>
              <w:bottom w:val="single" w:sz="2" w:space="0" w:color="auto"/>
              <w:right w:val="nil"/>
            </w:tcBorders>
            <w:shd w:val="clear" w:color="auto" w:fill="auto"/>
            <w:vAlign w:val="center"/>
            <w:hideMark/>
          </w:tcPr>
          <w:p w14:paraId="1A3538EE" w14:textId="77777777" w:rsidR="003752D7" w:rsidRPr="000618EF" w:rsidRDefault="003752D7" w:rsidP="00496112">
            <w:pPr>
              <w:rPr>
                <w:rFonts w:ascii="Arial" w:hAnsi="Arial" w:cs="Arial"/>
                <w:sz w:val="2"/>
                <w:szCs w:val="2"/>
                <w:lang w:val="es-BO"/>
              </w:rPr>
            </w:pPr>
          </w:p>
        </w:tc>
        <w:tc>
          <w:tcPr>
            <w:tcW w:w="142" w:type="pct"/>
            <w:gridSpan w:val="3"/>
            <w:tcBorders>
              <w:top w:val="nil"/>
              <w:left w:val="nil"/>
              <w:bottom w:val="nil"/>
              <w:right w:val="single" w:sz="12" w:space="0" w:color="auto"/>
            </w:tcBorders>
            <w:shd w:val="clear" w:color="auto" w:fill="auto"/>
            <w:vAlign w:val="center"/>
            <w:hideMark/>
          </w:tcPr>
          <w:p w14:paraId="06D5B857" w14:textId="77777777" w:rsidR="003752D7" w:rsidRPr="000618EF" w:rsidRDefault="003752D7" w:rsidP="00496112">
            <w:pPr>
              <w:rPr>
                <w:rFonts w:ascii="Arial" w:hAnsi="Arial" w:cs="Arial"/>
                <w:sz w:val="2"/>
                <w:szCs w:val="2"/>
                <w:lang w:val="es-BO"/>
              </w:rPr>
            </w:pPr>
            <w:r w:rsidRPr="000618EF">
              <w:rPr>
                <w:rFonts w:ascii="Arial" w:hAnsi="Arial" w:cs="Arial"/>
                <w:sz w:val="2"/>
                <w:szCs w:val="2"/>
                <w:lang w:val="es-BO"/>
              </w:rPr>
              <w:t> </w:t>
            </w:r>
          </w:p>
        </w:tc>
      </w:tr>
      <w:tr w:rsidR="003752D7" w:rsidRPr="000618EF" w14:paraId="22CCD1A1" w14:textId="77777777" w:rsidTr="00496112">
        <w:trPr>
          <w:trHeight w:val="284"/>
        </w:trPr>
        <w:tc>
          <w:tcPr>
            <w:tcW w:w="1678" w:type="pct"/>
            <w:gridSpan w:val="50"/>
            <w:vMerge/>
            <w:tcBorders>
              <w:left w:val="single" w:sz="12" w:space="0" w:color="auto"/>
              <w:bottom w:val="nil"/>
              <w:right w:val="nil"/>
            </w:tcBorders>
            <w:vAlign w:val="center"/>
            <w:hideMark/>
          </w:tcPr>
          <w:p w14:paraId="31CFD2D0" w14:textId="77777777" w:rsidR="003752D7" w:rsidRPr="000618EF" w:rsidRDefault="003752D7" w:rsidP="00496112">
            <w:pPr>
              <w:rPr>
                <w:rFonts w:ascii="Arial" w:hAnsi="Arial" w:cs="Arial"/>
                <w:b/>
                <w:bCs/>
                <w:sz w:val="16"/>
                <w:szCs w:val="16"/>
                <w:lang w:val="es-BO"/>
              </w:rPr>
            </w:pPr>
          </w:p>
        </w:tc>
        <w:tc>
          <w:tcPr>
            <w:tcW w:w="932" w:type="pct"/>
            <w:gridSpan w:val="33"/>
            <w:tcBorders>
              <w:top w:val="nil"/>
              <w:left w:val="nil"/>
              <w:bottom w:val="nil"/>
              <w:right w:val="single" w:sz="2" w:space="0" w:color="auto"/>
            </w:tcBorders>
            <w:shd w:val="clear" w:color="auto" w:fill="auto"/>
            <w:vAlign w:val="center"/>
            <w:hideMark/>
          </w:tcPr>
          <w:p w14:paraId="0CD74FC8"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rPr>
              <w:t>Correo Electrónico</w:t>
            </w:r>
          </w:p>
        </w:tc>
        <w:tc>
          <w:tcPr>
            <w:tcW w:w="2248"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14:paraId="3B1C5372" w14:textId="77777777" w:rsidR="003752D7" w:rsidRPr="000618EF" w:rsidRDefault="003752D7" w:rsidP="00496112">
            <w:pPr>
              <w:jc w:val="center"/>
              <w:rPr>
                <w:rFonts w:ascii="Arial" w:hAnsi="Arial" w:cs="Arial"/>
                <w:sz w:val="16"/>
                <w:szCs w:val="16"/>
                <w:lang w:val="es-BO"/>
              </w:rPr>
            </w:pPr>
            <w:r w:rsidRPr="000618EF">
              <w:rPr>
                <w:rFonts w:ascii="Arial" w:hAnsi="Arial" w:cs="Arial"/>
                <w:sz w:val="16"/>
                <w:szCs w:val="16"/>
                <w:lang w:val="es-BO"/>
              </w:rPr>
              <w:t> </w:t>
            </w:r>
          </w:p>
        </w:tc>
        <w:tc>
          <w:tcPr>
            <w:tcW w:w="142" w:type="pct"/>
            <w:gridSpan w:val="3"/>
            <w:tcBorders>
              <w:top w:val="nil"/>
              <w:left w:val="single" w:sz="2" w:space="0" w:color="auto"/>
              <w:bottom w:val="nil"/>
              <w:right w:val="single" w:sz="12" w:space="0" w:color="auto"/>
            </w:tcBorders>
            <w:shd w:val="clear" w:color="auto" w:fill="auto"/>
            <w:vAlign w:val="center"/>
            <w:hideMark/>
          </w:tcPr>
          <w:p w14:paraId="48BA0133"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r>
      <w:tr w:rsidR="003752D7" w:rsidRPr="000618EF" w14:paraId="680169E4" w14:textId="77777777" w:rsidTr="00496112">
        <w:trPr>
          <w:trHeight w:val="114"/>
        </w:trPr>
        <w:tc>
          <w:tcPr>
            <w:tcW w:w="5000" w:type="pct"/>
            <w:gridSpan w:val="154"/>
            <w:tcBorders>
              <w:top w:val="nil"/>
              <w:left w:val="single" w:sz="12" w:space="0" w:color="auto"/>
              <w:bottom w:val="single" w:sz="12" w:space="0" w:color="auto"/>
              <w:right w:val="single" w:sz="12" w:space="0" w:color="auto"/>
            </w:tcBorders>
            <w:shd w:val="clear" w:color="auto" w:fill="auto"/>
            <w:noWrap/>
            <w:vAlign w:val="center"/>
          </w:tcPr>
          <w:p w14:paraId="2692C7A2" w14:textId="77777777" w:rsidR="003752D7" w:rsidRPr="000618EF" w:rsidRDefault="003752D7" w:rsidP="00496112">
            <w:pPr>
              <w:rPr>
                <w:rFonts w:ascii="Arial" w:hAnsi="Arial" w:cs="Arial"/>
                <w:b/>
                <w:bCs/>
                <w:sz w:val="16"/>
                <w:szCs w:val="16"/>
                <w:lang w:val="es-BO"/>
              </w:rPr>
            </w:pPr>
          </w:p>
        </w:tc>
      </w:tr>
    </w:tbl>
    <w:p w14:paraId="19483A14" w14:textId="77777777" w:rsidR="003752D7" w:rsidRPr="000618EF" w:rsidRDefault="003752D7" w:rsidP="003752D7">
      <w:pPr>
        <w:jc w:val="both"/>
        <w:rPr>
          <w:rFonts w:ascii="Verdana" w:hAnsi="Verdana" w:cs="Arial"/>
          <w:bCs/>
          <w:iCs/>
          <w:sz w:val="16"/>
          <w:szCs w:val="16"/>
          <w:lang w:val="es-BO"/>
        </w:rPr>
      </w:pPr>
      <w:r w:rsidRPr="000618EF">
        <w:rPr>
          <w:rFonts w:ascii="Verdana" w:hAnsi="Verdana" w:cs="Arial"/>
          <w:bCs/>
          <w:iCs/>
          <w:sz w:val="16"/>
          <w:szCs w:val="16"/>
          <w:lang w:val="es-BO"/>
        </w:rPr>
        <w:t>En caso de Asociaciones Civiles sin Fines de Lucro deberá llenar los datos que corresponda según su naturaleza institucional.</w:t>
      </w:r>
    </w:p>
    <w:p w14:paraId="02E8DA7A" w14:textId="77777777" w:rsidR="003752D7" w:rsidRPr="000618EF" w:rsidRDefault="003752D7" w:rsidP="003752D7">
      <w:pPr>
        <w:jc w:val="center"/>
        <w:rPr>
          <w:rFonts w:ascii="Verdana" w:hAnsi="Verdana" w:cs="Arial"/>
          <w:b/>
          <w:bCs/>
          <w:i/>
          <w:iCs/>
          <w:sz w:val="16"/>
          <w:szCs w:val="16"/>
          <w:lang w:val="es-BO"/>
        </w:rPr>
      </w:pPr>
    </w:p>
    <w:p w14:paraId="3A121931" w14:textId="77777777" w:rsidR="003752D7" w:rsidRPr="000618EF" w:rsidRDefault="003752D7" w:rsidP="003752D7">
      <w:pPr>
        <w:jc w:val="center"/>
        <w:rPr>
          <w:rFonts w:ascii="Verdana" w:hAnsi="Verdana" w:cs="Arial"/>
          <w:b/>
          <w:bCs/>
          <w:i/>
          <w:iCs/>
          <w:sz w:val="16"/>
          <w:szCs w:val="16"/>
          <w:lang w:val="es-BO"/>
        </w:rPr>
      </w:pPr>
    </w:p>
    <w:p w14:paraId="73DA77B9" w14:textId="5AB50E8D" w:rsidR="003752D7" w:rsidRDefault="003752D7" w:rsidP="003752D7">
      <w:pPr>
        <w:jc w:val="center"/>
        <w:rPr>
          <w:rFonts w:ascii="Verdana" w:hAnsi="Verdana" w:cs="Arial"/>
          <w:b/>
          <w:bCs/>
          <w:i/>
          <w:iCs/>
          <w:sz w:val="16"/>
          <w:szCs w:val="16"/>
          <w:lang w:val="es-BO"/>
        </w:rPr>
      </w:pPr>
    </w:p>
    <w:p w14:paraId="6EFC273D" w14:textId="54E34345" w:rsidR="003752D7" w:rsidRDefault="003752D7" w:rsidP="003752D7">
      <w:pPr>
        <w:jc w:val="center"/>
        <w:rPr>
          <w:rFonts w:ascii="Verdana" w:hAnsi="Verdana" w:cs="Arial"/>
          <w:b/>
          <w:bCs/>
          <w:i/>
          <w:iCs/>
          <w:sz w:val="16"/>
          <w:szCs w:val="16"/>
          <w:lang w:val="es-BO"/>
        </w:rPr>
      </w:pPr>
    </w:p>
    <w:p w14:paraId="2D987F5D" w14:textId="74C379C9" w:rsidR="00F363D9" w:rsidRDefault="00F363D9" w:rsidP="003752D7">
      <w:pPr>
        <w:jc w:val="center"/>
        <w:rPr>
          <w:rFonts w:ascii="Verdana" w:hAnsi="Verdana" w:cs="Arial"/>
          <w:b/>
          <w:bCs/>
          <w:i/>
          <w:iCs/>
          <w:sz w:val="16"/>
          <w:szCs w:val="16"/>
          <w:lang w:val="es-BO"/>
        </w:rPr>
      </w:pPr>
    </w:p>
    <w:p w14:paraId="0A240C6F" w14:textId="63C9539D" w:rsidR="00F363D9" w:rsidRDefault="00F363D9" w:rsidP="003752D7">
      <w:pPr>
        <w:jc w:val="center"/>
        <w:rPr>
          <w:rFonts w:ascii="Verdana" w:hAnsi="Verdana" w:cs="Arial"/>
          <w:b/>
          <w:bCs/>
          <w:i/>
          <w:iCs/>
          <w:sz w:val="16"/>
          <w:szCs w:val="16"/>
          <w:lang w:val="es-BO"/>
        </w:rPr>
      </w:pPr>
    </w:p>
    <w:p w14:paraId="3D999CC8" w14:textId="77777777" w:rsidR="00F363D9" w:rsidRDefault="00F363D9" w:rsidP="003752D7">
      <w:pPr>
        <w:jc w:val="center"/>
        <w:rPr>
          <w:rFonts w:ascii="Verdana" w:hAnsi="Verdana" w:cs="Arial"/>
          <w:b/>
          <w:bCs/>
          <w:i/>
          <w:iCs/>
          <w:sz w:val="16"/>
          <w:szCs w:val="16"/>
          <w:lang w:val="es-BO"/>
        </w:rPr>
      </w:pPr>
    </w:p>
    <w:p w14:paraId="3BD12FD0" w14:textId="77777777" w:rsidR="003752D7" w:rsidRPr="000618EF" w:rsidRDefault="003752D7" w:rsidP="003752D7">
      <w:pPr>
        <w:jc w:val="center"/>
        <w:rPr>
          <w:rFonts w:ascii="Verdana" w:hAnsi="Verdana" w:cs="Arial"/>
          <w:b/>
          <w:bCs/>
          <w:i/>
          <w:iCs/>
          <w:sz w:val="16"/>
          <w:szCs w:val="16"/>
          <w:lang w:val="es-BO"/>
        </w:rPr>
      </w:pPr>
    </w:p>
    <w:p w14:paraId="6AA1C774" w14:textId="77777777" w:rsidR="003752D7" w:rsidRDefault="003752D7" w:rsidP="003752D7">
      <w:pPr>
        <w:jc w:val="center"/>
        <w:rPr>
          <w:rFonts w:ascii="Verdana" w:hAnsi="Verdana" w:cs="Arial"/>
          <w:b/>
          <w:bCs/>
          <w:i/>
          <w:iCs/>
          <w:sz w:val="16"/>
          <w:szCs w:val="16"/>
          <w:lang w:val="es-BO"/>
        </w:rPr>
      </w:pPr>
    </w:p>
    <w:p w14:paraId="5B6D96F0" w14:textId="009625F0" w:rsidR="003752D7" w:rsidRDefault="003752D7" w:rsidP="003752D7">
      <w:pPr>
        <w:jc w:val="center"/>
        <w:rPr>
          <w:rFonts w:ascii="Verdana" w:hAnsi="Verdana" w:cs="Arial"/>
          <w:b/>
          <w:bCs/>
          <w:i/>
          <w:iCs/>
          <w:sz w:val="16"/>
          <w:szCs w:val="16"/>
          <w:lang w:val="es-BO"/>
        </w:rPr>
      </w:pPr>
    </w:p>
    <w:p w14:paraId="01F11A19" w14:textId="77777777" w:rsidR="000B192B" w:rsidRDefault="000B192B" w:rsidP="003752D7">
      <w:pPr>
        <w:jc w:val="center"/>
        <w:rPr>
          <w:rFonts w:ascii="Verdana" w:hAnsi="Verdana" w:cs="Arial"/>
          <w:b/>
          <w:bCs/>
          <w:i/>
          <w:iCs/>
          <w:sz w:val="16"/>
          <w:szCs w:val="16"/>
          <w:lang w:val="es-BO"/>
        </w:rPr>
      </w:pPr>
    </w:p>
    <w:p w14:paraId="1B3A16CC" w14:textId="2C763395" w:rsidR="006F1D91" w:rsidRDefault="006F1D91" w:rsidP="003752D7">
      <w:pPr>
        <w:jc w:val="center"/>
        <w:rPr>
          <w:rFonts w:ascii="Verdana" w:hAnsi="Verdana" w:cs="Arial"/>
          <w:b/>
          <w:bCs/>
          <w:i/>
          <w:iCs/>
          <w:sz w:val="16"/>
          <w:szCs w:val="16"/>
          <w:lang w:val="es-BO"/>
        </w:rPr>
      </w:pPr>
    </w:p>
    <w:p w14:paraId="4DA59DD1" w14:textId="77777777" w:rsidR="006F1D91" w:rsidRDefault="006F1D91" w:rsidP="003752D7">
      <w:pPr>
        <w:jc w:val="center"/>
        <w:rPr>
          <w:rFonts w:ascii="Verdana" w:hAnsi="Verdana" w:cs="Arial"/>
          <w:b/>
          <w:bCs/>
          <w:i/>
          <w:iCs/>
          <w:sz w:val="16"/>
          <w:szCs w:val="16"/>
          <w:lang w:val="es-BO"/>
        </w:rPr>
      </w:pPr>
    </w:p>
    <w:p w14:paraId="7424B1B0"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lastRenderedPageBreak/>
        <w:t>FORMULARIO A-2b</w:t>
      </w:r>
    </w:p>
    <w:p w14:paraId="3EC1B036"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DEL PROPONENTE</w:t>
      </w:r>
    </w:p>
    <w:p w14:paraId="2791EA73" w14:textId="47696BD9" w:rsidR="003752D7" w:rsidRPr="000618EF" w:rsidRDefault="003752D7" w:rsidP="005B0B01">
      <w:pPr>
        <w:jc w:val="center"/>
        <w:rPr>
          <w:rFonts w:ascii="Verdana" w:hAnsi="Verdana" w:cs="Arial"/>
          <w:b/>
          <w:sz w:val="18"/>
          <w:szCs w:val="16"/>
          <w:lang w:val="es-BO"/>
        </w:rPr>
      </w:pPr>
      <w:r w:rsidRPr="000618EF">
        <w:rPr>
          <w:rFonts w:ascii="Verdana" w:hAnsi="Verdana" w:cs="Arial"/>
          <w:b/>
          <w:sz w:val="18"/>
          <w:szCs w:val="16"/>
          <w:lang w:val="es-BO"/>
        </w:rPr>
        <w:t>(Para Asociaciones Accidentales)</w:t>
      </w:r>
    </w:p>
    <w:p w14:paraId="23DC07A9" w14:textId="77777777" w:rsidR="003752D7" w:rsidRPr="000618EF" w:rsidRDefault="003752D7" w:rsidP="003752D7">
      <w:pPr>
        <w:jc w:val="center"/>
        <w:rPr>
          <w:rFonts w:ascii="Verdana" w:hAnsi="Verdana" w:cs="Arial"/>
          <w:b/>
          <w:sz w:val="18"/>
          <w:szCs w:val="16"/>
          <w:lang w:val="es-BO"/>
        </w:rPr>
      </w:pPr>
    </w:p>
    <w:tbl>
      <w:tblPr>
        <w:tblpPr w:leftFromText="141" w:rightFromText="141" w:vertAnchor="text" w:tblpXSpec="center" w:tblpY="1"/>
        <w:tblOverlap w:val="never"/>
        <w:tblW w:w="5237" w:type="pct"/>
        <w:tblLayout w:type="fixed"/>
        <w:tblLook w:val="04A0" w:firstRow="1" w:lastRow="0" w:firstColumn="1" w:lastColumn="0" w:noHBand="0" w:noVBand="1"/>
      </w:tblPr>
      <w:tblGrid>
        <w:gridCol w:w="242"/>
        <w:gridCol w:w="242"/>
        <w:gridCol w:w="241"/>
        <w:gridCol w:w="241"/>
        <w:gridCol w:w="241"/>
        <w:gridCol w:w="242"/>
        <w:gridCol w:w="242"/>
        <w:gridCol w:w="242"/>
        <w:gridCol w:w="242"/>
        <w:gridCol w:w="242"/>
        <w:gridCol w:w="242"/>
        <w:gridCol w:w="242"/>
        <w:gridCol w:w="242"/>
        <w:gridCol w:w="242"/>
        <w:gridCol w:w="242"/>
        <w:gridCol w:w="242"/>
        <w:gridCol w:w="242"/>
        <w:gridCol w:w="242"/>
        <w:gridCol w:w="242"/>
        <w:gridCol w:w="242"/>
        <w:gridCol w:w="241"/>
        <w:gridCol w:w="242"/>
        <w:gridCol w:w="242"/>
        <w:gridCol w:w="242"/>
        <w:gridCol w:w="242"/>
        <w:gridCol w:w="242"/>
        <w:gridCol w:w="242"/>
        <w:gridCol w:w="242"/>
        <w:gridCol w:w="242"/>
        <w:gridCol w:w="242"/>
        <w:gridCol w:w="243"/>
        <w:gridCol w:w="243"/>
        <w:gridCol w:w="242"/>
        <w:gridCol w:w="241"/>
        <w:gridCol w:w="241"/>
        <w:gridCol w:w="241"/>
        <w:gridCol w:w="241"/>
        <w:gridCol w:w="241"/>
        <w:gridCol w:w="241"/>
        <w:gridCol w:w="241"/>
      </w:tblGrid>
      <w:tr w:rsidR="003752D7" w:rsidRPr="000618EF" w14:paraId="6F5EA337" w14:textId="77777777" w:rsidTr="00496112">
        <w:trPr>
          <w:trHeight w:val="397"/>
        </w:trPr>
        <w:tc>
          <w:tcPr>
            <w:tcW w:w="9787" w:type="dxa"/>
            <w:gridSpan w:val="40"/>
            <w:tcBorders>
              <w:top w:val="single" w:sz="8" w:space="0" w:color="auto"/>
              <w:left w:val="single" w:sz="12" w:space="0" w:color="auto"/>
              <w:bottom w:val="single" w:sz="8" w:space="0" w:color="auto"/>
              <w:right w:val="single" w:sz="12" w:space="0" w:color="auto"/>
            </w:tcBorders>
            <w:shd w:val="clear" w:color="000000" w:fill="0F253F"/>
            <w:vAlign w:val="center"/>
            <w:hideMark/>
          </w:tcPr>
          <w:p w14:paraId="4B1E959E" w14:textId="77777777" w:rsidR="003752D7" w:rsidRPr="000618EF" w:rsidRDefault="003752D7" w:rsidP="001E60E5">
            <w:pPr>
              <w:numPr>
                <w:ilvl w:val="0"/>
                <w:numId w:val="33"/>
              </w:numPr>
              <w:ind w:left="586" w:hanging="425"/>
              <w:rPr>
                <w:rFonts w:ascii="Arial" w:hAnsi="Arial" w:cs="Arial"/>
                <w:b/>
                <w:bCs/>
                <w:sz w:val="16"/>
                <w:szCs w:val="16"/>
                <w:lang w:val="es-BO"/>
              </w:rPr>
            </w:pPr>
            <w:r w:rsidRPr="000618EF">
              <w:rPr>
                <w:rFonts w:ascii="Arial" w:hAnsi="Arial" w:cs="Arial"/>
                <w:b/>
                <w:bCs/>
                <w:sz w:val="16"/>
                <w:szCs w:val="16"/>
                <w:lang w:val="es-BO" w:eastAsia="es-ES"/>
              </w:rPr>
              <w:t>DATOS GENERALES DE LA ASOCIACIÓN ACCIDENTAL</w:t>
            </w:r>
          </w:p>
        </w:tc>
      </w:tr>
      <w:tr w:rsidR="003752D7" w:rsidRPr="000618EF" w14:paraId="36C270F5" w14:textId="77777777" w:rsidTr="00496112">
        <w:trPr>
          <w:trHeight w:val="114"/>
        </w:trPr>
        <w:tc>
          <w:tcPr>
            <w:tcW w:w="244" w:type="dxa"/>
            <w:tcBorders>
              <w:top w:val="nil"/>
              <w:left w:val="single" w:sz="12" w:space="0" w:color="auto"/>
              <w:bottom w:val="nil"/>
            </w:tcBorders>
            <w:shd w:val="clear" w:color="auto" w:fill="auto"/>
            <w:noWrap/>
            <w:vAlign w:val="center"/>
          </w:tcPr>
          <w:p w14:paraId="1CA86680"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0370F72C"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FC70F14"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329A3FAB"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62894EF2"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48A69339"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96ACE78"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517FA67D" w14:textId="77777777" w:rsidR="003752D7" w:rsidRPr="000618EF" w:rsidRDefault="003752D7" w:rsidP="00496112">
            <w:pPr>
              <w:rPr>
                <w:rFonts w:ascii="Arial" w:hAnsi="Arial" w:cs="Arial"/>
                <w:sz w:val="8"/>
                <w:szCs w:val="8"/>
                <w:lang w:val="es-BO"/>
              </w:rPr>
            </w:pPr>
          </w:p>
        </w:tc>
        <w:tc>
          <w:tcPr>
            <w:tcW w:w="245" w:type="dxa"/>
            <w:tcBorders>
              <w:bottom w:val="nil"/>
            </w:tcBorders>
            <w:shd w:val="clear" w:color="auto" w:fill="auto"/>
            <w:vAlign w:val="center"/>
          </w:tcPr>
          <w:p w14:paraId="2922DB89"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394CCD3E"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526A9F6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5F7166F7"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1C87EEF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25E66BE5"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13C5E997"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2A9EFE9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30993A80"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016605F6"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41FF707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7F89F3EB"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6A5F8B9C"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E7BC8A5"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1DCD4E2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83B79A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4CB67C1E"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0FC46830"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7CDDB261"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011353D"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0F3444B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33C2AD7" w14:textId="77777777" w:rsidR="003752D7" w:rsidRPr="000618EF" w:rsidRDefault="003752D7" w:rsidP="00496112">
            <w:pPr>
              <w:rPr>
                <w:rFonts w:ascii="Arial" w:hAnsi="Arial" w:cs="Arial"/>
                <w:sz w:val="8"/>
                <w:szCs w:val="8"/>
                <w:lang w:val="es-BO"/>
              </w:rPr>
            </w:pPr>
          </w:p>
        </w:tc>
        <w:tc>
          <w:tcPr>
            <w:tcW w:w="246" w:type="dxa"/>
            <w:tcBorders>
              <w:bottom w:val="single" w:sz="2" w:space="0" w:color="auto"/>
            </w:tcBorders>
            <w:shd w:val="clear" w:color="auto" w:fill="auto"/>
            <w:vAlign w:val="center"/>
          </w:tcPr>
          <w:p w14:paraId="16447391" w14:textId="77777777" w:rsidR="003752D7" w:rsidRPr="000618EF" w:rsidRDefault="003752D7" w:rsidP="00496112">
            <w:pPr>
              <w:rPr>
                <w:rFonts w:ascii="Arial" w:hAnsi="Arial" w:cs="Arial"/>
                <w:sz w:val="8"/>
                <w:szCs w:val="8"/>
                <w:lang w:val="es-BO"/>
              </w:rPr>
            </w:pPr>
          </w:p>
        </w:tc>
        <w:tc>
          <w:tcPr>
            <w:tcW w:w="246" w:type="dxa"/>
            <w:tcBorders>
              <w:bottom w:val="single" w:sz="2" w:space="0" w:color="auto"/>
            </w:tcBorders>
            <w:shd w:val="clear" w:color="auto" w:fill="auto"/>
            <w:vAlign w:val="center"/>
          </w:tcPr>
          <w:p w14:paraId="5B12460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714ADBD"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1F5A24E5"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60463AFC"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0151AE91"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35A29C0F"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3A49CBCF" w14:textId="77777777" w:rsidR="003752D7" w:rsidRPr="000618EF" w:rsidRDefault="003752D7" w:rsidP="00496112">
            <w:pPr>
              <w:rPr>
                <w:rFonts w:ascii="Arial" w:hAnsi="Arial" w:cs="Arial"/>
                <w:sz w:val="8"/>
                <w:szCs w:val="8"/>
                <w:lang w:val="es-BO"/>
              </w:rPr>
            </w:pPr>
          </w:p>
        </w:tc>
        <w:tc>
          <w:tcPr>
            <w:tcW w:w="243" w:type="dxa"/>
            <w:tcBorders>
              <w:bottom w:val="single" w:sz="2" w:space="0" w:color="auto"/>
            </w:tcBorders>
            <w:shd w:val="clear" w:color="auto" w:fill="auto"/>
            <w:vAlign w:val="center"/>
          </w:tcPr>
          <w:p w14:paraId="3C1C99C5"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3043DEAD" w14:textId="77777777" w:rsidR="003752D7" w:rsidRPr="000618EF" w:rsidRDefault="003752D7" w:rsidP="00496112">
            <w:pPr>
              <w:rPr>
                <w:rFonts w:ascii="Arial" w:hAnsi="Arial" w:cs="Arial"/>
                <w:sz w:val="8"/>
                <w:szCs w:val="8"/>
                <w:lang w:val="es-BO"/>
              </w:rPr>
            </w:pPr>
          </w:p>
        </w:tc>
      </w:tr>
      <w:tr w:rsidR="003752D7" w:rsidRPr="000618EF" w14:paraId="0593997C" w14:textId="77777777" w:rsidTr="00496112">
        <w:trPr>
          <w:trHeight w:val="114"/>
        </w:trPr>
        <w:tc>
          <w:tcPr>
            <w:tcW w:w="244" w:type="dxa"/>
            <w:tcBorders>
              <w:top w:val="nil"/>
              <w:left w:val="single" w:sz="12" w:space="0" w:color="auto"/>
              <w:bottom w:val="nil"/>
            </w:tcBorders>
            <w:shd w:val="clear" w:color="auto" w:fill="auto"/>
            <w:noWrap/>
            <w:vAlign w:val="center"/>
          </w:tcPr>
          <w:p w14:paraId="5C74463D" w14:textId="77777777" w:rsidR="003752D7" w:rsidRPr="000618EF" w:rsidRDefault="003752D7" w:rsidP="00496112">
            <w:pPr>
              <w:rPr>
                <w:rFonts w:ascii="Arial" w:hAnsi="Arial" w:cs="Arial"/>
                <w:sz w:val="16"/>
                <w:szCs w:val="16"/>
                <w:lang w:val="es-BO"/>
              </w:rPr>
            </w:pPr>
          </w:p>
        </w:tc>
        <w:tc>
          <w:tcPr>
            <w:tcW w:w="1956" w:type="dxa"/>
            <w:gridSpan w:val="8"/>
            <w:vMerge w:val="restart"/>
            <w:tcBorders>
              <w:top w:val="nil"/>
              <w:right w:val="single" w:sz="2" w:space="0" w:color="auto"/>
            </w:tcBorders>
            <w:shd w:val="clear" w:color="auto" w:fill="auto"/>
            <w:vAlign w:val="center"/>
          </w:tcPr>
          <w:p w14:paraId="73B766D4"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Denominación de la Asociación Accidental</w:t>
            </w:r>
          </w:p>
        </w:tc>
        <w:tc>
          <w:tcPr>
            <w:tcW w:w="7344" w:type="dxa"/>
            <w:gridSpan w:val="30"/>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DF0B698" w14:textId="77777777" w:rsidR="003752D7" w:rsidRPr="000618EF" w:rsidRDefault="003752D7" w:rsidP="00496112">
            <w:pPr>
              <w:rPr>
                <w:rFonts w:ascii="Arial" w:hAnsi="Arial" w:cs="Arial"/>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14:paraId="7699CE7D" w14:textId="77777777" w:rsidR="003752D7" w:rsidRPr="000618EF" w:rsidRDefault="003752D7" w:rsidP="00496112">
            <w:pPr>
              <w:rPr>
                <w:rFonts w:ascii="Arial" w:hAnsi="Arial" w:cs="Arial"/>
                <w:sz w:val="16"/>
                <w:szCs w:val="16"/>
                <w:lang w:val="es-BO"/>
              </w:rPr>
            </w:pPr>
          </w:p>
        </w:tc>
      </w:tr>
      <w:tr w:rsidR="003752D7" w:rsidRPr="000618EF" w14:paraId="6D908087" w14:textId="77777777" w:rsidTr="00496112">
        <w:trPr>
          <w:trHeight w:val="114"/>
        </w:trPr>
        <w:tc>
          <w:tcPr>
            <w:tcW w:w="244" w:type="dxa"/>
            <w:tcBorders>
              <w:top w:val="nil"/>
              <w:left w:val="single" w:sz="12" w:space="0" w:color="auto"/>
              <w:bottom w:val="nil"/>
            </w:tcBorders>
            <w:shd w:val="clear" w:color="auto" w:fill="auto"/>
            <w:noWrap/>
            <w:vAlign w:val="center"/>
          </w:tcPr>
          <w:p w14:paraId="0A73D822" w14:textId="77777777" w:rsidR="003752D7" w:rsidRPr="000618EF" w:rsidRDefault="003752D7" w:rsidP="00496112">
            <w:pPr>
              <w:rPr>
                <w:rFonts w:ascii="Arial" w:hAnsi="Arial" w:cs="Arial"/>
                <w:sz w:val="16"/>
                <w:szCs w:val="16"/>
                <w:lang w:val="es-BO"/>
              </w:rPr>
            </w:pPr>
          </w:p>
        </w:tc>
        <w:tc>
          <w:tcPr>
            <w:tcW w:w="1956" w:type="dxa"/>
            <w:gridSpan w:val="8"/>
            <w:vMerge/>
            <w:tcBorders>
              <w:bottom w:val="nil"/>
              <w:right w:val="single" w:sz="2" w:space="0" w:color="auto"/>
            </w:tcBorders>
            <w:shd w:val="clear" w:color="auto" w:fill="auto"/>
            <w:vAlign w:val="center"/>
          </w:tcPr>
          <w:p w14:paraId="193738AA" w14:textId="77777777" w:rsidR="003752D7" w:rsidRPr="000618EF" w:rsidRDefault="003752D7" w:rsidP="00496112">
            <w:pPr>
              <w:rPr>
                <w:rFonts w:ascii="Arial" w:hAnsi="Arial" w:cs="Arial"/>
                <w:sz w:val="16"/>
                <w:szCs w:val="16"/>
                <w:lang w:val="es-BO"/>
              </w:rPr>
            </w:pPr>
          </w:p>
        </w:tc>
        <w:tc>
          <w:tcPr>
            <w:tcW w:w="7344" w:type="dxa"/>
            <w:gridSpan w:val="30"/>
            <w:vMerge/>
            <w:tcBorders>
              <w:left w:val="single" w:sz="2" w:space="0" w:color="auto"/>
              <w:bottom w:val="single" w:sz="2" w:space="0" w:color="auto"/>
              <w:right w:val="single" w:sz="2" w:space="0" w:color="auto"/>
            </w:tcBorders>
            <w:shd w:val="clear" w:color="auto" w:fill="DEEAF6" w:themeFill="accent1" w:themeFillTint="33"/>
            <w:vAlign w:val="center"/>
          </w:tcPr>
          <w:p w14:paraId="7685A0F4" w14:textId="77777777" w:rsidR="003752D7" w:rsidRPr="000618EF" w:rsidRDefault="003752D7" w:rsidP="00496112">
            <w:pPr>
              <w:rPr>
                <w:rFonts w:ascii="Arial" w:hAnsi="Arial" w:cs="Arial"/>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14:paraId="7F7CB09D" w14:textId="77777777" w:rsidR="003752D7" w:rsidRPr="000618EF" w:rsidRDefault="003752D7" w:rsidP="00496112">
            <w:pPr>
              <w:rPr>
                <w:rFonts w:ascii="Arial" w:hAnsi="Arial" w:cs="Arial"/>
                <w:sz w:val="16"/>
                <w:szCs w:val="16"/>
                <w:lang w:val="es-BO"/>
              </w:rPr>
            </w:pPr>
          </w:p>
        </w:tc>
      </w:tr>
      <w:tr w:rsidR="003752D7" w:rsidRPr="000618EF" w14:paraId="299B251A" w14:textId="77777777" w:rsidTr="00496112">
        <w:trPr>
          <w:trHeight w:val="114"/>
        </w:trPr>
        <w:tc>
          <w:tcPr>
            <w:tcW w:w="244" w:type="dxa"/>
            <w:tcBorders>
              <w:top w:val="nil"/>
              <w:left w:val="single" w:sz="12" w:space="0" w:color="auto"/>
              <w:bottom w:val="nil"/>
            </w:tcBorders>
            <w:shd w:val="clear" w:color="auto" w:fill="auto"/>
            <w:noWrap/>
            <w:vAlign w:val="center"/>
          </w:tcPr>
          <w:p w14:paraId="5B9FA0DF"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5EB5F29"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01AE5AB3"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8DA3E5A"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0796B474"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B9581A2"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19B063B"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634AF23A"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4D3B9162"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1452F2D"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562F8B44"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78FE993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5A483B9A"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20236960"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98E46F8"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245495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271AB598"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46B543C9"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2F65F5F"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0B581D3"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3E424BFA"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06984DF"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B1B2AB1"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C418D50"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9D6F4B5"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66767188"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68EE6DEF"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DFC498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729CD857"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62472D3" w14:textId="77777777" w:rsidR="003752D7" w:rsidRPr="000618EF" w:rsidRDefault="003752D7" w:rsidP="00496112">
            <w:pPr>
              <w:rPr>
                <w:rFonts w:ascii="Arial" w:hAnsi="Arial" w:cs="Arial"/>
                <w:sz w:val="8"/>
                <w:szCs w:val="8"/>
                <w:lang w:val="es-BO"/>
              </w:rPr>
            </w:pPr>
          </w:p>
        </w:tc>
        <w:tc>
          <w:tcPr>
            <w:tcW w:w="246" w:type="dxa"/>
            <w:tcBorders>
              <w:top w:val="single" w:sz="2" w:space="0" w:color="auto"/>
            </w:tcBorders>
            <w:shd w:val="clear" w:color="auto" w:fill="auto"/>
            <w:vAlign w:val="center"/>
          </w:tcPr>
          <w:p w14:paraId="3F55CDD0" w14:textId="77777777" w:rsidR="003752D7" w:rsidRPr="000618EF" w:rsidRDefault="003752D7" w:rsidP="00496112">
            <w:pPr>
              <w:rPr>
                <w:rFonts w:ascii="Arial" w:hAnsi="Arial" w:cs="Arial"/>
                <w:sz w:val="8"/>
                <w:szCs w:val="8"/>
                <w:lang w:val="es-BO"/>
              </w:rPr>
            </w:pPr>
          </w:p>
        </w:tc>
        <w:tc>
          <w:tcPr>
            <w:tcW w:w="246" w:type="dxa"/>
            <w:tcBorders>
              <w:top w:val="single" w:sz="2" w:space="0" w:color="auto"/>
            </w:tcBorders>
            <w:shd w:val="clear" w:color="auto" w:fill="auto"/>
            <w:vAlign w:val="center"/>
          </w:tcPr>
          <w:p w14:paraId="59C5712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6923DFC"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3360A019"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1CEAB7BA"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73970979"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04535BED"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0CFA350B" w14:textId="77777777" w:rsidR="003752D7" w:rsidRPr="000618EF" w:rsidRDefault="003752D7" w:rsidP="00496112">
            <w:pPr>
              <w:rPr>
                <w:rFonts w:ascii="Arial" w:hAnsi="Arial" w:cs="Arial"/>
                <w:sz w:val="8"/>
                <w:szCs w:val="8"/>
                <w:lang w:val="es-BO"/>
              </w:rPr>
            </w:pPr>
          </w:p>
        </w:tc>
        <w:tc>
          <w:tcPr>
            <w:tcW w:w="243" w:type="dxa"/>
            <w:tcBorders>
              <w:top w:val="single" w:sz="2" w:space="0" w:color="auto"/>
            </w:tcBorders>
            <w:shd w:val="clear" w:color="auto" w:fill="auto"/>
            <w:vAlign w:val="center"/>
          </w:tcPr>
          <w:p w14:paraId="75D1A555"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06C0B2E1" w14:textId="77777777" w:rsidR="003752D7" w:rsidRPr="000618EF" w:rsidRDefault="003752D7" w:rsidP="00496112">
            <w:pPr>
              <w:rPr>
                <w:rFonts w:ascii="Arial" w:hAnsi="Arial" w:cs="Arial"/>
                <w:sz w:val="8"/>
                <w:szCs w:val="8"/>
                <w:lang w:val="es-BO"/>
              </w:rPr>
            </w:pPr>
          </w:p>
        </w:tc>
      </w:tr>
      <w:tr w:rsidR="003752D7" w:rsidRPr="000618EF" w14:paraId="75889FA1" w14:textId="77777777" w:rsidTr="00496112">
        <w:trPr>
          <w:trHeight w:val="114"/>
        </w:trPr>
        <w:tc>
          <w:tcPr>
            <w:tcW w:w="244" w:type="dxa"/>
            <w:tcBorders>
              <w:top w:val="nil"/>
              <w:left w:val="single" w:sz="12" w:space="0" w:color="auto"/>
              <w:bottom w:val="nil"/>
            </w:tcBorders>
            <w:shd w:val="clear" w:color="auto" w:fill="auto"/>
            <w:noWrap/>
            <w:vAlign w:val="center"/>
          </w:tcPr>
          <w:p w14:paraId="3FEB153C"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389A80E1"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A4F08AA"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650C1BD3"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C946517"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03F6EB5E"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32B0179E"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2886D128"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5712AD51" w14:textId="77777777" w:rsidR="003752D7" w:rsidRPr="000618EF" w:rsidRDefault="003752D7" w:rsidP="00496112">
            <w:pPr>
              <w:rPr>
                <w:rFonts w:ascii="Arial" w:hAnsi="Arial" w:cs="Arial"/>
                <w:sz w:val="16"/>
                <w:szCs w:val="16"/>
                <w:lang w:val="es-BO"/>
              </w:rPr>
            </w:pPr>
          </w:p>
        </w:tc>
        <w:tc>
          <w:tcPr>
            <w:tcW w:w="4409" w:type="dxa"/>
            <w:gridSpan w:val="18"/>
            <w:shd w:val="clear" w:color="auto" w:fill="auto"/>
            <w:vAlign w:val="center"/>
          </w:tcPr>
          <w:p w14:paraId="028FE8B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65DEE08F" w14:textId="77777777" w:rsidR="003752D7" w:rsidRPr="000618EF" w:rsidRDefault="003752D7" w:rsidP="00496112">
            <w:pPr>
              <w:rPr>
                <w:rFonts w:ascii="Arial" w:hAnsi="Arial" w:cs="Arial"/>
                <w:sz w:val="16"/>
                <w:szCs w:val="16"/>
                <w:lang w:val="es-BO"/>
              </w:rPr>
            </w:pPr>
          </w:p>
        </w:tc>
        <w:tc>
          <w:tcPr>
            <w:tcW w:w="1227" w:type="dxa"/>
            <w:gridSpan w:val="5"/>
            <w:vMerge w:val="restart"/>
            <w:shd w:val="clear" w:color="auto" w:fill="auto"/>
            <w:vAlign w:val="center"/>
          </w:tcPr>
          <w:p w14:paraId="3259BD5F" w14:textId="77777777" w:rsidR="003752D7" w:rsidRPr="000618EF" w:rsidRDefault="003752D7" w:rsidP="00496112">
            <w:pPr>
              <w:jc w:val="center"/>
              <w:rPr>
                <w:rFonts w:ascii="Arial" w:hAnsi="Arial" w:cs="Arial"/>
                <w:sz w:val="16"/>
                <w:szCs w:val="16"/>
                <w:lang w:val="es-BO"/>
              </w:rPr>
            </w:pPr>
            <w:r w:rsidRPr="000618EF">
              <w:rPr>
                <w:rFonts w:ascii="Arial" w:hAnsi="Arial" w:cs="Arial"/>
                <w:bCs/>
                <w:sz w:val="16"/>
                <w:szCs w:val="16"/>
                <w:lang w:val="es-BO" w:eastAsia="es-ES"/>
              </w:rPr>
              <w:t>% de Participación</w:t>
            </w:r>
          </w:p>
        </w:tc>
        <w:tc>
          <w:tcPr>
            <w:tcW w:w="244" w:type="dxa"/>
            <w:shd w:val="clear" w:color="auto" w:fill="auto"/>
            <w:vAlign w:val="center"/>
          </w:tcPr>
          <w:p w14:paraId="37C2B3D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3790549"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4CC8961"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5BF0923"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CCE2E5A"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5CD4F3BB"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7097403F" w14:textId="77777777" w:rsidR="003752D7" w:rsidRPr="000618EF" w:rsidRDefault="003752D7" w:rsidP="00496112">
            <w:pPr>
              <w:rPr>
                <w:rFonts w:ascii="Arial" w:hAnsi="Arial" w:cs="Arial"/>
                <w:sz w:val="16"/>
                <w:szCs w:val="16"/>
                <w:lang w:val="es-BO"/>
              </w:rPr>
            </w:pPr>
          </w:p>
        </w:tc>
      </w:tr>
      <w:tr w:rsidR="003752D7" w:rsidRPr="000618EF" w14:paraId="38CFA6D7" w14:textId="77777777" w:rsidTr="00496112">
        <w:trPr>
          <w:trHeight w:val="114"/>
        </w:trPr>
        <w:tc>
          <w:tcPr>
            <w:tcW w:w="244" w:type="dxa"/>
            <w:tcBorders>
              <w:top w:val="nil"/>
              <w:left w:val="single" w:sz="12" w:space="0" w:color="auto"/>
              <w:bottom w:val="nil"/>
            </w:tcBorders>
            <w:shd w:val="clear" w:color="auto" w:fill="auto"/>
            <w:noWrap/>
            <w:vAlign w:val="center"/>
          </w:tcPr>
          <w:p w14:paraId="1560CF50" w14:textId="77777777" w:rsidR="003752D7" w:rsidRPr="000618EF" w:rsidRDefault="003752D7" w:rsidP="00496112">
            <w:pPr>
              <w:rPr>
                <w:rFonts w:ascii="Arial" w:hAnsi="Arial" w:cs="Arial"/>
                <w:sz w:val="16"/>
                <w:szCs w:val="16"/>
                <w:lang w:val="es-BO"/>
              </w:rPr>
            </w:pPr>
          </w:p>
        </w:tc>
        <w:tc>
          <w:tcPr>
            <w:tcW w:w="1956" w:type="dxa"/>
            <w:gridSpan w:val="8"/>
            <w:vMerge w:val="restart"/>
            <w:tcBorders>
              <w:top w:val="nil"/>
            </w:tcBorders>
            <w:shd w:val="clear" w:color="auto" w:fill="auto"/>
            <w:vAlign w:val="center"/>
          </w:tcPr>
          <w:p w14:paraId="3DFDF23A"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Asociados</w:t>
            </w:r>
          </w:p>
        </w:tc>
        <w:tc>
          <w:tcPr>
            <w:tcW w:w="4409" w:type="dxa"/>
            <w:gridSpan w:val="18"/>
            <w:tcBorders>
              <w:bottom w:val="single" w:sz="4" w:space="0" w:color="auto"/>
            </w:tcBorders>
            <w:shd w:val="clear" w:color="auto" w:fill="auto"/>
            <w:vAlign w:val="center"/>
          </w:tcPr>
          <w:p w14:paraId="52425D75" w14:textId="77777777" w:rsidR="003752D7" w:rsidRPr="000618EF" w:rsidRDefault="003752D7" w:rsidP="00496112">
            <w:pPr>
              <w:jc w:val="center"/>
              <w:rPr>
                <w:rFonts w:ascii="Arial" w:hAnsi="Arial" w:cs="Arial"/>
                <w:sz w:val="16"/>
                <w:szCs w:val="16"/>
                <w:lang w:val="es-BO"/>
              </w:rPr>
            </w:pPr>
            <w:r w:rsidRPr="000618EF">
              <w:rPr>
                <w:rFonts w:ascii="Arial" w:hAnsi="Arial" w:cs="Arial"/>
                <w:bCs/>
                <w:sz w:val="16"/>
                <w:szCs w:val="16"/>
                <w:lang w:val="es-BO" w:eastAsia="es-ES"/>
              </w:rPr>
              <w:t>Nombre del Asociado</w:t>
            </w:r>
          </w:p>
        </w:tc>
        <w:tc>
          <w:tcPr>
            <w:tcW w:w="245" w:type="dxa"/>
            <w:shd w:val="clear" w:color="auto" w:fill="auto"/>
            <w:vAlign w:val="center"/>
          </w:tcPr>
          <w:p w14:paraId="570828CB" w14:textId="77777777" w:rsidR="003752D7" w:rsidRPr="000618EF" w:rsidRDefault="003752D7" w:rsidP="00496112">
            <w:pPr>
              <w:rPr>
                <w:rFonts w:ascii="Arial" w:hAnsi="Arial" w:cs="Arial"/>
                <w:sz w:val="16"/>
                <w:szCs w:val="16"/>
                <w:lang w:val="es-BO"/>
              </w:rPr>
            </w:pPr>
          </w:p>
        </w:tc>
        <w:tc>
          <w:tcPr>
            <w:tcW w:w="1227" w:type="dxa"/>
            <w:gridSpan w:val="5"/>
            <w:vMerge/>
            <w:tcBorders>
              <w:bottom w:val="single" w:sz="4" w:space="0" w:color="auto"/>
            </w:tcBorders>
            <w:shd w:val="clear" w:color="auto" w:fill="auto"/>
            <w:vAlign w:val="center"/>
          </w:tcPr>
          <w:p w14:paraId="6F11E509"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C8C7CB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54982D8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6D165EDD"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E423C8C"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E198EDE"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558AA37A"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42AE6E70" w14:textId="77777777" w:rsidR="003752D7" w:rsidRPr="000618EF" w:rsidRDefault="003752D7" w:rsidP="00496112">
            <w:pPr>
              <w:rPr>
                <w:rFonts w:ascii="Arial" w:hAnsi="Arial" w:cs="Arial"/>
                <w:sz w:val="16"/>
                <w:szCs w:val="16"/>
                <w:lang w:val="es-BO"/>
              </w:rPr>
            </w:pPr>
          </w:p>
        </w:tc>
      </w:tr>
      <w:tr w:rsidR="003752D7" w:rsidRPr="000618EF" w14:paraId="62166D6F" w14:textId="77777777" w:rsidTr="00496112">
        <w:trPr>
          <w:trHeight w:val="114"/>
        </w:trPr>
        <w:tc>
          <w:tcPr>
            <w:tcW w:w="244" w:type="dxa"/>
            <w:tcBorders>
              <w:top w:val="nil"/>
              <w:left w:val="single" w:sz="12" w:space="0" w:color="auto"/>
              <w:bottom w:val="nil"/>
            </w:tcBorders>
            <w:shd w:val="clear" w:color="auto" w:fill="auto"/>
            <w:noWrap/>
            <w:vAlign w:val="center"/>
          </w:tcPr>
          <w:p w14:paraId="11404C04" w14:textId="77777777" w:rsidR="003752D7" w:rsidRPr="000618EF" w:rsidRDefault="003752D7" w:rsidP="00496112">
            <w:pPr>
              <w:rPr>
                <w:rFonts w:ascii="Arial" w:hAnsi="Arial" w:cs="Arial"/>
                <w:sz w:val="16"/>
                <w:szCs w:val="16"/>
                <w:lang w:val="es-BO"/>
              </w:rPr>
            </w:pPr>
          </w:p>
        </w:tc>
        <w:tc>
          <w:tcPr>
            <w:tcW w:w="1956" w:type="dxa"/>
            <w:gridSpan w:val="8"/>
            <w:vMerge/>
            <w:shd w:val="clear" w:color="auto" w:fill="auto"/>
            <w:vAlign w:val="center"/>
          </w:tcPr>
          <w:p w14:paraId="6AB0FAFC" w14:textId="77777777"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29984F8" w14:textId="77777777" w:rsidR="003752D7" w:rsidRPr="000618EF" w:rsidRDefault="003752D7" w:rsidP="00496112">
            <w:pPr>
              <w:rPr>
                <w:rFonts w:ascii="Arial" w:hAnsi="Arial" w:cs="Arial"/>
                <w:b/>
                <w:sz w:val="16"/>
                <w:szCs w:val="16"/>
                <w:lang w:val="es-BO"/>
              </w:rPr>
            </w:pPr>
          </w:p>
        </w:tc>
        <w:tc>
          <w:tcPr>
            <w:tcW w:w="245" w:type="dxa"/>
            <w:tcBorders>
              <w:left w:val="single" w:sz="4" w:space="0" w:color="auto"/>
              <w:right w:val="single" w:sz="4" w:space="0" w:color="auto"/>
            </w:tcBorders>
            <w:shd w:val="clear" w:color="auto" w:fill="auto"/>
            <w:vAlign w:val="center"/>
          </w:tcPr>
          <w:p w14:paraId="768ED563" w14:textId="77777777"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9D391D"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0AA4FB02"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763E3DA9"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CD0769A"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7462D5AC"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EAC1EA0"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7C1F8C67"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615A5908" w14:textId="77777777" w:rsidR="003752D7" w:rsidRPr="000618EF" w:rsidRDefault="003752D7" w:rsidP="00496112">
            <w:pPr>
              <w:rPr>
                <w:rFonts w:ascii="Arial" w:hAnsi="Arial" w:cs="Arial"/>
                <w:sz w:val="16"/>
                <w:szCs w:val="16"/>
                <w:lang w:val="es-BO"/>
              </w:rPr>
            </w:pPr>
          </w:p>
        </w:tc>
      </w:tr>
      <w:tr w:rsidR="003752D7" w:rsidRPr="000618EF" w14:paraId="612F8AEC" w14:textId="77777777" w:rsidTr="00496112">
        <w:trPr>
          <w:trHeight w:val="114"/>
        </w:trPr>
        <w:tc>
          <w:tcPr>
            <w:tcW w:w="244" w:type="dxa"/>
            <w:tcBorders>
              <w:top w:val="nil"/>
              <w:left w:val="single" w:sz="12" w:space="0" w:color="auto"/>
              <w:bottom w:val="nil"/>
            </w:tcBorders>
            <w:shd w:val="clear" w:color="auto" w:fill="auto"/>
            <w:noWrap/>
            <w:vAlign w:val="center"/>
          </w:tcPr>
          <w:p w14:paraId="117119E3" w14:textId="77777777" w:rsidR="003752D7" w:rsidRPr="000618EF" w:rsidRDefault="003752D7" w:rsidP="00496112">
            <w:pPr>
              <w:rPr>
                <w:rFonts w:ascii="Arial" w:hAnsi="Arial" w:cs="Arial"/>
                <w:sz w:val="8"/>
                <w:szCs w:val="16"/>
                <w:lang w:val="es-BO"/>
              </w:rPr>
            </w:pPr>
          </w:p>
        </w:tc>
        <w:tc>
          <w:tcPr>
            <w:tcW w:w="1956" w:type="dxa"/>
            <w:gridSpan w:val="8"/>
            <w:vMerge/>
            <w:shd w:val="clear" w:color="auto" w:fill="auto"/>
            <w:vAlign w:val="center"/>
          </w:tcPr>
          <w:p w14:paraId="3AFAD5C8"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3E83BF6"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3F513232"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28FF7C3C"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6C4DDBFE"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01FD8315"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759A6E01"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07B111B"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C4C0336"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B24169F"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528489BB"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1A4BF13" w14:textId="77777777" w:rsidR="003752D7" w:rsidRPr="000618EF" w:rsidRDefault="003752D7" w:rsidP="00496112">
            <w:pPr>
              <w:rPr>
                <w:rFonts w:ascii="Arial" w:hAnsi="Arial" w:cs="Arial"/>
                <w:sz w:val="8"/>
                <w:szCs w:val="16"/>
                <w:lang w:val="es-BO"/>
              </w:rPr>
            </w:pPr>
          </w:p>
        </w:tc>
        <w:tc>
          <w:tcPr>
            <w:tcW w:w="244" w:type="dxa"/>
            <w:tcBorders>
              <w:top w:val="single" w:sz="4" w:space="0" w:color="auto"/>
              <w:bottom w:val="single" w:sz="4" w:space="0" w:color="auto"/>
            </w:tcBorders>
            <w:shd w:val="clear" w:color="auto" w:fill="auto"/>
            <w:vAlign w:val="center"/>
          </w:tcPr>
          <w:p w14:paraId="68430435"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6E0549F4"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5BF31AA3"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851C8F1"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4968458"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6D5FDFAF"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21533DD" w14:textId="77777777" w:rsidR="003752D7" w:rsidRPr="000618EF" w:rsidRDefault="003752D7" w:rsidP="00496112">
            <w:pPr>
              <w:rPr>
                <w:rFonts w:ascii="Arial" w:hAnsi="Arial" w:cs="Arial"/>
                <w:sz w:val="8"/>
                <w:szCs w:val="16"/>
                <w:lang w:val="es-BO"/>
              </w:rPr>
            </w:pPr>
          </w:p>
        </w:tc>
        <w:tc>
          <w:tcPr>
            <w:tcW w:w="245" w:type="dxa"/>
            <w:shd w:val="clear" w:color="auto" w:fill="auto"/>
            <w:vAlign w:val="center"/>
          </w:tcPr>
          <w:p w14:paraId="52735F5B"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2F1DF722"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2B9E9B5C" w14:textId="77777777" w:rsidR="003752D7" w:rsidRPr="000618EF" w:rsidRDefault="003752D7" w:rsidP="00496112">
            <w:pPr>
              <w:rPr>
                <w:rFonts w:ascii="Arial" w:hAnsi="Arial" w:cs="Arial"/>
                <w:sz w:val="8"/>
                <w:szCs w:val="16"/>
                <w:lang w:val="es-BO"/>
              </w:rPr>
            </w:pPr>
          </w:p>
        </w:tc>
        <w:tc>
          <w:tcPr>
            <w:tcW w:w="246" w:type="dxa"/>
            <w:tcBorders>
              <w:top w:val="single" w:sz="4" w:space="0" w:color="auto"/>
              <w:bottom w:val="single" w:sz="4" w:space="0" w:color="auto"/>
            </w:tcBorders>
            <w:shd w:val="clear" w:color="auto" w:fill="auto"/>
            <w:vAlign w:val="center"/>
          </w:tcPr>
          <w:p w14:paraId="7EBAE140" w14:textId="77777777" w:rsidR="003752D7" w:rsidRPr="000618EF" w:rsidRDefault="003752D7" w:rsidP="00496112">
            <w:pPr>
              <w:rPr>
                <w:rFonts w:ascii="Arial" w:hAnsi="Arial" w:cs="Arial"/>
                <w:sz w:val="8"/>
                <w:szCs w:val="16"/>
                <w:lang w:val="es-BO"/>
              </w:rPr>
            </w:pPr>
          </w:p>
        </w:tc>
        <w:tc>
          <w:tcPr>
            <w:tcW w:w="246" w:type="dxa"/>
            <w:tcBorders>
              <w:top w:val="single" w:sz="4" w:space="0" w:color="auto"/>
              <w:bottom w:val="single" w:sz="4" w:space="0" w:color="auto"/>
            </w:tcBorders>
            <w:shd w:val="clear" w:color="auto" w:fill="auto"/>
            <w:vAlign w:val="center"/>
          </w:tcPr>
          <w:p w14:paraId="6260435E"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22055560"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41A910C0"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0DF47D87"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77806D78"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14F49519"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0608A758" w14:textId="77777777" w:rsidR="003752D7" w:rsidRPr="000618EF" w:rsidRDefault="003752D7" w:rsidP="00496112">
            <w:pPr>
              <w:rPr>
                <w:rFonts w:ascii="Arial" w:hAnsi="Arial" w:cs="Arial"/>
                <w:sz w:val="8"/>
                <w:szCs w:val="16"/>
                <w:lang w:val="es-BO"/>
              </w:rPr>
            </w:pPr>
          </w:p>
        </w:tc>
        <w:tc>
          <w:tcPr>
            <w:tcW w:w="243" w:type="dxa"/>
            <w:shd w:val="clear" w:color="auto" w:fill="auto"/>
            <w:vAlign w:val="center"/>
          </w:tcPr>
          <w:p w14:paraId="1508847B" w14:textId="77777777" w:rsidR="003752D7" w:rsidRPr="000618EF" w:rsidRDefault="003752D7" w:rsidP="00496112">
            <w:pPr>
              <w:rPr>
                <w:rFonts w:ascii="Arial" w:hAnsi="Arial" w:cs="Arial"/>
                <w:sz w:val="8"/>
                <w:szCs w:val="16"/>
                <w:lang w:val="es-BO"/>
              </w:rPr>
            </w:pPr>
          </w:p>
        </w:tc>
        <w:tc>
          <w:tcPr>
            <w:tcW w:w="243" w:type="dxa"/>
            <w:tcBorders>
              <w:top w:val="nil"/>
              <w:bottom w:val="nil"/>
              <w:right w:val="single" w:sz="12" w:space="0" w:color="auto"/>
            </w:tcBorders>
            <w:shd w:val="clear" w:color="auto" w:fill="auto"/>
            <w:vAlign w:val="center"/>
          </w:tcPr>
          <w:p w14:paraId="02CF2E4A" w14:textId="77777777" w:rsidR="003752D7" w:rsidRPr="000618EF" w:rsidRDefault="003752D7" w:rsidP="00496112">
            <w:pPr>
              <w:rPr>
                <w:rFonts w:ascii="Arial" w:hAnsi="Arial" w:cs="Arial"/>
                <w:sz w:val="8"/>
                <w:szCs w:val="16"/>
                <w:lang w:val="es-BO"/>
              </w:rPr>
            </w:pPr>
          </w:p>
        </w:tc>
      </w:tr>
      <w:tr w:rsidR="003752D7" w:rsidRPr="000618EF" w14:paraId="61B98C2D" w14:textId="77777777" w:rsidTr="00496112">
        <w:trPr>
          <w:trHeight w:val="114"/>
        </w:trPr>
        <w:tc>
          <w:tcPr>
            <w:tcW w:w="244" w:type="dxa"/>
            <w:tcBorders>
              <w:top w:val="nil"/>
              <w:left w:val="single" w:sz="12" w:space="0" w:color="auto"/>
              <w:bottom w:val="nil"/>
            </w:tcBorders>
            <w:shd w:val="clear" w:color="auto" w:fill="auto"/>
            <w:noWrap/>
            <w:vAlign w:val="center"/>
          </w:tcPr>
          <w:p w14:paraId="77F168DC" w14:textId="77777777" w:rsidR="003752D7" w:rsidRPr="000618EF" w:rsidRDefault="003752D7" w:rsidP="00496112">
            <w:pPr>
              <w:rPr>
                <w:rFonts w:ascii="Arial" w:hAnsi="Arial" w:cs="Arial"/>
                <w:sz w:val="16"/>
                <w:szCs w:val="16"/>
                <w:lang w:val="es-BO"/>
              </w:rPr>
            </w:pPr>
          </w:p>
        </w:tc>
        <w:tc>
          <w:tcPr>
            <w:tcW w:w="1956" w:type="dxa"/>
            <w:gridSpan w:val="8"/>
            <w:vMerge/>
            <w:shd w:val="clear" w:color="auto" w:fill="auto"/>
            <w:vAlign w:val="center"/>
          </w:tcPr>
          <w:p w14:paraId="0350AAB3" w14:textId="77777777"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B1425C"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534B9924" w14:textId="77777777"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63EE321"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059C35CB"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54C8673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272B905A"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D4DA675"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36F7C792"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5AB0098C"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2E6B3413" w14:textId="77777777" w:rsidR="003752D7" w:rsidRPr="000618EF" w:rsidRDefault="003752D7" w:rsidP="00496112">
            <w:pPr>
              <w:rPr>
                <w:rFonts w:ascii="Arial" w:hAnsi="Arial" w:cs="Arial"/>
                <w:sz w:val="16"/>
                <w:szCs w:val="16"/>
                <w:lang w:val="es-BO"/>
              </w:rPr>
            </w:pPr>
          </w:p>
        </w:tc>
      </w:tr>
      <w:tr w:rsidR="003752D7" w:rsidRPr="000618EF" w14:paraId="453C7FFA" w14:textId="77777777" w:rsidTr="00496112">
        <w:trPr>
          <w:trHeight w:val="114"/>
        </w:trPr>
        <w:tc>
          <w:tcPr>
            <w:tcW w:w="244" w:type="dxa"/>
            <w:tcBorders>
              <w:top w:val="nil"/>
              <w:left w:val="single" w:sz="12" w:space="0" w:color="auto"/>
              <w:bottom w:val="nil"/>
            </w:tcBorders>
            <w:shd w:val="clear" w:color="auto" w:fill="auto"/>
            <w:noWrap/>
            <w:vAlign w:val="center"/>
          </w:tcPr>
          <w:p w14:paraId="26437AEF" w14:textId="77777777" w:rsidR="003752D7" w:rsidRPr="000618EF" w:rsidRDefault="003752D7" w:rsidP="00496112">
            <w:pPr>
              <w:rPr>
                <w:rFonts w:ascii="Arial" w:hAnsi="Arial" w:cs="Arial"/>
                <w:sz w:val="8"/>
                <w:szCs w:val="16"/>
                <w:lang w:val="es-BO"/>
              </w:rPr>
            </w:pPr>
          </w:p>
        </w:tc>
        <w:tc>
          <w:tcPr>
            <w:tcW w:w="1956" w:type="dxa"/>
            <w:gridSpan w:val="8"/>
            <w:vMerge/>
            <w:shd w:val="clear" w:color="auto" w:fill="auto"/>
            <w:vAlign w:val="center"/>
          </w:tcPr>
          <w:p w14:paraId="05CFDB79"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22370B9"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4A832C9"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3B13118"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6FB54B18"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90ECEC8"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681F9A42"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F6DBA62"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4F94045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C78378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2AF81F46"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0BD48E6F" w14:textId="77777777" w:rsidR="003752D7" w:rsidRPr="000618EF" w:rsidRDefault="003752D7" w:rsidP="00496112">
            <w:pPr>
              <w:rPr>
                <w:rFonts w:ascii="Arial" w:hAnsi="Arial" w:cs="Arial"/>
                <w:sz w:val="8"/>
                <w:szCs w:val="16"/>
                <w:lang w:val="es-BO"/>
              </w:rPr>
            </w:pPr>
          </w:p>
        </w:tc>
        <w:tc>
          <w:tcPr>
            <w:tcW w:w="244" w:type="dxa"/>
            <w:tcBorders>
              <w:top w:val="single" w:sz="4" w:space="0" w:color="auto"/>
            </w:tcBorders>
            <w:shd w:val="clear" w:color="auto" w:fill="auto"/>
            <w:vAlign w:val="center"/>
          </w:tcPr>
          <w:p w14:paraId="7468EF2B"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8AC4352"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039FA6F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ED5F7A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18B716E"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2D8B4AA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53BC8DC9" w14:textId="77777777" w:rsidR="003752D7" w:rsidRPr="000618EF" w:rsidRDefault="003752D7" w:rsidP="00496112">
            <w:pPr>
              <w:rPr>
                <w:rFonts w:ascii="Arial" w:hAnsi="Arial" w:cs="Arial"/>
                <w:sz w:val="8"/>
                <w:szCs w:val="16"/>
                <w:lang w:val="es-BO"/>
              </w:rPr>
            </w:pPr>
          </w:p>
        </w:tc>
        <w:tc>
          <w:tcPr>
            <w:tcW w:w="245" w:type="dxa"/>
            <w:shd w:val="clear" w:color="auto" w:fill="auto"/>
            <w:vAlign w:val="center"/>
          </w:tcPr>
          <w:p w14:paraId="0398480B"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04107051"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05B18E40" w14:textId="77777777" w:rsidR="003752D7" w:rsidRPr="000618EF" w:rsidRDefault="003752D7" w:rsidP="00496112">
            <w:pPr>
              <w:rPr>
                <w:rFonts w:ascii="Arial" w:hAnsi="Arial" w:cs="Arial"/>
                <w:sz w:val="8"/>
                <w:szCs w:val="16"/>
                <w:lang w:val="es-BO"/>
              </w:rPr>
            </w:pPr>
          </w:p>
        </w:tc>
        <w:tc>
          <w:tcPr>
            <w:tcW w:w="246" w:type="dxa"/>
            <w:tcBorders>
              <w:bottom w:val="single" w:sz="4" w:space="0" w:color="auto"/>
            </w:tcBorders>
            <w:shd w:val="clear" w:color="auto" w:fill="auto"/>
            <w:vAlign w:val="center"/>
          </w:tcPr>
          <w:p w14:paraId="07AAD0EB" w14:textId="77777777" w:rsidR="003752D7" w:rsidRPr="000618EF" w:rsidRDefault="003752D7" w:rsidP="00496112">
            <w:pPr>
              <w:rPr>
                <w:rFonts w:ascii="Arial" w:hAnsi="Arial" w:cs="Arial"/>
                <w:sz w:val="8"/>
                <w:szCs w:val="16"/>
                <w:lang w:val="es-BO"/>
              </w:rPr>
            </w:pPr>
          </w:p>
        </w:tc>
        <w:tc>
          <w:tcPr>
            <w:tcW w:w="246" w:type="dxa"/>
            <w:tcBorders>
              <w:bottom w:val="single" w:sz="4" w:space="0" w:color="auto"/>
            </w:tcBorders>
            <w:shd w:val="clear" w:color="auto" w:fill="auto"/>
            <w:vAlign w:val="center"/>
          </w:tcPr>
          <w:p w14:paraId="3F1D8C88"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6BA509FB"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357CD473"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10EF19C5"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3FBC53D0"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36E823B6"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02AECC18" w14:textId="77777777" w:rsidR="003752D7" w:rsidRPr="000618EF" w:rsidRDefault="003752D7" w:rsidP="00496112">
            <w:pPr>
              <w:rPr>
                <w:rFonts w:ascii="Arial" w:hAnsi="Arial" w:cs="Arial"/>
                <w:sz w:val="8"/>
                <w:szCs w:val="16"/>
                <w:lang w:val="es-BO"/>
              </w:rPr>
            </w:pPr>
          </w:p>
        </w:tc>
        <w:tc>
          <w:tcPr>
            <w:tcW w:w="243" w:type="dxa"/>
            <w:shd w:val="clear" w:color="auto" w:fill="auto"/>
            <w:vAlign w:val="center"/>
          </w:tcPr>
          <w:p w14:paraId="06D8796F" w14:textId="77777777" w:rsidR="003752D7" w:rsidRPr="000618EF" w:rsidRDefault="003752D7" w:rsidP="00496112">
            <w:pPr>
              <w:rPr>
                <w:rFonts w:ascii="Arial" w:hAnsi="Arial" w:cs="Arial"/>
                <w:sz w:val="8"/>
                <w:szCs w:val="16"/>
                <w:lang w:val="es-BO"/>
              </w:rPr>
            </w:pPr>
          </w:p>
        </w:tc>
        <w:tc>
          <w:tcPr>
            <w:tcW w:w="243" w:type="dxa"/>
            <w:tcBorders>
              <w:top w:val="nil"/>
              <w:bottom w:val="nil"/>
              <w:right w:val="single" w:sz="12" w:space="0" w:color="auto"/>
            </w:tcBorders>
            <w:shd w:val="clear" w:color="auto" w:fill="auto"/>
            <w:vAlign w:val="center"/>
          </w:tcPr>
          <w:p w14:paraId="39B73A18" w14:textId="77777777" w:rsidR="003752D7" w:rsidRPr="000618EF" w:rsidRDefault="003752D7" w:rsidP="00496112">
            <w:pPr>
              <w:rPr>
                <w:rFonts w:ascii="Arial" w:hAnsi="Arial" w:cs="Arial"/>
                <w:sz w:val="8"/>
                <w:szCs w:val="16"/>
                <w:lang w:val="es-BO"/>
              </w:rPr>
            </w:pPr>
          </w:p>
        </w:tc>
      </w:tr>
      <w:tr w:rsidR="003752D7" w:rsidRPr="000618EF" w14:paraId="444ED17C" w14:textId="77777777" w:rsidTr="00496112">
        <w:trPr>
          <w:trHeight w:val="114"/>
        </w:trPr>
        <w:tc>
          <w:tcPr>
            <w:tcW w:w="244" w:type="dxa"/>
            <w:tcBorders>
              <w:top w:val="nil"/>
              <w:left w:val="single" w:sz="12" w:space="0" w:color="auto"/>
              <w:bottom w:val="nil"/>
            </w:tcBorders>
            <w:shd w:val="clear" w:color="auto" w:fill="auto"/>
            <w:noWrap/>
            <w:vAlign w:val="center"/>
          </w:tcPr>
          <w:p w14:paraId="3D067F80" w14:textId="77777777" w:rsidR="003752D7" w:rsidRPr="000618EF" w:rsidRDefault="003752D7" w:rsidP="00496112">
            <w:pPr>
              <w:rPr>
                <w:rFonts w:ascii="Arial" w:hAnsi="Arial" w:cs="Arial"/>
                <w:sz w:val="16"/>
                <w:szCs w:val="16"/>
                <w:lang w:val="es-BO"/>
              </w:rPr>
            </w:pPr>
          </w:p>
        </w:tc>
        <w:tc>
          <w:tcPr>
            <w:tcW w:w="1956" w:type="dxa"/>
            <w:gridSpan w:val="8"/>
            <w:vMerge/>
            <w:tcBorders>
              <w:bottom w:val="nil"/>
            </w:tcBorders>
            <w:shd w:val="clear" w:color="auto" w:fill="auto"/>
            <w:vAlign w:val="center"/>
          </w:tcPr>
          <w:p w14:paraId="3D5617A2" w14:textId="77777777"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AD57C4B"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5B0E05F0" w14:textId="77777777"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06A6F9"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4E406FAE"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9093C28"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2558B1F"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76C6EDC3"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89C594F"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311B1520"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770635E7" w14:textId="77777777" w:rsidR="003752D7" w:rsidRPr="000618EF" w:rsidRDefault="003752D7" w:rsidP="00496112">
            <w:pPr>
              <w:rPr>
                <w:rFonts w:ascii="Arial" w:hAnsi="Arial" w:cs="Arial"/>
                <w:sz w:val="16"/>
                <w:szCs w:val="16"/>
                <w:lang w:val="es-BO"/>
              </w:rPr>
            </w:pPr>
          </w:p>
        </w:tc>
      </w:tr>
      <w:tr w:rsidR="003752D7" w:rsidRPr="000618EF" w14:paraId="58F3EEA7" w14:textId="77777777" w:rsidTr="00496112">
        <w:trPr>
          <w:trHeight w:val="114"/>
        </w:trPr>
        <w:tc>
          <w:tcPr>
            <w:tcW w:w="244" w:type="dxa"/>
            <w:tcBorders>
              <w:top w:val="nil"/>
              <w:left w:val="single" w:sz="12" w:space="0" w:color="auto"/>
              <w:bottom w:val="nil"/>
            </w:tcBorders>
            <w:shd w:val="clear" w:color="auto" w:fill="auto"/>
            <w:noWrap/>
            <w:vAlign w:val="center"/>
          </w:tcPr>
          <w:p w14:paraId="1EC7518C"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5F9036FB"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3A9A3432"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48D1230D"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A3A8F1A"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5390A911"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6FB2DC19"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BB28CA4"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4BCA363C"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78F80A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7474CE0"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155D0EC9"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E0CED98"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1039904"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211FC2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7034BDE"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64826C79"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7A883C3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577AF726"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3685FAC"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762B0E6A"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6CD4FCE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1F7289F"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1DE3B98"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05A11C46"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10C66C0B"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72BA7D5"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50D254F1"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3011951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D9170A5" w14:textId="77777777" w:rsidR="003752D7" w:rsidRPr="000618EF" w:rsidRDefault="003752D7" w:rsidP="00496112">
            <w:pPr>
              <w:rPr>
                <w:rFonts w:ascii="Arial" w:hAnsi="Arial" w:cs="Arial"/>
                <w:sz w:val="8"/>
                <w:szCs w:val="8"/>
                <w:lang w:val="es-BO"/>
              </w:rPr>
            </w:pPr>
          </w:p>
        </w:tc>
        <w:tc>
          <w:tcPr>
            <w:tcW w:w="246" w:type="dxa"/>
            <w:shd w:val="clear" w:color="auto" w:fill="auto"/>
            <w:vAlign w:val="center"/>
          </w:tcPr>
          <w:p w14:paraId="3F9B22E3" w14:textId="77777777" w:rsidR="003752D7" w:rsidRPr="000618EF" w:rsidRDefault="003752D7" w:rsidP="00496112">
            <w:pPr>
              <w:rPr>
                <w:rFonts w:ascii="Arial" w:hAnsi="Arial" w:cs="Arial"/>
                <w:sz w:val="8"/>
                <w:szCs w:val="8"/>
                <w:lang w:val="es-BO"/>
              </w:rPr>
            </w:pPr>
          </w:p>
        </w:tc>
        <w:tc>
          <w:tcPr>
            <w:tcW w:w="246" w:type="dxa"/>
            <w:shd w:val="clear" w:color="auto" w:fill="auto"/>
            <w:vAlign w:val="center"/>
          </w:tcPr>
          <w:p w14:paraId="3D963A1A"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73FD6E7"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7724457D"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458AC9FD"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7873D93B"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0F61A2F9"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2FB5EBB9" w14:textId="77777777" w:rsidR="003752D7" w:rsidRPr="000618EF" w:rsidRDefault="003752D7" w:rsidP="00496112">
            <w:pPr>
              <w:rPr>
                <w:rFonts w:ascii="Arial" w:hAnsi="Arial" w:cs="Arial"/>
                <w:sz w:val="8"/>
                <w:szCs w:val="8"/>
                <w:lang w:val="es-BO"/>
              </w:rPr>
            </w:pPr>
          </w:p>
        </w:tc>
        <w:tc>
          <w:tcPr>
            <w:tcW w:w="243" w:type="dxa"/>
            <w:shd w:val="clear" w:color="auto" w:fill="auto"/>
            <w:vAlign w:val="center"/>
          </w:tcPr>
          <w:p w14:paraId="7120D3B3"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13665C69" w14:textId="77777777" w:rsidR="003752D7" w:rsidRPr="000618EF" w:rsidRDefault="003752D7" w:rsidP="00496112">
            <w:pPr>
              <w:rPr>
                <w:rFonts w:ascii="Arial" w:hAnsi="Arial" w:cs="Arial"/>
                <w:sz w:val="8"/>
                <w:szCs w:val="8"/>
                <w:lang w:val="es-BO"/>
              </w:rPr>
            </w:pPr>
          </w:p>
        </w:tc>
      </w:tr>
      <w:tr w:rsidR="003752D7" w:rsidRPr="000618EF" w14:paraId="74355F79" w14:textId="77777777" w:rsidTr="00496112">
        <w:trPr>
          <w:trHeight w:val="114"/>
        </w:trPr>
        <w:tc>
          <w:tcPr>
            <w:tcW w:w="244" w:type="dxa"/>
            <w:tcBorders>
              <w:top w:val="nil"/>
              <w:left w:val="single" w:sz="12" w:space="0" w:color="auto"/>
              <w:bottom w:val="nil"/>
            </w:tcBorders>
            <w:shd w:val="clear" w:color="auto" w:fill="auto"/>
            <w:noWrap/>
            <w:vAlign w:val="center"/>
          </w:tcPr>
          <w:p w14:paraId="21175396"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6EE6FF2"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54495135"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BBD443C"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46EF6D71"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6A465201"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26C4D4EB"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68290C11"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09C0DA12"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467A9B9C"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68B09CEA"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5A80B6C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6F05D6A"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E3C67AD"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0E622C38"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6747280C"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2FD84E0B"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836D53D"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0A9F457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B3820C6"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534E1728"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75DB417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776AFCDE"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5E73C90F"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AF51A65"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48025548"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C8E74AA" w14:textId="77777777" w:rsidR="003752D7" w:rsidRPr="000618EF" w:rsidRDefault="003752D7" w:rsidP="00496112">
            <w:pPr>
              <w:rPr>
                <w:rFonts w:ascii="Arial" w:hAnsi="Arial" w:cs="Arial"/>
                <w:sz w:val="16"/>
                <w:szCs w:val="16"/>
                <w:lang w:val="es-BO"/>
              </w:rPr>
            </w:pPr>
          </w:p>
        </w:tc>
        <w:tc>
          <w:tcPr>
            <w:tcW w:w="2448" w:type="dxa"/>
            <w:gridSpan w:val="10"/>
            <w:shd w:val="clear" w:color="auto" w:fill="auto"/>
            <w:vAlign w:val="center"/>
          </w:tcPr>
          <w:p w14:paraId="201E5881" w14:textId="77777777" w:rsidR="003752D7" w:rsidRPr="000618EF" w:rsidRDefault="003752D7" w:rsidP="00496112">
            <w:pPr>
              <w:jc w:val="center"/>
              <w:rPr>
                <w:rFonts w:ascii="Arial" w:hAnsi="Arial" w:cs="Arial"/>
                <w:sz w:val="16"/>
                <w:szCs w:val="16"/>
                <w:lang w:val="es-BO"/>
              </w:rPr>
            </w:pPr>
            <w:r w:rsidRPr="000618EF">
              <w:rPr>
                <w:rFonts w:ascii="Arial" w:hAnsi="Arial" w:cs="Arial"/>
                <w:i/>
                <w:iCs/>
                <w:sz w:val="14"/>
                <w:szCs w:val="16"/>
                <w:lang w:val="es-BO"/>
              </w:rPr>
              <w:t>Fecha de Inscripción</w:t>
            </w:r>
          </w:p>
        </w:tc>
        <w:tc>
          <w:tcPr>
            <w:tcW w:w="244" w:type="dxa"/>
            <w:shd w:val="clear" w:color="auto" w:fill="auto"/>
            <w:vAlign w:val="center"/>
          </w:tcPr>
          <w:p w14:paraId="47360FED"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000DC062"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2A9A1571" w14:textId="77777777" w:rsidR="003752D7" w:rsidRPr="000618EF" w:rsidRDefault="003752D7" w:rsidP="00496112">
            <w:pPr>
              <w:rPr>
                <w:rFonts w:ascii="Arial" w:hAnsi="Arial" w:cs="Arial"/>
                <w:sz w:val="16"/>
                <w:szCs w:val="16"/>
                <w:lang w:val="es-BO"/>
              </w:rPr>
            </w:pPr>
          </w:p>
        </w:tc>
      </w:tr>
      <w:tr w:rsidR="003752D7" w:rsidRPr="000618EF" w14:paraId="1DC53D16" w14:textId="77777777" w:rsidTr="00496112">
        <w:trPr>
          <w:trHeight w:val="114"/>
        </w:trPr>
        <w:tc>
          <w:tcPr>
            <w:tcW w:w="244" w:type="dxa"/>
            <w:tcBorders>
              <w:top w:val="nil"/>
              <w:left w:val="single" w:sz="12" w:space="0" w:color="auto"/>
              <w:bottom w:val="nil"/>
            </w:tcBorders>
            <w:shd w:val="clear" w:color="auto" w:fill="auto"/>
            <w:noWrap/>
            <w:vAlign w:val="center"/>
          </w:tcPr>
          <w:p w14:paraId="3E9CA11D"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9DDAEA1"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688108D7"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393CFC58"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73A98672"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4997B262"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5BA333E4"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1F0A86F3"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71E7D8F0" w14:textId="77777777" w:rsidR="003752D7" w:rsidRPr="000618EF" w:rsidRDefault="003752D7" w:rsidP="00496112">
            <w:pPr>
              <w:rPr>
                <w:rFonts w:ascii="Arial" w:hAnsi="Arial" w:cs="Arial"/>
                <w:sz w:val="16"/>
                <w:szCs w:val="16"/>
                <w:lang w:val="es-BO"/>
              </w:rPr>
            </w:pPr>
          </w:p>
        </w:tc>
        <w:tc>
          <w:tcPr>
            <w:tcW w:w="1960" w:type="dxa"/>
            <w:gridSpan w:val="8"/>
            <w:tcBorders>
              <w:bottom w:val="single" w:sz="4" w:space="0" w:color="auto"/>
            </w:tcBorders>
            <w:shd w:val="clear" w:color="auto" w:fill="auto"/>
            <w:vAlign w:val="center"/>
          </w:tcPr>
          <w:p w14:paraId="667A6606" w14:textId="77777777" w:rsidR="003752D7" w:rsidRPr="000618EF" w:rsidRDefault="003752D7" w:rsidP="00496112">
            <w:pPr>
              <w:jc w:val="center"/>
              <w:rPr>
                <w:rFonts w:ascii="Arial" w:hAnsi="Arial" w:cs="Arial"/>
                <w:sz w:val="16"/>
                <w:szCs w:val="16"/>
                <w:lang w:val="es-BO"/>
              </w:rPr>
            </w:pPr>
            <w:r w:rsidRPr="000618EF">
              <w:rPr>
                <w:rFonts w:ascii="Arial" w:hAnsi="Arial" w:cs="Arial"/>
                <w:i/>
                <w:iCs/>
                <w:sz w:val="14"/>
                <w:szCs w:val="16"/>
                <w:lang w:val="es-BO" w:eastAsia="es-ES"/>
              </w:rPr>
              <w:t>Número de Testimonio</w:t>
            </w:r>
          </w:p>
        </w:tc>
        <w:tc>
          <w:tcPr>
            <w:tcW w:w="245" w:type="dxa"/>
            <w:shd w:val="clear" w:color="auto" w:fill="auto"/>
            <w:vAlign w:val="center"/>
          </w:tcPr>
          <w:p w14:paraId="00A8D152" w14:textId="77777777" w:rsidR="003752D7" w:rsidRPr="000618EF" w:rsidRDefault="003752D7" w:rsidP="00496112">
            <w:pPr>
              <w:jc w:val="center"/>
              <w:rPr>
                <w:rFonts w:ascii="Arial" w:hAnsi="Arial" w:cs="Arial"/>
                <w:i/>
                <w:iCs/>
                <w:sz w:val="14"/>
                <w:szCs w:val="16"/>
                <w:lang w:val="es-BO" w:eastAsia="es-ES"/>
              </w:rPr>
            </w:pPr>
          </w:p>
        </w:tc>
        <w:tc>
          <w:tcPr>
            <w:tcW w:w="1959" w:type="dxa"/>
            <w:gridSpan w:val="8"/>
            <w:tcBorders>
              <w:bottom w:val="single" w:sz="4" w:space="0" w:color="auto"/>
            </w:tcBorders>
            <w:shd w:val="clear" w:color="auto" w:fill="auto"/>
            <w:vAlign w:val="center"/>
          </w:tcPr>
          <w:p w14:paraId="6772E1CC"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Lugar</w:t>
            </w:r>
          </w:p>
        </w:tc>
        <w:tc>
          <w:tcPr>
            <w:tcW w:w="245" w:type="dxa"/>
            <w:shd w:val="clear" w:color="auto" w:fill="auto"/>
            <w:vAlign w:val="center"/>
          </w:tcPr>
          <w:p w14:paraId="3D4D32FE" w14:textId="77777777" w:rsidR="003752D7" w:rsidRPr="000618EF" w:rsidRDefault="003752D7" w:rsidP="00496112">
            <w:pPr>
              <w:rPr>
                <w:rFonts w:ascii="Arial" w:hAnsi="Arial" w:cs="Arial"/>
                <w:sz w:val="16"/>
                <w:szCs w:val="16"/>
                <w:lang w:val="es-BO"/>
              </w:rPr>
            </w:pPr>
          </w:p>
        </w:tc>
        <w:tc>
          <w:tcPr>
            <w:tcW w:w="490" w:type="dxa"/>
            <w:gridSpan w:val="2"/>
            <w:tcBorders>
              <w:bottom w:val="single" w:sz="4" w:space="0" w:color="auto"/>
            </w:tcBorders>
            <w:shd w:val="clear" w:color="auto" w:fill="auto"/>
            <w:vAlign w:val="center"/>
          </w:tcPr>
          <w:p w14:paraId="55A9FE15"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Día</w:t>
            </w:r>
          </w:p>
        </w:tc>
        <w:tc>
          <w:tcPr>
            <w:tcW w:w="245" w:type="dxa"/>
            <w:shd w:val="clear" w:color="auto" w:fill="auto"/>
            <w:vAlign w:val="center"/>
          </w:tcPr>
          <w:p w14:paraId="7585543A" w14:textId="77777777" w:rsidR="003752D7" w:rsidRPr="000618EF" w:rsidRDefault="003752D7" w:rsidP="00496112">
            <w:pPr>
              <w:jc w:val="center"/>
              <w:rPr>
                <w:rFonts w:ascii="Arial" w:hAnsi="Arial" w:cs="Arial"/>
                <w:i/>
                <w:iCs/>
                <w:sz w:val="14"/>
                <w:szCs w:val="16"/>
                <w:lang w:val="es-BO" w:eastAsia="es-ES"/>
              </w:rPr>
            </w:pPr>
          </w:p>
        </w:tc>
        <w:tc>
          <w:tcPr>
            <w:tcW w:w="492" w:type="dxa"/>
            <w:gridSpan w:val="2"/>
            <w:tcBorders>
              <w:bottom w:val="single" w:sz="4" w:space="0" w:color="auto"/>
            </w:tcBorders>
            <w:shd w:val="clear" w:color="auto" w:fill="auto"/>
            <w:vAlign w:val="center"/>
          </w:tcPr>
          <w:p w14:paraId="16FD24CB"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Mes</w:t>
            </w:r>
          </w:p>
        </w:tc>
        <w:tc>
          <w:tcPr>
            <w:tcW w:w="245" w:type="dxa"/>
            <w:shd w:val="clear" w:color="auto" w:fill="auto"/>
            <w:vAlign w:val="center"/>
          </w:tcPr>
          <w:p w14:paraId="08792CA2" w14:textId="77777777" w:rsidR="003752D7" w:rsidRPr="000618EF" w:rsidRDefault="003752D7" w:rsidP="00496112">
            <w:pPr>
              <w:jc w:val="center"/>
              <w:rPr>
                <w:rFonts w:ascii="Arial" w:hAnsi="Arial" w:cs="Arial"/>
                <w:i/>
                <w:iCs/>
                <w:sz w:val="14"/>
                <w:szCs w:val="16"/>
                <w:lang w:val="es-BO" w:eastAsia="es-ES"/>
              </w:rPr>
            </w:pPr>
          </w:p>
        </w:tc>
        <w:tc>
          <w:tcPr>
            <w:tcW w:w="976" w:type="dxa"/>
            <w:gridSpan w:val="4"/>
            <w:tcBorders>
              <w:bottom w:val="single" w:sz="4" w:space="0" w:color="auto"/>
            </w:tcBorders>
            <w:shd w:val="clear" w:color="auto" w:fill="auto"/>
            <w:vAlign w:val="center"/>
          </w:tcPr>
          <w:p w14:paraId="2BB1EEC3"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Año</w:t>
            </w:r>
          </w:p>
        </w:tc>
        <w:tc>
          <w:tcPr>
            <w:tcW w:w="244" w:type="dxa"/>
            <w:shd w:val="clear" w:color="auto" w:fill="auto"/>
            <w:vAlign w:val="center"/>
          </w:tcPr>
          <w:p w14:paraId="6421733F"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724F31DE"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633906C2" w14:textId="77777777" w:rsidR="003752D7" w:rsidRPr="000618EF" w:rsidRDefault="003752D7" w:rsidP="00496112">
            <w:pPr>
              <w:rPr>
                <w:rFonts w:ascii="Arial" w:hAnsi="Arial" w:cs="Arial"/>
                <w:sz w:val="16"/>
                <w:szCs w:val="16"/>
                <w:lang w:val="es-BO"/>
              </w:rPr>
            </w:pPr>
          </w:p>
        </w:tc>
      </w:tr>
      <w:tr w:rsidR="003752D7" w:rsidRPr="000618EF" w14:paraId="302CD0F5" w14:textId="77777777" w:rsidTr="00496112">
        <w:trPr>
          <w:trHeight w:val="114"/>
        </w:trPr>
        <w:tc>
          <w:tcPr>
            <w:tcW w:w="244" w:type="dxa"/>
            <w:tcBorders>
              <w:top w:val="nil"/>
              <w:left w:val="single" w:sz="12" w:space="0" w:color="auto"/>
              <w:bottom w:val="nil"/>
            </w:tcBorders>
            <w:shd w:val="clear" w:color="auto" w:fill="auto"/>
            <w:noWrap/>
            <w:vAlign w:val="center"/>
          </w:tcPr>
          <w:p w14:paraId="32C52B17" w14:textId="77777777" w:rsidR="003752D7" w:rsidRPr="000618EF" w:rsidRDefault="003752D7" w:rsidP="00496112">
            <w:pPr>
              <w:rPr>
                <w:rFonts w:ascii="Arial" w:hAnsi="Arial" w:cs="Arial"/>
                <w:sz w:val="16"/>
                <w:szCs w:val="16"/>
                <w:lang w:val="es-BO"/>
              </w:rPr>
            </w:pPr>
          </w:p>
        </w:tc>
        <w:tc>
          <w:tcPr>
            <w:tcW w:w="1956" w:type="dxa"/>
            <w:gridSpan w:val="8"/>
            <w:tcBorders>
              <w:top w:val="nil"/>
              <w:bottom w:val="nil"/>
              <w:right w:val="single" w:sz="4" w:space="0" w:color="auto"/>
            </w:tcBorders>
            <w:shd w:val="clear" w:color="auto" w:fill="auto"/>
            <w:vAlign w:val="center"/>
          </w:tcPr>
          <w:p w14:paraId="5112F0BD" w14:textId="77777777" w:rsidR="003752D7" w:rsidRPr="000618EF" w:rsidRDefault="003752D7" w:rsidP="00496112">
            <w:pPr>
              <w:rPr>
                <w:rFonts w:ascii="Arial" w:hAnsi="Arial" w:cs="Arial"/>
                <w:sz w:val="16"/>
                <w:szCs w:val="16"/>
                <w:lang w:val="es-BO"/>
              </w:rPr>
            </w:pPr>
            <w:r w:rsidRPr="000618EF">
              <w:rPr>
                <w:rFonts w:ascii="Arial" w:hAnsi="Arial" w:cs="Arial"/>
                <w:bCs/>
                <w:sz w:val="16"/>
                <w:szCs w:val="16"/>
                <w:lang w:val="es-BO" w:eastAsia="es-ES"/>
              </w:rPr>
              <w:t>Testimonio de contrato</w:t>
            </w:r>
          </w:p>
        </w:tc>
        <w:tc>
          <w:tcPr>
            <w:tcW w:w="1960"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EAA6544"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49FBBD0A" w14:textId="77777777" w:rsidR="003752D7" w:rsidRPr="000618EF" w:rsidRDefault="003752D7" w:rsidP="00496112">
            <w:pPr>
              <w:rPr>
                <w:rFonts w:ascii="Arial" w:hAnsi="Arial" w:cs="Arial"/>
                <w:sz w:val="16"/>
                <w:szCs w:val="16"/>
                <w:lang w:val="es-BO"/>
              </w:rPr>
            </w:pPr>
          </w:p>
        </w:tc>
        <w:tc>
          <w:tcPr>
            <w:tcW w:w="1959"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9901295"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0725B1D4" w14:textId="77777777" w:rsidR="003752D7" w:rsidRPr="000618EF" w:rsidRDefault="003752D7" w:rsidP="00496112">
            <w:pPr>
              <w:rPr>
                <w:rFonts w:ascii="Arial" w:hAnsi="Arial" w:cs="Arial"/>
                <w:sz w:val="16"/>
                <w:szCs w:val="16"/>
                <w:lang w:val="es-BO"/>
              </w:rPr>
            </w:pPr>
          </w:p>
        </w:tc>
        <w:tc>
          <w:tcPr>
            <w:tcW w:w="49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C23C15F"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12BE2B90" w14:textId="77777777" w:rsidR="003752D7" w:rsidRPr="000618EF" w:rsidRDefault="003752D7" w:rsidP="00496112">
            <w:pPr>
              <w:rPr>
                <w:rFonts w:ascii="Arial" w:hAnsi="Arial" w:cs="Arial"/>
                <w:sz w:val="16"/>
                <w:szCs w:val="16"/>
                <w:lang w:val="es-BO"/>
              </w:rPr>
            </w:pPr>
          </w:p>
        </w:tc>
        <w:tc>
          <w:tcPr>
            <w:tcW w:w="492"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99E2D2"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3E9F4BE9" w14:textId="77777777" w:rsidR="003752D7" w:rsidRPr="000618EF" w:rsidRDefault="003752D7" w:rsidP="00496112">
            <w:pPr>
              <w:rPr>
                <w:rFonts w:ascii="Arial" w:hAnsi="Arial" w:cs="Arial"/>
                <w:sz w:val="16"/>
                <w:szCs w:val="16"/>
                <w:lang w:val="es-BO"/>
              </w:rPr>
            </w:pPr>
          </w:p>
        </w:tc>
        <w:tc>
          <w:tcPr>
            <w:tcW w:w="976"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02FF746"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4B2DF2CC"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3CC8690F"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6F732A5B" w14:textId="77777777" w:rsidR="003752D7" w:rsidRPr="000618EF" w:rsidRDefault="003752D7" w:rsidP="00496112">
            <w:pPr>
              <w:rPr>
                <w:rFonts w:ascii="Arial" w:hAnsi="Arial" w:cs="Arial"/>
                <w:sz w:val="16"/>
                <w:szCs w:val="16"/>
                <w:lang w:val="es-BO"/>
              </w:rPr>
            </w:pPr>
          </w:p>
        </w:tc>
      </w:tr>
      <w:tr w:rsidR="003752D7" w:rsidRPr="000618EF" w14:paraId="028E2840" w14:textId="77777777" w:rsidTr="00496112">
        <w:trPr>
          <w:trHeight w:val="114"/>
        </w:trPr>
        <w:tc>
          <w:tcPr>
            <w:tcW w:w="244" w:type="dxa"/>
            <w:tcBorders>
              <w:top w:val="nil"/>
              <w:left w:val="single" w:sz="12" w:space="0" w:color="auto"/>
              <w:bottom w:val="nil"/>
            </w:tcBorders>
            <w:shd w:val="clear" w:color="auto" w:fill="auto"/>
            <w:noWrap/>
            <w:vAlign w:val="center"/>
          </w:tcPr>
          <w:p w14:paraId="4259100F"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6DC9ED1B"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769A26F5"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2D5727A"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21957456"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D9CBBB0"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00D954D7"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2C985FFF"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6CA793B3"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73DA2C1A"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13DAE399"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F5A2BB0"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514AE73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195E301"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2E328105"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628C669E"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F49B861"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0A333A2F"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6A4BC17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774ABCE3"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093D4090"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0DE27D9A"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4F933A5"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273F0B59"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8A316F8"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63B5066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2C477B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63255F8"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418C96F"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05F485F6" w14:textId="77777777" w:rsidR="003752D7" w:rsidRPr="000618EF" w:rsidRDefault="003752D7" w:rsidP="00496112">
            <w:pPr>
              <w:rPr>
                <w:rFonts w:ascii="Arial" w:hAnsi="Arial" w:cs="Arial"/>
                <w:sz w:val="8"/>
                <w:szCs w:val="8"/>
                <w:lang w:val="es-BO"/>
              </w:rPr>
            </w:pPr>
          </w:p>
        </w:tc>
        <w:tc>
          <w:tcPr>
            <w:tcW w:w="246" w:type="dxa"/>
            <w:tcBorders>
              <w:bottom w:val="single" w:sz="4" w:space="0" w:color="auto"/>
            </w:tcBorders>
            <w:shd w:val="clear" w:color="auto" w:fill="auto"/>
            <w:vAlign w:val="center"/>
          </w:tcPr>
          <w:p w14:paraId="10C3F1A8" w14:textId="77777777" w:rsidR="003752D7" w:rsidRPr="000618EF" w:rsidRDefault="003752D7" w:rsidP="00496112">
            <w:pPr>
              <w:rPr>
                <w:rFonts w:ascii="Arial" w:hAnsi="Arial" w:cs="Arial"/>
                <w:sz w:val="8"/>
                <w:szCs w:val="8"/>
                <w:lang w:val="es-BO"/>
              </w:rPr>
            </w:pPr>
          </w:p>
        </w:tc>
        <w:tc>
          <w:tcPr>
            <w:tcW w:w="246" w:type="dxa"/>
            <w:tcBorders>
              <w:bottom w:val="single" w:sz="4" w:space="0" w:color="auto"/>
            </w:tcBorders>
            <w:shd w:val="clear" w:color="auto" w:fill="auto"/>
            <w:vAlign w:val="center"/>
          </w:tcPr>
          <w:p w14:paraId="481A71DA"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98E9E66"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2F5F7F9B"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7DAF1AE5"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41A7CF3C"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5DC5F701"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0EA1C2C6" w14:textId="77777777" w:rsidR="003752D7" w:rsidRPr="000618EF" w:rsidRDefault="003752D7" w:rsidP="00496112">
            <w:pPr>
              <w:rPr>
                <w:rFonts w:ascii="Arial" w:hAnsi="Arial" w:cs="Arial"/>
                <w:sz w:val="8"/>
                <w:szCs w:val="8"/>
                <w:lang w:val="es-BO"/>
              </w:rPr>
            </w:pPr>
          </w:p>
        </w:tc>
        <w:tc>
          <w:tcPr>
            <w:tcW w:w="243" w:type="dxa"/>
            <w:tcBorders>
              <w:bottom w:val="single" w:sz="4" w:space="0" w:color="auto"/>
            </w:tcBorders>
            <w:shd w:val="clear" w:color="auto" w:fill="auto"/>
            <w:vAlign w:val="center"/>
          </w:tcPr>
          <w:p w14:paraId="6EB9DE7F"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6B99B3A8" w14:textId="77777777" w:rsidR="003752D7" w:rsidRPr="000618EF" w:rsidRDefault="003752D7" w:rsidP="00496112">
            <w:pPr>
              <w:rPr>
                <w:rFonts w:ascii="Arial" w:hAnsi="Arial" w:cs="Arial"/>
                <w:sz w:val="8"/>
                <w:szCs w:val="8"/>
                <w:lang w:val="es-BO"/>
              </w:rPr>
            </w:pPr>
          </w:p>
        </w:tc>
      </w:tr>
      <w:tr w:rsidR="003752D7" w:rsidRPr="000618EF" w14:paraId="6B4E6352" w14:textId="77777777" w:rsidTr="00496112">
        <w:trPr>
          <w:trHeight w:val="114"/>
        </w:trPr>
        <w:tc>
          <w:tcPr>
            <w:tcW w:w="244" w:type="dxa"/>
            <w:tcBorders>
              <w:top w:val="nil"/>
              <w:left w:val="single" w:sz="12" w:space="0" w:color="auto"/>
              <w:bottom w:val="nil"/>
            </w:tcBorders>
            <w:shd w:val="clear" w:color="auto" w:fill="auto"/>
            <w:noWrap/>
            <w:vAlign w:val="center"/>
          </w:tcPr>
          <w:p w14:paraId="22AAC83D" w14:textId="77777777" w:rsidR="003752D7" w:rsidRPr="000618EF" w:rsidRDefault="003752D7" w:rsidP="00496112">
            <w:pPr>
              <w:rPr>
                <w:rFonts w:ascii="Arial" w:hAnsi="Arial" w:cs="Arial"/>
                <w:sz w:val="16"/>
                <w:szCs w:val="16"/>
                <w:lang w:val="es-BO"/>
              </w:rPr>
            </w:pPr>
          </w:p>
        </w:tc>
        <w:tc>
          <w:tcPr>
            <w:tcW w:w="1956" w:type="dxa"/>
            <w:gridSpan w:val="8"/>
            <w:vMerge w:val="restart"/>
            <w:tcBorders>
              <w:top w:val="nil"/>
              <w:right w:val="single" w:sz="4" w:space="0" w:color="auto"/>
            </w:tcBorders>
            <w:shd w:val="clear" w:color="auto" w:fill="auto"/>
            <w:vAlign w:val="center"/>
          </w:tcPr>
          <w:p w14:paraId="0CD08D5B"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Nombre de la Empresa Líder</w:t>
            </w:r>
          </w:p>
        </w:tc>
        <w:tc>
          <w:tcPr>
            <w:tcW w:w="7344" w:type="dxa"/>
            <w:gridSpan w:val="30"/>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CB8139" w14:textId="77777777" w:rsidR="003752D7" w:rsidRPr="000618EF" w:rsidRDefault="003752D7" w:rsidP="00496112">
            <w:pPr>
              <w:rPr>
                <w:rFonts w:ascii="Arial" w:hAnsi="Arial" w:cs="Arial"/>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14:paraId="15294525" w14:textId="77777777" w:rsidR="003752D7" w:rsidRPr="000618EF" w:rsidRDefault="003752D7" w:rsidP="00496112">
            <w:pPr>
              <w:rPr>
                <w:rFonts w:ascii="Arial" w:hAnsi="Arial" w:cs="Arial"/>
                <w:sz w:val="16"/>
                <w:szCs w:val="16"/>
                <w:lang w:val="es-BO"/>
              </w:rPr>
            </w:pPr>
          </w:p>
        </w:tc>
      </w:tr>
      <w:tr w:rsidR="003752D7" w:rsidRPr="000618EF" w14:paraId="77088688" w14:textId="77777777" w:rsidTr="00496112">
        <w:trPr>
          <w:trHeight w:val="114"/>
        </w:trPr>
        <w:tc>
          <w:tcPr>
            <w:tcW w:w="244" w:type="dxa"/>
            <w:tcBorders>
              <w:top w:val="nil"/>
              <w:left w:val="single" w:sz="12" w:space="0" w:color="auto"/>
              <w:bottom w:val="nil"/>
            </w:tcBorders>
            <w:shd w:val="clear" w:color="auto" w:fill="auto"/>
            <w:noWrap/>
            <w:vAlign w:val="center"/>
          </w:tcPr>
          <w:p w14:paraId="39453A8C" w14:textId="77777777" w:rsidR="003752D7" w:rsidRPr="000618EF" w:rsidRDefault="003752D7" w:rsidP="00496112">
            <w:pPr>
              <w:rPr>
                <w:rFonts w:ascii="Arial" w:hAnsi="Arial" w:cs="Arial"/>
                <w:sz w:val="16"/>
                <w:szCs w:val="16"/>
                <w:lang w:val="es-BO"/>
              </w:rPr>
            </w:pPr>
          </w:p>
        </w:tc>
        <w:tc>
          <w:tcPr>
            <w:tcW w:w="1956" w:type="dxa"/>
            <w:gridSpan w:val="8"/>
            <w:vMerge/>
            <w:tcBorders>
              <w:bottom w:val="nil"/>
              <w:right w:val="single" w:sz="4" w:space="0" w:color="auto"/>
            </w:tcBorders>
            <w:shd w:val="clear" w:color="auto" w:fill="auto"/>
            <w:vAlign w:val="center"/>
          </w:tcPr>
          <w:p w14:paraId="2FE3ED25" w14:textId="77777777" w:rsidR="003752D7" w:rsidRPr="000618EF" w:rsidRDefault="003752D7" w:rsidP="00496112">
            <w:pPr>
              <w:rPr>
                <w:rFonts w:ascii="Arial" w:hAnsi="Arial" w:cs="Arial"/>
                <w:sz w:val="16"/>
                <w:szCs w:val="16"/>
                <w:lang w:val="es-BO"/>
              </w:rPr>
            </w:pPr>
          </w:p>
        </w:tc>
        <w:tc>
          <w:tcPr>
            <w:tcW w:w="7344" w:type="dxa"/>
            <w:gridSpan w:val="30"/>
            <w:vMerge/>
            <w:tcBorders>
              <w:left w:val="single" w:sz="4" w:space="0" w:color="auto"/>
              <w:bottom w:val="single" w:sz="4" w:space="0" w:color="auto"/>
              <w:right w:val="single" w:sz="4" w:space="0" w:color="auto"/>
            </w:tcBorders>
            <w:shd w:val="clear" w:color="auto" w:fill="DEEAF6" w:themeFill="accent1" w:themeFillTint="33"/>
            <w:vAlign w:val="center"/>
          </w:tcPr>
          <w:p w14:paraId="560D6793" w14:textId="77777777" w:rsidR="003752D7" w:rsidRPr="000618EF" w:rsidRDefault="003752D7" w:rsidP="00496112">
            <w:pPr>
              <w:rPr>
                <w:rFonts w:ascii="Arial" w:hAnsi="Arial" w:cs="Arial"/>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14:paraId="5B4B6903" w14:textId="77777777" w:rsidR="003752D7" w:rsidRPr="000618EF" w:rsidRDefault="003752D7" w:rsidP="00496112">
            <w:pPr>
              <w:rPr>
                <w:rFonts w:ascii="Arial" w:hAnsi="Arial" w:cs="Arial"/>
                <w:sz w:val="16"/>
                <w:szCs w:val="16"/>
                <w:lang w:val="es-BO"/>
              </w:rPr>
            </w:pPr>
          </w:p>
        </w:tc>
      </w:tr>
      <w:tr w:rsidR="003752D7" w:rsidRPr="000618EF" w14:paraId="790A8D11" w14:textId="77777777" w:rsidTr="00496112">
        <w:trPr>
          <w:trHeight w:val="114"/>
        </w:trPr>
        <w:tc>
          <w:tcPr>
            <w:tcW w:w="244" w:type="dxa"/>
            <w:tcBorders>
              <w:top w:val="nil"/>
              <w:left w:val="single" w:sz="12" w:space="0" w:color="auto"/>
              <w:bottom w:val="nil"/>
            </w:tcBorders>
            <w:shd w:val="clear" w:color="auto" w:fill="auto"/>
            <w:noWrap/>
            <w:vAlign w:val="center"/>
          </w:tcPr>
          <w:p w14:paraId="1D1E0592"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23C876C0"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5C806CE1"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45DDD85E"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6AC265D0"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EC8CA55"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806FCB1"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F18D5A8"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6C9998B"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2F147217"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3E69BB4A"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942E50A"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1659A4B3"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08102872"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EEC407A"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87288D2"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5CF7CDE8"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29A33398"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4FF20C9"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A99C5AA"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7840F454"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EEA382B"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2A79BAFD"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1B074F02"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026EC411"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E646676"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1CBBB61B"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845F050"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5E212A57"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3962406B" w14:textId="77777777" w:rsidR="003752D7" w:rsidRPr="000618EF" w:rsidRDefault="003752D7" w:rsidP="00496112">
            <w:pPr>
              <w:rPr>
                <w:rFonts w:ascii="Arial" w:hAnsi="Arial" w:cs="Arial"/>
                <w:sz w:val="8"/>
                <w:szCs w:val="8"/>
                <w:lang w:val="es-BO"/>
              </w:rPr>
            </w:pPr>
          </w:p>
        </w:tc>
        <w:tc>
          <w:tcPr>
            <w:tcW w:w="246" w:type="dxa"/>
            <w:tcBorders>
              <w:top w:val="single" w:sz="4" w:space="0" w:color="auto"/>
            </w:tcBorders>
            <w:shd w:val="clear" w:color="auto" w:fill="auto"/>
            <w:vAlign w:val="center"/>
          </w:tcPr>
          <w:p w14:paraId="094E2988" w14:textId="77777777" w:rsidR="003752D7" w:rsidRPr="000618EF" w:rsidRDefault="003752D7" w:rsidP="00496112">
            <w:pPr>
              <w:rPr>
                <w:rFonts w:ascii="Arial" w:hAnsi="Arial" w:cs="Arial"/>
                <w:sz w:val="8"/>
                <w:szCs w:val="8"/>
                <w:lang w:val="es-BO"/>
              </w:rPr>
            </w:pPr>
          </w:p>
        </w:tc>
        <w:tc>
          <w:tcPr>
            <w:tcW w:w="246" w:type="dxa"/>
            <w:tcBorders>
              <w:top w:val="single" w:sz="4" w:space="0" w:color="auto"/>
            </w:tcBorders>
            <w:shd w:val="clear" w:color="auto" w:fill="auto"/>
            <w:vAlign w:val="center"/>
          </w:tcPr>
          <w:p w14:paraId="169C0606"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A9FCFD2"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5FF49B9B"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46026DF0"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664067DA"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4FDD03F7"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6CEDF88A" w14:textId="77777777" w:rsidR="003752D7" w:rsidRPr="000618EF" w:rsidRDefault="003752D7" w:rsidP="00496112">
            <w:pPr>
              <w:rPr>
                <w:rFonts w:ascii="Arial" w:hAnsi="Arial" w:cs="Arial"/>
                <w:sz w:val="8"/>
                <w:szCs w:val="8"/>
                <w:lang w:val="es-BO"/>
              </w:rPr>
            </w:pPr>
          </w:p>
        </w:tc>
        <w:tc>
          <w:tcPr>
            <w:tcW w:w="243" w:type="dxa"/>
            <w:tcBorders>
              <w:top w:val="single" w:sz="4" w:space="0" w:color="auto"/>
            </w:tcBorders>
            <w:shd w:val="clear" w:color="auto" w:fill="auto"/>
            <w:vAlign w:val="center"/>
          </w:tcPr>
          <w:p w14:paraId="0064AFDC"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31BB49CA" w14:textId="77777777" w:rsidR="003752D7" w:rsidRPr="000618EF" w:rsidRDefault="003752D7" w:rsidP="00496112">
            <w:pPr>
              <w:rPr>
                <w:rFonts w:ascii="Arial" w:hAnsi="Arial" w:cs="Arial"/>
                <w:sz w:val="8"/>
                <w:szCs w:val="8"/>
                <w:lang w:val="es-BO"/>
              </w:rPr>
            </w:pPr>
          </w:p>
        </w:tc>
      </w:tr>
      <w:tr w:rsidR="003752D7" w:rsidRPr="000618EF" w14:paraId="451EA9A8" w14:textId="77777777" w:rsidTr="00496112">
        <w:trPr>
          <w:trHeight w:val="397"/>
        </w:trPr>
        <w:tc>
          <w:tcPr>
            <w:tcW w:w="9787" w:type="dxa"/>
            <w:gridSpan w:val="40"/>
            <w:tcBorders>
              <w:top w:val="nil"/>
              <w:left w:val="single" w:sz="12" w:space="0" w:color="auto"/>
              <w:right w:val="single" w:sz="12" w:space="0" w:color="auto"/>
            </w:tcBorders>
            <w:shd w:val="clear" w:color="000000" w:fill="0F253F"/>
            <w:vAlign w:val="center"/>
            <w:hideMark/>
          </w:tcPr>
          <w:p w14:paraId="24D2C6BB" w14:textId="77777777" w:rsidR="003752D7" w:rsidRPr="000618EF" w:rsidRDefault="003752D7" w:rsidP="001E60E5">
            <w:pPr>
              <w:numPr>
                <w:ilvl w:val="0"/>
                <w:numId w:val="33"/>
              </w:numPr>
              <w:ind w:left="586" w:hanging="425"/>
              <w:rPr>
                <w:rFonts w:ascii="Arial" w:hAnsi="Arial" w:cs="Arial"/>
                <w:b/>
                <w:bCs/>
                <w:sz w:val="16"/>
                <w:szCs w:val="16"/>
                <w:lang w:val="es-BO"/>
              </w:rPr>
            </w:pPr>
            <w:r w:rsidRPr="000618EF">
              <w:rPr>
                <w:rFonts w:ascii="Arial" w:hAnsi="Arial" w:cs="Arial"/>
                <w:b/>
                <w:bCs/>
                <w:sz w:val="16"/>
                <w:szCs w:val="16"/>
                <w:lang w:val="es-BO" w:eastAsia="es-ES"/>
              </w:rPr>
              <w:t>DATOS DE CONTACTO DE LA EMPRESA LÍDER</w:t>
            </w:r>
          </w:p>
        </w:tc>
      </w:tr>
      <w:tr w:rsidR="003752D7" w:rsidRPr="000618EF" w14:paraId="5E6E8EE2" w14:textId="77777777" w:rsidTr="00496112">
        <w:trPr>
          <w:trHeight w:val="79"/>
        </w:trPr>
        <w:tc>
          <w:tcPr>
            <w:tcW w:w="244" w:type="dxa"/>
            <w:tcBorders>
              <w:top w:val="nil"/>
              <w:left w:val="single" w:sz="12" w:space="0" w:color="auto"/>
              <w:bottom w:val="nil"/>
            </w:tcBorders>
            <w:shd w:val="clear" w:color="auto" w:fill="auto"/>
            <w:vAlign w:val="center"/>
          </w:tcPr>
          <w:p w14:paraId="445F74F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D15EC0A"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D0CEEBB"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42F777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C07E47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5D5160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AB9FD9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C42E39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D223893"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4E150F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2ED083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A6063E6"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EE51A3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62C6C08"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1392887"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8D490A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DBED0D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C5F2824"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993CB1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5E3EFC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473646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9E0014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19E320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CF0F3B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2C31C96"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22C68B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CB9275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627901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6D06468"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3A8A247"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076655FD"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7BFD765E"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5B2DB79"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799A9D6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B9465B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70EB814"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AB8C39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D352A8A"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3BADB511"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12082B37" w14:textId="77777777" w:rsidR="003752D7" w:rsidRPr="000618EF" w:rsidRDefault="003752D7" w:rsidP="00496112">
            <w:pPr>
              <w:rPr>
                <w:rFonts w:ascii="Arial" w:hAnsi="Arial" w:cs="Arial"/>
                <w:b/>
                <w:bCs/>
                <w:sz w:val="8"/>
                <w:szCs w:val="8"/>
                <w:lang w:val="es-BO"/>
              </w:rPr>
            </w:pPr>
          </w:p>
        </w:tc>
      </w:tr>
      <w:tr w:rsidR="003752D7" w:rsidRPr="000618EF" w14:paraId="389C51ED" w14:textId="77777777" w:rsidTr="00496112">
        <w:trPr>
          <w:trHeight w:val="79"/>
        </w:trPr>
        <w:tc>
          <w:tcPr>
            <w:tcW w:w="244" w:type="dxa"/>
            <w:tcBorders>
              <w:top w:val="nil"/>
              <w:left w:val="single" w:sz="12" w:space="0" w:color="auto"/>
              <w:bottom w:val="nil"/>
            </w:tcBorders>
            <w:shd w:val="clear" w:color="auto" w:fill="auto"/>
            <w:vAlign w:val="center"/>
          </w:tcPr>
          <w:p w14:paraId="526C4CE4"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1FCEAA09"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eastAsia="es-ES"/>
              </w:rPr>
              <w:t>País</w:t>
            </w:r>
          </w:p>
        </w:tc>
        <w:tc>
          <w:tcPr>
            <w:tcW w:w="2450"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65DE1A0" w14:textId="77777777" w:rsidR="003752D7" w:rsidRPr="000618EF" w:rsidRDefault="003752D7" w:rsidP="00496112">
            <w:pPr>
              <w:rPr>
                <w:rFonts w:ascii="Arial" w:hAnsi="Arial" w:cs="Arial"/>
                <w:b/>
                <w:bCs/>
                <w:sz w:val="16"/>
                <w:szCs w:val="2"/>
                <w:lang w:val="es-BO"/>
              </w:rPr>
            </w:pPr>
          </w:p>
        </w:tc>
        <w:tc>
          <w:tcPr>
            <w:tcW w:w="245" w:type="dxa"/>
            <w:tcBorders>
              <w:top w:val="nil"/>
              <w:left w:val="single" w:sz="4" w:space="0" w:color="auto"/>
              <w:bottom w:val="nil"/>
            </w:tcBorders>
            <w:shd w:val="clear" w:color="auto" w:fill="auto"/>
            <w:vAlign w:val="center"/>
          </w:tcPr>
          <w:p w14:paraId="6AA5A677" w14:textId="77777777" w:rsidR="003752D7" w:rsidRPr="000618EF" w:rsidRDefault="003752D7" w:rsidP="00496112">
            <w:pPr>
              <w:rPr>
                <w:rFonts w:ascii="Arial" w:hAnsi="Arial" w:cs="Arial"/>
                <w:b/>
                <w:bCs/>
                <w:sz w:val="16"/>
                <w:szCs w:val="2"/>
                <w:lang w:val="es-BO"/>
              </w:rPr>
            </w:pPr>
          </w:p>
        </w:tc>
        <w:tc>
          <w:tcPr>
            <w:tcW w:w="979" w:type="dxa"/>
            <w:gridSpan w:val="4"/>
            <w:tcBorders>
              <w:top w:val="nil"/>
              <w:bottom w:val="nil"/>
              <w:right w:val="single" w:sz="4" w:space="0" w:color="auto"/>
            </w:tcBorders>
            <w:shd w:val="clear" w:color="auto" w:fill="auto"/>
            <w:vAlign w:val="center"/>
          </w:tcPr>
          <w:p w14:paraId="6FF02048"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eastAsia="es-ES"/>
              </w:rPr>
              <w:t>Ciudad</w:t>
            </w:r>
          </w:p>
        </w:tc>
        <w:tc>
          <w:tcPr>
            <w:tcW w:w="2451"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A13706D" w14:textId="77777777" w:rsidR="003752D7" w:rsidRPr="000618EF" w:rsidRDefault="003752D7" w:rsidP="00496112">
            <w:pPr>
              <w:rPr>
                <w:rFonts w:ascii="Arial" w:hAnsi="Arial" w:cs="Arial"/>
                <w:b/>
                <w:bCs/>
                <w:sz w:val="16"/>
                <w:szCs w:val="2"/>
                <w:lang w:val="es-BO"/>
              </w:rPr>
            </w:pPr>
          </w:p>
        </w:tc>
        <w:tc>
          <w:tcPr>
            <w:tcW w:w="244" w:type="dxa"/>
            <w:tcBorders>
              <w:top w:val="nil"/>
              <w:left w:val="single" w:sz="4" w:space="0" w:color="auto"/>
              <w:bottom w:val="nil"/>
            </w:tcBorders>
            <w:shd w:val="clear" w:color="auto" w:fill="auto"/>
            <w:vAlign w:val="center"/>
          </w:tcPr>
          <w:p w14:paraId="06CCF29F" w14:textId="77777777"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14:paraId="7F847C40" w14:textId="77777777"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14:paraId="189F8FD3" w14:textId="77777777"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14:paraId="3C5D4CC5" w14:textId="77777777" w:rsidR="003752D7" w:rsidRPr="000618EF" w:rsidRDefault="003752D7" w:rsidP="00496112">
            <w:pPr>
              <w:rPr>
                <w:rFonts w:ascii="Arial" w:hAnsi="Arial" w:cs="Arial"/>
                <w:b/>
                <w:bCs/>
                <w:sz w:val="16"/>
                <w:szCs w:val="2"/>
                <w:lang w:val="es-BO"/>
              </w:rPr>
            </w:pPr>
          </w:p>
        </w:tc>
        <w:tc>
          <w:tcPr>
            <w:tcW w:w="243" w:type="dxa"/>
            <w:tcBorders>
              <w:top w:val="nil"/>
              <w:bottom w:val="nil"/>
            </w:tcBorders>
            <w:shd w:val="clear" w:color="auto" w:fill="auto"/>
            <w:vAlign w:val="center"/>
          </w:tcPr>
          <w:p w14:paraId="62570778"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3FC661A2" w14:textId="77777777" w:rsidR="003752D7" w:rsidRPr="000618EF" w:rsidRDefault="003752D7" w:rsidP="00496112">
            <w:pPr>
              <w:rPr>
                <w:rFonts w:ascii="Arial" w:hAnsi="Arial" w:cs="Arial"/>
                <w:b/>
                <w:bCs/>
                <w:sz w:val="16"/>
                <w:szCs w:val="2"/>
                <w:lang w:val="es-BO"/>
              </w:rPr>
            </w:pPr>
          </w:p>
        </w:tc>
      </w:tr>
      <w:tr w:rsidR="003752D7" w:rsidRPr="000618EF" w14:paraId="71D79046" w14:textId="77777777" w:rsidTr="00496112">
        <w:trPr>
          <w:trHeight w:val="79"/>
        </w:trPr>
        <w:tc>
          <w:tcPr>
            <w:tcW w:w="244" w:type="dxa"/>
            <w:tcBorders>
              <w:top w:val="nil"/>
              <w:left w:val="single" w:sz="12" w:space="0" w:color="auto"/>
              <w:bottom w:val="nil"/>
            </w:tcBorders>
            <w:shd w:val="clear" w:color="auto" w:fill="auto"/>
            <w:vAlign w:val="center"/>
          </w:tcPr>
          <w:p w14:paraId="5FFFD54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4A5D90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983283A"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7AAEE5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386856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AB9902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BDCBF3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E9FF1D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90E087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A66C57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3B368E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4CD83D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B46F7D1"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C9DCF51"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D27075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D51F8F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CC9CDF6"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4EF3E4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9359A9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8794B15"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20423A8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7CAFA1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0EA44E4"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6619933"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93F001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0F4100E"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E18D9C7"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A678853"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0E5BA9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834C013"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3AB964BB"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755A2CE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F789080"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6F4C538B"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5E2DDB8D"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204CAB55"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3855A010"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7EA6AE4"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071387F2"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1352FD99" w14:textId="77777777" w:rsidR="003752D7" w:rsidRPr="000618EF" w:rsidRDefault="003752D7" w:rsidP="00496112">
            <w:pPr>
              <w:rPr>
                <w:rFonts w:ascii="Arial" w:hAnsi="Arial" w:cs="Arial"/>
                <w:b/>
                <w:bCs/>
                <w:sz w:val="8"/>
                <w:szCs w:val="8"/>
                <w:lang w:val="es-BO"/>
              </w:rPr>
            </w:pPr>
          </w:p>
        </w:tc>
      </w:tr>
      <w:tr w:rsidR="003752D7" w:rsidRPr="000618EF" w14:paraId="097E281B" w14:textId="77777777" w:rsidTr="00496112">
        <w:trPr>
          <w:trHeight w:val="79"/>
        </w:trPr>
        <w:tc>
          <w:tcPr>
            <w:tcW w:w="244" w:type="dxa"/>
            <w:tcBorders>
              <w:top w:val="nil"/>
              <w:left w:val="single" w:sz="12" w:space="0" w:color="auto"/>
              <w:bottom w:val="nil"/>
            </w:tcBorders>
            <w:shd w:val="clear" w:color="auto" w:fill="auto"/>
            <w:vAlign w:val="center"/>
          </w:tcPr>
          <w:p w14:paraId="75C6C862"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66025AA6"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Dirección Principal</w:t>
            </w:r>
          </w:p>
        </w:tc>
        <w:tc>
          <w:tcPr>
            <w:tcW w:w="7101" w:type="dxa"/>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35C86AC" w14:textId="77777777" w:rsidR="003752D7" w:rsidRPr="000618EF" w:rsidRDefault="003752D7" w:rsidP="00496112">
            <w:pPr>
              <w:rPr>
                <w:rFonts w:ascii="Arial" w:hAnsi="Arial" w:cs="Arial"/>
                <w:b/>
                <w:bCs/>
                <w:sz w:val="16"/>
                <w:szCs w:val="2"/>
                <w:lang w:val="es-BO"/>
              </w:rPr>
            </w:pPr>
          </w:p>
        </w:tc>
        <w:tc>
          <w:tcPr>
            <w:tcW w:w="243" w:type="dxa"/>
            <w:tcBorders>
              <w:top w:val="nil"/>
              <w:left w:val="single" w:sz="4" w:space="0" w:color="auto"/>
            </w:tcBorders>
            <w:shd w:val="clear" w:color="auto" w:fill="auto"/>
            <w:vAlign w:val="center"/>
          </w:tcPr>
          <w:p w14:paraId="0FA72B56"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1B363439" w14:textId="77777777" w:rsidR="003752D7" w:rsidRPr="000618EF" w:rsidRDefault="003752D7" w:rsidP="00496112">
            <w:pPr>
              <w:rPr>
                <w:rFonts w:ascii="Arial" w:hAnsi="Arial" w:cs="Arial"/>
                <w:b/>
                <w:bCs/>
                <w:sz w:val="16"/>
                <w:szCs w:val="2"/>
                <w:lang w:val="es-BO"/>
              </w:rPr>
            </w:pPr>
          </w:p>
        </w:tc>
      </w:tr>
      <w:tr w:rsidR="003752D7" w:rsidRPr="000618EF" w14:paraId="6BB81A6C" w14:textId="77777777" w:rsidTr="00496112">
        <w:trPr>
          <w:trHeight w:val="79"/>
        </w:trPr>
        <w:tc>
          <w:tcPr>
            <w:tcW w:w="244" w:type="dxa"/>
            <w:tcBorders>
              <w:top w:val="nil"/>
              <w:left w:val="single" w:sz="12" w:space="0" w:color="auto"/>
              <w:bottom w:val="nil"/>
            </w:tcBorders>
            <w:shd w:val="clear" w:color="auto" w:fill="auto"/>
            <w:vAlign w:val="center"/>
          </w:tcPr>
          <w:p w14:paraId="47D54C8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CE5C423"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5A25E89"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111963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ABCC44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6C29AD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2BB8CD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016E04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8A8061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0FFC1C9"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EB9EC6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DAFD21C"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5D1C6512"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255E48C5"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2D1A7041"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6A513A6A"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493AD551"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711651F9"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0053BD97"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279CEE59"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4A70916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B8789DD"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79C0D4E0"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75B37D4C"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01DACA6B"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41941D73"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6A3A8F8E"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63A23611"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6101113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0FDC85E" w14:textId="77777777" w:rsidR="003752D7" w:rsidRPr="000618EF" w:rsidRDefault="003752D7" w:rsidP="00496112">
            <w:pPr>
              <w:rPr>
                <w:rFonts w:ascii="Arial" w:hAnsi="Arial" w:cs="Arial"/>
                <w:b/>
                <w:bCs/>
                <w:sz w:val="8"/>
                <w:szCs w:val="8"/>
                <w:lang w:val="es-BO"/>
              </w:rPr>
            </w:pPr>
          </w:p>
        </w:tc>
        <w:tc>
          <w:tcPr>
            <w:tcW w:w="246" w:type="dxa"/>
            <w:tcBorders>
              <w:top w:val="single" w:sz="2" w:space="0" w:color="auto"/>
            </w:tcBorders>
            <w:shd w:val="clear" w:color="auto" w:fill="auto"/>
            <w:vAlign w:val="center"/>
          </w:tcPr>
          <w:p w14:paraId="22FC74C6" w14:textId="77777777" w:rsidR="003752D7" w:rsidRPr="000618EF" w:rsidRDefault="003752D7" w:rsidP="00496112">
            <w:pPr>
              <w:rPr>
                <w:rFonts w:ascii="Arial" w:hAnsi="Arial" w:cs="Arial"/>
                <w:b/>
                <w:bCs/>
                <w:sz w:val="8"/>
                <w:szCs w:val="8"/>
                <w:lang w:val="es-BO"/>
              </w:rPr>
            </w:pPr>
          </w:p>
        </w:tc>
        <w:tc>
          <w:tcPr>
            <w:tcW w:w="246" w:type="dxa"/>
            <w:tcBorders>
              <w:top w:val="single" w:sz="2" w:space="0" w:color="auto"/>
            </w:tcBorders>
            <w:shd w:val="clear" w:color="auto" w:fill="auto"/>
            <w:vAlign w:val="center"/>
          </w:tcPr>
          <w:p w14:paraId="4A18935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BDA4E69"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70FED86D"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7BC1B5F8"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516EEC58"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276DD28C"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3B3311E3" w14:textId="77777777" w:rsidR="003752D7" w:rsidRPr="000618EF" w:rsidRDefault="003752D7" w:rsidP="00496112">
            <w:pPr>
              <w:rPr>
                <w:rFonts w:ascii="Arial" w:hAnsi="Arial" w:cs="Arial"/>
                <w:b/>
                <w:bCs/>
                <w:sz w:val="8"/>
                <w:szCs w:val="8"/>
                <w:lang w:val="es-BO"/>
              </w:rPr>
            </w:pPr>
          </w:p>
        </w:tc>
        <w:tc>
          <w:tcPr>
            <w:tcW w:w="243" w:type="dxa"/>
            <w:shd w:val="clear" w:color="auto" w:fill="auto"/>
            <w:vAlign w:val="center"/>
          </w:tcPr>
          <w:p w14:paraId="314200D1"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4C26131D" w14:textId="77777777" w:rsidR="003752D7" w:rsidRPr="000618EF" w:rsidRDefault="003752D7" w:rsidP="00496112">
            <w:pPr>
              <w:rPr>
                <w:rFonts w:ascii="Arial" w:hAnsi="Arial" w:cs="Arial"/>
                <w:b/>
                <w:bCs/>
                <w:sz w:val="8"/>
                <w:szCs w:val="8"/>
                <w:lang w:val="es-BO"/>
              </w:rPr>
            </w:pPr>
          </w:p>
        </w:tc>
      </w:tr>
      <w:tr w:rsidR="003752D7" w:rsidRPr="000618EF" w14:paraId="3C597D18" w14:textId="77777777" w:rsidTr="00496112">
        <w:trPr>
          <w:trHeight w:val="79"/>
        </w:trPr>
        <w:tc>
          <w:tcPr>
            <w:tcW w:w="244" w:type="dxa"/>
            <w:tcBorders>
              <w:top w:val="nil"/>
              <w:left w:val="single" w:sz="12" w:space="0" w:color="auto"/>
              <w:bottom w:val="nil"/>
            </w:tcBorders>
            <w:shd w:val="clear" w:color="auto" w:fill="auto"/>
            <w:vAlign w:val="center"/>
          </w:tcPr>
          <w:p w14:paraId="10DA87BD"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2A9623B8"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Teléfono</w:t>
            </w:r>
            <w:r>
              <w:rPr>
                <w:rFonts w:ascii="Arial" w:hAnsi="Arial" w:cs="Arial"/>
                <w:bCs/>
                <w:sz w:val="16"/>
                <w:szCs w:val="2"/>
                <w:lang w:val="es-BO"/>
              </w:rPr>
              <w:t xml:space="preserve"> / Celular</w:t>
            </w:r>
          </w:p>
        </w:tc>
        <w:tc>
          <w:tcPr>
            <w:tcW w:w="2450"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CE51D50" w14:textId="77777777" w:rsidR="003752D7" w:rsidRPr="000618EF" w:rsidRDefault="003752D7" w:rsidP="00496112">
            <w:pPr>
              <w:rPr>
                <w:rFonts w:ascii="Arial" w:hAnsi="Arial" w:cs="Arial"/>
                <w:b/>
                <w:bCs/>
                <w:sz w:val="16"/>
                <w:szCs w:val="2"/>
                <w:lang w:val="es-BO"/>
              </w:rPr>
            </w:pPr>
          </w:p>
        </w:tc>
        <w:tc>
          <w:tcPr>
            <w:tcW w:w="245" w:type="dxa"/>
            <w:tcBorders>
              <w:left w:val="single" w:sz="4" w:space="0" w:color="auto"/>
              <w:bottom w:val="nil"/>
            </w:tcBorders>
            <w:shd w:val="clear" w:color="auto" w:fill="auto"/>
            <w:vAlign w:val="center"/>
          </w:tcPr>
          <w:p w14:paraId="5CA26D3D" w14:textId="77777777" w:rsidR="003752D7" w:rsidRPr="000618EF" w:rsidRDefault="003752D7" w:rsidP="00496112">
            <w:pPr>
              <w:rPr>
                <w:rFonts w:ascii="Arial" w:hAnsi="Arial" w:cs="Arial"/>
                <w:b/>
                <w:bCs/>
                <w:sz w:val="16"/>
                <w:szCs w:val="2"/>
                <w:lang w:val="es-BO"/>
              </w:rPr>
            </w:pPr>
          </w:p>
        </w:tc>
        <w:tc>
          <w:tcPr>
            <w:tcW w:w="979" w:type="dxa"/>
            <w:gridSpan w:val="4"/>
            <w:shd w:val="clear" w:color="auto" w:fill="auto"/>
            <w:vAlign w:val="center"/>
          </w:tcPr>
          <w:p w14:paraId="5E459B91" w14:textId="77777777" w:rsidR="003752D7" w:rsidRPr="000618EF" w:rsidRDefault="003752D7" w:rsidP="00496112">
            <w:pPr>
              <w:jc w:val="right"/>
              <w:rPr>
                <w:rFonts w:ascii="Arial" w:hAnsi="Arial" w:cs="Arial"/>
                <w:bCs/>
                <w:sz w:val="16"/>
                <w:szCs w:val="2"/>
                <w:lang w:val="es-BO"/>
              </w:rPr>
            </w:pPr>
          </w:p>
        </w:tc>
        <w:tc>
          <w:tcPr>
            <w:tcW w:w="2451" w:type="dxa"/>
            <w:gridSpan w:val="10"/>
            <w:shd w:val="clear" w:color="auto" w:fill="auto"/>
            <w:vAlign w:val="center"/>
          </w:tcPr>
          <w:p w14:paraId="2F6E04C9" w14:textId="77777777" w:rsidR="003752D7" w:rsidRPr="000618EF" w:rsidRDefault="003752D7" w:rsidP="00496112">
            <w:pPr>
              <w:rPr>
                <w:rFonts w:ascii="Arial" w:hAnsi="Arial" w:cs="Arial"/>
                <w:b/>
                <w:bCs/>
                <w:sz w:val="16"/>
                <w:szCs w:val="2"/>
                <w:lang w:val="es-BO"/>
              </w:rPr>
            </w:pPr>
          </w:p>
        </w:tc>
        <w:tc>
          <w:tcPr>
            <w:tcW w:w="244" w:type="dxa"/>
            <w:tcBorders>
              <w:left w:val="nil"/>
              <w:bottom w:val="nil"/>
            </w:tcBorders>
            <w:shd w:val="clear" w:color="auto" w:fill="auto"/>
            <w:vAlign w:val="center"/>
          </w:tcPr>
          <w:p w14:paraId="2ABA5735" w14:textId="77777777"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14:paraId="49B04AF8" w14:textId="77777777"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14:paraId="0B38E736" w14:textId="77777777"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14:paraId="210AB14D" w14:textId="77777777" w:rsidR="003752D7" w:rsidRPr="000618EF" w:rsidRDefault="003752D7" w:rsidP="00496112">
            <w:pPr>
              <w:rPr>
                <w:rFonts w:ascii="Arial" w:hAnsi="Arial" w:cs="Arial"/>
                <w:b/>
                <w:bCs/>
                <w:sz w:val="16"/>
                <w:szCs w:val="2"/>
                <w:lang w:val="es-BO"/>
              </w:rPr>
            </w:pPr>
          </w:p>
        </w:tc>
        <w:tc>
          <w:tcPr>
            <w:tcW w:w="243" w:type="dxa"/>
            <w:tcBorders>
              <w:bottom w:val="nil"/>
            </w:tcBorders>
            <w:shd w:val="clear" w:color="auto" w:fill="auto"/>
            <w:vAlign w:val="center"/>
          </w:tcPr>
          <w:p w14:paraId="324090AB"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71FAC4B6" w14:textId="77777777" w:rsidR="003752D7" w:rsidRPr="000618EF" w:rsidRDefault="003752D7" w:rsidP="00496112">
            <w:pPr>
              <w:rPr>
                <w:rFonts w:ascii="Arial" w:hAnsi="Arial" w:cs="Arial"/>
                <w:b/>
                <w:bCs/>
                <w:sz w:val="16"/>
                <w:szCs w:val="2"/>
                <w:lang w:val="es-BO"/>
              </w:rPr>
            </w:pPr>
          </w:p>
        </w:tc>
      </w:tr>
      <w:tr w:rsidR="003752D7" w:rsidRPr="000618EF" w14:paraId="6BDD70DD" w14:textId="77777777" w:rsidTr="00496112">
        <w:trPr>
          <w:trHeight w:val="79"/>
        </w:trPr>
        <w:tc>
          <w:tcPr>
            <w:tcW w:w="244" w:type="dxa"/>
            <w:tcBorders>
              <w:top w:val="nil"/>
              <w:left w:val="single" w:sz="12" w:space="0" w:color="auto"/>
              <w:bottom w:val="nil"/>
            </w:tcBorders>
            <w:shd w:val="clear" w:color="auto" w:fill="auto"/>
            <w:vAlign w:val="center"/>
          </w:tcPr>
          <w:p w14:paraId="5020C8A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4BF6F3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F1A46B5"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E174A4B"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E8A167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28C600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E4D622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9BB828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98C5C4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8BBD4D9"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8E15B41"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8769EF6"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9BD0EBF"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24EB84E3"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7A55C796"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47D6BE80"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14571BD4"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6CD359FF"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03307E81"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7671DFDF"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09A65305"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4CCBABAD"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C85E2EA"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775F0764"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13AB861C"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644A089"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01CF82BD"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10D72D68"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29F5B0B9"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51896DB1" w14:textId="77777777" w:rsidR="003752D7" w:rsidRPr="000618EF" w:rsidRDefault="003752D7" w:rsidP="00496112">
            <w:pPr>
              <w:rPr>
                <w:rFonts w:ascii="Arial" w:hAnsi="Arial" w:cs="Arial"/>
                <w:b/>
                <w:bCs/>
                <w:sz w:val="8"/>
                <w:szCs w:val="8"/>
                <w:lang w:val="es-BO"/>
              </w:rPr>
            </w:pPr>
          </w:p>
        </w:tc>
        <w:tc>
          <w:tcPr>
            <w:tcW w:w="246" w:type="dxa"/>
            <w:tcBorders>
              <w:bottom w:val="single" w:sz="4" w:space="0" w:color="auto"/>
            </w:tcBorders>
            <w:shd w:val="clear" w:color="auto" w:fill="auto"/>
            <w:vAlign w:val="center"/>
          </w:tcPr>
          <w:p w14:paraId="2041F9E4" w14:textId="77777777" w:rsidR="003752D7" w:rsidRPr="000618EF" w:rsidRDefault="003752D7" w:rsidP="00496112">
            <w:pPr>
              <w:rPr>
                <w:rFonts w:ascii="Arial" w:hAnsi="Arial" w:cs="Arial"/>
                <w:b/>
                <w:bCs/>
                <w:sz w:val="8"/>
                <w:szCs w:val="8"/>
                <w:lang w:val="es-BO"/>
              </w:rPr>
            </w:pPr>
          </w:p>
        </w:tc>
        <w:tc>
          <w:tcPr>
            <w:tcW w:w="246" w:type="dxa"/>
            <w:tcBorders>
              <w:bottom w:val="single" w:sz="4" w:space="0" w:color="auto"/>
            </w:tcBorders>
            <w:shd w:val="clear" w:color="auto" w:fill="auto"/>
            <w:vAlign w:val="center"/>
          </w:tcPr>
          <w:p w14:paraId="1E1C6A76"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432CE10C"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2BC25B55"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5A369AC7"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7BDCA865"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5B351E4E"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1FD87AAB" w14:textId="77777777" w:rsidR="003752D7" w:rsidRPr="000618EF" w:rsidRDefault="003752D7" w:rsidP="00496112">
            <w:pPr>
              <w:rPr>
                <w:rFonts w:ascii="Arial" w:hAnsi="Arial" w:cs="Arial"/>
                <w:b/>
                <w:bCs/>
                <w:sz w:val="8"/>
                <w:szCs w:val="8"/>
                <w:lang w:val="es-BO"/>
              </w:rPr>
            </w:pPr>
          </w:p>
        </w:tc>
        <w:tc>
          <w:tcPr>
            <w:tcW w:w="243" w:type="dxa"/>
            <w:shd w:val="clear" w:color="auto" w:fill="auto"/>
            <w:vAlign w:val="center"/>
          </w:tcPr>
          <w:p w14:paraId="4EE6ADEA"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02AAC1E7" w14:textId="77777777" w:rsidR="003752D7" w:rsidRPr="000618EF" w:rsidRDefault="003752D7" w:rsidP="00496112">
            <w:pPr>
              <w:rPr>
                <w:rFonts w:ascii="Arial" w:hAnsi="Arial" w:cs="Arial"/>
                <w:b/>
                <w:bCs/>
                <w:sz w:val="8"/>
                <w:szCs w:val="8"/>
                <w:lang w:val="es-BO"/>
              </w:rPr>
            </w:pPr>
          </w:p>
        </w:tc>
      </w:tr>
      <w:tr w:rsidR="003752D7" w:rsidRPr="000618EF" w14:paraId="4E3D7E8C" w14:textId="77777777" w:rsidTr="00496112">
        <w:trPr>
          <w:trHeight w:val="79"/>
        </w:trPr>
        <w:tc>
          <w:tcPr>
            <w:tcW w:w="244" w:type="dxa"/>
            <w:tcBorders>
              <w:top w:val="nil"/>
              <w:left w:val="single" w:sz="12" w:space="0" w:color="auto"/>
              <w:bottom w:val="nil"/>
            </w:tcBorders>
            <w:shd w:val="clear" w:color="auto" w:fill="auto"/>
            <w:vAlign w:val="center"/>
          </w:tcPr>
          <w:p w14:paraId="293FC619"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0E9F8893"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Correo Electrónico</w:t>
            </w:r>
          </w:p>
        </w:tc>
        <w:tc>
          <w:tcPr>
            <w:tcW w:w="6125"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9471A90" w14:textId="77777777" w:rsidR="003752D7" w:rsidRPr="000618EF" w:rsidRDefault="003752D7" w:rsidP="00496112">
            <w:pPr>
              <w:rPr>
                <w:rFonts w:ascii="Arial" w:hAnsi="Arial" w:cs="Arial"/>
                <w:b/>
                <w:bCs/>
                <w:sz w:val="16"/>
                <w:szCs w:val="2"/>
                <w:lang w:val="es-BO"/>
              </w:rPr>
            </w:pPr>
          </w:p>
        </w:tc>
        <w:tc>
          <w:tcPr>
            <w:tcW w:w="244" w:type="dxa"/>
            <w:tcBorders>
              <w:left w:val="single" w:sz="4" w:space="0" w:color="auto"/>
            </w:tcBorders>
            <w:shd w:val="clear" w:color="auto" w:fill="auto"/>
            <w:vAlign w:val="center"/>
          </w:tcPr>
          <w:p w14:paraId="57D2D1C4" w14:textId="77777777" w:rsidR="003752D7" w:rsidRPr="000618EF" w:rsidRDefault="003752D7" w:rsidP="00496112">
            <w:pPr>
              <w:rPr>
                <w:rFonts w:ascii="Arial" w:hAnsi="Arial" w:cs="Arial"/>
                <w:b/>
                <w:bCs/>
                <w:sz w:val="16"/>
                <w:szCs w:val="2"/>
                <w:lang w:val="es-BO"/>
              </w:rPr>
            </w:pPr>
          </w:p>
        </w:tc>
        <w:tc>
          <w:tcPr>
            <w:tcW w:w="244" w:type="dxa"/>
            <w:shd w:val="clear" w:color="auto" w:fill="auto"/>
            <w:vAlign w:val="center"/>
          </w:tcPr>
          <w:p w14:paraId="4DC622AB" w14:textId="77777777" w:rsidR="003752D7" w:rsidRPr="000618EF" w:rsidRDefault="003752D7" w:rsidP="00496112">
            <w:pPr>
              <w:rPr>
                <w:rFonts w:ascii="Arial" w:hAnsi="Arial" w:cs="Arial"/>
                <w:b/>
                <w:bCs/>
                <w:sz w:val="16"/>
                <w:szCs w:val="2"/>
                <w:lang w:val="es-BO"/>
              </w:rPr>
            </w:pPr>
          </w:p>
        </w:tc>
        <w:tc>
          <w:tcPr>
            <w:tcW w:w="244" w:type="dxa"/>
            <w:shd w:val="clear" w:color="auto" w:fill="auto"/>
            <w:vAlign w:val="center"/>
          </w:tcPr>
          <w:p w14:paraId="452CEB7D" w14:textId="77777777" w:rsidR="003752D7" w:rsidRPr="000618EF" w:rsidRDefault="003752D7" w:rsidP="00496112">
            <w:pPr>
              <w:rPr>
                <w:rFonts w:ascii="Arial" w:hAnsi="Arial" w:cs="Arial"/>
                <w:b/>
                <w:bCs/>
                <w:sz w:val="16"/>
                <w:szCs w:val="2"/>
                <w:lang w:val="es-BO"/>
              </w:rPr>
            </w:pPr>
          </w:p>
        </w:tc>
        <w:tc>
          <w:tcPr>
            <w:tcW w:w="244" w:type="dxa"/>
            <w:shd w:val="clear" w:color="auto" w:fill="auto"/>
            <w:vAlign w:val="center"/>
          </w:tcPr>
          <w:p w14:paraId="6752ED6E" w14:textId="77777777" w:rsidR="003752D7" w:rsidRPr="000618EF" w:rsidRDefault="003752D7" w:rsidP="00496112">
            <w:pPr>
              <w:rPr>
                <w:rFonts w:ascii="Arial" w:hAnsi="Arial" w:cs="Arial"/>
                <w:b/>
                <w:bCs/>
                <w:sz w:val="16"/>
                <w:szCs w:val="2"/>
                <w:lang w:val="es-BO"/>
              </w:rPr>
            </w:pPr>
          </w:p>
        </w:tc>
        <w:tc>
          <w:tcPr>
            <w:tcW w:w="243" w:type="dxa"/>
            <w:shd w:val="clear" w:color="auto" w:fill="auto"/>
            <w:vAlign w:val="center"/>
          </w:tcPr>
          <w:p w14:paraId="736B78B0"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7D01EF12" w14:textId="77777777" w:rsidR="003752D7" w:rsidRPr="000618EF" w:rsidRDefault="003752D7" w:rsidP="00496112">
            <w:pPr>
              <w:rPr>
                <w:rFonts w:ascii="Arial" w:hAnsi="Arial" w:cs="Arial"/>
                <w:b/>
                <w:bCs/>
                <w:sz w:val="16"/>
                <w:szCs w:val="2"/>
                <w:lang w:val="es-BO"/>
              </w:rPr>
            </w:pPr>
          </w:p>
        </w:tc>
      </w:tr>
      <w:tr w:rsidR="003752D7" w:rsidRPr="000618EF" w14:paraId="734B1BED" w14:textId="77777777" w:rsidTr="00496112">
        <w:trPr>
          <w:trHeight w:val="79"/>
        </w:trPr>
        <w:tc>
          <w:tcPr>
            <w:tcW w:w="244" w:type="dxa"/>
            <w:tcBorders>
              <w:top w:val="nil"/>
              <w:left w:val="single" w:sz="12" w:space="0" w:color="auto"/>
              <w:bottom w:val="nil"/>
            </w:tcBorders>
            <w:shd w:val="clear" w:color="auto" w:fill="auto"/>
            <w:vAlign w:val="center"/>
          </w:tcPr>
          <w:p w14:paraId="282CA83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43CFF6B"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31F9EB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F197D9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FF40E4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0D3ABE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375AFA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4E170F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B87E6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BD58C1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A6AEB1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2C9FB25"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69B484D8"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4D593A78"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324EBE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6A7BD73C"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2BFD079E"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251A04A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232373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B7E0990"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7D418A16"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565B77B6"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E0C5591"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A3B43FE"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1EAC101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49F2DBC9"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4E69127"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1C5B448F"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461EF0C"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6C1C9C0A" w14:textId="77777777" w:rsidR="003752D7" w:rsidRPr="000618EF" w:rsidRDefault="003752D7" w:rsidP="00496112">
            <w:pPr>
              <w:rPr>
                <w:rFonts w:ascii="Arial" w:hAnsi="Arial" w:cs="Arial"/>
                <w:b/>
                <w:bCs/>
                <w:sz w:val="8"/>
                <w:szCs w:val="8"/>
                <w:lang w:val="es-BO"/>
              </w:rPr>
            </w:pPr>
          </w:p>
        </w:tc>
        <w:tc>
          <w:tcPr>
            <w:tcW w:w="246" w:type="dxa"/>
            <w:tcBorders>
              <w:bottom w:val="nil"/>
            </w:tcBorders>
            <w:shd w:val="clear" w:color="auto" w:fill="auto"/>
            <w:vAlign w:val="center"/>
          </w:tcPr>
          <w:p w14:paraId="209B0F11" w14:textId="77777777" w:rsidR="003752D7" w:rsidRPr="000618EF" w:rsidRDefault="003752D7" w:rsidP="00496112">
            <w:pPr>
              <w:rPr>
                <w:rFonts w:ascii="Arial" w:hAnsi="Arial" w:cs="Arial"/>
                <w:b/>
                <w:bCs/>
                <w:sz w:val="8"/>
                <w:szCs w:val="8"/>
                <w:lang w:val="es-BO"/>
              </w:rPr>
            </w:pPr>
          </w:p>
        </w:tc>
        <w:tc>
          <w:tcPr>
            <w:tcW w:w="246" w:type="dxa"/>
            <w:tcBorders>
              <w:bottom w:val="nil"/>
            </w:tcBorders>
            <w:shd w:val="clear" w:color="auto" w:fill="auto"/>
            <w:vAlign w:val="center"/>
          </w:tcPr>
          <w:p w14:paraId="779DB426"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814FFC0"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58A462F5"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357534BC"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6C74E111"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5AEB4209"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0E512CAA" w14:textId="77777777" w:rsidR="003752D7" w:rsidRPr="000618EF" w:rsidRDefault="003752D7" w:rsidP="00496112">
            <w:pPr>
              <w:rPr>
                <w:rFonts w:ascii="Arial" w:hAnsi="Arial" w:cs="Arial"/>
                <w:b/>
                <w:bCs/>
                <w:sz w:val="8"/>
                <w:szCs w:val="8"/>
                <w:lang w:val="es-BO"/>
              </w:rPr>
            </w:pPr>
          </w:p>
        </w:tc>
        <w:tc>
          <w:tcPr>
            <w:tcW w:w="243" w:type="dxa"/>
            <w:tcBorders>
              <w:bottom w:val="nil"/>
            </w:tcBorders>
            <w:shd w:val="clear" w:color="auto" w:fill="auto"/>
            <w:vAlign w:val="center"/>
          </w:tcPr>
          <w:p w14:paraId="5B2B1D9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201C2884" w14:textId="77777777" w:rsidR="003752D7" w:rsidRPr="000618EF" w:rsidRDefault="003752D7" w:rsidP="00496112">
            <w:pPr>
              <w:rPr>
                <w:rFonts w:ascii="Arial" w:hAnsi="Arial" w:cs="Arial"/>
                <w:b/>
                <w:bCs/>
                <w:sz w:val="8"/>
                <w:szCs w:val="8"/>
                <w:lang w:val="es-BO"/>
              </w:rPr>
            </w:pPr>
          </w:p>
        </w:tc>
      </w:tr>
      <w:tr w:rsidR="003752D7" w:rsidRPr="000618EF" w14:paraId="4E45B690" w14:textId="77777777" w:rsidTr="00496112">
        <w:trPr>
          <w:trHeight w:val="397"/>
        </w:trPr>
        <w:tc>
          <w:tcPr>
            <w:tcW w:w="9787" w:type="dxa"/>
            <w:gridSpan w:val="40"/>
            <w:tcBorders>
              <w:top w:val="single" w:sz="8" w:space="0" w:color="auto"/>
              <w:left w:val="single" w:sz="12" w:space="0" w:color="auto"/>
              <w:right w:val="single" w:sz="12" w:space="0" w:color="auto"/>
            </w:tcBorders>
            <w:shd w:val="clear" w:color="000000" w:fill="0F243E"/>
            <w:vAlign w:val="center"/>
            <w:hideMark/>
          </w:tcPr>
          <w:p w14:paraId="237B5A58" w14:textId="77777777" w:rsidR="003752D7" w:rsidRPr="000618EF" w:rsidRDefault="003752D7" w:rsidP="001E60E5">
            <w:pPr>
              <w:numPr>
                <w:ilvl w:val="0"/>
                <w:numId w:val="33"/>
              </w:numPr>
              <w:ind w:left="586" w:hanging="425"/>
              <w:rPr>
                <w:rFonts w:ascii="Arial" w:hAnsi="Arial" w:cs="Arial"/>
                <w:b/>
                <w:bCs/>
                <w:sz w:val="16"/>
                <w:szCs w:val="16"/>
                <w:lang w:val="es-BO"/>
              </w:rPr>
            </w:pPr>
            <w:r w:rsidRPr="000618EF">
              <w:rPr>
                <w:rFonts w:ascii="Arial" w:hAnsi="Arial" w:cs="Arial"/>
                <w:b/>
                <w:bCs/>
                <w:sz w:val="16"/>
                <w:szCs w:val="16"/>
                <w:lang w:val="es-BO" w:eastAsia="es-ES"/>
              </w:rPr>
              <w:t>INFORMACIÓN DEL REPRESENTANTE LEGAL DE LA ASOCIACIÓN ACCIDENTAL</w:t>
            </w:r>
          </w:p>
        </w:tc>
      </w:tr>
      <w:tr w:rsidR="003752D7" w:rsidRPr="000618EF" w14:paraId="04B841E4" w14:textId="77777777" w:rsidTr="00496112">
        <w:trPr>
          <w:trHeight w:val="114"/>
        </w:trPr>
        <w:tc>
          <w:tcPr>
            <w:tcW w:w="244" w:type="dxa"/>
            <w:tcBorders>
              <w:top w:val="nil"/>
              <w:left w:val="single" w:sz="12" w:space="0" w:color="auto"/>
              <w:bottom w:val="nil"/>
            </w:tcBorders>
            <w:shd w:val="clear" w:color="auto" w:fill="auto"/>
            <w:noWrap/>
            <w:vAlign w:val="center"/>
            <w:hideMark/>
          </w:tcPr>
          <w:p w14:paraId="63798EE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96CE10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102B07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F3807D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3928C4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81BE48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11A97A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43903F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A59DED8"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4C6BC3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2F693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0E437A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E37BEE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BA2CD4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FAAE92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AC033E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93BC2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0A5BD1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155146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7FC412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35B720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632EEC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AFF3FE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D4270A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8E9AA2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731D6C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E08D7F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451485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D50FAE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6B5A2AB"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212E499F"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07CB27E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7C6021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24BD36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1FABB9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AFC46A9"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B2F85F4"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932C332"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3B774209"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692D2A2F" w14:textId="77777777" w:rsidR="003752D7" w:rsidRPr="000618EF" w:rsidRDefault="003752D7" w:rsidP="00496112">
            <w:pPr>
              <w:rPr>
                <w:rFonts w:ascii="Arial" w:hAnsi="Arial" w:cs="Arial"/>
                <w:b/>
                <w:bCs/>
                <w:sz w:val="8"/>
                <w:szCs w:val="8"/>
                <w:lang w:val="es-BO"/>
              </w:rPr>
            </w:pPr>
          </w:p>
        </w:tc>
      </w:tr>
      <w:tr w:rsidR="003752D7" w:rsidRPr="000618EF" w14:paraId="3C6AA773" w14:textId="77777777" w:rsidTr="00496112">
        <w:trPr>
          <w:trHeight w:val="114"/>
        </w:trPr>
        <w:tc>
          <w:tcPr>
            <w:tcW w:w="244" w:type="dxa"/>
            <w:tcBorders>
              <w:top w:val="nil"/>
              <w:left w:val="single" w:sz="12" w:space="0" w:color="auto"/>
              <w:bottom w:val="nil"/>
            </w:tcBorders>
            <w:shd w:val="clear" w:color="auto" w:fill="auto"/>
            <w:noWrap/>
            <w:vAlign w:val="center"/>
          </w:tcPr>
          <w:p w14:paraId="2BC48220" w14:textId="77777777" w:rsidR="003752D7" w:rsidRPr="000618EF" w:rsidRDefault="003752D7" w:rsidP="00496112">
            <w:pPr>
              <w:rPr>
                <w:rFonts w:ascii="Arial" w:hAnsi="Arial" w:cs="Arial"/>
                <w:b/>
                <w:bCs/>
                <w:sz w:val="16"/>
                <w:szCs w:val="16"/>
                <w:lang w:val="es-BO"/>
              </w:rPr>
            </w:pPr>
          </w:p>
        </w:tc>
        <w:tc>
          <w:tcPr>
            <w:tcW w:w="1956" w:type="dxa"/>
            <w:gridSpan w:val="8"/>
            <w:vMerge w:val="restart"/>
            <w:tcBorders>
              <w:top w:val="nil"/>
            </w:tcBorders>
            <w:shd w:val="clear" w:color="auto" w:fill="auto"/>
            <w:vAlign w:val="center"/>
          </w:tcPr>
          <w:p w14:paraId="2CC0C53E"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2"/>
                <w:lang w:val="es-BO"/>
              </w:rPr>
              <w:t>Nombre del Representante Legal</w:t>
            </w:r>
          </w:p>
        </w:tc>
        <w:tc>
          <w:tcPr>
            <w:tcW w:w="1960" w:type="dxa"/>
            <w:gridSpan w:val="8"/>
            <w:tcBorders>
              <w:top w:val="nil"/>
              <w:bottom w:val="single" w:sz="4" w:space="0" w:color="auto"/>
            </w:tcBorders>
            <w:shd w:val="clear" w:color="auto" w:fill="auto"/>
            <w:vAlign w:val="center"/>
          </w:tcPr>
          <w:p w14:paraId="7A5B972A"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Apellido Paterno</w:t>
            </w:r>
          </w:p>
        </w:tc>
        <w:tc>
          <w:tcPr>
            <w:tcW w:w="245" w:type="dxa"/>
            <w:tcBorders>
              <w:top w:val="nil"/>
              <w:bottom w:val="nil"/>
            </w:tcBorders>
            <w:shd w:val="clear" w:color="auto" w:fill="auto"/>
            <w:vAlign w:val="center"/>
          </w:tcPr>
          <w:p w14:paraId="26C31694" w14:textId="77777777" w:rsidR="003752D7" w:rsidRPr="000618EF" w:rsidRDefault="003752D7" w:rsidP="00496112">
            <w:pPr>
              <w:rPr>
                <w:rFonts w:ascii="Arial" w:hAnsi="Arial" w:cs="Arial"/>
                <w:b/>
                <w:bCs/>
                <w:sz w:val="16"/>
                <w:szCs w:val="16"/>
                <w:lang w:val="es-BO"/>
              </w:rPr>
            </w:pPr>
          </w:p>
        </w:tc>
        <w:tc>
          <w:tcPr>
            <w:tcW w:w="1959" w:type="dxa"/>
            <w:gridSpan w:val="8"/>
            <w:tcBorders>
              <w:top w:val="nil"/>
              <w:bottom w:val="single" w:sz="4" w:space="0" w:color="auto"/>
            </w:tcBorders>
            <w:shd w:val="clear" w:color="auto" w:fill="auto"/>
            <w:vAlign w:val="center"/>
          </w:tcPr>
          <w:p w14:paraId="2545EA08"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Apellido Materno</w:t>
            </w:r>
          </w:p>
        </w:tc>
        <w:tc>
          <w:tcPr>
            <w:tcW w:w="245" w:type="dxa"/>
            <w:tcBorders>
              <w:top w:val="nil"/>
              <w:bottom w:val="nil"/>
            </w:tcBorders>
            <w:shd w:val="clear" w:color="auto" w:fill="auto"/>
            <w:vAlign w:val="center"/>
          </w:tcPr>
          <w:p w14:paraId="06300C94" w14:textId="77777777" w:rsidR="003752D7" w:rsidRPr="000618EF" w:rsidRDefault="003752D7" w:rsidP="00496112">
            <w:pPr>
              <w:rPr>
                <w:rFonts w:ascii="Arial" w:hAnsi="Arial" w:cs="Arial"/>
                <w:b/>
                <w:bCs/>
                <w:sz w:val="16"/>
                <w:szCs w:val="16"/>
                <w:lang w:val="es-BO"/>
              </w:rPr>
            </w:pPr>
          </w:p>
        </w:tc>
        <w:tc>
          <w:tcPr>
            <w:tcW w:w="2935" w:type="dxa"/>
            <w:gridSpan w:val="12"/>
            <w:tcBorders>
              <w:top w:val="nil"/>
              <w:bottom w:val="single" w:sz="4" w:space="0" w:color="auto"/>
            </w:tcBorders>
            <w:shd w:val="clear" w:color="auto" w:fill="auto"/>
            <w:vAlign w:val="center"/>
          </w:tcPr>
          <w:p w14:paraId="7C5F2ACE"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Nombres</w:t>
            </w:r>
          </w:p>
        </w:tc>
        <w:tc>
          <w:tcPr>
            <w:tcW w:w="243" w:type="dxa"/>
            <w:tcBorders>
              <w:top w:val="nil"/>
              <w:bottom w:val="nil"/>
              <w:right w:val="single" w:sz="12" w:space="0" w:color="auto"/>
            </w:tcBorders>
            <w:shd w:val="clear" w:color="auto" w:fill="auto"/>
            <w:vAlign w:val="center"/>
          </w:tcPr>
          <w:p w14:paraId="69FA2502" w14:textId="77777777" w:rsidR="003752D7" w:rsidRPr="000618EF" w:rsidRDefault="003752D7" w:rsidP="00496112">
            <w:pPr>
              <w:rPr>
                <w:rFonts w:ascii="Arial" w:hAnsi="Arial" w:cs="Arial"/>
                <w:b/>
                <w:bCs/>
                <w:sz w:val="16"/>
                <w:szCs w:val="16"/>
                <w:lang w:val="es-BO"/>
              </w:rPr>
            </w:pPr>
          </w:p>
        </w:tc>
      </w:tr>
      <w:tr w:rsidR="003752D7" w:rsidRPr="000618EF" w14:paraId="2328C344" w14:textId="77777777" w:rsidTr="00496112">
        <w:trPr>
          <w:trHeight w:val="114"/>
        </w:trPr>
        <w:tc>
          <w:tcPr>
            <w:tcW w:w="244" w:type="dxa"/>
            <w:tcBorders>
              <w:top w:val="nil"/>
              <w:left w:val="single" w:sz="12" w:space="0" w:color="auto"/>
              <w:bottom w:val="nil"/>
            </w:tcBorders>
            <w:shd w:val="clear" w:color="auto" w:fill="auto"/>
            <w:noWrap/>
            <w:vAlign w:val="center"/>
          </w:tcPr>
          <w:p w14:paraId="62A6CBEE" w14:textId="77777777" w:rsidR="003752D7" w:rsidRPr="000618EF" w:rsidRDefault="003752D7" w:rsidP="00496112">
            <w:pPr>
              <w:rPr>
                <w:rFonts w:ascii="Arial" w:hAnsi="Arial" w:cs="Arial"/>
                <w:b/>
                <w:bCs/>
                <w:sz w:val="16"/>
                <w:szCs w:val="16"/>
                <w:lang w:val="es-BO"/>
              </w:rPr>
            </w:pPr>
          </w:p>
        </w:tc>
        <w:tc>
          <w:tcPr>
            <w:tcW w:w="1956" w:type="dxa"/>
            <w:gridSpan w:val="8"/>
            <w:vMerge/>
            <w:tcBorders>
              <w:bottom w:val="nil"/>
              <w:right w:val="single" w:sz="4" w:space="0" w:color="auto"/>
            </w:tcBorders>
            <w:shd w:val="clear" w:color="auto" w:fill="auto"/>
            <w:vAlign w:val="center"/>
          </w:tcPr>
          <w:p w14:paraId="33EA4B8B" w14:textId="77777777" w:rsidR="003752D7" w:rsidRPr="000618EF" w:rsidRDefault="003752D7" w:rsidP="00496112">
            <w:pPr>
              <w:rPr>
                <w:rFonts w:ascii="Arial" w:hAnsi="Arial" w:cs="Arial"/>
                <w:b/>
                <w:bCs/>
                <w:sz w:val="16"/>
                <w:szCs w:val="16"/>
                <w:lang w:val="es-BO"/>
              </w:rPr>
            </w:pPr>
          </w:p>
        </w:tc>
        <w:tc>
          <w:tcPr>
            <w:tcW w:w="1960"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E60E46B"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right w:val="single" w:sz="4" w:space="0" w:color="auto"/>
            </w:tcBorders>
            <w:shd w:val="clear" w:color="auto" w:fill="auto"/>
            <w:vAlign w:val="center"/>
          </w:tcPr>
          <w:p w14:paraId="2627BD4E" w14:textId="77777777" w:rsidR="003752D7" w:rsidRPr="000618EF" w:rsidRDefault="003752D7" w:rsidP="00496112">
            <w:pPr>
              <w:rPr>
                <w:rFonts w:ascii="Arial" w:hAnsi="Arial" w:cs="Arial"/>
                <w:b/>
                <w:bCs/>
                <w:sz w:val="16"/>
                <w:szCs w:val="16"/>
                <w:lang w:val="es-BO"/>
              </w:rPr>
            </w:pPr>
          </w:p>
        </w:tc>
        <w:tc>
          <w:tcPr>
            <w:tcW w:w="1959"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962A68"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right w:val="single" w:sz="4" w:space="0" w:color="auto"/>
            </w:tcBorders>
            <w:shd w:val="clear" w:color="auto" w:fill="auto"/>
            <w:vAlign w:val="center"/>
          </w:tcPr>
          <w:p w14:paraId="64E5C626" w14:textId="77777777" w:rsidR="003752D7" w:rsidRPr="000618EF" w:rsidRDefault="003752D7" w:rsidP="00496112">
            <w:pPr>
              <w:rPr>
                <w:rFonts w:ascii="Arial" w:hAnsi="Arial" w:cs="Arial"/>
                <w:b/>
                <w:bCs/>
                <w:sz w:val="16"/>
                <w:szCs w:val="16"/>
                <w:lang w:val="es-BO"/>
              </w:rPr>
            </w:pPr>
          </w:p>
        </w:tc>
        <w:tc>
          <w:tcPr>
            <w:tcW w:w="2935"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EF8EFF"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14:paraId="4A4DBBC1" w14:textId="77777777" w:rsidR="003752D7" w:rsidRPr="000618EF" w:rsidRDefault="003752D7" w:rsidP="00496112">
            <w:pPr>
              <w:rPr>
                <w:rFonts w:ascii="Arial" w:hAnsi="Arial" w:cs="Arial"/>
                <w:b/>
                <w:bCs/>
                <w:sz w:val="16"/>
                <w:szCs w:val="16"/>
                <w:lang w:val="es-BO"/>
              </w:rPr>
            </w:pPr>
          </w:p>
        </w:tc>
      </w:tr>
      <w:tr w:rsidR="003752D7" w:rsidRPr="000618EF" w14:paraId="1A8C6365" w14:textId="77777777" w:rsidTr="00496112">
        <w:trPr>
          <w:trHeight w:val="114"/>
        </w:trPr>
        <w:tc>
          <w:tcPr>
            <w:tcW w:w="244" w:type="dxa"/>
            <w:tcBorders>
              <w:top w:val="nil"/>
              <w:left w:val="single" w:sz="12" w:space="0" w:color="auto"/>
              <w:bottom w:val="nil"/>
            </w:tcBorders>
            <w:shd w:val="clear" w:color="auto" w:fill="auto"/>
            <w:noWrap/>
            <w:vAlign w:val="center"/>
          </w:tcPr>
          <w:p w14:paraId="6DD7CD9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AF7C59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E633B1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FDEE56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512960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512519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D055B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575E55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6EBFE7E"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68EF0FA"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64BF926A"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460E66B"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4745EA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6F6006F4"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1F7BA1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7AC1E4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112CD5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95CF90C"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nil"/>
            </w:tcBorders>
            <w:shd w:val="clear" w:color="auto" w:fill="auto"/>
            <w:vAlign w:val="center"/>
          </w:tcPr>
          <w:p w14:paraId="1ECB04CC"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nil"/>
            </w:tcBorders>
            <w:shd w:val="clear" w:color="auto" w:fill="auto"/>
            <w:vAlign w:val="center"/>
          </w:tcPr>
          <w:p w14:paraId="6D83CBDD"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7430E19B"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24BEF1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6213CD3"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42725D9"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CE3BC5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7BD2C8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F61DF2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18B9D5A6"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2C460112"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14A3D91F"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tcBorders>
            <w:shd w:val="clear" w:color="auto" w:fill="auto"/>
            <w:vAlign w:val="center"/>
          </w:tcPr>
          <w:p w14:paraId="6CCD3BF9"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tcBorders>
            <w:shd w:val="clear" w:color="auto" w:fill="auto"/>
            <w:vAlign w:val="center"/>
          </w:tcPr>
          <w:p w14:paraId="1882A4C3"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66F7967E"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43554ED1"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3ABD891C"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1441C134"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399DAD0D"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7104984C" w14:textId="77777777" w:rsidR="003752D7" w:rsidRPr="000618EF" w:rsidRDefault="003752D7" w:rsidP="00496112">
            <w:pPr>
              <w:rPr>
                <w:rFonts w:ascii="Arial" w:hAnsi="Arial" w:cs="Arial"/>
                <w:b/>
                <w:bCs/>
                <w:sz w:val="8"/>
                <w:szCs w:val="8"/>
                <w:lang w:val="es-BO"/>
              </w:rPr>
            </w:pPr>
          </w:p>
        </w:tc>
        <w:tc>
          <w:tcPr>
            <w:tcW w:w="243" w:type="dxa"/>
            <w:tcBorders>
              <w:top w:val="single" w:sz="4" w:space="0" w:color="auto"/>
              <w:bottom w:val="nil"/>
            </w:tcBorders>
            <w:shd w:val="clear" w:color="auto" w:fill="auto"/>
            <w:vAlign w:val="center"/>
          </w:tcPr>
          <w:p w14:paraId="58538DE0"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1876A45E" w14:textId="77777777" w:rsidR="003752D7" w:rsidRPr="000618EF" w:rsidRDefault="003752D7" w:rsidP="00496112">
            <w:pPr>
              <w:rPr>
                <w:rFonts w:ascii="Arial" w:hAnsi="Arial" w:cs="Arial"/>
                <w:b/>
                <w:bCs/>
                <w:sz w:val="8"/>
                <w:szCs w:val="8"/>
                <w:lang w:val="es-BO"/>
              </w:rPr>
            </w:pPr>
          </w:p>
        </w:tc>
      </w:tr>
      <w:tr w:rsidR="003752D7" w:rsidRPr="000618EF" w14:paraId="461372B0" w14:textId="77777777" w:rsidTr="00496112">
        <w:trPr>
          <w:trHeight w:val="114"/>
        </w:trPr>
        <w:tc>
          <w:tcPr>
            <w:tcW w:w="244" w:type="dxa"/>
            <w:tcBorders>
              <w:top w:val="nil"/>
              <w:left w:val="single" w:sz="12" w:space="0" w:color="auto"/>
              <w:bottom w:val="nil"/>
            </w:tcBorders>
            <w:shd w:val="clear" w:color="auto" w:fill="auto"/>
            <w:noWrap/>
            <w:vAlign w:val="center"/>
          </w:tcPr>
          <w:p w14:paraId="16CDEAD7"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74B70914" w14:textId="77777777" w:rsidR="003752D7" w:rsidRPr="000618EF" w:rsidRDefault="003752D7" w:rsidP="00496112">
            <w:pPr>
              <w:jc w:val="right"/>
              <w:rPr>
                <w:rFonts w:ascii="Arial" w:hAnsi="Arial" w:cs="Arial"/>
                <w:bCs/>
                <w:sz w:val="16"/>
                <w:szCs w:val="2"/>
                <w:lang w:val="es-BO"/>
              </w:rPr>
            </w:pPr>
          </w:p>
        </w:tc>
        <w:tc>
          <w:tcPr>
            <w:tcW w:w="1712" w:type="dxa"/>
            <w:gridSpan w:val="7"/>
            <w:tcBorders>
              <w:top w:val="nil"/>
              <w:bottom w:val="nil"/>
              <w:right w:val="single" w:sz="4" w:space="0" w:color="auto"/>
            </w:tcBorders>
            <w:shd w:val="clear" w:color="auto" w:fill="auto"/>
            <w:vAlign w:val="center"/>
          </w:tcPr>
          <w:p w14:paraId="2CE42F57"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Cédula de Identidad</w:t>
            </w:r>
          </w:p>
        </w:tc>
        <w:tc>
          <w:tcPr>
            <w:tcW w:w="1470"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F8E5CF"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tcBorders>
            <w:shd w:val="clear" w:color="auto" w:fill="auto"/>
            <w:vAlign w:val="center"/>
          </w:tcPr>
          <w:p w14:paraId="0F9521CD" w14:textId="77777777" w:rsidR="003752D7" w:rsidRPr="000618EF" w:rsidRDefault="003752D7" w:rsidP="00496112">
            <w:pPr>
              <w:rPr>
                <w:rFonts w:ascii="Arial" w:hAnsi="Arial" w:cs="Arial"/>
                <w:b/>
                <w:bCs/>
                <w:sz w:val="16"/>
                <w:szCs w:val="16"/>
                <w:lang w:val="es-BO"/>
              </w:rPr>
            </w:pPr>
          </w:p>
        </w:tc>
        <w:tc>
          <w:tcPr>
            <w:tcW w:w="980" w:type="dxa"/>
            <w:gridSpan w:val="4"/>
            <w:tcBorders>
              <w:top w:val="nil"/>
              <w:bottom w:val="nil"/>
              <w:right w:val="single" w:sz="4" w:space="0" w:color="auto"/>
            </w:tcBorders>
            <w:shd w:val="clear" w:color="auto" w:fill="auto"/>
            <w:vAlign w:val="center"/>
          </w:tcPr>
          <w:p w14:paraId="673E62A7" w14:textId="0CD50BFE"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Teléfono</w:t>
            </w:r>
            <w:r w:rsidR="003455B5">
              <w:rPr>
                <w:rFonts w:ascii="Arial" w:hAnsi="Arial" w:cs="Arial"/>
                <w:bCs/>
                <w:sz w:val="16"/>
                <w:szCs w:val="16"/>
                <w:lang w:val="es-BO"/>
              </w:rPr>
              <w:t xml:space="preserve"> / </w:t>
            </w:r>
            <w:r w:rsidR="003455B5" w:rsidRPr="00F363D9">
              <w:rPr>
                <w:rFonts w:ascii="Arial" w:hAnsi="Arial" w:cs="Arial"/>
                <w:bCs/>
                <w:sz w:val="16"/>
                <w:szCs w:val="16"/>
                <w:lang w:val="es-BO"/>
              </w:rPr>
              <w:t>Celular</w:t>
            </w:r>
          </w:p>
        </w:tc>
        <w:tc>
          <w:tcPr>
            <w:tcW w:w="1469"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F5B8ED0"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tcBorders>
            <w:shd w:val="clear" w:color="auto" w:fill="auto"/>
            <w:vAlign w:val="center"/>
          </w:tcPr>
          <w:p w14:paraId="56829BDA" w14:textId="77777777" w:rsidR="003752D7" w:rsidRPr="000618EF" w:rsidRDefault="003752D7" w:rsidP="00496112">
            <w:pPr>
              <w:rPr>
                <w:rFonts w:ascii="Arial" w:hAnsi="Arial" w:cs="Arial"/>
                <w:b/>
                <w:bCs/>
                <w:sz w:val="16"/>
                <w:szCs w:val="16"/>
                <w:lang w:val="es-BO"/>
              </w:rPr>
            </w:pPr>
          </w:p>
        </w:tc>
        <w:tc>
          <w:tcPr>
            <w:tcW w:w="735" w:type="dxa"/>
            <w:gridSpan w:val="3"/>
            <w:shd w:val="clear" w:color="auto" w:fill="auto"/>
            <w:vAlign w:val="center"/>
          </w:tcPr>
          <w:p w14:paraId="6BA1CF50" w14:textId="77777777" w:rsidR="003752D7" w:rsidRPr="000618EF" w:rsidRDefault="003752D7" w:rsidP="00496112">
            <w:pPr>
              <w:rPr>
                <w:rFonts w:ascii="Arial" w:hAnsi="Arial" w:cs="Arial"/>
                <w:bCs/>
                <w:sz w:val="16"/>
                <w:szCs w:val="16"/>
                <w:lang w:val="es-BO"/>
              </w:rPr>
            </w:pPr>
          </w:p>
        </w:tc>
        <w:tc>
          <w:tcPr>
            <w:tcW w:w="1957" w:type="dxa"/>
            <w:gridSpan w:val="8"/>
            <w:shd w:val="clear" w:color="auto" w:fill="auto"/>
            <w:vAlign w:val="center"/>
          </w:tcPr>
          <w:p w14:paraId="399B1717" w14:textId="77777777" w:rsidR="003752D7" w:rsidRPr="000618EF" w:rsidRDefault="003752D7" w:rsidP="00496112">
            <w:pPr>
              <w:rPr>
                <w:rFonts w:ascii="Arial" w:hAnsi="Arial" w:cs="Arial"/>
                <w:b/>
                <w:bCs/>
                <w:sz w:val="16"/>
                <w:szCs w:val="16"/>
                <w:lang w:val="es-BO"/>
              </w:rPr>
            </w:pPr>
          </w:p>
        </w:tc>
        <w:tc>
          <w:tcPr>
            <w:tcW w:w="243" w:type="dxa"/>
            <w:tcBorders>
              <w:top w:val="nil"/>
              <w:left w:val="nil"/>
              <w:bottom w:val="nil"/>
            </w:tcBorders>
            <w:shd w:val="clear" w:color="auto" w:fill="auto"/>
            <w:vAlign w:val="center"/>
          </w:tcPr>
          <w:p w14:paraId="0DD19DE8"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3DA38ADF" w14:textId="77777777" w:rsidR="003752D7" w:rsidRPr="000618EF" w:rsidRDefault="003752D7" w:rsidP="00496112">
            <w:pPr>
              <w:rPr>
                <w:rFonts w:ascii="Arial" w:hAnsi="Arial" w:cs="Arial"/>
                <w:b/>
                <w:bCs/>
                <w:sz w:val="16"/>
                <w:szCs w:val="16"/>
                <w:lang w:val="es-BO"/>
              </w:rPr>
            </w:pPr>
          </w:p>
        </w:tc>
      </w:tr>
      <w:tr w:rsidR="003752D7" w:rsidRPr="000618EF" w14:paraId="722397D3" w14:textId="77777777" w:rsidTr="00496112">
        <w:trPr>
          <w:trHeight w:val="114"/>
        </w:trPr>
        <w:tc>
          <w:tcPr>
            <w:tcW w:w="244" w:type="dxa"/>
            <w:tcBorders>
              <w:top w:val="nil"/>
              <w:left w:val="single" w:sz="12" w:space="0" w:color="auto"/>
              <w:bottom w:val="nil"/>
            </w:tcBorders>
            <w:shd w:val="clear" w:color="auto" w:fill="auto"/>
            <w:noWrap/>
            <w:vAlign w:val="center"/>
          </w:tcPr>
          <w:p w14:paraId="7323B66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C1A9AC3"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3B00DF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414C8D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C69F9E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8A61C3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95546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6D2E46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3904098"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00ADB8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6B9417B0"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B5DB8B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58529F7"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0A7B38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C9E66B4"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3D6F77C"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8E11FB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F89CCB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47FC5F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4DAC974"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86F6BD8"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588E4F5"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FC45A47"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AC83661"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DDADFE2"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10CBC73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4A6EC0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2B9172A"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1BA8BA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C8BBCD6"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17D848AB"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5F68836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78560CE"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62DF91A1"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35E2C2AD"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575343FC"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3063EBEC"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45E7A41"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3784C7F6"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7BF7F29E" w14:textId="77777777" w:rsidR="003752D7" w:rsidRPr="000618EF" w:rsidRDefault="003752D7" w:rsidP="00496112">
            <w:pPr>
              <w:rPr>
                <w:rFonts w:ascii="Arial" w:hAnsi="Arial" w:cs="Arial"/>
                <w:b/>
                <w:bCs/>
                <w:sz w:val="8"/>
                <w:szCs w:val="8"/>
                <w:lang w:val="es-BO"/>
              </w:rPr>
            </w:pPr>
          </w:p>
        </w:tc>
      </w:tr>
      <w:tr w:rsidR="003752D7" w:rsidRPr="000618EF" w14:paraId="2DA873C0" w14:textId="77777777" w:rsidTr="00496112">
        <w:trPr>
          <w:trHeight w:val="114"/>
        </w:trPr>
        <w:tc>
          <w:tcPr>
            <w:tcW w:w="244" w:type="dxa"/>
            <w:tcBorders>
              <w:top w:val="nil"/>
              <w:left w:val="single" w:sz="12" w:space="0" w:color="auto"/>
              <w:bottom w:val="nil"/>
            </w:tcBorders>
            <w:shd w:val="clear" w:color="auto" w:fill="auto"/>
            <w:noWrap/>
            <w:vAlign w:val="center"/>
          </w:tcPr>
          <w:p w14:paraId="5A846061"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23724447" w14:textId="77777777" w:rsidR="003752D7" w:rsidRPr="000618EF" w:rsidRDefault="003752D7" w:rsidP="00496112">
            <w:pPr>
              <w:rPr>
                <w:rFonts w:ascii="Arial" w:hAnsi="Arial" w:cs="Arial"/>
                <w:b/>
                <w:bCs/>
                <w:sz w:val="16"/>
                <w:szCs w:val="16"/>
                <w:lang w:val="es-BO"/>
              </w:rPr>
            </w:pPr>
          </w:p>
        </w:tc>
        <w:tc>
          <w:tcPr>
            <w:tcW w:w="1712" w:type="dxa"/>
            <w:gridSpan w:val="7"/>
            <w:vMerge w:val="restart"/>
            <w:tcBorders>
              <w:top w:val="nil"/>
            </w:tcBorders>
            <w:shd w:val="clear" w:color="auto" w:fill="auto"/>
            <w:vAlign w:val="center"/>
          </w:tcPr>
          <w:p w14:paraId="71B225DE"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Poder del Representante Legal</w:t>
            </w:r>
          </w:p>
        </w:tc>
        <w:tc>
          <w:tcPr>
            <w:tcW w:w="1715" w:type="dxa"/>
            <w:gridSpan w:val="7"/>
            <w:vMerge w:val="restart"/>
            <w:tcBorders>
              <w:top w:val="nil"/>
            </w:tcBorders>
            <w:shd w:val="clear" w:color="auto" w:fill="auto"/>
            <w:vAlign w:val="center"/>
          </w:tcPr>
          <w:p w14:paraId="5A6399D4" w14:textId="77777777"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Número de Testimonio</w:t>
            </w:r>
          </w:p>
        </w:tc>
        <w:tc>
          <w:tcPr>
            <w:tcW w:w="245" w:type="dxa"/>
            <w:tcBorders>
              <w:top w:val="nil"/>
            </w:tcBorders>
            <w:shd w:val="clear" w:color="auto" w:fill="auto"/>
            <w:vAlign w:val="center"/>
          </w:tcPr>
          <w:p w14:paraId="3A112E50" w14:textId="77777777" w:rsidR="003752D7" w:rsidRPr="000618EF" w:rsidRDefault="003752D7" w:rsidP="00496112">
            <w:pPr>
              <w:rPr>
                <w:rFonts w:ascii="Arial" w:hAnsi="Arial" w:cs="Arial"/>
                <w:b/>
                <w:bCs/>
                <w:sz w:val="16"/>
                <w:szCs w:val="16"/>
                <w:lang w:val="es-BO"/>
              </w:rPr>
            </w:pPr>
          </w:p>
        </w:tc>
        <w:tc>
          <w:tcPr>
            <w:tcW w:w="1714" w:type="dxa"/>
            <w:gridSpan w:val="7"/>
            <w:vMerge w:val="restart"/>
            <w:tcBorders>
              <w:top w:val="nil"/>
            </w:tcBorders>
            <w:shd w:val="clear" w:color="auto" w:fill="auto"/>
            <w:vAlign w:val="center"/>
          </w:tcPr>
          <w:p w14:paraId="402A73CD"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Lugar</w:t>
            </w:r>
          </w:p>
        </w:tc>
        <w:tc>
          <w:tcPr>
            <w:tcW w:w="245" w:type="dxa"/>
            <w:tcBorders>
              <w:top w:val="nil"/>
            </w:tcBorders>
            <w:shd w:val="clear" w:color="auto" w:fill="auto"/>
            <w:vAlign w:val="center"/>
          </w:tcPr>
          <w:p w14:paraId="37A956EA" w14:textId="77777777" w:rsidR="003752D7" w:rsidRPr="000618EF" w:rsidRDefault="003752D7" w:rsidP="00496112">
            <w:pPr>
              <w:rPr>
                <w:rFonts w:ascii="Arial" w:hAnsi="Arial" w:cs="Arial"/>
                <w:b/>
                <w:bCs/>
                <w:sz w:val="16"/>
                <w:szCs w:val="16"/>
                <w:lang w:val="es-BO"/>
              </w:rPr>
            </w:pPr>
          </w:p>
        </w:tc>
        <w:tc>
          <w:tcPr>
            <w:tcW w:w="3425" w:type="dxa"/>
            <w:gridSpan w:val="14"/>
            <w:tcBorders>
              <w:top w:val="nil"/>
            </w:tcBorders>
            <w:shd w:val="clear" w:color="auto" w:fill="auto"/>
            <w:vAlign w:val="center"/>
          </w:tcPr>
          <w:p w14:paraId="767827DF" w14:textId="77777777" w:rsidR="003752D7" w:rsidRPr="000618EF" w:rsidRDefault="003752D7" w:rsidP="00496112">
            <w:pPr>
              <w:jc w:val="center"/>
              <w:rPr>
                <w:rFonts w:ascii="Arial" w:hAnsi="Arial" w:cs="Arial"/>
                <w:bCs/>
                <w:sz w:val="16"/>
                <w:szCs w:val="16"/>
                <w:lang w:val="es-BO"/>
              </w:rPr>
            </w:pPr>
            <w:r w:rsidRPr="000618EF">
              <w:rPr>
                <w:rFonts w:ascii="Arial" w:hAnsi="Arial" w:cs="Arial"/>
                <w:i/>
                <w:iCs/>
                <w:sz w:val="14"/>
                <w:szCs w:val="16"/>
                <w:lang w:val="es-BO"/>
              </w:rPr>
              <w:t>Fecha de Inscripción</w:t>
            </w:r>
          </w:p>
        </w:tc>
        <w:tc>
          <w:tcPr>
            <w:tcW w:w="243" w:type="dxa"/>
            <w:tcBorders>
              <w:top w:val="nil"/>
              <w:bottom w:val="nil"/>
              <w:right w:val="single" w:sz="12" w:space="0" w:color="auto"/>
            </w:tcBorders>
            <w:shd w:val="clear" w:color="auto" w:fill="auto"/>
            <w:vAlign w:val="center"/>
          </w:tcPr>
          <w:p w14:paraId="7A9E802F" w14:textId="77777777" w:rsidR="003752D7" w:rsidRPr="000618EF" w:rsidRDefault="003752D7" w:rsidP="00496112">
            <w:pPr>
              <w:rPr>
                <w:rFonts w:ascii="Arial" w:hAnsi="Arial" w:cs="Arial"/>
                <w:b/>
                <w:bCs/>
                <w:sz w:val="16"/>
                <w:szCs w:val="16"/>
                <w:lang w:val="es-BO"/>
              </w:rPr>
            </w:pPr>
          </w:p>
        </w:tc>
      </w:tr>
      <w:tr w:rsidR="003752D7" w:rsidRPr="000618EF" w14:paraId="3FF345E4" w14:textId="77777777" w:rsidTr="00496112">
        <w:trPr>
          <w:trHeight w:val="114"/>
        </w:trPr>
        <w:tc>
          <w:tcPr>
            <w:tcW w:w="244" w:type="dxa"/>
            <w:tcBorders>
              <w:top w:val="nil"/>
              <w:left w:val="single" w:sz="12" w:space="0" w:color="auto"/>
              <w:bottom w:val="nil"/>
            </w:tcBorders>
            <w:shd w:val="clear" w:color="auto" w:fill="auto"/>
            <w:noWrap/>
            <w:vAlign w:val="center"/>
          </w:tcPr>
          <w:p w14:paraId="326D5D26"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289B50D3" w14:textId="77777777" w:rsidR="003752D7" w:rsidRPr="000618EF" w:rsidRDefault="003752D7" w:rsidP="00496112">
            <w:pPr>
              <w:rPr>
                <w:rFonts w:ascii="Arial" w:hAnsi="Arial" w:cs="Arial"/>
                <w:b/>
                <w:bCs/>
                <w:sz w:val="16"/>
                <w:szCs w:val="16"/>
                <w:lang w:val="es-BO"/>
              </w:rPr>
            </w:pPr>
          </w:p>
        </w:tc>
        <w:tc>
          <w:tcPr>
            <w:tcW w:w="1712" w:type="dxa"/>
            <w:gridSpan w:val="7"/>
            <w:vMerge/>
            <w:shd w:val="clear" w:color="auto" w:fill="auto"/>
            <w:vAlign w:val="center"/>
          </w:tcPr>
          <w:p w14:paraId="69787635" w14:textId="77777777" w:rsidR="003752D7" w:rsidRPr="000618EF" w:rsidRDefault="003752D7" w:rsidP="00496112">
            <w:pPr>
              <w:rPr>
                <w:rFonts w:ascii="Arial" w:hAnsi="Arial" w:cs="Arial"/>
                <w:b/>
                <w:bCs/>
                <w:sz w:val="16"/>
                <w:szCs w:val="16"/>
                <w:lang w:val="es-BO"/>
              </w:rPr>
            </w:pPr>
          </w:p>
        </w:tc>
        <w:tc>
          <w:tcPr>
            <w:tcW w:w="1715" w:type="dxa"/>
            <w:gridSpan w:val="7"/>
            <w:vMerge/>
            <w:tcBorders>
              <w:bottom w:val="single" w:sz="2" w:space="0" w:color="auto"/>
            </w:tcBorders>
            <w:shd w:val="clear" w:color="auto" w:fill="auto"/>
            <w:vAlign w:val="center"/>
          </w:tcPr>
          <w:p w14:paraId="4D5BBB00" w14:textId="77777777" w:rsidR="003752D7" w:rsidRPr="000618EF" w:rsidRDefault="003752D7" w:rsidP="00496112">
            <w:pPr>
              <w:rPr>
                <w:rFonts w:ascii="Arial" w:hAnsi="Arial" w:cs="Arial"/>
                <w:b/>
                <w:bCs/>
                <w:sz w:val="16"/>
                <w:szCs w:val="16"/>
                <w:lang w:val="es-BO"/>
              </w:rPr>
            </w:pPr>
          </w:p>
        </w:tc>
        <w:tc>
          <w:tcPr>
            <w:tcW w:w="245" w:type="dxa"/>
            <w:tcBorders>
              <w:top w:val="nil"/>
              <w:left w:val="nil"/>
            </w:tcBorders>
            <w:shd w:val="clear" w:color="auto" w:fill="auto"/>
            <w:vAlign w:val="center"/>
          </w:tcPr>
          <w:p w14:paraId="5321D07B" w14:textId="77777777" w:rsidR="003752D7" w:rsidRPr="000618EF" w:rsidRDefault="003752D7" w:rsidP="00496112">
            <w:pPr>
              <w:rPr>
                <w:rFonts w:ascii="Arial" w:hAnsi="Arial" w:cs="Arial"/>
                <w:b/>
                <w:bCs/>
                <w:sz w:val="16"/>
                <w:szCs w:val="16"/>
                <w:lang w:val="es-BO"/>
              </w:rPr>
            </w:pPr>
          </w:p>
        </w:tc>
        <w:tc>
          <w:tcPr>
            <w:tcW w:w="1714" w:type="dxa"/>
            <w:gridSpan w:val="7"/>
            <w:vMerge/>
            <w:tcBorders>
              <w:bottom w:val="single" w:sz="2" w:space="0" w:color="auto"/>
            </w:tcBorders>
            <w:shd w:val="clear" w:color="auto" w:fill="auto"/>
            <w:vAlign w:val="center"/>
          </w:tcPr>
          <w:p w14:paraId="5347E496" w14:textId="77777777" w:rsidR="003752D7" w:rsidRPr="000618EF" w:rsidRDefault="003752D7" w:rsidP="00496112">
            <w:pPr>
              <w:rPr>
                <w:rFonts w:ascii="Arial" w:hAnsi="Arial" w:cs="Arial"/>
                <w:b/>
                <w:bCs/>
                <w:sz w:val="16"/>
                <w:szCs w:val="16"/>
                <w:lang w:val="es-BO"/>
              </w:rPr>
            </w:pPr>
          </w:p>
        </w:tc>
        <w:tc>
          <w:tcPr>
            <w:tcW w:w="245" w:type="dxa"/>
            <w:tcBorders>
              <w:top w:val="nil"/>
              <w:left w:val="nil"/>
            </w:tcBorders>
            <w:shd w:val="clear" w:color="auto" w:fill="auto"/>
            <w:vAlign w:val="center"/>
          </w:tcPr>
          <w:p w14:paraId="08192989" w14:textId="77777777" w:rsidR="003752D7" w:rsidRPr="000618EF" w:rsidRDefault="003752D7" w:rsidP="00496112">
            <w:pPr>
              <w:rPr>
                <w:rFonts w:ascii="Arial" w:hAnsi="Arial" w:cs="Arial"/>
                <w:b/>
                <w:bCs/>
                <w:sz w:val="16"/>
                <w:szCs w:val="16"/>
                <w:lang w:val="es-BO"/>
              </w:rPr>
            </w:pPr>
          </w:p>
        </w:tc>
        <w:tc>
          <w:tcPr>
            <w:tcW w:w="735" w:type="dxa"/>
            <w:gridSpan w:val="3"/>
            <w:tcBorders>
              <w:top w:val="nil"/>
              <w:bottom w:val="single" w:sz="2" w:space="0" w:color="auto"/>
            </w:tcBorders>
            <w:shd w:val="clear" w:color="auto" w:fill="auto"/>
            <w:vAlign w:val="center"/>
          </w:tcPr>
          <w:p w14:paraId="485B147B"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Día</w:t>
            </w:r>
          </w:p>
        </w:tc>
        <w:tc>
          <w:tcPr>
            <w:tcW w:w="245" w:type="dxa"/>
            <w:tcBorders>
              <w:top w:val="nil"/>
            </w:tcBorders>
            <w:shd w:val="clear" w:color="auto" w:fill="auto"/>
            <w:vAlign w:val="center"/>
          </w:tcPr>
          <w:p w14:paraId="692D96DC" w14:textId="77777777" w:rsidR="003752D7" w:rsidRPr="000618EF" w:rsidRDefault="003752D7" w:rsidP="00496112">
            <w:pPr>
              <w:rPr>
                <w:rFonts w:ascii="Arial" w:hAnsi="Arial" w:cs="Arial"/>
                <w:b/>
                <w:bCs/>
                <w:sz w:val="16"/>
                <w:szCs w:val="16"/>
                <w:lang w:val="es-BO"/>
              </w:rPr>
            </w:pPr>
          </w:p>
        </w:tc>
        <w:tc>
          <w:tcPr>
            <w:tcW w:w="737" w:type="dxa"/>
            <w:gridSpan w:val="3"/>
            <w:tcBorders>
              <w:top w:val="nil"/>
              <w:bottom w:val="single" w:sz="2" w:space="0" w:color="auto"/>
            </w:tcBorders>
            <w:shd w:val="clear" w:color="auto" w:fill="auto"/>
            <w:vAlign w:val="center"/>
          </w:tcPr>
          <w:p w14:paraId="15017082" w14:textId="77777777"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Mes</w:t>
            </w:r>
          </w:p>
        </w:tc>
        <w:tc>
          <w:tcPr>
            <w:tcW w:w="245" w:type="dxa"/>
            <w:tcBorders>
              <w:top w:val="nil"/>
            </w:tcBorders>
            <w:shd w:val="clear" w:color="auto" w:fill="auto"/>
            <w:vAlign w:val="center"/>
          </w:tcPr>
          <w:p w14:paraId="7345E4FE" w14:textId="77777777" w:rsidR="003752D7" w:rsidRPr="000618EF" w:rsidRDefault="003752D7" w:rsidP="00496112">
            <w:pPr>
              <w:jc w:val="center"/>
              <w:rPr>
                <w:rFonts w:ascii="Arial" w:hAnsi="Arial" w:cs="Arial"/>
                <w:bCs/>
                <w:i/>
                <w:sz w:val="14"/>
                <w:szCs w:val="16"/>
                <w:lang w:val="es-BO"/>
              </w:rPr>
            </w:pPr>
          </w:p>
        </w:tc>
        <w:tc>
          <w:tcPr>
            <w:tcW w:w="1463" w:type="dxa"/>
            <w:gridSpan w:val="6"/>
            <w:tcBorders>
              <w:top w:val="nil"/>
              <w:bottom w:val="single" w:sz="2" w:space="0" w:color="auto"/>
            </w:tcBorders>
            <w:shd w:val="clear" w:color="auto" w:fill="auto"/>
            <w:vAlign w:val="center"/>
          </w:tcPr>
          <w:p w14:paraId="5B6EE633" w14:textId="77777777"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Año</w:t>
            </w:r>
          </w:p>
        </w:tc>
        <w:tc>
          <w:tcPr>
            <w:tcW w:w="243" w:type="dxa"/>
            <w:tcBorders>
              <w:top w:val="nil"/>
              <w:bottom w:val="nil"/>
              <w:right w:val="single" w:sz="12" w:space="0" w:color="auto"/>
            </w:tcBorders>
            <w:shd w:val="clear" w:color="auto" w:fill="auto"/>
            <w:vAlign w:val="center"/>
          </w:tcPr>
          <w:p w14:paraId="48820B2B" w14:textId="77777777" w:rsidR="003752D7" w:rsidRPr="000618EF" w:rsidRDefault="003752D7" w:rsidP="00496112">
            <w:pPr>
              <w:rPr>
                <w:rFonts w:ascii="Arial" w:hAnsi="Arial" w:cs="Arial"/>
                <w:b/>
                <w:bCs/>
                <w:sz w:val="16"/>
                <w:szCs w:val="16"/>
                <w:lang w:val="es-BO"/>
              </w:rPr>
            </w:pPr>
          </w:p>
        </w:tc>
      </w:tr>
      <w:tr w:rsidR="003752D7" w:rsidRPr="000618EF" w14:paraId="62B5F99C" w14:textId="77777777" w:rsidTr="00496112">
        <w:trPr>
          <w:trHeight w:val="114"/>
        </w:trPr>
        <w:tc>
          <w:tcPr>
            <w:tcW w:w="244" w:type="dxa"/>
            <w:tcBorders>
              <w:top w:val="nil"/>
              <w:left w:val="single" w:sz="12" w:space="0" w:color="auto"/>
              <w:bottom w:val="nil"/>
            </w:tcBorders>
            <w:shd w:val="clear" w:color="auto" w:fill="auto"/>
            <w:noWrap/>
            <w:vAlign w:val="center"/>
          </w:tcPr>
          <w:p w14:paraId="72CD0A6D"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3F15E631" w14:textId="77777777" w:rsidR="003752D7" w:rsidRPr="000618EF" w:rsidRDefault="003752D7" w:rsidP="00496112">
            <w:pPr>
              <w:rPr>
                <w:rFonts w:ascii="Arial" w:hAnsi="Arial" w:cs="Arial"/>
                <w:b/>
                <w:bCs/>
                <w:sz w:val="16"/>
                <w:szCs w:val="16"/>
                <w:lang w:val="es-BO"/>
              </w:rPr>
            </w:pPr>
          </w:p>
        </w:tc>
        <w:tc>
          <w:tcPr>
            <w:tcW w:w="1712" w:type="dxa"/>
            <w:gridSpan w:val="7"/>
            <w:vMerge/>
            <w:tcBorders>
              <w:bottom w:val="nil"/>
              <w:right w:val="single" w:sz="2" w:space="0" w:color="auto"/>
            </w:tcBorders>
            <w:shd w:val="clear" w:color="auto" w:fill="auto"/>
            <w:vAlign w:val="center"/>
          </w:tcPr>
          <w:p w14:paraId="462CC389" w14:textId="77777777" w:rsidR="003752D7" w:rsidRPr="000618EF" w:rsidRDefault="003752D7" w:rsidP="00496112">
            <w:pPr>
              <w:rPr>
                <w:rFonts w:ascii="Arial" w:hAnsi="Arial" w:cs="Arial"/>
                <w:b/>
                <w:bCs/>
                <w:sz w:val="16"/>
                <w:szCs w:val="16"/>
                <w:lang w:val="es-BO"/>
              </w:rPr>
            </w:pPr>
          </w:p>
        </w:tc>
        <w:tc>
          <w:tcPr>
            <w:tcW w:w="1715" w:type="dxa"/>
            <w:gridSpan w:val="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E564187"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0E1C9AF5" w14:textId="77777777" w:rsidR="003752D7" w:rsidRPr="000618EF" w:rsidRDefault="003752D7" w:rsidP="00496112">
            <w:pPr>
              <w:rPr>
                <w:rFonts w:ascii="Arial" w:hAnsi="Arial" w:cs="Arial"/>
                <w:b/>
                <w:bCs/>
                <w:sz w:val="16"/>
                <w:szCs w:val="16"/>
                <w:lang w:val="es-BO"/>
              </w:rPr>
            </w:pPr>
          </w:p>
        </w:tc>
        <w:tc>
          <w:tcPr>
            <w:tcW w:w="1714" w:type="dxa"/>
            <w:gridSpan w:val="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A716458"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6B237EC6" w14:textId="77777777" w:rsidR="003752D7" w:rsidRPr="000618EF" w:rsidRDefault="003752D7" w:rsidP="00496112">
            <w:pPr>
              <w:rPr>
                <w:rFonts w:ascii="Arial" w:hAnsi="Arial" w:cs="Arial"/>
                <w:b/>
                <w:bCs/>
                <w:sz w:val="16"/>
                <w:szCs w:val="16"/>
                <w:lang w:val="es-BO"/>
              </w:rPr>
            </w:pPr>
          </w:p>
        </w:tc>
        <w:tc>
          <w:tcPr>
            <w:tcW w:w="735" w:type="dxa"/>
            <w:gridSpan w:val="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BC3670B"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2254E73E" w14:textId="77777777" w:rsidR="003752D7" w:rsidRPr="000618EF" w:rsidRDefault="003752D7" w:rsidP="00496112">
            <w:pPr>
              <w:rPr>
                <w:rFonts w:ascii="Arial" w:hAnsi="Arial" w:cs="Arial"/>
                <w:b/>
                <w:bCs/>
                <w:sz w:val="16"/>
                <w:szCs w:val="16"/>
                <w:lang w:val="es-BO"/>
              </w:rPr>
            </w:pPr>
          </w:p>
        </w:tc>
        <w:tc>
          <w:tcPr>
            <w:tcW w:w="737" w:type="dxa"/>
            <w:gridSpan w:val="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E37EBA0"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32571226" w14:textId="77777777" w:rsidR="003752D7" w:rsidRPr="000618EF" w:rsidRDefault="003752D7" w:rsidP="00496112">
            <w:pPr>
              <w:rPr>
                <w:rFonts w:ascii="Arial" w:hAnsi="Arial" w:cs="Arial"/>
                <w:b/>
                <w:bCs/>
                <w:sz w:val="16"/>
                <w:szCs w:val="16"/>
                <w:lang w:val="es-BO"/>
              </w:rPr>
            </w:pPr>
          </w:p>
        </w:tc>
        <w:tc>
          <w:tcPr>
            <w:tcW w:w="1463" w:type="dxa"/>
            <w:gridSpan w:val="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15FF80C" w14:textId="77777777" w:rsidR="003752D7" w:rsidRPr="000618EF" w:rsidRDefault="003752D7" w:rsidP="00496112">
            <w:pPr>
              <w:rPr>
                <w:rFonts w:ascii="Arial" w:hAnsi="Arial" w:cs="Arial"/>
                <w:b/>
                <w:bCs/>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14:paraId="69BBBFB2" w14:textId="77777777" w:rsidR="003752D7" w:rsidRPr="000618EF" w:rsidRDefault="003752D7" w:rsidP="00496112">
            <w:pPr>
              <w:rPr>
                <w:rFonts w:ascii="Arial" w:hAnsi="Arial" w:cs="Arial"/>
                <w:b/>
                <w:bCs/>
                <w:sz w:val="16"/>
                <w:szCs w:val="16"/>
                <w:lang w:val="es-BO"/>
              </w:rPr>
            </w:pPr>
          </w:p>
        </w:tc>
      </w:tr>
      <w:tr w:rsidR="003752D7" w:rsidRPr="000618EF" w14:paraId="46286228" w14:textId="77777777" w:rsidTr="00496112">
        <w:trPr>
          <w:trHeight w:val="114"/>
        </w:trPr>
        <w:tc>
          <w:tcPr>
            <w:tcW w:w="244" w:type="dxa"/>
            <w:tcBorders>
              <w:top w:val="nil"/>
              <w:left w:val="single" w:sz="12" w:space="0" w:color="auto"/>
              <w:bottom w:val="nil"/>
            </w:tcBorders>
            <w:shd w:val="clear" w:color="auto" w:fill="auto"/>
            <w:noWrap/>
            <w:vAlign w:val="center"/>
          </w:tcPr>
          <w:p w14:paraId="7A35CFBA"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7D6F0EA6"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2891EEB7"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017FB86D"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1BD2EE30"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060870F2"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0CE1BA2A"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4AAF889A"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4B186C0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02F41B5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69C88156"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4C169FB4"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1AF9969B"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74138675"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2C1A21A7"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0189D3EC"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1F93A674"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7E657FF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16EA10B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2C8F00C9" w14:textId="77777777" w:rsidR="003752D7" w:rsidRPr="000618EF" w:rsidRDefault="003752D7" w:rsidP="00496112">
            <w:pPr>
              <w:rPr>
                <w:rFonts w:ascii="Arial" w:hAnsi="Arial" w:cs="Arial"/>
                <w:b/>
                <w:bCs/>
                <w:sz w:val="16"/>
                <w:szCs w:val="16"/>
                <w:lang w:val="es-BO"/>
              </w:rPr>
            </w:pPr>
          </w:p>
        </w:tc>
        <w:tc>
          <w:tcPr>
            <w:tcW w:w="244" w:type="dxa"/>
            <w:tcBorders>
              <w:top w:val="single" w:sz="2" w:space="0" w:color="auto"/>
              <w:bottom w:val="single" w:sz="4" w:space="0" w:color="auto"/>
            </w:tcBorders>
            <w:shd w:val="clear" w:color="auto" w:fill="auto"/>
            <w:vAlign w:val="center"/>
          </w:tcPr>
          <w:p w14:paraId="051DF87D"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69D2823D"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4BDB4C28"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70566E2"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6548C976"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4659A25"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8D754F5"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7E31AD7"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1E8969CC"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18AC79B9" w14:textId="77777777" w:rsidR="003752D7" w:rsidRPr="000618EF" w:rsidRDefault="003752D7" w:rsidP="00496112">
            <w:pPr>
              <w:rPr>
                <w:rFonts w:ascii="Arial" w:hAnsi="Arial" w:cs="Arial"/>
                <w:b/>
                <w:bCs/>
                <w:sz w:val="16"/>
                <w:szCs w:val="16"/>
                <w:lang w:val="es-BO"/>
              </w:rPr>
            </w:pPr>
          </w:p>
        </w:tc>
        <w:tc>
          <w:tcPr>
            <w:tcW w:w="246" w:type="dxa"/>
            <w:tcBorders>
              <w:bottom w:val="single" w:sz="4" w:space="0" w:color="auto"/>
            </w:tcBorders>
            <w:shd w:val="clear" w:color="auto" w:fill="auto"/>
            <w:vAlign w:val="center"/>
          </w:tcPr>
          <w:p w14:paraId="2BC6740B" w14:textId="77777777" w:rsidR="003752D7" w:rsidRPr="000618EF" w:rsidRDefault="003752D7" w:rsidP="00496112">
            <w:pPr>
              <w:rPr>
                <w:rFonts w:ascii="Arial" w:hAnsi="Arial" w:cs="Arial"/>
                <w:b/>
                <w:bCs/>
                <w:sz w:val="16"/>
                <w:szCs w:val="16"/>
                <w:lang w:val="es-BO"/>
              </w:rPr>
            </w:pPr>
          </w:p>
        </w:tc>
        <w:tc>
          <w:tcPr>
            <w:tcW w:w="246" w:type="dxa"/>
            <w:tcBorders>
              <w:bottom w:val="single" w:sz="4" w:space="0" w:color="auto"/>
            </w:tcBorders>
            <w:shd w:val="clear" w:color="auto" w:fill="auto"/>
            <w:vAlign w:val="center"/>
          </w:tcPr>
          <w:p w14:paraId="775E888F"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00A9C97E" w14:textId="77777777" w:rsidR="003752D7" w:rsidRPr="000618EF" w:rsidRDefault="003752D7" w:rsidP="00496112">
            <w:pPr>
              <w:rPr>
                <w:rFonts w:ascii="Arial" w:hAnsi="Arial" w:cs="Arial"/>
                <w:b/>
                <w:bCs/>
                <w:sz w:val="16"/>
                <w:szCs w:val="16"/>
                <w:lang w:val="es-BO"/>
              </w:rPr>
            </w:pPr>
          </w:p>
        </w:tc>
        <w:tc>
          <w:tcPr>
            <w:tcW w:w="244" w:type="dxa"/>
            <w:tcBorders>
              <w:bottom w:val="single" w:sz="4" w:space="0" w:color="auto"/>
            </w:tcBorders>
            <w:shd w:val="clear" w:color="auto" w:fill="auto"/>
            <w:vAlign w:val="center"/>
          </w:tcPr>
          <w:p w14:paraId="0CA39DD9" w14:textId="77777777" w:rsidR="003752D7" w:rsidRPr="000618EF" w:rsidRDefault="003752D7" w:rsidP="00496112">
            <w:pPr>
              <w:rPr>
                <w:rFonts w:ascii="Arial" w:hAnsi="Arial" w:cs="Arial"/>
                <w:b/>
                <w:bCs/>
                <w:sz w:val="16"/>
                <w:szCs w:val="16"/>
                <w:lang w:val="es-BO"/>
              </w:rPr>
            </w:pPr>
          </w:p>
        </w:tc>
        <w:tc>
          <w:tcPr>
            <w:tcW w:w="244" w:type="dxa"/>
            <w:tcBorders>
              <w:bottom w:val="single" w:sz="4" w:space="0" w:color="auto"/>
            </w:tcBorders>
            <w:shd w:val="clear" w:color="auto" w:fill="auto"/>
            <w:vAlign w:val="center"/>
          </w:tcPr>
          <w:p w14:paraId="7BEB54B6"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0E1DCF61"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28A984D8"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0A5A2CB0"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07103BA"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4AA8BB5B" w14:textId="77777777" w:rsidR="003752D7" w:rsidRPr="000618EF" w:rsidRDefault="003752D7" w:rsidP="00496112">
            <w:pPr>
              <w:rPr>
                <w:rFonts w:ascii="Arial" w:hAnsi="Arial" w:cs="Arial"/>
                <w:b/>
                <w:bCs/>
                <w:sz w:val="16"/>
                <w:szCs w:val="16"/>
                <w:lang w:val="es-BO"/>
              </w:rPr>
            </w:pPr>
          </w:p>
        </w:tc>
      </w:tr>
      <w:tr w:rsidR="003752D7" w:rsidRPr="000618EF" w14:paraId="6DF62811" w14:textId="77777777" w:rsidTr="00496112">
        <w:trPr>
          <w:trHeight w:val="114"/>
        </w:trPr>
        <w:tc>
          <w:tcPr>
            <w:tcW w:w="244" w:type="dxa"/>
            <w:tcBorders>
              <w:top w:val="nil"/>
              <w:left w:val="single" w:sz="12" w:space="0" w:color="auto"/>
              <w:bottom w:val="nil"/>
            </w:tcBorders>
            <w:shd w:val="clear" w:color="auto" w:fill="auto"/>
            <w:noWrap/>
            <w:vAlign w:val="center"/>
          </w:tcPr>
          <w:p w14:paraId="164A790B" w14:textId="77777777" w:rsidR="003752D7" w:rsidRPr="000618EF" w:rsidRDefault="003752D7" w:rsidP="00496112">
            <w:pPr>
              <w:rPr>
                <w:rFonts w:ascii="Arial" w:hAnsi="Arial" w:cs="Arial"/>
                <w:b/>
                <w:bCs/>
                <w:sz w:val="16"/>
                <w:szCs w:val="16"/>
                <w:lang w:val="es-BO"/>
              </w:rPr>
            </w:pPr>
          </w:p>
        </w:tc>
        <w:tc>
          <w:tcPr>
            <w:tcW w:w="1956" w:type="dxa"/>
            <w:gridSpan w:val="8"/>
            <w:vMerge w:val="restart"/>
            <w:tcBorders>
              <w:top w:val="nil"/>
              <w:right w:val="single" w:sz="4" w:space="0" w:color="auto"/>
            </w:tcBorders>
            <w:shd w:val="clear" w:color="auto" w:fill="auto"/>
            <w:vAlign w:val="center"/>
          </w:tcPr>
          <w:p w14:paraId="42124CAC"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Dirección del Representante Legal</w:t>
            </w:r>
          </w:p>
        </w:tc>
        <w:tc>
          <w:tcPr>
            <w:tcW w:w="6369" w:type="dxa"/>
            <w:gridSpan w:val="26"/>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3144CBB" w14:textId="77777777" w:rsidR="003752D7" w:rsidRPr="000618EF" w:rsidRDefault="003752D7" w:rsidP="00496112">
            <w:pPr>
              <w:rPr>
                <w:rFonts w:ascii="Arial" w:hAnsi="Arial" w:cs="Arial"/>
                <w:b/>
                <w:bCs/>
                <w:sz w:val="16"/>
                <w:szCs w:val="16"/>
                <w:lang w:val="es-BO"/>
              </w:rPr>
            </w:pPr>
          </w:p>
        </w:tc>
        <w:tc>
          <w:tcPr>
            <w:tcW w:w="244" w:type="dxa"/>
            <w:tcBorders>
              <w:left w:val="single" w:sz="4" w:space="0" w:color="auto"/>
            </w:tcBorders>
            <w:shd w:val="clear" w:color="auto" w:fill="auto"/>
            <w:vAlign w:val="center"/>
          </w:tcPr>
          <w:p w14:paraId="4CD09180"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786AC718"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3364DDA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F973158"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264CDE3A" w14:textId="77777777" w:rsidR="003752D7" w:rsidRPr="000618EF" w:rsidRDefault="003752D7" w:rsidP="00496112">
            <w:pPr>
              <w:rPr>
                <w:rFonts w:ascii="Arial" w:hAnsi="Arial" w:cs="Arial"/>
                <w:b/>
                <w:bCs/>
                <w:sz w:val="16"/>
                <w:szCs w:val="16"/>
                <w:lang w:val="es-BO"/>
              </w:rPr>
            </w:pPr>
          </w:p>
        </w:tc>
      </w:tr>
      <w:tr w:rsidR="003752D7" w:rsidRPr="000618EF" w14:paraId="1D17B83D" w14:textId="77777777" w:rsidTr="00496112">
        <w:trPr>
          <w:trHeight w:val="114"/>
        </w:trPr>
        <w:tc>
          <w:tcPr>
            <w:tcW w:w="244" w:type="dxa"/>
            <w:tcBorders>
              <w:top w:val="nil"/>
              <w:left w:val="single" w:sz="12" w:space="0" w:color="auto"/>
              <w:bottom w:val="nil"/>
            </w:tcBorders>
            <w:shd w:val="clear" w:color="auto" w:fill="auto"/>
            <w:noWrap/>
            <w:vAlign w:val="center"/>
          </w:tcPr>
          <w:p w14:paraId="176BFB94" w14:textId="77777777" w:rsidR="003752D7" w:rsidRPr="000618EF" w:rsidRDefault="003752D7" w:rsidP="00496112">
            <w:pPr>
              <w:rPr>
                <w:rFonts w:ascii="Arial" w:hAnsi="Arial" w:cs="Arial"/>
                <w:b/>
                <w:bCs/>
                <w:sz w:val="16"/>
                <w:szCs w:val="16"/>
                <w:lang w:val="es-BO"/>
              </w:rPr>
            </w:pPr>
          </w:p>
        </w:tc>
        <w:tc>
          <w:tcPr>
            <w:tcW w:w="1956" w:type="dxa"/>
            <w:gridSpan w:val="8"/>
            <w:vMerge/>
            <w:tcBorders>
              <w:bottom w:val="nil"/>
              <w:right w:val="single" w:sz="4" w:space="0" w:color="auto"/>
            </w:tcBorders>
            <w:shd w:val="clear" w:color="auto" w:fill="auto"/>
            <w:vAlign w:val="center"/>
          </w:tcPr>
          <w:p w14:paraId="249F29B8" w14:textId="77777777" w:rsidR="003752D7" w:rsidRPr="000618EF" w:rsidRDefault="003752D7" w:rsidP="00496112">
            <w:pPr>
              <w:rPr>
                <w:rFonts w:ascii="Arial" w:hAnsi="Arial" w:cs="Arial"/>
                <w:b/>
                <w:bCs/>
                <w:sz w:val="16"/>
                <w:szCs w:val="16"/>
                <w:lang w:val="es-BO"/>
              </w:rPr>
            </w:pPr>
          </w:p>
        </w:tc>
        <w:tc>
          <w:tcPr>
            <w:tcW w:w="6369" w:type="dxa"/>
            <w:gridSpan w:val="26"/>
            <w:vMerge/>
            <w:tcBorders>
              <w:left w:val="single" w:sz="4" w:space="0" w:color="auto"/>
              <w:bottom w:val="single" w:sz="4" w:space="0" w:color="auto"/>
              <w:right w:val="single" w:sz="4" w:space="0" w:color="auto"/>
            </w:tcBorders>
            <w:shd w:val="clear" w:color="auto" w:fill="DEEAF6" w:themeFill="accent1" w:themeFillTint="33"/>
            <w:vAlign w:val="center"/>
          </w:tcPr>
          <w:p w14:paraId="0910403A" w14:textId="77777777" w:rsidR="003752D7" w:rsidRPr="000618EF" w:rsidRDefault="003752D7" w:rsidP="00496112">
            <w:pPr>
              <w:rPr>
                <w:rFonts w:ascii="Arial" w:hAnsi="Arial" w:cs="Arial"/>
                <w:b/>
                <w:bCs/>
                <w:sz w:val="16"/>
                <w:szCs w:val="16"/>
                <w:lang w:val="es-BO"/>
              </w:rPr>
            </w:pPr>
          </w:p>
        </w:tc>
        <w:tc>
          <w:tcPr>
            <w:tcW w:w="244" w:type="dxa"/>
            <w:tcBorders>
              <w:left w:val="single" w:sz="4" w:space="0" w:color="auto"/>
            </w:tcBorders>
            <w:shd w:val="clear" w:color="auto" w:fill="auto"/>
            <w:vAlign w:val="center"/>
          </w:tcPr>
          <w:p w14:paraId="4F7CB661"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7E6D81C0"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4A178CC6"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48062AC"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4C5612B0" w14:textId="77777777" w:rsidR="003752D7" w:rsidRPr="000618EF" w:rsidRDefault="003752D7" w:rsidP="00496112">
            <w:pPr>
              <w:rPr>
                <w:rFonts w:ascii="Arial" w:hAnsi="Arial" w:cs="Arial"/>
                <w:b/>
                <w:bCs/>
                <w:sz w:val="16"/>
                <w:szCs w:val="16"/>
                <w:lang w:val="es-BO"/>
              </w:rPr>
            </w:pPr>
          </w:p>
        </w:tc>
      </w:tr>
      <w:tr w:rsidR="003752D7" w:rsidRPr="000618EF" w14:paraId="05078F54" w14:textId="77777777" w:rsidTr="00496112">
        <w:trPr>
          <w:trHeight w:val="114"/>
        </w:trPr>
        <w:tc>
          <w:tcPr>
            <w:tcW w:w="244" w:type="dxa"/>
            <w:tcBorders>
              <w:top w:val="nil"/>
              <w:left w:val="single" w:sz="12" w:space="0" w:color="auto"/>
              <w:bottom w:val="nil"/>
            </w:tcBorders>
            <w:shd w:val="clear" w:color="auto" w:fill="auto"/>
            <w:noWrap/>
            <w:vAlign w:val="center"/>
          </w:tcPr>
          <w:p w14:paraId="3203CEE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7247BF5"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DB44743"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81EA65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AE018A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21E3EE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D5F9F9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8798FB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A8B13A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47CF183"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84A0955"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B54B415"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B8D57EE"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873182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2738AE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5A5ADB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0063CD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A58EB95"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052872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916A1DA"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744C101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5135B1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29A557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5CEE8AB"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DC0A198"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20403E9"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F16C44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773DDD0"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3113322"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5E3462A"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bottom w:val="single" w:sz="4" w:space="0" w:color="auto"/>
            </w:tcBorders>
            <w:shd w:val="clear" w:color="auto" w:fill="auto"/>
            <w:vAlign w:val="center"/>
          </w:tcPr>
          <w:p w14:paraId="3B07968C"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bottom w:val="single" w:sz="4" w:space="0" w:color="auto"/>
            </w:tcBorders>
            <w:shd w:val="clear" w:color="auto" w:fill="auto"/>
            <w:vAlign w:val="center"/>
          </w:tcPr>
          <w:p w14:paraId="2D2748C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720FFC5"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280108DA"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4ABD5655"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5CA5CB20"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5F6E7911"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2C277757"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011A093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5EE151AF" w14:textId="77777777" w:rsidR="003752D7" w:rsidRPr="000618EF" w:rsidRDefault="003752D7" w:rsidP="00496112">
            <w:pPr>
              <w:rPr>
                <w:rFonts w:ascii="Arial" w:hAnsi="Arial" w:cs="Arial"/>
                <w:b/>
                <w:bCs/>
                <w:sz w:val="8"/>
                <w:szCs w:val="8"/>
                <w:lang w:val="es-BO"/>
              </w:rPr>
            </w:pPr>
          </w:p>
        </w:tc>
      </w:tr>
      <w:tr w:rsidR="003752D7" w:rsidRPr="000618EF" w14:paraId="63360E05" w14:textId="77777777" w:rsidTr="00496112">
        <w:trPr>
          <w:trHeight w:val="114"/>
        </w:trPr>
        <w:tc>
          <w:tcPr>
            <w:tcW w:w="244" w:type="dxa"/>
            <w:tcBorders>
              <w:top w:val="nil"/>
              <w:left w:val="single" w:sz="12" w:space="0" w:color="auto"/>
              <w:bottom w:val="nil"/>
            </w:tcBorders>
            <w:shd w:val="clear" w:color="auto" w:fill="auto"/>
            <w:noWrap/>
            <w:vAlign w:val="center"/>
          </w:tcPr>
          <w:p w14:paraId="0E1245E9" w14:textId="77777777" w:rsidR="003752D7" w:rsidRPr="000618EF" w:rsidRDefault="003752D7" w:rsidP="00496112">
            <w:pPr>
              <w:rPr>
                <w:rFonts w:ascii="Arial" w:hAnsi="Arial" w:cs="Arial"/>
                <w:b/>
                <w:bCs/>
                <w:sz w:val="16"/>
                <w:szCs w:val="16"/>
                <w:lang w:val="es-BO"/>
              </w:rPr>
            </w:pPr>
          </w:p>
        </w:tc>
        <w:tc>
          <w:tcPr>
            <w:tcW w:w="1956" w:type="dxa"/>
            <w:gridSpan w:val="8"/>
            <w:tcBorders>
              <w:top w:val="nil"/>
              <w:bottom w:val="nil"/>
              <w:right w:val="single" w:sz="4" w:space="0" w:color="auto"/>
            </w:tcBorders>
            <w:shd w:val="clear" w:color="auto" w:fill="auto"/>
            <w:vAlign w:val="center"/>
          </w:tcPr>
          <w:p w14:paraId="6E10BE8E"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Correo Electrónico</w:t>
            </w:r>
          </w:p>
        </w:tc>
        <w:tc>
          <w:tcPr>
            <w:tcW w:w="7101" w:type="dxa"/>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36B2F4C"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14:paraId="120224B2"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774668F9" w14:textId="77777777" w:rsidR="003752D7" w:rsidRPr="000618EF" w:rsidRDefault="003752D7" w:rsidP="00496112">
            <w:pPr>
              <w:rPr>
                <w:rFonts w:ascii="Arial" w:hAnsi="Arial" w:cs="Arial"/>
                <w:b/>
                <w:bCs/>
                <w:sz w:val="16"/>
                <w:szCs w:val="16"/>
                <w:lang w:val="es-BO"/>
              </w:rPr>
            </w:pPr>
          </w:p>
        </w:tc>
      </w:tr>
      <w:tr w:rsidR="003752D7" w:rsidRPr="000618EF" w14:paraId="34EB7F57" w14:textId="77777777" w:rsidTr="00496112">
        <w:trPr>
          <w:trHeight w:val="114"/>
        </w:trPr>
        <w:tc>
          <w:tcPr>
            <w:tcW w:w="244" w:type="dxa"/>
            <w:tcBorders>
              <w:top w:val="nil"/>
              <w:left w:val="single" w:sz="12" w:space="0" w:color="auto"/>
              <w:bottom w:val="nil"/>
            </w:tcBorders>
            <w:shd w:val="clear" w:color="auto" w:fill="auto"/>
            <w:noWrap/>
            <w:vAlign w:val="center"/>
          </w:tcPr>
          <w:p w14:paraId="2BC4AF8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38DD1F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2BCABFF"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B1F4979"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A52A01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ED56DC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CE20F4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7715E1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333EB9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9E1685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76C370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D870F0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159894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2F4C9B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3EBC95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7984C6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8B7C29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CB0028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75DC45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341380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80E83B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FE0A96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8D0842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26B9A6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510068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2D7A5C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5FFFF1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8E8E9F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65A5A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8915649"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4AA7D4BC"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2398FC3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F100A7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56D69B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17C809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05D2FA4"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1F96ECF"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91CD8EF"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22BB2B95"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0183B60B" w14:textId="77777777" w:rsidR="003752D7" w:rsidRPr="000618EF" w:rsidRDefault="003752D7" w:rsidP="00496112">
            <w:pPr>
              <w:rPr>
                <w:rFonts w:ascii="Arial" w:hAnsi="Arial" w:cs="Arial"/>
                <w:b/>
                <w:bCs/>
                <w:sz w:val="8"/>
                <w:szCs w:val="8"/>
                <w:lang w:val="es-BO"/>
              </w:rPr>
            </w:pPr>
          </w:p>
        </w:tc>
      </w:tr>
      <w:tr w:rsidR="003752D7" w:rsidRPr="000618EF" w14:paraId="751229E5" w14:textId="77777777" w:rsidTr="00496112">
        <w:trPr>
          <w:trHeight w:val="114"/>
        </w:trPr>
        <w:tc>
          <w:tcPr>
            <w:tcW w:w="9787" w:type="dxa"/>
            <w:gridSpan w:val="40"/>
            <w:tcBorders>
              <w:top w:val="nil"/>
              <w:left w:val="single" w:sz="12" w:space="0" w:color="auto"/>
              <w:bottom w:val="nil"/>
              <w:right w:val="single" w:sz="12" w:space="0" w:color="auto"/>
            </w:tcBorders>
            <w:shd w:val="clear" w:color="auto" w:fill="auto"/>
            <w:noWrap/>
            <w:vAlign w:val="center"/>
          </w:tcPr>
          <w:p w14:paraId="4981010D" w14:textId="77777777" w:rsidR="003752D7" w:rsidRPr="000618EF" w:rsidRDefault="003752D7" w:rsidP="00496112">
            <w:pPr>
              <w:rPr>
                <w:rFonts w:ascii="Arial" w:hAnsi="Arial" w:cs="Arial"/>
                <w:b/>
                <w:bCs/>
                <w:sz w:val="16"/>
                <w:szCs w:val="16"/>
                <w:lang w:val="es-BO"/>
              </w:rPr>
            </w:pPr>
            <w:r w:rsidRPr="000618EF">
              <w:rPr>
                <w:rFonts w:ascii="Arial" w:hAnsi="Arial" w:cs="Arial"/>
                <w:sz w:val="16"/>
                <w:szCs w:val="16"/>
                <w:lang w:val="es-BO"/>
              </w:rPr>
              <w:t>Declaro en calidad de Representante Legal de la Asociación Accidental contar con un poder general amplio y suficiente con facultades para presentar propuestas y suscribir Contratos.</w:t>
            </w:r>
          </w:p>
        </w:tc>
      </w:tr>
      <w:tr w:rsidR="003752D7" w:rsidRPr="000618EF" w14:paraId="0A15AEEF" w14:textId="77777777" w:rsidTr="00496112">
        <w:trPr>
          <w:trHeight w:val="114"/>
        </w:trPr>
        <w:tc>
          <w:tcPr>
            <w:tcW w:w="244" w:type="dxa"/>
            <w:tcBorders>
              <w:top w:val="nil"/>
              <w:left w:val="single" w:sz="12" w:space="0" w:color="auto"/>
              <w:bottom w:val="nil"/>
            </w:tcBorders>
            <w:shd w:val="clear" w:color="auto" w:fill="auto"/>
            <w:noWrap/>
            <w:vAlign w:val="center"/>
          </w:tcPr>
          <w:p w14:paraId="54DE3A5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C71EB8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964BF6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90ECE7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813B07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6652A5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215D0B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9F44A5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BD54B0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0ACB18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C22406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90EC05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5F661B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80E75B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DC743C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07FEFA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719A2A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D8190F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EA4668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3FECF85"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16BDFE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278AE4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C2B71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AF6599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7D7380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68DB72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5B8B6C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A49A9B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00CA1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456A550"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0B109B53"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1723678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447EF4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6B4327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A00E2B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F07288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0AAA1E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D11F31B"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64A84AF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2751D99A" w14:textId="77777777" w:rsidR="003752D7" w:rsidRPr="000618EF" w:rsidRDefault="003752D7" w:rsidP="00496112">
            <w:pPr>
              <w:rPr>
                <w:rFonts w:ascii="Arial" w:hAnsi="Arial" w:cs="Arial"/>
                <w:b/>
                <w:bCs/>
                <w:sz w:val="8"/>
                <w:szCs w:val="8"/>
                <w:lang w:val="es-BO"/>
              </w:rPr>
            </w:pPr>
          </w:p>
        </w:tc>
      </w:tr>
      <w:tr w:rsidR="003752D7" w:rsidRPr="000618EF" w14:paraId="6BCC44AA" w14:textId="77777777" w:rsidTr="00496112">
        <w:trPr>
          <w:trHeight w:val="397"/>
        </w:trPr>
        <w:tc>
          <w:tcPr>
            <w:tcW w:w="9787" w:type="dxa"/>
            <w:gridSpan w:val="40"/>
            <w:tcBorders>
              <w:top w:val="nil"/>
              <w:left w:val="single" w:sz="12" w:space="0" w:color="auto"/>
              <w:bottom w:val="nil"/>
              <w:right w:val="single" w:sz="12" w:space="0" w:color="auto"/>
            </w:tcBorders>
            <w:shd w:val="clear" w:color="auto" w:fill="222A35" w:themeFill="text2" w:themeFillShade="80"/>
            <w:noWrap/>
            <w:vAlign w:val="center"/>
          </w:tcPr>
          <w:p w14:paraId="7CE4ACF6" w14:textId="77777777" w:rsidR="003752D7" w:rsidRPr="000618EF" w:rsidRDefault="003752D7" w:rsidP="001E60E5">
            <w:pPr>
              <w:numPr>
                <w:ilvl w:val="0"/>
                <w:numId w:val="33"/>
              </w:numPr>
              <w:ind w:left="586" w:hanging="425"/>
              <w:rPr>
                <w:rFonts w:ascii="Arial" w:hAnsi="Arial" w:cs="Arial"/>
                <w:b/>
                <w:bCs/>
                <w:sz w:val="8"/>
                <w:szCs w:val="8"/>
                <w:lang w:val="es-BO" w:eastAsia="es-ES"/>
              </w:rPr>
            </w:pPr>
            <w:r w:rsidRPr="000618EF">
              <w:rPr>
                <w:rFonts w:ascii="Arial" w:hAnsi="Arial" w:cs="Arial"/>
                <w:b/>
                <w:bCs/>
                <w:sz w:val="16"/>
                <w:szCs w:val="16"/>
                <w:lang w:val="es-BO" w:eastAsia="es-ES"/>
              </w:rPr>
              <w:t>INFORMACIÓN SOBRE NOTIFICACIONES</w:t>
            </w:r>
          </w:p>
        </w:tc>
      </w:tr>
      <w:tr w:rsidR="003752D7" w:rsidRPr="000618EF" w14:paraId="1ACF93CD" w14:textId="77777777" w:rsidTr="00496112">
        <w:trPr>
          <w:trHeight w:val="114"/>
        </w:trPr>
        <w:tc>
          <w:tcPr>
            <w:tcW w:w="244" w:type="dxa"/>
            <w:tcBorders>
              <w:top w:val="nil"/>
              <w:left w:val="single" w:sz="12" w:space="0" w:color="auto"/>
              <w:bottom w:val="nil"/>
            </w:tcBorders>
            <w:shd w:val="clear" w:color="auto" w:fill="auto"/>
            <w:noWrap/>
            <w:vAlign w:val="center"/>
          </w:tcPr>
          <w:p w14:paraId="16730BC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698431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A5282C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A6EDED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A677E7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F6BD3C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6A861B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4BA97F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56454F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51D569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18F88D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8088F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013AA80"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D80B582"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DC0213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EC7A894"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C9B0EEF"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398A025"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1448390"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C77CFCE"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5B6BD6E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320ECC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1298935"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1817F16"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FF537B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D68828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D64AE31"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A7B615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A525B1D"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47E41D4"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7AB010C5"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4F803C98"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5A163C5"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1B7D3A29"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2E2CF636"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DEE3BC1"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7770F31"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7D8E877D"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5FF0CB8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33BDFE3F" w14:textId="77777777" w:rsidR="003752D7" w:rsidRPr="000618EF" w:rsidRDefault="003752D7" w:rsidP="00496112">
            <w:pPr>
              <w:rPr>
                <w:rFonts w:ascii="Arial" w:hAnsi="Arial" w:cs="Arial"/>
                <w:b/>
                <w:bCs/>
                <w:sz w:val="8"/>
                <w:szCs w:val="8"/>
                <w:lang w:val="es-BO"/>
              </w:rPr>
            </w:pPr>
          </w:p>
        </w:tc>
      </w:tr>
      <w:tr w:rsidR="003752D7" w:rsidRPr="000618EF" w14:paraId="47260462" w14:textId="77777777" w:rsidTr="00496112">
        <w:trPr>
          <w:trHeight w:val="114"/>
        </w:trPr>
        <w:tc>
          <w:tcPr>
            <w:tcW w:w="244" w:type="dxa"/>
            <w:tcBorders>
              <w:top w:val="nil"/>
              <w:left w:val="single" w:sz="12" w:space="0" w:color="auto"/>
              <w:bottom w:val="nil"/>
            </w:tcBorders>
            <w:shd w:val="clear" w:color="auto" w:fill="auto"/>
            <w:noWrap/>
            <w:vAlign w:val="center"/>
          </w:tcPr>
          <w:p w14:paraId="2865DBF1" w14:textId="77777777" w:rsidR="003752D7" w:rsidRPr="000618EF" w:rsidRDefault="003752D7" w:rsidP="00496112">
            <w:pPr>
              <w:rPr>
                <w:rFonts w:ascii="Arial" w:hAnsi="Arial" w:cs="Arial"/>
                <w:b/>
                <w:bCs/>
                <w:sz w:val="16"/>
                <w:szCs w:val="16"/>
                <w:lang w:val="es-BO"/>
              </w:rPr>
            </w:pPr>
          </w:p>
        </w:tc>
        <w:tc>
          <w:tcPr>
            <w:tcW w:w="2936" w:type="dxa"/>
            <w:gridSpan w:val="12"/>
            <w:vMerge w:val="restart"/>
            <w:tcBorders>
              <w:top w:val="nil"/>
            </w:tcBorders>
            <w:shd w:val="clear" w:color="auto" w:fill="auto"/>
            <w:vAlign w:val="center"/>
          </w:tcPr>
          <w:p w14:paraId="66B3766E"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Solicito que las notificaciones me sean remitidas vía</w:t>
            </w:r>
          </w:p>
        </w:tc>
        <w:tc>
          <w:tcPr>
            <w:tcW w:w="1715" w:type="dxa"/>
            <w:gridSpan w:val="7"/>
            <w:shd w:val="clear" w:color="auto" w:fill="auto"/>
            <w:vAlign w:val="center"/>
          </w:tcPr>
          <w:p w14:paraId="0DD3378D" w14:textId="77777777" w:rsidR="003752D7" w:rsidRPr="000618EF" w:rsidRDefault="003752D7" w:rsidP="00496112">
            <w:pPr>
              <w:jc w:val="right"/>
              <w:rPr>
                <w:rFonts w:ascii="Arial" w:hAnsi="Arial" w:cs="Arial"/>
                <w:b/>
                <w:bCs/>
                <w:sz w:val="16"/>
                <w:szCs w:val="16"/>
                <w:lang w:val="es-BO"/>
              </w:rPr>
            </w:pPr>
          </w:p>
        </w:tc>
        <w:tc>
          <w:tcPr>
            <w:tcW w:w="4406" w:type="dxa"/>
            <w:gridSpan w:val="18"/>
            <w:shd w:val="clear" w:color="auto" w:fill="auto"/>
            <w:vAlign w:val="center"/>
          </w:tcPr>
          <w:p w14:paraId="7B06CAAD" w14:textId="77777777" w:rsidR="003752D7" w:rsidRPr="000618EF" w:rsidRDefault="003752D7" w:rsidP="00496112">
            <w:pPr>
              <w:rPr>
                <w:rFonts w:ascii="Arial" w:hAnsi="Arial" w:cs="Arial"/>
                <w:b/>
                <w:bCs/>
                <w:sz w:val="16"/>
                <w:szCs w:val="16"/>
                <w:lang w:val="es-BO"/>
              </w:rPr>
            </w:pPr>
          </w:p>
        </w:tc>
        <w:tc>
          <w:tcPr>
            <w:tcW w:w="243" w:type="dxa"/>
            <w:tcBorders>
              <w:top w:val="nil"/>
              <w:left w:val="nil"/>
              <w:bottom w:val="nil"/>
            </w:tcBorders>
            <w:shd w:val="clear" w:color="auto" w:fill="auto"/>
            <w:vAlign w:val="center"/>
          </w:tcPr>
          <w:p w14:paraId="4E9A405D"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0EA410D2" w14:textId="77777777" w:rsidR="003752D7" w:rsidRPr="000618EF" w:rsidRDefault="003752D7" w:rsidP="00496112">
            <w:pPr>
              <w:rPr>
                <w:rFonts w:ascii="Arial" w:hAnsi="Arial" w:cs="Arial"/>
                <w:b/>
                <w:bCs/>
                <w:sz w:val="16"/>
                <w:szCs w:val="16"/>
                <w:lang w:val="es-BO"/>
              </w:rPr>
            </w:pPr>
          </w:p>
        </w:tc>
      </w:tr>
      <w:tr w:rsidR="003752D7" w:rsidRPr="000618EF" w14:paraId="3A87EA2A" w14:textId="77777777" w:rsidTr="00496112">
        <w:trPr>
          <w:trHeight w:val="114"/>
        </w:trPr>
        <w:tc>
          <w:tcPr>
            <w:tcW w:w="244" w:type="dxa"/>
            <w:tcBorders>
              <w:top w:val="nil"/>
              <w:left w:val="single" w:sz="12" w:space="0" w:color="auto"/>
              <w:bottom w:val="nil"/>
            </w:tcBorders>
            <w:shd w:val="clear" w:color="auto" w:fill="auto"/>
            <w:noWrap/>
            <w:vAlign w:val="center"/>
          </w:tcPr>
          <w:p w14:paraId="1882F101" w14:textId="77777777" w:rsidR="003752D7" w:rsidRPr="000618EF" w:rsidRDefault="003752D7" w:rsidP="00496112">
            <w:pPr>
              <w:rPr>
                <w:rFonts w:ascii="Arial" w:hAnsi="Arial" w:cs="Arial"/>
                <w:b/>
                <w:bCs/>
                <w:sz w:val="8"/>
                <w:szCs w:val="8"/>
                <w:lang w:val="es-BO"/>
              </w:rPr>
            </w:pPr>
          </w:p>
        </w:tc>
        <w:tc>
          <w:tcPr>
            <w:tcW w:w="2936" w:type="dxa"/>
            <w:gridSpan w:val="12"/>
            <w:vMerge/>
            <w:shd w:val="clear" w:color="auto" w:fill="auto"/>
            <w:vAlign w:val="center"/>
          </w:tcPr>
          <w:p w14:paraId="72647F30"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14704DC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363753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994E79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0849A0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A164ED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4DB8CC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5B5C0F6"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8B8563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2D136D4"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F314699"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06E1E6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B91C99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2F03E5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5935855"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0B0837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EB0CDE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FD867BE"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5C10C6C7"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0AA6A9B8"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6C9C120"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7502B4D3"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03DFF872"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24ACF35"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AFBFB05"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3FD9D5B1"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22E7D034"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322B19C2" w14:textId="77777777" w:rsidR="003752D7" w:rsidRPr="000618EF" w:rsidRDefault="003752D7" w:rsidP="00496112">
            <w:pPr>
              <w:rPr>
                <w:rFonts w:ascii="Arial" w:hAnsi="Arial" w:cs="Arial"/>
                <w:b/>
                <w:bCs/>
                <w:sz w:val="8"/>
                <w:szCs w:val="8"/>
                <w:lang w:val="es-BO"/>
              </w:rPr>
            </w:pPr>
          </w:p>
        </w:tc>
      </w:tr>
      <w:tr w:rsidR="003752D7" w:rsidRPr="000618EF" w14:paraId="27148ED0" w14:textId="77777777" w:rsidTr="00496112">
        <w:trPr>
          <w:trHeight w:val="114"/>
        </w:trPr>
        <w:tc>
          <w:tcPr>
            <w:tcW w:w="244" w:type="dxa"/>
            <w:tcBorders>
              <w:top w:val="nil"/>
              <w:left w:val="single" w:sz="12" w:space="0" w:color="auto"/>
              <w:bottom w:val="nil"/>
            </w:tcBorders>
            <w:shd w:val="clear" w:color="auto" w:fill="auto"/>
            <w:noWrap/>
            <w:vAlign w:val="center"/>
          </w:tcPr>
          <w:p w14:paraId="0B2F1A10" w14:textId="77777777" w:rsidR="003752D7" w:rsidRPr="000618EF" w:rsidRDefault="003752D7" w:rsidP="00496112">
            <w:pPr>
              <w:rPr>
                <w:rFonts w:ascii="Arial" w:hAnsi="Arial" w:cs="Arial"/>
                <w:b/>
                <w:bCs/>
                <w:sz w:val="16"/>
                <w:szCs w:val="16"/>
                <w:lang w:val="es-BO"/>
              </w:rPr>
            </w:pPr>
          </w:p>
        </w:tc>
        <w:tc>
          <w:tcPr>
            <w:tcW w:w="2936" w:type="dxa"/>
            <w:gridSpan w:val="12"/>
            <w:vMerge/>
            <w:tcBorders>
              <w:bottom w:val="nil"/>
            </w:tcBorders>
            <w:shd w:val="clear" w:color="auto" w:fill="auto"/>
            <w:vAlign w:val="center"/>
          </w:tcPr>
          <w:p w14:paraId="29079242" w14:textId="77777777" w:rsidR="003752D7" w:rsidRPr="000618EF" w:rsidRDefault="003752D7" w:rsidP="00496112">
            <w:pPr>
              <w:rPr>
                <w:rFonts w:ascii="Arial" w:hAnsi="Arial" w:cs="Arial"/>
                <w:b/>
                <w:bCs/>
                <w:sz w:val="16"/>
                <w:szCs w:val="16"/>
                <w:lang w:val="es-BO"/>
              </w:rPr>
            </w:pPr>
          </w:p>
        </w:tc>
        <w:tc>
          <w:tcPr>
            <w:tcW w:w="1715" w:type="dxa"/>
            <w:gridSpan w:val="7"/>
            <w:tcBorders>
              <w:top w:val="nil"/>
              <w:bottom w:val="nil"/>
              <w:right w:val="single" w:sz="4" w:space="0" w:color="auto"/>
            </w:tcBorders>
            <w:shd w:val="clear" w:color="auto" w:fill="auto"/>
            <w:vAlign w:val="center"/>
          </w:tcPr>
          <w:p w14:paraId="2282BB88"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Correo Electrónico</w:t>
            </w:r>
          </w:p>
        </w:tc>
        <w:tc>
          <w:tcPr>
            <w:tcW w:w="4406"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C6103CF"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14:paraId="00DBE6E8"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0F36096F" w14:textId="77777777" w:rsidR="003752D7" w:rsidRPr="000618EF" w:rsidRDefault="003752D7" w:rsidP="00496112">
            <w:pPr>
              <w:rPr>
                <w:rFonts w:ascii="Arial" w:hAnsi="Arial" w:cs="Arial"/>
                <w:b/>
                <w:bCs/>
                <w:sz w:val="16"/>
                <w:szCs w:val="16"/>
                <w:lang w:val="es-BO"/>
              </w:rPr>
            </w:pPr>
          </w:p>
        </w:tc>
      </w:tr>
      <w:tr w:rsidR="003752D7" w:rsidRPr="000618EF" w14:paraId="50F57E79" w14:textId="77777777" w:rsidTr="00496112">
        <w:trPr>
          <w:trHeight w:val="114"/>
        </w:trPr>
        <w:tc>
          <w:tcPr>
            <w:tcW w:w="9787" w:type="dxa"/>
            <w:gridSpan w:val="40"/>
            <w:tcBorders>
              <w:top w:val="nil"/>
              <w:left w:val="single" w:sz="12" w:space="0" w:color="auto"/>
              <w:bottom w:val="single" w:sz="12" w:space="0" w:color="auto"/>
              <w:right w:val="single" w:sz="12" w:space="0" w:color="auto"/>
            </w:tcBorders>
            <w:shd w:val="clear" w:color="auto" w:fill="auto"/>
            <w:noWrap/>
            <w:vAlign w:val="center"/>
            <w:hideMark/>
          </w:tcPr>
          <w:p w14:paraId="5AB79C56" w14:textId="77777777" w:rsidR="003752D7" w:rsidRPr="000618EF" w:rsidRDefault="003752D7" w:rsidP="00496112">
            <w:pPr>
              <w:rPr>
                <w:rFonts w:ascii="Arial" w:hAnsi="Arial" w:cs="Arial"/>
                <w:b/>
                <w:bCs/>
                <w:sz w:val="2"/>
                <w:szCs w:val="2"/>
                <w:lang w:val="es-BO"/>
              </w:rPr>
            </w:pPr>
            <w:r w:rsidRPr="000618EF">
              <w:rPr>
                <w:rFonts w:ascii="Arial" w:hAnsi="Arial" w:cs="Arial"/>
                <w:sz w:val="2"/>
                <w:szCs w:val="2"/>
                <w:lang w:val="es-BO"/>
              </w:rPr>
              <w:t> </w:t>
            </w:r>
          </w:p>
        </w:tc>
      </w:tr>
    </w:tbl>
    <w:p w14:paraId="7501C76A" w14:textId="77777777" w:rsidR="003752D7" w:rsidRPr="000618EF" w:rsidRDefault="003752D7" w:rsidP="003752D7">
      <w:pPr>
        <w:jc w:val="center"/>
        <w:rPr>
          <w:rFonts w:ascii="Verdana" w:hAnsi="Verdana" w:cs="Arial"/>
          <w:b/>
          <w:sz w:val="18"/>
          <w:szCs w:val="16"/>
          <w:lang w:val="es-BO"/>
        </w:rPr>
      </w:pPr>
    </w:p>
    <w:p w14:paraId="6A412801" w14:textId="14D4CA2F" w:rsidR="00EA2493" w:rsidRDefault="00EA2493" w:rsidP="003752D7">
      <w:pPr>
        <w:jc w:val="center"/>
        <w:rPr>
          <w:rFonts w:ascii="Verdana" w:hAnsi="Verdana" w:cs="Arial"/>
          <w:b/>
          <w:bCs/>
          <w:i/>
          <w:iCs/>
          <w:sz w:val="18"/>
          <w:szCs w:val="18"/>
          <w:lang w:val="es-BO"/>
        </w:rPr>
      </w:pPr>
    </w:p>
    <w:p w14:paraId="425D1862" w14:textId="0F26AF9E" w:rsidR="003B170B" w:rsidRDefault="003B170B" w:rsidP="003752D7">
      <w:pPr>
        <w:jc w:val="center"/>
        <w:rPr>
          <w:rFonts w:ascii="Verdana" w:hAnsi="Verdana" w:cs="Arial"/>
          <w:b/>
          <w:bCs/>
          <w:i/>
          <w:iCs/>
          <w:sz w:val="18"/>
          <w:szCs w:val="18"/>
          <w:lang w:val="es-BO"/>
        </w:rPr>
      </w:pPr>
    </w:p>
    <w:p w14:paraId="5A2BE9D5" w14:textId="457ACB6B" w:rsidR="003B170B" w:rsidRDefault="003B170B" w:rsidP="003752D7">
      <w:pPr>
        <w:jc w:val="center"/>
        <w:rPr>
          <w:rFonts w:ascii="Verdana" w:hAnsi="Verdana" w:cs="Arial"/>
          <w:b/>
          <w:bCs/>
          <w:i/>
          <w:iCs/>
          <w:sz w:val="18"/>
          <w:szCs w:val="18"/>
          <w:lang w:val="es-BO"/>
        </w:rPr>
      </w:pPr>
    </w:p>
    <w:p w14:paraId="12DAA8D5" w14:textId="76D5111F" w:rsidR="003B170B" w:rsidRDefault="003B170B" w:rsidP="003752D7">
      <w:pPr>
        <w:jc w:val="center"/>
        <w:rPr>
          <w:rFonts w:ascii="Verdana" w:hAnsi="Verdana" w:cs="Arial"/>
          <w:b/>
          <w:bCs/>
          <w:i/>
          <w:iCs/>
          <w:sz w:val="18"/>
          <w:szCs w:val="18"/>
          <w:lang w:val="es-BO"/>
        </w:rPr>
      </w:pPr>
    </w:p>
    <w:p w14:paraId="66FEC6EC" w14:textId="77777777" w:rsidR="003B170B" w:rsidRDefault="003B170B" w:rsidP="003752D7">
      <w:pPr>
        <w:jc w:val="center"/>
        <w:rPr>
          <w:rFonts w:ascii="Verdana" w:hAnsi="Verdana" w:cs="Arial"/>
          <w:b/>
          <w:bCs/>
          <w:i/>
          <w:iCs/>
          <w:sz w:val="18"/>
          <w:szCs w:val="18"/>
          <w:lang w:val="es-BO"/>
        </w:rPr>
      </w:pPr>
    </w:p>
    <w:p w14:paraId="53D14249" w14:textId="77777777" w:rsidR="00EA2493" w:rsidRDefault="00EA2493" w:rsidP="003752D7">
      <w:pPr>
        <w:jc w:val="center"/>
        <w:rPr>
          <w:rFonts w:ascii="Verdana" w:hAnsi="Verdana" w:cs="Arial"/>
          <w:b/>
          <w:bCs/>
          <w:i/>
          <w:iCs/>
          <w:sz w:val="18"/>
          <w:szCs w:val="18"/>
          <w:lang w:val="es-BO"/>
        </w:rPr>
      </w:pPr>
    </w:p>
    <w:p w14:paraId="5B25D845" w14:textId="77777777" w:rsidR="003752D7" w:rsidRDefault="003752D7" w:rsidP="003752D7">
      <w:pPr>
        <w:jc w:val="center"/>
        <w:rPr>
          <w:rFonts w:ascii="Verdana" w:hAnsi="Verdana" w:cs="Arial"/>
          <w:b/>
          <w:bCs/>
          <w:i/>
          <w:iCs/>
          <w:sz w:val="18"/>
          <w:szCs w:val="18"/>
          <w:lang w:val="es-BO"/>
        </w:rPr>
      </w:pPr>
    </w:p>
    <w:p w14:paraId="55E6B305" w14:textId="77777777" w:rsidR="003752D7" w:rsidRDefault="003752D7" w:rsidP="003752D7">
      <w:pPr>
        <w:jc w:val="center"/>
        <w:rPr>
          <w:rFonts w:ascii="Verdana" w:hAnsi="Verdana" w:cs="Arial"/>
          <w:b/>
          <w:bCs/>
          <w:i/>
          <w:iCs/>
          <w:sz w:val="18"/>
          <w:szCs w:val="18"/>
          <w:lang w:val="es-BO"/>
        </w:rPr>
      </w:pPr>
    </w:p>
    <w:p w14:paraId="5F6B1EEB"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lastRenderedPageBreak/>
        <w:t>FORMULARIO A-2c</w:t>
      </w:r>
    </w:p>
    <w:p w14:paraId="2B8DFC28"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 INTEGRANTES DE LA ASOCIACIÓN ACCIDENTAL</w:t>
      </w:r>
    </w:p>
    <w:p w14:paraId="010F5BC2" w14:textId="77777777" w:rsidR="003752D7" w:rsidRPr="000618EF" w:rsidRDefault="003752D7" w:rsidP="003752D7">
      <w:pPr>
        <w:jc w:val="center"/>
        <w:rPr>
          <w:rFonts w:ascii="Verdana" w:hAnsi="Verdana" w:cs="Arial"/>
          <w:b/>
          <w:sz w:val="18"/>
          <w:szCs w:val="16"/>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3752D7" w:rsidRPr="000618EF" w14:paraId="3C43ED0A" w14:textId="77777777" w:rsidTr="00496112">
        <w:trPr>
          <w:trHeight w:val="567"/>
          <w:jc w:val="center"/>
        </w:trPr>
        <w:tc>
          <w:tcPr>
            <w:tcW w:w="9698" w:type="dxa"/>
            <w:gridSpan w:val="40"/>
            <w:tcBorders>
              <w:top w:val="nil"/>
              <w:left w:val="single" w:sz="12" w:space="0" w:color="auto"/>
              <w:bottom w:val="nil"/>
              <w:right w:val="single" w:sz="12" w:space="0" w:color="auto"/>
            </w:tcBorders>
            <w:shd w:val="clear" w:color="auto" w:fill="222A35" w:themeFill="text2" w:themeFillShade="80"/>
            <w:noWrap/>
            <w:vAlign w:val="center"/>
          </w:tcPr>
          <w:p w14:paraId="453FD10E" w14:textId="77777777" w:rsidR="003752D7" w:rsidRPr="000618EF" w:rsidRDefault="003752D7" w:rsidP="001E60E5">
            <w:pPr>
              <w:numPr>
                <w:ilvl w:val="0"/>
                <w:numId w:val="34"/>
              </w:numPr>
              <w:ind w:left="444" w:hanging="283"/>
              <w:rPr>
                <w:rFonts w:ascii="Arial" w:hAnsi="Arial" w:cs="Arial"/>
                <w:sz w:val="16"/>
                <w:szCs w:val="16"/>
                <w:lang w:val="es-BO"/>
              </w:rPr>
            </w:pPr>
            <w:r w:rsidRPr="000618EF">
              <w:rPr>
                <w:rFonts w:ascii="Arial" w:hAnsi="Arial" w:cs="Arial"/>
                <w:b/>
                <w:bCs/>
                <w:sz w:val="16"/>
                <w:szCs w:val="16"/>
                <w:lang w:val="es-BO"/>
              </w:rPr>
              <w:t>DATOS GENERALES DEL PROPONENTE</w:t>
            </w:r>
          </w:p>
        </w:tc>
      </w:tr>
      <w:tr w:rsidR="003752D7" w:rsidRPr="000618EF" w14:paraId="52DFE66F" w14:textId="77777777" w:rsidTr="00496112">
        <w:trPr>
          <w:trHeight w:val="54"/>
          <w:jc w:val="center"/>
        </w:trPr>
        <w:tc>
          <w:tcPr>
            <w:tcW w:w="243" w:type="dxa"/>
            <w:tcBorders>
              <w:top w:val="nil"/>
              <w:left w:val="single" w:sz="12" w:space="0" w:color="auto"/>
              <w:bottom w:val="nil"/>
            </w:tcBorders>
            <w:shd w:val="clear" w:color="auto" w:fill="auto"/>
            <w:noWrap/>
            <w:vAlign w:val="center"/>
            <w:hideMark/>
          </w:tcPr>
          <w:p w14:paraId="14E96D9B"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14:paraId="5A1E8609"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14:paraId="6008DFFC"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4F85A2C8"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54C2C37F"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4ED2CE1B"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0839BC07"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29EF0055"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50EC81AA"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1C3726DC"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0ADA8012"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7B6FE437"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0E92FC3B"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37E32CCA"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213A148E"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4C3356E3"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6899315B"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580769AB"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F6D9765"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A55C21B"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67043310"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727E1ED"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0131744"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37706132"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6D4D9EAB"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5CCE85A"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30FAA3A1"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A6436A6"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1914C02"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E1DAA11"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31210A4"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7151B7A"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FCBDE20"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B15646A"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EBA1AD6"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4A465E6"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1E60072"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7FABF1B9"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2653E05" w14:textId="77777777" w:rsidR="003752D7" w:rsidRPr="000618EF" w:rsidRDefault="003752D7" w:rsidP="00496112">
            <w:pPr>
              <w:rPr>
                <w:rFonts w:ascii="Arial" w:hAnsi="Arial" w:cs="Arial"/>
                <w:sz w:val="16"/>
                <w:szCs w:val="16"/>
                <w:lang w:val="es-BO"/>
              </w:rPr>
            </w:pPr>
          </w:p>
        </w:tc>
        <w:tc>
          <w:tcPr>
            <w:tcW w:w="242" w:type="dxa"/>
            <w:tcBorders>
              <w:top w:val="nil"/>
              <w:bottom w:val="nil"/>
              <w:right w:val="single" w:sz="12" w:space="0" w:color="auto"/>
            </w:tcBorders>
            <w:shd w:val="clear" w:color="auto" w:fill="auto"/>
            <w:vAlign w:val="center"/>
          </w:tcPr>
          <w:p w14:paraId="01090A61" w14:textId="77777777" w:rsidR="003752D7" w:rsidRPr="000618EF" w:rsidRDefault="003752D7" w:rsidP="00496112">
            <w:pPr>
              <w:rPr>
                <w:rFonts w:ascii="Arial" w:hAnsi="Arial" w:cs="Arial"/>
                <w:sz w:val="16"/>
                <w:szCs w:val="16"/>
                <w:lang w:val="es-BO"/>
              </w:rPr>
            </w:pPr>
          </w:p>
        </w:tc>
      </w:tr>
      <w:tr w:rsidR="003752D7" w:rsidRPr="000618EF" w14:paraId="07F06E8D" w14:textId="77777777" w:rsidTr="00496112">
        <w:trPr>
          <w:trHeight w:val="54"/>
          <w:jc w:val="center"/>
        </w:trPr>
        <w:tc>
          <w:tcPr>
            <w:tcW w:w="243" w:type="dxa"/>
            <w:tcBorders>
              <w:top w:val="nil"/>
              <w:left w:val="single" w:sz="12" w:space="0" w:color="auto"/>
              <w:bottom w:val="nil"/>
            </w:tcBorders>
            <w:shd w:val="clear" w:color="auto" w:fill="auto"/>
            <w:noWrap/>
            <w:vAlign w:val="center"/>
          </w:tcPr>
          <w:p w14:paraId="72980DD3" w14:textId="77777777" w:rsidR="003752D7" w:rsidRPr="000618EF" w:rsidRDefault="003752D7" w:rsidP="00496112">
            <w:pPr>
              <w:rPr>
                <w:rFonts w:ascii="Arial" w:hAnsi="Arial" w:cs="Arial"/>
                <w:sz w:val="16"/>
                <w:szCs w:val="16"/>
                <w:lang w:val="es-BO"/>
              </w:rPr>
            </w:pPr>
          </w:p>
        </w:tc>
        <w:tc>
          <w:tcPr>
            <w:tcW w:w="2673" w:type="dxa"/>
            <w:gridSpan w:val="11"/>
            <w:vMerge w:val="restart"/>
            <w:tcBorders>
              <w:top w:val="nil"/>
              <w:right w:val="single" w:sz="4" w:space="0" w:color="auto"/>
            </w:tcBorders>
            <w:shd w:val="clear" w:color="auto" w:fill="auto"/>
            <w:vAlign w:val="center"/>
          </w:tcPr>
          <w:p w14:paraId="4E575F1F" w14:textId="0E43E428"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rPr>
              <w:t xml:space="preserve">Nombre del proponente </w:t>
            </w:r>
            <w:r w:rsidR="003455B5">
              <w:rPr>
                <w:rFonts w:ascii="Arial" w:hAnsi="Arial" w:cs="Arial"/>
                <w:bCs/>
                <w:sz w:val="16"/>
                <w:szCs w:val="16"/>
                <w:lang w:val="es-BO"/>
              </w:rPr>
              <w:t>/</w:t>
            </w:r>
            <w:r w:rsidRPr="000618EF">
              <w:rPr>
                <w:rFonts w:ascii="Arial" w:hAnsi="Arial" w:cs="Arial"/>
                <w:bCs/>
                <w:sz w:val="16"/>
                <w:szCs w:val="16"/>
                <w:lang w:val="es-BO"/>
              </w:rPr>
              <w:t xml:space="preserve"> Razón Social</w:t>
            </w:r>
            <w:r w:rsidR="003455B5">
              <w:rPr>
                <w:rFonts w:ascii="Arial" w:hAnsi="Arial" w:cs="Arial"/>
                <w:bCs/>
                <w:sz w:val="16"/>
                <w:szCs w:val="16"/>
                <w:lang w:val="es-BO"/>
              </w:rPr>
              <w:t xml:space="preserve"> / </w:t>
            </w:r>
            <w:r w:rsidR="003455B5" w:rsidRPr="00F363D9">
              <w:rPr>
                <w:rFonts w:ascii="Arial" w:hAnsi="Arial" w:cs="Arial"/>
                <w:bCs/>
                <w:sz w:val="16"/>
                <w:szCs w:val="16"/>
                <w:lang w:val="es-BO"/>
              </w:rPr>
              <w:t>Denominación</w:t>
            </w:r>
            <w:r w:rsidR="002D48D3">
              <w:rPr>
                <w:rFonts w:ascii="Arial" w:hAnsi="Arial" w:cs="Arial"/>
                <w:bCs/>
                <w:sz w:val="16"/>
                <w:szCs w:val="16"/>
                <w:lang w:val="es-BO"/>
              </w:rPr>
              <w:t xml:space="preserve"> </w:t>
            </w:r>
            <w:r w:rsidR="002D48D3" w:rsidRPr="00FC7652">
              <w:rPr>
                <w:rFonts w:ascii="Arial" w:hAnsi="Arial" w:cs="Arial"/>
                <w:bCs/>
                <w:color w:val="0070C0"/>
                <w:sz w:val="16"/>
                <w:szCs w:val="16"/>
                <w:lang w:val="es-BO"/>
              </w:rPr>
              <w:t>registrado en el SEPREC</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8E911B1" w14:textId="77777777" w:rsidR="003752D7" w:rsidRPr="000618EF" w:rsidRDefault="003752D7" w:rsidP="00496112">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70585637" w14:textId="77777777" w:rsidR="003752D7" w:rsidRPr="000618EF" w:rsidRDefault="003752D7" w:rsidP="00496112">
            <w:pPr>
              <w:rPr>
                <w:rFonts w:ascii="Arial" w:hAnsi="Arial" w:cs="Arial"/>
                <w:sz w:val="16"/>
                <w:szCs w:val="16"/>
                <w:lang w:val="es-BO"/>
              </w:rPr>
            </w:pPr>
          </w:p>
        </w:tc>
      </w:tr>
      <w:tr w:rsidR="003752D7" w:rsidRPr="000618EF" w14:paraId="3710B6EA" w14:textId="77777777" w:rsidTr="00496112">
        <w:trPr>
          <w:trHeight w:val="54"/>
          <w:jc w:val="center"/>
        </w:trPr>
        <w:tc>
          <w:tcPr>
            <w:tcW w:w="243" w:type="dxa"/>
            <w:tcBorders>
              <w:top w:val="nil"/>
              <w:left w:val="single" w:sz="12" w:space="0" w:color="auto"/>
              <w:bottom w:val="nil"/>
            </w:tcBorders>
            <w:shd w:val="clear" w:color="auto" w:fill="auto"/>
            <w:noWrap/>
            <w:vAlign w:val="center"/>
          </w:tcPr>
          <w:p w14:paraId="2DCDC05C" w14:textId="77777777" w:rsidR="003752D7" w:rsidRPr="000618EF" w:rsidRDefault="003752D7" w:rsidP="00496112">
            <w:pPr>
              <w:rPr>
                <w:rFonts w:ascii="Arial" w:hAnsi="Arial" w:cs="Arial"/>
                <w:sz w:val="16"/>
                <w:szCs w:val="16"/>
                <w:lang w:val="es-BO"/>
              </w:rPr>
            </w:pPr>
          </w:p>
        </w:tc>
        <w:tc>
          <w:tcPr>
            <w:tcW w:w="2673" w:type="dxa"/>
            <w:gridSpan w:val="11"/>
            <w:vMerge/>
            <w:tcBorders>
              <w:bottom w:val="nil"/>
              <w:right w:val="single" w:sz="4" w:space="0" w:color="auto"/>
            </w:tcBorders>
            <w:shd w:val="clear" w:color="auto" w:fill="auto"/>
            <w:vAlign w:val="center"/>
          </w:tcPr>
          <w:p w14:paraId="4959588C" w14:textId="77777777" w:rsidR="003752D7" w:rsidRPr="000618EF" w:rsidRDefault="003752D7" w:rsidP="00496112">
            <w:pPr>
              <w:rPr>
                <w:rFonts w:ascii="Arial" w:hAnsi="Arial" w:cs="Arial"/>
                <w:sz w:val="16"/>
                <w:szCs w:val="16"/>
                <w:lang w:val="es-BO"/>
              </w:rPr>
            </w:pPr>
          </w:p>
        </w:tc>
        <w:tc>
          <w:tcPr>
            <w:tcW w:w="6540" w:type="dxa"/>
            <w:gridSpan w:val="27"/>
            <w:vMerge/>
            <w:tcBorders>
              <w:left w:val="single" w:sz="4" w:space="0" w:color="auto"/>
              <w:bottom w:val="single" w:sz="4" w:space="0" w:color="auto"/>
              <w:right w:val="single" w:sz="4" w:space="0" w:color="auto"/>
            </w:tcBorders>
            <w:shd w:val="clear" w:color="auto" w:fill="DEEAF6" w:themeFill="accent1" w:themeFillTint="33"/>
            <w:vAlign w:val="center"/>
          </w:tcPr>
          <w:p w14:paraId="03A6C582" w14:textId="77777777" w:rsidR="003752D7" w:rsidRPr="000618EF" w:rsidRDefault="003752D7" w:rsidP="00496112">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2FF3CD1E" w14:textId="77777777" w:rsidR="003752D7" w:rsidRPr="000618EF" w:rsidRDefault="003752D7" w:rsidP="00496112">
            <w:pPr>
              <w:rPr>
                <w:rFonts w:ascii="Arial" w:hAnsi="Arial" w:cs="Arial"/>
                <w:sz w:val="16"/>
                <w:szCs w:val="16"/>
                <w:lang w:val="es-BO"/>
              </w:rPr>
            </w:pPr>
          </w:p>
        </w:tc>
      </w:tr>
      <w:tr w:rsidR="003752D7" w:rsidRPr="000618EF" w14:paraId="7EC7A27B" w14:textId="77777777" w:rsidTr="00496112">
        <w:trPr>
          <w:trHeight w:val="59"/>
          <w:jc w:val="center"/>
        </w:trPr>
        <w:tc>
          <w:tcPr>
            <w:tcW w:w="243" w:type="dxa"/>
            <w:tcBorders>
              <w:left w:val="single" w:sz="12" w:space="0" w:color="auto"/>
            </w:tcBorders>
            <w:shd w:val="clear" w:color="auto" w:fill="auto"/>
            <w:vAlign w:val="bottom"/>
          </w:tcPr>
          <w:p w14:paraId="1745FFA2" w14:textId="77777777" w:rsidR="003752D7" w:rsidRPr="000618EF" w:rsidRDefault="003752D7" w:rsidP="00496112">
            <w:pPr>
              <w:jc w:val="right"/>
              <w:rPr>
                <w:rFonts w:ascii="Arial" w:hAnsi="Arial" w:cs="Arial"/>
                <w:b/>
                <w:bCs/>
                <w:sz w:val="16"/>
                <w:szCs w:val="16"/>
                <w:lang w:val="es-BO"/>
              </w:rPr>
            </w:pPr>
          </w:p>
        </w:tc>
        <w:tc>
          <w:tcPr>
            <w:tcW w:w="243" w:type="dxa"/>
            <w:shd w:val="clear" w:color="auto" w:fill="auto"/>
            <w:vAlign w:val="bottom"/>
          </w:tcPr>
          <w:p w14:paraId="736CAE68"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2B6BD3B4"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62A5670C"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7E6F1C36"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079A3031"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413782EB"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09A65747"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4D6EF378"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347F10AC"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09AF544E"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2641E232"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488F51EF"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3D471963"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6BA5C374"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514826D6"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5806B695"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14975FFA"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0E49B83D"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D2DBB66"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1E7B1D96"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42ABBB0"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266F319F"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12CF5CC8"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8272B1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1ACE14E"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04C3FE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83C8791"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052988E4"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257543AF"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1EB25489"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A61DBF2"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73F940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D1EA47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B982D7D"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8160074"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F1C5F7E"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E8860A0"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0EFE411" w14:textId="77777777" w:rsidR="003752D7" w:rsidRPr="000618EF" w:rsidRDefault="003752D7" w:rsidP="00496112">
            <w:pPr>
              <w:rPr>
                <w:rFonts w:ascii="Arial" w:hAnsi="Arial" w:cs="Arial"/>
                <w:b/>
                <w:bCs/>
                <w:sz w:val="16"/>
                <w:szCs w:val="16"/>
                <w:lang w:val="es-BO"/>
              </w:rPr>
            </w:pPr>
          </w:p>
        </w:tc>
        <w:tc>
          <w:tcPr>
            <w:tcW w:w="242" w:type="dxa"/>
            <w:tcBorders>
              <w:right w:val="single" w:sz="12" w:space="0" w:color="auto"/>
            </w:tcBorders>
            <w:shd w:val="clear" w:color="auto" w:fill="auto"/>
            <w:vAlign w:val="bottom"/>
          </w:tcPr>
          <w:p w14:paraId="1E0D4974" w14:textId="77777777" w:rsidR="003752D7" w:rsidRPr="000618EF" w:rsidRDefault="003752D7" w:rsidP="00496112">
            <w:pPr>
              <w:rPr>
                <w:rFonts w:ascii="Arial" w:hAnsi="Arial" w:cs="Arial"/>
                <w:b/>
                <w:bCs/>
                <w:sz w:val="16"/>
                <w:szCs w:val="16"/>
                <w:lang w:val="es-BO"/>
              </w:rPr>
            </w:pPr>
          </w:p>
        </w:tc>
      </w:tr>
      <w:tr w:rsidR="003752D7" w:rsidRPr="000618EF" w14:paraId="4666C718" w14:textId="77777777" w:rsidTr="00496112">
        <w:trPr>
          <w:trHeight w:val="59"/>
          <w:jc w:val="center"/>
        </w:trPr>
        <w:tc>
          <w:tcPr>
            <w:tcW w:w="243" w:type="dxa"/>
            <w:tcBorders>
              <w:left w:val="single" w:sz="12" w:space="0" w:color="auto"/>
              <w:bottom w:val="nil"/>
            </w:tcBorders>
            <w:shd w:val="clear" w:color="auto" w:fill="auto"/>
            <w:vAlign w:val="bottom"/>
          </w:tcPr>
          <w:p w14:paraId="4BB1437E" w14:textId="77777777" w:rsidR="003752D7" w:rsidRPr="000618EF" w:rsidRDefault="003752D7" w:rsidP="00496112">
            <w:pPr>
              <w:jc w:val="right"/>
              <w:rPr>
                <w:rFonts w:ascii="Arial" w:hAnsi="Arial" w:cs="Arial"/>
                <w:b/>
                <w:bCs/>
                <w:sz w:val="16"/>
                <w:szCs w:val="16"/>
                <w:lang w:val="es-BO"/>
              </w:rPr>
            </w:pPr>
          </w:p>
        </w:tc>
        <w:tc>
          <w:tcPr>
            <w:tcW w:w="2187" w:type="dxa"/>
            <w:gridSpan w:val="9"/>
            <w:vMerge w:val="restart"/>
            <w:shd w:val="clear" w:color="auto" w:fill="auto"/>
            <w:vAlign w:val="bottom"/>
          </w:tcPr>
          <w:p w14:paraId="6A770785" w14:textId="77777777" w:rsidR="003752D7" w:rsidRPr="000618EF" w:rsidRDefault="003752D7" w:rsidP="00496112">
            <w:pPr>
              <w:jc w:val="center"/>
              <w:rPr>
                <w:rFonts w:ascii="Arial" w:hAnsi="Arial" w:cs="Arial"/>
                <w:bCs/>
                <w:sz w:val="16"/>
                <w:szCs w:val="16"/>
                <w:lang w:val="es-BO"/>
              </w:rPr>
            </w:pPr>
            <w:r w:rsidRPr="000618EF">
              <w:rPr>
                <w:rFonts w:ascii="Arial" w:hAnsi="Arial" w:cs="Arial"/>
                <w:bCs/>
                <w:sz w:val="16"/>
                <w:szCs w:val="16"/>
                <w:lang w:val="es-BO"/>
              </w:rPr>
              <w:t>Número de Identificación</w:t>
            </w:r>
          </w:p>
          <w:p w14:paraId="736875D8" w14:textId="6D4C453D" w:rsidR="003752D7" w:rsidRPr="000618EF" w:rsidRDefault="003752D7" w:rsidP="00F363D9">
            <w:pPr>
              <w:jc w:val="center"/>
              <w:rPr>
                <w:rFonts w:ascii="Arial" w:hAnsi="Arial" w:cs="Arial"/>
                <w:b/>
                <w:bCs/>
                <w:sz w:val="16"/>
                <w:szCs w:val="16"/>
                <w:lang w:val="es-BO"/>
              </w:rPr>
            </w:pPr>
            <w:r w:rsidRPr="000618EF">
              <w:rPr>
                <w:rFonts w:ascii="Arial" w:hAnsi="Arial" w:cs="Arial"/>
                <w:bCs/>
                <w:sz w:val="16"/>
                <w:szCs w:val="16"/>
                <w:lang w:val="es-BO"/>
              </w:rPr>
              <w:t xml:space="preserve">Tributaria –NIT </w:t>
            </w:r>
          </w:p>
        </w:tc>
        <w:tc>
          <w:tcPr>
            <w:tcW w:w="243" w:type="dxa"/>
            <w:shd w:val="clear" w:color="auto" w:fill="auto"/>
            <w:vAlign w:val="bottom"/>
          </w:tcPr>
          <w:p w14:paraId="097DDB54"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3C53E2BC" w14:textId="77777777" w:rsidR="003752D7" w:rsidRPr="000618EF" w:rsidRDefault="003752D7" w:rsidP="00496112">
            <w:pPr>
              <w:rPr>
                <w:rFonts w:ascii="Arial" w:hAnsi="Arial" w:cs="Arial"/>
                <w:b/>
                <w:bCs/>
                <w:sz w:val="16"/>
                <w:szCs w:val="16"/>
                <w:lang w:val="es-BO"/>
              </w:rPr>
            </w:pPr>
          </w:p>
        </w:tc>
        <w:tc>
          <w:tcPr>
            <w:tcW w:w="2668" w:type="dxa"/>
            <w:gridSpan w:val="11"/>
            <w:vMerge w:val="restart"/>
            <w:shd w:val="clear" w:color="auto" w:fill="auto"/>
            <w:vAlign w:val="bottom"/>
          </w:tcPr>
          <w:p w14:paraId="792E0921" w14:textId="4394C343" w:rsidR="003752D7" w:rsidRPr="00F363D9" w:rsidRDefault="003752D7" w:rsidP="003455B5">
            <w:pPr>
              <w:jc w:val="center"/>
              <w:rPr>
                <w:rFonts w:ascii="Arial" w:hAnsi="Arial" w:cs="Arial"/>
                <w:b/>
                <w:bCs/>
                <w:sz w:val="14"/>
                <w:szCs w:val="16"/>
                <w:lang w:val="es-BO"/>
              </w:rPr>
            </w:pPr>
            <w:r w:rsidRPr="00F363D9">
              <w:rPr>
                <w:rFonts w:ascii="Arial" w:hAnsi="Arial" w:cs="Arial"/>
                <w:iCs/>
                <w:sz w:val="16"/>
                <w:szCs w:val="16"/>
                <w:lang w:val="es-BO"/>
              </w:rPr>
              <w:t>Número de Matrícula de Comerc</w:t>
            </w:r>
            <w:r w:rsidR="003455B5" w:rsidRPr="00F363D9">
              <w:rPr>
                <w:rFonts w:ascii="Arial" w:hAnsi="Arial" w:cs="Arial"/>
                <w:iCs/>
                <w:sz w:val="16"/>
                <w:szCs w:val="16"/>
                <w:lang w:val="es-BO"/>
              </w:rPr>
              <w:t>io según SEPREC</w:t>
            </w:r>
          </w:p>
        </w:tc>
        <w:tc>
          <w:tcPr>
            <w:tcW w:w="242" w:type="dxa"/>
            <w:shd w:val="clear" w:color="auto" w:fill="auto"/>
            <w:vAlign w:val="bottom"/>
          </w:tcPr>
          <w:p w14:paraId="76213816" w14:textId="77777777" w:rsidR="003752D7" w:rsidRPr="000618EF" w:rsidRDefault="003752D7" w:rsidP="00496112">
            <w:pPr>
              <w:rPr>
                <w:rFonts w:ascii="Arial" w:hAnsi="Arial" w:cs="Arial"/>
                <w:b/>
                <w:bCs/>
                <w:sz w:val="14"/>
                <w:szCs w:val="16"/>
                <w:lang w:val="es-BO"/>
              </w:rPr>
            </w:pPr>
          </w:p>
        </w:tc>
        <w:tc>
          <w:tcPr>
            <w:tcW w:w="3388" w:type="dxa"/>
            <w:gridSpan w:val="14"/>
            <w:shd w:val="clear" w:color="auto" w:fill="auto"/>
            <w:vAlign w:val="bottom"/>
          </w:tcPr>
          <w:p w14:paraId="7371A2FE" w14:textId="0FA5C37A"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Fecha de Registro</w:t>
            </w:r>
            <w:r w:rsidR="003455B5">
              <w:rPr>
                <w:rFonts w:ascii="Arial" w:hAnsi="Arial" w:cs="Arial"/>
                <w:bCs/>
                <w:i/>
                <w:sz w:val="14"/>
                <w:szCs w:val="16"/>
                <w:lang w:val="es-BO"/>
              </w:rPr>
              <w:t xml:space="preserve"> / </w:t>
            </w:r>
            <w:r w:rsidR="003455B5" w:rsidRPr="00F363D9">
              <w:rPr>
                <w:rFonts w:ascii="Arial" w:hAnsi="Arial" w:cs="Arial"/>
                <w:bCs/>
                <w:i/>
                <w:sz w:val="14"/>
                <w:szCs w:val="16"/>
                <w:lang w:val="es-BO"/>
              </w:rPr>
              <w:t>Inscripción</w:t>
            </w:r>
          </w:p>
        </w:tc>
        <w:tc>
          <w:tcPr>
            <w:tcW w:w="242" w:type="dxa"/>
            <w:tcBorders>
              <w:bottom w:val="nil"/>
            </w:tcBorders>
            <w:shd w:val="clear" w:color="auto" w:fill="auto"/>
            <w:vAlign w:val="bottom"/>
          </w:tcPr>
          <w:p w14:paraId="6986E5FA" w14:textId="77777777"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7731A3D3" w14:textId="77777777" w:rsidR="003752D7" w:rsidRPr="000618EF" w:rsidRDefault="003752D7" w:rsidP="00496112">
            <w:pPr>
              <w:rPr>
                <w:rFonts w:ascii="Arial" w:hAnsi="Arial" w:cs="Arial"/>
                <w:b/>
                <w:bCs/>
                <w:sz w:val="16"/>
                <w:szCs w:val="16"/>
                <w:lang w:val="es-BO"/>
              </w:rPr>
            </w:pPr>
          </w:p>
        </w:tc>
      </w:tr>
      <w:tr w:rsidR="003752D7" w:rsidRPr="000618EF" w14:paraId="5FBFFD2B" w14:textId="77777777" w:rsidTr="00496112">
        <w:trPr>
          <w:trHeight w:val="59"/>
          <w:jc w:val="center"/>
        </w:trPr>
        <w:tc>
          <w:tcPr>
            <w:tcW w:w="243" w:type="dxa"/>
            <w:tcBorders>
              <w:left w:val="single" w:sz="12" w:space="0" w:color="auto"/>
              <w:bottom w:val="nil"/>
            </w:tcBorders>
            <w:shd w:val="clear" w:color="auto" w:fill="auto"/>
            <w:vAlign w:val="bottom"/>
          </w:tcPr>
          <w:p w14:paraId="6FF0BDDB" w14:textId="77777777" w:rsidR="003752D7" w:rsidRPr="000618EF" w:rsidRDefault="003752D7" w:rsidP="00496112">
            <w:pPr>
              <w:jc w:val="right"/>
              <w:rPr>
                <w:rFonts w:ascii="Arial" w:hAnsi="Arial" w:cs="Arial"/>
                <w:b/>
                <w:bCs/>
                <w:sz w:val="16"/>
                <w:szCs w:val="16"/>
                <w:lang w:val="es-BO"/>
              </w:rPr>
            </w:pPr>
          </w:p>
        </w:tc>
        <w:tc>
          <w:tcPr>
            <w:tcW w:w="2187" w:type="dxa"/>
            <w:gridSpan w:val="9"/>
            <w:vMerge/>
            <w:tcBorders>
              <w:bottom w:val="single" w:sz="4" w:space="0" w:color="auto"/>
            </w:tcBorders>
            <w:shd w:val="clear" w:color="auto" w:fill="auto"/>
            <w:vAlign w:val="bottom"/>
          </w:tcPr>
          <w:p w14:paraId="01B0681C"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67969CDD"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180CA7F3" w14:textId="77777777" w:rsidR="003752D7" w:rsidRPr="000618EF" w:rsidRDefault="003752D7" w:rsidP="00496112">
            <w:pPr>
              <w:rPr>
                <w:rFonts w:ascii="Arial" w:hAnsi="Arial" w:cs="Arial"/>
                <w:b/>
                <w:bCs/>
                <w:sz w:val="16"/>
                <w:szCs w:val="16"/>
                <w:lang w:val="es-BO"/>
              </w:rPr>
            </w:pPr>
          </w:p>
        </w:tc>
        <w:tc>
          <w:tcPr>
            <w:tcW w:w="2668" w:type="dxa"/>
            <w:gridSpan w:val="11"/>
            <w:vMerge/>
            <w:tcBorders>
              <w:bottom w:val="single" w:sz="4" w:space="0" w:color="auto"/>
            </w:tcBorders>
            <w:shd w:val="clear" w:color="auto" w:fill="auto"/>
            <w:vAlign w:val="bottom"/>
          </w:tcPr>
          <w:p w14:paraId="3893E1B4" w14:textId="77777777" w:rsidR="003752D7" w:rsidRPr="000618EF" w:rsidRDefault="003752D7" w:rsidP="00496112">
            <w:pPr>
              <w:rPr>
                <w:rFonts w:ascii="Arial" w:hAnsi="Arial" w:cs="Arial"/>
                <w:b/>
                <w:bCs/>
                <w:sz w:val="14"/>
                <w:szCs w:val="16"/>
                <w:lang w:val="es-BO"/>
              </w:rPr>
            </w:pPr>
          </w:p>
        </w:tc>
        <w:tc>
          <w:tcPr>
            <w:tcW w:w="242" w:type="dxa"/>
            <w:shd w:val="clear" w:color="auto" w:fill="auto"/>
            <w:vAlign w:val="bottom"/>
          </w:tcPr>
          <w:p w14:paraId="1C469AB9" w14:textId="77777777" w:rsidR="003752D7" w:rsidRPr="000618EF" w:rsidRDefault="003752D7" w:rsidP="00496112">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14:paraId="5BAA6700" w14:textId="77777777" w:rsidR="003752D7" w:rsidRPr="000618EF" w:rsidRDefault="003752D7" w:rsidP="00496112">
            <w:pPr>
              <w:jc w:val="center"/>
              <w:rPr>
                <w:rFonts w:ascii="Arial" w:hAnsi="Arial" w:cs="Arial"/>
                <w:b/>
                <w:bCs/>
                <w:sz w:val="14"/>
                <w:szCs w:val="16"/>
                <w:lang w:val="es-BO"/>
              </w:rPr>
            </w:pPr>
            <w:r w:rsidRPr="000618EF">
              <w:rPr>
                <w:rFonts w:ascii="Arial" w:hAnsi="Arial" w:cs="Arial"/>
                <w:i/>
                <w:iCs/>
                <w:sz w:val="14"/>
                <w:szCs w:val="16"/>
                <w:lang w:val="es-BO"/>
              </w:rPr>
              <w:t>Día</w:t>
            </w:r>
          </w:p>
        </w:tc>
        <w:tc>
          <w:tcPr>
            <w:tcW w:w="242" w:type="dxa"/>
            <w:shd w:val="clear" w:color="auto" w:fill="auto"/>
            <w:vAlign w:val="bottom"/>
          </w:tcPr>
          <w:p w14:paraId="333E42E4" w14:textId="77777777" w:rsidR="003752D7" w:rsidRPr="000618EF" w:rsidRDefault="003752D7" w:rsidP="00496112">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14:paraId="76990123" w14:textId="77777777"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Mes</w:t>
            </w:r>
          </w:p>
        </w:tc>
        <w:tc>
          <w:tcPr>
            <w:tcW w:w="242" w:type="dxa"/>
            <w:shd w:val="clear" w:color="auto" w:fill="auto"/>
            <w:vAlign w:val="bottom"/>
          </w:tcPr>
          <w:p w14:paraId="66CD9386" w14:textId="77777777" w:rsidR="003752D7" w:rsidRPr="000618EF" w:rsidRDefault="003752D7" w:rsidP="00496112">
            <w:pPr>
              <w:rPr>
                <w:rFonts w:ascii="Arial" w:hAnsi="Arial" w:cs="Arial"/>
                <w:b/>
                <w:bCs/>
                <w:sz w:val="14"/>
                <w:szCs w:val="16"/>
                <w:lang w:val="es-BO"/>
              </w:rPr>
            </w:pPr>
          </w:p>
        </w:tc>
        <w:tc>
          <w:tcPr>
            <w:tcW w:w="1452" w:type="dxa"/>
            <w:gridSpan w:val="6"/>
            <w:tcBorders>
              <w:bottom w:val="single" w:sz="4" w:space="0" w:color="auto"/>
            </w:tcBorders>
            <w:shd w:val="clear" w:color="auto" w:fill="auto"/>
            <w:vAlign w:val="bottom"/>
          </w:tcPr>
          <w:p w14:paraId="77A16699" w14:textId="77777777"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Año</w:t>
            </w:r>
          </w:p>
        </w:tc>
        <w:tc>
          <w:tcPr>
            <w:tcW w:w="242" w:type="dxa"/>
            <w:tcBorders>
              <w:bottom w:val="nil"/>
            </w:tcBorders>
            <w:shd w:val="clear" w:color="auto" w:fill="auto"/>
            <w:vAlign w:val="bottom"/>
          </w:tcPr>
          <w:p w14:paraId="05EA0381" w14:textId="77777777"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7D953284" w14:textId="77777777" w:rsidR="003752D7" w:rsidRPr="000618EF" w:rsidRDefault="003752D7" w:rsidP="00496112">
            <w:pPr>
              <w:rPr>
                <w:rFonts w:ascii="Arial" w:hAnsi="Arial" w:cs="Arial"/>
                <w:b/>
                <w:bCs/>
                <w:sz w:val="16"/>
                <w:szCs w:val="16"/>
                <w:lang w:val="es-BO"/>
              </w:rPr>
            </w:pPr>
          </w:p>
        </w:tc>
      </w:tr>
      <w:tr w:rsidR="003752D7" w:rsidRPr="000618EF" w14:paraId="03D1472B" w14:textId="77777777" w:rsidTr="00496112">
        <w:trPr>
          <w:trHeight w:val="59"/>
          <w:jc w:val="center"/>
        </w:trPr>
        <w:tc>
          <w:tcPr>
            <w:tcW w:w="243" w:type="dxa"/>
            <w:tcBorders>
              <w:left w:val="single" w:sz="12" w:space="0" w:color="auto"/>
              <w:bottom w:val="nil"/>
              <w:right w:val="single" w:sz="4" w:space="0" w:color="auto"/>
            </w:tcBorders>
            <w:shd w:val="clear" w:color="auto" w:fill="auto"/>
            <w:vAlign w:val="bottom"/>
          </w:tcPr>
          <w:p w14:paraId="63604757" w14:textId="77777777" w:rsidR="003752D7" w:rsidRPr="000618EF" w:rsidRDefault="003752D7" w:rsidP="00496112">
            <w:pPr>
              <w:jc w:val="right"/>
              <w:rPr>
                <w:rFonts w:ascii="Arial" w:hAnsi="Arial" w:cs="Arial"/>
                <w:b/>
                <w:bCs/>
                <w:sz w:val="16"/>
                <w:szCs w:val="16"/>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7F9DC3F2" w14:textId="77777777" w:rsidR="003752D7" w:rsidRPr="000618EF" w:rsidRDefault="003752D7" w:rsidP="00496112">
            <w:pPr>
              <w:rPr>
                <w:rFonts w:ascii="Arial" w:hAnsi="Arial" w:cs="Arial"/>
                <w:b/>
                <w:bCs/>
                <w:sz w:val="16"/>
                <w:szCs w:val="16"/>
                <w:lang w:val="es-BO"/>
              </w:rPr>
            </w:pPr>
          </w:p>
        </w:tc>
        <w:tc>
          <w:tcPr>
            <w:tcW w:w="243" w:type="dxa"/>
            <w:tcBorders>
              <w:left w:val="single" w:sz="4" w:space="0" w:color="auto"/>
            </w:tcBorders>
            <w:shd w:val="clear" w:color="auto" w:fill="auto"/>
            <w:vAlign w:val="bottom"/>
          </w:tcPr>
          <w:p w14:paraId="627317F8" w14:textId="77777777" w:rsidR="003752D7" w:rsidRPr="000618EF" w:rsidRDefault="003752D7" w:rsidP="00496112">
            <w:pPr>
              <w:rPr>
                <w:rFonts w:ascii="Arial" w:hAnsi="Arial" w:cs="Arial"/>
                <w:b/>
                <w:bCs/>
                <w:sz w:val="16"/>
                <w:szCs w:val="16"/>
                <w:lang w:val="es-BO"/>
              </w:rPr>
            </w:pPr>
          </w:p>
        </w:tc>
        <w:tc>
          <w:tcPr>
            <w:tcW w:w="243" w:type="dxa"/>
            <w:tcBorders>
              <w:right w:val="single" w:sz="4" w:space="0" w:color="auto"/>
            </w:tcBorders>
            <w:shd w:val="clear" w:color="auto" w:fill="auto"/>
            <w:vAlign w:val="bottom"/>
          </w:tcPr>
          <w:p w14:paraId="746B6513" w14:textId="77777777" w:rsidR="003752D7" w:rsidRPr="000618EF" w:rsidRDefault="003752D7" w:rsidP="00496112">
            <w:pPr>
              <w:rPr>
                <w:rFonts w:ascii="Arial" w:hAnsi="Arial" w:cs="Arial"/>
                <w:b/>
                <w:bCs/>
                <w:sz w:val="16"/>
                <w:szCs w:val="16"/>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57117DE4"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5517748F"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7FDF7EE4"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3C13F514"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64ADCAAB"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7A44EA1E" w14:textId="77777777" w:rsidR="003752D7" w:rsidRPr="000618EF" w:rsidRDefault="003752D7" w:rsidP="00496112">
            <w:pPr>
              <w:rPr>
                <w:rFonts w:ascii="Arial" w:hAnsi="Arial" w:cs="Arial"/>
                <w:b/>
                <w:bCs/>
                <w:sz w:val="16"/>
                <w:szCs w:val="16"/>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40D68599"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bottom w:val="nil"/>
            </w:tcBorders>
            <w:shd w:val="clear" w:color="auto" w:fill="auto"/>
            <w:vAlign w:val="bottom"/>
          </w:tcPr>
          <w:p w14:paraId="00D00C70" w14:textId="77777777"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4879CD99" w14:textId="77777777" w:rsidR="003752D7" w:rsidRPr="000618EF" w:rsidRDefault="003752D7" w:rsidP="00496112">
            <w:pPr>
              <w:rPr>
                <w:rFonts w:ascii="Arial" w:hAnsi="Arial" w:cs="Arial"/>
                <w:b/>
                <w:bCs/>
                <w:sz w:val="16"/>
                <w:szCs w:val="16"/>
                <w:lang w:val="es-BO"/>
              </w:rPr>
            </w:pPr>
          </w:p>
        </w:tc>
      </w:tr>
      <w:tr w:rsidR="003752D7" w:rsidRPr="000618EF" w14:paraId="25AB90E4" w14:textId="77777777" w:rsidTr="00496112">
        <w:trPr>
          <w:trHeight w:val="59"/>
          <w:jc w:val="center"/>
        </w:trPr>
        <w:tc>
          <w:tcPr>
            <w:tcW w:w="243" w:type="dxa"/>
            <w:tcBorders>
              <w:top w:val="nil"/>
              <w:left w:val="single" w:sz="12" w:space="0" w:color="auto"/>
              <w:bottom w:val="nil"/>
            </w:tcBorders>
            <w:shd w:val="clear" w:color="auto" w:fill="auto"/>
            <w:vAlign w:val="bottom"/>
          </w:tcPr>
          <w:p w14:paraId="0EA400BC" w14:textId="77777777" w:rsidR="003752D7" w:rsidRPr="000618EF" w:rsidRDefault="003752D7" w:rsidP="00496112">
            <w:pPr>
              <w:jc w:val="right"/>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4BCE40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D85593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FBD011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0E02607"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221F9D62"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1E56CFA"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9928B63"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5FA234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827BA6D" w14:textId="77777777" w:rsidR="003752D7" w:rsidRPr="000618EF" w:rsidRDefault="003752D7" w:rsidP="00496112">
            <w:pPr>
              <w:rPr>
                <w:rFonts w:ascii="Arial" w:hAnsi="Arial" w:cs="Arial"/>
                <w:b/>
                <w:bCs/>
                <w:sz w:val="16"/>
                <w:szCs w:val="16"/>
                <w:lang w:val="es-BO"/>
              </w:rPr>
            </w:pPr>
          </w:p>
        </w:tc>
        <w:tc>
          <w:tcPr>
            <w:tcW w:w="243" w:type="dxa"/>
            <w:tcBorders>
              <w:bottom w:val="nil"/>
            </w:tcBorders>
            <w:shd w:val="clear" w:color="auto" w:fill="auto"/>
            <w:vAlign w:val="bottom"/>
          </w:tcPr>
          <w:p w14:paraId="6727AF74" w14:textId="77777777" w:rsidR="003752D7" w:rsidRPr="000618EF" w:rsidRDefault="003752D7" w:rsidP="00496112">
            <w:pPr>
              <w:rPr>
                <w:rFonts w:ascii="Arial" w:hAnsi="Arial" w:cs="Arial"/>
                <w:b/>
                <w:bCs/>
                <w:sz w:val="16"/>
                <w:szCs w:val="16"/>
                <w:lang w:val="es-BO"/>
              </w:rPr>
            </w:pPr>
          </w:p>
        </w:tc>
        <w:tc>
          <w:tcPr>
            <w:tcW w:w="243" w:type="dxa"/>
            <w:tcBorders>
              <w:bottom w:val="nil"/>
            </w:tcBorders>
            <w:shd w:val="clear" w:color="auto" w:fill="auto"/>
            <w:vAlign w:val="bottom"/>
          </w:tcPr>
          <w:p w14:paraId="7882D66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E67D80D"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0D85234"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5D64273"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7BFFA0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AE822D0"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68C6394"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32D504E6"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3129C71E"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2AC8A264"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6E0A9DA8"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284F333D"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016D72B9"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5ED6C23A"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6FE60C8D"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677C6E96"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2BAB69F4"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6A0C79F9"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7BB03878"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32734CD4"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0C5736F6"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08E43BF6"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36DCEF8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54DD2F55"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446DB94E"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406AAE9E"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57B9AF99"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0992765F" w14:textId="77777777"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bottom"/>
          </w:tcPr>
          <w:p w14:paraId="52D3E2AB" w14:textId="77777777" w:rsidR="003752D7" w:rsidRPr="000618EF" w:rsidRDefault="003752D7" w:rsidP="00496112">
            <w:pPr>
              <w:rPr>
                <w:rFonts w:ascii="Arial" w:hAnsi="Arial" w:cs="Arial"/>
                <w:b/>
                <w:bCs/>
                <w:sz w:val="16"/>
                <w:szCs w:val="16"/>
                <w:lang w:val="es-BO"/>
              </w:rPr>
            </w:pPr>
          </w:p>
        </w:tc>
      </w:tr>
      <w:tr w:rsidR="003752D7" w:rsidRPr="000618EF" w14:paraId="1F0B6182" w14:textId="77777777" w:rsidTr="00496112">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41E23B57" w14:textId="77777777" w:rsidR="003752D7" w:rsidRPr="000618EF" w:rsidRDefault="003752D7" w:rsidP="001E60E5">
            <w:pPr>
              <w:numPr>
                <w:ilvl w:val="0"/>
                <w:numId w:val="34"/>
              </w:numPr>
              <w:ind w:left="444" w:hanging="283"/>
              <w:rPr>
                <w:rFonts w:ascii="Arial" w:hAnsi="Arial" w:cs="Arial"/>
                <w:b/>
                <w:bCs/>
                <w:sz w:val="16"/>
                <w:szCs w:val="16"/>
                <w:lang w:val="es-BO"/>
              </w:rPr>
            </w:pPr>
            <w:r w:rsidRPr="000618EF">
              <w:rPr>
                <w:rFonts w:ascii="Arial" w:hAnsi="Arial" w:cs="Arial"/>
                <w:b/>
                <w:bCs/>
                <w:sz w:val="16"/>
                <w:szCs w:val="16"/>
                <w:lang w:val="es-BO" w:eastAsia="es-ES"/>
              </w:rPr>
              <w:t xml:space="preserve">INFORMACIÓN DEL REPRESENTANTE LEGAL </w:t>
            </w:r>
            <w:r w:rsidRPr="000618EF">
              <w:rPr>
                <w:rFonts w:ascii="Arial" w:hAnsi="Arial" w:cs="Arial"/>
                <w:b/>
                <w:i/>
                <w:sz w:val="16"/>
                <w:szCs w:val="16"/>
                <w:lang w:val="es-BO"/>
              </w:rPr>
              <w:t>(</w:t>
            </w:r>
            <w:r w:rsidRPr="000618EF">
              <w:rPr>
                <w:rFonts w:cs="Arial"/>
                <w:b/>
                <w:i/>
                <w:sz w:val="18"/>
                <w:szCs w:val="18"/>
                <w:lang w:val="es-BO"/>
              </w:rPr>
              <w:t>cuando el proponente sea una empresa unipersonal y éste no acredite a un Representante Legal no será necesario el llenado de la información del numeral 2 del presente formulario).</w:t>
            </w:r>
          </w:p>
        </w:tc>
      </w:tr>
      <w:tr w:rsidR="003752D7" w:rsidRPr="000618EF" w14:paraId="6A533C7B" w14:textId="77777777" w:rsidTr="00496112">
        <w:trPr>
          <w:trHeight w:val="79"/>
          <w:jc w:val="center"/>
        </w:trPr>
        <w:tc>
          <w:tcPr>
            <w:tcW w:w="243" w:type="dxa"/>
            <w:tcBorders>
              <w:top w:val="nil"/>
              <w:left w:val="single" w:sz="12" w:space="0" w:color="auto"/>
              <w:bottom w:val="nil"/>
            </w:tcBorders>
            <w:shd w:val="clear" w:color="auto" w:fill="auto"/>
            <w:vAlign w:val="center"/>
            <w:hideMark/>
          </w:tcPr>
          <w:p w14:paraId="12A87718"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14:paraId="63ED9667" w14:textId="77777777" w:rsidR="003752D7" w:rsidRPr="000618EF" w:rsidRDefault="003752D7" w:rsidP="00496112">
            <w:pPr>
              <w:rPr>
                <w:rFonts w:ascii="Arial" w:hAnsi="Arial" w:cs="Arial"/>
                <w:b/>
                <w:bCs/>
                <w:sz w:val="16"/>
                <w:szCs w:val="16"/>
                <w:lang w:val="es-BO"/>
              </w:rPr>
            </w:pPr>
            <w:r w:rsidRPr="000618EF">
              <w:rPr>
                <w:rFonts w:ascii="Arial" w:hAnsi="Arial" w:cs="Arial"/>
                <w:b/>
                <w:bCs/>
                <w:sz w:val="16"/>
                <w:szCs w:val="16"/>
                <w:lang w:val="es-BO"/>
              </w:rPr>
              <w:t> </w:t>
            </w:r>
          </w:p>
        </w:tc>
        <w:tc>
          <w:tcPr>
            <w:tcW w:w="243" w:type="dxa"/>
            <w:tcBorders>
              <w:top w:val="nil"/>
              <w:bottom w:val="nil"/>
            </w:tcBorders>
            <w:shd w:val="clear" w:color="auto" w:fill="auto"/>
            <w:vAlign w:val="center"/>
          </w:tcPr>
          <w:p w14:paraId="2CAFE096"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24794EF"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F2988BD"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76F9480"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EA0C42C"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892A56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CDF2219"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72C0B33"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FB66F9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4E3689D"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33145CD"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44F792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7E6AE8C"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7C30D3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0E0024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CC52AB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303EFFE"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91AAA88"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F0CF34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EDDDCC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606AE2E1"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F8EBADC"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1A3840F"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90DE9ED"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5D3DE99"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6C0F619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51F6E5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1D8D7F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6E13EAC"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A2E2B91"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84A46C5"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489DF6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84BC16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D47E149"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99AAF4C"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E43C12A"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85637D6" w14:textId="77777777"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3EA8BC79" w14:textId="77777777" w:rsidR="003752D7" w:rsidRPr="000618EF" w:rsidRDefault="003752D7" w:rsidP="00496112">
            <w:pPr>
              <w:rPr>
                <w:rFonts w:ascii="Arial" w:hAnsi="Arial" w:cs="Arial"/>
                <w:b/>
                <w:bCs/>
                <w:sz w:val="16"/>
                <w:szCs w:val="16"/>
                <w:lang w:val="es-BO"/>
              </w:rPr>
            </w:pPr>
          </w:p>
        </w:tc>
      </w:tr>
      <w:tr w:rsidR="003752D7" w:rsidRPr="000618EF" w14:paraId="3F8AC75F" w14:textId="77777777" w:rsidTr="00496112">
        <w:trPr>
          <w:trHeight w:val="79"/>
          <w:jc w:val="center"/>
        </w:trPr>
        <w:tc>
          <w:tcPr>
            <w:tcW w:w="243" w:type="dxa"/>
            <w:tcBorders>
              <w:top w:val="nil"/>
              <w:left w:val="single" w:sz="12" w:space="0" w:color="auto"/>
              <w:bottom w:val="nil"/>
            </w:tcBorders>
            <w:shd w:val="clear" w:color="auto" w:fill="auto"/>
            <w:vAlign w:val="center"/>
          </w:tcPr>
          <w:p w14:paraId="16442250" w14:textId="77777777" w:rsidR="003752D7" w:rsidRPr="000618EF" w:rsidRDefault="003752D7"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4EE5128E"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Nombre del Representante Legal</w:t>
            </w:r>
          </w:p>
        </w:tc>
        <w:tc>
          <w:tcPr>
            <w:tcW w:w="1944" w:type="dxa"/>
            <w:gridSpan w:val="8"/>
            <w:tcBorders>
              <w:top w:val="nil"/>
              <w:bottom w:val="single" w:sz="4" w:space="0" w:color="auto"/>
            </w:tcBorders>
            <w:shd w:val="clear" w:color="auto" w:fill="auto"/>
            <w:vAlign w:val="center"/>
          </w:tcPr>
          <w:p w14:paraId="4505B3F8" w14:textId="77777777" w:rsidR="003752D7" w:rsidRPr="000618EF" w:rsidRDefault="003752D7" w:rsidP="00496112">
            <w:pPr>
              <w:jc w:val="center"/>
              <w:rPr>
                <w:rFonts w:ascii="Arial" w:hAnsi="Arial" w:cs="Arial"/>
                <w:b/>
                <w:bCs/>
                <w:i/>
                <w:sz w:val="16"/>
                <w:szCs w:val="16"/>
                <w:lang w:val="es-BO"/>
              </w:rPr>
            </w:pPr>
            <w:r w:rsidRPr="000618EF">
              <w:rPr>
                <w:rFonts w:ascii="Arial" w:hAnsi="Arial" w:cs="Arial"/>
                <w:i/>
                <w:sz w:val="14"/>
                <w:szCs w:val="16"/>
                <w:lang w:val="es-BO"/>
              </w:rPr>
              <w:t>Apellido Paterno</w:t>
            </w:r>
          </w:p>
        </w:tc>
        <w:tc>
          <w:tcPr>
            <w:tcW w:w="243" w:type="dxa"/>
            <w:tcBorders>
              <w:top w:val="nil"/>
              <w:bottom w:val="nil"/>
            </w:tcBorders>
            <w:shd w:val="clear" w:color="auto" w:fill="auto"/>
            <w:vAlign w:val="center"/>
          </w:tcPr>
          <w:p w14:paraId="06D5F788" w14:textId="77777777" w:rsidR="003752D7" w:rsidRPr="000618EF" w:rsidRDefault="003752D7" w:rsidP="00496112">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14:paraId="5985C5FD" w14:textId="77777777" w:rsidR="003752D7" w:rsidRPr="000618EF" w:rsidRDefault="003752D7" w:rsidP="00496112">
            <w:pPr>
              <w:jc w:val="center"/>
              <w:rPr>
                <w:rFonts w:ascii="Arial" w:hAnsi="Arial" w:cs="Arial"/>
                <w:b/>
                <w:bCs/>
                <w:i/>
                <w:sz w:val="16"/>
                <w:szCs w:val="16"/>
                <w:lang w:val="es-BO"/>
              </w:rPr>
            </w:pPr>
            <w:r w:rsidRPr="000618EF">
              <w:rPr>
                <w:rFonts w:ascii="Arial" w:hAnsi="Arial" w:cs="Arial"/>
                <w:i/>
                <w:sz w:val="14"/>
                <w:szCs w:val="16"/>
                <w:lang w:val="es-BO"/>
              </w:rPr>
              <w:t>Apellido Materno</w:t>
            </w:r>
          </w:p>
        </w:tc>
        <w:tc>
          <w:tcPr>
            <w:tcW w:w="242" w:type="dxa"/>
            <w:tcBorders>
              <w:top w:val="nil"/>
              <w:bottom w:val="nil"/>
            </w:tcBorders>
            <w:shd w:val="clear" w:color="auto" w:fill="auto"/>
            <w:vAlign w:val="center"/>
          </w:tcPr>
          <w:p w14:paraId="7C0973D7" w14:textId="77777777" w:rsidR="003752D7" w:rsidRPr="000618EF" w:rsidRDefault="003752D7" w:rsidP="00496112">
            <w:pPr>
              <w:rPr>
                <w:rFonts w:ascii="Arial" w:hAnsi="Arial" w:cs="Arial"/>
                <w:b/>
                <w:bCs/>
                <w:sz w:val="16"/>
                <w:szCs w:val="16"/>
                <w:lang w:val="es-BO"/>
              </w:rPr>
            </w:pPr>
          </w:p>
        </w:tc>
        <w:tc>
          <w:tcPr>
            <w:tcW w:w="2904" w:type="dxa"/>
            <w:gridSpan w:val="12"/>
            <w:tcBorders>
              <w:top w:val="nil"/>
              <w:bottom w:val="single" w:sz="4" w:space="0" w:color="auto"/>
            </w:tcBorders>
            <w:shd w:val="clear" w:color="auto" w:fill="auto"/>
            <w:vAlign w:val="center"/>
          </w:tcPr>
          <w:p w14:paraId="11AE05C1"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Nombre(s)</w:t>
            </w:r>
          </w:p>
        </w:tc>
        <w:tc>
          <w:tcPr>
            <w:tcW w:w="242" w:type="dxa"/>
            <w:tcBorders>
              <w:top w:val="nil"/>
              <w:bottom w:val="nil"/>
              <w:right w:val="single" w:sz="12" w:space="0" w:color="auto"/>
            </w:tcBorders>
            <w:shd w:val="clear" w:color="auto" w:fill="auto"/>
            <w:vAlign w:val="center"/>
          </w:tcPr>
          <w:p w14:paraId="5C1F8053" w14:textId="77777777" w:rsidR="003752D7" w:rsidRPr="000618EF" w:rsidRDefault="003752D7" w:rsidP="00496112">
            <w:pPr>
              <w:rPr>
                <w:rFonts w:ascii="Arial" w:hAnsi="Arial" w:cs="Arial"/>
                <w:b/>
                <w:bCs/>
                <w:sz w:val="16"/>
                <w:szCs w:val="16"/>
                <w:lang w:val="es-BO"/>
              </w:rPr>
            </w:pPr>
          </w:p>
        </w:tc>
      </w:tr>
      <w:tr w:rsidR="003752D7" w:rsidRPr="000618EF" w14:paraId="61C18B27" w14:textId="77777777" w:rsidTr="00496112">
        <w:trPr>
          <w:trHeight w:val="226"/>
          <w:jc w:val="center"/>
        </w:trPr>
        <w:tc>
          <w:tcPr>
            <w:tcW w:w="243" w:type="dxa"/>
            <w:tcBorders>
              <w:top w:val="nil"/>
              <w:left w:val="single" w:sz="12" w:space="0" w:color="auto"/>
              <w:bottom w:val="nil"/>
            </w:tcBorders>
            <w:shd w:val="clear" w:color="auto" w:fill="auto"/>
            <w:vAlign w:val="center"/>
          </w:tcPr>
          <w:p w14:paraId="4A0F4B79" w14:textId="77777777" w:rsidR="003752D7" w:rsidRPr="000618EF" w:rsidRDefault="003752D7" w:rsidP="00496112">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14:paraId="47CF3121" w14:textId="77777777" w:rsidR="003752D7" w:rsidRPr="000618EF" w:rsidRDefault="003752D7"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29CA676"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7EAAF726" w14:textId="77777777" w:rsidR="003752D7" w:rsidRPr="000618EF" w:rsidRDefault="003752D7" w:rsidP="00496112">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FD8576D"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299EDCB9" w14:textId="77777777" w:rsidR="003752D7" w:rsidRPr="000618EF" w:rsidRDefault="003752D7" w:rsidP="00496112">
            <w:pPr>
              <w:rPr>
                <w:rFonts w:ascii="Arial" w:hAnsi="Arial" w:cs="Arial"/>
                <w:b/>
                <w:bCs/>
                <w:sz w:val="16"/>
                <w:szCs w:val="16"/>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E865CE1"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13A5FC02" w14:textId="77777777" w:rsidR="003752D7" w:rsidRPr="000618EF" w:rsidRDefault="003752D7" w:rsidP="00496112">
            <w:pPr>
              <w:rPr>
                <w:rFonts w:ascii="Arial" w:hAnsi="Arial" w:cs="Arial"/>
                <w:b/>
                <w:bCs/>
                <w:sz w:val="16"/>
                <w:szCs w:val="16"/>
                <w:lang w:val="es-BO"/>
              </w:rPr>
            </w:pPr>
          </w:p>
        </w:tc>
      </w:tr>
      <w:tr w:rsidR="003752D7" w:rsidRPr="000618EF" w14:paraId="5613206C" w14:textId="77777777" w:rsidTr="00496112">
        <w:trPr>
          <w:trHeight w:val="79"/>
          <w:jc w:val="center"/>
        </w:trPr>
        <w:tc>
          <w:tcPr>
            <w:tcW w:w="243" w:type="dxa"/>
            <w:tcBorders>
              <w:top w:val="nil"/>
              <w:left w:val="single" w:sz="12" w:space="0" w:color="auto"/>
              <w:bottom w:val="nil"/>
            </w:tcBorders>
            <w:shd w:val="clear" w:color="auto" w:fill="auto"/>
            <w:vAlign w:val="center"/>
          </w:tcPr>
          <w:p w14:paraId="59043A5F"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12403B3C"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52D35C7"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274E9FB"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A41487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585772A"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C3944BF"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C0F3FF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20157B7D"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32F2A0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36C0A2F"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12CF9D6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1D5E9F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67D33AC"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C3414E4"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05124CA4"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2A12F2F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3FEC65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00BD9B0"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1AB05D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90CA95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5C9D936"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B9E953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DCFBD2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597FD93"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2E7AEA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D24ADCA"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32BE5C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661B5431"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179C586"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79B8AD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529EF76"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4D452DD"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07BCFAF"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8DB5FE3"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2FA7648"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D989ACD"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2775AA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7DD8AA4" w14:textId="77777777"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791C8479" w14:textId="77777777" w:rsidR="003752D7" w:rsidRPr="000618EF" w:rsidRDefault="003752D7" w:rsidP="00496112">
            <w:pPr>
              <w:rPr>
                <w:rFonts w:ascii="Arial" w:hAnsi="Arial" w:cs="Arial"/>
                <w:b/>
                <w:bCs/>
                <w:sz w:val="16"/>
                <w:szCs w:val="16"/>
                <w:lang w:val="es-BO"/>
              </w:rPr>
            </w:pPr>
          </w:p>
        </w:tc>
      </w:tr>
      <w:tr w:rsidR="003455B5" w:rsidRPr="000618EF" w14:paraId="7665AD29" w14:textId="77777777" w:rsidTr="00C354A3">
        <w:trPr>
          <w:trHeight w:val="79"/>
          <w:jc w:val="center"/>
        </w:trPr>
        <w:tc>
          <w:tcPr>
            <w:tcW w:w="243" w:type="dxa"/>
            <w:tcBorders>
              <w:top w:val="nil"/>
              <w:left w:val="single" w:sz="12" w:space="0" w:color="auto"/>
              <w:bottom w:val="nil"/>
            </w:tcBorders>
            <w:shd w:val="clear" w:color="auto" w:fill="auto"/>
            <w:vAlign w:val="center"/>
          </w:tcPr>
          <w:p w14:paraId="36CFC2DA" w14:textId="77777777" w:rsidR="003455B5" w:rsidRPr="000618EF" w:rsidRDefault="003455B5"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5B72E316" w14:textId="77777777" w:rsidR="003455B5" w:rsidRPr="000618EF" w:rsidRDefault="003455B5" w:rsidP="00496112">
            <w:pPr>
              <w:jc w:val="right"/>
              <w:rPr>
                <w:rFonts w:ascii="Arial" w:hAnsi="Arial" w:cs="Arial"/>
                <w:bCs/>
                <w:sz w:val="16"/>
                <w:szCs w:val="16"/>
                <w:lang w:val="es-BO"/>
              </w:rPr>
            </w:pPr>
            <w:r w:rsidRPr="000618EF">
              <w:rPr>
                <w:rFonts w:ascii="Arial" w:hAnsi="Arial" w:cs="Arial"/>
                <w:bCs/>
                <w:sz w:val="16"/>
                <w:szCs w:val="16"/>
                <w:lang w:val="es-BO"/>
              </w:rPr>
              <w:t>Cédula de Identidad del Representante Legal</w:t>
            </w:r>
          </w:p>
        </w:tc>
        <w:tc>
          <w:tcPr>
            <w:tcW w:w="1944" w:type="dxa"/>
            <w:gridSpan w:val="8"/>
            <w:tcBorders>
              <w:top w:val="nil"/>
              <w:bottom w:val="single" w:sz="4" w:space="0" w:color="auto"/>
            </w:tcBorders>
            <w:shd w:val="clear" w:color="auto" w:fill="auto"/>
            <w:vAlign w:val="center"/>
          </w:tcPr>
          <w:p w14:paraId="617E9E2E" w14:textId="77777777" w:rsidR="003455B5" w:rsidRPr="000618EF" w:rsidRDefault="003455B5" w:rsidP="00496112">
            <w:pPr>
              <w:jc w:val="center"/>
              <w:rPr>
                <w:rFonts w:ascii="Arial" w:hAnsi="Arial" w:cs="Arial"/>
                <w:b/>
                <w:bCs/>
                <w:sz w:val="16"/>
                <w:szCs w:val="16"/>
                <w:lang w:val="es-BO"/>
              </w:rPr>
            </w:pPr>
            <w:r w:rsidRPr="000618EF">
              <w:rPr>
                <w:rFonts w:ascii="Arial" w:hAnsi="Arial" w:cs="Arial"/>
                <w:i/>
                <w:iCs/>
                <w:sz w:val="14"/>
                <w:szCs w:val="16"/>
                <w:lang w:val="es-BO"/>
              </w:rPr>
              <w:t>Número</w:t>
            </w:r>
          </w:p>
        </w:tc>
        <w:tc>
          <w:tcPr>
            <w:tcW w:w="243" w:type="dxa"/>
            <w:tcBorders>
              <w:top w:val="nil"/>
              <w:bottom w:val="nil"/>
            </w:tcBorders>
            <w:shd w:val="clear" w:color="auto" w:fill="auto"/>
            <w:vAlign w:val="center"/>
          </w:tcPr>
          <w:p w14:paraId="518726B9" w14:textId="77777777" w:rsidR="003455B5" w:rsidRPr="000618EF" w:rsidRDefault="003455B5" w:rsidP="00496112">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14:paraId="457080FA" w14:textId="7A588082" w:rsidR="003455B5" w:rsidRPr="00F363D9" w:rsidRDefault="003455B5" w:rsidP="003455B5">
            <w:pPr>
              <w:jc w:val="center"/>
              <w:rPr>
                <w:rFonts w:ascii="Arial" w:hAnsi="Arial" w:cs="Arial"/>
                <w:b/>
                <w:bCs/>
                <w:sz w:val="16"/>
                <w:szCs w:val="16"/>
                <w:lang w:val="es-BO"/>
              </w:rPr>
            </w:pPr>
            <w:r w:rsidRPr="00F363D9">
              <w:rPr>
                <w:rFonts w:ascii="Arial" w:hAnsi="Arial" w:cs="Arial"/>
                <w:i/>
                <w:iCs/>
                <w:sz w:val="14"/>
                <w:szCs w:val="16"/>
                <w:lang w:val="es-BO"/>
              </w:rPr>
              <w:t>Teléfono / Celular</w:t>
            </w:r>
          </w:p>
        </w:tc>
        <w:tc>
          <w:tcPr>
            <w:tcW w:w="242" w:type="dxa"/>
            <w:tcBorders>
              <w:top w:val="nil"/>
              <w:bottom w:val="nil"/>
            </w:tcBorders>
            <w:shd w:val="clear" w:color="auto" w:fill="auto"/>
            <w:vAlign w:val="center"/>
          </w:tcPr>
          <w:p w14:paraId="0810E318"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AE4D541"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7D5E7AC"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42568C8"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A319C72"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C4B8871"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8BE5EBE"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A459D6E"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BB548EC"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4BB55E9"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1DB8CC1"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EB3C266"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1358751" w14:textId="77777777" w:rsidR="003455B5" w:rsidRPr="000618EF" w:rsidRDefault="003455B5"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1D94F41D" w14:textId="77777777" w:rsidR="003455B5" w:rsidRPr="000618EF" w:rsidRDefault="003455B5" w:rsidP="00496112">
            <w:pPr>
              <w:rPr>
                <w:rFonts w:ascii="Arial" w:hAnsi="Arial" w:cs="Arial"/>
                <w:b/>
                <w:bCs/>
                <w:sz w:val="16"/>
                <w:szCs w:val="16"/>
                <w:lang w:val="es-BO"/>
              </w:rPr>
            </w:pPr>
          </w:p>
        </w:tc>
      </w:tr>
      <w:tr w:rsidR="003455B5" w:rsidRPr="000618EF" w14:paraId="75DC41BE" w14:textId="77777777" w:rsidTr="003455B5">
        <w:trPr>
          <w:trHeight w:val="79"/>
          <w:jc w:val="center"/>
        </w:trPr>
        <w:tc>
          <w:tcPr>
            <w:tcW w:w="243" w:type="dxa"/>
            <w:tcBorders>
              <w:top w:val="nil"/>
              <w:left w:val="single" w:sz="12" w:space="0" w:color="auto"/>
              <w:bottom w:val="nil"/>
            </w:tcBorders>
            <w:shd w:val="clear" w:color="auto" w:fill="auto"/>
            <w:vAlign w:val="center"/>
          </w:tcPr>
          <w:p w14:paraId="35B0F9AD" w14:textId="77777777" w:rsidR="003455B5" w:rsidRPr="000618EF" w:rsidRDefault="003455B5" w:rsidP="00496112">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14:paraId="61673E62" w14:textId="77777777" w:rsidR="003455B5" w:rsidRPr="000618EF" w:rsidRDefault="003455B5"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0D11BF4" w14:textId="77777777" w:rsidR="003455B5" w:rsidRPr="000618EF" w:rsidRDefault="003455B5"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012A3E21" w14:textId="77777777" w:rsidR="003455B5" w:rsidRPr="000618EF" w:rsidRDefault="003455B5" w:rsidP="00496112">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1A2E4C" w14:textId="77777777" w:rsidR="003455B5" w:rsidRPr="000618EF" w:rsidRDefault="003455B5" w:rsidP="00496112">
            <w:pPr>
              <w:rPr>
                <w:rFonts w:ascii="Arial" w:hAnsi="Arial" w:cs="Arial"/>
                <w:b/>
                <w:bCs/>
                <w:sz w:val="16"/>
                <w:szCs w:val="16"/>
                <w:lang w:val="es-BO"/>
              </w:rPr>
            </w:pPr>
          </w:p>
        </w:tc>
        <w:tc>
          <w:tcPr>
            <w:tcW w:w="242" w:type="dxa"/>
            <w:tcBorders>
              <w:top w:val="nil"/>
              <w:left w:val="single" w:sz="4" w:space="0" w:color="auto"/>
              <w:bottom w:val="nil"/>
            </w:tcBorders>
            <w:shd w:val="clear" w:color="auto" w:fill="auto"/>
            <w:vAlign w:val="center"/>
          </w:tcPr>
          <w:p w14:paraId="506F0DBF"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F6F470E"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B05C8C9"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7F4CC05"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5439F2D"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E3E6680"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AEF1EBA"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27ACACB"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BC2A615"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56A79BF"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0CD99FD"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A992D4B"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16B5A6F" w14:textId="77777777" w:rsidR="003455B5" w:rsidRPr="000618EF" w:rsidRDefault="003455B5"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2E79130A" w14:textId="77777777" w:rsidR="003455B5" w:rsidRPr="000618EF" w:rsidRDefault="003455B5" w:rsidP="00496112">
            <w:pPr>
              <w:rPr>
                <w:rFonts w:ascii="Arial" w:hAnsi="Arial" w:cs="Arial"/>
                <w:b/>
                <w:bCs/>
                <w:sz w:val="16"/>
                <w:szCs w:val="16"/>
                <w:lang w:val="es-BO"/>
              </w:rPr>
            </w:pPr>
          </w:p>
        </w:tc>
      </w:tr>
      <w:tr w:rsidR="003752D7" w:rsidRPr="000618EF" w14:paraId="259B87C0" w14:textId="77777777" w:rsidTr="003455B5">
        <w:trPr>
          <w:trHeight w:val="79"/>
          <w:jc w:val="center"/>
        </w:trPr>
        <w:tc>
          <w:tcPr>
            <w:tcW w:w="243" w:type="dxa"/>
            <w:tcBorders>
              <w:top w:val="nil"/>
              <w:left w:val="single" w:sz="12" w:space="0" w:color="auto"/>
              <w:bottom w:val="nil"/>
            </w:tcBorders>
            <w:shd w:val="clear" w:color="auto" w:fill="auto"/>
            <w:vAlign w:val="center"/>
          </w:tcPr>
          <w:p w14:paraId="1DD3116F"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45508918"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DA83948"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9AA57A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6F142A4"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0963E0F"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5ED78CE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E466B3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E8CE8C3"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3ECA665E"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5C602B4"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862BC6F"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0EE3D0B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54CA7630"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624DF62"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F9AAB88"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6BB38733"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156A709"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5452F9AE"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0E417A41"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00FBD4A0"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5818BCC4"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480E7F59"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6F385DF5"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60797E08"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2FE4E6D4" w14:textId="77777777" w:rsidR="003752D7" w:rsidRPr="000618EF" w:rsidRDefault="003752D7" w:rsidP="00496112">
            <w:pPr>
              <w:rPr>
                <w:rFonts w:ascii="Arial" w:hAnsi="Arial" w:cs="Arial"/>
                <w:b/>
                <w:bCs/>
                <w:sz w:val="16"/>
                <w:szCs w:val="16"/>
                <w:lang w:val="es-BO"/>
              </w:rPr>
            </w:pPr>
          </w:p>
        </w:tc>
        <w:tc>
          <w:tcPr>
            <w:tcW w:w="3146" w:type="dxa"/>
            <w:gridSpan w:val="13"/>
            <w:tcBorders>
              <w:top w:val="nil"/>
              <w:bottom w:val="nil"/>
            </w:tcBorders>
            <w:shd w:val="clear" w:color="auto" w:fill="auto"/>
            <w:vAlign w:val="center"/>
          </w:tcPr>
          <w:p w14:paraId="7B781865" w14:textId="77777777" w:rsidR="003752D7" w:rsidRPr="000618EF" w:rsidRDefault="003752D7" w:rsidP="00496112">
            <w:pPr>
              <w:jc w:val="center"/>
              <w:rPr>
                <w:rFonts w:ascii="Arial" w:hAnsi="Arial" w:cs="Arial"/>
                <w:bCs/>
                <w:i/>
                <w:sz w:val="16"/>
                <w:szCs w:val="16"/>
                <w:lang w:val="es-BO"/>
              </w:rPr>
            </w:pPr>
            <w:r w:rsidRPr="000618EF">
              <w:rPr>
                <w:rFonts w:ascii="Arial" w:hAnsi="Arial" w:cs="Arial"/>
                <w:i/>
                <w:iCs/>
                <w:sz w:val="14"/>
                <w:szCs w:val="16"/>
                <w:lang w:val="es-BO"/>
              </w:rPr>
              <w:t>Fecha de Inscripción</w:t>
            </w:r>
          </w:p>
        </w:tc>
        <w:tc>
          <w:tcPr>
            <w:tcW w:w="242" w:type="dxa"/>
            <w:tcBorders>
              <w:top w:val="nil"/>
              <w:bottom w:val="nil"/>
              <w:right w:val="single" w:sz="12" w:space="0" w:color="auto"/>
            </w:tcBorders>
            <w:shd w:val="clear" w:color="auto" w:fill="auto"/>
            <w:vAlign w:val="center"/>
          </w:tcPr>
          <w:p w14:paraId="494CE289" w14:textId="77777777" w:rsidR="003752D7" w:rsidRPr="000618EF" w:rsidRDefault="003752D7" w:rsidP="00496112">
            <w:pPr>
              <w:rPr>
                <w:rFonts w:ascii="Arial" w:hAnsi="Arial" w:cs="Arial"/>
                <w:b/>
                <w:bCs/>
                <w:sz w:val="16"/>
                <w:szCs w:val="16"/>
                <w:lang w:val="es-BO"/>
              </w:rPr>
            </w:pPr>
          </w:p>
        </w:tc>
      </w:tr>
      <w:tr w:rsidR="003752D7" w:rsidRPr="000618EF" w14:paraId="5D685FBF" w14:textId="77777777" w:rsidTr="00496112">
        <w:trPr>
          <w:trHeight w:val="79"/>
          <w:jc w:val="center"/>
        </w:trPr>
        <w:tc>
          <w:tcPr>
            <w:tcW w:w="243" w:type="dxa"/>
            <w:tcBorders>
              <w:top w:val="nil"/>
              <w:left w:val="single" w:sz="12" w:space="0" w:color="auto"/>
              <w:bottom w:val="nil"/>
            </w:tcBorders>
            <w:shd w:val="clear" w:color="auto" w:fill="auto"/>
            <w:vAlign w:val="center"/>
          </w:tcPr>
          <w:p w14:paraId="5AB38C64" w14:textId="77777777" w:rsidR="003752D7" w:rsidRPr="000618EF" w:rsidRDefault="003752D7"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351DC8A6"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Poder del Representante Legal</w:t>
            </w:r>
          </w:p>
        </w:tc>
        <w:tc>
          <w:tcPr>
            <w:tcW w:w="1944" w:type="dxa"/>
            <w:gridSpan w:val="8"/>
            <w:tcBorders>
              <w:top w:val="nil"/>
              <w:bottom w:val="single" w:sz="4" w:space="0" w:color="auto"/>
            </w:tcBorders>
            <w:shd w:val="clear" w:color="auto" w:fill="auto"/>
            <w:vAlign w:val="center"/>
          </w:tcPr>
          <w:p w14:paraId="52A7467F"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Número de Testimonio</w:t>
            </w:r>
          </w:p>
        </w:tc>
        <w:tc>
          <w:tcPr>
            <w:tcW w:w="243" w:type="dxa"/>
            <w:tcBorders>
              <w:top w:val="nil"/>
              <w:bottom w:val="nil"/>
            </w:tcBorders>
            <w:shd w:val="clear" w:color="auto" w:fill="auto"/>
            <w:vAlign w:val="center"/>
          </w:tcPr>
          <w:p w14:paraId="764846D5" w14:textId="77777777" w:rsidR="003752D7" w:rsidRPr="000618EF" w:rsidRDefault="003752D7" w:rsidP="00496112">
            <w:pPr>
              <w:rPr>
                <w:rFonts w:ascii="Arial" w:hAnsi="Arial" w:cs="Arial"/>
                <w:b/>
                <w:bCs/>
                <w:sz w:val="16"/>
                <w:szCs w:val="16"/>
                <w:lang w:val="es-BO"/>
              </w:rPr>
            </w:pPr>
          </w:p>
        </w:tc>
        <w:tc>
          <w:tcPr>
            <w:tcW w:w="1694" w:type="dxa"/>
            <w:gridSpan w:val="7"/>
            <w:tcBorders>
              <w:top w:val="nil"/>
              <w:bottom w:val="single" w:sz="4" w:space="0" w:color="auto"/>
            </w:tcBorders>
            <w:shd w:val="clear" w:color="auto" w:fill="auto"/>
            <w:vAlign w:val="center"/>
          </w:tcPr>
          <w:p w14:paraId="4DD24B45"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Lugar de emisión</w:t>
            </w:r>
          </w:p>
        </w:tc>
        <w:tc>
          <w:tcPr>
            <w:tcW w:w="242" w:type="dxa"/>
            <w:tcBorders>
              <w:top w:val="nil"/>
              <w:bottom w:val="nil"/>
            </w:tcBorders>
            <w:shd w:val="clear" w:color="auto" w:fill="auto"/>
            <w:vAlign w:val="center"/>
          </w:tcPr>
          <w:p w14:paraId="179E7381" w14:textId="77777777" w:rsidR="003752D7" w:rsidRPr="000618EF" w:rsidRDefault="003752D7" w:rsidP="00496112">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14:paraId="34C1E2BF"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Día</w:t>
            </w:r>
          </w:p>
        </w:tc>
        <w:tc>
          <w:tcPr>
            <w:tcW w:w="242" w:type="dxa"/>
            <w:tcBorders>
              <w:top w:val="nil"/>
              <w:bottom w:val="nil"/>
            </w:tcBorders>
            <w:shd w:val="clear" w:color="auto" w:fill="auto"/>
            <w:vAlign w:val="center"/>
          </w:tcPr>
          <w:p w14:paraId="0D248CC9" w14:textId="77777777" w:rsidR="003752D7" w:rsidRPr="000618EF" w:rsidRDefault="003752D7" w:rsidP="00496112">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14:paraId="4E39B4DD"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Mes</w:t>
            </w:r>
          </w:p>
        </w:tc>
        <w:tc>
          <w:tcPr>
            <w:tcW w:w="242" w:type="dxa"/>
            <w:tcBorders>
              <w:top w:val="nil"/>
              <w:bottom w:val="nil"/>
            </w:tcBorders>
            <w:shd w:val="clear" w:color="auto" w:fill="auto"/>
            <w:vAlign w:val="center"/>
          </w:tcPr>
          <w:p w14:paraId="16DC64D2" w14:textId="77777777" w:rsidR="003752D7" w:rsidRPr="000618EF" w:rsidRDefault="003752D7" w:rsidP="00496112">
            <w:pPr>
              <w:rPr>
                <w:rFonts w:ascii="Arial" w:hAnsi="Arial" w:cs="Arial"/>
                <w:b/>
                <w:bCs/>
                <w:sz w:val="16"/>
                <w:szCs w:val="16"/>
                <w:lang w:val="es-BO"/>
              </w:rPr>
            </w:pPr>
          </w:p>
        </w:tc>
        <w:tc>
          <w:tcPr>
            <w:tcW w:w="1210" w:type="dxa"/>
            <w:gridSpan w:val="5"/>
            <w:tcBorders>
              <w:top w:val="nil"/>
              <w:bottom w:val="single" w:sz="4" w:space="0" w:color="auto"/>
            </w:tcBorders>
            <w:shd w:val="clear" w:color="auto" w:fill="auto"/>
            <w:vAlign w:val="center"/>
          </w:tcPr>
          <w:p w14:paraId="20147A4C"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Año</w:t>
            </w:r>
          </w:p>
        </w:tc>
        <w:tc>
          <w:tcPr>
            <w:tcW w:w="242" w:type="dxa"/>
            <w:tcBorders>
              <w:top w:val="nil"/>
              <w:bottom w:val="nil"/>
              <w:right w:val="single" w:sz="12" w:space="0" w:color="auto"/>
            </w:tcBorders>
            <w:shd w:val="clear" w:color="auto" w:fill="auto"/>
            <w:vAlign w:val="center"/>
          </w:tcPr>
          <w:p w14:paraId="4CA47D51" w14:textId="77777777" w:rsidR="003752D7" w:rsidRPr="000618EF" w:rsidRDefault="003752D7" w:rsidP="00496112">
            <w:pPr>
              <w:rPr>
                <w:rFonts w:ascii="Arial" w:hAnsi="Arial" w:cs="Arial"/>
                <w:b/>
                <w:bCs/>
                <w:sz w:val="16"/>
                <w:szCs w:val="16"/>
                <w:lang w:val="es-BO"/>
              </w:rPr>
            </w:pPr>
          </w:p>
        </w:tc>
      </w:tr>
      <w:tr w:rsidR="003752D7" w:rsidRPr="000618EF" w14:paraId="0438E43B" w14:textId="77777777" w:rsidTr="00496112">
        <w:trPr>
          <w:trHeight w:val="79"/>
          <w:jc w:val="center"/>
        </w:trPr>
        <w:tc>
          <w:tcPr>
            <w:tcW w:w="243" w:type="dxa"/>
            <w:tcBorders>
              <w:top w:val="nil"/>
              <w:left w:val="single" w:sz="12" w:space="0" w:color="auto"/>
              <w:bottom w:val="nil"/>
            </w:tcBorders>
            <w:shd w:val="clear" w:color="auto" w:fill="auto"/>
            <w:vAlign w:val="center"/>
          </w:tcPr>
          <w:p w14:paraId="082DFBA1" w14:textId="77777777" w:rsidR="003752D7" w:rsidRPr="000618EF" w:rsidRDefault="003752D7" w:rsidP="00496112">
            <w:pPr>
              <w:rPr>
                <w:rFonts w:ascii="Arial" w:hAnsi="Arial" w:cs="Arial"/>
                <w:sz w:val="16"/>
                <w:szCs w:val="16"/>
                <w:lang w:val="es-BO"/>
              </w:rPr>
            </w:pPr>
          </w:p>
        </w:tc>
        <w:tc>
          <w:tcPr>
            <w:tcW w:w="1944" w:type="dxa"/>
            <w:gridSpan w:val="8"/>
            <w:vMerge/>
            <w:tcBorders>
              <w:bottom w:val="nil"/>
            </w:tcBorders>
            <w:shd w:val="clear" w:color="auto" w:fill="auto"/>
            <w:vAlign w:val="center"/>
          </w:tcPr>
          <w:p w14:paraId="671B0FC6" w14:textId="77777777" w:rsidR="003752D7" w:rsidRPr="000618EF" w:rsidRDefault="003752D7"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439194A"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6D8BF71C" w14:textId="77777777" w:rsidR="003752D7" w:rsidRPr="000618EF" w:rsidRDefault="003752D7" w:rsidP="00496112">
            <w:pPr>
              <w:rPr>
                <w:rFonts w:ascii="Arial" w:hAnsi="Arial" w:cs="Arial"/>
                <w:b/>
                <w:bCs/>
                <w:sz w:val="16"/>
                <w:szCs w:val="16"/>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D93D519"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1B62F787"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3EBEA88C"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3354C6AC"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65676B8"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4E156090" w14:textId="77777777" w:rsidR="003752D7" w:rsidRPr="000618EF" w:rsidRDefault="003752D7" w:rsidP="00496112">
            <w:pPr>
              <w:rPr>
                <w:rFonts w:ascii="Arial" w:hAnsi="Arial" w:cs="Arial"/>
                <w:b/>
                <w:bCs/>
                <w:sz w:val="16"/>
                <w:szCs w:val="16"/>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526477C"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48912B5A" w14:textId="77777777" w:rsidR="003752D7" w:rsidRPr="000618EF" w:rsidRDefault="003752D7" w:rsidP="00496112">
            <w:pPr>
              <w:rPr>
                <w:rFonts w:ascii="Arial" w:hAnsi="Arial" w:cs="Arial"/>
                <w:b/>
                <w:bCs/>
                <w:sz w:val="16"/>
                <w:szCs w:val="16"/>
                <w:lang w:val="es-BO"/>
              </w:rPr>
            </w:pPr>
          </w:p>
        </w:tc>
      </w:tr>
      <w:tr w:rsidR="003752D7" w:rsidRPr="000618EF" w14:paraId="1080EDB3" w14:textId="77777777" w:rsidTr="00496112">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15985852" w14:textId="77777777" w:rsidR="003752D7" w:rsidRPr="000618EF" w:rsidRDefault="003752D7" w:rsidP="00496112">
            <w:pPr>
              <w:rPr>
                <w:rFonts w:ascii="Arial" w:hAnsi="Arial" w:cs="Arial"/>
                <w:sz w:val="16"/>
                <w:szCs w:val="2"/>
                <w:lang w:val="es-BO"/>
              </w:rPr>
            </w:pPr>
          </w:p>
        </w:tc>
      </w:tr>
    </w:tbl>
    <w:p w14:paraId="3D2BB070" w14:textId="77777777" w:rsidR="003752D7" w:rsidRPr="000618EF" w:rsidRDefault="003752D7" w:rsidP="003752D7">
      <w:pPr>
        <w:jc w:val="both"/>
        <w:rPr>
          <w:rFonts w:ascii="Verdana" w:hAnsi="Verdana" w:cs="Arial"/>
          <w:bCs/>
          <w:iCs/>
          <w:sz w:val="16"/>
          <w:szCs w:val="16"/>
          <w:lang w:val="es-BO"/>
        </w:rPr>
      </w:pPr>
      <w:r w:rsidRPr="000618EF">
        <w:rPr>
          <w:rFonts w:ascii="Verdana" w:hAnsi="Verdana" w:cs="Arial"/>
          <w:bCs/>
          <w:iCs/>
          <w:sz w:val="16"/>
          <w:szCs w:val="16"/>
          <w:lang w:val="es-BO"/>
        </w:rPr>
        <w:t>En caso de Asociaciones Civiles sin Fines de Lucro deberá llenar los datos que corresponda según su naturaleza institucional.</w:t>
      </w:r>
    </w:p>
    <w:p w14:paraId="501C8C4F" w14:textId="77777777" w:rsidR="003752D7" w:rsidRDefault="003752D7" w:rsidP="003752D7">
      <w:pPr>
        <w:jc w:val="both"/>
        <w:rPr>
          <w:rFonts w:ascii="Verdana" w:hAnsi="Verdana" w:cs="Arial"/>
          <w:color w:val="0000FF"/>
          <w:sz w:val="18"/>
          <w:szCs w:val="18"/>
        </w:rPr>
      </w:pPr>
    </w:p>
    <w:p w14:paraId="723F8172" w14:textId="77777777" w:rsidR="003752D7" w:rsidRDefault="003752D7" w:rsidP="003752D7">
      <w:pPr>
        <w:jc w:val="both"/>
        <w:rPr>
          <w:rFonts w:ascii="Verdana" w:hAnsi="Verdana" w:cs="Arial"/>
          <w:color w:val="0000FF"/>
          <w:sz w:val="18"/>
          <w:szCs w:val="18"/>
        </w:rPr>
      </w:pPr>
    </w:p>
    <w:p w14:paraId="0955EEF3" w14:textId="77777777" w:rsidR="003752D7" w:rsidRDefault="003752D7" w:rsidP="003752D7">
      <w:pPr>
        <w:jc w:val="both"/>
        <w:rPr>
          <w:rFonts w:ascii="Verdana" w:hAnsi="Verdana" w:cs="Arial"/>
          <w:color w:val="0000FF"/>
          <w:sz w:val="18"/>
          <w:szCs w:val="18"/>
        </w:rPr>
      </w:pPr>
    </w:p>
    <w:p w14:paraId="40BC8F8F" w14:textId="77777777" w:rsidR="003752D7" w:rsidRDefault="003752D7" w:rsidP="003752D7">
      <w:pPr>
        <w:jc w:val="both"/>
        <w:rPr>
          <w:rFonts w:ascii="Verdana" w:hAnsi="Verdana" w:cs="Arial"/>
          <w:color w:val="0000FF"/>
          <w:sz w:val="18"/>
          <w:szCs w:val="18"/>
        </w:rPr>
      </w:pPr>
    </w:p>
    <w:p w14:paraId="1CDC2C08" w14:textId="77777777" w:rsidR="003752D7" w:rsidRDefault="003752D7" w:rsidP="003752D7">
      <w:pPr>
        <w:jc w:val="both"/>
        <w:rPr>
          <w:rFonts w:ascii="Verdana" w:hAnsi="Verdana" w:cs="Arial"/>
          <w:color w:val="0000FF"/>
          <w:sz w:val="18"/>
          <w:szCs w:val="18"/>
        </w:rPr>
      </w:pPr>
    </w:p>
    <w:p w14:paraId="4591E288" w14:textId="77777777" w:rsidR="003752D7" w:rsidRDefault="003752D7" w:rsidP="003752D7">
      <w:pPr>
        <w:jc w:val="both"/>
        <w:rPr>
          <w:rFonts w:ascii="Verdana" w:hAnsi="Verdana" w:cs="Arial"/>
          <w:color w:val="0000FF"/>
          <w:sz w:val="18"/>
          <w:szCs w:val="18"/>
        </w:rPr>
      </w:pPr>
    </w:p>
    <w:p w14:paraId="08AC5B05" w14:textId="77777777" w:rsidR="003752D7" w:rsidRPr="00D01166" w:rsidRDefault="003752D7" w:rsidP="003752D7">
      <w:pPr>
        <w:jc w:val="both"/>
        <w:rPr>
          <w:rFonts w:ascii="Verdana" w:hAnsi="Verdana" w:cs="Arial"/>
          <w:strike/>
          <w:color w:val="FF0000"/>
          <w:sz w:val="18"/>
          <w:szCs w:val="18"/>
        </w:rPr>
      </w:pPr>
    </w:p>
    <w:p w14:paraId="572C7999" w14:textId="77777777" w:rsidR="003752D7" w:rsidRPr="00D01166" w:rsidRDefault="003752D7" w:rsidP="003752D7">
      <w:pPr>
        <w:jc w:val="both"/>
        <w:rPr>
          <w:rFonts w:ascii="Verdana" w:hAnsi="Verdana" w:cs="Arial"/>
          <w:strike/>
          <w:color w:val="FF0000"/>
          <w:sz w:val="18"/>
          <w:szCs w:val="18"/>
        </w:rPr>
      </w:pPr>
    </w:p>
    <w:p w14:paraId="0430B077" w14:textId="4A61723E" w:rsidR="003752D7" w:rsidRDefault="003752D7" w:rsidP="003752D7">
      <w:pPr>
        <w:jc w:val="both"/>
        <w:rPr>
          <w:rFonts w:ascii="Verdana" w:hAnsi="Verdana" w:cs="Arial"/>
          <w:color w:val="0000FF"/>
          <w:sz w:val="18"/>
          <w:szCs w:val="18"/>
        </w:rPr>
      </w:pPr>
    </w:p>
    <w:p w14:paraId="17689E8D" w14:textId="483280F8" w:rsidR="003B170B" w:rsidRDefault="003B170B" w:rsidP="003752D7">
      <w:pPr>
        <w:jc w:val="both"/>
        <w:rPr>
          <w:rFonts w:ascii="Verdana" w:hAnsi="Verdana" w:cs="Arial"/>
          <w:color w:val="0000FF"/>
          <w:sz w:val="18"/>
          <w:szCs w:val="18"/>
        </w:rPr>
      </w:pPr>
    </w:p>
    <w:p w14:paraId="548A808F" w14:textId="7BF3DA79" w:rsidR="003B170B" w:rsidRDefault="003B170B" w:rsidP="003752D7">
      <w:pPr>
        <w:jc w:val="both"/>
        <w:rPr>
          <w:rFonts w:ascii="Verdana" w:hAnsi="Verdana" w:cs="Arial"/>
          <w:color w:val="0000FF"/>
          <w:sz w:val="18"/>
          <w:szCs w:val="18"/>
        </w:rPr>
      </w:pPr>
    </w:p>
    <w:p w14:paraId="551153A2" w14:textId="7A4A067C" w:rsidR="003B170B" w:rsidRDefault="003B170B" w:rsidP="003752D7">
      <w:pPr>
        <w:jc w:val="both"/>
        <w:rPr>
          <w:rFonts w:ascii="Verdana" w:hAnsi="Verdana" w:cs="Arial"/>
          <w:color w:val="0000FF"/>
          <w:sz w:val="18"/>
          <w:szCs w:val="18"/>
        </w:rPr>
      </w:pPr>
    </w:p>
    <w:p w14:paraId="04E7B910" w14:textId="567A61A0" w:rsidR="003B170B" w:rsidRDefault="003B170B" w:rsidP="003752D7">
      <w:pPr>
        <w:jc w:val="both"/>
        <w:rPr>
          <w:rFonts w:ascii="Verdana" w:hAnsi="Verdana" w:cs="Arial"/>
          <w:color w:val="0000FF"/>
          <w:sz w:val="18"/>
          <w:szCs w:val="18"/>
        </w:rPr>
      </w:pPr>
    </w:p>
    <w:p w14:paraId="30001FCD" w14:textId="17DACD3A" w:rsidR="003B170B" w:rsidRDefault="003B170B" w:rsidP="003752D7">
      <w:pPr>
        <w:jc w:val="both"/>
        <w:rPr>
          <w:rFonts w:ascii="Verdana" w:hAnsi="Verdana" w:cs="Arial"/>
          <w:color w:val="0000FF"/>
          <w:sz w:val="18"/>
          <w:szCs w:val="18"/>
        </w:rPr>
      </w:pPr>
    </w:p>
    <w:p w14:paraId="3FFFDED2" w14:textId="695E0F4E" w:rsidR="003B170B" w:rsidRDefault="003B170B" w:rsidP="003752D7">
      <w:pPr>
        <w:jc w:val="both"/>
        <w:rPr>
          <w:rFonts w:ascii="Verdana" w:hAnsi="Verdana" w:cs="Arial"/>
          <w:color w:val="0000FF"/>
          <w:sz w:val="18"/>
          <w:szCs w:val="18"/>
        </w:rPr>
      </w:pPr>
    </w:p>
    <w:p w14:paraId="587E0EEF" w14:textId="34D637BE" w:rsidR="003B170B" w:rsidRDefault="003B170B" w:rsidP="003752D7">
      <w:pPr>
        <w:jc w:val="both"/>
        <w:rPr>
          <w:rFonts w:ascii="Verdana" w:hAnsi="Verdana" w:cs="Arial"/>
          <w:color w:val="0000FF"/>
          <w:sz w:val="18"/>
          <w:szCs w:val="18"/>
        </w:rPr>
      </w:pPr>
    </w:p>
    <w:p w14:paraId="19253E81" w14:textId="359B50D3" w:rsidR="003B170B" w:rsidRDefault="003B170B" w:rsidP="003752D7">
      <w:pPr>
        <w:jc w:val="both"/>
        <w:rPr>
          <w:rFonts w:ascii="Verdana" w:hAnsi="Verdana" w:cs="Arial"/>
          <w:color w:val="0000FF"/>
          <w:sz w:val="18"/>
          <w:szCs w:val="18"/>
        </w:rPr>
      </w:pPr>
    </w:p>
    <w:p w14:paraId="22788619" w14:textId="77777777" w:rsidR="003B170B" w:rsidRDefault="003B170B" w:rsidP="003752D7">
      <w:pPr>
        <w:jc w:val="both"/>
        <w:rPr>
          <w:rFonts w:ascii="Verdana" w:hAnsi="Verdana" w:cs="Arial"/>
          <w:color w:val="0000FF"/>
          <w:sz w:val="18"/>
          <w:szCs w:val="18"/>
        </w:rPr>
      </w:pPr>
    </w:p>
    <w:p w14:paraId="5AEE8644" w14:textId="77777777" w:rsidR="003752D7" w:rsidRDefault="003752D7" w:rsidP="003752D7">
      <w:pPr>
        <w:jc w:val="both"/>
        <w:rPr>
          <w:rFonts w:ascii="Verdana" w:hAnsi="Verdana" w:cs="Arial"/>
          <w:color w:val="0000FF"/>
          <w:sz w:val="18"/>
          <w:szCs w:val="18"/>
        </w:rPr>
      </w:pPr>
    </w:p>
    <w:p w14:paraId="0BA1D205" w14:textId="77777777" w:rsidR="003752D7" w:rsidRDefault="003752D7" w:rsidP="003752D7">
      <w:pPr>
        <w:jc w:val="both"/>
        <w:rPr>
          <w:rFonts w:ascii="Verdana" w:hAnsi="Verdana" w:cs="Arial"/>
          <w:color w:val="0000FF"/>
          <w:sz w:val="18"/>
          <w:szCs w:val="18"/>
        </w:rPr>
      </w:pPr>
    </w:p>
    <w:p w14:paraId="5A02D232" w14:textId="77777777" w:rsidR="003752D7" w:rsidRDefault="003752D7" w:rsidP="003752D7">
      <w:pPr>
        <w:jc w:val="both"/>
        <w:rPr>
          <w:rFonts w:ascii="Verdana" w:hAnsi="Verdana" w:cs="Arial"/>
          <w:color w:val="0000FF"/>
          <w:sz w:val="18"/>
          <w:szCs w:val="18"/>
        </w:rPr>
      </w:pPr>
    </w:p>
    <w:p w14:paraId="3946B3D6" w14:textId="77777777" w:rsidR="003752D7" w:rsidRDefault="003752D7" w:rsidP="003752D7">
      <w:pPr>
        <w:jc w:val="both"/>
        <w:rPr>
          <w:rFonts w:ascii="Verdana" w:hAnsi="Verdana" w:cs="Arial"/>
          <w:color w:val="0000FF"/>
          <w:sz w:val="18"/>
          <w:szCs w:val="18"/>
        </w:rPr>
      </w:pPr>
    </w:p>
    <w:p w14:paraId="686DF341" w14:textId="77777777" w:rsidR="003752D7" w:rsidRDefault="003752D7" w:rsidP="003752D7">
      <w:pPr>
        <w:jc w:val="both"/>
        <w:rPr>
          <w:rFonts w:ascii="Verdana" w:hAnsi="Verdana" w:cs="Arial"/>
          <w:color w:val="0000FF"/>
          <w:sz w:val="18"/>
          <w:szCs w:val="18"/>
        </w:rPr>
      </w:pPr>
    </w:p>
    <w:p w14:paraId="5D19EEA3" w14:textId="77777777" w:rsidR="003752D7" w:rsidRDefault="003752D7" w:rsidP="003752D7">
      <w:pPr>
        <w:jc w:val="both"/>
        <w:rPr>
          <w:rFonts w:ascii="Verdana" w:hAnsi="Verdana" w:cs="Arial"/>
          <w:color w:val="0000FF"/>
          <w:sz w:val="18"/>
          <w:szCs w:val="18"/>
        </w:rPr>
      </w:pPr>
    </w:p>
    <w:p w14:paraId="46E4BDE1" w14:textId="77777777" w:rsidR="003752D7" w:rsidRDefault="003752D7" w:rsidP="003752D7">
      <w:pPr>
        <w:jc w:val="both"/>
        <w:rPr>
          <w:rFonts w:ascii="Verdana" w:hAnsi="Verdana" w:cs="Arial"/>
          <w:color w:val="0000FF"/>
          <w:sz w:val="18"/>
          <w:szCs w:val="18"/>
        </w:rPr>
      </w:pPr>
    </w:p>
    <w:p w14:paraId="1D08CBBB" w14:textId="2E04482A" w:rsidR="005E5430" w:rsidRDefault="005E5430" w:rsidP="00930D28">
      <w:pPr>
        <w:jc w:val="both"/>
        <w:rPr>
          <w:rFonts w:ascii="Verdana" w:hAnsi="Verdana" w:cs="Arial"/>
          <w:sz w:val="18"/>
          <w:szCs w:val="18"/>
        </w:rPr>
      </w:pPr>
    </w:p>
    <w:p w14:paraId="75512FDF" w14:textId="50202826" w:rsidR="003752D7" w:rsidRDefault="003752D7" w:rsidP="00930D28">
      <w:pPr>
        <w:jc w:val="both"/>
        <w:rPr>
          <w:rFonts w:ascii="Verdana" w:hAnsi="Verdana" w:cs="Arial"/>
          <w:sz w:val="18"/>
          <w:szCs w:val="18"/>
        </w:rPr>
      </w:pPr>
    </w:p>
    <w:p w14:paraId="7CB12B2B" w14:textId="57007606" w:rsidR="00EA2493" w:rsidRDefault="00EA2493" w:rsidP="00930D28">
      <w:pPr>
        <w:jc w:val="both"/>
        <w:rPr>
          <w:rFonts w:ascii="Verdana" w:hAnsi="Verdana" w:cs="Arial"/>
          <w:sz w:val="18"/>
          <w:szCs w:val="18"/>
        </w:rPr>
      </w:pPr>
    </w:p>
    <w:p w14:paraId="47BCAA9B" w14:textId="77777777" w:rsidR="00EA2493" w:rsidRDefault="00EA2493" w:rsidP="00930D28">
      <w:pPr>
        <w:jc w:val="both"/>
        <w:rPr>
          <w:rFonts w:ascii="Verdana" w:hAnsi="Verdana" w:cs="Arial"/>
          <w:sz w:val="18"/>
          <w:szCs w:val="18"/>
        </w:rPr>
      </w:pPr>
    </w:p>
    <w:p w14:paraId="0AF28D02" w14:textId="383DE5EF" w:rsidR="003752D7" w:rsidRDefault="003752D7" w:rsidP="00930D28">
      <w:pPr>
        <w:jc w:val="both"/>
        <w:rPr>
          <w:rFonts w:ascii="Verdana" w:hAnsi="Verdana" w:cs="Arial"/>
          <w:sz w:val="18"/>
          <w:szCs w:val="18"/>
        </w:rPr>
      </w:pPr>
    </w:p>
    <w:p w14:paraId="39AAC99B" w14:textId="5E20937F" w:rsidR="00EA2493" w:rsidRDefault="00EA2493" w:rsidP="00930D28">
      <w:pPr>
        <w:jc w:val="both"/>
        <w:rPr>
          <w:rFonts w:ascii="Verdana" w:hAnsi="Verdana" w:cs="Arial"/>
          <w:sz w:val="18"/>
          <w:szCs w:val="18"/>
        </w:rPr>
      </w:pPr>
    </w:p>
    <w:p w14:paraId="22C74BD3" w14:textId="03B855D3" w:rsidR="00EA2493" w:rsidRDefault="00EA2493" w:rsidP="00930D28">
      <w:pPr>
        <w:jc w:val="both"/>
        <w:rPr>
          <w:rFonts w:ascii="Verdana" w:hAnsi="Verdana" w:cs="Arial"/>
          <w:sz w:val="18"/>
          <w:szCs w:val="18"/>
        </w:rPr>
      </w:pPr>
    </w:p>
    <w:p w14:paraId="4D1138ED" w14:textId="77777777" w:rsidR="000B192B" w:rsidRDefault="000B192B" w:rsidP="00D00C24">
      <w:pPr>
        <w:jc w:val="center"/>
        <w:rPr>
          <w:rFonts w:ascii="Verdana" w:hAnsi="Verdana" w:cs="Arial"/>
          <w:b/>
          <w:sz w:val="18"/>
          <w:szCs w:val="16"/>
        </w:rPr>
      </w:pPr>
    </w:p>
    <w:p w14:paraId="54180A6D" w14:textId="1982E17D" w:rsidR="00713413" w:rsidRPr="001629AA" w:rsidRDefault="00713413" w:rsidP="00D00C24">
      <w:pPr>
        <w:jc w:val="center"/>
        <w:rPr>
          <w:rFonts w:ascii="Verdana" w:hAnsi="Verdana" w:cs="Arial"/>
          <w:b/>
          <w:sz w:val="18"/>
          <w:szCs w:val="16"/>
        </w:rPr>
      </w:pPr>
      <w:r w:rsidRPr="001629AA">
        <w:rPr>
          <w:rFonts w:ascii="Verdana" w:hAnsi="Verdana" w:cs="Arial"/>
          <w:b/>
          <w:sz w:val="18"/>
          <w:szCs w:val="16"/>
        </w:rPr>
        <w:lastRenderedPageBreak/>
        <w:t>FORMULARIO A-</w:t>
      </w:r>
      <w:r w:rsidR="00AB5D8A" w:rsidRPr="001629AA">
        <w:rPr>
          <w:rFonts w:ascii="Verdana" w:hAnsi="Verdana" w:cs="Arial"/>
          <w:b/>
          <w:sz w:val="18"/>
          <w:szCs w:val="16"/>
        </w:rPr>
        <w:t>3</w:t>
      </w:r>
    </w:p>
    <w:p w14:paraId="340D86F1" w14:textId="2E633A9B" w:rsidR="00AB5D8A" w:rsidRDefault="00AB5D8A" w:rsidP="00AB5D8A">
      <w:pPr>
        <w:jc w:val="center"/>
        <w:rPr>
          <w:rFonts w:ascii="Verdana" w:hAnsi="Verdana" w:cs="Arial"/>
          <w:b/>
          <w:sz w:val="18"/>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 xml:space="preserve">GENERAL Y </w:t>
      </w:r>
      <w:r w:rsidRPr="00AE79D2">
        <w:rPr>
          <w:rFonts w:ascii="Verdana" w:hAnsi="Verdana" w:cs="Arial"/>
          <w:b/>
          <w:sz w:val="18"/>
          <w:szCs w:val="16"/>
          <w:lang w:val="es-BO"/>
        </w:rPr>
        <w:t>ESPECÍFICA DE LA EMPRESA</w:t>
      </w:r>
    </w:p>
    <w:p w14:paraId="7F54DFB2" w14:textId="77777777" w:rsidR="00AB5D8A" w:rsidRPr="00AE79D2" w:rsidRDefault="00AB5D8A" w:rsidP="00AB5D8A">
      <w:pPr>
        <w:jc w:val="right"/>
        <w:rPr>
          <w:rFonts w:ascii="Verdana" w:hAnsi="Verdana" w:cs="Arial"/>
          <w:b/>
          <w:sz w:val="16"/>
          <w:szCs w:val="16"/>
          <w:lang w:val="es-BO"/>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249"/>
        <w:gridCol w:w="1450"/>
        <w:gridCol w:w="2127"/>
        <w:gridCol w:w="1927"/>
        <w:gridCol w:w="1233"/>
        <w:gridCol w:w="1292"/>
        <w:gridCol w:w="979"/>
      </w:tblGrid>
      <w:tr w:rsidR="00AB5D8A" w:rsidRPr="00AE79D2" w14:paraId="5D2C8300" w14:textId="77777777" w:rsidTr="00496112">
        <w:trPr>
          <w:trHeight w:val="571"/>
          <w:jc w:val="center"/>
        </w:trPr>
        <w:tc>
          <w:tcPr>
            <w:tcW w:w="5000" w:type="pct"/>
            <w:gridSpan w:val="7"/>
            <w:shd w:val="clear" w:color="auto" w:fill="DEEAF6" w:themeFill="accent1" w:themeFillTint="33"/>
            <w:vAlign w:val="center"/>
          </w:tcPr>
          <w:p w14:paraId="7616A107" w14:textId="68A77C8C" w:rsidR="00AB5D8A" w:rsidRPr="00AE79D2" w:rsidRDefault="000C79A6" w:rsidP="00496112">
            <w:pPr>
              <w:jc w:val="center"/>
              <w:rPr>
                <w:rFonts w:ascii="Arial" w:hAnsi="Arial" w:cs="Arial"/>
                <w:b/>
                <w:i/>
                <w:sz w:val="16"/>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GENERAL</w:t>
            </w:r>
          </w:p>
        </w:tc>
      </w:tr>
      <w:tr w:rsidR="003B170B" w:rsidRPr="00AE79D2" w14:paraId="5EA43B68" w14:textId="77777777" w:rsidTr="00585143">
        <w:trPr>
          <w:trHeight w:val="914"/>
          <w:jc w:val="center"/>
        </w:trPr>
        <w:tc>
          <w:tcPr>
            <w:tcW w:w="134" w:type="pct"/>
            <w:shd w:val="clear" w:color="auto" w:fill="DEEAF6" w:themeFill="accent1" w:themeFillTint="33"/>
            <w:tcMar>
              <w:left w:w="0" w:type="dxa"/>
              <w:right w:w="0" w:type="dxa"/>
            </w:tcMar>
            <w:vAlign w:val="center"/>
          </w:tcPr>
          <w:p w14:paraId="0FAA81C7" w14:textId="77777777" w:rsidR="003B170B" w:rsidRPr="00AE79D2" w:rsidRDefault="003B170B" w:rsidP="00496112">
            <w:pPr>
              <w:jc w:val="center"/>
              <w:rPr>
                <w:rFonts w:ascii="Arial" w:hAnsi="Arial" w:cs="Arial"/>
                <w:sz w:val="16"/>
                <w:szCs w:val="16"/>
                <w:lang w:val="es-BO"/>
              </w:rPr>
            </w:pPr>
            <w:proofErr w:type="spellStart"/>
            <w:r w:rsidRPr="00AE79D2">
              <w:rPr>
                <w:rFonts w:ascii="Arial" w:hAnsi="Arial" w:cs="Arial"/>
                <w:sz w:val="16"/>
                <w:szCs w:val="16"/>
                <w:lang w:val="es-BO"/>
              </w:rPr>
              <w:t>N°</w:t>
            </w:r>
            <w:proofErr w:type="spellEnd"/>
          </w:p>
        </w:tc>
        <w:tc>
          <w:tcPr>
            <w:tcW w:w="783" w:type="pct"/>
            <w:shd w:val="clear" w:color="auto" w:fill="DEEAF6" w:themeFill="accent1" w:themeFillTint="33"/>
            <w:vAlign w:val="center"/>
          </w:tcPr>
          <w:p w14:paraId="1B415C8D"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 xml:space="preserve">Nombre del Contratante </w:t>
            </w:r>
          </w:p>
        </w:tc>
        <w:tc>
          <w:tcPr>
            <w:tcW w:w="1149" w:type="pct"/>
            <w:shd w:val="clear" w:color="auto" w:fill="DEEAF6" w:themeFill="accent1" w:themeFillTint="33"/>
            <w:vAlign w:val="center"/>
          </w:tcPr>
          <w:p w14:paraId="4B3D35A0" w14:textId="7DE60C64"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Objeto del Contrato</w:t>
            </w:r>
          </w:p>
        </w:tc>
        <w:tc>
          <w:tcPr>
            <w:tcW w:w="1041" w:type="pct"/>
            <w:tcBorders>
              <w:right w:val="single" w:sz="4" w:space="0" w:color="auto"/>
            </w:tcBorders>
            <w:shd w:val="clear" w:color="auto" w:fill="DEEAF6" w:themeFill="accent1" w:themeFillTint="33"/>
            <w:vAlign w:val="center"/>
          </w:tcPr>
          <w:p w14:paraId="4B2B6026" w14:textId="54A7B7B0" w:rsidR="003B170B" w:rsidRPr="00D01166" w:rsidRDefault="003B170B" w:rsidP="00496112">
            <w:pPr>
              <w:jc w:val="center"/>
              <w:rPr>
                <w:rFonts w:ascii="Arial" w:hAnsi="Arial" w:cs="Arial"/>
                <w:strike/>
                <w:color w:val="FF0000"/>
                <w:sz w:val="16"/>
                <w:szCs w:val="16"/>
                <w:lang w:val="es-BO"/>
              </w:rPr>
            </w:pPr>
            <w:r>
              <w:rPr>
                <w:rFonts w:ascii="Arial" w:hAnsi="Arial" w:cs="Arial"/>
                <w:sz w:val="16"/>
                <w:szCs w:val="16"/>
                <w:lang w:val="es-BO"/>
              </w:rPr>
              <w:t>Lugar de realización</w:t>
            </w:r>
          </w:p>
        </w:tc>
        <w:tc>
          <w:tcPr>
            <w:tcW w:w="666" w:type="pct"/>
            <w:tcBorders>
              <w:left w:val="single" w:sz="4" w:space="0" w:color="auto"/>
            </w:tcBorders>
            <w:shd w:val="clear" w:color="auto" w:fill="DEEAF6" w:themeFill="accent1" w:themeFillTint="33"/>
            <w:vAlign w:val="center"/>
          </w:tcPr>
          <w:p w14:paraId="5A1470AA" w14:textId="77777777" w:rsidR="003B170B" w:rsidRPr="00AE79D2" w:rsidRDefault="003B170B" w:rsidP="00496112">
            <w:pPr>
              <w:jc w:val="center"/>
              <w:rPr>
                <w:rFonts w:ascii="Arial" w:hAnsi="Arial" w:cs="Arial"/>
                <w:sz w:val="16"/>
                <w:szCs w:val="16"/>
                <w:lang w:val="es-BO"/>
              </w:rPr>
            </w:pPr>
            <w:r>
              <w:rPr>
                <w:rFonts w:ascii="Arial" w:hAnsi="Arial" w:cs="Arial"/>
                <w:sz w:val="16"/>
                <w:szCs w:val="16"/>
                <w:lang w:val="es-BO"/>
              </w:rPr>
              <w:t>% de Participación en Asociación (*)</w:t>
            </w:r>
          </w:p>
        </w:tc>
        <w:tc>
          <w:tcPr>
            <w:tcW w:w="698" w:type="pct"/>
            <w:shd w:val="clear" w:color="auto" w:fill="DEEAF6" w:themeFill="accent1" w:themeFillTint="33"/>
            <w:vAlign w:val="center"/>
          </w:tcPr>
          <w:p w14:paraId="5D3301F2" w14:textId="77777777" w:rsidR="003B170B" w:rsidRPr="00AE79D2" w:rsidRDefault="003B170B" w:rsidP="00496112">
            <w:pPr>
              <w:ind w:left="-70"/>
              <w:jc w:val="center"/>
              <w:rPr>
                <w:rFonts w:ascii="Arial" w:hAnsi="Arial" w:cs="Arial"/>
                <w:sz w:val="16"/>
                <w:szCs w:val="16"/>
                <w:lang w:val="es-BO"/>
              </w:rPr>
            </w:pPr>
            <w:r w:rsidRPr="00AE79D2">
              <w:rPr>
                <w:rFonts w:ascii="Arial" w:hAnsi="Arial" w:cs="Arial"/>
                <w:sz w:val="16"/>
                <w:szCs w:val="16"/>
                <w:lang w:val="es-BO"/>
              </w:rPr>
              <w:t>Nombre del Socio(s) (**)</w:t>
            </w:r>
          </w:p>
        </w:tc>
        <w:tc>
          <w:tcPr>
            <w:tcW w:w="529" w:type="pct"/>
            <w:shd w:val="clear" w:color="auto" w:fill="DEEAF6" w:themeFill="accent1" w:themeFillTint="33"/>
            <w:vAlign w:val="center"/>
          </w:tcPr>
          <w:p w14:paraId="08DE991A" w14:textId="77777777" w:rsidR="003B170B" w:rsidRPr="003B7DE4" w:rsidRDefault="003B170B" w:rsidP="00496112">
            <w:pPr>
              <w:jc w:val="center"/>
              <w:rPr>
                <w:rFonts w:ascii="Arial" w:hAnsi="Arial" w:cs="Arial"/>
                <w:strike/>
                <w:color w:val="C00000"/>
                <w:sz w:val="16"/>
                <w:szCs w:val="16"/>
                <w:lang w:val="es-BO"/>
              </w:rPr>
            </w:pPr>
            <w:r w:rsidRPr="00AE79D2">
              <w:rPr>
                <w:rFonts w:ascii="Arial" w:hAnsi="Arial" w:cs="Arial"/>
                <w:sz w:val="16"/>
                <w:szCs w:val="16"/>
                <w:lang w:val="es-BO"/>
              </w:rPr>
              <w:t xml:space="preserve">Monto final del contrato en Bs. </w:t>
            </w:r>
          </w:p>
        </w:tc>
      </w:tr>
      <w:tr w:rsidR="003B170B" w:rsidRPr="00AE79D2" w14:paraId="38D6912A" w14:textId="77777777" w:rsidTr="003B170B">
        <w:trPr>
          <w:trHeight w:val="386"/>
          <w:jc w:val="center"/>
        </w:trPr>
        <w:tc>
          <w:tcPr>
            <w:tcW w:w="134" w:type="pct"/>
            <w:shd w:val="clear" w:color="auto" w:fill="FFFFFF"/>
            <w:tcMar>
              <w:left w:w="0" w:type="dxa"/>
              <w:right w:w="0" w:type="dxa"/>
            </w:tcMar>
            <w:vAlign w:val="center"/>
          </w:tcPr>
          <w:p w14:paraId="6C6E0462"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1</w:t>
            </w:r>
          </w:p>
        </w:tc>
        <w:tc>
          <w:tcPr>
            <w:tcW w:w="783" w:type="pct"/>
            <w:shd w:val="clear" w:color="auto" w:fill="FFFFFF"/>
            <w:vAlign w:val="center"/>
          </w:tcPr>
          <w:p w14:paraId="53AB0B4D" w14:textId="32CBB4EE" w:rsidR="003B170B" w:rsidRPr="00AE79D2" w:rsidRDefault="003B170B" w:rsidP="00496112">
            <w:pPr>
              <w:rPr>
                <w:rFonts w:ascii="Arial" w:hAnsi="Arial" w:cs="Arial"/>
                <w:sz w:val="16"/>
                <w:szCs w:val="16"/>
                <w:lang w:val="es-BO"/>
              </w:rPr>
            </w:pPr>
          </w:p>
        </w:tc>
        <w:tc>
          <w:tcPr>
            <w:tcW w:w="1149" w:type="pct"/>
            <w:shd w:val="clear" w:color="auto" w:fill="FFFFFF"/>
            <w:vAlign w:val="center"/>
          </w:tcPr>
          <w:p w14:paraId="63DD71CC" w14:textId="44880F9C"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03C15238" w14:textId="23862B6B" w:rsidR="003B170B" w:rsidRPr="00AE79D2" w:rsidRDefault="003B170B" w:rsidP="00496112">
            <w:pPr>
              <w:jc w:val="center"/>
              <w:rPr>
                <w:rFonts w:ascii="Arial" w:hAnsi="Arial" w:cs="Arial"/>
                <w:sz w:val="16"/>
                <w:szCs w:val="16"/>
                <w:lang w:val="es-BO"/>
              </w:rPr>
            </w:pPr>
          </w:p>
        </w:tc>
        <w:tc>
          <w:tcPr>
            <w:tcW w:w="666" w:type="pct"/>
            <w:shd w:val="clear" w:color="auto" w:fill="FFFFFF"/>
            <w:vAlign w:val="center"/>
          </w:tcPr>
          <w:p w14:paraId="2A7BEC50" w14:textId="583C7CA2" w:rsidR="003B170B" w:rsidRPr="002A68CD" w:rsidRDefault="003B170B" w:rsidP="00496112">
            <w:pPr>
              <w:jc w:val="center"/>
              <w:rPr>
                <w:rFonts w:ascii="Arial" w:hAnsi="Arial" w:cs="Arial"/>
                <w:color w:val="FF0000"/>
                <w:sz w:val="16"/>
                <w:szCs w:val="16"/>
                <w:lang w:val="es-BO"/>
              </w:rPr>
            </w:pPr>
          </w:p>
        </w:tc>
        <w:tc>
          <w:tcPr>
            <w:tcW w:w="698" w:type="pct"/>
            <w:shd w:val="clear" w:color="auto" w:fill="FFFFFF"/>
            <w:vAlign w:val="center"/>
          </w:tcPr>
          <w:p w14:paraId="6F2574DA" w14:textId="369DA129"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14:paraId="0B00CD74" w14:textId="41856C6E" w:rsidR="003B170B" w:rsidRPr="00AE79D2" w:rsidRDefault="003B170B" w:rsidP="00496112">
            <w:pPr>
              <w:jc w:val="center"/>
              <w:rPr>
                <w:rFonts w:ascii="Arial" w:hAnsi="Arial" w:cs="Arial"/>
                <w:sz w:val="16"/>
                <w:szCs w:val="16"/>
                <w:lang w:val="es-BO"/>
              </w:rPr>
            </w:pPr>
          </w:p>
        </w:tc>
      </w:tr>
      <w:tr w:rsidR="003B170B" w:rsidRPr="00AE79D2" w14:paraId="0090185A" w14:textId="77777777" w:rsidTr="003B170B">
        <w:trPr>
          <w:trHeight w:val="386"/>
          <w:jc w:val="center"/>
        </w:trPr>
        <w:tc>
          <w:tcPr>
            <w:tcW w:w="134" w:type="pct"/>
            <w:shd w:val="clear" w:color="auto" w:fill="FFFFFF"/>
            <w:tcMar>
              <w:left w:w="0" w:type="dxa"/>
              <w:right w:w="0" w:type="dxa"/>
            </w:tcMar>
            <w:vAlign w:val="center"/>
          </w:tcPr>
          <w:p w14:paraId="1A8BD0AD"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2</w:t>
            </w:r>
          </w:p>
        </w:tc>
        <w:tc>
          <w:tcPr>
            <w:tcW w:w="783" w:type="pct"/>
            <w:shd w:val="clear" w:color="auto" w:fill="FFFFFF"/>
            <w:vAlign w:val="center"/>
          </w:tcPr>
          <w:p w14:paraId="00D13D37" w14:textId="3FD172E8"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14:paraId="76261B94" w14:textId="77777777"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673C66E1" w14:textId="77777777" w:rsidR="003B170B" w:rsidRPr="00AE79D2" w:rsidRDefault="003B170B" w:rsidP="00496112">
            <w:pPr>
              <w:jc w:val="center"/>
              <w:rPr>
                <w:rFonts w:ascii="Arial" w:hAnsi="Arial" w:cs="Arial"/>
                <w:sz w:val="16"/>
                <w:szCs w:val="16"/>
                <w:lang w:val="es-BO"/>
              </w:rPr>
            </w:pPr>
          </w:p>
        </w:tc>
        <w:tc>
          <w:tcPr>
            <w:tcW w:w="666" w:type="pct"/>
            <w:shd w:val="clear" w:color="auto" w:fill="FFFFFF"/>
            <w:vAlign w:val="center"/>
          </w:tcPr>
          <w:p w14:paraId="1343B6CF" w14:textId="77777777" w:rsidR="003B170B" w:rsidRPr="002A68CD" w:rsidRDefault="003B170B" w:rsidP="00496112">
            <w:pPr>
              <w:jc w:val="center"/>
              <w:rPr>
                <w:rFonts w:ascii="Arial" w:hAnsi="Arial" w:cs="Arial"/>
                <w:color w:val="FF0000"/>
                <w:sz w:val="16"/>
                <w:szCs w:val="16"/>
                <w:lang w:val="es-BO"/>
              </w:rPr>
            </w:pPr>
          </w:p>
        </w:tc>
        <w:tc>
          <w:tcPr>
            <w:tcW w:w="698" w:type="pct"/>
            <w:shd w:val="clear" w:color="auto" w:fill="FFFFFF"/>
            <w:vAlign w:val="center"/>
          </w:tcPr>
          <w:p w14:paraId="27C8DA59" w14:textId="77777777"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14:paraId="5F6D562E" w14:textId="4BE8DF75" w:rsidR="003B170B" w:rsidRPr="00AE79D2" w:rsidRDefault="003B170B" w:rsidP="00496112">
            <w:pPr>
              <w:jc w:val="center"/>
              <w:rPr>
                <w:rFonts w:ascii="Arial" w:hAnsi="Arial" w:cs="Arial"/>
                <w:sz w:val="16"/>
                <w:szCs w:val="16"/>
                <w:lang w:val="es-BO"/>
              </w:rPr>
            </w:pPr>
          </w:p>
        </w:tc>
      </w:tr>
      <w:tr w:rsidR="003B170B" w:rsidRPr="00AE79D2" w14:paraId="1DF3A3C8" w14:textId="77777777" w:rsidTr="003B170B">
        <w:trPr>
          <w:trHeight w:val="386"/>
          <w:jc w:val="center"/>
        </w:trPr>
        <w:tc>
          <w:tcPr>
            <w:tcW w:w="134" w:type="pct"/>
            <w:shd w:val="clear" w:color="auto" w:fill="FFFFFF"/>
            <w:tcMar>
              <w:left w:w="0" w:type="dxa"/>
              <w:right w:w="0" w:type="dxa"/>
            </w:tcMar>
            <w:vAlign w:val="center"/>
          </w:tcPr>
          <w:p w14:paraId="3A532AD9"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w:t>
            </w:r>
          </w:p>
        </w:tc>
        <w:tc>
          <w:tcPr>
            <w:tcW w:w="783" w:type="pct"/>
            <w:shd w:val="clear" w:color="auto" w:fill="FFFFFF"/>
            <w:vAlign w:val="center"/>
          </w:tcPr>
          <w:p w14:paraId="239F9A4E" w14:textId="77777777"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14:paraId="3CEF6326" w14:textId="77777777"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47642CC1" w14:textId="77777777" w:rsidR="003B170B" w:rsidRPr="00AE79D2" w:rsidRDefault="003B170B" w:rsidP="00496112">
            <w:pPr>
              <w:jc w:val="center"/>
              <w:rPr>
                <w:rFonts w:ascii="Arial" w:hAnsi="Arial" w:cs="Arial"/>
                <w:sz w:val="16"/>
                <w:szCs w:val="16"/>
                <w:lang w:val="es-BO"/>
              </w:rPr>
            </w:pPr>
          </w:p>
        </w:tc>
        <w:tc>
          <w:tcPr>
            <w:tcW w:w="666" w:type="pct"/>
            <w:tcBorders>
              <w:right w:val="single" w:sz="4" w:space="0" w:color="auto"/>
            </w:tcBorders>
            <w:shd w:val="clear" w:color="auto" w:fill="FFFFFF"/>
            <w:vAlign w:val="center"/>
          </w:tcPr>
          <w:p w14:paraId="6915CD30" w14:textId="77777777" w:rsidR="003B170B" w:rsidRPr="00AE79D2" w:rsidRDefault="003B170B" w:rsidP="00496112">
            <w:pPr>
              <w:jc w:val="center"/>
              <w:rPr>
                <w:rFonts w:ascii="Arial" w:hAnsi="Arial" w:cs="Arial"/>
                <w:sz w:val="16"/>
                <w:szCs w:val="16"/>
                <w:lang w:val="es-BO"/>
              </w:rPr>
            </w:pPr>
          </w:p>
        </w:tc>
        <w:tc>
          <w:tcPr>
            <w:tcW w:w="698" w:type="pct"/>
            <w:tcBorders>
              <w:left w:val="single" w:sz="4" w:space="0" w:color="auto"/>
            </w:tcBorders>
            <w:shd w:val="clear" w:color="auto" w:fill="FFFFFF"/>
            <w:vAlign w:val="center"/>
          </w:tcPr>
          <w:p w14:paraId="046DABEB" w14:textId="77777777"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14:paraId="7E69050C" w14:textId="77777777" w:rsidR="003B170B" w:rsidRPr="00AE79D2" w:rsidRDefault="003B170B" w:rsidP="00496112">
            <w:pPr>
              <w:jc w:val="center"/>
              <w:rPr>
                <w:rFonts w:ascii="Arial" w:hAnsi="Arial" w:cs="Arial"/>
                <w:sz w:val="16"/>
                <w:szCs w:val="16"/>
                <w:lang w:val="es-BO"/>
              </w:rPr>
            </w:pPr>
          </w:p>
        </w:tc>
      </w:tr>
      <w:tr w:rsidR="003B170B" w:rsidRPr="00AE79D2" w14:paraId="5EFC0F5C" w14:textId="77777777" w:rsidTr="003B170B">
        <w:trPr>
          <w:trHeight w:val="386"/>
          <w:jc w:val="center"/>
        </w:trPr>
        <w:tc>
          <w:tcPr>
            <w:tcW w:w="134" w:type="pct"/>
            <w:shd w:val="clear" w:color="auto" w:fill="FFFFFF"/>
            <w:tcMar>
              <w:left w:w="0" w:type="dxa"/>
              <w:right w:w="0" w:type="dxa"/>
            </w:tcMar>
            <w:vAlign w:val="center"/>
          </w:tcPr>
          <w:p w14:paraId="26DF0467"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N</w:t>
            </w:r>
          </w:p>
        </w:tc>
        <w:tc>
          <w:tcPr>
            <w:tcW w:w="783" w:type="pct"/>
            <w:shd w:val="clear" w:color="auto" w:fill="FFFFFF"/>
            <w:vAlign w:val="center"/>
          </w:tcPr>
          <w:p w14:paraId="54B8A79A" w14:textId="77777777"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14:paraId="4B02A406" w14:textId="77777777"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1CF93DF1" w14:textId="77777777" w:rsidR="003B170B" w:rsidRPr="00AE79D2" w:rsidRDefault="003B170B" w:rsidP="00496112">
            <w:pPr>
              <w:jc w:val="center"/>
              <w:rPr>
                <w:rFonts w:ascii="Arial" w:hAnsi="Arial" w:cs="Arial"/>
                <w:sz w:val="16"/>
                <w:szCs w:val="16"/>
                <w:lang w:val="es-BO"/>
              </w:rPr>
            </w:pPr>
          </w:p>
        </w:tc>
        <w:tc>
          <w:tcPr>
            <w:tcW w:w="666" w:type="pct"/>
            <w:tcBorders>
              <w:right w:val="single" w:sz="4" w:space="0" w:color="auto"/>
            </w:tcBorders>
            <w:shd w:val="clear" w:color="auto" w:fill="FFFFFF"/>
            <w:vAlign w:val="center"/>
          </w:tcPr>
          <w:p w14:paraId="20CA1B26" w14:textId="77777777" w:rsidR="003B170B" w:rsidRPr="00AE79D2" w:rsidRDefault="003B170B" w:rsidP="00496112">
            <w:pPr>
              <w:jc w:val="center"/>
              <w:rPr>
                <w:rFonts w:ascii="Arial" w:hAnsi="Arial" w:cs="Arial"/>
                <w:sz w:val="16"/>
                <w:szCs w:val="16"/>
                <w:lang w:val="es-BO"/>
              </w:rPr>
            </w:pPr>
          </w:p>
        </w:tc>
        <w:tc>
          <w:tcPr>
            <w:tcW w:w="698" w:type="pct"/>
            <w:tcBorders>
              <w:left w:val="single" w:sz="4" w:space="0" w:color="auto"/>
              <w:right w:val="single" w:sz="4" w:space="0" w:color="auto"/>
            </w:tcBorders>
            <w:shd w:val="clear" w:color="auto" w:fill="FFFFFF"/>
            <w:vAlign w:val="center"/>
          </w:tcPr>
          <w:p w14:paraId="0480370F" w14:textId="77777777" w:rsidR="003B170B" w:rsidRPr="00AE79D2" w:rsidRDefault="003B170B" w:rsidP="00496112">
            <w:pPr>
              <w:jc w:val="center"/>
              <w:rPr>
                <w:rFonts w:ascii="Arial" w:hAnsi="Arial" w:cs="Arial"/>
                <w:sz w:val="16"/>
                <w:szCs w:val="16"/>
                <w:lang w:val="es-BO"/>
              </w:rPr>
            </w:pPr>
          </w:p>
        </w:tc>
        <w:tc>
          <w:tcPr>
            <w:tcW w:w="529" w:type="pct"/>
            <w:tcBorders>
              <w:left w:val="single" w:sz="4" w:space="0" w:color="auto"/>
            </w:tcBorders>
            <w:shd w:val="clear" w:color="auto" w:fill="FFFFFF"/>
            <w:vAlign w:val="center"/>
          </w:tcPr>
          <w:p w14:paraId="45CCDB0B" w14:textId="77777777" w:rsidR="003B170B" w:rsidRPr="00AE79D2" w:rsidRDefault="003B170B" w:rsidP="00496112">
            <w:pPr>
              <w:jc w:val="center"/>
              <w:rPr>
                <w:rFonts w:ascii="Arial" w:hAnsi="Arial" w:cs="Arial"/>
                <w:sz w:val="16"/>
                <w:szCs w:val="16"/>
                <w:lang w:val="es-BO"/>
              </w:rPr>
            </w:pPr>
          </w:p>
        </w:tc>
      </w:tr>
      <w:tr w:rsidR="00AD4C2A" w:rsidRPr="00AE79D2" w14:paraId="3148177C" w14:textId="77777777" w:rsidTr="00AD4C2A">
        <w:trPr>
          <w:trHeight w:val="386"/>
          <w:jc w:val="center"/>
        </w:trPr>
        <w:tc>
          <w:tcPr>
            <w:tcW w:w="4471" w:type="pct"/>
            <w:gridSpan w:val="6"/>
            <w:tcBorders>
              <w:right w:val="single" w:sz="4" w:space="0" w:color="auto"/>
            </w:tcBorders>
            <w:shd w:val="clear" w:color="auto" w:fill="FFFFFF"/>
            <w:tcMar>
              <w:left w:w="0" w:type="dxa"/>
              <w:right w:w="0" w:type="dxa"/>
            </w:tcMar>
            <w:vAlign w:val="center"/>
          </w:tcPr>
          <w:p w14:paraId="59032A39" w14:textId="73EFD5CB" w:rsidR="00AD4C2A" w:rsidRPr="00AE79D2" w:rsidRDefault="00AD4C2A" w:rsidP="00AD4C2A">
            <w:pPr>
              <w:jc w:val="center"/>
              <w:rPr>
                <w:rFonts w:ascii="Arial" w:hAnsi="Arial" w:cs="Arial"/>
                <w:sz w:val="16"/>
                <w:szCs w:val="16"/>
                <w:lang w:val="es-BO"/>
              </w:rPr>
            </w:pPr>
            <w:r w:rsidRPr="00EE343C">
              <w:rPr>
                <w:rFonts w:ascii="Arial" w:hAnsi="Arial" w:cs="Arial"/>
                <w:b/>
                <w:i/>
                <w:iCs/>
                <w:sz w:val="18"/>
                <w:szCs w:val="16"/>
                <w:lang w:val="es-BO"/>
              </w:rPr>
              <w:t>En caso de presentar experiencia como contratistas o entidad ejecutora con la Agencia Estatal de Vivienda, ésta no debe contemplar los montos de la Supervisión e Inspectoría.</w:t>
            </w:r>
          </w:p>
        </w:tc>
        <w:tc>
          <w:tcPr>
            <w:tcW w:w="529" w:type="pct"/>
            <w:tcBorders>
              <w:left w:val="single" w:sz="4" w:space="0" w:color="auto"/>
            </w:tcBorders>
            <w:shd w:val="clear" w:color="auto" w:fill="FFFFFF"/>
            <w:vAlign w:val="center"/>
          </w:tcPr>
          <w:p w14:paraId="6977BAD9" w14:textId="77777777" w:rsidR="00AD4C2A" w:rsidRPr="00AE79D2" w:rsidRDefault="00AD4C2A" w:rsidP="00AD4C2A">
            <w:pPr>
              <w:jc w:val="center"/>
              <w:rPr>
                <w:rFonts w:ascii="Arial" w:hAnsi="Arial" w:cs="Arial"/>
                <w:sz w:val="16"/>
                <w:szCs w:val="16"/>
                <w:lang w:val="es-BO"/>
              </w:rPr>
            </w:pPr>
          </w:p>
        </w:tc>
      </w:tr>
      <w:tr w:rsidR="00AD4C2A" w:rsidRPr="00AE79D2" w14:paraId="7628E732" w14:textId="77777777" w:rsidTr="000C79A6">
        <w:trPr>
          <w:trHeight w:val="386"/>
          <w:jc w:val="center"/>
        </w:trPr>
        <w:tc>
          <w:tcPr>
            <w:tcW w:w="4471" w:type="pct"/>
            <w:gridSpan w:val="6"/>
            <w:tcBorders>
              <w:bottom w:val="single" w:sz="2" w:space="0" w:color="auto"/>
              <w:right w:val="single" w:sz="4" w:space="0" w:color="auto"/>
            </w:tcBorders>
            <w:shd w:val="clear" w:color="auto" w:fill="DEEAF6" w:themeFill="accent1" w:themeFillTint="33"/>
            <w:tcMar>
              <w:left w:w="0" w:type="dxa"/>
              <w:right w:w="0" w:type="dxa"/>
            </w:tcMar>
            <w:vAlign w:val="center"/>
          </w:tcPr>
          <w:p w14:paraId="06E61883" w14:textId="77777777" w:rsidR="00AD4C2A" w:rsidRPr="003B7DE4" w:rsidRDefault="00AD4C2A" w:rsidP="00AD4C2A">
            <w:pPr>
              <w:jc w:val="right"/>
              <w:rPr>
                <w:rFonts w:ascii="Arial" w:hAnsi="Arial" w:cs="Arial"/>
                <w:b/>
                <w:color w:val="C00000"/>
                <w:sz w:val="16"/>
                <w:szCs w:val="16"/>
                <w:lang w:val="es-BO"/>
              </w:rPr>
            </w:pPr>
            <w:r>
              <w:rPr>
                <w:rFonts w:ascii="Arial" w:hAnsi="Arial" w:cs="Arial"/>
                <w:b/>
                <w:color w:val="C00000"/>
                <w:sz w:val="16"/>
                <w:szCs w:val="16"/>
                <w:lang w:val="es-BO"/>
              </w:rPr>
              <w:t xml:space="preserve">MONTO </w:t>
            </w:r>
            <w:r w:rsidRPr="003B7DE4">
              <w:rPr>
                <w:rFonts w:ascii="Arial" w:hAnsi="Arial" w:cs="Arial"/>
                <w:b/>
                <w:color w:val="C00000"/>
                <w:sz w:val="16"/>
                <w:szCs w:val="16"/>
                <w:lang w:val="es-BO"/>
              </w:rPr>
              <w:t xml:space="preserve">TOTAL </w:t>
            </w:r>
            <w:r>
              <w:rPr>
                <w:rFonts w:ascii="Arial" w:hAnsi="Arial" w:cs="Arial"/>
                <w:b/>
                <w:color w:val="C00000"/>
                <w:sz w:val="16"/>
                <w:szCs w:val="16"/>
                <w:lang w:val="es-BO"/>
              </w:rPr>
              <w:t xml:space="preserve">EJECUTADO </w:t>
            </w:r>
            <w:r w:rsidRPr="003B7DE4">
              <w:rPr>
                <w:rFonts w:ascii="Arial" w:hAnsi="Arial" w:cs="Arial"/>
                <w:b/>
                <w:color w:val="C00000"/>
                <w:sz w:val="16"/>
                <w:szCs w:val="16"/>
                <w:lang w:val="es-BO"/>
              </w:rPr>
              <w:t xml:space="preserve">EN BOLIVIANOS </w:t>
            </w:r>
          </w:p>
        </w:tc>
        <w:tc>
          <w:tcPr>
            <w:tcW w:w="529" w:type="pct"/>
            <w:tcBorders>
              <w:left w:val="single" w:sz="4" w:space="0" w:color="auto"/>
              <w:bottom w:val="single" w:sz="2" w:space="0" w:color="auto"/>
            </w:tcBorders>
            <w:shd w:val="clear" w:color="auto" w:fill="FFFFFF"/>
            <w:vAlign w:val="center"/>
          </w:tcPr>
          <w:p w14:paraId="44471622" w14:textId="77777777" w:rsidR="00AD4C2A" w:rsidRPr="003B7DE4" w:rsidRDefault="00AD4C2A" w:rsidP="00AD4C2A">
            <w:pPr>
              <w:jc w:val="center"/>
              <w:rPr>
                <w:rFonts w:ascii="Arial" w:hAnsi="Arial" w:cs="Arial"/>
                <w:b/>
                <w:color w:val="C00000"/>
                <w:sz w:val="16"/>
                <w:szCs w:val="16"/>
                <w:lang w:val="es-BO"/>
              </w:rPr>
            </w:pPr>
          </w:p>
        </w:tc>
      </w:tr>
    </w:tbl>
    <w:p w14:paraId="1598C848" w14:textId="77777777" w:rsidR="00AB5D8A" w:rsidRDefault="00AB5D8A" w:rsidP="00AB5D8A">
      <w:pPr>
        <w:jc w:val="center"/>
        <w:rPr>
          <w:rFonts w:ascii="Verdana" w:hAnsi="Verdana" w:cs="Arial"/>
          <w:b/>
          <w:sz w:val="18"/>
          <w:szCs w:val="16"/>
          <w:lang w:val="es-BO"/>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195"/>
        <w:gridCol w:w="109"/>
        <w:gridCol w:w="1537"/>
        <w:gridCol w:w="1842"/>
        <w:gridCol w:w="2051"/>
        <w:gridCol w:w="1240"/>
        <w:gridCol w:w="1298"/>
        <w:gridCol w:w="985"/>
      </w:tblGrid>
      <w:tr w:rsidR="00AB5D8A" w:rsidRPr="00AE79D2" w14:paraId="69A754B3" w14:textId="77777777" w:rsidTr="00496112">
        <w:trPr>
          <w:trHeight w:val="571"/>
          <w:jc w:val="center"/>
        </w:trPr>
        <w:tc>
          <w:tcPr>
            <w:tcW w:w="5000" w:type="pct"/>
            <w:gridSpan w:val="8"/>
            <w:shd w:val="clear" w:color="auto" w:fill="DEEAF6" w:themeFill="accent1" w:themeFillTint="33"/>
            <w:vAlign w:val="center"/>
          </w:tcPr>
          <w:p w14:paraId="214831B3" w14:textId="0025BA12" w:rsidR="00AB5D8A" w:rsidRPr="00AE79D2" w:rsidRDefault="000C79A6" w:rsidP="000C79A6">
            <w:pPr>
              <w:jc w:val="center"/>
              <w:rPr>
                <w:rFonts w:ascii="Arial" w:hAnsi="Arial" w:cs="Arial"/>
                <w:b/>
                <w:i/>
                <w:sz w:val="16"/>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ESPECIFICA</w:t>
            </w:r>
          </w:p>
        </w:tc>
      </w:tr>
      <w:tr w:rsidR="003B170B" w:rsidRPr="00AE79D2" w14:paraId="7E2F7D11" w14:textId="77777777" w:rsidTr="00585143">
        <w:trPr>
          <w:trHeight w:val="1070"/>
          <w:jc w:val="center"/>
        </w:trPr>
        <w:tc>
          <w:tcPr>
            <w:tcW w:w="105" w:type="pct"/>
            <w:shd w:val="clear" w:color="auto" w:fill="DEEAF6" w:themeFill="accent1" w:themeFillTint="33"/>
            <w:tcMar>
              <w:left w:w="0" w:type="dxa"/>
              <w:right w:w="0" w:type="dxa"/>
            </w:tcMar>
            <w:vAlign w:val="center"/>
          </w:tcPr>
          <w:p w14:paraId="53694B77" w14:textId="77777777" w:rsidR="003B170B" w:rsidRPr="00AE79D2" w:rsidRDefault="003B170B" w:rsidP="00EA2493">
            <w:pPr>
              <w:jc w:val="center"/>
              <w:rPr>
                <w:rFonts w:ascii="Arial" w:hAnsi="Arial" w:cs="Arial"/>
                <w:sz w:val="16"/>
                <w:szCs w:val="16"/>
                <w:lang w:val="es-BO"/>
              </w:rPr>
            </w:pPr>
            <w:proofErr w:type="spellStart"/>
            <w:r w:rsidRPr="00AE79D2">
              <w:rPr>
                <w:rFonts w:ascii="Arial" w:hAnsi="Arial" w:cs="Arial"/>
                <w:sz w:val="16"/>
                <w:szCs w:val="16"/>
                <w:lang w:val="es-BO"/>
              </w:rPr>
              <w:t>N°</w:t>
            </w:r>
            <w:proofErr w:type="spellEnd"/>
          </w:p>
        </w:tc>
        <w:tc>
          <w:tcPr>
            <w:tcW w:w="889" w:type="pct"/>
            <w:gridSpan w:val="2"/>
            <w:shd w:val="clear" w:color="auto" w:fill="DEEAF6" w:themeFill="accent1" w:themeFillTint="33"/>
            <w:vAlign w:val="center"/>
          </w:tcPr>
          <w:p w14:paraId="0980F86A" w14:textId="77777777"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 xml:space="preserve">Nombre del Contratante </w:t>
            </w:r>
          </w:p>
        </w:tc>
        <w:tc>
          <w:tcPr>
            <w:tcW w:w="995" w:type="pct"/>
            <w:shd w:val="clear" w:color="auto" w:fill="DEEAF6" w:themeFill="accent1" w:themeFillTint="33"/>
            <w:vAlign w:val="center"/>
          </w:tcPr>
          <w:p w14:paraId="6735D7EB" w14:textId="36C9FE40"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Objeto del Contrato</w:t>
            </w:r>
          </w:p>
        </w:tc>
        <w:tc>
          <w:tcPr>
            <w:tcW w:w="1108" w:type="pct"/>
            <w:tcBorders>
              <w:right w:val="single" w:sz="4" w:space="0" w:color="auto"/>
            </w:tcBorders>
            <w:shd w:val="clear" w:color="auto" w:fill="DEEAF6" w:themeFill="accent1" w:themeFillTint="33"/>
            <w:vAlign w:val="center"/>
          </w:tcPr>
          <w:p w14:paraId="41E9A4C2" w14:textId="78E3DE39" w:rsidR="003B170B" w:rsidRPr="00D01166" w:rsidRDefault="003B170B" w:rsidP="00EA2493">
            <w:pPr>
              <w:jc w:val="center"/>
              <w:rPr>
                <w:rFonts w:ascii="Arial" w:hAnsi="Arial" w:cs="Arial"/>
                <w:strike/>
                <w:color w:val="FF0000"/>
                <w:sz w:val="16"/>
                <w:szCs w:val="16"/>
                <w:lang w:val="es-BO"/>
              </w:rPr>
            </w:pPr>
            <w:r>
              <w:rPr>
                <w:rFonts w:ascii="Arial" w:hAnsi="Arial" w:cs="Arial"/>
                <w:sz w:val="16"/>
                <w:szCs w:val="16"/>
                <w:lang w:val="es-BO"/>
              </w:rPr>
              <w:t>Lugar de realización</w:t>
            </w:r>
          </w:p>
        </w:tc>
        <w:tc>
          <w:tcPr>
            <w:tcW w:w="670" w:type="pct"/>
            <w:tcBorders>
              <w:left w:val="single" w:sz="4" w:space="0" w:color="auto"/>
            </w:tcBorders>
            <w:shd w:val="clear" w:color="auto" w:fill="DEEAF6" w:themeFill="accent1" w:themeFillTint="33"/>
            <w:vAlign w:val="center"/>
          </w:tcPr>
          <w:p w14:paraId="3B627D52" w14:textId="77777777" w:rsidR="003B170B" w:rsidRPr="00AE79D2" w:rsidRDefault="003B170B" w:rsidP="00EA2493">
            <w:pPr>
              <w:jc w:val="center"/>
              <w:rPr>
                <w:rFonts w:ascii="Arial" w:hAnsi="Arial" w:cs="Arial"/>
                <w:sz w:val="16"/>
                <w:szCs w:val="16"/>
                <w:lang w:val="es-BO"/>
              </w:rPr>
            </w:pPr>
            <w:r>
              <w:rPr>
                <w:rFonts w:ascii="Arial" w:hAnsi="Arial" w:cs="Arial"/>
                <w:sz w:val="16"/>
                <w:szCs w:val="16"/>
                <w:lang w:val="es-BO"/>
              </w:rPr>
              <w:t>% de Participación en Asociación (*)</w:t>
            </w:r>
          </w:p>
        </w:tc>
        <w:tc>
          <w:tcPr>
            <w:tcW w:w="701" w:type="pct"/>
            <w:shd w:val="clear" w:color="auto" w:fill="DEEAF6" w:themeFill="accent1" w:themeFillTint="33"/>
            <w:vAlign w:val="center"/>
          </w:tcPr>
          <w:p w14:paraId="4C6E7A45" w14:textId="77777777" w:rsidR="003B170B" w:rsidRPr="00AE79D2" w:rsidRDefault="003B170B" w:rsidP="00EA2493">
            <w:pPr>
              <w:ind w:left="-70"/>
              <w:jc w:val="center"/>
              <w:rPr>
                <w:rFonts w:ascii="Arial" w:hAnsi="Arial" w:cs="Arial"/>
                <w:sz w:val="16"/>
                <w:szCs w:val="16"/>
                <w:lang w:val="es-BO"/>
              </w:rPr>
            </w:pPr>
            <w:r w:rsidRPr="00AE79D2">
              <w:rPr>
                <w:rFonts w:ascii="Arial" w:hAnsi="Arial" w:cs="Arial"/>
                <w:sz w:val="16"/>
                <w:szCs w:val="16"/>
                <w:lang w:val="es-BO"/>
              </w:rPr>
              <w:t>Nombre del Socio(s) (**)</w:t>
            </w:r>
          </w:p>
        </w:tc>
        <w:tc>
          <w:tcPr>
            <w:tcW w:w="532" w:type="pct"/>
            <w:shd w:val="clear" w:color="auto" w:fill="DEEAF6" w:themeFill="accent1" w:themeFillTint="33"/>
            <w:vAlign w:val="center"/>
          </w:tcPr>
          <w:p w14:paraId="45558DD8" w14:textId="77777777" w:rsidR="003B170B" w:rsidRPr="003B7DE4" w:rsidRDefault="003B170B" w:rsidP="00EA2493">
            <w:pPr>
              <w:jc w:val="center"/>
              <w:rPr>
                <w:rFonts w:ascii="Arial" w:hAnsi="Arial" w:cs="Arial"/>
                <w:strike/>
                <w:color w:val="C00000"/>
                <w:sz w:val="16"/>
                <w:szCs w:val="16"/>
                <w:lang w:val="es-BO"/>
              </w:rPr>
            </w:pPr>
            <w:r w:rsidRPr="00AE79D2">
              <w:rPr>
                <w:rFonts w:ascii="Arial" w:hAnsi="Arial" w:cs="Arial"/>
                <w:sz w:val="16"/>
                <w:szCs w:val="16"/>
                <w:lang w:val="es-BO"/>
              </w:rPr>
              <w:t xml:space="preserve">Monto final del contrato en Bs. </w:t>
            </w:r>
          </w:p>
        </w:tc>
      </w:tr>
      <w:tr w:rsidR="003B170B" w:rsidRPr="00AE79D2" w14:paraId="01E4C531" w14:textId="77777777" w:rsidTr="003B170B">
        <w:trPr>
          <w:trHeight w:val="386"/>
          <w:jc w:val="center"/>
        </w:trPr>
        <w:tc>
          <w:tcPr>
            <w:tcW w:w="105" w:type="pct"/>
            <w:shd w:val="clear" w:color="auto" w:fill="FFFFFF"/>
            <w:tcMar>
              <w:left w:w="0" w:type="dxa"/>
              <w:right w:w="0" w:type="dxa"/>
            </w:tcMar>
            <w:vAlign w:val="center"/>
          </w:tcPr>
          <w:p w14:paraId="02E66C50"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1</w:t>
            </w:r>
          </w:p>
        </w:tc>
        <w:tc>
          <w:tcPr>
            <w:tcW w:w="889" w:type="pct"/>
            <w:gridSpan w:val="2"/>
            <w:shd w:val="clear" w:color="auto" w:fill="FFFFFF"/>
            <w:vAlign w:val="center"/>
          </w:tcPr>
          <w:p w14:paraId="5CD5E724" w14:textId="77777777" w:rsidR="003B170B" w:rsidRPr="00AE79D2" w:rsidRDefault="003B170B" w:rsidP="00496112">
            <w:pPr>
              <w:rPr>
                <w:rFonts w:ascii="Arial" w:hAnsi="Arial" w:cs="Arial"/>
                <w:sz w:val="16"/>
                <w:szCs w:val="16"/>
                <w:lang w:val="es-BO"/>
              </w:rPr>
            </w:pPr>
          </w:p>
        </w:tc>
        <w:tc>
          <w:tcPr>
            <w:tcW w:w="995" w:type="pct"/>
            <w:shd w:val="clear" w:color="auto" w:fill="FFFFFF"/>
            <w:vAlign w:val="center"/>
          </w:tcPr>
          <w:p w14:paraId="1511451F"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249A5B3B" w14:textId="77777777" w:rsidR="003B170B" w:rsidRPr="00AE79D2" w:rsidRDefault="003B170B" w:rsidP="00496112">
            <w:pPr>
              <w:jc w:val="center"/>
              <w:rPr>
                <w:rFonts w:ascii="Arial" w:hAnsi="Arial" w:cs="Arial"/>
                <w:sz w:val="16"/>
                <w:szCs w:val="16"/>
                <w:lang w:val="es-BO"/>
              </w:rPr>
            </w:pPr>
          </w:p>
        </w:tc>
        <w:tc>
          <w:tcPr>
            <w:tcW w:w="670" w:type="pct"/>
            <w:shd w:val="clear" w:color="auto" w:fill="FFFFFF"/>
            <w:vAlign w:val="center"/>
          </w:tcPr>
          <w:p w14:paraId="50AAA5BF" w14:textId="77777777" w:rsidR="003B170B" w:rsidRPr="002A68CD" w:rsidRDefault="003B170B" w:rsidP="00496112">
            <w:pPr>
              <w:jc w:val="center"/>
              <w:rPr>
                <w:rFonts w:ascii="Arial" w:hAnsi="Arial" w:cs="Arial"/>
                <w:color w:val="FF0000"/>
                <w:sz w:val="16"/>
                <w:szCs w:val="16"/>
                <w:lang w:val="es-BO"/>
              </w:rPr>
            </w:pPr>
          </w:p>
        </w:tc>
        <w:tc>
          <w:tcPr>
            <w:tcW w:w="701" w:type="pct"/>
            <w:shd w:val="clear" w:color="auto" w:fill="FFFFFF"/>
            <w:vAlign w:val="center"/>
          </w:tcPr>
          <w:p w14:paraId="3DA57CE2" w14:textId="77777777"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14:paraId="10B4C48B" w14:textId="77777777" w:rsidR="003B170B" w:rsidRPr="00AE79D2" w:rsidRDefault="003B170B" w:rsidP="00496112">
            <w:pPr>
              <w:jc w:val="center"/>
              <w:rPr>
                <w:rFonts w:ascii="Arial" w:hAnsi="Arial" w:cs="Arial"/>
                <w:sz w:val="16"/>
                <w:szCs w:val="16"/>
                <w:lang w:val="es-BO"/>
              </w:rPr>
            </w:pPr>
          </w:p>
        </w:tc>
      </w:tr>
      <w:tr w:rsidR="003B170B" w:rsidRPr="00AE79D2" w14:paraId="3634C1FC" w14:textId="77777777" w:rsidTr="003B170B">
        <w:trPr>
          <w:trHeight w:val="386"/>
          <w:jc w:val="center"/>
        </w:trPr>
        <w:tc>
          <w:tcPr>
            <w:tcW w:w="105" w:type="pct"/>
            <w:shd w:val="clear" w:color="auto" w:fill="FFFFFF"/>
            <w:tcMar>
              <w:left w:w="0" w:type="dxa"/>
              <w:right w:w="0" w:type="dxa"/>
            </w:tcMar>
            <w:vAlign w:val="center"/>
          </w:tcPr>
          <w:p w14:paraId="406DA139"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2</w:t>
            </w:r>
          </w:p>
        </w:tc>
        <w:tc>
          <w:tcPr>
            <w:tcW w:w="889" w:type="pct"/>
            <w:gridSpan w:val="2"/>
            <w:shd w:val="clear" w:color="auto" w:fill="FFFFFF"/>
            <w:vAlign w:val="center"/>
          </w:tcPr>
          <w:p w14:paraId="48CED8EE" w14:textId="77777777"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14:paraId="42650F68"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5FBD34CF" w14:textId="77777777" w:rsidR="003B170B" w:rsidRPr="00AE79D2" w:rsidRDefault="003B170B" w:rsidP="00496112">
            <w:pPr>
              <w:jc w:val="center"/>
              <w:rPr>
                <w:rFonts w:ascii="Arial" w:hAnsi="Arial" w:cs="Arial"/>
                <w:sz w:val="16"/>
                <w:szCs w:val="16"/>
                <w:lang w:val="es-BO"/>
              </w:rPr>
            </w:pPr>
          </w:p>
        </w:tc>
        <w:tc>
          <w:tcPr>
            <w:tcW w:w="670" w:type="pct"/>
            <w:shd w:val="clear" w:color="auto" w:fill="FFFFFF"/>
            <w:vAlign w:val="center"/>
          </w:tcPr>
          <w:p w14:paraId="789FCBA7" w14:textId="77777777" w:rsidR="003B170B" w:rsidRPr="002A68CD" w:rsidRDefault="003B170B" w:rsidP="00496112">
            <w:pPr>
              <w:jc w:val="center"/>
              <w:rPr>
                <w:rFonts w:ascii="Arial" w:hAnsi="Arial" w:cs="Arial"/>
                <w:color w:val="FF0000"/>
                <w:sz w:val="16"/>
                <w:szCs w:val="16"/>
                <w:lang w:val="es-BO"/>
              </w:rPr>
            </w:pPr>
          </w:p>
        </w:tc>
        <w:tc>
          <w:tcPr>
            <w:tcW w:w="701" w:type="pct"/>
            <w:shd w:val="clear" w:color="auto" w:fill="FFFFFF"/>
            <w:vAlign w:val="center"/>
          </w:tcPr>
          <w:p w14:paraId="2554B96F" w14:textId="77777777"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14:paraId="3E5AA33A" w14:textId="77777777" w:rsidR="003B170B" w:rsidRPr="00AE79D2" w:rsidRDefault="003B170B" w:rsidP="00496112">
            <w:pPr>
              <w:jc w:val="center"/>
              <w:rPr>
                <w:rFonts w:ascii="Arial" w:hAnsi="Arial" w:cs="Arial"/>
                <w:sz w:val="16"/>
                <w:szCs w:val="16"/>
                <w:lang w:val="es-BO"/>
              </w:rPr>
            </w:pPr>
          </w:p>
        </w:tc>
      </w:tr>
      <w:tr w:rsidR="003B170B" w:rsidRPr="00AE79D2" w14:paraId="0EFDB432" w14:textId="77777777" w:rsidTr="003B170B">
        <w:trPr>
          <w:trHeight w:val="386"/>
          <w:jc w:val="center"/>
        </w:trPr>
        <w:tc>
          <w:tcPr>
            <w:tcW w:w="105" w:type="pct"/>
            <w:shd w:val="clear" w:color="auto" w:fill="FFFFFF"/>
            <w:tcMar>
              <w:left w:w="0" w:type="dxa"/>
              <w:right w:w="0" w:type="dxa"/>
            </w:tcMar>
            <w:vAlign w:val="center"/>
          </w:tcPr>
          <w:p w14:paraId="1C379D81"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w:t>
            </w:r>
          </w:p>
        </w:tc>
        <w:tc>
          <w:tcPr>
            <w:tcW w:w="889" w:type="pct"/>
            <w:gridSpan w:val="2"/>
            <w:shd w:val="clear" w:color="auto" w:fill="FFFFFF"/>
            <w:vAlign w:val="center"/>
          </w:tcPr>
          <w:p w14:paraId="1CA226D9" w14:textId="77777777"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14:paraId="13B9032A"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224FEAA1" w14:textId="77777777" w:rsidR="003B170B" w:rsidRPr="00AE79D2" w:rsidRDefault="003B170B" w:rsidP="00496112">
            <w:pPr>
              <w:jc w:val="center"/>
              <w:rPr>
                <w:rFonts w:ascii="Arial" w:hAnsi="Arial" w:cs="Arial"/>
                <w:sz w:val="16"/>
                <w:szCs w:val="16"/>
                <w:lang w:val="es-BO"/>
              </w:rPr>
            </w:pPr>
          </w:p>
        </w:tc>
        <w:tc>
          <w:tcPr>
            <w:tcW w:w="670" w:type="pct"/>
            <w:tcBorders>
              <w:right w:val="single" w:sz="4" w:space="0" w:color="auto"/>
            </w:tcBorders>
            <w:shd w:val="clear" w:color="auto" w:fill="FFFFFF"/>
            <w:vAlign w:val="center"/>
          </w:tcPr>
          <w:p w14:paraId="6EE8E8B2" w14:textId="77777777" w:rsidR="003B170B" w:rsidRPr="00AE79D2" w:rsidRDefault="003B170B" w:rsidP="00496112">
            <w:pPr>
              <w:jc w:val="center"/>
              <w:rPr>
                <w:rFonts w:ascii="Arial" w:hAnsi="Arial" w:cs="Arial"/>
                <w:sz w:val="16"/>
                <w:szCs w:val="16"/>
                <w:lang w:val="es-BO"/>
              </w:rPr>
            </w:pPr>
          </w:p>
        </w:tc>
        <w:tc>
          <w:tcPr>
            <w:tcW w:w="701" w:type="pct"/>
            <w:tcBorders>
              <w:left w:val="single" w:sz="4" w:space="0" w:color="auto"/>
            </w:tcBorders>
            <w:shd w:val="clear" w:color="auto" w:fill="FFFFFF"/>
            <w:vAlign w:val="center"/>
          </w:tcPr>
          <w:p w14:paraId="7833D611" w14:textId="77777777"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14:paraId="77A84F78" w14:textId="77777777" w:rsidR="003B170B" w:rsidRPr="00AE79D2" w:rsidRDefault="003B170B" w:rsidP="00496112">
            <w:pPr>
              <w:jc w:val="center"/>
              <w:rPr>
                <w:rFonts w:ascii="Arial" w:hAnsi="Arial" w:cs="Arial"/>
                <w:sz w:val="16"/>
                <w:szCs w:val="16"/>
                <w:lang w:val="es-BO"/>
              </w:rPr>
            </w:pPr>
          </w:p>
        </w:tc>
      </w:tr>
      <w:tr w:rsidR="003B170B" w:rsidRPr="00AE79D2" w14:paraId="1708756E" w14:textId="77777777" w:rsidTr="003B170B">
        <w:trPr>
          <w:trHeight w:val="386"/>
          <w:jc w:val="center"/>
        </w:trPr>
        <w:tc>
          <w:tcPr>
            <w:tcW w:w="105" w:type="pct"/>
            <w:shd w:val="clear" w:color="auto" w:fill="FFFFFF"/>
            <w:tcMar>
              <w:left w:w="0" w:type="dxa"/>
              <w:right w:w="0" w:type="dxa"/>
            </w:tcMar>
            <w:vAlign w:val="center"/>
          </w:tcPr>
          <w:p w14:paraId="35F6908C"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N</w:t>
            </w:r>
          </w:p>
        </w:tc>
        <w:tc>
          <w:tcPr>
            <w:tcW w:w="889" w:type="pct"/>
            <w:gridSpan w:val="2"/>
            <w:shd w:val="clear" w:color="auto" w:fill="FFFFFF"/>
            <w:vAlign w:val="center"/>
          </w:tcPr>
          <w:p w14:paraId="4F140F0B" w14:textId="77777777"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14:paraId="4F91FE13"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06D72833" w14:textId="77777777" w:rsidR="003B170B" w:rsidRPr="00AE79D2" w:rsidRDefault="003B170B" w:rsidP="00496112">
            <w:pPr>
              <w:jc w:val="center"/>
              <w:rPr>
                <w:rFonts w:ascii="Arial" w:hAnsi="Arial" w:cs="Arial"/>
                <w:sz w:val="16"/>
                <w:szCs w:val="16"/>
                <w:lang w:val="es-BO"/>
              </w:rPr>
            </w:pPr>
          </w:p>
        </w:tc>
        <w:tc>
          <w:tcPr>
            <w:tcW w:w="670" w:type="pct"/>
            <w:tcBorders>
              <w:right w:val="single" w:sz="4" w:space="0" w:color="auto"/>
            </w:tcBorders>
            <w:shd w:val="clear" w:color="auto" w:fill="FFFFFF"/>
            <w:vAlign w:val="center"/>
          </w:tcPr>
          <w:p w14:paraId="072DDAC3" w14:textId="77777777" w:rsidR="003B170B" w:rsidRPr="00AE79D2" w:rsidRDefault="003B170B" w:rsidP="00496112">
            <w:pPr>
              <w:jc w:val="center"/>
              <w:rPr>
                <w:rFonts w:ascii="Arial" w:hAnsi="Arial" w:cs="Arial"/>
                <w:sz w:val="16"/>
                <w:szCs w:val="16"/>
                <w:lang w:val="es-BO"/>
              </w:rPr>
            </w:pPr>
          </w:p>
        </w:tc>
        <w:tc>
          <w:tcPr>
            <w:tcW w:w="701" w:type="pct"/>
            <w:tcBorders>
              <w:left w:val="single" w:sz="4" w:space="0" w:color="auto"/>
              <w:right w:val="single" w:sz="4" w:space="0" w:color="auto"/>
            </w:tcBorders>
            <w:shd w:val="clear" w:color="auto" w:fill="FFFFFF"/>
            <w:vAlign w:val="center"/>
          </w:tcPr>
          <w:p w14:paraId="052E2118" w14:textId="77777777" w:rsidR="003B170B" w:rsidRPr="00AE79D2" w:rsidRDefault="003B170B" w:rsidP="00496112">
            <w:pPr>
              <w:jc w:val="center"/>
              <w:rPr>
                <w:rFonts w:ascii="Arial" w:hAnsi="Arial" w:cs="Arial"/>
                <w:sz w:val="16"/>
                <w:szCs w:val="16"/>
                <w:lang w:val="es-BO"/>
              </w:rPr>
            </w:pPr>
          </w:p>
        </w:tc>
        <w:tc>
          <w:tcPr>
            <w:tcW w:w="532" w:type="pct"/>
            <w:tcBorders>
              <w:left w:val="single" w:sz="4" w:space="0" w:color="auto"/>
            </w:tcBorders>
            <w:shd w:val="clear" w:color="auto" w:fill="FFFFFF"/>
            <w:vAlign w:val="center"/>
          </w:tcPr>
          <w:p w14:paraId="55B83650" w14:textId="77777777" w:rsidR="003B170B" w:rsidRPr="00AE79D2" w:rsidRDefault="003B170B" w:rsidP="00496112">
            <w:pPr>
              <w:jc w:val="center"/>
              <w:rPr>
                <w:rFonts w:ascii="Arial" w:hAnsi="Arial" w:cs="Arial"/>
                <w:sz w:val="16"/>
                <w:szCs w:val="16"/>
                <w:lang w:val="es-BO"/>
              </w:rPr>
            </w:pPr>
          </w:p>
        </w:tc>
      </w:tr>
      <w:tr w:rsidR="00AD4C2A" w:rsidRPr="00AE79D2" w14:paraId="5E2BAC0B" w14:textId="77777777" w:rsidTr="00AD4C2A">
        <w:trPr>
          <w:trHeight w:val="386"/>
          <w:jc w:val="center"/>
        </w:trPr>
        <w:tc>
          <w:tcPr>
            <w:tcW w:w="4468" w:type="pct"/>
            <w:gridSpan w:val="7"/>
            <w:tcBorders>
              <w:right w:val="single" w:sz="4" w:space="0" w:color="auto"/>
            </w:tcBorders>
            <w:shd w:val="clear" w:color="auto" w:fill="FFFFFF"/>
            <w:tcMar>
              <w:left w:w="0" w:type="dxa"/>
              <w:right w:w="0" w:type="dxa"/>
            </w:tcMar>
            <w:vAlign w:val="center"/>
          </w:tcPr>
          <w:p w14:paraId="2D53CAAD" w14:textId="42F0BAC2" w:rsidR="00AD4C2A" w:rsidRPr="00AE79D2" w:rsidRDefault="00AD4C2A" w:rsidP="00AD4C2A">
            <w:pPr>
              <w:jc w:val="center"/>
              <w:rPr>
                <w:rFonts w:ascii="Arial" w:hAnsi="Arial" w:cs="Arial"/>
                <w:sz w:val="16"/>
                <w:szCs w:val="16"/>
                <w:lang w:val="es-BO"/>
              </w:rPr>
            </w:pPr>
            <w:r w:rsidRPr="00EE343C">
              <w:rPr>
                <w:rFonts w:ascii="Arial" w:hAnsi="Arial" w:cs="Arial"/>
                <w:b/>
                <w:i/>
                <w:iCs/>
                <w:sz w:val="18"/>
                <w:szCs w:val="16"/>
                <w:lang w:val="es-BO"/>
              </w:rPr>
              <w:t>En caso de presentar experiencia como contratistas o entidad ejecutora con la Agencia Estatal de Vivienda, ésta no debe contemplar los montos de la Supervisión e Inspectoría.</w:t>
            </w:r>
          </w:p>
        </w:tc>
        <w:tc>
          <w:tcPr>
            <w:tcW w:w="532" w:type="pct"/>
            <w:tcBorders>
              <w:left w:val="single" w:sz="4" w:space="0" w:color="auto"/>
            </w:tcBorders>
            <w:shd w:val="clear" w:color="auto" w:fill="FFFFFF"/>
            <w:vAlign w:val="center"/>
          </w:tcPr>
          <w:p w14:paraId="02930B78" w14:textId="77777777" w:rsidR="00AD4C2A" w:rsidRPr="00AE79D2" w:rsidRDefault="00AD4C2A" w:rsidP="00AD4C2A">
            <w:pPr>
              <w:jc w:val="center"/>
              <w:rPr>
                <w:rFonts w:ascii="Arial" w:hAnsi="Arial" w:cs="Arial"/>
                <w:sz w:val="16"/>
                <w:szCs w:val="16"/>
                <w:lang w:val="es-BO"/>
              </w:rPr>
            </w:pPr>
          </w:p>
        </w:tc>
      </w:tr>
      <w:tr w:rsidR="00AD4C2A" w:rsidRPr="00AE79D2" w14:paraId="2A272D88" w14:textId="77777777" w:rsidTr="00496112">
        <w:trPr>
          <w:trHeight w:val="386"/>
          <w:jc w:val="center"/>
        </w:trPr>
        <w:tc>
          <w:tcPr>
            <w:tcW w:w="4468" w:type="pct"/>
            <w:gridSpan w:val="7"/>
            <w:tcBorders>
              <w:bottom w:val="single" w:sz="2" w:space="0" w:color="auto"/>
              <w:right w:val="single" w:sz="4" w:space="0" w:color="auto"/>
            </w:tcBorders>
            <w:shd w:val="clear" w:color="auto" w:fill="DEEAF6" w:themeFill="accent1" w:themeFillTint="33"/>
            <w:tcMar>
              <w:left w:w="0" w:type="dxa"/>
              <w:right w:w="0" w:type="dxa"/>
            </w:tcMar>
            <w:vAlign w:val="center"/>
          </w:tcPr>
          <w:p w14:paraId="3A8DB2AF" w14:textId="77777777" w:rsidR="00AD4C2A" w:rsidRPr="003B7DE4" w:rsidRDefault="00AD4C2A" w:rsidP="00AD4C2A">
            <w:pPr>
              <w:jc w:val="right"/>
              <w:rPr>
                <w:rFonts w:ascii="Arial" w:hAnsi="Arial" w:cs="Arial"/>
                <w:b/>
                <w:color w:val="C00000"/>
                <w:sz w:val="16"/>
                <w:szCs w:val="16"/>
                <w:lang w:val="es-BO"/>
              </w:rPr>
            </w:pPr>
            <w:r>
              <w:rPr>
                <w:rFonts w:ascii="Arial" w:hAnsi="Arial" w:cs="Arial"/>
                <w:b/>
                <w:color w:val="C00000"/>
                <w:sz w:val="16"/>
                <w:szCs w:val="16"/>
                <w:lang w:val="es-BO"/>
              </w:rPr>
              <w:t xml:space="preserve">MONTO </w:t>
            </w:r>
            <w:r w:rsidRPr="003B7DE4">
              <w:rPr>
                <w:rFonts w:ascii="Arial" w:hAnsi="Arial" w:cs="Arial"/>
                <w:b/>
                <w:color w:val="C00000"/>
                <w:sz w:val="16"/>
                <w:szCs w:val="16"/>
                <w:lang w:val="es-BO"/>
              </w:rPr>
              <w:t xml:space="preserve">TOTAL </w:t>
            </w:r>
            <w:r>
              <w:rPr>
                <w:rFonts w:ascii="Arial" w:hAnsi="Arial" w:cs="Arial"/>
                <w:b/>
                <w:color w:val="C00000"/>
                <w:sz w:val="16"/>
                <w:szCs w:val="16"/>
                <w:lang w:val="es-BO"/>
              </w:rPr>
              <w:t xml:space="preserve">EJECUTADO </w:t>
            </w:r>
            <w:r w:rsidRPr="003B7DE4">
              <w:rPr>
                <w:rFonts w:ascii="Arial" w:hAnsi="Arial" w:cs="Arial"/>
                <w:b/>
                <w:color w:val="C00000"/>
                <w:sz w:val="16"/>
                <w:szCs w:val="16"/>
                <w:lang w:val="es-BO"/>
              </w:rPr>
              <w:t xml:space="preserve">EN BOLIVIANOS </w:t>
            </w:r>
          </w:p>
        </w:tc>
        <w:tc>
          <w:tcPr>
            <w:tcW w:w="532" w:type="pct"/>
            <w:tcBorders>
              <w:left w:val="single" w:sz="4" w:space="0" w:color="auto"/>
              <w:bottom w:val="single" w:sz="2" w:space="0" w:color="auto"/>
            </w:tcBorders>
            <w:shd w:val="clear" w:color="auto" w:fill="FFFFFF"/>
            <w:vAlign w:val="center"/>
          </w:tcPr>
          <w:p w14:paraId="690CC67A" w14:textId="77777777" w:rsidR="00AD4C2A" w:rsidRPr="003B7DE4" w:rsidRDefault="00AD4C2A" w:rsidP="00AD4C2A">
            <w:pPr>
              <w:jc w:val="center"/>
              <w:rPr>
                <w:rFonts w:ascii="Arial" w:hAnsi="Arial" w:cs="Arial"/>
                <w:b/>
                <w:color w:val="C00000"/>
                <w:sz w:val="16"/>
                <w:szCs w:val="16"/>
                <w:lang w:val="es-BO"/>
              </w:rPr>
            </w:pPr>
          </w:p>
        </w:tc>
      </w:tr>
      <w:tr w:rsidR="00AD4C2A" w:rsidRPr="00AE79D2" w14:paraId="783663E2" w14:textId="77777777" w:rsidTr="003B170B">
        <w:trPr>
          <w:trHeight w:val="398"/>
          <w:jc w:val="center"/>
        </w:trPr>
        <w:tc>
          <w:tcPr>
            <w:tcW w:w="164" w:type="pct"/>
            <w:gridSpan w:val="2"/>
            <w:tcBorders>
              <w:bottom w:val="nil"/>
              <w:right w:val="nil"/>
            </w:tcBorders>
            <w:shd w:val="clear" w:color="auto" w:fill="auto"/>
            <w:tcMar>
              <w:left w:w="0" w:type="dxa"/>
              <w:right w:w="0" w:type="dxa"/>
            </w:tcMar>
            <w:vAlign w:val="center"/>
          </w:tcPr>
          <w:p w14:paraId="3C0A93DF" w14:textId="77777777" w:rsidR="00AD4C2A" w:rsidRPr="00AE79D2" w:rsidRDefault="00AD4C2A" w:rsidP="00AD4C2A">
            <w:pPr>
              <w:jc w:val="center"/>
              <w:rPr>
                <w:rFonts w:ascii="Arial" w:hAnsi="Arial" w:cs="Arial"/>
                <w:sz w:val="16"/>
                <w:szCs w:val="16"/>
                <w:lang w:val="es-BO"/>
              </w:rPr>
            </w:pPr>
            <w:r w:rsidRPr="00AE79D2">
              <w:rPr>
                <w:rFonts w:ascii="Arial" w:hAnsi="Arial" w:cs="Arial"/>
                <w:sz w:val="16"/>
                <w:szCs w:val="16"/>
                <w:lang w:val="es-BO"/>
              </w:rPr>
              <w:t>*</w:t>
            </w:r>
          </w:p>
        </w:tc>
        <w:tc>
          <w:tcPr>
            <w:tcW w:w="4836" w:type="pct"/>
            <w:gridSpan w:val="6"/>
            <w:tcBorders>
              <w:left w:val="nil"/>
              <w:bottom w:val="nil"/>
            </w:tcBorders>
            <w:shd w:val="clear" w:color="auto" w:fill="auto"/>
            <w:vAlign w:val="center"/>
          </w:tcPr>
          <w:p w14:paraId="7CD7A734" w14:textId="29584326" w:rsidR="00AD4C2A" w:rsidRPr="00AE79D2" w:rsidRDefault="00AD4C2A" w:rsidP="00C30C11">
            <w:pPr>
              <w:rPr>
                <w:rFonts w:ascii="Arial" w:hAnsi="Arial" w:cs="Arial"/>
                <w:sz w:val="16"/>
                <w:szCs w:val="16"/>
                <w:lang w:val="es-BO"/>
              </w:rPr>
            </w:pPr>
            <w:r w:rsidRPr="00AE79D2">
              <w:rPr>
                <w:rFonts w:ascii="Arial" w:hAnsi="Arial" w:cs="Arial"/>
                <w:sz w:val="16"/>
                <w:szCs w:val="16"/>
                <w:lang w:val="es-BO"/>
              </w:rPr>
              <w:t xml:space="preserve">Cuando la empresa cuente con experiencia asociada, solo se debe consignar el </w:t>
            </w:r>
            <w:r>
              <w:rPr>
                <w:rFonts w:ascii="Arial" w:hAnsi="Arial" w:cs="Arial"/>
                <w:sz w:val="16"/>
                <w:szCs w:val="16"/>
                <w:lang w:val="es-BO"/>
              </w:rPr>
              <w:t>porcentaje de participación y señalar</w:t>
            </w:r>
            <w:r w:rsidR="00C30C11">
              <w:rPr>
                <w:rFonts w:ascii="Arial" w:hAnsi="Arial" w:cs="Arial"/>
                <w:sz w:val="16"/>
                <w:szCs w:val="16"/>
                <w:lang w:val="es-BO"/>
              </w:rPr>
              <w:t xml:space="preserve"> únicamente </w:t>
            </w:r>
            <w:r>
              <w:rPr>
                <w:rFonts w:ascii="Arial" w:hAnsi="Arial" w:cs="Arial"/>
                <w:sz w:val="16"/>
                <w:szCs w:val="16"/>
                <w:lang w:val="es-BO"/>
              </w:rPr>
              <w:t xml:space="preserve">el </w:t>
            </w:r>
            <w:r w:rsidRPr="00AE79D2">
              <w:rPr>
                <w:rFonts w:ascii="Arial" w:hAnsi="Arial" w:cs="Arial"/>
                <w:sz w:val="16"/>
                <w:szCs w:val="16"/>
                <w:lang w:val="es-BO"/>
              </w:rPr>
              <w:t>monto correspondiente a su participación</w:t>
            </w:r>
            <w:r>
              <w:rPr>
                <w:rFonts w:ascii="Arial" w:hAnsi="Arial" w:cs="Arial"/>
                <w:sz w:val="16"/>
                <w:szCs w:val="16"/>
                <w:lang w:val="es-BO"/>
              </w:rPr>
              <w:t xml:space="preserve"> en la columna Monto Final del Contrato</w:t>
            </w:r>
            <w:r w:rsidRPr="00AE79D2">
              <w:rPr>
                <w:rFonts w:ascii="Arial" w:hAnsi="Arial" w:cs="Arial"/>
                <w:sz w:val="16"/>
                <w:szCs w:val="16"/>
                <w:lang w:val="es-BO"/>
              </w:rPr>
              <w:t>.</w:t>
            </w:r>
          </w:p>
        </w:tc>
      </w:tr>
      <w:tr w:rsidR="00AD4C2A" w:rsidRPr="00AE79D2" w14:paraId="0FDB08AC" w14:textId="77777777" w:rsidTr="003B170B">
        <w:trPr>
          <w:trHeight w:val="398"/>
          <w:jc w:val="center"/>
        </w:trPr>
        <w:tc>
          <w:tcPr>
            <w:tcW w:w="164" w:type="pct"/>
            <w:gridSpan w:val="2"/>
            <w:tcBorders>
              <w:top w:val="nil"/>
              <w:bottom w:val="nil"/>
              <w:right w:val="nil"/>
            </w:tcBorders>
            <w:shd w:val="clear" w:color="auto" w:fill="auto"/>
            <w:tcMar>
              <w:left w:w="0" w:type="dxa"/>
              <w:right w:w="0" w:type="dxa"/>
            </w:tcMar>
            <w:vAlign w:val="center"/>
          </w:tcPr>
          <w:p w14:paraId="59A2C7D1" w14:textId="77777777" w:rsidR="00AD4C2A" w:rsidRPr="00AE79D2" w:rsidRDefault="00AD4C2A" w:rsidP="00AD4C2A">
            <w:pPr>
              <w:jc w:val="center"/>
              <w:rPr>
                <w:rFonts w:ascii="Arial" w:hAnsi="Arial" w:cs="Arial"/>
                <w:sz w:val="16"/>
                <w:szCs w:val="16"/>
                <w:lang w:val="es-BO"/>
              </w:rPr>
            </w:pPr>
            <w:r w:rsidRPr="00AE79D2">
              <w:rPr>
                <w:rFonts w:ascii="Arial" w:hAnsi="Arial" w:cs="Arial"/>
                <w:sz w:val="16"/>
                <w:szCs w:val="16"/>
                <w:lang w:val="es-BO"/>
              </w:rPr>
              <w:t>**</w:t>
            </w:r>
          </w:p>
        </w:tc>
        <w:tc>
          <w:tcPr>
            <w:tcW w:w="4836" w:type="pct"/>
            <w:gridSpan w:val="6"/>
            <w:tcBorders>
              <w:top w:val="nil"/>
              <w:left w:val="nil"/>
              <w:bottom w:val="nil"/>
            </w:tcBorders>
            <w:shd w:val="clear" w:color="auto" w:fill="auto"/>
            <w:vAlign w:val="center"/>
          </w:tcPr>
          <w:p w14:paraId="54D87A5C" w14:textId="0CC964D7" w:rsidR="00AD4C2A" w:rsidRPr="00AE79D2" w:rsidRDefault="00AD4C2A" w:rsidP="00AD4C2A">
            <w:pPr>
              <w:rPr>
                <w:rFonts w:ascii="Arial" w:hAnsi="Arial" w:cs="Arial"/>
                <w:sz w:val="16"/>
                <w:szCs w:val="16"/>
                <w:lang w:val="es-BO"/>
              </w:rPr>
            </w:pPr>
            <w:r w:rsidRPr="00AE79D2">
              <w:rPr>
                <w:rFonts w:ascii="Arial" w:hAnsi="Arial" w:cs="Arial"/>
                <w:sz w:val="16"/>
                <w:szCs w:val="16"/>
                <w:lang w:val="es-BO"/>
              </w:rPr>
              <w:t>Si el contrato lo ejecutó asociado, indicar en esta casilla el nombre del o los socios.</w:t>
            </w:r>
          </w:p>
        </w:tc>
      </w:tr>
      <w:tr w:rsidR="00AD4C2A" w:rsidRPr="00AE79D2" w14:paraId="715E63F7" w14:textId="77777777" w:rsidTr="00496112">
        <w:trPr>
          <w:trHeight w:val="398"/>
          <w:jc w:val="center"/>
        </w:trPr>
        <w:tc>
          <w:tcPr>
            <w:tcW w:w="5000" w:type="pct"/>
            <w:gridSpan w:val="8"/>
            <w:tcBorders>
              <w:top w:val="nil"/>
            </w:tcBorders>
            <w:shd w:val="clear" w:color="auto" w:fill="auto"/>
            <w:tcMar>
              <w:left w:w="0" w:type="dxa"/>
              <w:right w:w="0" w:type="dxa"/>
            </w:tcMar>
            <w:vAlign w:val="center"/>
          </w:tcPr>
          <w:p w14:paraId="72D37BFF" w14:textId="77777777" w:rsidR="00AD4C2A" w:rsidRDefault="00AD4C2A" w:rsidP="00AD4C2A">
            <w:pPr>
              <w:ind w:right="113"/>
              <w:jc w:val="center"/>
              <w:rPr>
                <w:rFonts w:ascii="Arial" w:hAnsi="Arial" w:cs="Arial"/>
                <w:b/>
                <w:sz w:val="18"/>
                <w:szCs w:val="16"/>
                <w:lang w:val="es-BO"/>
              </w:rPr>
            </w:pPr>
            <w:r w:rsidRPr="00816296">
              <w:rPr>
                <w:rFonts w:ascii="Arial" w:hAnsi="Arial" w:cs="Arial"/>
                <w:b/>
                <w:sz w:val="18"/>
                <w:szCs w:val="16"/>
                <w:lang w:val="es-BO"/>
              </w:rPr>
              <w:t>DECLARACIÓN JURADA</w:t>
            </w:r>
          </w:p>
          <w:p w14:paraId="3648D62E" w14:textId="77777777" w:rsidR="00AD4C2A" w:rsidRDefault="00AD4C2A" w:rsidP="00AD4C2A">
            <w:pPr>
              <w:ind w:right="113"/>
              <w:jc w:val="center"/>
              <w:rPr>
                <w:rFonts w:ascii="Arial" w:hAnsi="Arial" w:cs="Arial"/>
                <w:b/>
                <w:sz w:val="18"/>
                <w:szCs w:val="16"/>
                <w:lang w:val="es-BO"/>
              </w:rPr>
            </w:pPr>
          </w:p>
          <w:p w14:paraId="234D75F5" w14:textId="77777777" w:rsidR="00AD4C2A" w:rsidRPr="009456BA" w:rsidRDefault="00AD4C2A" w:rsidP="00AD4C2A">
            <w:pPr>
              <w:ind w:right="113"/>
              <w:jc w:val="both"/>
              <w:rPr>
                <w:rFonts w:ascii="Arial" w:hAnsi="Arial" w:cs="Arial"/>
                <w:bCs/>
                <w:sz w:val="18"/>
                <w:szCs w:val="16"/>
                <w:lang w:val="es-BO"/>
              </w:rPr>
            </w:pPr>
            <w:r w:rsidRPr="009456BA">
              <w:rPr>
                <w:rFonts w:ascii="Arial" w:hAnsi="Arial" w:cs="Arial"/>
                <w:bCs/>
                <w:sz w:val="18"/>
                <w:szCs w:val="16"/>
                <w:lang w:val="es-BO"/>
              </w:rPr>
              <w:t>Al firmar la declaración jurada en el Formulario A-1 acepto que:</w:t>
            </w:r>
          </w:p>
          <w:p w14:paraId="6DB30A46" w14:textId="77777777" w:rsidR="00AD4C2A" w:rsidRPr="009C66C0" w:rsidRDefault="00AD4C2A" w:rsidP="00AD4C2A">
            <w:pPr>
              <w:ind w:right="113"/>
              <w:jc w:val="both"/>
              <w:rPr>
                <w:rFonts w:ascii="Arial" w:hAnsi="Arial" w:cs="Arial"/>
                <w:bCs/>
                <w:color w:val="00B050"/>
                <w:sz w:val="18"/>
                <w:szCs w:val="16"/>
                <w:lang w:val="es-BO"/>
              </w:rPr>
            </w:pPr>
          </w:p>
          <w:p w14:paraId="3C4FB509" w14:textId="77777777" w:rsidR="00E94F70" w:rsidRDefault="00E94F70" w:rsidP="001E60E5">
            <w:pPr>
              <w:pStyle w:val="Prrafodelista"/>
              <w:numPr>
                <w:ilvl w:val="0"/>
                <w:numId w:val="37"/>
              </w:numPr>
              <w:ind w:right="113"/>
              <w:jc w:val="both"/>
              <w:rPr>
                <w:rFonts w:ascii="Arial" w:hAnsi="Arial" w:cs="Arial"/>
                <w:bCs/>
                <w:sz w:val="18"/>
                <w:szCs w:val="16"/>
                <w:lang w:val="es-BO"/>
              </w:rPr>
            </w:pPr>
            <w:r w:rsidRPr="00C60BCF">
              <w:rPr>
                <w:rFonts w:ascii="Arial" w:hAnsi="Arial" w:cs="Arial"/>
                <w:bCs/>
                <w:sz w:val="18"/>
                <w:szCs w:val="16"/>
                <w:lang w:val="es-BO"/>
              </w:rPr>
              <w:t>Para la evaluación, únicamente se considerará la información registrada en el presente formulario, cualquier documentación adicional no será tomada en cuenta.</w:t>
            </w:r>
          </w:p>
          <w:p w14:paraId="1BD628F8" w14:textId="77777777" w:rsidR="009C58B4" w:rsidRPr="00C60BCF" w:rsidRDefault="009C58B4" w:rsidP="009C58B4">
            <w:pPr>
              <w:pStyle w:val="Prrafodelista"/>
              <w:ind w:right="113"/>
              <w:jc w:val="both"/>
              <w:rPr>
                <w:rFonts w:ascii="Arial" w:hAnsi="Arial" w:cs="Arial"/>
                <w:bCs/>
                <w:sz w:val="18"/>
                <w:szCs w:val="16"/>
                <w:lang w:val="es-BO"/>
              </w:rPr>
            </w:pPr>
          </w:p>
          <w:p w14:paraId="4870F31E" w14:textId="790BAA54" w:rsidR="00E94F70" w:rsidRPr="009456BA" w:rsidRDefault="00C127BF" w:rsidP="001E60E5">
            <w:pPr>
              <w:pStyle w:val="Prrafodelista"/>
              <w:numPr>
                <w:ilvl w:val="0"/>
                <w:numId w:val="37"/>
              </w:numPr>
              <w:ind w:right="113"/>
              <w:jc w:val="both"/>
              <w:rPr>
                <w:rFonts w:ascii="Arial" w:hAnsi="Arial" w:cs="Arial"/>
                <w:bCs/>
                <w:sz w:val="18"/>
                <w:szCs w:val="16"/>
                <w:lang w:val="es-BO"/>
              </w:rPr>
            </w:pPr>
            <w:r w:rsidRPr="00F363D9">
              <w:rPr>
                <w:rFonts w:ascii="Arial" w:hAnsi="Arial" w:cs="Arial"/>
                <w:bCs/>
                <w:sz w:val="18"/>
                <w:szCs w:val="16"/>
                <w:lang w:val="es-BO"/>
              </w:rPr>
              <w:t xml:space="preserve">Toda la información contenida en este formulario es una declaración jurada. En caso de adjudicación el proponente se compromete a presentar </w:t>
            </w:r>
            <w:r w:rsidR="00E94F70">
              <w:rPr>
                <w:rFonts w:ascii="Arial" w:hAnsi="Arial" w:cs="Arial"/>
                <w:bCs/>
                <w:sz w:val="18"/>
                <w:szCs w:val="16"/>
                <w:lang w:val="es-BO"/>
              </w:rPr>
              <w:t>la documentación</w:t>
            </w:r>
            <w:r w:rsidRPr="00F363D9">
              <w:rPr>
                <w:rFonts w:ascii="Arial" w:hAnsi="Arial" w:cs="Arial"/>
                <w:bCs/>
                <w:sz w:val="18"/>
                <w:szCs w:val="16"/>
                <w:lang w:val="es-BO"/>
              </w:rPr>
              <w:t xml:space="preserve"> </w:t>
            </w:r>
            <w:r w:rsidR="00E94F70">
              <w:rPr>
                <w:rFonts w:ascii="Arial" w:hAnsi="Arial" w:cs="Arial"/>
                <w:bCs/>
                <w:sz w:val="18"/>
                <w:szCs w:val="16"/>
                <w:lang w:val="es-BO"/>
              </w:rPr>
              <w:t xml:space="preserve">requerida en los Términos de Referencia </w:t>
            </w:r>
            <w:r w:rsidRPr="00F363D9">
              <w:rPr>
                <w:rFonts w:ascii="Arial" w:hAnsi="Arial" w:cs="Arial"/>
                <w:bCs/>
                <w:sz w:val="18"/>
                <w:szCs w:val="16"/>
                <w:lang w:val="es-BO"/>
              </w:rPr>
              <w:t xml:space="preserve">que acredite </w:t>
            </w:r>
            <w:r w:rsidR="00524237" w:rsidRPr="00F363D9">
              <w:rPr>
                <w:rFonts w:ascii="Arial" w:hAnsi="Arial" w:cs="Arial"/>
                <w:bCs/>
                <w:sz w:val="18"/>
                <w:szCs w:val="16"/>
                <w:lang w:val="es-BO"/>
              </w:rPr>
              <w:t>la</w:t>
            </w:r>
            <w:r w:rsidRPr="00F363D9">
              <w:rPr>
                <w:rFonts w:ascii="Arial" w:hAnsi="Arial" w:cs="Arial"/>
                <w:bCs/>
                <w:sz w:val="18"/>
                <w:szCs w:val="16"/>
                <w:lang w:val="es-BO"/>
              </w:rPr>
              <w:t xml:space="preserve"> experiencia </w:t>
            </w:r>
            <w:r w:rsidR="00E94F70">
              <w:rPr>
                <w:rFonts w:ascii="Arial" w:hAnsi="Arial" w:cs="Arial"/>
                <w:bCs/>
                <w:sz w:val="18"/>
                <w:szCs w:val="16"/>
                <w:lang w:val="es-BO"/>
              </w:rPr>
              <w:t xml:space="preserve">mínima solicitada </w:t>
            </w:r>
            <w:r w:rsidR="00E94F70" w:rsidRPr="009456BA">
              <w:rPr>
                <w:rFonts w:ascii="Arial" w:hAnsi="Arial" w:cs="Arial"/>
                <w:bCs/>
                <w:sz w:val="18"/>
                <w:szCs w:val="16"/>
                <w:lang w:val="es-BO"/>
              </w:rPr>
              <w:t xml:space="preserve">en </w:t>
            </w:r>
            <w:r w:rsidR="00E94F70" w:rsidRPr="009C58B4">
              <w:rPr>
                <w:rFonts w:ascii="Arial" w:hAnsi="Arial" w:cs="Arial"/>
                <w:b/>
                <w:sz w:val="18"/>
                <w:szCs w:val="16"/>
                <w:lang w:val="es-BO"/>
              </w:rPr>
              <w:t>original o fotocopia legalizada</w:t>
            </w:r>
            <w:r w:rsidR="00E94F70" w:rsidRPr="009456BA">
              <w:rPr>
                <w:rFonts w:ascii="Arial" w:hAnsi="Arial" w:cs="Arial"/>
                <w:bCs/>
                <w:sz w:val="18"/>
                <w:szCs w:val="16"/>
                <w:lang w:val="es-BO"/>
              </w:rPr>
              <w:t xml:space="preserve"> emitida por el contratante o instancia competente</w:t>
            </w:r>
            <w:r w:rsidR="00E94F70" w:rsidRPr="00E94F70">
              <w:rPr>
                <w:rFonts w:ascii="Arial" w:hAnsi="Arial" w:cs="Arial"/>
                <w:bCs/>
                <w:sz w:val="18"/>
                <w:szCs w:val="16"/>
                <w:lang w:val="es-BO"/>
              </w:rPr>
              <w:t xml:space="preserve"> y que respalde el puntaje obtenido en la evaluación</w:t>
            </w:r>
            <w:r w:rsidR="00E94F70">
              <w:rPr>
                <w:rFonts w:ascii="Arial" w:hAnsi="Arial" w:cs="Arial"/>
                <w:bCs/>
                <w:sz w:val="18"/>
                <w:szCs w:val="16"/>
                <w:lang w:val="es-BO"/>
              </w:rPr>
              <w:t xml:space="preserve">, </w:t>
            </w:r>
            <w:r w:rsidR="00E94F70" w:rsidRPr="00085640">
              <w:rPr>
                <w:rFonts w:ascii="Arial" w:hAnsi="Arial" w:cs="Arial"/>
                <w:b/>
                <w:sz w:val="18"/>
                <w:szCs w:val="16"/>
                <w:lang w:val="es-BO"/>
              </w:rPr>
              <w:t>Caso contrario acepto que mi Garantía de Seriedad de Propuesta sea ejecutada</w:t>
            </w:r>
            <w:r w:rsidR="00E94F70">
              <w:rPr>
                <w:rFonts w:ascii="Arial" w:hAnsi="Arial" w:cs="Arial"/>
                <w:bCs/>
                <w:sz w:val="18"/>
                <w:szCs w:val="16"/>
                <w:lang w:val="es-BO"/>
              </w:rPr>
              <w:t>.</w:t>
            </w:r>
          </w:p>
          <w:p w14:paraId="557E826D" w14:textId="7BB5B2F8" w:rsidR="00AD4C2A" w:rsidRPr="00C127BF" w:rsidRDefault="00AD4C2A" w:rsidP="00C127BF">
            <w:pPr>
              <w:ind w:right="113"/>
              <w:jc w:val="both"/>
              <w:rPr>
                <w:rFonts w:ascii="Arial" w:hAnsi="Arial" w:cs="Arial"/>
                <w:bCs/>
                <w:sz w:val="18"/>
                <w:szCs w:val="16"/>
                <w:lang w:val="es-BO"/>
              </w:rPr>
            </w:pPr>
          </w:p>
        </w:tc>
      </w:tr>
    </w:tbl>
    <w:p w14:paraId="25CD72E3" w14:textId="37E160E7" w:rsidR="009C58B4" w:rsidRDefault="009C58B4" w:rsidP="00713413">
      <w:pPr>
        <w:jc w:val="center"/>
        <w:rPr>
          <w:rFonts w:ascii="Verdana" w:hAnsi="Verdana" w:cs="Arial"/>
          <w:b/>
          <w:sz w:val="18"/>
          <w:szCs w:val="16"/>
        </w:rPr>
      </w:pPr>
    </w:p>
    <w:p w14:paraId="5C4F4ED7" w14:textId="69906E89" w:rsidR="00801BCE" w:rsidRDefault="00801BCE" w:rsidP="00713413">
      <w:pPr>
        <w:jc w:val="center"/>
        <w:rPr>
          <w:rFonts w:ascii="Verdana" w:hAnsi="Verdana" w:cs="Arial"/>
          <w:b/>
          <w:sz w:val="18"/>
          <w:szCs w:val="16"/>
        </w:rPr>
      </w:pPr>
    </w:p>
    <w:p w14:paraId="64ED7534" w14:textId="77777777" w:rsidR="00801BCE" w:rsidRDefault="00801BCE" w:rsidP="00713413">
      <w:pPr>
        <w:jc w:val="center"/>
        <w:rPr>
          <w:rFonts w:ascii="Verdana" w:hAnsi="Verdana" w:cs="Arial"/>
          <w:b/>
          <w:sz w:val="18"/>
          <w:szCs w:val="16"/>
        </w:rPr>
      </w:pPr>
    </w:p>
    <w:p w14:paraId="104CB8AC" w14:textId="55BD369F" w:rsidR="00713413" w:rsidRPr="00940F00" w:rsidRDefault="00713413" w:rsidP="00713413">
      <w:pPr>
        <w:jc w:val="center"/>
        <w:rPr>
          <w:rFonts w:ascii="Verdana" w:hAnsi="Verdana" w:cs="Arial"/>
          <w:sz w:val="18"/>
          <w:szCs w:val="16"/>
        </w:rPr>
      </w:pPr>
      <w:r w:rsidRPr="00940F00">
        <w:rPr>
          <w:rFonts w:ascii="Verdana" w:hAnsi="Verdana" w:cs="Arial"/>
          <w:b/>
          <w:sz w:val="18"/>
          <w:szCs w:val="16"/>
        </w:rPr>
        <w:lastRenderedPageBreak/>
        <w:t>FORMULARIO A-</w:t>
      </w:r>
      <w:r w:rsidR="000C79A6" w:rsidRPr="00940F00">
        <w:rPr>
          <w:rFonts w:ascii="Verdana" w:hAnsi="Verdana" w:cs="Arial"/>
          <w:b/>
          <w:sz w:val="18"/>
          <w:szCs w:val="16"/>
        </w:rPr>
        <w:t>4</w:t>
      </w:r>
    </w:p>
    <w:p w14:paraId="6A556A29" w14:textId="59CEE11E" w:rsidR="00713413" w:rsidRPr="00653C8D" w:rsidRDefault="00713413" w:rsidP="00713413">
      <w:pPr>
        <w:jc w:val="center"/>
        <w:rPr>
          <w:rFonts w:ascii="Verdana" w:hAnsi="Verdana" w:cs="Arial"/>
          <w:b/>
          <w:color w:val="000000" w:themeColor="text1"/>
          <w:sz w:val="18"/>
          <w:szCs w:val="16"/>
        </w:rPr>
      </w:pPr>
      <w:r w:rsidRPr="00EC4C36">
        <w:rPr>
          <w:rFonts w:ascii="Verdana" w:hAnsi="Verdana" w:cs="Arial"/>
          <w:b/>
          <w:color w:val="000000" w:themeColor="text1"/>
          <w:sz w:val="18"/>
          <w:szCs w:val="16"/>
        </w:rPr>
        <w:t>HOJA DE VIDA DEL PERSONAL</w:t>
      </w:r>
      <w:r w:rsidR="00EC4C36">
        <w:rPr>
          <w:rFonts w:ascii="Verdana" w:hAnsi="Verdana" w:cs="Arial"/>
          <w:b/>
          <w:color w:val="000000" w:themeColor="text1"/>
          <w:sz w:val="18"/>
          <w:szCs w:val="16"/>
        </w:rPr>
        <w:t xml:space="preserve"> </w:t>
      </w:r>
      <w:r w:rsidR="00EC4C36" w:rsidRPr="00F363D9">
        <w:rPr>
          <w:rFonts w:ascii="Verdana" w:hAnsi="Verdana" w:cs="Arial"/>
          <w:b/>
          <w:color w:val="000000" w:themeColor="text1"/>
          <w:sz w:val="18"/>
          <w:szCs w:val="16"/>
        </w:rPr>
        <w:t>CLAVE</w:t>
      </w:r>
    </w:p>
    <w:p w14:paraId="67B61FB4" w14:textId="2EED13C4" w:rsidR="00713413" w:rsidRDefault="00713413" w:rsidP="00B61E6A">
      <w:pPr>
        <w:jc w:val="center"/>
        <w:rPr>
          <w:rFonts w:ascii="Verdana" w:hAnsi="Verdana" w:cs="Arial"/>
          <w:b/>
          <w:color w:val="000000" w:themeColor="text1"/>
          <w:sz w:val="18"/>
          <w:szCs w:val="16"/>
        </w:rPr>
      </w:pPr>
      <w:r w:rsidRPr="00653C8D">
        <w:rPr>
          <w:rFonts w:ascii="Verdana" w:hAnsi="Verdana" w:cs="Arial"/>
          <w:b/>
          <w:color w:val="000000" w:themeColor="text1"/>
          <w:sz w:val="18"/>
          <w:szCs w:val="16"/>
        </w:rPr>
        <w:t>CARGO: …………………………………….</w:t>
      </w:r>
    </w:p>
    <w:p w14:paraId="16A3B799" w14:textId="77777777" w:rsidR="009C58B4" w:rsidRDefault="009C58B4" w:rsidP="00B61E6A">
      <w:pPr>
        <w:jc w:val="center"/>
        <w:rPr>
          <w:rFonts w:ascii="Verdana" w:hAnsi="Verdana" w:cs="Arial"/>
          <w:b/>
          <w:color w:val="000000" w:themeColor="text1"/>
          <w:sz w:val="18"/>
          <w:szCs w:val="16"/>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617"/>
        <w:gridCol w:w="76"/>
        <w:gridCol w:w="1726"/>
        <w:gridCol w:w="76"/>
        <w:gridCol w:w="2084"/>
        <w:gridCol w:w="108"/>
        <w:gridCol w:w="141"/>
      </w:tblGrid>
      <w:tr w:rsidR="009C58B4" w:rsidRPr="00653C8D" w14:paraId="06B62948" w14:textId="77777777" w:rsidTr="00D71125">
        <w:trPr>
          <w:jc w:val="center"/>
        </w:trPr>
        <w:tc>
          <w:tcPr>
            <w:tcW w:w="9781" w:type="dxa"/>
            <w:gridSpan w:val="10"/>
            <w:tcBorders>
              <w:top w:val="single" w:sz="12" w:space="0" w:color="auto"/>
            </w:tcBorders>
            <w:shd w:val="clear" w:color="auto" w:fill="DEEAF6" w:themeFill="accent1" w:themeFillTint="33"/>
            <w:vAlign w:val="center"/>
          </w:tcPr>
          <w:p w14:paraId="7CE8B6B5" w14:textId="77777777" w:rsidR="009C58B4" w:rsidRPr="00653C8D" w:rsidRDefault="009C58B4" w:rsidP="00D71125">
            <w:pPr>
              <w:rPr>
                <w:rFonts w:ascii="Arial" w:hAnsi="Arial" w:cs="Arial"/>
                <w:b/>
                <w:color w:val="000000" w:themeColor="text1"/>
                <w:sz w:val="16"/>
                <w:szCs w:val="16"/>
              </w:rPr>
            </w:pPr>
            <w:r w:rsidRPr="00653C8D">
              <w:rPr>
                <w:rFonts w:ascii="Arial" w:hAnsi="Arial" w:cs="Arial"/>
                <w:b/>
                <w:color w:val="000000" w:themeColor="text1"/>
                <w:sz w:val="16"/>
                <w:szCs w:val="16"/>
              </w:rPr>
              <w:t>1. DATOS GENERALES</w:t>
            </w:r>
          </w:p>
        </w:tc>
      </w:tr>
      <w:tr w:rsidR="009C58B4" w:rsidRPr="00653C8D" w14:paraId="3379F203" w14:textId="77777777" w:rsidTr="00D71125">
        <w:trPr>
          <w:jc w:val="center"/>
        </w:trPr>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14:paraId="155A5573" w14:textId="77777777" w:rsidR="009C58B4" w:rsidRPr="00653C8D" w:rsidRDefault="009C58B4" w:rsidP="00D71125">
            <w:pPr>
              <w:jc w:val="right"/>
              <w:rPr>
                <w:rFonts w:ascii="Arial" w:hAnsi="Arial" w:cs="Arial"/>
                <w:color w:val="000000" w:themeColor="text1"/>
                <w:sz w:val="2"/>
                <w:szCs w:val="2"/>
              </w:rPr>
            </w:pPr>
          </w:p>
        </w:tc>
        <w:tc>
          <w:tcPr>
            <w:tcW w:w="180" w:type="dxa"/>
            <w:tcBorders>
              <w:top w:val="single" w:sz="4" w:space="0" w:color="auto"/>
              <w:left w:val="nil"/>
              <w:bottom w:val="nil"/>
              <w:right w:val="nil"/>
            </w:tcBorders>
            <w:shd w:val="clear" w:color="auto" w:fill="auto"/>
            <w:vAlign w:val="center"/>
          </w:tcPr>
          <w:p w14:paraId="458CC949" w14:textId="77777777" w:rsidR="009C58B4" w:rsidRPr="00653C8D" w:rsidRDefault="009C58B4" w:rsidP="00D71125">
            <w:pPr>
              <w:jc w:val="center"/>
              <w:rPr>
                <w:rFonts w:ascii="Arial" w:hAnsi="Arial" w:cs="Arial"/>
                <w:b/>
                <w:color w:val="000000" w:themeColor="text1"/>
                <w:sz w:val="2"/>
                <w:szCs w:val="2"/>
              </w:rPr>
            </w:pPr>
          </w:p>
        </w:tc>
        <w:tc>
          <w:tcPr>
            <w:tcW w:w="180" w:type="dxa"/>
            <w:tcBorders>
              <w:top w:val="single" w:sz="4" w:space="0" w:color="auto"/>
              <w:left w:val="nil"/>
              <w:bottom w:val="nil"/>
              <w:right w:val="nil"/>
            </w:tcBorders>
            <w:shd w:val="clear" w:color="auto" w:fill="auto"/>
            <w:vAlign w:val="center"/>
          </w:tcPr>
          <w:p w14:paraId="4512CB50" w14:textId="77777777" w:rsidR="009C58B4" w:rsidRPr="00653C8D" w:rsidRDefault="009C58B4" w:rsidP="00D71125">
            <w:pPr>
              <w:jc w:val="center"/>
              <w:rPr>
                <w:rFonts w:ascii="Arial" w:hAnsi="Arial" w:cs="Arial"/>
                <w:b/>
                <w:color w:val="000000" w:themeColor="text1"/>
                <w:sz w:val="2"/>
                <w:szCs w:val="2"/>
              </w:rPr>
            </w:pPr>
          </w:p>
        </w:tc>
        <w:tc>
          <w:tcPr>
            <w:tcW w:w="5828" w:type="dxa"/>
            <w:gridSpan w:val="7"/>
            <w:tcBorders>
              <w:top w:val="single" w:sz="4" w:space="0" w:color="auto"/>
              <w:left w:val="nil"/>
              <w:bottom w:val="nil"/>
            </w:tcBorders>
            <w:shd w:val="clear" w:color="auto" w:fill="auto"/>
            <w:vAlign w:val="center"/>
          </w:tcPr>
          <w:p w14:paraId="7D0E9513" w14:textId="77777777" w:rsidR="009C58B4" w:rsidRPr="00653C8D" w:rsidRDefault="009C58B4" w:rsidP="00D71125">
            <w:pPr>
              <w:jc w:val="center"/>
              <w:rPr>
                <w:rFonts w:ascii="Arial" w:hAnsi="Arial" w:cs="Arial"/>
                <w:b/>
                <w:color w:val="000000" w:themeColor="text1"/>
                <w:sz w:val="2"/>
                <w:szCs w:val="2"/>
              </w:rPr>
            </w:pPr>
          </w:p>
        </w:tc>
      </w:tr>
      <w:tr w:rsidR="009C58B4" w:rsidRPr="00653C8D" w14:paraId="2FE56134" w14:textId="77777777" w:rsidTr="00D71125">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68463D85" w14:textId="77777777" w:rsidR="009C58B4" w:rsidRPr="00653C8D" w:rsidRDefault="009C58B4" w:rsidP="00D71125">
            <w:pPr>
              <w:jc w:val="right"/>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69B30EC0" w14:textId="77777777" w:rsidR="009C58B4" w:rsidRPr="00653C8D" w:rsidRDefault="009C58B4" w:rsidP="00D71125">
            <w:pPr>
              <w:jc w:val="center"/>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1549CA1F" w14:textId="77777777" w:rsidR="009C58B4" w:rsidRPr="00653C8D" w:rsidRDefault="009C58B4" w:rsidP="00D71125">
            <w:pPr>
              <w:rPr>
                <w:rFonts w:ascii="Arial" w:hAnsi="Arial" w:cs="Arial"/>
                <w:color w:val="000000" w:themeColor="text1"/>
                <w:sz w:val="14"/>
                <w:szCs w:val="14"/>
              </w:rPr>
            </w:pPr>
          </w:p>
        </w:tc>
        <w:tc>
          <w:tcPr>
            <w:tcW w:w="1617" w:type="dxa"/>
            <w:tcBorders>
              <w:top w:val="nil"/>
              <w:left w:val="nil"/>
              <w:right w:val="nil"/>
            </w:tcBorders>
            <w:shd w:val="clear" w:color="auto" w:fill="auto"/>
            <w:vAlign w:val="center"/>
          </w:tcPr>
          <w:p w14:paraId="4ADBD017" w14:textId="77777777" w:rsidR="009C58B4" w:rsidRPr="00653C8D" w:rsidRDefault="009C58B4" w:rsidP="00D71125">
            <w:pPr>
              <w:jc w:val="center"/>
              <w:rPr>
                <w:rFonts w:ascii="Arial" w:hAnsi="Arial" w:cs="Arial"/>
                <w:i/>
                <w:color w:val="000000" w:themeColor="text1"/>
                <w:sz w:val="14"/>
                <w:szCs w:val="14"/>
              </w:rPr>
            </w:pPr>
            <w:r w:rsidRPr="00653C8D">
              <w:rPr>
                <w:rFonts w:ascii="Arial" w:hAnsi="Arial" w:cs="Arial"/>
                <w:i/>
                <w:color w:val="000000" w:themeColor="text1"/>
                <w:sz w:val="14"/>
                <w:szCs w:val="14"/>
              </w:rPr>
              <w:t>Paterno</w:t>
            </w:r>
          </w:p>
        </w:tc>
        <w:tc>
          <w:tcPr>
            <w:tcW w:w="76" w:type="dxa"/>
            <w:tcBorders>
              <w:top w:val="nil"/>
              <w:left w:val="nil"/>
              <w:bottom w:val="nil"/>
              <w:right w:val="nil"/>
            </w:tcBorders>
            <w:shd w:val="clear" w:color="auto" w:fill="auto"/>
            <w:vAlign w:val="center"/>
          </w:tcPr>
          <w:p w14:paraId="6DCAF179" w14:textId="77777777" w:rsidR="009C58B4" w:rsidRPr="00653C8D" w:rsidRDefault="009C58B4" w:rsidP="00D71125">
            <w:pPr>
              <w:jc w:val="center"/>
              <w:rPr>
                <w:rFonts w:ascii="Arial" w:hAnsi="Arial" w:cs="Arial"/>
                <w:i/>
                <w:color w:val="000000" w:themeColor="text1"/>
                <w:sz w:val="14"/>
                <w:szCs w:val="14"/>
              </w:rPr>
            </w:pPr>
          </w:p>
        </w:tc>
        <w:tc>
          <w:tcPr>
            <w:tcW w:w="1726" w:type="dxa"/>
            <w:tcBorders>
              <w:top w:val="nil"/>
              <w:left w:val="nil"/>
              <w:right w:val="nil"/>
            </w:tcBorders>
            <w:shd w:val="clear" w:color="auto" w:fill="auto"/>
            <w:vAlign w:val="center"/>
          </w:tcPr>
          <w:p w14:paraId="1D9E971C" w14:textId="77777777" w:rsidR="009C58B4" w:rsidRPr="00653C8D" w:rsidRDefault="009C58B4" w:rsidP="00D71125">
            <w:pPr>
              <w:jc w:val="center"/>
              <w:rPr>
                <w:rFonts w:ascii="Arial" w:hAnsi="Arial" w:cs="Arial"/>
                <w:i/>
                <w:color w:val="000000" w:themeColor="text1"/>
                <w:sz w:val="14"/>
                <w:szCs w:val="14"/>
              </w:rPr>
            </w:pPr>
            <w:r w:rsidRPr="00653C8D">
              <w:rPr>
                <w:rFonts w:ascii="Arial" w:hAnsi="Arial" w:cs="Arial"/>
                <w:i/>
                <w:color w:val="000000" w:themeColor="text1"/>
                <w:sz w:val="14"/>
                <w:szCs w:val="14"/>
              </w:rPr>
              <w:t>Materno</w:t>
            </w:r>
          </w:p>
        </w:tc>
        <w:tc>
          <w:tcPr>
            <w:tcW w:w="76" w:type="dxa"/>
            <w:tcBorders>
              <w:top w:val="nil"/>
              <w:left w:val="nil"/>
              <w:bottom w:val="nil"/>
              <w:right w:val="nil"/>
            </w:tcBorders>
            <w:shd w:val="clear" w:color="auto" w:fill="auto"/>
            <w:vAlign w:val="center"/>
          </w:tcPr>
          <w:p w14:paraId="6817D33A" w14:textId="77777777" w:rsidR="009C58B4" w:rsidRPr="00653C8D" w:rsidRDefault="009C58B4" w:rsidP="00D71125">
            <w:pPr>
              <w:jc w:val="center"/>
              <w:rPr>
                <w:rFonts w:ascii="Arial" w:hAnsi="Arial" w:cs="Arial"/>
                <w:i/>
                <w:color w:val="000000" w:themeColor="text1"/>
                <w:sz w:val="14"/>
                <w:szCs w:val="14"/>
              </w:rPr>
            </w:pPr>
          </w:p>
        </w:tc>
        <w:tc>
          <w:tcPr>
            <w:tcW w:w="2192" w:type="dxa"/>
            <w:gridSpan w:val="2"/>
            <w:tcBorders>
              <w:top w:val="nil"/>
              <w:left w:val="nil"/>
              <w:right w:val="nil"/>
            </w:tcBorders>
            <w:shd w:val="clear" w:color="auto" w:fill="auto"/>
            <w:vAlign w:val="center"/>
          </w:tcPr>
          <w:p w14:paraId="750F51E7" w14:textId="77777777" w:rsidR="009C58B4" w:rsidRPr="00653C8D" w:rsidRDefault="009C58B4" w:rsidP="00D71125">
            <w:pPr>
              <w:jc w:val="center"/>
              <w:rPr>
                <w:rFonts w:ascii="Arial" w:hAnsi="Arial" w:cs="Arial"/>
                <w:i/>
                <w:color w:val="000000" w:themeColor="text1"/>
                <w:sz w:val="14"/>
                <w:szCs w:val="14"/>
              </w:rPr>
            </w:pPr>
            <w:r w:rsidRPr="00653C8D">
              <w:rPr>
                <w:rFonts w:ascii="Arial" w:hAnsi="Arial" w:cs="Arial"/>
                <w:i/>
                <w:color w:val="000000" w:themeColor="text1"/>
                <w:sz w:val="14"/>
                <w:szCs w:val="14"/>
              </w:rPr>
              <w:t>Nombre(s)</w:t>
            </w:r>
          </w:p>
        </w:tc>
        <w:tc>
          <w:tcPr>
            <w:tcW w:w="141" w:type="dxa"/>
            <w:tcBorders>
              <w:top w:val="nil"/>
              <w:left w:val="nil"/>
              <w:bottom w:val="nil"/>
            </w:tcBorders>
            <w:shd w:val="clear" w:color="auto" w:fill="auto"/>
            <w:vAlign w:val="center"/>
          </w:tcPr>
          <w:p w14:paraId="67C5F218" w14:textId="77777777" w:rsidR="009C58B4" w:rsidRPr="00653C8D" w:rsidRDefault="009C58B4" w:rsidP="00D71125">
            <w:pPr>
              <w:rPr>
                <w:rFonts w:ascii="Arial" w:hAnsi="Arial" w:cs="Arial"/>
                <w:color w:val="000000" w:themeColor="text1"/>
                <w:sz w:val="14"/>
                <w:szCs w:val="14"/>
              </w:rPr>
            </w:pPr>
          </w:p>
        </w:tc>
      </w:tr>
      <w:tr w:rsidR="009C58B4" w:rsidRPr="00653C8D" w14:paraId="64EC6CD0" w14:textId="77777777" w:rsidTr="00D71125">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0DCEE39B" w14:textId="77777777" w:rsidR="009C58B4" w:rsidRPr="00653C8D" w:rsidRDefault="009C58B4" w:rsidP="00D71125">
            <w:pPr>
              <w:jc w:val="right"/>
              <w:rPr>
                <w:rFonts w:ascii="Arial" w:hAnsi="Arial" w:cs="Arial"/>
                <w:b/>
                <w:color w:val="000000" w:themeColor="text1"/>
                <w:sz w:val="16"/>
                <w:szCs w:val="16"/>
              </w:rPr>
            </w:pPr>
            <w:r w:rsidRPr="00653C8D">
              <w:rPr>
                <w:rFonts w:ascii="Arial" w:hAnsi="Arial" w:cs="Arial"/>
                <w:b/>
                <w:color w:val="000000" w:themeColor="text1"/>
                <w:sz w:val="16"/>
                <w:szCs w:val="16"/>
              </w:rPr>
              <w:t>Nombre Completo</w:t>
            </w:r>
          </w:p>
        </w:tc>
        <w:tc>
          <w:tcPr>
            <w:tcW w:w="180" w:type="dxa"/>
            <w:tcBorders>
              <w:top w:val="nil"/>
              <w:left w:val="nil"/>
              <w:bottom w:val="nil"/>
              <w:right w:val="nil"/>
            </w:tcBorders>
            <w:shd w:val="clear" w:color="auto" w:fill="auto"/>
            <w:vAlign w:val="center"/>
          </w:tcPr>
          <w:p w14:paraId="54FE715F" w14:textId="77777777" w:rsidR="009C58B4" w:rsidRPr="00653C8D" w:rsidRDefault="009C58B4" w:rsidP="00D71125">
            <w:pPr>
              <w:jc w:val="center"/>
              <w:rPr>
                <w:rFonts w:ascii="Arial" w:hAnsi="Arial" w:cs="Arial"/>
                <w:b/>
                <w:color w:val="000000" w:themeColor="text1"/>
                <w:sz w:val="16"/>
                <w:szCs w:val="16"/>
              </w:rPr>
            </w:pPr>
            <w:r w:rsidRPr="00653C8D">
              <w:rPr>
                <w:rFonts w:ascii="Arial" w:hAnsi="Arial" w:cs="Arial"/>
                <w:b/>
                <w:color w:val="000000" w:themeColor="text1"/>
                <w:sz w:val="16"/>
                <w:szCs w:val="16"/>
              </w:rPr>
              <w:t>:</w:t>
            </w:r>
          </w:p>
        </w:tc>
        <w:tc>
          <w:tcPr>
            <w:tcW w:w="180" w:type="dxa"/>
            <w:tcBorders>
              <w:top w:val="nil"/>
              <w:left w:val="nil"/>
              <w:bottom w:val="nil"/>
              <w:right w:val="single" w:sz="4" w:space="0" w:color="auto"/>
            </w:tcBorders>
            <w:shd w:val="clear" w:color="auto" w:fill="auto"/>
            <w:vAlign w:val="center"/>
          </w:tcPr>
          <w:p w14:paraId="40502EF7" w14:textId="77777777" w:rsidR="009C58B4" w:rsidRPr="00653C8D" w:rsidRDefault="009C58B4" w:rsidP="00D71125">
            <w:pPr>
              <w:rPr>
                <w:rFonts w:ascii="Arial" w:hAnsi="Arial" w:cs="Arial"/>
                <w:color w:val="000000" w:themeColor="text1"/>
                <w:sz w:val="16"/>
                <w:szCs w:val="16"/>
              </w:rPr>
            </w:pPr>
          </w:p>
        </w:tc>
        <w:tc>
          <w:tcPr>
            <w:tcW w:w="1617" w:type="dxa"/>
            <w:tcBorders>
              <w:left w:val="single" w:sz="4" w:space="0" w:color="auto"/>
              <w:bottom w:val="single" w:sz="4" w:space="0" w:color="auto"/>
            </w:tcBorders>
            <w:shd w:val="clear" w:color="auto" w:fill="E6E6E6"/>
            <w:vAlign w:val="center"/>
          </w:tcPr>
          <w:p w14:paraId="5F269152" w14:textId="77777777" w:rsidR="009C58B4" w:rsidRPr="00653C8D" w:rsidRDefault="009C58B4" w:rsidP="00D71125">
            <w:pPr>
              <w:rPr>
                <w:rFonts w:ascii="Arial" w:hAnsi="Arial" w:cs="Arial"/>
                <w:color w:val="000000" w:themeColor="text1"/>
                <w:sz w:val="16"/>
                <w:szCs w:val="16"/>
              </w:rPr>
            </w:pPr>
          </w:p>
        </w:tc>
        <w:tc>
          <w:tcPr>
            <w:tcW w:w="76" w:type="dxa"/>
            <w:tcBorders>
              <w:top w:val="nil"/>
              <w:left w:val="single" w:sz="4" w:space="0" w:color="auto"/>
              <w:bottom w:val="nil"/>
            </w:tcBorders>
            <w:shd w:val="clear" w:color="auto" w:fill="auto"/>
            <w:vAlign w:val="center"/>
          </w:tcPr>
          <w:p w14:paraId="65A1DD97" w14:textId="77777777" w:rsidR="009C58B4" w:rsidRPr="00653C8D" w:rsidRDefault="009C58B4" w:rsidP="00D71125">
            <w:pPr>
              <w:rPr>
                <w:rFonts w:ascii="Arial" w:hAnsi="Arial" w:cs="Arial"/>
                <w:color w:val="000000" w:themeColor="text1"/>
                <w:sz w:val="16"/>
                <w:szCs w:val="16"/>
              </w:rPr>
            </w:pPr>
          </w:p>
        </w:tc>
        <w:tc>
          <w:tcPr>
            <w:tcW w:w="1726" w:type="dxa"/>
            <w:tcBorders>
              <w:left w:val="single" w:sz="4" w:space="0" w:color="auto"/>
              <w:bottom w:val="single" w:sz="4" w:space="0" w:color="auto"/>
            </w:tcBorders>
            <w:shd w:val="clear" w:color="auto" w:fill="E6E6E6"/>
            <w:vAlign w:val="center"/>
          </w:tcPr>
          <w:p w14:paraId="0DBECBCA" w14:textId="77777777" w:rsidR="009C58B4" w:rsidRPr="00653C8D" w:rsidRDefault="009C58B4" w:rsidP="00D71125">
            <w:pPr>
              <w:rPr>
                <w:rFonts w:ascii="Arial" w:hAnsi="Arial" w:cs="Arial"/>
                <w:color w:val="000000" w:themeColor="text1"/>
                <w:sz w:val="16"/>
                <w:szCs w:val="16"/>
              </w:rPr>
            </w:pPr>
          </w:p>
        </w:tc>
        <w:tc>
          <w:tcPr>
            <w:tcW w:w="76" w:type="dxa"/>
            <w:tcBorders>
              <w:top w:val="nil"/>
              <w:left w:val="single" w:sz="4" w:space="0" w:color="auto"/>
              <w:bottom w:val="nil"/>
            </w:tcBorders>
            <w:shd w:val="clear" w:color="auto" w:fill="auto"/>
            <w:vAlign w:val="center"/>
          </w:tcPr>
          <w:p w14:paraId="6B9CC75E" w14:textId="77777777" w:rsidR="009C58B4" w:rsidRPr="00653C8D" w:rsidRDefault="009C58B4" w:rsidP="00D71125">
            <w:pPr>
              <w:rPr>
                <w:rFonts w:ascii="Arial" w:hAnsi="Arial" w:cs="Arial"/>
                <w:color w:val="000000" w:themeColor="text1"/>
                <w:sz w:val="16"/>
                <w:szCs w:val="16"/>
              </w:rPr>
            </w:pPr>
          </w:p>
        </w:tc>
        <w:tc>
          <w:tcPr>
            <w:tcW w:w="2192" w:type="dxa"/>
            <w:gridSpan w:val="2"/>
            <w:tcBorders>
              <w:left w:val="single" w:sz="4" w:space="0" w:color="auto"/>
              <w:bottom w:val="single" w:sz="4" w:space="0" w:color="auto"/>
            </w:tcBorders>
            <w:shd w:val="clear" w:color="auto" w:fill="E6E6E6"/>
            <w:vAlign w:val="center"/>
          </w:tcPr>
          <w:p w14:paraId="789949D2" w14:textId="77777777" w:rsidR="009C58B4" w:rsidRPr="00653C8D" w:rsidRDefault="009C58B4" w:rsidP="00D71125">
            <w:pPr>
              <w:rPr>
                <w:rFonts w:ascii="Arial" w:hAnsi="Arial" w:cs="Arial"/>
                <w:color w:val="000000" w:themeColor="text1"/>
                <w:sz w:val="16"/>
                <w:szCs w:val="16"/>
              </w:rPr>
            </w:pPr>
          </w:p>
        </w:tc>
        <w:tc>
          <w:tcPr>
            <w:tcW w:w="141" w:type="dxa"/>
            <w:tcBorders>
              <w:top w:val="nil"/>
              <w:left w:val="nil"/>
              <w:bottom w:val="nil"/>
            </w:tcBorders>
            <w:shd w:val="clear" w:color="auto" w:fill="auto"/>
            <w:vAlign w:val="center"/>
          </w:tcPr>
          <w:p w14:paraId="2BB1F40D" w14:textId="77777777" w:rsidR="009C58B4" w:rsidRPr="00653C8D" w:rsidRDefault="009C58B4" w:rsidP="00D71125">
            <w:pPr>
              <w:rPr>
                <w:rFonts w:ascii="Arial" w:hAnsi="Arial" w:cs="Arial"/>
                <w:color w:val="000000" w:themeColor="text1"/>
                <w:sz w:val="16"/>
                <w:szCs w:val="16"/>
              </w:rPr>
            </w:pPr>
          </w:p>
        </w:tc>
      </w:tr>
      <w:tr w:rsidR="009C58B4" w:rsidRPr="00653C8D" w14:paraId="5CD0D8FE" w14:textId="77777777" w:rsidTr="00D71125">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5D175C73" w14:textId="77777777" w:rsidR="009C58B4" w:rsidRPr="00653C8D" w:rsidRDefault="009C58B4" w:rsidP="00D71125">
            <w:pP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64428F67" w14:textId="77777777" w:rsidR="009C58B4" w:rsidRPr="00653C8D" w:rsidRDefault="009C58B4" w:rsidP="00D71125">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68844446" w14:textId="77777777" w:rsidR="009C58B4" w:rsidRPr="00653C8D" w:rsidRDefault="009C58B4" w:rsidP="00D71125">
            <w:pPr>
              <w:rPr>
                <w:rFonts w:ascii="Arial" w:hAnsi="Arial" w:cs="Arial"/>
                <w:color w:val="000000" w:themeColor="text1"/>
                <w:sz w:val="2"/>
                <w:szCs w:val="2"/>
              </w:rPr>
            </w:pPr>
          </w:p>
        </w:tc>
        <w:tc>
          <w:tcPr>
            <w:tcW w:w="5828" w:type="dxa"/>
            <w:gridSpan w:val="7"/>
            <w:tcBorders>
              <w:top w:val="nil"/>
              <w:left w:val="nil"/>
              <w:bottom w:val="nil"/>
            </w:tcBorders>
            <w:shd w:val="clear" w:color="auto" w:fill="auto"/>
            <w:vAlign w:val="center"/>
          </w:tcPr>
          <w:p w14:paraId="353C13D0" w14:textId="77777777" w:rsidR="009C58B4" w:rsidRPr="00653C8D" w:rsidRDefault="009C58B4" w:rsidP="00D71125">
            <w:pPr>
              <w:rPr>
                <w:rFonts w:ascii="Arial" w:hAnsi="Arial" w:cs="Arial"/>
                <w:color w:val="000000" w:themeColor="text1"/>
                <w:sz w:val="2"/>
                <w:szCs w:val="2"/>
              </w:rPr>
            </w:pPr>
          </w:p>
        </w:tc>
      </w:tr>
      <w:tr w:rsidR="009C58B4" w:rsidRPr="00653C8D" w14:paraId="29CC0BD7" w14:textId="77777777" w:rsidTr="00D71125">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53217E96" w14:textId="77777777" w:rsidR="009C58B4" w:rsidRPr="00653C8D" w:rsidRDefault="009C58B4" w:rsidP="00D71125">
            <w:pPr>
              <w:jc w:val="right"/>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47021310" w14:textId="77777777" w:rsidR="009C58B4" w:rsidRPr="00653C8D" w:rsidRDefault="009C58B4" w:rsidP="00D71125">
            <w:pPr>
              <w:jc w:val="center"/>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35A22D19" w14:textId="77777777" w:rsidR="009C58B4" w:rsidRPr="00653C8D" w:rsidRDefault="009C58B4" w:rsidP="00D71125">
            <w:pPr>
              <w:rPr>
                <w:rFonts w:ascii="Arial" w:hAnsi="Arial" w:cs="Arial"/>
                <w:color w:val="000000" w:themeColor="text1"/>
                <w:sz w:val="14"/>
                <w:szCs w:val="14"/>
              </w:rPr>
            </w:pPr>
          </w:p>
        </w:tc>
        <w:tc>
          <w:tcPr>
            <w:tcW w:w="1617" w:type="dxa"/>
            <w:tcBorders>
              <w:top w:val="nil"/>
              <w:left w:val="nil"/>
              <w:bottom w:val="single" w:sz="4" w:space="0" w:color="auto"/>
              <w:right w:val="nil"/>
            </w:tcBorders>
            <w:shd w:val="clear" w:color="auto" w:fill="auto"/>
            <w:vAlign w:val="center"/>
          </w:tcPr>
          <w:p w14:paraId="29A8DB38" w14:textId="77777777" w:rsidR="009C58B4" w:rsidRPr="00653C8D" w:rsidRDefault="009C58B4" w:rsidP="00D71125">
            <w:pPr>
              <w:jc w:val="center"/>
              <w:rPr>
                <w:rFonts w:ascii="Arial" w:hAnsi="Arial" w:cs="Arial"/>
                <w:i/>
                <w:color w:val="000000" w:themeColor="text1"/>
                <w:sz w:val="14"/>
                <w:szCs w:val="14"/>
              </w:rPr>
            </w:pPr>
            <w:r w:rsidRPr="00653C8D">
              <w:rPr>
                <w:rFonts w:ascii="Arial" w:hAnsi="Arial" w:cs="Arial"/>
                <w:i/>
                <w:color w:val="000000" w:themeColor="text1"/>
                <w:sz w:val="14"/>
                <w:szCs w:val="14"/>
              </w:rPr>
              <w:t>Número</w:t>
            </w:r>
          </w:p>
        </w:tc>
        <w:tc>
          <w:tcPr>
            <w:tcW w:w="76" w:type="dxa"/>
            <w:tcBorders>
              <w:top w:val="nil"/>
              <w:left w:val="nil"/>
              <w:bottom w:val="nil"/>
              <w:right w:val="nil"/>
            </w:tcBorders>
            <w:shd w:val="clear" w:color="auto" w:fill="auto"/>
            <w:vAlign w:val="center"/>
          </w:tcPr>
          <w:p w14:paraId="4DEEC397" w14:textId="77777777" w:rsidR="009C58B4" w:rsidRPr="00653C8D" w:rsidRDefault="009C58B4" w:rsidP="00D71125">
            <w:pPr>
              <w:jc w:val="center"/>
              <w:rPr>
                <w:rFonts w:ascii="Arial" w:hAnsi="Arial" w:cs="Arial"/>
                <w:i/>
                <w:color w:val="000000" w:themeColor="text1"/>
                <w:sz w:val="14"/>
                <w:szCs w:val="14"/>
              </w:rPr>
            </w:pPr>
          </w:p>
        </w:tc>
        <w:tc>
          <w:tcPr>
            <w:tcW w:w="1726" w:type="dxa"/>
            <w:tcBorders>
              <w:top w:val="nil"/>
              <w:left w:val="nil"/>
              <w:bottom w:val="nil"/>
              <w:right w:val="nil"/>
            </w:tcBorders>
            <w:shd w:val="clear" w:color="auto" w:fill="auto"/>
            <w:vAlign w:val="center"/>
          </w:tcPr>
          <w:p w14:paraId="5BD2664C" w14:textId="77777777" w:rsidR="009C58B4" w:rsidRPr="00A32AC0" w:rsidRDefault="009C58B4" w:rsidP="00D71125">
            <w:pPr>
              <w:jc w:val="center"/>
              <w:rPr>
                <w:rFonts w:ascii="Arial" w:hAnsi="Arial" w:cs="Arial"/>
                <w:i/>
                <w:strike/>
                <w:color w:val="000000" w:themeColor="text1"/>
                <w:sz w:val="14"/>
                <w:szCs w:val="14"/>
              </w:rPr>
            </w:pPr>
          </w:p>
        </w:tc>
        <w:tc>
          <w:tcPr>
            <w:tcW w:w="2160" w:type="dxa"/>
            <w:gridSpan w:val="2"/>
            <w:tcBorders>
              <w:top w:val="nil"/>
              <w:left w:val="nil"/>
              <w:bottom w:val="nil"/>
              <w:right w:val="nil"/>
            </w:tcBorders>
            <w:shd w:val="clear" w:color="auto" w:fill="auto"/>
            <w:vAlign w:val="center"/>
          </w:tcPr>
          <w:p w14:paraId="31AB67C6" w14:textId="77777777" w:rsidR="009C58B4" w:rsidRPr="00653C8D" w:rsidRDefault="009C58B4" w:rsidP="00D71125">
            <w:pPr>
              <w:jc w:val="center"/>
              <w:rPr>
                <w:rFonts w:ascii="Arial" w:hAnsi="Arial" w:cs="Arial"/>
                <w:i/>
                <w:color w:val="000000" w:themeColor="text1"/>
                <w:sz w:val="14"/>
                <w:szCs w:val="14"/>
              </w:rPr>
            </w:pPr>
          </w:p>
        </w:tc>
        <w:tc>
          <w:tcPr>
            <w:tcW w:w="249" w:type="dxa"/>
            <w:gridSpan w:val="2"/>
            <w:tcBorders>
              <w:top w:val="nil"/>
              <w:left w:val="nil"/>
              <w:bottom w:val="nil"/>
            </w:tcBorders>
            <w:shd w:val="clear" w:color="auto" w:fill="auto"/>
            <w:vAlign w:val="center"/>
          </w:tcPr>
          <w:p w14:paraId="17B8DB91" w14:textId="77777777" w:rsidR="009C58B4" w:rsidRPr="00653C8D" w:rsidRDefault="009C58B4" w:rsidP="00D71125">
            <w:pPr>
              <w:rPr>
                <w:rFonts w:ascii="Arial" w:hAnsi="Arial" w:cs="Arial"/>
                <w:color w:val="000000" w:themeColor="text1"/>
                <w:sz w:val="14"/>
                <w:szCs w:val="14"/>
              </w:rPr>
            </w:pPr>
          </w:p>
        </w:tc>
      </w:tr>
      <w:tr w:rsidR="009C58B4" w:rsidRPr="00653C8D" w14:paraId="379CD254" w14:textId="77777777" w:rsidTr="00D71125">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13EEF97F" w14:textId="77777777" w:rsidR="009C58B4" w:rsidRPr="00653C8D" w:rsidRDefault="009C58B4" w:rsidP="00D71125">
            <w:pPr>
              <w:jc w:val="right"/>
              <w:rPr>
                <w:rFonts w:ascii="Arial" w:hAnsi="Arial" w:cs="Arial"/>
                <w:b/>
                <w:color w:val="000000" w:themeColor="text1"/>
                <w:sz w:val="16"/>
                <w:szCs w:val="16"/>
              </w:rPr>
            </w:pPr>
            <w:r w:rsidRPr="00653C8D">
              <w:rPr>
                <w:rFonts w:ascii="Arial" w:hAnsi="Arial" w:cs="Arial"/>
                <w:b/>
                <w:color w:val="000000" w:themeColor="text1"/>
                <w:sz w:val="16"/>
                <w:szCs w:val="16"/>
              </w:rPr>
              <w:t>Cédula de Identidad</w:t>
            </w:r>
          </w:p>
        </w:tc>
        <w:tc>
          <w:tcPr>
            <w:tcW w:w="180" w:type="dxa"/>
            <w:tcBorders>
              <w:top w:val="nil"/>
              <w:left w:val="nil"/>
              <w:bottom w:val="nil"/>
              <w:right w:val="nil"/>
            </w:tcBorders>
            <w:shd w:val="clear" w:color="auto" w:fill="auto"/>
            <w:vAlign w:val="center"/>
          </w:tcPr>
          <w:p w14:paraId="51E62E10" w14:textId="77777777" w:rsidR="009C58B4" w:rsidRPr="00653C8D" w:rsidRDefault="009C58B4" w:rsidP="00D71125">
            <w:pPr>
              <w:jc w:val="center"/>
              <w:rPr>
                <w:rFonts w:ascii="Arial" w:hAnsi="Arial" w:cs="Arial"/>
                <w:b/>
                <w:color w:val="000000" w:themeColor="text1"/>
                <w:sz w:val="16"/>
                <w:szCs w:val="16"/>
              </w:rPr>
            </w:pPr>
            <w:r w:rsidRPr="00653C8D">
              <w:rPr>
                <w:rFonts w:ascii="Arial" w:hAnsi="Arial" w:cs="Arial"/>
                <w:b/>
                <w:color w:val="000000" w:themeColor="text1"/>
                <w:sz w:val="16"/>
                <w:szCs w:val="16"/>
              </w:rPr>
              <w:t>:</w:t>
            </w:r>
          </w:p>
        </w:tc>
        <w:tc>
          <w:tcPr>
            <w:tcW w:w="180" w:type="dxa"/>
            <w:tcBorders>
              <w:top w:val="nil"/>
              <w:left w:val="nil"/>
              <w:bottom w:val="nil"/>
              <w:right w:val="single" w:sz="4" w:space="0" w:color="auto"/>
            </w:tcBorders>
            <w:shd w:val="clear" w:color="auto" w:fill="auto"/>
            <w:vAlign w:val="center"/>
          </w:tcPr>
          <w:p w14:paraId="06820D1C" w14:textId="77777777" w:rsidR="009C58B4" w:rsidRPr="00653C8D" w:rsidRDefault="009C58B4" w:rsidP="00D71125">
            <w:pPr>
              <w:rPr>
                <w:rFonts w:ascii="Arial" w:hAnsi="Arial" w:cs="Arial"/>
                <w:color w:val="000000" w:themeColor="text1"/>
                <w:sz w:val="16"/>
                <w:szCs w:val="16"/>
              </w:rPr>
            </w:pPr>
          </w:p>
        </w:tc>
        <w:tc>
          <w:tcPr>
            <w:tcW w:w="1617" w:type="dxa"/>
            <w:tcBorders>
              <w:top w:val="single" w:sz="4" w:space="0" w:color="auto"/>
              <w:left w:val="single" w:sz="4" w:space="0" w:color="auto"/>
              <w:bottom w:val="single" w:sz="4" w:space="0" w:color="auto"/>
            </w:tcBorders>
            <w:shd w:val="clear" w:color="auto" w:fill="E6E6E6"/>
            <w:vAlign w:val="center"/>
          </w:tcPr>
          <w:p w14:paraId="463D90DC" w14:textId="77777777" w:rsidR="009C58B4" w:rsidRPr="00653C8D" w:rsidRDefault="009C58B4" w:rsidP="00D71125">
            <w:pPr>
              <w:rPr>
                <w:rFonts w:ascii="Arial" w:hAnsi="Arial" w:cs="Arial"/>
                <w:color w:val="000000" w:themeColor="text1"/>
                <w:sz w:val="16"/>
                <w:szCs w:val="16"/>
              </w:rPr>
            </w:pPr>
          </w:p>
        </w:tc>
        <w:tc>
          <w:tcPr>
            <w:tcW w:w="76" w:type="dxa"/>
            <w:tcBorders>
              <w:top w:val="nil"/>
              <w:left w:val="nil"/>
              <w:bottom w:val="nil"/>
              <w:right w:val="nil"/>
            </w:tcBorders>
            <w:shd w:val="clear" w:color="auto" w:fill="auto"/>
            <w:vAlign w:val="center"/>
          </w:tcPr>
          <w:p w14:paraId="42EB2FC6" w14:textId="77777777" w:rsidR="009C58B4" w:rsidRPr="00653C8D" w:rsidRDefault="009C58B4" w:rsidP="00D71125">
            <w:pPr>
              <w:rPr>
                <w:rFonts w:ascii="Arial" w:hAnsi="Arial" w:cs="Arial"/>
                <w:color w:val="000000" w:themeColor="text1"/>
                <w:sz w:val="16"/>
                <w:szCs w:val="16"/>
              </w:rPr>
            </w:pPr>
          </w:p>
        </w:tc>
        <w:tc>
          <w:tcPr>
            <w:tcW w:w="1726" w:type="dxa"/>
            <w:tcBorders>
              <w:top w:val="nil"/>
              <w:left w:val="nil"/>
              <w:bottom w:val="nil"/>
              <w:right w:val="nil"/>
            </w:tcBorders>
            <w:shd w:val="clear" w:color="auto" w:fill="FFFFFF" w:themeFill="background1"/>
            <w:vAlign w:val="center"/>
          </w:tcPr>
          <w:p w14:paraId="53948F54" w14:textId="77777777" w:rsidR="009C58B4" w:rsidRPr="00653C8D" w:rsidRDefault="009C58B4" w:rsidP="00D71125">
            <w:pPr>
              <w:rPr>
                <w:rFonts w:ascii="Arial" w:hAnsi="Arial" w:cs="Arial"/>
                <w:color w:val="000000" w:themeColor="text1"/>
                <w:sz w:val="16"/>
                <w:szCs w:val="16"/>
              </w:rPr>
            </w:pPr>
          </w:p>
        </w:tc>
        <w:tc>
          <w:tcPr>
            <w:tcW w:w="2409" w:type="dxa"/>
            <w:gridSpan w:val="4"/>
            <w:tcBorders>
              <w:top w:val="nil"/>
              <w:left w:val="nil"/>
              <w:bottom w:val="nil"/>
            </w:tcBorders>
            <w:shd w:val="clear" w:color="auto" w:fill="FFFFFF" w:themeFill="background1"/>
            <w:vAlign w:val="center"/>
          </w:tcPr>
          <w:p w14:paraId="054B5F8A" w14:textId="77777777" w:rsidR="009C58B4" w:rsidRPr="00653C8D" w:rsidRDefault="009C58B4" w:rsidP="00D71125">
            <w:pPr>
              <w:rPr>
                <w:rFonts w:ascii="Arial" w:hAnsi="Arial" w:cs="Arial"/>
                <w:color w:val="000000" w:themeColor="text1"/>
                <w:sz w:val="16"/>
                <w:szCs w:val="16"/>
              </w:rPr>
            </w:pPr>
          </w:p>
        </w:tc>
      </w:tr>
      <w:tr w:rsidR="009C58B4" w:rsidRPr="00653C8D" w14:paraId="0E0E6442" w14:textId="77777777" w:rsidTr="00D71125">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163DA5E7" w14:textId="77777777" w:rsidR="009C58B4" w:rsidRPr="00653C8D" w:rsidRDefault="009C58B4" w:rsidP="00D71125">
            <w:pPr>
              <w:jc w:val="right"/>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56124A09" w14:textId="77777777" w:rsidR="009C58B4" w:rsidRPr="00653C8D" w:rsidRDefault="009C58B4" w:rsidP="00D71125">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16AF212D" w14:textId="77777777" w:rsidR="009C58B4" w:rsidRPr="00653C8D" w:rsidRDefault="009C58B4" w:rsidP="00D71125">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57987005" w14:textId="77777777" w:rsidR="009C58B4" w:rsidRPr="00653C8D" w:rsidRDefault="009C58B4" w:rsidP="00D71125">
            <w:pPr>
              <w:jc w:val="center"/>
              <w:rPr>
                <w:rFonts w:ascii="Arial" w:hAnsi="Arial" w:cs="Arial"/>
                <w:b/>
                <w:color w:val="000000" w:themeColor="text1"/>
                <w:sz w:val="2"/>
                <w:szCs w:val="2"/>
              </w:rPr>
            </w:pPr>
          </w:p>
        </w:tc>
      </w:tr>
      <w:tr w:rsidR="009C58B4" w:rsidRPr="00653C8D" w14:paraId="7CAC4D78" w14:textId="77777777" w:rsidTr="00D71125">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5928F5CB" w14:textId="77777777" w:rsidR="009C58B4" w:rsidRPr="00653C8D" w:rsidRDefault="009C58B4" w:rsidP="00D71125">
            <w:pPr>
              <w:jc w:val="right"/>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136A40F8" w14:textId="77777777" w:rsidR="009C58B4" w:rsidRPr="00653C8D" w:rsidRDefault="009C58B4" w:rsidP="00D71125">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6E4B23DC" w14:textId="77777777" w:rsidR="009C58B4" w:rsidRPr="00653C8D" w:rsidRDefault="009C58B4" w:rsidP="00D71125">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53ABB0D9" w14:textId="77777777" w:rsidR="009C58B4" w:rsidRPr="00653C8D" w:rsidRDefault="009C58B4" w:rsidP="00D71125">
            <w:pPr>
              <w:jc w:val="center"/>
              <w:rPr>
                <w:rFonts w:ascii="Arial" w:hAnsi="Arial" w:cs="Arial"/>
                <w:b/>
                <w:color w:val="000000" w:themeColor="text1"/>
                <w:sz w:val="2"/>
                <w:szCs w:val="2"/>
              </w:rPr>
            </w:pPr>
          </w:p>
        </w:tc>
      </w:tr>
      <w:tr w:rsidR="009C58B4" w:rsidRPr="00653C8D" w14:paraId="6609F608" w14:textId="77777777" w:rsidTr="00D71125">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7924F039" w14:textId="77777777" w:rsidR="009C58B4" w:rsidRPr="00653C8D" w:rsidRDefault="009C58B4" w:rsidP="00D71125">
            <w:pPr>
              <w:jc w:val="right"/>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1920AFD3" w14:textId="77777777" w:rsidR="009C58B4" w:rsidRPr="00653C8D" w:rsidRDefault="009C58B4" w:rsidP="00D71125">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1605E189" w14:textId="77777777" w:rsidR="009C58B4" w:rsidRPr="00653C8D" w:rsidRDefault="009C58B4" w:rsidP="00D71125">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7AA9FADD" w14:textId="77777777" w:rsidR="009C58B4" w:rsidRPr="00653C8D" w:rsidRDefault="009C58B4" w:rsidP="00D71125">
            <w:pPr>
              <w:jc w:val="center"/>
              <w:rPr>
                <w:rFonts w:ascii="Arial" w:hAnsi="Arial" w:cs="Arial"/>
                <w:b/>
                <w:color w:val="000000" w:themeColor="text1"/>
                <w:sz w:val="2"/>
                <w:szCs w:val="2"/>
              </w:rPr>
            </w:pPr>
          </w:p>
        </w:tc>
      </w:tr>
      <w:tr w:rsidR="009C58B4" w:rsidRPr="00653C8D" w14:paraId="1F87E2CB" w14:textId="77777777" w:rsidTr="00D71125">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27307397" w14:textId="77777777" w:rsidR="009C58B4" w:rsidRPr="00653C8D" w:rsidRDefault="009C58B4" w:rsidP="00D71125">
            <w:pPr>
              <w:jc w:val="right"/>
              <w:rPr>
                <w:rFonts w:ascii="Arial" w:hAnsi="Arial" w:cs="Arial"/>
                <w:b/>
                <w:color w:val="000000" w:themeColor="text1"/>
                <w:sz w:val="16"/>
                <w:szCs w:val="16"/>
              </w:rPr>
            </w:pPr>
            <w:r w:rsidRPr="00653C8D">
              <w:rPr>
                <w:rFonts w:ascii="Arial" w:hAnsi="Arial" w:cs="Arial"/>
                <w:b/>
                <w:color w:val="000000" w:themeColor="text1"/>
                <w:sz w:val="16"/>
                <w:szCs w:val="16"/>
              </w:rPr>
              <w:t>Profesión</w:t>
            </w:r>
            <w:r>
              <w:rPr>
                <w:rFonts w:ascii="Arial" w:hAnsi="Arial" w:cs="Arial"/>
                <w:b/>
                <w:color w:val="000000" w:themeColor="text1"/>
                <w:sz w:val="16"/>
                <w:szCs w:val="16"/>
              </w:rPr>
              <w:t xml:space="preserve"> o F</w:t>
            </w:r>
            <w:r w:rsidRPr="00653C8D">
              <w:rPr>
                <w:rFonts w:ascii="Arial" w:hAnsi="Arial" w:cs="Arial"/>
                <w:b/>
                <w:color w:val="000000" w:themeColor="text1"/>
                <w:sz w:val="16"/>
                <w:szCs w:val="16"/>
              </w:rPr>
              <w:t>ormación</w:t>
            </w:r>
          </w:p>
        </w:tc>
        <w:tc>
          <w:tcPr>
            <w:tcW w:w="180" w:type="dxa"/>
            <w:tcBorders>
              <w:top w:val="nil"/>
              <w:left w:val="nil"/>
              <w:bottom w:val="nil"/>
              <w:right w:val="nil"/>
            </w:tcBorders>
            <w:shd w:val="clear" w:color="auto" w:fill="auto"/>
            <w:vAlign w:val="center"/>
          </w:tcPr>
          <w:p w14:paraId="08CF23CD" w14:textId="77777777" w:rsidR="009C58B4" w:rsidRPr="00653C8D" w:rsidRDefault="009C58B4" w:rsidP="00D71125">
            <w:pPr>
              <w:jc w:val="center"/>
              <w:rPr>
                <w:rFonts w:ascii="Arial" w:hAnsi="Arial" w:cs="Arial"/>
                <w:b/>
                <w:color w:val="000000" w:themeColor="text1"/>
                <w:sz w:val="16"/>
                <w:szCs w:val="16"/>
              </w:rPr>
            </w:pPr>
            <w:r w:rsidRPr="00653C8D">
              <w:rPr>
                <w:rFonts w:ascii="Arial" w:hAnsi="Arial" w:cs="Arial"/>
                <w:b/>
                <w:color w:val="000000" w:themeColor="text1"/>
                <w:sz w:val="16"/>
                <w:szCs w:val="16"/>
              </w:rPr>
              <w:t>:</w:t>
            </w:r>
          </w:p>
        </w:tc>
        <w:tc>
          <w:tcPr>
            <w:tcW w:w="180" w:type="dxa"/>
            <w:tcBorders>
              <w:top w:val="nil"/>
              <w:left w:val="nil"/>
              <w:bottom w:val="nil"/>
              <w:right w:val="single" w:sz="4" w:space="0" w:color="auto"/>
            </w:tcBorders>
            <w:shd w:val="clear" w:color="auto" w:fill="auto"/>
            <w:vAlign w:val="center"/>
          </w:tcPr>
          <w:p w14:paraId="0D9D2EF1" w14:textId="77777777" w:rsidR="009C58B4" w:rsidRPr="00653C8D" w:rsidRDefault="009C58B4" w:rsidP="00D71125">
            <w:pPr>
              <w:rPr>
                <w:rFonts w:ascii="Arial" w:hAnsi="Arial" w:cs="Arial"/>
                <w:color w:val="000000" w:themeColor="text1"/>
                <w:sz w:val="16"/>
                <w:szCs w:val="16"/>
              </w:rPr>
            </w:pPr>
          </w:p>
        </w:tc>
        <w:tc>
          <w:tcPr>
            <w:tcW w:w="5687" w:type="dxa"/>
            <w:gridSpan w:val="6"/>
            <w:tcBorders>
              <w:left w:val="single" w:sz="4" w:space="0" w:color="auto"/>
              <w:bottom w:val="single" w:sz="4" w:space="0" w:color="auto"/>
              <w:right w:val="single" w:sz="4" w:space="0" w:color="auto"/>
            </w:tcBorders>
            <w:shd w:val="clear" w:color="auto" w:fill="E6E6E6"/>
            <w:vAlign w:val="center"/>
          </w:tcPr>
          <w:p w14:paraId="621E8141" w14:textId="77777777" w:rsidR="009C58B4" w:rsidRPr="00C60BCF" w:rsidRDefault="009C58B4" w:rsidP="00D71125">
            <w:pPr>
              <w:rPr>
                <w:rFonts w:ascii="Arial" w:hAnsi="Arial" w:cs="Arial"/>
                <w:i/>
                <w:sz w:val="16"/>
                <w:szCs w:val="16"/>
              </w:rPr>
            </w:pPr>
            <w:r w:rsidRPr="00C60BCF">
              <w:rPr>
                <w:rFonts w:ascii="Arial" w:hAnsi="Arial" w:cs="Arial"/>
                <w:i/>
                <w:sz w:val="18"/>
                <w:szCs w:val="16"/>
              </w:rPr>
              <w:t>Registrar Profesión o Formación</w:t>
            </w:r>
          </w:p>
        </w:tc>
        <w:tc>
          <w:tcPr>
            <w:tcW w:w="141" w:type="dxa"/>
            <w:tcBorders>
              <w:top w:val="nil"/>
              <w:left w:val="single" w:sz="4" w:space="0" w:color="auto"/>
              <w:bottom w:val="nil"/>
            </w:tcBorders>
            <w:shd w:val="clear" w:color="auto" w:fill="FFFFFF"/>
            <w:vAlign w:val="center"/>
          </w:tcPr>
          <w:p w14:paraId="4751932C" w14:textId="77777777" w:rsidR="009C58B4" w:rsidRPr="00653C8D" w:rsidRDefault="009C58B4" w:rsidP="00D71125">
            <w:pPr>
              <w:rPr>
                <w:rFonts w:ascii="Arial" w:hAnsi="Arial" w:cs="Arial"/>
                <w:color w:val="000000" w:themeColor="text1"/>
                <w:sz w:val="16"/>
                <w:szCs w:val="16"/>
              </w:rPr>
            </w:pPr>
          </w:p>
        </w:tc>
      </w:tr>
      <w:tr w:rsidR="009C58B4" w:rsidRPr="00653C8D" w14:paraId="60E566E6" w14:textId="77777777" w:rsidTr="00D71125">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3B143720" w14:textId="77777777" w:rsidR="009C58B4" w:rsidRPr="00653C8D" w:rsidRDefault="009C58B4" w:rsidP="00D71125">
            <w:pPr>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11939501" w14:textId="77777777" w:rsidR="009C58B4" w:rsidRPr="00653C8D" w:rsidRDefault="009C58B4" w:rsidP="00D71125">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65C7FAB0" w14:textId="77777777" w:rsidR="009C58B4" w:rsidRPr="00653C8D" w:rsidRDefault="009C58B4" w:rsidP="00D71125">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43E91C09" w14:textId="77777777" w:rsidR="009C58B4" w:rsidRPr="00653C8D" w:rsidRDefault="009C58B4" w:rsidP="00D71125">
            <w:pPr>
              <w:jc w:val="center"/>
              <w:rPr>
                <w:rFonts w:ascii="Arial" w:hAnsi="Arial" w:cs="Arial"/>
                <w:b/>
                <w:color w:val="000000" w:themeColor="text1"/>
                <w:sz w:val="2"/>
                <w:szCs w:val="2"/>
              </w:rPr>
            </w:pPr>
          </w:p>
        </w:tc>
      </w:tr>
      <w:tr w:rsidR="009C58B4" w:rsidRPr="00653C8D" w14:paraId="2E20C046" w14:textId="77777777" w:rsidTr="00D71125">
        <w:trPr>
          <w:jc w:val="center"/>
        </w:trPr>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14:paraId="5BA97964" w14:textId="77777777" w:rsidR="009C58B4" w:rsidRPr="00653C8D" w:rsidRDefault="009C58B4" w:rsidP="00D71125">
            <w:pPr>
              <w:jc w:val="right"/>
              <w:rPr>
                <w:rFonts w:ascii="Arial" w:hAnsi="Arial" w:cs="Arial"/>
                <w:b/>
                <w:color w:val="000000" w:themeColor="text1"/>
                <w:sz w:val="2"/>
                <w:szCs w:val="2"/>
              </w:rPr>
            </w:pPr>
          </w:p>
        </w:tc>
        <w:tc>
          <w:tcPr>
            <w:tcW w:w="180" w:type="dxa"/>
            <w:tcBorders>
              <w:top w:val="nil"/>
              <w:left w:val="nil"/>
              <w:bottom w:val="single" w:sz="12" w:space="0" w:color="auto"/>
              <w:right w:val="nil"/>
            </w:tcBorders>
            <w:shd w:val="clear" w:color="auto" w:fill="auto"/>
            <w:vAlign w:val="center"/>
          </w:tcPr>
          <w:p w14:paraId="0FA2EA7E" w14:textId="77777777" w:rsidR="009C58B4" w:rsidRPr="00653C8D" w:rsidRDefault="009C58B4" w:rsidP="00D71125">
            <w:pPr>
              <w:jc w:val="center"/>
              <w:rPr>
                <w:rFonts w:ascii="Arial" w:hAnsi="Arial" w:cs="Arial"/>
                <w:b/>
                <w:color w:val="000000" w:themeColor="text1"/>
                <w:sz w:val="2"/>
                <w:szCs w:val="2"/>
              </w:rPr>
            </w:pPr>
          </w:p>
        </w:tc>
        <w:tc>
          <w:tcPr>
            <w:tcW w:w="180" w:type="dxa"/>
            <w:tcBorders>
              <w:top w:val="nil"/>
              <w:left w:val="nil"/>
              <w:bottom w:val="single" w:sz="12" w:space="0" w:color="auto"/>
              <w:right w:val="nil"/>
            </w:tcBorders>
            <w:shd w:val="clear" w:color="auto" w:fill="auto"/>
            <w:vAlign w:val="center"/>
          </w:tcPr>
          <w:p w14:paraId="780A8C3B" w14:textId="77777777" w:rsidR="009C58B4" w:rsidRPr="00653C8D" w:rsidRDefault="009C58B4" w:rsidP="00D71125">
            <w:pPr>
              <w:rPr>
                <w:rFonts w:ascii="Arial" w:hAnsi="Arial" w:cs="Arial"/>
                <w:color w:val="000000" w:themeColor="text1"/>
                <w:sz w:val="2"/>
                <w:szCs w:val="2"/>
              </w:rPr>
            </w:pPr>
          </w:p>
        </w:tc>
        <w:tc>
          <w:tcPr>
            <w:tcW w:w="5828" w:type="dxa"/>
            <w:gridSpan w:val="7"/>
            <w:tcBorders>
              <w:top w:val="nil"/>
              <w:left w:val="nil"/>
              <w:bottom w:val="single" w:sz="12" w:space="0" w:color="auto"/>
            </w:tcBorders>
            <w:shd w:val="clear" w:color="auto" w:fill="auto"/>
            <w:vAlign w:val="center"/>
          </w:tcPr>
          <w:p w14:paraId="47B2B6EF" w14:textId="77777777" w:rsidR="009C58B4" w:rsidRPr="00653C8D" w:rsidRDefault="009C58B4" w:rsidP="00D71125">
            <w:pPr>
              <w:rPr>
                <w:rFonts w:ascii="Arial" w:hAnsi="Arial" w:cs="Arial"/>
                <w:color w:val="000000" w:themeColor="text1"/>
                <w:sz w:val="2"/>
                <w:szCs w:val="2"/>
              </w:rPr>
            </w:pPr>
          </w:p>
        </w:tc>
      </w:tr>
    </w:tbl>
    <w:p w14:paraId="0F8F0152" w14:textId="77777777" w:rsidR="00713413" w:rsidRPr="00653C8D" w:rsidRDefault="00713413" w:rsidP="00713413">
      <w:pPr>
        <w:jc w:val="center"/>
        <w:rPr>
          <w:rFonts w:ascii="Verdana" w:hAnsi="Verdana" w:cs="Arial"/>
          <w:color w:val="000000" w:themeColor="text1"/>
          <w:sz w:val="2"/>
          <w:szCs w:val="2"/>
        </w:rPr>
      </w:pPr>
    </w:p>
    <w:p w14:paraId="7C3269B2" w14:textId="77777777" w:rsidR="00713413" w:rsidRPr="00653C8D" w:rsidRDefault="00713413" w:rsidP="00713413">
      <w:pPr>
        <w:jc w:val="center"/>
        <w:rPr>
          <w:rFonts w:ascii="Verdana" w:hAnsi="Verdana" w:cs="Arial"/>
          <w:b/>
          <w:color w:val="000000" w:themeColor="text1"/>
          <w:sz w:val="2"/>
          <w:szCs w:val="2"/>
        </w:rPr>
      </w:pPr>
    </w:p>
    <w:p w14:paraId="1AA6CE2E" w14:textId="77777777" w:rsidR="00713413" w:rsidRPr="00653C8D" w:rsidRDefault="00713413" w:rsidP="00713413">
      <w:pPr>
        <w:jc w:val="center"/>
        <w:rPr>
          <w:rFonts w:ascii="Verdana" w:hAnsi="Verdana" w:cs="Arial"/>
          <w:b/>
          <w:color w:val="000000" w:themeColor="text1"/>
          <w:sz w:val="2"/>
          <w:szCs w:val="2"/>
        </w:rPr>
      </w:pPr>
    </w:p>
    <w:p w14:paraId="5040D047" w14:textId="77777777" w:rsidR="00713413" w:rsidRPr="00653C8D" w:rsidRDefault="00713413" w:rsidP="00713413">
      <w:pPr>
        <w:jc w:val="center"/>
        <w:rPr>
          <w:rFonts w:ascii="Verdana" w:hAnsi="Verdana" w:cs="Arial"/>
          <w:b/>
          <w:color w:val="000000" w:themeColor="text1"/>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819"/>
        <w:gridCol w:w="1843"/>
        <w:gridCol w:w="2850"/>
      </w:tblGrid>
      <w:tr w:rsidR="00713413" w:rsidRPr="00653C8D" w14:paraId="79CBE73F" w14:textId="77777777" w:rsidTr="00EB6F2D">
        <w:trPr>
          <w:jc w:val="center"/>
        </w:trPr>
        <w:tc>
          <w:tcPr>
            <w:tcW w:w="9781" w:type="dxa"/>
            <w:gridSpan w:val="5"/>
            <w:tcBorders>
              <w:top w:val="single" w:sz="12" w:space="0" w:color="auto"/>
              <w:bottom w:val="single" w:sz="12" w:space="0" w:color="auto"/>
            </w:tcBorders>
            <w:shd w:val="clear" w:color="auto" w:fill="DEEAF6" w:themeFill="accent1" w:themeFillTint="33"/>
            <w:vAlign w:val="center"/>
          </w:tcPr>
          <w:p w14:paraId="6183010B" w14:textId="372B726D" w:rsidR="00713413" w:rsidRPr="00653C8D" w:rsidRDefault="009C58B4" w:rsidP="00713413">
            <w:pPr>
              <w:rPr>
                <w:rFonts w:ascii="Arial" w:hAnsi="Arial" w:cs="Arial"/>
                <w:b/>
                <w:color w:val="000000" w:themeColor="text1"/>
                <w:sz w:val="16"/>
                <w:szCs w:val="16"/>
              </w:rPr>
            </w:pPr>
            <w:r>
              <w:rPr>
                <w:rFonts w:ascii="Arial" w:hAnsi="Arial" w:cs="Arial"/>
                <w:b/>
                <w:color w:val="000000" w:themeColor="text1"/>
                <w:sz w:val="16"/>
                <w:szCs w:val="16"/>
              </w:rPr>
              <w:t>2</w:t>
            </w:r>
            <w:r w:rsidR="00713413" w:rsidRPr="00653C8D">
              <w:rPr>
                <w:rFonts w:ascii="Arial" w:hAnsi="Arial" w:cs="Arial"/>
                <w:b/>
                <w:color w:val="000000" w:themeColor="text1"/>
                <w:sz w:val="16"/>
                <w:szCs w:val="16"/>
              </w:rPr>
              <w:t>. EXPERIENCIA EN GENERAL</w:t>
            </w:r>
          </w:p>
        </w:tc>
      </w:tr>
      <w:tr w:rsidR="00C30C11" w:rsidRPr="00653C8D" w14:paraId="7BB87C2D" w14:textId="77777777" w:rsidTr="00C30C11">
        <w:trPr>
          <w:trHeight w:val="398"/>
          <w:jc w:val="center"/>
        </w:trPr>
        <w:tc>
          <w:tcPr>
            <w:tcW w:w="425" w:type="dxa"/>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1E735D71" w14:textId="77777777" w:rsidR="00C30C11" w:rsidRPr="00653C8D" w:rsidRDefault="00C30C11" w:rsidP="00713413">
            <w:pPr>
              <w:jc w:val="center"/>
              <w:rPr>
                <w:rFonts w:ascii="Arial" w:hAnsi="Arial" w:cs="Arial"/>
                <w:b/>
                <w:color w:val="000000" w:themeColor="text1"/>
                <w:sz w:val="16"/>
                <w:szCs w:val="16"/>
              </w:rPr>
            </w:pPr>
            <w:proofErr w:type="spellStart"/>
            <w:r w:rsidRPr="00653C8D">
              <w:rPr>
                <w:rFonts w:ascii="Arial" w:hAnsi="Arial" w:cs="Arial"/>
                <w:b/>
                <w:color w:val="000000" w:themeColor="text1"/>
                <w:sz w:val="16"/>
                <w:szCs w:val="16"/>
              </w:rPr>
              <w:t>N°</w:t>
            </w:r>
            <w:proofErr w:type="spellEnd"/>
          </w:p>
        </w:tc>
        <w:tc>
          <w:tcPr>
            <w:tcW w:w="1844" w:type="dxa"/>
            <w:tcBorders>
              <w:top w:val="single" w:sz="12" w:space="0" w:color="auto"/>
              <w:left w:val="single" w:sz="4" w:space="0" w:color="auto"/>
              <w:right w:val="single" w:sz="4" w:space="0" w:color="auto"/>
            </w:tcBorders>
            <w:shd w:val="clear" w:color="auto" w:fill="F2F2F2"/>
            <w:vAlign w:val="center"/>
          </w:tcPr>
          <w:p w14:paraId="4AD46DC6"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 xml:space="preserve"> Entidad / Empresa</w:t>
            </w:r>
          </w:p>
        </w:tc>
        <w:tc>
          <w:tcPr>
            <w:tcW w:w="2819" w:type="dxa"/>
            <w:tcBorders>
              <w:top w:val="single" w:sz="12" w:space="0" w:color="auto"/>
              <w:left w:val="single" w:sz="4" w:space="0" w:color="auto"/>
              <w:right w:val="single" w:sz="4" w:space="0" w:color="auto"/>
            </w:tcBorders>
            <w:shd w:val="clear" w:color="auto" w:fill="F2F2F2"/>
            <w:vAlign w:val="center"/>
          </w:tcPr>
          <w:p w14:paraId="528427D6"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Objeto del contrato</w:t>
            </w:r>
          </w:p>
        </w:tc>
        <w:tc>
          <w:tcPr>
            <w:tcW w:w="1843" w:type="dxa"/>
            <w:tcBorders>
              <w:top w:val="single" w:sz="12" w:space="0" w:color="auto"/>
              <w:left w:val="single" w:sz="4" w:space="0" w:color="auto"/>
              <w:right w:val="single" w:sz="4" w:space="0" w:color="auto"/>
            </w:tcBorders>
            <w:shd w:val="clear" w:color="auto" w:fill="F2F2F2"/>
            <w:vAlign w:val="center"/>
          </w:tcPr>
          <w:p w14:paraId="32F90D97"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Monto ejecutado (Bs.)</w:t>
            </w:r>
          </w:p>
        </w:tc>
        <w:tc>
          <w:tcPr>
            <w:tcW w:w="2850" w:type="dxa"/>
            <w:tcBorders>
              <w:top w:val="single" w:sz="12" w:space="0" w:color="auto"/>
              <w:left w:val="single" w:sz="4" w:space="0" w:color="auto"/>
            </w:tcBorders>
            <w:shd w:val="clear" w:color="auto" w:fill="F2F2F2"/>
            <w:vAlign w:val="center"/>
          </w:tcPr>
          <w:p w14:paraId="523CA5FB" w14:textId="4D512A3D"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Cargo</w:t>
            </w:r>
          </w:p>
        </w:tc>
      </w:tr>
      <w:tr w:rsidR="00C30C11" w:rsidRPr="00653C8D" w14:paraId="24450AC3" w14:textId="77777777" w:rsidTr="00C30C11">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BC8F891"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47F4C0AC"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12" w:space="0" w:color="auto"/>
              <w:left w:val="single" w:sz="4" w:space="0" w:color="auto"/>
              <w:bottom w:val="single" w:sz="4" w:space="0" w:color="auto"/>
              <w:right w:val="single" w:sz="4" w:space="0" w:color="auto"/>
            </w:tcBorders>
            <w:shd w:val="clear" w:color="auto" w:fill="FFFFFF"/>
            <w:vAlign w:val="center"/>
          </w:tcPr>
          <w:p w14:paraId="139052D7"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12" w:space="0" w:color="auto"/>
              <w:left w:val="single" w:sz="4" w:space="0" w:color="auto"/>
              <w:bottom w:val="single" w:sz="4" w:space="0" w:color="auto"/>
              <w:right w:val="single" w:sz="4" w:space="0" w:color="auto"/>
            </w:tcBorders>
            <w:shd w:val="clear" w:color="auto" w:fill="FFFFFF"/>
            <w:vAlign w:val="center"/>
          </w:tcPr>
          <w:p w14:paraId="22C6B91B"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12" w:space="0" w:color="auto"/>
              <w:left w:val="single" w:sz="4" w:space="0" w:color="auto"/>
              <w:bottom w:val="single" w:sz="4" w:space="0" w:color="auto"/>
            </w:tcBorders>
            <w:shd w:val="clear" w:color="auto" w:fill="FFFFFF"/>
            <w:vAlign w:val="center"/>
          </w:tcPr>
          <w:p w14:paraId="02BCE90B" w14:textId="77777777" w:rsidR="00C30C11" w:rsidRPr="00653C8D" w:rsidRDefault="00C30C11" w:rsidP="00713413">
            <w:pPr>
              <w:jc w:val="center"/>
              <w:rPr>
                <w:rFonts w:ascii="Arial" w:hAnsi="Arial" w:cs="Arial"/>
                <w:color w:val="000000" w:themeColor="text1"/>
                <w:sz w:val="16"/>
                <w:szCs w:val="16"/>
              </w:rPr>
            </w:pPr>
          </w:p>
        </w:tc>
      </w:tr>
      <w:tr w:rsidR="00C30C11" w:rsidRPr="00653C8D" w14:paraId="4F342D30" w14:textId="77777777" w:rsidTr="00C30C11">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7BAA46D"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1E429BF4"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7C659583"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6025B36E"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00DA3BC9" w14:textId="77777777" w:rsidR="00C30C11" w:rsidRPr="00653C8D" w:rsidRDefault="00C30C11" w:rsidP="00713413">
            <w:pPr>
              <w:jc w:val="center"/>
              <w:rPr>
                <w:rFonts w:ascii="Arial" w:hAnsi="Arial" w:cs="Arial"/>
                <w:color w:val="000000" w:themeColor="text1"/>
                <w:sz w:val="16"/>
                <w:szCs w:val="16"/>
              </w:rPr>
            </w:pPr>
          </w:p>
        </w:tc>
      </w:tr>
      <w:tr w:rsidR="00C30C11" w:rsidRPr="00653C8D" w14:paraId="4061B1B7" w14:textId="77777777" w:rsidTr="00C30C11">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FB679DC"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N</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366DAFAF"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28F9A059"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B892CA9"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5F75AC59" w14:textId="77777777" w:rsidR="00C30C11" w:rsidRPr="00653C8D" w:rsidRDefault="00C30C11" w:rsidP="00713413">
            <w:pPr>
              <w:jc w:val="center"/>
              <w:rPr>
                <w:rFonts w:ascii="Arial" w:hAnsi="Arial" w:cs="Arial"/>
                <w:color w:val="000000" w:themeColor="text1"/>
                <w:sz w:val="16"/>
                <w:szCs w:val="16"/>
              </w:rPr>
            </w:pPr>
          </w:p>
        </w:tc>
      </w:tr>
    </w:tbl>
    <w:p w14:paraId="7EEB9C15" w14:textId="77777777" w:rsidR="00713413" w:rsidRPr="00653C8D" w:rsidRDefault="00713413" w:rsidP="00713413">
      <w:pPr>
        <w:jc w:val="center"/>
        <w:rPr>
          <w:rFonts w:ascii="Verdana" w:hAnsi="Verdana" w:cs="Arial"/>
          <w:b/>
          <w:color w:val="000000" w:themeColor="text1"/>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819"/>
        <w:gridCol w:w="1843"/>
        <w:gridCol w:w="2850"/>
      </w:tblGrid>
      <w:tr w:rsidR="00713413" w:rsidRPr="00653C8D" w14:paraId="52EB278A" w14:textId="77777777" w:rsidTr="00EB6F2D">
        <w:trPr>
          <w:jc w:val="center"/>
        </w:trPr>
        <w:tc>
          <w:tcPr>
            <w:tcW w:w="9781" w:type="dxa"/>
            <w:gridSpan w:val="5"/>
            <w:tcBorders>
              <w:top w:val="single" w:sz="12" w:space="0" w:color="auto"/>
              <w:bottom w:val="single" w:sz="12" w:space="0" w:color="auto"/>
            </w:tcBorders>
            <w:shd w:val="clear" w:color="auto" w:fill="DEEAF6" w:themeFill="accent1" w:themeFillTint="33"/>
            <w:vAlign w:val="center"/>
          </w:tcPr>
          <w:p w14:paraId="2FCFD355" w14:textId="31CAD5FB" w:rsidR="00713413" w:rsidRPr="00653C8D" w:rsidRDefault="009C58B4" w:rsidP="00B273D2">
            <w:pPr>
              <w:rPr>
                <w:rFonts w:ascii="Arial" w:hAnsi="Arial" w:cs="Arial"/>
                <w:b/>
                <w:color w:val="000000" w:themeColor="text1"/>
                <w:sz w:val="16"/>
                <w:szCs w:val="16"/>
              </w:rPr>
            </w:pPr>
            <w:r>
              <w:rPr>
                <w:rFonts w:ascii="Arial" w:hAnsi="Arial" w:cs="Arial"/>
                <w:b/>
                <w:color w:val="000000" w:themeColor="text1"/>
                <w:sz w:val="16"/>
                <w:szCs w:val="16"/>
              </w:rPr>
              <w:t>3.</w:t>
            </w:r>
            <w:r w:rsidR="00713413" w:rsidRPr="00653C8D">
              <w:rPr>
                <w:rFonts w:ascii="Arial" w:hAnsi="Arial" w:cs="Arial"/>
                <w:b/>
                <w:color w:val="000000" w:themeColor="text1"/>
                <w:sz w:val="16"/>
                <w:szCs w:val="16"/>
              </w:rPr>
              <w:t xml:space="preserve"> EXPERIENCIA ESPECÍFICA</w:t>
            </w:r>
          </w:p>
        </w:tc>
      </w:tr>
      <w:tr w:rsidR="00C30C11" w:rsidRPr="00653C8D" w14:paraId="376E7E27" w14:textId="77777777" w:rsidTr="00F07A84">
        <w:trPr>
          <w:trHeight w:val="398"/>
          <w:jc w:val="center"/>
        </w:trPr>
        <w:tc>
          <w:tcPr>
            <w:tcW w:w="425" w:type="dxa"/>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2258B3CC" w14:textId="77777777" w:rsidR="00C30C11" w:rsidRPr="00653C8D" w:rsidRDefault="00C30C11" w:rsidP="00713413">
            <w:pPr>
              <w:jc w:val="center"/>
              <w:rPr>
                <w:rFonts w:ascii="Arial" w:hAnsi="Arial" w:cs="Arial"/>
                <w:b/>
                <w:color w:val="000000" w:themeColor="text1"/>
                <w:sz w:val="16"/>
                <w:szCs w:val="16"/>
              </w:rPr>
            </w:pPr>
            <w:proofErr w:type="spellStart"/>
            <w:r w:rsidRPr="00653C8D">
              <w:rPr>
                <w:rFonts w:ascii="Arial" w:hAnsi="Arial" w:cs="Arial"/>
                <w:b/>
                <w:color w:val="000000" w:themeColor="text1"/>
                <w:sz w:val="16"/>
                <w:szCs w:val="16"/>
              </w:rPr>
              <w:t>N°</w:t>
            </w:r>
            <w:proofErr w:type="spellEnd"/>
          </w:p>
        </w:tc>
        <w:tc>
          <w:tcPr>
            <w:tcW w:w="1844" w:type="dxa"/>
            <w:tcBorders>
              <w:top w:val="single" w:sz="12" w:space="0" w:color="auto"/>
              <w:left w:val="single" w:sz="4" w:space="0" w:color="auto"/>
              <w:right w:val="single" w:sz="4" w:space="0" w:color="auto"/>
            </w:tcBorders>
            <w:shd w:val="clear" w:color="auto" w:fill="F2F2F2"/>
            <w:vAlign w:val="center"/>
          </w:tcPr>
          <w:p w14:paraId="3FF66AB5"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 xml:space="preserve"> Entidad / Empresa</w:t>
            </w:r>
          </w:p>
        </w:tc>
        <w:tc>
          <w:tcPr>
            <w:tcW w:w="2819" w:type="dxa"/>
            <w:tcBorders>
              <w:top w:val="single" w:sz="12" w:space="0" w:color="auto"/>
              <w:left w:val="single" w:sz="4" w:space="0" w:color="auto"/>
              <w:right w:val="single" w:sz="4" w:space="0" w:color="auto"/>
            </w:tcBorders>
            <w:shd w:val="clear" w:color="auto" w:fill="F2F2F2"/>
            <w:vAlign w:val="center"/>
          </w:tcPr>
          <w:p w14:paraId="6B68742C"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Objeto del contrato</w:t>
            </w:r>
          </w:p>
        </w:tc>
        <w:tc>
          <w:tcPr>
            <w:tcW w:w="1843" w:type="dxa"/>
            <w:tcBorders>
              <w:top w:val="single" w:sz="12" w:space="0" w:color="auto"/>
              <w:left w:val="single" w:sz="4" w:space="0" w:color="auto"/>
              <w:right w:val="single" w:sz="4" w:space="0" w:color="auto"/>
            </w:tcBorders>
            <w:shd w:val="clear" w:color="auto" w:fill="F2F2F2"/>
            <w:vAlign w:val="center"/>
          </w:tcPr>
          <w:p w14:paraId="213DB4B2"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Monto ejecutado (Bs.)</w:t>
            </w:r>
          </w:p>
        </w:tc>
        <w:tc>
          <w:tcPr>
            <w:tcW w:w="2850" w:type="dxa"/>
            <w:tcBorders>
              <w:top w:val="single" w:sz="12" w:space="0" w:color="auto"/>
              <w:left w:val="single" w:sz="4" w:space="0" w:color="auto"/>
            </w:tcBorders>
            <w:shd w:val="clear" w:color="auto" w:fill="F2F2F2"/>
            <w:vAlign w:val="center"/>
          </w:tcPr>
          <w:p w14:paraId="478E415E" w14:textId="18C1C91B"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Cargo</w:t>
            </w:r>
          </w:p>
        </w:tc>
      </w:tr>
      <w:tr w:rsidR="00C30C11" w:rsidRPr="00653C8D" w14:paraId="447D87B7" w14:textId="77777777" w:rsidTr="00F07A84">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6B4A81F"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4BA27E55"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12" w:space="0" w:color="auto"/>
              <w:left w:val="single" w:sz="4" w:space="0" w:color="auto"/>
              <w:bottom w:val="single" w:sz="4" w:space="0" w:color="auto"/>
              <w:right w:val="single" w:sz="4" w:space="0" w:color="auto"/>
            </w:tcBorders>
            <w:shd w:val="clear" w:color="auto" w:fill="FFFFFF"/>
            <w:vAlign w:val="center"/>
          </w:tcPr>
          <w:p w14:paraId="33D57140"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12" w:space="0" w:color="auto"/>
              <w:left w:val="single" w:sz="4" w:space="0" w:color="auto"/>
              <w:bottom w:val="single" w:sz="4" w:space="0" w:color="auto"/>
              <w:right w:val="single" w:sz="4" w:space="0" w:color="auto"/>
            </w:tcBorders>
            <w:shd w:val="clear" w:color="auto" w:fill="FFFFFF"/>
            <w:vAlign w:val="center"/>
          </w:tcPr>
          <w:p w14:paraId="1E666D15"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12" w:space="0" w:color="auto"/>
              <w:left w:val="single" w:sz="4" w:space="0" w:color="auto"/>
              <w:bottom w:val="single" w:sz="4" w:space="0" w:color="auto"/>
            </w:tcBorders>
            <w:shd w:val="clear" w:color="auto" w:fill="FFFFFF"/>
            <w:vAlign w:val="center"/>
          </w:tcPr>
          <w:p w14:paraId="14F98C06" w14:textId="77777777" w:rsidR="00C30C11" w:rsidRPr="00653C8D" w:rsidRDefault="00C30C11" w:rsidP="00713413">
            <w:pPr>
              <w:jc w:val="center"/>
              <w:rPr>
                <w:rFonts w:ascii="Arial" w:hAnsi="Arial" w:cs="Arial"/>
                <w:color w:val="000000" w:themeColor="text1"/>
                <w:sz w:val="16"/>
                <w:szCs w:val="16"/>
              </w:rPr>
            </w:pPr>
          </w:p>
        </w:tc>
      </w:tr>
      <w:tr w:rsidR="00C30C11" w:rsidRPr="00653C8D" w14:paraId="0B13D85C" w14:textId="77777777" w:rsidTr="00F07A84">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ECC408A"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1CD4A56F"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24DB48C0"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B82B4C9"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154B76A8" w14:textId="77777777" w:rsidR="00C30C11" w:rsidRPr="00653C8D" w:rsidRDefault="00C30C11" w:rsidP="00713413">
            <w:pPr>
              <w:jc w:val="center"/>
              <w:rPr>
                <w:rFonts w:ascii="Arial" w:hAnsi="Arial" w:cs="Arial"/>
                <w:color w:val="000000" w:themeColor="text1"/>
                <w:sz w:val="16"/>
                <w:szCs w:val="16"/>
              </w:rPr>
            </w:pPr>
          </w:p>
        </w:tc>
      </w:tr>
      <w:tr w:rsidR="00C30C11" w:rsidRPr="00653C8D" w14:paraId="5C96F46E" w14:textId="77777777" w:rsidTr="00F07A84">
        <w:trPr>
          <w:trHeight w:val="82"/>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3600649"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N</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65DDCF39"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09639A19"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4D1B6322"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1578F68B" w14:textId="77777777" w:rsidR="00C30C11" w:rsidRPr="00653C8D" w:rsidRDefault="00C30C11" w:rsidP="00713413">
            <w:pPr>
              <w:jc w:val="center"/>
              <w:rPr>
                <w:rFonts w:ascii="Arial" w:hAnsi="Arial" w:cs="Arial"/>
                <w:color w:val="000000" w:themeColor="text1"/>
                <w:sz w:val="16"/>
                <w:szCs w:val="16"/>
              </w:rPr>
            </w:pPr>
          </w:p>
        </w:tc>
      </w:tr>
    </w:tbl>
    <w:p w14:paraId="262C1A2C" w14:textId="77777777" w:rsidR="00713413" w:rsidRPr="00653C8D" w:rsidRDefault="00713413" w:rsidP="00713413">
      <w:pPr>
        <w:jc w:val="center"/>
        <w:rPr>
          <w:rFonts w:ascii="Verdana" w:hAnsi="Verdana" w:cs="Arial"/>
          <w:b/>
          <w:color w:val="000000" w:themeColor="text1"/>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781"/>
      </w:tblGrid>
      <w:tr w:rsidR="00713413" w:rsidRPr="00653C8D" w14:paraId="3D8DB899" w14:textId="77777777" w:rsidTr="005A65A1">
        <w:trPr>
          <w:jc w:val="center"/>
        </w:trPr>
        <w:tc>
          <w:tcPr>
            <w:tcW w:w="9781" w:type="dxa"/>
            <w:tcBorders>
              <w:top w:val="single" w:sz="12" w:space="0" w:color="auto"/>
              <w:bottom w:val="single" w:sz="12" w:space="0" w:color="auto"/>
            </w:tcBorders>
            <w:shd w:val="clear" w:color="auto" w:fill="002060"/>
            <w:vAlign w:val="center"/>
          </w:tcPr>
          <w:p w14:paraId="04F4C748" w14:textId="089A75E1" w:rsidR="00713413" w:rsidRPr="005A65A1" w:rsidRDefault="00713413" w:rsidP="005A65A1">
            <w:pPr>
              <w:jc w:val="center"/>
              <w:rPr>
                <w:rFonts w:ascii="Arial" w:hAnsi="Arial" w:cs="Arial"/>
                <w:b/>
                <w:sz w:val="22"/>
                <w:szCs w:val="16"/>
              </w:rPr>
            </w:pPr>
            <w:r w:rsidRPr="005A65A1">
              <w:rPr>
                <w:rFonts w:ascii="Arial" w:hAnsi="Arial" w:cs="Arial"/>
                <w:b/>
                <w:sz w:val="22"/>
                <w:szCs w:val="16"/>
              </w:rPr>
              <w:t>DECLARACIÓN JURADA</w:t>
            </w:r>
          </w:p>
        </w:tc>
      </w:tr>
      <w:tr w:rsidR="00713413" w:rsidRPr="00653C8D" w14:paraId="754EE228" w14:textId="77777777" w:rsidTr="00713413">
        <w:trPr>
          <w:trHeight w:val="1584"/>
          <w:jc w:val="center"/>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5276BBC4" w14:textId="77774BDC" w:rsidR="00A32AC0" w:rsidRPr="005A65A1" w:rsidRDefault="00B273D2" w:rsidP="00A32AC0">
            <w:pPr>
              <w:contextualSpacing/>
              <w:jc w:val="both"/>
              <w:rPr>
                <w:rFonts w:ascii="Arial" w:hAnsi="Arial" w:cs="Arial"/>
                <w:snapToGrid w:val="0"/>
                <w:sz w:val="18"/>
                <w:szCs w:val="18"/>
                <w:lang w:val="es-BO"/>
              </w:rPr>
            </w:pPr>
            <w:r w:rsidRPr="00B273D2">
              <w:rPr>
                <w:rFonts w:ascii="Arial" w:hAnsi="Arial" w:cs="Arial"/>
                <w:sz w:val="18"/>
                <w:szCs w:val="18"/>
                <w:lang w:val="es-BO"/>
              </w:rPr>
              <w:t>Mediante</w:t>
            </w:r>
            <w:r w:rsidR="00F07A84" w:rsidRPr="00B273D2">
              <w:rPr>
                <w:rFonts w:ascii="Arial" w:hAnsi="Arial" w:cs="Arial"/>
                <w:sz w:val="18"/>
                <w:szCs w:val="18"/>
                <w:lang w:val="es-BO"/>
              </w:rPr>
              <w:t xml:space="preserve"> la presente Declaración Jurada, </w:t>
            </w:r>
            <w:r w:rsidR="00A32AC0" w:rsidRPr="00B273D2">
              <w:rPr>
                <w:rFonts w:ascii="Arial" w:hAnsi="Arial" w:cs="Arial"/>
                <w:sz w:val="18"/>
                <w:szCs w:val="18"/>
                <w:lang w:val="es-BO"/>
              </w:rPr>
              <w:t>me comprometo a prestar mis servicios profesionales para desempeñar la función de</w:t>
            </w:r>
            <w:r w:rsidR="00BE518C" w:rsidRPr="00B273D2">
              <w:rPr>
                <w:rFonts w:ascii="Arial" w:hAnsi="Arial" w:cs="Arial"/>
                <w:sz w:val="18"/>
                <w:szCs w:val="18"/>
                <w:lang w:val="es-BO"/>
              </w:rPr>
              <w:t>l</w:t>
            </w:r>
            <w:r w:rsidR="00F07A84" w:rsidRPr="00B273D2">
              <w:rPr>
                <w:rFonts w:ascii="Arial" w:hAnsi="Arial" w:cs="Arial"/>
                <w:sz w:val="18"/>
                <w:szCs w:val="18"/>
                <w:lang w:val="es-BO"/>
              </w:rPr>
              <w:t xml:space="preserve"> referido cargo</w:t>
            </w:r>
            <w:r w:rsidR="00A32AC0" w:rsidRPr="00B273D2">
              <w:rPr>
                <w:rFonts w:ascii="Arial" w:hAnsi="Arial" w:cs="Arial"/>
                <w:sz w:val="18"/>
                <w:szCs w:val="18"/>
                <w:lang w:val="es-BO"/>
              </w:rPr>
              <w:t xml:space="preserve"> únicamente con la empresa</w:t>
            </w:r>
            <w:r w:rsidR="00F07A84" w:rsidRPr="00B273D2">
              <w:rPr>
                <w:rFonts w:ascii="Arial" w:hAnsi="Arial" w:cs="Arial"/>
                <w:sz w:val="18"/>
                <w:szCs w:val="18"/>
                <w:lang w:val="es-BO"/>
              </w:rPr>
              <w:t xml:space="preserve"> proponente</w:t>
            </w:r>
            <w:r w:rsidR="00A32AC0" w:rsidRPr="00B273D2">
              <w:rPr>
                <w:rFonts w:ascii="Arial" w:hAnsi="Arial" w:cs="Arial"/>
                <w:sz w:val="18"/>
                <w:szCs w:val="18"/>
                <w:lang w:val="es-BO"/>
              </w:rPr>
              <w:t xml:space="preserve">, en caso que </w:t>
            </w:r>
            <w:r w:rsidR="00BE518C" w:rsidRPr="00B273D2">
              <w:rPr>
                <w:rFonts w:ascii="Arial" w:hAnsi="Arial" w:cs="Arial"/>
                <w:sz w:val="18"/>
                <w:szCs w:val="18"/>
                <w:lang w:val="es-BO"/>
              </w:rPr>
              <w:t xml:space="preserve">la </w:t>
            </w:r>
            <w:r w:rsidR="00A32AC0" w:rsidRPr="00B273D2">
              <w:rPr>
                <w:rFonts w:ascii="Arial" w:hAnsi="Arial" w:cs="Arial"/>
                <w:sz w:val="18"/>
                <w:szCs w:val="18"/>
                <w:lang w:val="es-BO"/>
              </w:rPr>
              <w:t xml:space="preserve">empresa suscriba el contrato para </w:t>
            </w:r>
            <w:r w:rsidR="00EF3EC7" w:rsidRPr="00B273D2">
              <w:rPr>
                <w:rFonts w:ascii="Arial" w:hAnsi="Arial" w:cs="Arial"/>
                <w:sz w:val="18"/>
                <w:szCs w:val="18"/>
                <w:lang w:val="es-BO"/>
              </w:rPr>
              <w:t xml:space="preserve">el </w:t>
            </w:r>
            <w:r w:rsidR="00F07A84" w:rsidRPr="00B273D2">
              <w:rPr>
                <w:rFonts w:ascii="Arial" w:hAnsi="Arial" w:cs="Arial"/>
                <w:sz w:val="18"/>
                <w:szCs w:val="18"/>
                <w:lang w:val="es-BO"/>
              </w:rPr>
              <w:t>presente proceso de contratación</w:t>
            </w:r>
            <w:r w:rsidRPr="00B273D2">
              <w:rPr>
                <w:rFonts w:ascii="Arial" w:hAnsi="Arial" w:cs="Arial"/>
                <w:b/>
                <w:i/>
                <w:sz w:val="18"/>
                <w:szCs w:val="18"/>
                <w:lang w:val="es-BO"/>
              </w:rPr>
              <w:t xml:space="preserve"> </w:t>
            </w:r>
            <w:r w:rsidR="00A32AC0" w:rsidRPr="00B273D2">
              <w:rPr>
                <w:rFonts w:ascii="Arial" w:hAnsi="Arial" w:cs="Arial"/>
                <w:sz w:val="18"/>
                <w:szCs w:val="18"/>
                <w:lang w:val="es-BO"/>
              </w:rPr>
              <w:t>con la</w:t>
            </w:r>
            <w:r w:rsidR="00F07A84" w:rsidRPr="00B273D2">
              <w:rPr>
                <w:rFonts w:ascii="Arial" w:hAnsi="Arial" w:cs="Arial"/>
                <w:sz w:val="18"/>
                <w:szCs w:val="18"/>
                <w:lang w:val="es-BO"/>
              </w:rPr>
              <w:t xml:space="preserve"> Agencia Estatal de Vivienda</w:t>
            </w:r>
            <w:r w:rsidR="00A32AC0" w:rsidRPr="00B273D2">
              <w:rPr>
                <w:rFonts w:ascii="Arial" w:hAnsi="Arial" w:cs="Arial"/>
                <w:sz w:val="18"/>
                <w:szCs w:val="18"/>
                <w:lang w:val="es-BO"/>
              </w:rPr>
              <w:t>. Asimismo, confirmo que tengo pleno dominio hablado y escrito del idioma español</w:t>
            </w:r>
            <w:r w:rsidR="008C293D" w:rsidRPr="00B273D2">
              <w:rPr>
                <w:rFonts w:ascii="Arial" w:hAnsi="Arial" w:cs="Arial"/>
                <w:sz w:val="18"/>
                <w:szCs w:val="18"/>
                <w:lang w:val="es-BO"/>
              </w:rPr>
              <w:t>.</w:t>
            </w:r>
          </w:p>
          <w:p w14:paraId="38DA0B01" w14:textId="2B3CCDF4" w:rsidR="00A32AC0" w:rsidRDefault="00A32AC0" w:rsidP="00A32AC0">
            <w:pPr>
              <w:contextualSpacing/>
              <w:jc w:val="both"/>
              <w:rPr>
                <w:rFonts w:ascii="Arial" w:hAnsi="Arial" w:cs="Arial"/>
                <w:sz w:val="18"/>
                <w:szCs w:val="18"/>
                <w:lang w:val="es-BO"/>
              </w:rPr>
            </w:pPr>
          </w:p>
          <w:p w14:paraId="7652E593" w14:textId="38749A5F" w:rsidR="00DE2709" w:rsidRDefault="009C58B4" w:rsidP="00DE2709">
            <w:pPr>
              <w:contextualSpacing/>
              <w:jc w:val="both"/>
              <w:rPr>
                <w:rFonts w:ascii="Arial" w:hAnsi="Arial" w:cs="Arial"/>
                <w:b/>
                <w:sz w:val="18"/>
                <w:szCs w:val="16"/>
                <w:lang w:val="es-BO"/>
              </w:rPr>
            </w:pPr>
            <w:r w:rsidRPr="0057596C">
              <w:rPr>
                <w:rFonts w:ascii="Arial" w:hAnsi="Arial" w:cs="Arial"/>
                <w:b/>
                <w:sz w:val="18"/>
                <w:szCs w:val="16"/>
                <w:lang w:val="es-BO"/>
              </w:rPr>
              <w:t>Se</w:t>
            </w:r>
            <w:r w:rsidRPr="0057596C">
              <w:rPr>
                <w:rFonts w:ascii="Arial" w:hAnsi="Arial" w:cs="Arial"/>
                <w:sz w:val="18"/>
                <w:szCs w:val="16"/>
                <w:lang w:val="es-BO"/>
              </w:rPr>
              <w:t xml:space="preserve"> </w:t>
            </w:r>
            <w:r w:rsidRPr="005749E4">
              <w:rPr>
                <w:rFonts w:ascii="Arial" w:hAnsi="Arial" w:cs="Arial"/>
                <w:b/>
                <w:sz w:val="18"/>
                <w:szCs w:val="16"/>
                <w:lang w:val="es-BO"/>
              </w:rPr>
              <w:t xml:space="preserve">adjunta fotocopia </w:t>
            </w:r>
            <w:r w:rsidR="002D48D3" w:rsidRPr="007B0133">
              <w:rPr>
                <w:rFonts w:ascii="Arial" w:hAnsi="Arial" w:cs="Arial"/>
                <w:b/>
                <w:color w:val="0070C0"/>
                <w:sz w:val="18"/>
                <w:szCs w:val="16"/>
                <w:lang w:val="es-BO"/>
              </w:rPr>
              <w:t>simple</w:t>
            </w:r>
            <w:r w:rsidR="002D48D3">
              <w:rPr>
                <w:rFonts w:ascii="Arial" w:hAnsi="Arial" w:cs="Arial"/>
                <w:b/>
                <w:color w:val="0070C0"/>
                <w:sz w:val="18"/>
                <w:szCs w:val="16"/>
                <w:lang w:val="es-BO"/>
              </w:rPr>
              <w:t xml:space="preserve"> de:</w:t>
            </w:r>
            <w:r w:rsidR="002D48D3" w:rsidRPr="007B0133">
              <w:rPr>
                <w:rFonts w:ascii="Arial" w:hAnsi="Arial" w:cs="Arial"/>
                <w:b/>
                <w:color w:val="0070C0"/>
                <w:sz w:val="18"/>
                <w:szCs w:val="16"/>
                <w:lang w:val="es-BO"/>
              </w:rPr>
              <w:t xml:space="preserve"> Cedula de Identidad</w:t>
            </w:r>
            <w:r w:rsidR="002D48D3">
              <w:rPr>
                <w:rFonts w:ascii="Arial" w:hAnsi="Arial" w:cs="Arial"/>
                <w:b/>
                <w:color w:val="0070C0"/>
                <w:sz w:val="18"/>
                <w:szCs w:val="16"/>
                <w:lang w:val="es-BO"/>
              </w:rPr>
              <w:t>,</w:t>
            </w:r>
            <w:r w:rsidR="002D48D3" w:rsidRPr="005749E4">
              <w:rPr>
                <w:rFonts w:ascii="Arial" w:hAnsi="Arial" w:cs="Arial"/>
                <w:b/>
                <w:sz w:val="18"/>
                <w:szCs w:val="16"/>
                <w:lang w:val="es-BO"/>
              </w:rPr>
              <w:t xml:space="preserve"> </w:t>
            </w:r>
            <w:r w:rsidRPr="005749E4">
              <w:rPr>
                <w:rFonts w:ascii="Arial" w:hAnsi="Arial" w:cs="Arial"/>
                <w:b/>
                <w:sz w:val="18"/>
                <w:szCs w:val="16"/>
                <w:lang w:val="es-BO"/>
              </w:rPr>
              <w:t>Título Profesional en Provisión Nacional o Documento que respalde la Formación, Documento de Registro del Colegio Profesional (</w:t>
            </w:r>
            <w:r w:rsidRPr="005749E4">
              <w:rPr>
                <w:rFonts w:ascii="Arial" w:hAnsi="Arial" w:cs="Arial"/>
                <w:b/>
                <w:sz w:val="16"/>
                <w:szCs w:val="16"/>
                <w:lang w:val="es-BO"/>
              </w:rPr>
              <w:t>Para Ingenieros y/o Arquitectos</w:t>
            </w:r>
            <w:r w:rsidRPr="005749E4">
              <w:rPr>
                <w:rFonts w:ascii="Arial" w:hAnsi="Arial" w:cs="Arial"/>
                <w:b/>
                <w:sz w:val="18"/>
                <w:szCs w:val="16"/>
                <w:lang w:val="es-BO"/>
              </w:rPr>
              <w:t>) y Respaldos de la Experiencia General y Específica</w:t>
            </w:r>
            <w:r>
              <w:rPr>
                <w:rFonts w:ascii="Arial" w:hAnsi="Arial" w:cs="Arial"/>
                <w:b/>
                <w:sz w:val="18"/>
                <w:szCs w:val="16"/>
                <w:lang w:val="es-BO"/>
              </w:rPr>
              <w:t>.</w:t>
            </w:r>
          </w:p>
          <w:p w14:paraId="54D808B9" w14:textId="77777777" w:rsidR="009C58B4" w:rsidRPr="00E7346F" w:rsidRDefault="009C58B4" w:rsidP="00DE2709">
            <w:pPr>
              <w:contextualSpacing/>
              <w:jc w:val="both"/>
              <w:rPr>
                <w:rFonts w:ascii="Arial" w:hAnsi="Arial" w:cs="Arial"/>
                <w:sz w:val="16"/>
                <w:szCs w:val="16"/>
                <w:lang w:val="es-BO"/>
              </w:rPr>
            </w:pPr>
          </w:p>
          <w:p w14:paraId="653E3229" w14:textId="5B49B127" w:rsidR="00DE2709" w:rsidRDefault="00DE2709" w:rsidP="00DE2709">
            <w:pPr>
              <w:ind w:right="113"/>
              <w:jc w:val="both"/>
              <w:rPr>
                <w:rFonts w:ascii="Arial" w:hAnsi="Arial" w:cs="Arial"/>
                <w:sz w:val="18"/>
                <w:szCs w:val="16"/>
                <w:lang w:val="es-BO"/>
              </w:rPr>
            </w:pPr>
            <w:r w:rsidRPr="00E7346F">
              <w:rPr>
                <w:rFonts w:ascii="Arial" w:hAnsi="Arial" w:cs="Arial"/>
                <w:sz w:val="18"/>
                <w:szCs w:val="16"/>
                <w:lang w:val="es-BO"/>
              </w:rPr>
              <w:t>Al firmar el presente formulario acepto que:</w:t>
            </w:r>
          </w:p>
          <w:p w14:paraId="351E1D94" w14:textId="77777777" w:rsidR="00EF3EC7" w:rsidRPr="00E7346F" w:rsidRDefault="00EF3EC7" w:rsidP="00DE2709">
            <w:pPr>
              <w:ind w:right="113"/>
              <w:jc w:val="both"/>
              <w:rPr>
                <w:rFonts w:ascii="Arial" w:hAnsi="Arial" w:cs="Arial"/>
                <w:sz w:val="18"/>
                <w:szCs w:val="16"/>
                <w:lang w:val="es-BO"/>
              </w:rPr>
            </w:pPr>
          </w:p>
          <w:p w14:paraId="311DB230" w14:textId="60BD09D8" w:rsidR="00EF3EC7" w:rsidRDefault="00EF3EC7" w:rsidP="001E60E5">
            <w:pPr>
              <w:pStyle w:val="Prrafodelista"/>
              <w:numPr>
                <w:ilvl w:val="0"/>
                <w:numId w:val="38"/>
              </w:numPr>
              <w:ind w:right="113"/>
              <w:jc w:val="both"/>
              <w:rPr>
                <w:rFonts w:ascii="Arial" w:hAnsi="Arial" w:cs="Arial"/>
                <w:sz w:val="18"/>
                <w:szCs w:val="18"/>
                <w:lang w:val="es-BO"/>
              </w:rPr>
            </w:pPr>
            <w:r w:rsidRPr="005A65A1">
              <w:rPr>
                <w:rFonts w:ascii="Arial" w:hAnsi="Arial" w:cs="Arial"/>
                <w:sz w:val="18"/>
                <w:szCs w:val="18"/>
                <w:lang w:val="es-BO"/>
              </w:rPr>
              <w:t xml:space="preserve">Toda la información contenida en este formulario es una declaración jurada. En caso de adjudicación el proponente se compromete a presentar los respaldos que acrediten su formación y experiencia </w:t>
            </w:r>
            <w:r w:rsidRPr="00B273D2">
              <w:rPr>
                <w:rFonts w:ascii="Arial" w:hAnsi="Arial" w:cs="Arial"/>
                <w:bCs/>
                <w:sz w:val="18"/>
                <w:szCs w:val="16"/>
                <w:lang w:val="es-BO"/>
              </w:rPr>
              <w:t>requerida y que respalde el puntaje obtenido en la evaluación</w:t>
            </w:r>
            <w:r w:rsidRPr="005A65A1">
              <w:rPr>
                <w:rFonts w:ascii="Arial" w:hAnsi="Arial" w:cs="Arial"/>
                <w:sz w:val="18"/>
                <w:szCs w:val="18"/>
                <w:lang w:val="es-BO"/>
              </w:rPr>
              <w:t xml:space="preserve">, </w:t>
            </w:r>
            <w:r w:rsidRPr="009C58B4">
              <w:rPr>
                <w:rFonts w:ascii="Arial" w:hAnsi="Arial" w:cs="Arial"/>
                <w:b/>
                <w:bCs/>
                <w:sz w:val="18"/>
                <w:szCs w:val="18"/>
                <w:lang w:val="es-BO"/>
              </w:rPr>
              <w:t>en original o fotocopia legalizada</w:t>
            </w:r>
            <w:r w:rsidRPr="005A65A1">
              <w:rPr>
                <w:rFonts w:ascii="Arial" w:hAnsi="Arial" w:cs="Arial"/>
                <w:sz w:val="18"/>
                <w:szCs w:val="18"/>
                <w:lang w:val="es-BO"/>
              </w:rPr>
              <w:t xml:space="preserve"> por la instancia competente.</w:t>
            </w:r>
          </w:p>
          <w:p w14:paraId="1E172F2E" w14:textId="77777777" w:rsidR="00DE2709" w:rsidRPr="00E7346F" w:rsidRDefault="00DE2709" w:rsidP="00DE2709">
            <w:pPr>
              <w:pStyle w:val="Prrafodelista"/>
              <w:ind w:right="113"/>
              <w:jc w:val="both"/>
              <w:rPr>
                <w:rFonts w:ascii="Arial" w:hAnsi="Arial" w:cs="Arial"/>
                <w:sz w:val="18"/>
                <w:szCs w:val="16"/>
                <w:lang w:val="es-BO"/>
              </w:rPr>
            </w:pPr>
          </w:p>
          <w:p w14:paraId="7A79BAD8" w14:textId="3F1208B1" w:rsidR="00DE2709" w:rsidRPr="00B6407E" w:rsidRDefault="00DE2709" w:rsidP="001E60E5">
            <w:pPr>
              <w:pStyle w:val="Prrafodelista"/>
              <w:numPr>
                <w:ilvl w:val="0"/>
                <w:numId w:val="38"/>
              </w:numPr>
              <w:ind w:right="113"/>
              <w:jc w:val="both"/>
              <w:rPr>
                <w:rFonts w:ascii="Arial" w:hAnsi="Arial" w:cs="Arial"/>
                <w:sz w:val="18"/>
                <w:szCs w:val="16"/>
                <w:lang w:val="es-BO"/>
              </w:rPr>
            </w:pPr>
            <w:r w:rsidRPr="00B6407E">
              <w:rPr>
                <w:rFonts w:ascii="Arial" w:hAnsi="Arial" w:cs="Arial"/>
                <w:sz w:val="18"/>
                <w:szCs w:val="18"/>
                <w:lang w:val="es-BO"/>
              </w:rPr>
              <w:t>Para la</w:t>
            </w:r>
            <w:r w:rsidR="00EF3EC7" w:rsidRPr="00B6407E">
              <w:rPr>
                <w:rFonts w:ascii="Arial" w:hAnsi="Arial" w:cs="Arial"/>
                <w:sz w:val="18"/>
                <w:szCs w:val="18"/>
                <w:lang w:val="es-BO"/>
              </w:rPr>
              <w:t xml:space="preserve"> </w:t>
            </w:r>
            <w:r w:rsidRPr="00B6407E">
              <w:rPr>
                <w:rFonts w:ascii="Arial" w:hAnsi="Arial" w:cs="Arial"/>
                <w:sz w:val="18"/>
                <w:szCs w:val="18"/>
                <w:lang w:val="es-BO"/>
              </w:rPr>
              <w:t xml:space="preserve">evaluación de los años de experiencia del </w:t>
            </w:r>
            <w:r w:rsidR="00B6557A" w:rsidRPr="00B6407E">
              <w:rPr>
                <w:rFonts w:ascii="Arial" w:hAnsi="Arial" w:cs="Arial"/>
                <w:sz w:val="18"/>
                <w:szCs w:val="18"/>
                <w:lang w:val="es-BO"/>
              </w:rPr>
              <w:t>personal propuesto</w:t>
            </w:r>
            <w:r w:rsidRPr="00B6407E">
              <w:rPr>
                <w:rFonts w:ascii="Arial" w:hAnsi="Arial" w:cs="Arial"/>
                <w:sz w:val="18"/>
                <w:szCs w:val="18"/>
                <w:lang w:val="es-BO"/>
              </w:rPr>
              <w:t xml:space="preserve">, </w:t>
            </w:r>
            <w:r w:rsidRPr="00B6407E">
              <w:rPr>
                <w:rFonts w:ascii="Arial" w:hAnsi="Arial" w:cs="Arial"/>
                <w:b/>
                <w:bCs/>
                <w:sz w:val="18"/>
                <w:szCs w:val="18"/>
                <w:lang w:val="es-BO"/>
              </w:rPr>
              <w:t>no se tomarán en cuenta el tiempo que tenga sobre posición de fechas</w:t>
            </w:r>
            <w:r w:rsidRPr="00B6407E">
              <w:rPr>
                <w:rFonts w:ascii="Arial" w:hAnsi="Arial" w:cs="Arial"/>
                <w:sz w:val="18"/>
                <w:szCs w:val="18"/>
                <w:lang w:val="es-BO"/>
              </w:rPr>
              <w:t>. De igual manera para la evaluación de la experiencia, no se tomarán en cuenta aquellos registros que tengan errores o inconsistencias con los documentos</w:t>
            </w:r>
            <w:r w:rsidR="00C30C11" w:rsidRPr="00B6407E">
              <w:rPr>
                <w:rFonts w:ascii="Arial" w:hAnsi="Arial" w:cs="Arial"/>
                <w:sz w:val="18"/>
                <w:szCs w:val="18"/>
                <w:lang w:val="es-BO"/>
              </w:rPr>
              <w:t xml:space="preserve"> de respaldo</w:t>
            </w:r>
            <w:r w:rsidR="004A41C1" w:rsidRPr="00B6407E">
              <w:rPr>
                <w:rFonts w:ascii="Arial" w:hAnsi="Arial" w:cs="Arial"/>
                <w:sz w:val="18"/>
                <w:szCs w:val="18"/>
                <w:lang w:val="es-BO"/>
              </w:rPr>
              <w:t xml:space="preserve"> </w:t>
            </w:r>
            <w:r w:rsidR="009C58B4">
              <w:rPr>
                <w:rFonts w:ascii="Arial" w:hAnsi="Arial" w:cs="Arial"/>
                <w:sz w:val="18"/>
                <w:szCs w:val="18"/>
                <w:lang w:val="es-BO"/>
              </w:rPr>
              <w:t>y que afecten lo sustancial de la propuesta</w:t>
            </w:r>
            <w:r w:rsidR="009C58B4" w:rsidRPr="001004F3">
              <w:rPr>
                <w:rFonts w:ascii="Arial" w:hAnsi="Arial" w:cs="Arial"/>
                <w:sz w:val="18"/>
                <w:szCs w:val="18"/>
                <w:lang w:val="es-BO"/>
              </w:rPr>
              <w:t>.</w:t>
            </w:r>
          </w:p>
          <w:p w14:paraId="2B01E715" w14:textId="77777777" w:rsidR="00DE2709" w:rsidRPr="009C58B4" w:rsidRDefault="00DE2709" w:rsidP="00DE2709">
            <w:pPr>
              <w:pStyle w:val="Prrafodelista"/>
              <w:contextualSpacing/>
              <w:jc w:val="both"/>
              <w:rPr>
                <w:rFonts w:ascii="Arial" w:hAnsi="Arial" w:cs="Arial"/>
                <w:b/>
                <w:bCs/>
                <w:sz w:val="18"/>
                <w:szCs w:val="16"/>
                <w:lang w:val="es-BO"/>
              </w:rPr>
            </w:pPr>
          </w:p>
          <w:p w14:paraId="39D014D7" w14:textId="69330B99" w:rsidR="005A65A1" w:rsidRPr="005A65A1" w:rsidRDefault="005A65A1" w:rsidP="001E60E5">
            <w:pPr>
              <w:pStyle w:val="Prrafodelista"/>
              <w:numPr>
                <w:ilvl w:val="0"/>
                <w:numId w:val="38"/>
              </w:numPr>
              <w:contextualSpacing/>
              <w:jc w:val="both"/>
              <w:rPr>
                <w:rFonts w:ascii="Arial" w:hAnsi="Arial" w:cs="Arial"/>
                <w:sz w:val="18"/>
                <w:szCs w:val="18"/>
                <w:lang w:val="es-BO"/>
              </w:rPr>
            </w:pPr>
            <w:r w:rsidRPr="005A65A1">
              <w:rPr>
                <w:rFonts w:ascii="Arial" w:hAnsi="Arial" w:cs="Arial"/>
                <w:sz w:val="18"/>
                <w:szCs w:val="18"/>
                <w:lang w:val="es-BO"/>
              </w:rPr>
              <w:t xml:space="preserve">El Representante Legal de la </w:t>
            </w:r>
            <w:r w:rsidRPr="009C58B4">
              <w:rPr>
                <w:rFonts w:ascii="Arial" w:hAnsi="Arial" w:cs="Arial"/>
                <w:b/>
                <w:bCs/>
                <w:sz w:val="18"/>
                <w:szCs w:val="18"/>
                <w:lang w:val="es-BO"/>
              </w:rPr>
              <w:t>empresa</w:t>
            </w:r>
            <w:r w:rsidRPr="005A65A1">
              <w:rPr>
                <w:rFonts w:ascii="Arial" w:hAnsi="Arial" w:cs="Arial"/>
                <w:sz w:val="18"/>
                <w:szCs w:val="18"/>
                <w:lang w:val="es-BO"/>
              </w:rPr>
              <w:t xml:space="preserve"> proponente, </w:t>
            </w:r>
            <w:r w:rsidRPr="005A65A1">
              <w:rPr>
                <w:rFonts w:ascii="Arial" w:hAnsi="Arial" w:cs="Arial"/>
                <w:sz w:val="18"/>
                <w:szCs w:val="18"/>
              </w:rPr>
              <w:t xml:space="preserve">ha verificado que el </w:t>
            </w:r>
            <w:r w:rsidR="00B6557A">
              <w:rPr>
                <w:rFonts w:ascii="Arial" w:hAnsi="Arial" w:cs="Arial"/>
                <w:sz w:val="18"/>
                <w:szCs w:val="18"/>
              </w:rPr>
              <w:t>personal propuesto</w:t>
            </w:r>
            <w:r w:rsidRPr="005A65A1">
              <w:rPr>
                <w:rFonts w:ascii="Arial" w:hAnsi="Arial" w:cs="Arial"/>
                <w:sz w:val="18"/>
                <w:szCs w:val="18"/>
              </w:rPr>
              <w:t xml:space="preserve"> sólo se presenta </w:t>
            </w:r>
            <w:r w:rsidRPr="005A65A1">
              <w:rPr>
                <w:rFonts w:ascii="Arial" w:hAnsi="Arial" w:cs="Arial"/>
                <w:sz w:val="18"/>
                <w:szCs w:val="18"/>
                <w:lang w:val="es-BO"/>
              </w:rPr>
              <w:t>con esta propuesta. De encontrarse propuesto sus servicios en otra propuesta para la misma contratac</w:t>
            </w:r>
            <w:r w:rsidR="00585143">
              <w:rPr>
                <w:rFonts w:ascii="Arial" w:hAnsi="Arial" w:cs="Arial"/>
                <w:sz w:val="18"/>
                <w:szCs w:val="18"/>
                <w:lang w:val="es-BO"/>
              </w:rPr>
              <w:t xml:space="preserve">ión, asumo la descalificación </w:t>
            </w:r>
            <w:r w:rsidRPr="005A65A1">
              <w:rPr>
                <w:rFonts w:ascii="Arial" w:hAnsi="Arial" w:cs="Arial"/>
                <w:sz w:val="18"/>
                <w:szCs w:val="18"/>
                <w:lang w:val="es-BO"/>
              </w:rPr>
              <w:t xml:space="preserve">de la </w:t>
            </w:r>
            <w:r w:rsidRPr="009C58B4">
              <w:rPr>
                <w:rFonts w:ascii="Arial" w:hAnsi="Arial" w:cs="Arial"/>
                <w:b/>
                <w:bCs/>
                <w:sz w:val="18"/>
                <w:szCs w:val="18"/>
                <w:lang w:val="es-BO"/>
              </w:rPr>
              <w:t>presente</w:t>
            </w:r>
            <w:r w:rsidRPr="005A65A1">
              <w:rPr>
                <w:rFonts w:ascii="Arial" w:hAnsi="Arial" w:cs="Arial"/>
                <w:sz w:val="18"/>
                <w:szCs w:val="18"/>
                <w:lang w:val="es-BO"/>
              </w:rPr>
              <w:t xml:space="preserve"> propuesta.</w:t>
            </w:r>
          </w:p>
          <w:p w14:paraId="2C8305D3" w14:textId="77777777" w:rsidR="005A65A1" w:rsidRPr="005A65A1" w:rsidRDefault="005A65A1" w:rsidP="005A65A1">
            <w:pPr>
              <w:contextualSpacing/>
              <w:jc w:val="both"/>
              <w:rPr>
                <w:rFonts w:ascii="Arial" w:hAnsi="Arial" w:cs="Arial"/>
                <w:sz w:val="18"/>
                <w:szCs w:val="18"/>
                <w:lang w:val="es-BO"/>
              </w:rPr>
            </w:pPr>
          </w:p>
          <w:p w14:paraId="779A4B7D" w14:textId="1BDFA1AE" w:rsidR="00713413" w:rsidRPr="005A65A1" w:rsidRDefault="00321ADD" w:rsidP="001E60E5">
            <w:pPr>
              <w:pStyle w:val="Prrafodelista"/>
              <w:numPr>
                <w:ilvl w:val="0"/>
                <w:numId w:val="38"/>
              </w:numPr>
              <w:ind w:right="113"/>
              <w:jc w:val="both"/>
              <w:rPr>
                <w:rFonts w:ascii="Arial" w:hAnsi="Arial" w:cs="Arial"/>
                <w:b/>
                <w:bCs/>
                <w:snapToGrid w:val="0"/>
                <w:color w:val="000000" w:themeColor="text1"/>
                <w:sz w:val="18"/>
                <w:szCs w:val="18"/>
                <w:lang w:val="es-BO"/>
              </w:rPr>
            </w:pPr>
            <w:r>
              <w:rPr>
                <w:rFonts w:ascii="Arial" w:hAnsi="Arial" w:cs="Arial"/>
                <w:bCs/>
                <w:sz w:val="18"/>
                <w:szCs w:val="18"/>
                <w:lang w:val="es-BO"/>
              </w:rPr>
              <w:t xml:space="preserve">Si el proponente adjudicado, </w:t>
            </w:r>
            <w:r w:rsidR="00A32AC0" w:rsidRPr="005A65A1">
              <w:rPr>
                <w:rFonts w:ascii="Arial" w:hAnsi="Arial" w:cs="Arial"/>
                <w:bCs/>
                <w:sz w:val="18"/>
                <w:szCs w:val="18"/>
                <w:lang w:val="es-BO"/>
              </w:rPr>
              <w:t>incumpl</w:t>
            </w:r>
            <w:r>
              <w:rPr>
                <w:rFonts w:ascii="Arial" w:hAnsi="Arial" w:cs="Arial"/>
                <w:bCs/>
                <w:sz w:val="18"/>
                <w:szCs w:val="18"/>
                <w:lang w:val="es-BO"/>
              </w:rPr>
              <w:t>e</w:t>
            </w:r>
            <w:r w:rsidR="00A32AC0" w:rsidRPr="005A65A1">
              <w:rPr>
                <w:rFonts w:ascii="Arial" w:hAnsi="Arial" w:cs="Arial"/>
                <w:bCs/>
                <w:sz w:val="18"/>
                <w:szCs w:val="18"/>
                <w:lang w:val="es-BO"/>
              </w:rPr>
              <w:t xml:space="preserve"> el presente formulario, acepto que se aplique lo establecido en el Formulario A-1 </w:t>
            </w:r>
            <w:r w:rsidR="00A32AC0" w:rsidRPr="004A41C1">
              <w:rPr>
                <w:rFonts w:ascii="Arial" w:hAnsi="Arial" w:cs="Arial"/>
                <w:b/>
                <w:sz w:val="18"/>
                <w:szCs w:val="18"/>
                <w:lang w:val="es-BO"/>
              </w:rPr>
              <w:t>relacionado a la ejecución la Garantía de Seriedad de Propuesta</w:t>
            </w:r>
            <w:r w:rsidR="00A32AC0" w:rsidRPr="005A65A1">
              <w:rPr>
                <w:rFonts w:ascii="Arial" w:hAnsi="Arial" w:cs="Arial"/>
                <w:bCs/>
                <w:sz w:val="18"/>
                <w:szCs w:val="18"/>
                <w:lang w:val="es-BO"/>
              </w:rPr>
              <w:t>.</w:t>
            </w:r>
          </w:p>
        </w:tc>
      </w:tr>
      <w:tr w:rsidR="009C58B4" w:rsidRPr="00653C8D" w14:paraId="17EDE0F6" w14:textId="77777777" w:rsidTr="003942A4">
        <w:trPr>
          <w:trHeight w:val="65"/>
          <w:jc w:val="center"/>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71533067" w14:textId="77777777" w:rsidR="009C58B4" w:rsidRPr="0002078C" w:rsidRDefault="009C58B4" w:rsidP="009C58B4">
            <w:pPr>
              <w:jc w:val="both"/>
              <w:rPr>
                <w:rFonts w:ascii="Arial" w:hAnsi="Arial" w:cs="Arial"/>
                <w:b/>
                <w:bCs/>
                <w:i/>
                <w:sz w:val="12"/>
                <w:lang w:val="es-BO"/>
              </w:rPr>
            </w:pPr>
          </w:p>
          <w:p w14:paraId="6A45EEFA" w14:textId="1F74E3D2" w:rsidR="009C58B4" w:rsidRPr="00D14D9A" w:rsidRDefault="009C58B4" w:rsidP="009C58B4">
            <w:pPr>
              <w:jc w:val="both"/>
              <w:rPr>
                <w:rFonts w:ascii="Arial" w:hAnsi="Arial" w:cs="Arial"/>
                <w:bCs/>
                <w:color w:val="000000" w:themeColor="text1"/>
                <w:sz w:val="16"/>
                <w:szCs w:val="16"/>
              </w:rPr>
            </w:pPr>
            <w:r w:rsidRPr="0002078C">
              <w:rPr>
                <w:rFonts w:ascii="Arial" w:hAnsi="Arial" w:cs="Arial"/>
                <w:b/>
                <w:bCs/>
                <w:i/>
                <w:lang w:val="es-BO"/>
              </w:rPr>
              <w:t xml:space="preserve">Este formulario deberá </w:t>
            </w:r>
            <w:r w:rsidRPr="0002078C">
              <w:rPr>
                <w:rFonts w:ascii="Arial" w:hAnsi="Arial" w:cs="Arial"/>
                <w:b/>
                <w:bCs/>
                <w:i/>
                <w:sz w:val="22"/>
                <w:szCs w:val="22"/>
                <w:lang w:val="es-BO"/>
              </w:rPr>
              <w:t xml:space="preserve">ser </w:t>
            </w:r>
            <w:r w:rsidRPr="0002078C">
              <w:rPr>
                <w:rFonts w:ascii="Arial" w:hAnsi="Arial" w:cs="Arial"/>
                <w:b/>
                <w:bCs/>
                <w:i/>
                <w:lang w:val="es-BO"/>
              </w:rPr>
              <w:t xml:space="preserve">presentado </w:t>
            </w:r>
            <w:r w:rsidRPr="005749E4">
              <w:rPr>
                <w:rFonts w:ascii="Arial" w:hAnsi="Arial" w:cs="Arial"/>
                <w:b/>
                <w:bCs/>
                <w:i/>
                <w:lang w:val="es-BO"/>
              </w:rPr>
              <w:t xml:space="preserve">únicamente </w:t>
            </w:r>
            <w:r>
              <w:rPr>
                <w:rFonts w:ascii="Arial" w:hAnsi="Arial" w:cs="Arial"/>
                <w:b/>
                <w:bCs/>
                <w:i/>
                <w:lang w:val="es-BO"/>
              </w:rPr>
              <w:t>para el</w:t>
            </w:r>
            <w:r w:rsidRPr="0002078C">
              <w:rPr>
                <w:rFonts w:ascii="Arial" w:hAnsi="Arial" w:cs="Arial"/>
                <w:b/>
                <w:bCs/>
                <w:i/>
                <w:lang w:val="es-BO"/>
              </w:rPr>
              <w:t xml:space="preserve"> Personal Clave Propuesto</w:t>
            </w:r>
            <w:r w:rsidRPr="0002078C">
              <w:rPr>
                <w:rFonts w:ascii="Arial" w:hAnsi="Arial" w:cs="Arial"/>
                <w:bCs/>
                <w:color w:val="000000" w:themeColor="text1"/>
                <w:sz w:val="18"/>
              </w:rPr>
              <w:t xml:space="preserve">. </w:t>
            </w:r>
          </w:p>
        </w:tc>
      </w:tr>
      <w:tr w:rsidR="00713413" w:rsidRPr="00653C8D" w14:paraId="6C88C830" w14:textId="77777777" w:rsidTr="000074E2">
        <w:trPr>
          <w:trHeight w:val="361"/>
          <w:jc w:val="center"/>
        </w:trPr>
        <w:tc>
          <w:tcPr>
            <w:tcW w:w="9781" w:type="dxa"/>
            <w:tcBorders>
              <w:top w:val="nil"/>
              <w:left w:val="nil"/>
              <w:bottom w:val="nil"/>
              <w:right w:val="nil"/>
            </w:tcBorders>
            <w:shd w:val="clear" w:color="auto" w:fill="FFFFFF"/>
            <w:tcMar>
              <w:left w:w="0" w:type="dxa"/>
              <w:right w:w="0" w:type="dxa"/>
            </w:tcMar>
            <w:vAlign w:val="center"/>
          </w:tcPr>
          <w:p w14:paraId="1BDC05AD" w14:textId="77777777" w:rsidR="00713413" w:rsidRPr="00396D13" w:rsidRDefault="00713413" w:rsidP="00BC1909">
            <w:pPr>
              <w:rPr>
                <w:rFonts w:ascii="Verdana" w:hAnsi="Verdana" w:cs="Arial"/>
                <w:b/>
                <w:bCs/>
                <w:i/>
                <w:iCs/>
                <w:color w:val="000000" w:themeColor="text1"/>
                <w:sz w:val="8"/>
                <w:szCs w:val="16"/>
              </w:rPr>
            </w:pPr>
          </w:p>
          <w:p w14:paraId="53B9B0ED" w14:textId="77777777" w:rsidR="005A65A1" w:rsidRDefault="005A65A1" w:rsidP="00713413">
            <w:pPr>
              <w:jc w:val="center"/>
              <w:rPr>
                <w:rFonts w:ascii="Verdana" w:hAnsi="Verdana" w:cs="Arial"/>
                <w:b/>
                <w:bCs/>
                <w:i/>
                <w:iCs/>
                <w:color w:val="000000" w:themeColor="text1"/>
                <w:sz w:val="16"/>
                <w:szCs w:val="16"/>
              </w:rPr>
            </w:pPr>
          </w:p>
          <w:p w14:paraId="66F9A0BA" w14:textId="77777777" w:rsidR="005A65A1" w:rsidRDefault="005A65A1" w:rsidP="00713413">
            <w:pPr>
              <w:jc w:val="center"/>
              <w:rPr>
                <w:rFonts w:ascii="Verdana" w:hAnsi="Verdana" w:cs="Arial"/>
                <w:b/>
                <w:bCs/>
                <w:i/>
                <w:iCs/>
                <w:color w:val="000000" w:themeColor="text1"/>
                <w:sz w:val="16"/>
                <w:szCs w:val="16"/>
              </w:rPr>
            </w:pPr>
          </w:p>
          <w:p w14:paraId="113C1461" w14:textId="77777777" w:rsidR="005A65A1" w:rsidRPr="009C58B4" w:rsidRDefault="005A65A1" w:rsidP="009C58B4">
            <w:pPr>
              <w:ind w:left="708" w:hanging="708"/>
              <w:jc w:val="center"/>
              <w:rPr>
                <w:rFonts w:ascii="Verdana" w:hAnsi="Verdana" w:cs="Arial"/>
                <w:i/>
                <w:iCs/>
                <w:color w:val="000000" w:themeColor="text1"/>
                <w:sz w:val="16"/>
                <w:szCs w:val="16"/>
              </w:rPr>
            </w:pPr>
          </w:p>
          <w:p w14:paraId="28A49850" w14:textId="77777777" w:rsidR="005A65A1" w:rsidRDefault="005A65A1" w:rsidP="00713413">
            <w:pPr>
              <w:jc w:val="center"/>
              <w:rPr>
                <w:rFonts w:ascii="Verdana" w:hAnsi="Verdana" w:cs="Arial"/>
                <w:b/>
                <w:bCs/>
                <w:i/>
                <w:iCs/>
                <w:color w:val="000000" w:themeColor="text1"/>
                <w:sz w:val="16"/>
                <w:szCs w:val="16"/>
              </w:rPr>
            </w:pPr>
          </w:p>
          <w:p w14:paraId="29326D97" w14:textId="77777777" w:rsidR="005A65A1" w:rsidRDefault="005A65A1" w:rsidP="00713413">
            <w:pPr>
              <w:jc w:val="center"/>
              <w:rPr>
                <w:rFonts w:ascii="Verdana" w:hAnsi="Verdana" w:cs="Arial"/>
                <w:b/>
                <w:bCs/>
                <w:i/>
                <w:iCs/>
                <w:color w:val="000000" w:themeColor="text1"/>
                <w:sz w:val="16"/>
                <w:szCs w:val="16"/>
              </w:rPr>
            </w:pPr>
          </w:p>
          <w:p w14:paraId="4E64E4BC" w14:textId="77777777" w:rsidR="009E28E4" w:rsidRPr="00AE79D2" w:rsidRDefault="009E28E4" w:rsidP="009E28E4">
            <w:pPr>
              <w:jc w:val="center"/>
              <w:rPr>
                <w:rFonts w:ascii="Arial" w:hAnsi="Arial" w:cs="Arial"/>
                <w:b/>
                <w:bCs/>
                <w:i/>
                <w:iCs/>
                <w:sz w:val="16"/>
                <w:szCs w:val="16"/>
                <w:lang w:val="es-BO"/>
              </w:rPr>
            </w:pPr>
            <w:r w:rsidRPr="00AE79D2">
              <w:rPr>
                <w:rFonts w:ascii="Arial" w:hAnsi="Arial" w:cs="Arial"/>
                <w:b/>
                <w:bCs/>
                <w:i/>
                <w:iCs/>
                <w:sz w:val="16"/>
                <w:szCs w:val="16"/>
                <w:lang w:val="es-BO"/>
              </w:rPr>
              <w:t>(Firma del P</w:t>
            </w:r>
            <w:r>
              <w:rPr>
                <w:rFonts w:ascii="Arial" w:hAnsi="Arial" w:cs="Arial"/>
                <w:b/>
                <w:bCs/>
                <w:i/>
                <w:iCs/>
                <w:sz w:val="16"/>
                <w:szCs w:val="16"/>
                <w:lang w:val="es-BO"/>
              </w:rPr>
              <w:t>e</w:t>
            </w:r>
            <w:r w:rsidRPr="00AE79D2">
              <w:rPr>
                <w:rFonts w:ascii="Arial" w:hAnsi="Arial" w:cs="Arial"/>
                <w:b/>
                <w:bCs/>
                <w:i/>
                <w:iCs/>
                <w:sz w:val="16"/>
                <w:szCs w:val="16"/>
                <w:lang w:val="es-BO"/>
              </w:rPr>
              <w:t>r</w:t>
            </w:r>
            <w:r>
              <w:rPr>
                <w:rFonts w:ascii="Arial" w:hAnsi="Arial" w:cs="Arial"/>
                <w:b/>
                <w:bCs/>
                <w:i/>
                <w:iCs/>
                <w:sz w:val="16"/>
                <w:szCs w:val="16"/>
                <w:lang w:val="es-BO"/>
              </w:rPr>
              <w:t>sonal</w:t>
            </w:r>
            <w:r w:rsidRPr="00AE79D2">
              <w:rPr>
                <w:rFonts w:ascii="Arial" w:hAnsi="Arial" w:cs="Arial"/>
                <w:b/>
                <w:bCs/>
                <w:i/>
                <w:iCs/>
                <w:sz w:val="16"/>
                <w:szCs w:val="16"/>
                <w:lang w:val="es-BO"/>
              </w:rPr>
              <w:t xml:space="preserve"> Propuesto)</w:t>
            </w:r>
          </w:p>
          <w:p w14:paraId="3FF31C12" w14:textId="5DE5E52B" w:rsidR="007F690D" w:rsidRPr="00396D13" w:rsidRDefault="009E28E4" w:rsidP="00801BCE">
            <w:pPr>
              <w:jc w:val="center"/>
              <w:rPr>
                <w:rFonts w:ascii="Verdana" w:hAnsi="Verdana" w:cs="Arial"/>
                <w:b/>
                <w:bCs/>
                <w:i/>
                <w:iCs/>
                <w:color w:val="000000" w:themeColor="text1"/>
                <w:sz w:val="16"/>
                <w:szCs w:val="16"/>
              </w:rPr>
            </w:pPr>
            <w:r w:rsidRPr="00AE79D2">
              <w:rPr>
                <w:rFonts w:ascii="Arial" w:hAnsi="Arial" w:cs="Arial"/>
                <w:b/>
                <w:bCs/>
                <w:i/>
                <w:iCs/>
                <w:sz w:val="16"/>
                <w:szCs w:val="16"/>
                <w:lang w:val="es-BO"/>
              </w:rPr>
              <w:t>(Nombre completo del P</w:t>
            </w:r>
            <w:r>
              <w:rPr>
                <w:rFonts w:ascii="Arial" w:hAnsi="Arial" w:cs="Arial"/>
                <w:b/>
                <w:bCs/>
                <w:i/>
                <w:iCs/>
                <w:sz w:val="16"/>
                <w:szCs w:val="16"/>
                <w:lang w:val="es-BO"/>
              </w:rPr>
              <w:t>ersonal</w:t>
            </w:r>
            <w:r w:rsidRPr="00AE79D2">
              <w:rPr>
                <w:rFonts w:ascii="Arial" w:hAnsi="Arial" w:cs="Arial"/>
                <w:b/>
                <w:bCs/>
                <w:i/>
                <w:iCs/>
                <w:sz w:val="16"/>
                <w:szCs w:val="16"/>
                <w:lang w:val="es-BO"/>
              </w:rPr>
              <w:t xml:space="preserve"> Propuesto)</w:t>
            </w:r>
          </w:p>
        </w:tc>
      </w:tr>
    </w:tbl>
    <w:p w14:paraId="7D549C3B" w14:textId="76AC0A3E" w:rsidR="00E955B0" w:rsidRPr="00653C8D" w:rsidRDefault="00E955B0" w:rsidP="00801BCE">
      <w:pPr>
        <w:jc w:val="center"/>
        <w:rPr>
          <w:rFonts w:ascii="Verdana" w:hAnsi="Verdana"/>
          <w:b/>
          <w:sz w:val="18"/>
          <w:szCs w:val="18"/>
        </w:rPr>
      </w:pPr>
      <w:r w:rsidRPr="00396D13">
        <w:rPr>
          <w:rFonts w:ascii="Verdana" w:hAnsi="Verdana"/>
          <w:b/>
          <w:sz w:val="18"/>
          <w:szCs w:val="18"/>
        </w:rPr>
        <w:lastRenderedPageBreak/>
        <w:t xml:space="preserve">FORMULARIO </w:t>
      </w:r>
      <w:proofErr w:type="spellStart"/>
      <w:r w:rsidRPr="00396D13">
        <w:rPr>
          <w:rFonts w:ascii="Verdana" w:hAnsi="Verdana"/>
          <w:b/>
          <w:sz w:val="18"/>
          <w:szCs w:val="18"/>
        </w:rPr>
        <w:t>Nº</w:t>
      </w:r>
      <w:proofErr w:type="spellEnd"/>
      <w:r w:rsidRPr="00396D13">
        <w:rPr>
          <w:rFonts w:ascii="Verdana" w:hAnsi="Verdana"/>
          <w:b/>
          <w:sz w:val="18"/>
          <w:szCs w:val="18"/>
        </w:rPr>
        <w:t xml:space="preserve"> B-1</w:t>
      </w:r>
    </w:p>
    <w:p w14:paraId="31FA7E18" w14:textId="77777777" w:rsidR="00E955B0" w:rsidRPr="00653C8D" w:rsidRDefault="00E955B0" w:rsidP="00E955B0">
      <w:pPr>
        <w:jc w:val="center"/>
        <w:rPr>
          <w:rFonts w:ascii="Verdana" w:hAnsi="Verdana"/>
          <w:b/>
          <w:color w:val="000000" w:themeColor="text1"/>
          <w:sz w:val="18"/>
          <w:szCs w:val="18"/>
        </w:rPr>
      </w:pPr>
      <w:r w:rsidRPr="00653C8D">
        <w:rPr>
          <w:rFonts w:ascii="Verdana" w:hAnsi="Verdana"/>
          <w:b/>
          <w:color w:val="000000" w:themeColor="text1"/>
          <w:sz w:val="18"/>
          <w:szCs w:val="18"/>
        </w:rPr>
        <w:t>PROPUESTA ECONÓMICA</w:t>
      </w:r>
    </w:p>
    <w:p w14:paraId="71C41F87" w14:textId="77777777" w:rsidR="00E955B0" w:rsidRPr="00653C8D" w:rsidRDefault="00E955B0" w:rsidP="00E955B0">
      <w:pPr>
        <w:jc w:val="center"/>
        <w:rPr>
          <w:rFonts w:ascii="Verdana" w:hAnsi="Verdana"/>
          <w:b/>
          <w:color w:val="000000" w:themeColor="text1"/>
          <w:szCs w:val="18"/>
        </w:rPr>
      </w:pPr>
    </w:p>
    <w:p w14:paraId="2E84EEA9" w14:textId="77777777" w:rsidR="009E28E4" w:rsidRPr="00653C8D" w:rsidRDefault="009E28E4" w:rsidP="009E28E4">
      <w:pPr>
        <w:jc w:val="center"/>
        <w:rPr>
          <w:rFonts w:ascii="Verdana" w:hAnsi="Verdana"/>
          <w:b/>
          <w:color w:val="000000" w:themeColor="text1"/>
          <w:szCs w:val="18"/>
        </w:rPr>
      </w:pPr>
    </w:p>
    <w:tbl>
      <w:tblPr>
        <w:tblW w:w="9638" w:type="dxa"/>
        <w:jc w:val="center"/>
        <w:tblCellMar>
          <w:left w:w="70" w:type="dxa"/>
          <w:right w:w="70" w:type="dxa"/>
        </w:tblCellMar>
        <w:tblLook w:val="04A0" w:firstRow="1" w:lastRow="0" w:firstColumn="1" w:lastColumn="0" w:noHBand="0" w:noVBand="1"/>
      </w:tblPr>
      <w:tblGrid>
        <w:gridCol w:w="407"/>
        <w:gridCol w:w="2469"/>
        <w:gridCol w:w="1701"/>
        <w:gridCol w:w="2268"/>
        <w:gridCol w:w="1530"/>
        <w:gridCol w:w="1263"/>
      </w:tblGrid>
      <w:tr w:rsidR="009E28E4" w:rsidRPr="00D10C3B" w14:paraId="054FA133" w14:textId="77777777" w:rsidTr="00B53851">
        <w:trPr>
          <w:trHeight w:val="564"/>
          <w:jc w:val="center"/>
        </w:trPr>
        <w:tc>
          <w:tcPr>
            <w:tcW w:w="407"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3CC49333" w14:textId="77777777" w:rsidR="009E28E4" w:rsidRPr="00D10C3B" w:rsidRDefault="009E28E4" w:rsidP="00D71125">
            <w:pPr>
              <w:rPr>
                <w:rFonts w:ascii="Century Gothic" w:hAnsi="Century Gothic"/>
                <w:b/>
                <w:bCs/>
                <w:sz w:val="16"/>
                <w:szCs w:val="16"/>
                <w:lang w:val="es-BO" w:eastAsia="es-BO"/>
              </w:rPr>
            </w:pPr>
            <w:proofErr w:type="spellStart"/>
            <w:r w:rsidRPr="00D10C3B">
              <w:rPr>
                <w:rFonts w:ascii="Century Gothic" w:hAnsi="Century Gothic"/>
                <w:b/>
                <w:bCs/>
                <w:sz w:val="16"/>
                <w:szCs w:val="16"/>
                <w:lang w:val="es-BO" w:eastAsia="es-BO"/>
              </w:rPr>
              <w:t>Nº</w:t>
            </w:r>
            <w:proofErr w:type="spellEnd"/>
          </w:p>
        </w:tc>
        <w:tc>
          <w:tcPr>
            <w:tcW w:w="2469"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5C4FE225" w14:textId="77777777" w:rsidR="009E28E4" w:rsidRPr="00D10C3B" w:rsidRDefault="009E28E4" w:rsidP="00D71125">
            <w:pPr>
              <w:jc w:val="center"/>
              <w:rPr>
                <w:rFonts w:ascii="Century Gothic" w:hAnsi="Century Gothic"/>
                <w:b/>
                <w:bCs/>
                <w:sz w:val="16"/>
                <w:szCs w:val="16"/>
                <w:lang w:eastAsia="es-BO"/>
              </w:rPr>
            </w:pPr>
            <w:r w:rsidRPr="00D10C3B">
              <w:rPr>
                <w:rFonts w:ascii="Century Gothic" w:hAnsi="Century Gothic"/>
                <w:b/>
                <w:bCs/>
                <w:sz w:val="16"/>
                <w:szCs w:val="16"/>
                <w:lang w:eastAsia="es-BO"/>
              </w:rPr>
              <w:t>DESCRIPCIÓN DE INSUMOS</w:t>
            </w:r>
          </w:p>
        </w:tc>
        <w:tc>
          <w:tcPr>
            <w:tcW w:w="1701"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7FA37E61" w14:textId="77777777" w:rsidR="009E28E4" w:rsidRPr="00D10C3B" w:rsidRDefault="009E28E4" w:rsidP="00D71125">
            <w:pPr>
              <w:jc w:val="center"/>
              <w:rPr>
                <w:rFonts w:ascii="Century Gothic" w:hAnsi="Century Gothic"/>
                <w:b/>
                <w:bCs/>
                <w:sz w:val="16"/>
                <w:szCs w:val="16"/>
                <w:lang w:eastAsia="es-BO"/>
              </w:rPr>
            </w:pPr>
            <w:r w:rsidRPr="00D10C3B">
              <w:rPr>
                <w:rFonts w:ascii="Century Gothic" w:hAnsi="Century Gothic"/>
                <w:b/>
                <w:bCs/>
                <w:sz w:val="16"/>
                <w:szCs w:val="16"/>
                <w:lang w:eastAsia="es-BO"/>
              </w:rPr>
              <w:t>UNIDAD</w:t>
            </w:r>
          </w:p>
        </w:tc>
        <w:tc>
          <w:tcPr>
            <w:tcW w:w="2268"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3E344061" w14:textId="77777777" w:rsidR="009E28E4" w:rsidRPr="00D10C3B" w:rsidRDefault="009E28E4" w:rsidP="00D71125">
            <w:pPr>
              <w:jc w:val="center"/>
              <w:rPr>
                <w:rFonts w:ascii="Century Gothic" w:hAnsi="Century Gothic" w:cs="Arial"/>
                <w:b/>
                <w:sz w:val="16"/>
                <w:szCs w:val="16"/>
                <w:lang w:val="es-BO"/>
              </w:rPr>
            </w:pPr>
            <w:r w:rsidRPr="00D10C3B">
              <w:rPr>
                <w:rFonts w:ascii="Century Gothic" w:hAnsi="Century Gothic" w:cs="Arial"/>
                <w:b/>
                <w:sz w:val="16"/>
                <w:szCs w:val="16"/>
                <w:lang w:val="es-BO"/>
              </w:rPr>
              <w:t>CANTIDAD SOLICITADA</w:t>
            </w:r>
          </w:p>
          <w:p w14:paraId="7596ADDD" w14:textId="77777777" w:rsidR="009E28E4" w:rsidRPr="00D10C3B" w:rsidRDefault="009E28E4" w:rsidP="00D71125">
            <w:pPr>
              <w:jc w:val="center"/>
              <w:rPr>
                <w:rFonts w:ascii="Century Gothic" w:hAnsi="Century Gothic"/>
                <w:b/>
                <w:bCs/>
                <w:sz w:val="16"/>
                <w:szCs w:val="16"/>
                <w:lang w:val="es-BO" w:eastAsia="es-BO"/>
              </w:rPr>
            </w:pPr>
          </w:p>
        </w:tc>
        <w:tc>
          <w:tcPr>
            <w:tcW w:w="1530" w:type="dxa"/>
            <w:tcBorders>
              <w:top w:val="single" w:sz="4" w:space="0" w:color="auto"/>
              <w:left w:val="nil"/>
              <w:bottom w:val="single" w:sz="4" w:space="0" w:color="auto"/>
              <w:right w:val="single" w:sz="8" w:space="0" w:color="auto"/>
            </w:tcBorders>
            <w:shd w:val="clear" w:color="auto" w:fill="DEEAF6" w:themeFill="accent1" w:themeFillTint="33"/>
            <w:vAlign w:val="center"/>
          </w:tcPr>
          <w:p w14:paraId="3098F551" w14:textId="77777777" w:rsidR="009E28E4" w:rsidRPr="00D10C3B" w:rsidRDefault="009E28E4" w:rsidP="00D71125">
            <w:pPr>
              <w:jc w:val="center"/>
              <w:rPr>
                <w:rFonts w:ascii="Century Gothic" w:hAnsi="Century Gothic" w:cs="Arial"/>
                <w:b/>
                <w:sz w:val="16"/>
                <w:szCs w:val="16"/>
                <w:lang w:val="es-BO"/>
              </w:rPr>
            </w:pPr>
            <w:r w:rsidRPr="00D10C3B">
              <w:rPr>
                <w:rFonts w:ascii="Century Gothic" w:hAnsi="Century Gothic" w:cs="Arial"/>
                <w:b/>
                <w:sz w:val="16"/>
                <w:szCs w:val="16"/>
                <w:lang w:val="es-BO"/>
              </w:rPr>
              <w:t>PRECIO UNITARIO</w:t>
            </w:r>
          </w:p>
          <w:p w14:paraId="7707EBFB" w14:textId="77777777" w:rsidR="009E28E4" w:rsidRPr="00D10C3B" w:rsidRDefault="009E28E4" w:rsidP="00D71125">
            <w:pPr>
              <w:jc w:val="center"/>
              <w:rPr>
                <w:rFonts w:ascii="Century Gothic" w:hAnsi="Century Gothic" w:cs="Arial"/>
                <w:b/>
                <w:sz w:val="16"/>
                <w:szCs w:val="16"/>
                <w:lang w:val="es-BO"/>
              </w:rPr>
            </w:pPr>
            <w:r w:rsidRPr="00D10C3B">
              <w:rPr>
                <w:rFonts w:ascii="Century Gothic" w:hAnsi="Century Gothic" w:cs="Arial"/>
                <w:b/>
                <w:sz w:val="16"/>
                <w:szCs w:val="16"/>
                <w:lang w:val="es-BO"/>
              </w:rPr>
              <w:t>(BS.)</w:t>
            </w:r>
          </w:p>
        </w:tc>
        <w:tc>
          <w:tcPr>
            <w:tcW w:w="1263" w:type="dxa"/>
            <w:tcBorders>
              <w:top w:val="single" w:sz="4" w:space="0" w:color="auto"/>
              <w:left w:val="nil"/>
              <w:bottom w:val="single" w:sz="4" w:space="0" w:color="auto"/>
              <w:right w:val="single" w:sz="8" w:space="0" w:color="auto"/>
            </w:tcBorders>
            <w:shd w:val="clear" w:color="auto" w:fill="DEEAF6" w:themeFill="accent1" w:themeFillTint="33"/>
            <w:vAlign w:val="center"/>
          </w:tcPr>
          <w:p w14:paraId="05F4E7EF" w14:textId="77777777" w:rsidR="009E28E4" w:rsidRPr="00D10C3B" w:rsidRDefault="009E28E4" w:rsidP="00D71125">
            <w:pPr>
              <w:jc w:val="center"/>
              <w:rPr>
                <w:rFonts w:ascii="Century Gothic" w:hAnsi="Century Gothic" w:cs="Arial"/>
                <w:b/>
                <w:sz w:val="16"/>
                <w:szCs w:val="16"/>
                <w:lang w:val="es-BO"/>
              </w:rPr>
            </w:pPr>
            <w:r w:rsidRPr="00D10C3B">
              <w:rPr>
                <w:rFonts w:ascii="Century Gothic" w:hAnsi="Century Gothic" w:cs="Arial"/>
                <w:b/>
                <w:sz w:val="16"/>
                <w:szCs w:val="16"/>
                <w:lang w:val="es-BO"/>
              </w:rPr>
              <w:t>PRECIO TOTAL</w:t>
            </w:r>
          </w:p>
          <w:p w14:paraId="1F727718" w14:textId="77777777" w:rsidR="009E28E4" w:rsidRPr="00D10C3B" w:rsidRDefault="009E28E4" w:rsidP="00D71125">
            <w:pPr>
              <w:jc w:val="center"/>
              <w:rPr>
                <w:rFonts w:ascii="Century Gothic" w:hAnsi="Century Gothic" w:cs="Arial"/>
                <w:b/>
                <w:sz w:val="16"/>
                <w:szCs w:val="16"/>
                <w:lang w:val="es-BO"/>
              </w:rPr>
            </w:pPr>
            <w:r w:rsidRPr="00D10C3B">
              <w:rPr>
                <w:rFonts w:ascii="Century Gothic" w:hAnsi="Century Gothic" w:cs="Arial"/>
                <w:b/>
                <w:sz w:val="16"/>
                <w:szCs w:val="16"/>
                <w:lang w:val="es-BO"/>
              </w:rPr>
              <w:t>(BS.)</w:t>
            </w:r>
          </w:p>
        </w:tc>
      </w:tr>
      <w:tr w:rsidR="005B29F0" w:rsidRPr="00D10C3B" w14:paraId="2D6E16D3" w14:textId="77777777" w:rsidTr="00FC6889">
        <w:trPr>
          <w:trHeight w:val="223"/>
          <w:jc w:val="center"/>
        </w:trPr>
        <w:tc>
          <w:tcPr>
            <w:tcW w:w="407" w:type="dxa"/>
            <w:tcBorders>
              <w:top w:val="single" w:sz="4" w:space="0" w:color="auto"/>
              <w:left w:val="single" w:sz="8" w:space="0" w:color="auto"/>
              <w:bottom w:val="single" w:sz="8" w:space="0" w:color="auto"/>
              <w:right w:val="single" w:sz="8" w:space="0" w:color="auto"/>
            </w:tcBorders>
            <w:shd w:val="clear" w:color="auto" w:fill="FFFFFF" w:themeFill="background1"/>
            <w:noWrap/>
            <w:vAlign w:val="bottom"/>
          </w:tcPr>
          <w:p w14:paraId="5AE7CDF5" w14:textId="27190E10" w:rsidR="005B29F0" w:rsidRPr="00D10C3B" w:rsidRDefault="005B29F0" w:rsidP="005B29F0">
            <w:pPr>
              <w:jc w:val="center"/>
              <w:rPr>
                <w:rFonts w:ascii="Arial" w:hAnsi="Arial" w:cs="Arial"/>
                <w:color w:val="000000"/>
                <w:sz w:val="16"/>
                <w:szCs w:val="16"/>
                <w:lang w:val="es-BO" w:eastAsia="es-BO"/>
              </w:rPr>
            </w:pPr>
            <w:r w:rsidRPr="003F5825">
              <w:rPr>
                <w:rFonts w:ascii="Calibri" w:hAnsi="Calibri" w:cs="Calibri"/>
                <w:color w:val="000000"/>
                <w:sz w:val="16"/>
                <w:szCs w:val="16"/>
                <w:lang w:eastAsia="es-BO"/>
              </w:rPr>
              <w:t>1</w:t>
            </w:r>
          </w:p>
        </w:tc>
        <w:tc>
          <w:tcPr>
            <w:tcW w:w="2469" w:type="dxa"/>
            <w:tcBorders>
              <w:top w:val="single" w:sz="4" w:space="0" w:color="auto"/>
              <w:left w:val="nil"/>
              <w:bottom w:val="single" w:sz="8" w:space="0" w:color="auto"/>
              <w:right w:val="single" w:sz="8" w:space="0" w:color="auto"/>
            </w:tcBorders>
            <w:shd w:val="clear" w:color="000000" w:fill="FFFFFF"/>
            <w:noWrap/>
            <w:vAlign w:val="bottom"/>
          </w:tcPr>
          <w:p w14:paraId="09D52532" w14:textId="55B88899" w:rsidR="005B29F0" w:rsidRPr="00D10C3B" w:rsidRDefault="005B29F0" w:rsidP="005B29F0">
            <w:pPr>
              <w:jc w:val="both"/>
              <w:rPr>
                <w:rFonts w:ascii="Arial" w:hAnsi="Arial" w:cs="Arial"/>
                <w:color w:val="FF0000"/>
                <w:sz w:val="16"/>
                <w:szCs w:val="16"/>
                <w:lang w:val="es-BO" w:eastAsia="es-BO"/>
              </w:rPr>
            </w:pPr>
            <w:r w:rsidRPr="003F5825">
              <w:rPr>
                <w:rFonts w:ascii="Calibri" w:hAnsi="Calibri" w:cs="Calibri"/>
                <w:color w:val="000000"/>
                <w:sz w:val="16"/>
                <w:szCs w:val="16"/>
                <w:lang w:eastAsia="es-BO"/>
              </w:rPr>
              <w:t>ALAMBRE DE AMARRE</w:t>
            </w:r>
          </w:p>
        </w:tc>
        <w:tc>
          <w:tcPr>
            <w:tcW w:w="1701" w:type="dxa"/>
            <w:tcBorders>
              <w:top w:val="single" w:sz="4" w:space="0" w:color="auto"/>
              <w:left w:val="nil"/>
              <w:bottom w:val="single" w:sz="8" w:space="0" w:color="auto"/>
              <w:right w:val="single" w:sz="8" w:space="0" w:color="auto"/>
            </w:tcBorders>
            <w:shd w:val="clear" w:color="000000" w:fill="FFFFFF"/>
            <w:noWrap/>
            <w:vAlign w:val="bottom"/>
          </w:tcPr>
          <w:p w14:paraId="5100A5F0" w14:textId="4CC267EF" w:rsidR="005B29F0" w:rsidRPr="00D10C3B" w:rsidRDefault="005B29F0" w:rsidP="005B29F0">
            <w:pPr>
              <w:jc w:val="center"/>
              <w:rPr>
                <w:rFonts w:ascii="Arial" w:hAnsi="Arial" w:cs="Arial"/>
                <w:color w:val="FF0000"/>
                <w:sz w:val="16"/>
                <w:szCs w:val="16"/>
                <w:lang w:val="es-BO" w:eastAsia="es-BO"/>
              </w:rPr>
            </w:pPr>
            <w:r w:rsidRPr="003F5825">
              <w:rPr>
                <w:rFonts w:ascii="Calibri" w:hAnsi="Calibri" w:cs="Calibri"/>
                <w:color w:val="000000"/>
                <w:sz w:val="16"/>
                <w:szCs w:val="16"/>
                <w:lang w:eastAsia="es-BO"/>
              </w:rPr>
              <w:t>KG</w:t>
            </w:r>
          </w:p>
        </w:tc>
        <w:tc>
          <w:tcPr>
            <w:tcW w:w="2268" w:type="dxa"/>
            <w:tcBorders>
              <w:top w:val="single" w:sz="4" w:space="0" w:color="auto"/>
              <w:left w:val="nil"/>
              <w:bottom w:val="single" w:sz="8" w:space="0" w:color="auto"/>
              <w:right w:val="single" w:sz="8" w:space="0" w:color="auto"/>
            </w:tcBorders>
            <w:shd w:val="clear" w:color="000000" w:fill="FFFFFF"/>
            <w:noWrap/>
            <w:vAlign w:val="bottom"/>
          </w:tcPr>
          <w:p w14:paraId="20EAB990" w14:textId="5B6A0DA6" w:rsidR="005B29F0" w:rsidRPr="00D10C3B" w:rsidRDefault="005B29F0" w:rsidP="005B29F0">
            <w:pPr>
              <w:jc w:val="right"/>
              <w:rPr>
                <w:rFonts w:ascii="Century Gothic" w:hAnsi="Century Gothic"/>
                <w:color w:val="0000FF"/>
                <w:sz w:val="16"/>
                <w:szCs w:val="16"/>
                <w:lang w:val="es-BO" w:eastAsia="es-BO"/>
              </w:rPr>
            </w:pPr>
            <w:r w:rsidRPr="003F5825">
              <w:rPr>
                <w:rFonts w:ascii="Calibri" w:hAnsi="Calibri" w:cs="Calibri"/>
                <w:color w:val="000000"/>
                <w:sz w:val="16"/>
                <w:szCs w:val="16"/>
                <w:lang w:eastAsia="es-BO"/>
              </w:rPr>
              <w:t>329,11</w:t>
            </w:r>
          </w:p>
        </w:tc>
        <w:tc>
          <w:tcPr>
            <w:tcW w:w="1530" w:type="dxa"/>
            <w:tcBorders>
              <w:top w:val="single" w:sz="4" w:space="0" w:color="auto"/>
              <w:left w:val="nil"/>
              <w:bottom w:val="single" w:sz="8" w:space="0" w:color="auto"/>
              <w:right w:val="single" w:sz="8" w:space="0" w:color="auto"/>
            </w:tcBorders>
            <w:shd w:val="clear" w:color="auto" w:fill="auto"/>
            <w:vAlign w:val="center"/>
          </w:tcPr>
          <w:p w14:paraId="67DD86D4" w14:textId="77777777" w:rsidR="005B29F0" w:rsidRPr="00D10C3B" w:rsidRDefault="005B29F0" w:rsidP="005B29F0">
            <w:pPr>
              <w:jc w:val="right"/>
              <w:rPr>
                <w:rFonts w:ascii="Century Gothic" w:hAnsi="Century Gothic"/>
                <w:color w:val="0000FF"/>
                <w:sz w:val="16"/>
                <w:szCs w:val="16"/>
                <w:lang w:val="es-BO" w:eastAsia="es-BO"/>
              </w:rPr>
            </w:pPr>
          </w:p>
        </w:tc>
        <w:tc>
          <w:tcPr>
            <w:tcW w:w="1263" w:type="dxa"/>
            <w:tcBorders>
              <w:top w:val="single" w:sz="4" w:space="0" w:color="auto"/>
              <w:left w:val="nil"/>
              <w:bottom w:val="single" w:sz="8" w:space="0" w:color="auto"/>
              <w:right w:val="single" w:sz="8" w:space="0" w:color="auto"/>
            </w:tcBorders>
            <w:shd w:val="clear" w:color="auto" w:fill="DEEAF6" w:themeFill="accent1" w:themeFillTint="33"/>
            <w:vAlign w:val="center"/>
          </w:tcPr>
          <w:p w14:paraId="388A51BA" w14:textId="77777777" w:rsidR="005B29F0" w:rsidRPr="00D10C3B" w:rsidRDefault="005B29F0" w:rsidP="005B29F0">
            <w:pPr>
              <w:jc w:val="right"/>
              <w:rPr>
                <w:rFonts w:ascii="Century Gothic" w:hAnsi="Century Gothic"/>
                <w:color w:val="0000FF"/>
                <w:sz w:val="16"/>
                <w:szCs w:val="16"/>
                <w:lang w:val="es-BO" w:eastAsia="es-BO"/>
              </w:rPr>
            </w:pPr>
          </w:p>
        </w:tc>
      </w:tr>
      <w:tr w:rsidR="005B29F0" w:rsidRPr="00D10C3B" w14:paraId="24846296"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736E76B7" w14:textId="58AD082D" w:rsidR="005B29F0" w:rsidRPr="00D10C3B" w:rsidRDefault="005B29F0" w:rsidP="005B29F0">
            <w:pPr>
              <w:jc w:val="center"/>
              <w:rPr>
                <w:rFonts w:ascii="Arial" w:hAnsi="Arial" w:cs="Arial"/>
                <w:color w:val="000000"/>
                <w:sz w:val="16"/>
                <w:szCs w:val="16"/>
                <w:lang w:val="es-BO" w:eastAsia="es-BO"/>
              </w:rPr>
            </w:pPr>
            <w:r w:rsidRPr="003F5825">
              <w:rPr>
                <w:rFonts w:ascii="Calibri" w:hAnsi="Calibri" w:cs="Calibri"/>
                <w:color w:val="000000"/>
                <w:sz w:val="16"/>
                <w:szCs w:val="16"/>
                <w:lang w:eastAsia="es-BO"/>
              </w:rPr>
              <w:t>2</w:t>
            </w:r>
          </w:p>
        </w:tc>
        <w:tc>
          <w:tcPr>
            <w:tcW w:w="2469" w:type="dxa"/>
            <w:tcBorders>
              <w:top w:val="nil"/>
              <w:left w:val="nil"/>
              <w:bottom w:val="single" w:sz="8" w:space="0" w:color="auto"/>
              <w:right w:val="single" w:sz="8" w:space="0" w:color="auto"/>
            </w:tcBorders>
            <w:shd w:val="clear" w:color="000000" w:fill="FFFFFF"/>
            <w:noWrap/>
            <w:vAlign w:val="bottom"/>
          </w:tcPr>
          <w:p w14:paraId="6FCD310E" w14:textId="35090F1F" w:rsidR="005B29F0" w:rsidRPr="00D10C3B" w:rsidRDefault="005B29F0" w:rsidP="005B29F0">
            <w:pPr>
              <w:jc w:val="both"/>
              <w:rPr>
                <w:rFonts w:ascii="Arial" w:hAnsi="Arial" w:cs="Arial"/>
                <w:color w:val="FF0000"/>
                <w:sz w:val="16"/>
                <w:szCs w:val="16"/>
                <w:lang w:val="es-BO" w:eastAsia="es-BO"/>
              </w:rPr>
            </w:pPr>
            <w:r w:rsidRPr="003F5825">
              <w:rPr>
                <w:rFonts w:ascii="Calibri" w:hAnsi="Calibri" w:cs="Calibri"/>
                <w:color w:val="000000"/>
                <w:sz w:val="16"/>
                <w:szCs w:val="16"/>
                <w:lang w:eastAsia="es-BO"/>
              </w:rPr>
              <w:t xml:space="preserve">ALAMBRE DE COBRE </w:t>
            </w:r>
            <w:proofErr w:type="spellStart"/>
            <w:r w:rsidRPr="003F5825">
              <w:rPr>
                <w:rFonts w:ascii="Calibri" w:hAnsi="Calibri" w:cs="Calibri"/>
                <w:color w:val="000000"/>
                <w:sz w:val="16"/>
                <w:szCs w:val="16"/>
                <w:lang w:eastAsia="es-BO"/>
              </w:rPr>
              <w:t>Nº</w:t>
            </w:r>
            <w:proofErr w:type="spellEnd"/>
            <w:r w:rsidRPr="003F5825">
              <w:rPr>
                <w:rFonts w:ascii="Calibri" w:hAnsi="Calibri" w:cs="Calibri"/>
                <w:color w:val="000000"/>
                <w:sz w:val="16"/>
                <w:szCs w:val="16"/>
                <w:lang w:eastAsia="es-BO"/>
              </w:rPr>
              <w:t xml:space="preserve"> 10 AWG</w:t>
            </w:r>
          </w:p>
        </w:tc>
        <w:tc>
          <w:tcPr>
            <w:tcW w:w="1701" w:type="dxa"/>
            <w:tcBorders>
              <w:top w:val="nil"/>
              <w:left w:val="nil"/>
              <w:bottom w:val="single" w:sz="8" w:space="0" w:color="auto"/>
              <w:right w:val="single" w:sz="8" w:space="0" w:color="auto"/>
            </w:tcBorders>
            <w:shd w:val="clear" w:color="000000" w:fill="FFFFFF"/>
            <w:noWrap/>
            <w:vAlign w:val="bottom"/>
          </w:tcPr>
          <w:p w14:paraId="2DDFD98D" w14:textId="0D56398E" w:rsidR="005B29F0" w:rsidRPr="00D10C3B" w:rsidRDefault="005B29F0" w:rsidP="005B29F0">
            <w:pPr>
              <w:jc w:val="center"/>
              <w:rPr>
                <w:rFonts w:ascii="Arial" w:hAnsi="Arial" w:cs="Arial"/>
                <w:color w:val="FF0000"/>
                <w:sz w:val="16"/>
                <w:szCs w:val="16"/>
                <w:lang w:val="es-BO" w:eastAsia="es-BO"/>
              </w:rPr>
            </w:pPr>
            <w:r w:rsidRPr="003F5825">
              <w:rPr>
                <w:rFonts w:ascii="Calibri" w:hAnsi="Calibri" w:cs="Calibri"/>
                <w:color w:val="000000"/>
                <w:sz w:val="16"/>
                <w:szCs w:val="16"/>
                <w:lang w:eastAsia="es-BO"/>
              </w:rPr>
              <w:t>M</w:t>
            </w:r>
          </w:p>
        </w:tc>
        <w:tc>
          <w:tcPr>
            <w:tcW w:w="2268" w:type="dxa"/>
            <w:tcBorders>
              <w:top w:val="nil"/>
              <w:left w:val="nil"/>
              <w:bottom w:val="single" w:sz="8" w:space="0" w:color="auto"/>
              <w:right w:val="single" w:sz="8" w:space="0" w:color="auto"/>
            </w:tcBorders>
            <w:shd w:val="clear" w:color="000000" w:fill="FFFFFF"/>
            <w:noWrap/>
            <w:vAlign w:val="bottom"/>
          </w:tcPr>
          <w:p w14:paraId="7FA9CC9D" w14:textId="2A15001D" w:rsidR="005B29F0" w:rsidRPr="00D10C3B" w:rsidRDefault="005B29F0" w:rsidP="005B29F0">
            <w:pPr>
              <w:jc w:val="right"/>
              <w:rPr>
                <w:rFonts w:ascii="Century Gothic" w:hAnsi="Century Gothic"/>
                <w:color w:val="0000FF"/>
                <w:sz w:val="16"/>
                <w:szCs w:val="16"/>
                <w:lang w:val="es-BO" w:eastAsia="es-BO"/>
              </w:rPr>
            </w:pPr>
            <w:r w:rsidRPr="003F5825">
              <w:rPr>
                <w:rFonts w:ascii="Calibri" w:hAnsi="Calibri" w:cs="Calibri"/>
                <w:color w:val="000000"/>
                <w:sz w:val="16"/>
                <w:szCs w:val="16"/>
                <w:lang w:eastAsia="es-BO"/>
              </w:rPr>
              <w:t>1.170,00</w:t>
            </w:r>
          </w:p>
        </w:tc>
        <w:tc>
          <w:tcPr>
            <w:tcW w:w="1530" w:type="dxa"/>
            <w:tcBorders>
              <w:top w:val="nil"/>
              <w:left w:val="nil"/>
              <w:bottom w:val="single" w:sz="8" w:space="0" w:color="auto"/>
              <w:right w:val="single" w:sz="8" w:space="0" w:color="auto"/>
            </w:tcBorders>
            <w:shd w:val="clear" w:color="auto" w:fill="auto"/>
            <w:vAlign w:val="center"/>
          </w:tcPr>
          <w:p w14:paraId="301B8D6F" w14:textId="77777777" w:rsidR="005B29F0" w:rsidRPr="00D10C3B" w:rsidRDefault="005B29F0" w:rsidP="005B29F0">
            <w:pPr>
              <w:jc w:val="right"/>
              <w:rPr>
                <w:rFonts w:ascii="Century Gothic" w:hAnsi="Century Gothic"/>
                <w:color w:val="0000FF"/>
                <w:sz w:val="16"/>
                <w:szCs w:val="16"/>
                <w:lang w:val="es-BO"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2C0DB278" w14:textId="77777777" w:rsidR="005B29F0" w:rsidRPr="00D10C3B" w:rsidRDefault="005B29F0" w:rsidP="005B29F0">
            <w:pPr>
              <w:jc w:val="right"/>
              <w:rPr>
                <w:rFonts w:ascii="Century Gothic" w:hAnsi="Century Gothic"/>
                <w:color w:val="0000FF"/>
                <w:sz w:val="16"/>
                <w:szCs w:val="16"/>
                <w:lang w:val="es-BO" w:eastAsia="es-BO"/>
              </w:rPr>
            </w:pPr>
          </w:p>
        </w:tc>
      </w:tr>
      <w:tr w:rsidR="005B29F0" w:rsidRPr="00D10C3B" w14:paraId="580ED31E"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05C6E8CA" w14:textId="087D0779" w:rsidR="005B29F0" w:rsidRPr="00D10C3B" w:rsidRDefault="005B29F0" w:rsidP="005B29F0">
            <w:pPr>
              <w:jc w:val="center"/>
              <w:rPr>
                <w:rFonts w:ascii="Arial" w:hAnsi="Arial" w:cs="Arial"/>
                <w:color w:val="000000"/>
                <w:sz w:val="16"/>
                <w:szCs w:val="16"/>
                <w:lang w:val="es-BO" w:eastAsia="es-BO"/>
              </w:rPr>
            </w:pPr>
            <w:r w:rsidRPr="003F5825">
              <w:rPr>
                <w:rFonts w:ascii="Calibri" w:hAnsi="Calibri" w:cs="Calibri"/>
                <w:color w:val="000000"/>
                <w:sz w:val="16"/>
                <w:szCs w:val="16"/>
                <w:lang w:eastAsia="es-BO"/>
              </w:rPr>
              <w:t>3</w:t>
            </w:r>
          </w:p>
        </w:tc>
        <w:tc>
          <w:tcPr>
            <w:tcW w:w="2469" w:type="dxa"/>
            <w:tcBorders>
              <w:top w:val="nil"/>
              <w:left w:val="nil"/>
              <w:bottom w:val="single" w:sz="8" w:space="0" w:color="auto"/>
              <w:right w:val="single" w:sz="8" w:space="0" w:color="auto"/>
            </w:tcBorders>
            <w:shd w:val="clear" w:color="000000" w:fill="FFFFFF"/>
            <w:noWrap/>
            <w:vAlign w:val="bottom"/>
          </w:tcPr>
          <w:p w14:paraId="3ADD4E1F" w14:textId="3C91B07A" w:rsidR="005B29F0" w:rsidRPr="00D10C3B" w:rsidRDefault="005B29F0" w:rsidP="005B29F0">
            <w:pPr>
              <w:jc w:val="both"/>
              <w:rPr>
                <w:rFonts w:ascii="Arial" w:hAnsi="Arial" w:cs="Arial"/>
                <w:color w:val="FF0000"/>
                <w:sz w:val="16"/>
                <w:szCs w:val="16"/>
                <w:lang w:val="es-BO" w:eastAsia="es-BO"/>
              </w:rPr>
            </w:pPr>
            <w:r w:rsidRPr="003F5825">
              <w:rPr>
                <w:rFonts w:ascii="Calibri" w:hAnsi="Calibri" w:cs="Calibri"/>
                <w:color w:val="000000"/>
                <w:sz w:val="16"/>
                <w:szCs w:val="16"/>
                <w:lang w:eastAsia="es-BO"/>
              </w:rPr>
              <w:t xml:space="preserve">ALAMBRE DE COBRE </w:t>
            </w:r>
            <w:proofErr w:type="spellStart"/>
            <w:r w:rsidRPr="003F5825">
              <w:rPr>
                <w:rFonts w:ascii="Calibri" w:hAnsi="Calibri" w:cs="Calibri"/>
                <w:color w:val="000000"/>
                <w:sz w:val="16"/>
                <w:szCs w:val="16"/>
                <w:lang w:eastAsia="es-BO"/>
              </w:rPr>
              <w:t>Nº</w:t>
            </w:r>
            <w:proofErr w:type="spellEnd"/>
            <w:r w:rsidRPr="003F5825">
              <w:rPr>
                <w:rFonts w:ascii="Calibri" w:hAnsi="Calibri" w:cs="Calibri"/>
                <w:color w:val="000000"/>
                <w:sz w:val="16"/>
                <w:szCs w:val="16"/>
                <w:lang w:eastAsia="es-BO"/>
              </w:rPr>
              <w:t xml:space="preserve"> 12 AWG</w:t>
            </w:r>
          </w:p>
        </w:tc>
        <w:tc>
          <w:tcPr>
            <w:tcW w:w="1701" w:type="dxa"/>
            <w:tcBorders>
              <w:top w:val="nil"/>
              <w:left w:val="nil"/>
              <w:bottom w:val="single" w:sz="8" w:space="0" w:color="auto"/>
              <w:right w:val="single" w:sz="8" w:space="0" w:color="auto"/>
            </w:tcBorders>
            <w:shd w:val="clear" w:color="000000" w:fill="FFFFFF"/>
            <w:noWrap/>
            <w:vAlign w:val="bottom"/>
          </w:tcPr>
          <w:p w14:paraId="570AD2B4" w14:textId="03AA2A96" w:rsidR="005B29F0" w:rsidRPr="00D10C3B" w:rsidRDefault="005B29F0" w:rsidP="005B29F0">
            <w:pPr>
              <w:jc w:val="center"/>
              <w:rPr>
                <w:rFonts w:ascii="Arial" w:hAnsi="Arial" w:cs="Arial"/>
                <w:color w:val="FF0000"/>
                <w:sz w:val="16"/>
                <w:szCs w:val="16"/>
                <w:lang w:val="es-BO" w:eastAsia="es-BO"/>
              </w:rPr>
            </w:pPr>
            <w:r w:rsidRPr="003F5825">
              <w:rPr>
                <w:rFonts w:ascii="Calibri" w:hAnsi="Calibri" w:cs="Calibri"/>
                <w:color w:val="000000"/>
                <w:sz w:val="16"/>
                <w:szCs w:val="16"/>
                <w:lang w:eastAsia="es-BO"/>
              </w:rPr>
              <w:t>M</w:t>
            </w:r>
          </w:p>
        </w:tc>
        <w:tc>
          <w:tcPr>
            <w:tcW w:w="2268" w:type="dxa"/>
            <w:tcBorders>
              <w:top w:val="nil"/>
              <w:left w:val="nil"/>
              <w:bottom w:val="single" w:sz="8" w:space="0" w:color="auto"/>
              <w:right w:val="single" w:sz="8" w:space="0" w:color="auto"/>
            </w:tcBorders>
            <w:shd w:val="clear" w:color="000000" w:fill="FFFFFF"/>
            <w:noWrap/>
            <w:vAlign w:val="bottom"/>
          </w:tcPr>
          <w:p w14:paraId="55421C41" w14:textId="05B1E0E0" w:rsidR="005B29F0" w:rsidRPr="00D10C3B" w:rsidRDefault="005B29F0" w:rsidP="005B29F0">
            <w:pPr>
              <w:jc w:val="right"/>
              <w:rPr>
                <w:rFonts w:ascii="Century Gothic" w:hAnsi="Century Gothic"/>
                <w:color w:val="0000FF"/>
                <w:sz w:val="16"/>
                <w:szCs w:val="16"/>
                <w:lang w:val="es-BO" w:eastAsia="es-BO"/>
              </w:rPr>
            </w:pPr>
            <w:r w:rsidRPr="003F5825">
              <w:rPr>
                <w:rFonts w:ascii="Calibri" w:hAnsi="Calibri" w:cs="Calibri"/>
                <w:color w:val="000000"/>
                <w:sz w:val="16"/>
                <w:szCs w:val="16"/>
                <w:lang w:eastAsia="es-BO"/>
              </w:rPr>
              <w:t>4.140,00</w:t>
            </w:r>
          </w:p>
        </w:tc>
        <w:tc>
          <w:tcPr>
            <w:tcW w:w="1530" w:type="dxa"/>
            <w:tcBorders>
              <w:top w:val="nil"/>
              <w:left w:val="nil"/>
              <w:bottom w:val="single" w:sz="8" w:space="0" w:color="auto"/>
              <w:right w:val="single" w:sz="8" w:space="0" w:color="auto"/>
            </w:tcBorders>
            <w:shd w:val="clear" w:color="auto" w:fill="auto"/>
            <w:vAlign w:val="center"/>
          </w:tcPr>
          <w:p w14:paraId="6442D3C9" w14:textId="77777777" w:rsidR="005B29F0" w:rsidRPr="00D10C3B" w:rsidRDefault="005B29F0" w:rsidP="005B29F0">
            <w:pPr>
              <w:jc w:val="right"/>
              <w:rPr>
                <w:rFonts w:ascii="Century Gothic" w:hAnsi="Century Gothic"/>
                <w:color w:val="0000FF"/>
                <w:sz w:val="16"/>
                <w:szCs w:val="16"/>
                <w:lang w:val="es-BO"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72C3AE9E" w14:textId="77777777" w:rsidR="005B29F0" w:rsidRPr="00D10C3B" w:rsidRDefault="005B29F0" w:rsidP="005B29F0">
            <w:pPr>
              <w:jc w:val="right"/>
              <w:rPr>
                <w:rFonts w:ascii="Century Gothic" w:hAnsi="Century Gothic"/>
                <w:color w:val="0000FF"/>
                <w:sz w:val="16"/>
                <w:szCs w:val="16"/>
                <w:lang w:val="es-BO" w:eastAsia="es-BO"/>
              </w:rPr>
            </w:pPr>
          </w:p>
        </w:tc>
      </w:tr>
      <w:tr w:rsidR="005B29F0" w:rsidRPr="00D10C3B" w14:paraId="1C018443"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4BC5F925" w14:textId="44454F0F" w:rsidR="005B29F0" w:rsidRPr="00D10C3B" w:rsidRDefault="005B29F0" w:rsidP="005B29F0">
            <w:pPr>
              <w:jc w:val="center"/>
              <w:rPr>
                <w:rFonts w:ascii="Arial" w:hAnsi="Arial" w:cs="Arial"/>
                <w:color w:val="000000"/>
                <w:sz w:val="16"/>
                <w:szCs w:val="16"/>
                <w:lang w:eastAsia="es-ES"/>
              </w:rPr>
            </w:pPr>
            <w:r w:rsidRPr="003F5825">
              <w:rPr>
                <w:rFonts w:ascii="Calibri" w:hAnsi="Calibri" w:cs="Calibri"/>
                <w:color w:val="000000"/>
                <w:sz w:val="16"/>
                <w:szCs w:val="16"/>
                <w:lang w:eastAsia="es-BO"/>
              </w:rPr>
              <w:t>4</w:t>
            </w:r>
          </w:p>
        </w:tc>
        <w:tc>
          <w:tcPr>
            <w:tcW w:w="2469" w:type="dxa"/>
            <w:tcBorders>
              <w:top w:val="nil"/>
              <w:left w:val="nil"/>
              <w:bottom w:val="single" w:sz="8" w:space="0" w:color="auto"/>
              <w:right w:val="single" w:sz="8" w:space="0" w:color="auto"/>
            </w:tcBorders>
            <w:shd w:val="clear" w:color="000000" w:fill="FFFFFF"/>
            <w:noWrap/>
            <w:vAlign w:val="bottom"/>
          </w:tcPr>
          <w:p w14:paraId="04F3D2B7" w14:textId="611126B2" w:rsidR="005B29F0" w:rsidRPr="00D10C3B" w:rsidRDefault="005B29F0" w:rsidP="005B29F0">
            <w:pPr>
              <w:jc w:val="both"/>
              <w:rPr>
                <w:rFonts w:ascii="Arial" w:hAnsi="Arial" w:cs="Arial"/>
                <w:color w:val="FF0000"/>
                <w:sz w:val="16"/>
                <w:szCs w:val="16"/>
                <w:lang w:val="es-ES_tradnl" w:eastAsia="es-BO"/>
              </w:rPr>
            </w:pPr>
            <w:r w:rsidRPr="003F5825">
              <w:rPr>
                <w:rFonts w:ascii="Calibri" w:hAnsi="Calibri" w:cs="Calibri"/>
                <w:color w:val="000000"/>
                <w:sz w:val="16"/>
                <w:szCs w:val="16"/>
                <w:lang w:eastAsia="es-BO"/>
              </w:rPr>
              <w:t xml:space="preserve">ALAMBRE DE COBRE </w:t>
            </w:r>
            <w:proofErr w:type="spellStart"/>
            <w:r w:rsidRPr="003F5825">
              <w:rPr>
                <w:rFonts w:ascii="Calibri" w:hAnsi="Calibri" w:cs="Calibri"/>
                <w:color w:val="000000"/>
                <w:sz w:val="16"/>
                <w:szCs w:val="16"/>
                <w:lang w:eastAsia="es-BO"/>
              </w:rPr>
              <w:t>Nº</w:t>
            </w:r>
            <w:proofErr w:type="spellEnd"/>
            <w:r w:rsidRPr="003F5825">
              <w:rPr>
                <w:rFonts w:ascii="Calibri" w:hAnsi="Calibri" w:cs="Calibri"/>
                <w:color w:val="000000"/>
                <w:sz w:val="16"/>
                <w:szCs w:val="16"/>
                <w:lang w:eastAsia="es-BO"/>
              </w:rPr>
              <w:t xml:space="preserve"> 14 AWG</w:t>
            </w:r>
          </w:p>
        </w:tc>
        <w:tc>
          <w:tcPr>
            <w:tcW w:w="1701" w:type="dxa"/>
            <w:tcBorders>
              <w:top w:val="nil"/>
              <w:left w:val="nil"/>
              <w:bottom w:val="single" w:sz="8" w:space="0" w:color="auto"/>
              <w:right w:val="single" w:sz="8" w:space="0" w:color="auto"/>
            </w:tcBorders>
            <w:shd w:val="clear" w:color="000000" w:fill="FFFFFF"/>
            <w:noWrap/>
            <w:vAlign w:val="bottom"/>
          </w:tcPr>
          <w:p w14:paraId="18E77AE5" w14:textId="11E45385" w:rsidR="005B29F0" w:rsidRPr="00D10C3B" w:rsidRDefault="005B29F0" w:rsidP="005B29F0">
            <w:pPr>
              <w:jc w:val="center"/>
              <w:rPr>
                <w:rFonts w:ascii="Arial" w:hAnsi="Arial" w:cs="Arial"/>
                <w:color w:val="FF0000"/>
                <w:sz w:val="16"/>
                <w:szCs w:val="16"/>
                <w:lang w:val="es-ES_tradnl" w:eastAsia="es-BO"/>
              </w:rPr>
            </w:pPr>
            <w:r w:rsidRPr="003F5825">
              <w:rPr>
                <w:rFonts w:ascii="Calibri" w:hAnsi="Calibri" w:cs="Calibri"/>
                <w:color w:val="000000"/>
                <w:sz w:val="16"/>
                <w:szCs w:val="16"/>
                <w:lang w:eastAsia="es-BO"/>
              </w:rPr>
              <w:t>M</w:t>
            </w:r>
          </w:p>
        </w:tc>
        <w:tc>
          <w:tcPr>
            <w:tcW w:w="2268" w:type="dxa"/>
            <w:tcBorders>
              <w:top w:val="nil"/>
              <w:left w:val="nil"/>
              <w:bottom w:val="single" w:sz="8" w:space="0" w:color="auto"/>
              <w:right w:val="single" w:sz="8" w:space="0" w:color="auto"/>
            </w:tcBorders>
            <w:shd w:val="clear" w:color="000000" w:fill="FFFFFF"/>
            <w:noWrap/>
            <w:vAlign w:val="bottom"/>
          </w:tcPr>
          <w:p w14:paraId="03625074" w14:textId="57B46E36" w:rsidR="005B29F0" w:rsidRPr="00D10C3B" w:rsidRDefault="005B29F0" w:rsidP="005B29F0">
            <w:pPr>
              <w:jc w:val="right"/>
              <w:rPr>
                <w:rFonts w:ascii="Century Gothic" w:hAnsi="Century Gothic"/>
                <w:color w:val="0000FF"/>
                <w:sz w:val="16"/>
                <w:szCs w:val="16"/>
                <w:lang w:eastAsia="es-BO"/>
              </w:rPr>
            </w:pPr>
            <w:r w:rsidRPr="003F5825">
              <w:rPr>
                <w:rFonts w:ascii="Calibri" w:hAnsi="Calibri" w:cs="Calibri"/>
                <w:color w:val="000000"/>
                <w:sz w:val="16"/>
                <w:szCs w:val="16"/>
                <w:lang w:eastAsia="es-BO"/>
              </w:rPr>
              <w:t>3.825,00</w:t>
            </w:r>
          </w:p>
        </w:tc>
        <w:tc>
          <w:tcPr>
            <w:tcW w:w="1530" w:type="dxa"/>
            <w:tcBorders>
              <w:top w:val="nil"/>
              <w:left w:val="nil"/>
              <w:bottom w:val="single" w:sz="8" w:space="0" w:color="auto"/>
              <w:right w:val="single" w:sz="8" w:space="0" w:color="auto"/>
            </w:tcBorders>
            <w:shd w:val="clear" w:color="auto" w:fill="auto"/>
            <w:vAlign w:val="center"/>
          </w:tcPr>
          <w:p w14:paraId="6DB51A86" w14:textId="77777777" w:rsidR="005B29F0" w:rsidRPr="00D10C3B" w:rsidRDefault="005B29F0" w:rsidP="005B29F0">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57C78336" w14:textId="77777777" w:rsidR="005B29F0" w:rsidRPr="00D10C3B" w:rsidRDefault="005B29F0" w:rsidP="005B29F0">
            <w:pPr>
              <w:jc w:val="right"/>
              <w:rPr>
                <w:rFonts w:ascii="Century Gothic" w:hAnsi="Century Gothic"/>
                <w:color w:val="0000FF"/>
                <w:sz w:val="16"/>
                <w:szCs w:val="16"/>
                <w:lang w:eastAsia="es-BO"/>
              </w:rPr>
            </w:pPr>
          </w:p>
        </w:tc>
      </w:tr>
      <w:tr w:rsidR="005B29F0" w:rsidRPr="00D10C3B" w14:paraId="2726E58A"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013BC96C" w14:textId="33153185" w:rsidR="005B29F0" w:rsidRPr="00D10C3B" w:rsidRDefault="005B29F0" w:rsidP="005B29F0">
            <w:pPr>
              <w:jc w:val="center"/>
              <w:rPr>
                <w:rFonts w:ascii="Arial" w:hAnsi="Arial" w:cs="Arial"/>
                <w:color w:val="000000"/>
                <w:sz w:val="16"/>
                <w:szCs w:val="16"/>
                <w:lang w:eastAsia="es-ES"/>
              </w:rPr>
            </w:pPr>
            <w:r w:rsidRPr="003F5825">
              <w:rPr>
                <w:rFonts w:ascii="Calibri" w:hAnsi="Calibri" w:cs="Calibri"/>
                <w:color w:val="000000"/>
                <w:sz w:val="16"/>
                <w:szCs w:val="16"/>
                <w:lang w:eastAsia="es-BO"/>
              </w:rPr>
              <w:t>5</w:t>
            </w:r>
          </w:p>
        </w:tc>
        <w:tc>
          <w:tcPr>
            <w:tcW w:w="2469" w:type="dxa"/>
            <w:tcBorders>
              <w:top w:val="nil"/>
              <w:left w:val="nil"/>
              <w:bottom w:val="single" w:sz="8" w:space="0" w:color="auto"/>
              <w:right w:val="single" w:sz="8" w:space="0" w:color="auto"/>
            </w:tcBorders>
            <w:shd w:val="clear" w:color="000000" w:fill="FFFFFF"/>
            <w:noWrap/>
            <w:vAlign w:val="bottom"/>
          </w:tcPr>
          <w:p w14:paraId="6DAAE7DC" w14:textId="2187C7B5" w:rsidR="005B29F0" w:rsidRPr="00D10C3B" w:rsidRDefault="005B29F0" w:rsidP="005B29F0">
            <w:pPr>
              <w:jc w:val="both"/>
              <w:rPr>
                <w:rFonts w:ascii="Arial" w:hAnsi="Arial" w:cs="Arial"/>
                <w:color w:val="FF0000"/>
                <w:sz w:val="16"/>
                <w:szCs w:val="16"/>
                <w:lang w:val="es-ES_tradnl" w:eastAsia="es-BO"/>
              </w:rPr>
            </w:pPr>
            <w:r w:rsidRPr="003F5825">
              <w:rPr>
                <w:rFonts w:ascii="Calibri" w:hAnsi="Calibri" w:cs="Calibri"/>
                <w:color w:val="000000"/>
                <w:sz w:val="16"/>
                <w:szCs w:val="16"/>
                <w:lang w:eastAsia="es-BO"/>
              </w:rPr>
              <w:t>ALAMBRE TEJIDO (ROLLO 40M X 0,80M)</w:t>
            </w:r>
          </w:p>
        </w:tc>
        <w:tc>
          <w:tcPr>
            <w:tcW w:w="1701" w:type="dxa"/>
            <w:tcBorders>
              <w:top w:val="nil"/>
              <w:left w:val="nil"/>
              <w:bottom w:val="single" w:sz="8" w:space="0" w:color="auto"/>
              <w:right w:val="single" w:sz="8" w:space="0" w:color="auto"/>
            </w:tcBorders>
            <w:shd w:val="clear" w:color="000000" w:fill="FFFFFF"/>
            <w:noWrap/>
            <w:vAlign w:val="bottom"/>
          </w:tcPr>
          <w:p w14:paraId="508DC288" w14:textId="704DE219" w:rsidR="005B29F0" w:rsidRPr="00D10C3B" w:rsidRDefault="005B29F0" w:rsidP="005B29F0">
            <w:pPr>
              <w:jc w:val="center"/>
              <w:rPr>
                <w:rFonts w:ascii="Arial" w:hAnsi="Arial" w:cs="Arial"/>
                <w:color w:val="FF0000"/>
                <w:sz w:val="16"/>
                <w:szCs w:val="16"/>
                <w:lang w:val="es-ES_tradnl" w:eastAsia="es-BO"/>
              </w:rPr>
            </w:pPr>
            <w:r w:rsidRPr="003F5825">
              <w:rPr>
                <w:rFonts w:ascii="Calibri" w:hAnsi="Calibri" w:cs="Calibri"/>
                <w:color w:val="000000"/>
                <w:sz w:val="16"/>
                <w:szCs w:val="16"/>
                <w:lang w:eastAsia="es-BO"/>
              </w:rPr>
              <w:t>M2</w:t>
            </w:r>
          </w:p>
        </w:tc>
        <w:tc>
          <w:tcPr>
            <w:tcW w:w="2268" w:type="dxa"/>
            <w:tcBorders>
              <w:top w:val="nil"/>
              <w:left w:val="nil"/>
              <w:bottom w:val="single" w:sz="8" w:space="0" w:color="auto"/>
              <w:right w:val="single" w:sz="8" w:space="0" w:color="auto"/>
            </w:tcBorders>
            <w:shd w:val="clear" w:color="000000" w:fill="FFFFFF"/>
            <w:noWrap/>
            <w:vAlign w:val="bottom"/>
          </w:tcPr>
          <w:p w14:paraId="696CB817" w14:textId="3548B122" w:rsidR="005B29F0" w:rsidRPr="00D10C3B" w:rsidRDefault="005B29F0" w:rsidP="005B29F0">
            <w:pPr>
              <w:jc w:val="right"/>
              <w:rPr>
                <w:rFonts w:ascii="Century Gothic" w:hAnsi="Century Gothic"/>
                <w:color w:val="0000FF"/>
                <w:sz w:val="16"/>
                <w:szCs w:val="16"/>
                <w:lang w:eastAsia="es-BO"/>
              </w:rPr>
            </w:pPr>
            <w:r w:rsidRPr="003F5825">
              <w:rPr>
                <w:rFonts w:ascii="Calibri" w:hAnsi="Calibri" w:cs="Calibri"/>
                <w:color w:val="000000"/>
                <w:sz w:val="16"/>
                <w:szCs w:val="16"/>
                <w:lang w:eastAsia="es-BO"/>
              </w:rPr>
              <w:t>2.722,75</w:t>
            </w:r>
          </w:p>
        </w:tc>
        <w:tc>
          <w:tcPr>
            <w:tcW w:w="1530" w:type="dxa"/>
            <w:tcBorders>
              <w:top w:val="nil"/>
              <w:left w:val="nil"/>
              <w:bottom w:val="single" w:sz="8" w:space="0" w:color="auto"/>
              <w:right w:val="single" w:sz="8" w:space="0" w:color="auto"/>
            </w:tcBorders>
            <w:shd w:val="clear" w:color="auto" w:fill="auto"/>
            <w:vAlign w:val="center"/>
          </w:tcPr>
          <w:p w14:paraId="0ADF3EA6" w14:textId="77777777" w:rsidR="005B29F0" w:rsidRPr="00D10C3B" w:rsidRDefault="005B29F0" w:rsidP="005B29F0">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3173162F" w14:textId="77777777" w:rsidR="005B29F0" w:rsidRPr="00D10C3B" w:rsidRDefault="005B29F0" w:rsidP="005B29F0">
            <w:pPr>
              <w:jc w:val="right"/>
              <w:rPr>
                <w:rFonts w:ascii="Century Gothic" w:hAnsi="Century Gothic"/>
                <w:color w:val="0000FF"/>
                <w:sz w:val="16"/>
                <w:szCs w:val="16"/>
                <w:lang w:eastAsia="es-BO"/>
              </w:rPr>
            </w:pPr>
          </w:p>
        </w:tc>
      </w:tr>
      <w:tr w:rsidR="005B29F0" w:rsidRPr="00D10C3B" w14:paraId="1ED878B2"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1A409828" w14:textId="284B233C" w:rsidR="005B29F0" w:rsidRPr="00D10C3B" w:rsidRDefault="005B29F0" w:rsidP="005B29F0">
            <w:pPr>
              <w:jc w:val="center"/>
              <w:rPr>
                <w:rFonts w:ascii="Arial" w:hAnsi="Arial" w:cs="Arial"/>
                <w:color w:val="000000"/>
                <w:sz w:val="16"/>
                <w:szCs w:val="16"/>
                <w:lang w:eastAsia="es-ES"/>
              </w:rPr>
            </w:pPr>
            <w:r w:rsidRPr="003F5825">
              <w:rPr>
                <w:rFonts w:ascii="Calibri" w:hAnsi="Calibri" w:cs="Calibri"/>
                <w:color w:val="000000"/>
                <w:sz w:val="16"/>
                <w:szCs w:val="16"/>
                <w:lang w:eastAsia="es-BO"/>
              </w:rPr>
              <w:t>6</w:t>
            </w:r>
          </w:p>
        </w:tc>
        <w:tc>
          <w:tcPr>
            <w:tcW w:w="2469" w:type="dxa"/>
            <w:tcBorders>
              <w:top w:val="nil"/>
              <w:left w:val="nil"/>
              <w:bottom w:val="single" w:sz="8" w:space="0" w:color="auto"/>
              <w:right w:val="single" w:sz="8" w:space="0" w:color="auto"/>
            </w:tcBorders>
            <w:shd w:val="clear" w:color="000000" w:fill="FFFFFF"/>
            <w:noWrap/>
            <w:vAlign w:val="bottom"/>
          </w:tcPr>
          <w:p w14:paraId="3B19F2C6" w14:textId="68389BDE" w:rsidR="005B29F0" w:rsidRPr="00D10C3B" w:rsidRDefault="005B29F0" w:rsidP="005B29F0">
            <w:pPr>
              <w:jc w:val="both"/>
              <w:rPr>
                <w:rFonts w:ascii="Arial" w:hAnsi="Arial" w:cs="Arial"/>
                <w:color w:val="FF0000"/>
                <w:sz w:val="16"/>
                <w:szCs w:val="16"/>
                <w:lang w:val="es-ES_tradnl" w:eastAsia="es-BO"/>
              </w:rPr>
            </w:pPr>
            <w:r w:rsidRPr="003F5825">
              <w:rPr>
                <w:rFonts w:ascii="Calibri" w:hAnsi="Calibri" w:cs="Calibri"/>
                <w:color w:val="000000"/>
                <w:sz w:val="16"/>
                <w:szCs w:val="16"/>
                <w:lang w:eastAsia="es-BO"/>
              </w:rPr>
              <w:t>ALQUITRÁN</w:t>
            </w:r>
          </w:p>
        </w:tc>
        <w:tc>
          <w:tcPr>
            <w:tcW w:w="1701" w:type="dxa"/>
            <w:tcBorders>
              <w:top w:val="nil"/>
              <w:left w:val="nil"/>
              <w:bottom w:val="single" w:sz="8" w:space="0" w:color="auto"/>
              <w:right w:val="single" w:sz="8" w:space="0" w:color="auto"/>
            </w:tcBorders>
            <w:shd w:val="clear" w:color="000000" w:fill="FFFFFF"/>
            <w:noWrap/>
            <w:vAlign w:val="bottom"/>
          </w:tcPr>
          <w:p w14:paraId="6D837144" w14:textId="1BBE71D6" w:rsidR="005B29F0" w:rsidRPr="00D10C3B" w:rsidRDefault="005B29F0" w:rsidP="005B29F0">
            <w:pPr>
              <w:jc w:val="center"/>
              <w:rPr>
                <w:rFonts w:ascii="Arial" w:hAnsi="Arial" w:cs="Arial"/>
                <w:color w:val="FF0000"/>
                <w:sz w:val="16"/>
                <w:szCs w:val="16"/>
                <w:lang w:val="es-ES_tradnl" w:eastAsia="es-BO"/>
              </w:rPr>
            </w:pPr>
            <w:r w:rsidRPr="003F5825">
              <w:rPr>
                <w:rFonts w:ascii="Calibri" w:hAnsi="Calibri" w:cs="Calibri"/>
                <w:color w:val="000000"/>
                <w:sz w:val="16"/>
                <w:szCs w:val="16"/>
                <w:lang w:eastAsia="es-BO"/>
              </w:rPr>
              <w:t>KG</w:t>
            </w:r>
          </w:p>
        </w:tc>
        <w:tc>
          <w:tcPr>
            <w:tcW w:w="2268" w:type="dxa"/>
            <w:tcBorders>
              <w:top w:val="nil"/>
              <w:left w:val="nil"/>
              <w:bottom w:val="single" w:sz="8" w:space="0" w:color="auto"/>
              <w:right w:val="single" w:sz="8" w:space="0" w:color="auto"/>
            </w:tcBorders>
            <w:shd w:val="clear" w:color="000000" w:fill="FFFFFF"/>
            <w:noWrap/>
            <w:vAlign w:val="bottom"/>
          </w:tcPr>
          <w:p w14:paraId="669D27A6" w14:textId="53EE98F5" w:rsidR="005B29F0" w:rsidRPr="00D10C3B" w:rsidRDefault="005B29F0" w:rsidP="005B29F0">
            <w:pPr>
              <w:jc w:val="right"/>
              <w:rPr>
                <w:rFonts w:ascii="Century Gothic" w:hAnsi="Century Gothic"/>
                <w:color w:val="0000FF"/>
                <w:sz w:val="16"/>
                <w:szCs w:val="16"/>
                <w:lang w:eastAsia="es-BO"/>
              </w:rPr>
            </w:pPr>
            <w:r w:rsidRPr="003F5825">
              <w:rPr>
                <w:rFonts w:ascii="Calibri" w:hAnsi="Calibri" w:cs="Calibri"/>
                <w:color w:val="000000"/>
                <w:sz w:val="16"/>
                <w:szCs w:val="16"/>
                <w:lang w:eastAsia="es-BO"/>
              </w:rPr>
              <w:t>119,14</w:t>
            </w:r>
          </w:p>
        </w:tc>
        <w:tc>
          <w:tcPr>
            <w:tcW w:w="1530" w:type="dxa"/>
            <w:tcBorders>
              <w:top w:val="nil"/>
              <w:left w:val="nil"/>
              <w:bottom w:val="single" w:sz="8" w:space="0" w:color="auto"/>
              <w:right w:val="single" w:sz="8" w:space="0" w:color="auto"/>
            </w:tcBorders>
            <w:shd w:val="clear" w:color="auto" w:fill="auto"/>
            <w:vAlign w:val="center"/>
          </w:tcPr>
          <w:p w14:paraId="36070583" w14:textId="77777777" w:rsidR="005B29F0" w:rsidRPr="00D10C3B" w:rsidRDefault="005B29F0" w:rsidP="005B29F0">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466B563F" w14:textId="77777777" w:rsidR="005B29F0" w:rsidRPr="00D10C3B" w:rsidRDefault="005B29F0" w:rsidP="005B29F0">
            <w:pPr>
              <w:jc w:val="right"/>
              <w:rPr>
                <w:rFonts w:ascii="Century Gothic" w:hAnsi="Century Gothic"/>
                <w:color w:val="0000FF"/>
                <w:sz w:val="16"/>
                <w:szCs w:val="16"/>
                <w:lang w:eastAsia="es-BO"/>
              </w:rPr>
            </w:pPr>
          </w:p>
        </w:tc>
      </w:tr>
      <w:tr w:rsidR="005B29F0" w:rsidRPr="00D10C3B" w14:paraId="226B147E"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719AF4EA" w14:textId="4F40B3EE" w:rsidR="005B29F0" w:rsidRPr="00D10C3B" w:rsidRDefault="005B29F0" w:rsidP="005B29F0">
            <w:pPr>
              <w:jc w:val="center"/>
              <w:rPr>
                <w:rFonts w:ascii="Arial" w:hAnsi="Arial" w:cs="Arial"/>
                <w:color w:val="000000"/>
                <w:sz w:val="16"/>
                <w:szCs w:val="16"/>
                <w:lang w:eastAsia="es-ES"/>
              </w:rPr>
            </w:pPr>
            <w:r w:rsidRPr="003F5825">
              <w:rPr>
                <w:rFonts w:ascii="Calibri" w:hAnsi="Calibri" w:cs="Calibri"/>
                <w:color w:val="000000"/>
                <w:sz w:val="16"/>
                <w:szCs w:val="16"/>
                <w:lang w:eastAsia="es-BO"/>
              </w:rPr>
              <w:t>7</w:t>
            </w:r>
          </w:p>
        </w:tc>
        <w:tc>
          <w:tcPr>
            <w:tcW w:w="2469" w:type="dxa"/>
            <w:tcBorders>
              <w:top w:val="nil"/>
              <w:left w:val="nil"/>
              <w:bottom w:val="single" w:sz="8" w:space="0" w:color="auto"/>
              <w:right w:val="single" w:sz="8" w:space="0" w:color="auto"/>
            </w:tcBorders>
            <w:shd w:val="clear" w:color="000000" w:fill="FFFFFF"/>
            <w:noWrap/>
            <w:vAlign w:val="bottom"/>
          </w:tcPr>
          <w:p w14:paraId="60B2B44F" w14:textId="39BFA098" w:rsidR="005B29F0" w:rsidRPr="00D10C3B" w:rsidRDefault="005B29F0" w:rsidP="005B29F0">
            <w:pPr>
              <w:jc w:val="both"/>
              <w:rPr>
                <w:rFonts w:ascii="Arial" w:hAnsi="Arial" w:cs="Arial"/>
                <w:color w:val="FF0000"/>
                <w:sz w:val="16"/>
                <w:szCs w:val="16"/>
                <w:lang w:val="es-ES_tradnl" w:eastAsia="es-BO"/>
              </w:rPr>
            </w:pPr>
            <w:r w:rsidRPr="003F5825">
              <w:rPr>
                <w:rFonts w:ascii="Calibri" w:hAnsi="Calibri" w:cs="Calibri"/>
                <w:color w:val="000000"/>
                <w:sz w:val="16"/>
                <w:szCs w:val="16"/>
                <w:lang w:eastAsia="es-BO"/>
              </w:rPr>
              <w:t>ARENA FINA</w:t>
            </w:r>
          </w:p>
        </w:tc>
        <w:tc>
          <w:tcPr>
            <w:tcW w:w="1701" w:type="dxa"/>
            <w:tcBorders>
              <w:top w:val="nil"/>
              <w:left w:val="nil"/>
              <w:bottom w:val="single" w:sz="8" w:space="0" w:color="auto"/>
              <w:right w:val="single" w:sz="8" w:space="0" w:color="auto"/>
            </w:tcBorders>
            <w:shd w:val="clear" w:color="000000" w:fill="FFFFFF"/>
            <w:noWrap/>
            <w:vAlign w:val="bottom"/>
          </w:tcPr>
          <w:p w14:paraId="42BC2BEB" w14:textId="7113C129" w:rsidR="005B29F0" w:rsidRPr="00D10C3B" w:rsidRDefault="005B29F0" w:rsidP="005B29F0">
            <w:pPr>
              <w:jc w:val="center"/>
              <w:rPr>
                <w:rFonts w:ascii="Arial" w:hAnsi="Arial" w:cs="Arial"/>
                <w:color w:val="FF0000"/>
                <w:sz w:val="16"/>
                <w:szCs w:val="16"/>
                <w:lang w:val="es-ES_tradnl" w:eastAsia="es-BO"/>
              </w:rPr>
            </w:pPr>
            <w:r w:rsidRPr="003F5825">
              <w:rPr>
                <w:rFonts w:ascii="Calibri" w:hAnsi="Calibri" w:cs="Calibri"/>
                <w:color w:val="000000"/>
                <w:sz w:val="16"/>
                <w:szCs w:val="16"/>
                <w:lang w:eastAsia="es-BO"/>
              </w:rPr>
              <w:t>M3</w:t>
            </w:r>
          </w:p>
        </w:tc>
        <w:tc>
          <w:tcPr>
            <w:tcW w:w="2268" w:type="dxa"/>
            <w:tcBorders>
              <w:top w:val="nil"/>
              <w:left w:val="nil"/>
              <w:bottom w:val="single" w:sz="8" w:space="0" w:color="auto"/>
              <w:right w:val="single" w:sz="8" w:space="0" w:color="auto"/>
            </w:tcBorders>
            <w:shd w:val="clear" w:color="000000" w:fill="FFFFFF"/>
            <w:noWrap/>
            <w:vAlign w:val="bottom"/>
          </w:tcPr>
          <w:p w14:paraId="47ED9B74" w14:textId="23F5DCAE" w:rsidR="005B29F0" w:rsidRPr="00D10C3B" w:rsidRDefault="005B29F0" w:rsidP="005B29F0">
            <w:pPr>
              <w:jc w:val="right"/>
              <w:rPr>
                <w:rFonts w:ascii="Century Gothic" w:hAnsi="Century Gothic"/>
                <w:color w:val="0000FF"/>
                <w:sz w:val="16"/>
                <w:szCs w:val="16"/>
                <w:lang w:eastAsia="es-BO"/>
              </w:rPr>
            </w:pPr>
            <w:r w:rsidRPr="003F5825">
              <w:rPr>
                <w:rFonts w:ascii="Calibri" w:hAnsi="Calibri" w:cs="Calibri"/>
                <w:color w:val="000000"/>
                <w:sz w:val="16"/>
                <w:szCs w:val="16"/>
                <w:lang w:eastAsia="es-BO"/>
              </w:rPr>
              <w:t>433,76</w:t>
            </w:r>
          </w:p>
        </w:tc>
        <w:tc>
          <w:tcPr>
            <w:tcW w:w="1530" w:type="dxa"/>
            <w:tcBorders>
              <w:top w:val="nil"/>
              <w:left w:val="nil"/>
              <w:bottom w:val="single" w:sz="8" w:space="0" w:color="auto"/>
              <w:right w:val="single" w:sz="8" w:space="0" w:color="auto"/>
            </w:tcBorders>
            <w:shd w:val="clear" w:color="auto" w:fill="auto"/>
            <w:vAlign w:val="center"/>
          </w:tcPr>
          <w:p w14:paraId="01719D1E" w14:textId="77777777" w:rsidR="005B29F0" w:rsidRPr="00D10C3B" w:rsidRDefault="005B29F0" w:rsidP="005B29F0">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7EA5318E" w14:textId="77777777" w:rsidR="005B29F0" w:rsidRPr="00D10C3B" w:rsidRDefault="005B29F0" w:rsidP="005B29F0">
            <w:pPr>
              <w:jc w:val="right"/>
              <w:rPr>
                <w:rFonts w:ascii="Century Gothic" w:hAnsi="Century Gothic"/>
                <w:color w:val="0000FF"/>
                <w:sz w:val="16"/>
                <w:szCs w:val="16"/>
                <w:lang w:eastAsia="es-BO"/>
              </w:rPr>
            </w:pPr>
          </w:p>
        </w:tc>
      </w:tr>
      <w:tr w:rsidR="005B29F0" w:rsidRPr="00D10C3B" w14:paraId="41DA284B"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00FDE731" w14:textId="1D0E3C00" w:rsidR="005B29F0" w:rsidRPr="00D10C3B" w:rsidRDefault="005B29F0" w:rsidP="005B29F0">
            <w:pPr>
              <w:jc w:val="center"/>
              <w:rPr>
                <w:rFonts w:ascii="Arial" w:hAnsi="Arial" w:cs="Arial"/>
                <w:color w:val="000000"/>
                <w:sz w:val="16"/>
                <w:szCs w:val="16"/>
                <w:lang w:eastAsia="es-ES"/>
              </w:rPr>
            </w:pPr>
            <w:r w:rsidRPr="003F5825">
              <w:rPr>
                <w:rFonts w:ascii="Calibri" w:hAnsi="Calibri" w:cs="Calibri"/>
                <w:color w:val="000000"/>
                <w:sz w:val="16"/>
                <w:szCs w:val="16"/>
                <w:lang w:eastAsia="es-BO"/>
              </w:rPr>
              <w:t>8</w:t>
            </w:r>
          </w:p>
        </w:tc>
        <w:tc>
          <w:tcPr>
            <w:tcW w:w="2469" w:type="dxa"/>
            <w:tcBorders>
              <w:top w:val="nil"/>
              <w:left w:val="nil"/>
              <w:bottom w:val="single" w:sz="8" w:space="0" w:color="auto"/>
              <w:right w:val="single" w:sz="8" w:space="0" w:color="auto"/>
            </w:tcBorders>
            <w:shd w:val="clear" w:color="000000" w:fill="FFFFFF"/>
            <w:noWrap/>
            <w:vAlign w:val="bottom"/>
          </w:tcPr>
          <w:p w14:paraId="279AE5DE" w14:textId="6990486D" w:rsidR="005B29F0" w:rsidRPr="00D10C3B" w:rsidRDefault="005B29F0" w:rsidP="005B29F0">
            <w:pPr>
              <w:jc w:val="both"/>
              <w:rPr>
                <w:rFonts w:ascii="Arial" w:hAnsi="Arial" w:cs="Arial"/>
                <w:color w:val="FF0000"/>
                <w:sz w:val="16"/>
                <w:szCs w:val="16"/>
                <w:lang w:val="es-ES_tradnl" w:eastAsia="es-BO"/>
              </w:rPr>
            </w:pPr>
            <w:r w:rsidRPr="003F5825">
              <w:rPr>
                <w:rFonts w:ascii="Calibri" w:hAnsi="Calibri" w:cs="Calibri"/>
                <w:color w:val="000000"/>
                <w:sz w:val="16"/>
                <w:szCs w:val="16"/>
                <w:lang w:eastAsia="es-BO"/>
              </w:rPr>
              <w:t>BARNIZ</w:t>
            </w:r>
          </w:p>
        </w:tc>
        <w:tc>
          <w:tcPr>
            <w:tcW w:w="1701" w:type="dxa"/>
            <w:tcBorders>
              <w:top w:val="nil"/>
              <w:left w:val="nil"/>
              <w:bottom w:val="single" w:sz="8" w:space="0" w:color="auto"/>
              <w:right w:val="single" w:sz="8" w:space="0" w:color="auto"/>
            </w:tcBorders>
            <w:shd w:val="clear" w:color="000000" w:fill="FFFFFF"/>
            <w:noWrap/>
            <w:vAlign w:val="bottom"/>
          </w:tcPr>
          <w:p w14:paraId="7C714FC9" w14:textId="6E5AD938" w:rsidR="005B29F0" w:rsidRPr="00D10C3B" w:rsidRDefault="005B29F0" w:rsidP="005B29F0">
            <w:pPr>
              <w:jc w:val="center"/>
              <w:rPr>
                <w:rFonts w:ascii="Arial" w:hAnsi="Arial" w:cs="Arial"/>
                <w:color w:val="FF0000"/>
                <w:sz w:val="16"/>
                <w:szCs w:val="16"/>
                <w:lang w:val="es-ES_tradnl" w:eastAsia="es-BO"/>
              </w:rPr>
            </w:pPr>
            <w:r w:rsidRPr="003F5825">
              <w:rPr>
                <w:rFonts w:ascii="Calibri" w:hAnsi="Calibri" w:cs="Calibri"/>
                <w:color w:val="000000"/>
                <w:sz w:val="16"/>
                <w:szCs w:val="16"/>
                <w:lang w:eastAsia="es-BO"/>
              </w:rPr>
              <w:t>LT</w:t>
            </w:r>
          </w:p>
        </w:tc>
        <w:tc>
          <w:tcPr>
            <w:tcW w:w="2268" w:type="dxa"/>
            <w:tcBorders>
              <w:top w:val="nil"/>
              <w:left w:val="nil"/>
              <w:bottom w:val="single" w:sz="8" w:space="0" w:color="auto"/>
              <w:right w:val="single" w:sz="8" w:space="0" w:color="auto"/>
            </w:tcBorders>
            <w:shd w:val="clear" w:color="000000" w:fill="FFFFFF"/>
            <w:noWrap/>
            <w:vAlign w:val="bottom"/>
          </w:tcPr>
          <w:p w14:paraId="220ECB11" w14:textId="3D7F1F39" w:rsidR="005B29F0" w:rsidRPr="00D10C3B" w:rsidRDefault="005B29F0" w:rsidP="005B29F0">
            <w:pPr>
              <w:jc w:val="right"/>
              <w:rPr>
                <w:rFonts w:ascii="Century Gothic" w:hAnsi="Century Gothic"/>
                <w:color w:val="0000FF"/>
                <w:sz w:val="16"/>
                <w:szCs w:val="16"/>
                <w:lang w:eastAsia="es-BO"/>
              </w:rPr>
            </w:pPr>
            <w:r w:rsidRPr="003F5825">
              <w:rPr>
                <w:rFonts w:ascii="Calibri" w:hAnsi="Calibri" w:cs="Calibri"/>
                <w:color w:val="000000"/>
                <w:sz w:val="16"/>
                <w:szCs w:val="16"/>
                <w:lang w:eastAsia="es-BO"/>
              </w:rPr>
              <w:t>246,60</w:t>
            </w:r>
          </w:p>
        </w:tc>
        <w:tc>
          <w:tcPr>
            <w:tcW w:w="1530" w:type="dxa"/>
            <w:tcBorders>
              <w:top w:val="nil"/>
              <w:left w:val="nil"/>
              <w:bottom w:val="single" w:sz="8" w:space="0" w:color="auto"/>
              <w:right w:val="single" w:sz="8" w:space="0" w:color="auto"/>
            </w:tcBorders>
            <w:shd w:val="clear" w:color="auto" w:fill="auto"/>
            <w:vAlign w:val="center"/>
          </w:tcPr>
          <w:p w14:paraId="2C9122C5" w14:textId="77777777" w:rsidR="005B29F0" w:rsidRPr="00D10C3B" w:rsidRDefault="005B29F0" w:rsidP="005B29F0">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56EFA001" w14:textId="77777777" w:rsidR="005B29F0" w:rsidRPr="00D10C3B" w:rsidRDefault="005B29F0" w:rsidP="005B29F0">
            <w:pPr>
              <w:jc w:val="right"/>
              <w:rPr>
                <w:rFonts w:ascii="Century Gothic" w:hAnsi="Century Gothic"/>
                <w:color w:val="0000FF"/>
                <w:sz w:val="16"/>
                <w:szCs w:val="16"/>
                <w:lang w:eastAsia="es-BO"/>
              </w:rPr>
            </w:pPr>
          </w:p>
        </w:tc>
      </w:tr>
      <w:tr w:rsidR="005B29F0" w:rsidRPr="00D10C3B" w14:paraId="26546216"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6302CD73" w14:textId="643A82F7" w:rsidR="005B29F0" w:rsidRPr="00D10C3B" w:rsidRDefault="005B29F0" w:rsidP="005B29F0">
            <w:pPr>
              <w:jc w:val="center"/>
              <w:rPr>
                <w:rFonts w:ascii="Calibri" w:hAnsi="Calibri"/>
                <w:color w:val="000000"/>
                <w:sz w:val="16"/>
                <w:szCs w:val="16"/>
                <w:lang w:val="es-BO" w:eastAsia="es-BO"/>
              </w:rPr>
            </w:pPr>
            <w:r w:rsidRPr="003F5825">
              <w:rPr>
                <w:rFonts w:ascii="Calibri" w:hAnsi="Calibri" w:cs="Calibri"/>
                <w:color w:val="000000"/>
                <w:sz w:val="16"/>
                <w:szCs w:val="16"/>
                <w:lang w:eastAsia="es-BO"/>
              </w:rPr>
              <w:t>9</w:t>
            </w:r>
          </w:p>
        </w:tc>
        <w:tc>
          <w:tcPr>
            <w:tcW w:w="2469" w:type="dxa"/>
            <w:tcBorders>
              <w:top w:val="nil"/>
              <w:left w:val="nil"/>
              <w:bottom w:val="single" w:sz="8" w:space="0" w:color="auto"/>
              <w:right w:val="single" w:sz="8" w:space="0" w:color="auto"/>
            </w:tcBorders>
            <w:shd w:val="clear" w:color="000000" w:fill="FFFFFF"/>
            <w:noWrap/>
            <w:vAlign w:val="bottom"/>
          </w:tcPr>
          <w:p w14:paraId="7D908F5D" w14:textId="4A30B193" w:rsidR="005B29F0" w:rsidRPr="00D10C3B" w:rsidRDefault="005B29F0" w:rsidP="005B29F0">
            <w:pPr>
              <w:jc w:val="both"/>
              <w:rPr>
                <w:rFonts w:ascii="Arial" w:hAnsi="Arial" w:cs="Arial"/>
                <w:color w:val="FF0000"/>
                <w:sz w:val="16"/>
                <w:szCs w:val="16"/>
                <w:lang w:val="es-ES_tradnl" w:eastAsia="es-BO"/>
              </w:rPr>
            </w:pPr>
            <w:r w:rsidRPr="003F5825">
              <w:rPr>
                <w:rFonts w:ascii="Calibri" w:hAnsi="Calibri" w:cs="Calibri"/>
                <w:color w:val="000000"/>
                <w:sz w:val="16"/>
                <w:szCs w:val="16"/>
                <w:lang w:eastAsia="es-BO"/>
              </w:rPr>
              <w:t>BISAGRA DE 4"</w:t>
            </w:r>
          </w:p>
        </w:tc>
        <w:tc>
          <w:tcPr>
            <w:tcW w:w="1701" w:type="dxa"/>
            <w:tcBorders>
              <w:top w:val="nil"/>
              <w:left w:val="nil"/>
              <w:bottom w:val="single" w:sz="8" w:space="0" w:color="auto"/>
              <w:right w:val="single" w:sz="8" w:space="0" w:color="auto"/>
            </w:tcBorders>
            <w:shd w:val="clear" w:color="000000" w:fill="FFFFFF"/>
            <w:noWrap/>
            <w:vAlign w:val="bottom"/>
          </w:tcPr>
          <w:p w14:paraId="2DD8D3C7" w14:textId="66466FBC" w:rsidR="005B29F0" w:rsidRPr="00D10C3B" w:rsidRDefault="005B29F0" w:rsidP="005B29F0">
            <w:pPr>
              <w:jc w:val="center"/>
              <w:rPr>
                <w:rFonts w:ascii="Arial" w:hAnsi="Arial" w:cs="Arial"/>
                <w:color w:val="FF0000"/>
                <w:sz w:val="16"/>
                <w:szCs w:val="16"/>
                <w:lang w:val="es-ES_tradnl" w:eastAsia="es-BO"/>
              </w:rPr>
            </w:pPr>
            <w:r w:rsidRPr="003F5825">
              <w:rPr>
                <w:rFonts w:ascii="Calibri" w:hAnsi="Calibri" w:cs="Calibri"/>
                <w:color w:val="000000"/>
                <w:sz w:val="16"/>
                <w:szCs w:val="16"/>
                <w:lang w:eastAsia="es-BO"/>
              </w:rPr>
              <w:t>PZA</w:t>
            </w:r>
          </w:p>
        </w:tc>
        <w:tc>
          <w:tcPr>
            <w:tcW w:w="2268" w:type="dxa"/>
            <w:tcBorders>
              <w:top w:val="nil"/>
              <w:left w:val="nil"/>
              <w:bottom w:val="single" w:sz="8" w:space="0" w:color="auto"/>
              <w:right w:val="single" w:sz="8" w:space="0" w:color="auto"/>
            </w:tcBorders>
            <w:shd w:val="clear" w:color="000000" w:fill="FFFFFF"/>
            <w:noWrap/>
            <w:vAlign w:val="bottom"/>
          </w:tcPr>
          <w:p w14:paraId="72414FD5" w14:textId="338F86AA" w:rsidR="005B29F0" w:rsidRPr="00D10C3B" w:rsidRDefault="005B29F0" w:rsidP="005B29F0">
            <w:pPr>
              <w:jc w:val="right"/>
              <w:rPr>
                <w:rFonts w:ascii="Century Gothic" w:hAnsi="Century Gothic"/>
                <w:color w:val="0000FF"/>
                <w:sz w:val="16"/>
                <w:szCs w:val="16"/>
                <w:lang w:eastAsia="es-BO"/>
              </w:rPr>
            </w:pPr>
            <w:r w:rsidRPr="003F5825">
              <w:rPr>
                <w:rFonts w:ascii="Calibri" w:hAnsi="Calibri" w:cs="Calibri"/>
                <w:color w:val="000000"/>
                <w:sz w:val="16"/>
                <w:szCs w:val="16"/>
                <w:lang w:eastAsia="es-BO"/>
              </w:rPr>
              <w:t>675,00</w:t>
            </w:r>
          </w:p>
        </w:tc>
        <w:tc>
          <w:tcPr>
            <w:tcW w:w="1530" w:type="dxa"/>
            <w:tcBorders>
              <w:top w:val="nil"/>
              <w:left w:val="nil"/>
              <w:bottom w:val="single" w:sz="8" w:space="0" w:color="auto"/>
              <w:right w:val="single" w:sz="8" w:space="0" w:color="auto"/>
            </w:tcBorders>
            <w:shd w:val="clear" w:color="auto" w:fill="auto"/>
            <w:vAlign w:val="center"/>
          </w:tcPr>
          <w:p w14:paraId="4EA096B7" w14:textId="77777777" w:rsidR="005B29F0" w:rsidRPr="00D10C3B" w:rsidRDefault="005B29F0" w:rsidP="005B29F0">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01C2B989" w14:textId="77777777" w:rsidR="005B29F0" w:rsidRPr="00D10C3B" w:rsidRDefault="005B29F0" w:rsidP="005B29F0">
            <w:pPr>
              <w:jc w:val="right"/>
              <w:rPr>
                <w:rFonts w:ascii="Century Gothic" w:hAnsi="Century Gothic"/>
                <w:color w:val="0000FF"/>
                <w:sz w:val="16"/>
                <w:szCs w:val="16"/>
                <w:lang w:eastAsia="es-BO"/>
              </w:rPr>
            </w:pPr>
          </w:p>
        </w:tc>
      </w:tr>
      <w:tr w:rsidR="005B29F0" w:rsidRPr="00D10C3B" w14:paraId="2967911C"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6948AE98" w14:textId="135C43A1" w:rsidR="005B29F0" w:rsidRPr="00D10C3B" w:rsidRDefault="005B29F0" w:rsidP="005B29F0">
            <w:pPr>
              <w:jc w:val="center"/>
              <w:rPr>
                <w:rFonts w:ascii="Arial" w:hAnsi="Arial" w:cs="Arial"/>
                <w:color w:val="000000"/>
                <w:sz w:val="16"/>
                <w:szCs w:val="16"/>
                <w:lang w:eastAsia="es-ES"/>
              </w:rPr>
            </w:pPr>
            <w:r w:rsidRPr="003F5825">
              <w:rPr>
                <w:rFonts w:ascii="Calibri" w:hAnsi="Calibri" w:cs="Calibri"/>
                <w:color w:val="000000"/>
                <w:sz w:val="16"/>
                <w:szCs w:val="16"/>
                <w:lang w:eastAsia="es-BO"/>
              </w:rPr>
              <w:t>10</w:t>
            </w:r>
          </w:p>
        </w:tc>
        <w:tc>
          <w:tcPr>
            <w:tcW w:w="2469" w:type="dxa"/>
            <w:tcBorders>
              <w:top w:val="nil"/>
              <w:left w:val="nil"/>
              <w:bottom w:val="single" w:sz="8" w:space="0" w:color="auto"/>
              <w:right w:val="single" w:sz="8" w:space="0" w:color="auto"/>
            </w:tcBorders>
            <w:shd w:val="clear" w:color="000000" w:fill="FFFFFF"/>
            <w:noWrap/>
            <w:vAlign w:val="bottom"/>
          </w:tcPr>
          <w:p w14:paraId="245EE5E5" w14:textId="3D6FF008" w:rsidR="005B29F0" w:rsidRPr="00D10C3B" w:rsidRDefault="005B29F0" w:rsidP="005B29F0">
            <w:pPr>
              <w:jc w:val="both"/>
              <w:rPr>
                <w:rFonts w:ascii="Arial" w:hAnsi="Arial" w:cs="Arial"/>
                <w:color w:val="FF0000"/>
                <w:sz w:val="16"/>
                <w:szCs w:val="16"/>
                <w:lang w:val="es-ES_tradnl" w:eastAsia="es-BO"/>
              </w:rPr>
            </w:pPr>
            <w:r w:rsidRPr="003F5825">
              <w:rPr>
                <w:rFonts w:ascii="Calibri" w:hAnsi="Calibri" w:cs="Calibri"/>
                <w:color w:val="000000"/>
                <w:sz w:val="16"/>
                <w:szCs w:val="16"/>
                <w:lang w:eastAsia="es-BO"/>
              </w:rPr>
              <w:t>BOTAGUAS DE CERÁMICA UNA CAÍDA</w:t>
            </w:r>
          </w:p>
        </w:tc>
        <w:tc>
          <w:tcPr>
            <w:tcW w:w="1701" w:type="dxa"/>
            <w:tcBorders>
              <w:top w:val="nil"/>
              <w:left w:val="nil"/>
              <w:bottom w:val="single" w:sz="8" w:space="0" w:color="auto"/>
              <w:right w:val="single" w:sz="8" w:space="0" w:color="auto"/>
            </w:tcBorders>
            <w:shd w:val="clear" w:color="000000" w:fill="FFFFFF"/>
            <w:noWrap/>
            <w:vAlign w:val="bottom"/>
          </w:tcPr>
          <w:p w14:paraId="67A65283" w14:textId="7558E5FB" w:rsidR="005B29F0" w:rsidRPr="00D10C3B" w:rsidRDefault="005B29F0" w:rsidP="005B29F0">
            <w:pPr>
              <w:jc w:val="center"/>
              <w:rPr>
                <w:rFonts w:ascii="Arial" w:hAnsi="Arial" w:cs="Arial"/>
                <w:color w:val="FF0000"/>
                <w:sz w:val="16"/>
                <w:szCs w:val="16"/>
                <w:lang w:val="es-ES_tradnl" w:eastAsia="es-BO"/>
              </w:rPr>
            </w:pPr>
            <w:r w:rsidRPr="003F5825">
              <w:rPr>
                <w:rFonts w:ascii="Calibri" w:hAnsi="Calibri" w:cs="Calibri"/>
                <w:color w:val="000000"/>
                <w:sz w:val="16"/>
                <w:szCs w:val="16"/>
                <w:lang w:eastAsia="es-BO"/>
              </w:rPr>
              <w:t>PZA</w:t>
            </w:r>
          </w:p>
        </w:tc>
        <w:tc>
          <w:tcPr>
            <w:tcW w:w="2268" w:type="dxa"/>
            <w:tcBorders>
              <w:top w:val="nil"/>
              <w:left w:val="nil"/>
              <w:bottom w:val="single" w:sz="8" w:space="0" w:color="auto"/>
              <w:right w:val="single" w:sz="8" w:space="0" w:color="auto"/>
            </w:tcBorders>
            <w:shd w:val="clear" w:color="000000" w:fill="FFFFFF"/>
            <w:noWrap/>
            <w:vAlign w:val="bottom"/>
          </w:tcPr>
          <w:p w14:paraId="72B86100" w14:textId="1B370558" w:rsidR="005B29F0" w:rsidRPr="00D10C3B" w:rsidRDefault="005B29F0" w:rsidP="005B29F0">
            <w:pPr>
              <w:jc w:val="right"/>
              <w:rPr>
                <w:rFonts w:ascii="Century Gothic" w:hAnsi="Century Gothic"/>
                <w:color w:val="0000FF"/>
                <w:sz w:val="16"/>
                <w:szCs w:val="16"/>
                <w:lang w:eastAsia="es-BO"/>
              </w:rPr>
            </w:pPr>
            <w:r w:rsidRPr="003F5825">
              <w:rPr>
                <w:rFonts w:ascii="Calibri" w:hAnsi="Calibri" w:cs="Calibri"/>
                <w:color w:val="000000"/>
                <w:sz w:val="16"/>
                <w:szCs w:val="16"/>
                <w:lang w:eastAsia="es-BO"/>
              </w:rPr>
              <w:t>1.350,00</w:t>
            </w:r>
          </w:p>
        </w:tc>
        <w:tc>
          <w:tcPr>
            <w:tcW w:w="1530" w:type="dxa"/>
            <w:tcBorders>
              <w:top w:val="nil"/>
              <w:left w:val="nil"/>
              <w:bottom w:val="single" w:sz="8" w:space="0" w:color="auto"/>
              <w:right w:val="single" w:sz="8" w:space="0" w:color="auto"/>
            </w:tcBorders>
            <w:shd w:val="clear" w:color="auto" w:fill="auto"/>
            <w:vAlign w:val="center"/>
          </w:tcPr>
          <w:p w14:paraId="266E2F0B" w14:textId="77777777" w:rsidR="005B29F0" w:rsidRPr="00D10C3B" w:rsidRDefault="005B29F0" w:rsidP="005B29F0">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6C0F7E27" w14:textId="77777777" w:rsidR="005B29F0" w:rsidRPr="00D10C3B" w:rsidRDefault="005B29F0" w:rsidP="005B29F0">
            <w:pPr>
              <w:jc w:val="right"/>
              <w:rPr>
                <w:rFonts w:ascii="Century Gothic" w:hAnsi="Century Gothic"/>
                <w:color w:val="0000FF"/>
                <w:sz w:val="16"/>
                <w:szCs w:val="16"/>
                <w:lang w:eastAsia="es-BO"/>
              </w:rPr>
            </w:pPr>
          </w:p>
        </w:tc>
      </w:tr>
      <w:tr w:rsidR="005B29F0" w:rsidRPr="00D10C3B" w14:paraId="6F212819"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2C106563" w14:textId="02ED4D29" w:rsidR="005B29F0" w:rsidRPr="00D10C3B" w:rsidRDefault="005B29F0" w:rsidP="005B29F0">
            <w:pPr>
              <w:jc w:val="center"/>
              <w:rPr>
                <w:rFonts w:ascii="Calibri" w:hAnsi="Calibri"/>
                <w:color w:val="000000"/>
                <w:sz w:val="16"/>
                <w:szCs w:val="16"/>
                <w:lang w:val="es-BO" w:eastAsia="es-BO"/>
              </w:rPr>
            </w:pPr>
            <w:r w:rsidRPr="003F5825">
              <w:rPr>
                <w:rFonts w:ascii="Calibri" w:hAnsi="Calibri" w:cs="Calibri"/>
                <w:color w:val="000000"/>
                <w:sz w:val="16"/>
                <w:szCs w:val="16"/>
                <w:lang w:eastAsia="es-BO"/>
              </w:rPr>
              <w:t>11</w:t>
            </w:r>
          </w:p>
        </w:tc>
        <w:tc>
          <w:tcPr>
            <w:tcW w:w="2469" w:type="dxa"/>
            <w:tcBorders>
              <w:top w:val="nil"/>
              <w:left w:val="nil"/>
              <w:bottom w:val="single" w:sz="8" w:space="0" w:color="auto"/>
              <w:right w:val="single" w:sz="8" w:space="0" w:color="auto"/>
            </w:tcBorders>
            <w:shd w:val="clear" w:color="000000" w:fill="FFFFFF"/>
            <w:noWrap/>
            <w:vAlign w:val="bottom"/>
          </w:tcPr>
          <w:p w14:paraId="0C0E4BAD" w14:textId="2C7ECE96" w:rsidR="005B29F0" w:rsidRPr="00D10C3B" w:rsidRDefault="005B29F0" w:rsidP="005B29F0">
            <w:pPr>
              <w:jc w:val="both"/>
              <w:rPr>
                <w:rFonts w:ascii="Arial" w:hAnsi="Arial" w:cs="Arial"/>
                <w:color w:val="FF0000"/>
                <w:sz w:val="16"/>
                <w:szCs w:val="16"/>
                <w:lang w:val="es-ES_tradnl" w:eastAsia="es-BO"/>
              </w:rPr>
            </w:pPr>
            <w:r w:rsidRPr="003F5825">
              <w:rPr>
                <w:rFonts w:ascii="Calibri" w:hAnsi="Calibri" w:cs="Calibri"/>
                <w:color w:val="000000"/>
                <w:sz w:val="16"/>
                <w:szCs w:val="16"/>
                <w:lang w:eastAsia="es-BO"/>
              </w:rPr>
              <w:t>CAJA DE REGISTRO DE PVC</w:t>
            </w:r>
          </w:p>
        </w:tc>
        <w:tc>
          <w:tcPr>
            <w:tcW w:w="1701" w:type="dxa"/>
            <w:tcBorders>
              <w:top w:val="nil"/>
              <w:left w:val="nil"/>
              <w:bottom w:val="single" w:sz="8" w:space="0" w:color="auto"/>
              <w:right w:val="single" w:sz="8" w:space="0" w:color="auto"/>
            </w:tcBorders>
            <w:shd w:val="clear" w:color="000000" w:fill="FFFFFF"/>
            <w:noWrap/>
            <w:vAlign w:val="bottom"/>
          </w:tcPr>
          <w:p w14:paraId="1B79F4FB" w14:textId="73550456" w:rsidR="005B29F0" w:rsidRPr="00D10C3B" w:rsidRDefault="005B29F0" w:rsidP="005B29F0">
            <w:pPr>
              <w:jc w:val="center"/>
              <w:rPr>
                <w:rFonts w:ascii="Arial" w:hAnsi="Arial" w:cs="Arial"/>
                <w:color w:val="FF0000"/>
                <w:sz w:val="16"/>
                <w:szCs w:val="16"/>
                <w:lang w:val="es-ES_tradnl" w:eastAsia="es-BO"/>
              </w:rPr>
            </w:pPr>
            <w:r w:rsidRPr="003F5825">
              <w:rPr>
                <w:rFonts w:ascii="Calibri" w:hAnsi="Calibri" w:cs="Calibri"/>
                <w:color w:val="000000"/>
                <w:sz w:val="16"/>
                <w:szCs w:val="16"/>
                <w:lang w:eastAsia="es-BO"/>
              </w:rPr>
              <w:t>PZA</w:t>
            </w:r>
          </w:p>
        </w:tc>
        <w:tc>
          <w:tcPr>
            <w:tcW w:w="2268" w:type="dxa"/>
            <w:tcBorders>
              <w:top w:val="nil"/>
              <w:left w:val="nil"/>
              <w:bottom w:val="single" w:sz="8" w:space="0" w:color="auto"/>
              <w:right w:val="single" w:sz="8" w:space="0" w:color="auto"/>
            </w:tcBorders>
            <w:shd w:val="clear" w:color="000000" w:fill="FFFFFF"/>
            <w:noWrap/>
            <w:vAlign w:val="bottom"/>
          </w:tcPr>
          <w:p w14:paraId="30B7FF73" w14:textId="159B883D" w:rsidR="005B29F0" w:rsidRPr="00D10C3B" w:rsidRDefault="005B29F0" w:rsidP="005B29F0">
            <w:pPr>
              <w:jc w:val="right"/>
              <w:rPr>
                <w:rFonts w:ascii="Century Gothic" w:hAnsi="Century Gothic"/>
                <w:color w:val="0000FF"/>
                <w:sz w:val="16"/>
                <w:szCs w:val="16"/>
                <w:lang w:eastAsia="es-BO"/>
              </w:rPr>
            </w:pPr>
            <w:r w:rsidRPr="003F5825">
              <w:rPr>
                <w:rFonts w:ascii="Calibri" w:hAnsi="Calibri" w:cs="Calibri"/>
                <w:color w:val="000000"/>
                <w:sz w:val="16"/>
                <w:szCs w:val="16"/>
                <w:lang w:eastAsia="es-BO"/>
              </w:rPr>
              <w:t>45,00</w:t>
            </w:r>
          </w:p>
        </w:tc>
        <w:tc>
          <w:tcPr>
            <w:tcW w:w="1530" w:type="dxa"/>
            <w:tcBorders>
              <w:top w:val="nil"/>
              <w:left w:val="nil"/>
              <w:bottom w:val="single" w:sz="8" w:space="0" w:color="auto"/>
              <w:right w:val="single" w:sz="8" w:space="0" w:color="auto"/>
            </w:tcBorders>
            <w:shd w:val="clear" w:color="auto" w:fill="auto"/>
            <w:vAlign w:val="center"/>
          </w:tcPr>
          <w:p w14:paraId="1DCFB672" w14:textId="77777777" w:rsidR="005B29F0" w:rsidRPr="00D10C3B" w:rsidRDefault="005B29F0" w:rsidP="005B29F0">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4496FAD2" w14:textId="77777777" w:rsidR="005B29F0" w:rsidRPr="00D10C3B" w:rsidRDefault="005B29F0" w:rsidP="005B29F0">
            <w:pPr>
              <w:jc w:val="right"/>
              <w:rPr>
                <w:rFonts w:ascii="Century Gothic" w:hAnsi="Century Gothic"/>
                <w:color w:val="0000FF"/>
                <w:sz w:val="16"/>
                <w:szCs w:val="16"/>
                <w:lang w:eastAsia="es-BO"/>
              </w:rPr>
            </w:pPr>
          </w:p>
        </w:tc>
      </w:tr>
      <w:tr w:rsidR="005B29F0" w:rsidRPr="00D10C3B" w14:paraId="648C0359"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660C30CE" w14:textId="76699502" w:rsidR="005B29F0" w:rsidRPr="00D10C3B" w:rsidRDefault="005B29F0" w:rsidP="005B29F0">
            <w:pPr>
              <w:jc w:val="center"/>
              <w:rPr>
                <w:rFonts w:ascii="Calibri" w:hAnsi="Calibri"/>
                <w:color w:val="000000"/>
                <w:sz w:val="16"/>
                <w:szCs w:val="16"/>
                <w:lang w:val="es-BO" w:eastAsia="es-BO"/>
              </w:rPr>
            </w:pPr>
            <w:r w:rsidRPr="003F5825">
              <w:rPr>
                <w:rFonts w:ascii="Calibri" w:hAnsi="Calibri" w:cs="Calibri"/>
                <w:color w:val="000000"/>
                <w:sz w:val="16"/>
                <w:szCs w:val="16"/>
                <w:lang w:eastAsia="es-BO"/>
              </w:rPr>
              <w:t>12</w:t>
            </w:r>
          </w:p>
        </w:tc>
        <w:tc>
          <w:tcPr>
            <w:tcW w:w="2469" w:type="dxa"/>
            <w:tcBorders>
              <w:top w:val="nil"/>
              <w:left w:val="nil"/>
              <w:bottom w:val="single" w:sz="8" w:space="0" w:color="auto"/>
              <w:right w:val="single" w:sz="8" w:space="0" w:color="auto"/>
            </w:tcBorders>
            <w:shd w:val="clear" w:color="000000" w:fill="FFFFFF"/>
            <w:noWrap/>
            <w:vAlign w:val="bottom"/>
          </w:tcPr>
          <w:p w14:paraId="7CB93410" w14:textId="7D8D8824" w:rsidR="005B29F0" w:rsidRPr="00D10C3B" w:rsidRDefault="005B29F0" w:rsidP="005B29F0">
            <w:pPr>
              <w:jc w:val="both"/>
              <w:rPr>
                <w:rFonts w:ascii="Arial" w:hAnsi="Arial" w:cs="Arial"/>
                <w:color w:val="FF0000"/>
                <w:sz w:val="16"/>
                <w:szCs w:val="16"/>
                <w:lang w:val="es-ES_tradnl" w:eastAsia="es-BO"/>
              </w:rPr>
            </w:pPr>
            <w:r w:rsidRPr="003F5825">
              <w:rPr>
                <w:rFonts w:ascii="Calibri" w:hAnsi="Calibri" w:cs="Calibri"/>
                <w:color w:val="000000"/>
                <w:sz w:val="16"/>
                <w:szCs w:val="16"/>
                <w:lang w:eastAsia="es-BO"/>
              </w:rPr>
              <w:t>CAJA PARA 1 TÉRMICO</w:t>
            </w:r>
          </w:p>
        </w:tc>
        <w:tc>
          <w:tcPr>
            <w:tcW w:w="1701" w:type="dxa"/>
            <w:tcBorders>
              <w:top w:val="nil"/>
              <w:left w:val="nil"/>
              <w:bottom w:val="single" w:sz="8" w:space="0" w:color="auto"/>
              <w:right w:val="single" w:sz="8" w:space="0" w:color="auto"/>
            </w:tcBorders>
            <w:shd w:val="clear" w:color="000000" w:fill="FFFFFF"/>
            <w:noWrap/>
            <w:vAlign w:val="bottom"/>
          </w:tcPr>
          <w:p w14:paraId="680F32DC" w14:textId="34074398" w:rsidR="005B29F0" w:rsidRPr="00D10C3B" w:rsidRDefault="005B29F0" w:rsidP="005B29F0">
            <w:pPr>
              <w:jc w:val="center"/>
              <w:rPr>
                <w:rFonts w:ascii="Arial" w:hAnsi="Arial" w:cs="Arial"/>
                <w:color w:val="FF0000"/>
                <w:sz w:val="16"/>
                <w:szCs w:val="16"/>
                <w:lang w:val="es-ES_tradnl" w:eastAsia="es-BO"/>
              </w:rPr>
            </w:pPr>
            <w:r w:rsidRPr="003F5825">
              <w:rPr>
                <w:rFonts w:ascii="Calibri" w:hAnsi="Calibri" w:cs="Calibri"/>
                <w:color w:val="000000"/>
                <w:sz w:val="16"/>
                <w:szCs w:val="16"/>
                <w:lang w:eastAsia="es-BO"/>
              </w:rPr>
              <w:t>PZA</w:t>
            </w:r>
          </w:p>
        </w:tc>
        <w:tc>
          <w:tcPr>
            <w:tcW w:w="2268" w:type="dxa"/>
            <w:tcBorders>
              <w:top w:val="nil"/>
              <w:left w:val="nil"/>
              <w:bottom w:val="single" w:sz="8" w:space="0" w:color="auto"/>
              <w:right w:val="single" w:sz="8" w:space="0" w:color="auto"/>
            </w:tcBorders>
            <w:shd w:val="clear" w:color="000000" w:fill="FFFFFF"/>
            <w:noWrap/>
            <w:vAlign w:val="bottom"/>
          </w:tcPr>
          <w:p w14:paraId="2A1F153D" w14:textId="7122EADF" w:rsidR="005B29F0" w:rsidRPr="00D10C3B" w:rsidRDefault="005B29F0" w:rsidP="005B29F0">
            <w:pPr>
              <w:jc w:val="right"/>
              <w:rPr>
                <w:rFonts w:ascii="Century Gothic" w:hAnsi="Century Gothic"/>
                <w:color w:val="0000FF"/>
                <w:sz w:val="16"/>
                <w:szCs w:val="16"/>
                <w:lang w:eastAsia="es-BO"/>
              </w:rPr>
            </w:pPr>
            <w:r w:rsidRPr="003F5825">
              <w:rPr>
                <w:rFonts w:ascii="Calibri" w:hAnsi="Calibri" w:cs="Calibri"/>
                <w:color w:val="000000"/>
                <w:sz w:val="16"/>
                <w:szCs w:val="16"/>
                <w:lang w:eastAsia="es-BO"/>
              </w:rPr>
              <w:t>45,00</w:t>
            </w:r>
          </w:p>
        </w:tc>
        <w:tc>
          <w:tcPr>
            <w:tcW w:w="1530" w:type="dxa"/>
            <w:tcBorders>
              <w:top w:val="nil"/>
              <w:left w:val="nil"/>
              <w:bottom w:val="single" w:sz="8" w:space="0" w:color="auto"/>
              <w:right w:val="single" w:sz="8" w:space="0" w:color="auto"/>
            </w:tcBorders>
            <w:shd w:val="clear" w:color="auto" w:fill="auto"/>
            <w:vAlign w:val="center"/>
          </w:tcPr>
          <w:p w14:paraId="057E8D8B" w14:textId="77777777" w:rsidR="005B29F0" w:rsidRPr="00D10C3B" w:rsidRDefault="005B29F0" w:rsidP="005B29F0">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6308D2CE" w14:textId="77777777" w:rsidR="005B29F0" w:rsidRPr="00D10C3B" w:rsidRDefault="005B29F0" w:rsidP="005B29F0">
            <w:pPr>
              <w:jc w:val="right"/>
              <w:rPr>
                <w:rFonts w:ascii="Century Gothic" w:hAnsi="Century Gothic"/>
                <w:color w:val="0000FF"/>
                <w:sz w:val="16"/>
                <w:szCs w:val="16"/>
                <w:lang w:eastAsia="es-BO"/>
              </w:rPr>
            </w:pPr>
          </w:p>
        </w:tc>
      </w:tr>
      <w:tr w:rsidR="005B29F0" w:rsidRPr="00D10C3B" w14:paraId="7D4CDCE7"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6A69575A" w14:textId="102506F9" w:rsidR="005B29F0" w:rsidRPr="00D10C3B" w:rsidRDefault="005B29F0" w:rsidP="005B29F0">
            <w:pPr>
              <w:jc w:val="center"/>
              <w:rPr>
                <w:rFonts w:ascii="Calibri" w:hAnsi="Calibri"/>
                <w:color w:val="000000"/>
                <w:sz w:val="16"/>
                <w:szCs w:val="16"/>
                <w:lang w:val="es-BO" w:eastAsia="es-BO"/>
              </w:rPr>
            </w:pPr>
            <w:r w:rsidRPr="003F5825">
              <w:rPr>
                <w:rFonts w:ascii="Calibri" w:hAnsi="Calibri" w:cs="Calibri"/>
                <w:color w:val="000000"/>
                <w:sz w:val="16"/>
                <w:szCs w:val="16"/>
                <w:lang w:eastAsia="es-BO"/>
              </w:rPr>
              <w:t>13</w:t>
            </w:r>
          </w:p>
        </w:tc>
        <w:tc>
          <w:tcPr>
            <w:tcW w:w="2469" w:type="dxa"/>
            <w:tcBorders>
              <w:top w:val="nil"/>
              <w:left w:val="nil"/>
              <w:bottom w:val="single" w:sz="8" w:space="0" w:color="auto"/>
              <w:right w:val="single" w:sz="8" w:space="0" w:color="auto"/>
            </w:tcBorders>
            <w:shd w:val="clear" w:color="000000" w:fill="FFFFFF"/>
            <w:noWrap/>
            <w:vAlign w:val="bottom"/>
          </w:tcPr>
          <w:p w14:paraId="664918B8" w14:textId="68B4684F" w:rsidR="005B29F0" w:rsidRPr="00D10C3B" w:rsidRDefault="005B29F0" w:rsidP="005B29F0">
            <w:pPr>
              <w:jc w:val="both"/>
              <w:rPr>
                <w:rFonts w:ascii="Arial" w:hAnsi="Arial" w:cs="Arial"/>
                <w:color w:val="FF0000"/>
                <w:sz w:val="16"/>
                <w:szCs w:val="16"/>
                <w:lang w:val="es-ES_tradnl" w:eastAsia="es-BO"/>
              </w:rPr>
            </w:pPr>
            <w:r w:rsidRPr="003F5825">
              <w:rPr>
                <w:rFonts w:ascii="Calibri" w:hAnsi="Calibri" w:cs="Calibri"/>
                <w:color w:val="000000"/>
                <w:sz w:val="16"/>
                <w:szCs w:val="16"/>
                <w:lang w:eastAsia="es-BO"/>
              </w:rPr>
              <w:t>CAJA PARA 3 TÉRMICOS</w:t>
            </w:r>
          </w:p>
        </w:tc>
        <w:tc>
          <w:tcPr>
            <w:tcW w:w="1701" w:type="dxa"/>
            <w:tcBorders>
              <w:top w:val="nil"/>
              <w:left w:val="nil"/>
              <w:bottom w:val="single" w:sz="8" w:space="0" w:color="auto"/>
              <w:right w:val="single" w:sz="8" w:space="0" w:color="auto"/>
            </w:tcBorders>
            <w:shd w:val="clear" w:color="000000" w:fill="FFFFFF"/>
            <w:noWrap/>
            <w:vAlign w:val="bottom"/>
          </w:tcPr>
          <w:p w14:paraId="1D4642CE" w14:textId="1E30BA94" w:rsidR="005B29F0" w:rsidRPr="00D10C3B" w:rsidRDefault="005B29F0" w:rsidP="005B29F0">
            <w:pPr>
              <w:jc w:val="center"/>
              <w:rPr>
                <w:rFonts w:ascii="Arial" w:hAnsi="Arial" w:cs="Arial"/>
                <w:color w:val="FF0000"/>
                <w:sz w:val="16"/>
                <w:szCs w:val="16"/>
                <w:lang w:val="es-ES_tradnl" w:eastAsia="es-BO"/>
              </w:rPr>
            </w:pPr>
            <w:r w:rsidRPr="003F5825">
              <w:rPr>
                <w:rFonts w:ascii="Calibri" w:hAnsi="Calibri" w:cs="Calibri"/>
                <w:color w:val="000000"/>
                <w:sz w:val="16"/>
                <w:szCs w:val="16"/>
                <w:lang w:eastAsia="es-BO"/>
              </w:rPr>
              <w:t>PZA</w:t>
            </w:r>
          </w:p>
        </w:tc>
        <w:tc>
          <w:tcPr>
            <w:tcW w:w="2268" w:type="dxa"/>
            <w:tcBorders>
              <w:top w:val="nil"/>
              <w:left w:val="nil"/>
              <w:bottom w:val="single" w:sz="8" w:space="0" w:color="auto"/>
              <w:right w:val="single" w:sz="8" w:space="0" w:color="auto"/>
            </w:tcBorders>
            <w:shd w:val="clear" w:color="000000" w:fill="FFFFFF"/>
            <w:noWrap/>
            <w:vAlign w:val="bottom"/>
          </w:tcPr>
          <w:p w14:paraId="2B7DAB42" w14:textId="1BD23420" w:rsidR="005B29F0" w:rsidRPr="00D10C3B" w:rsidRDefault="005B29F0" w:rsidP="005B29F0">
            <w:pPr>
              <w:jc w:val="right"/>
              <w:rPr>
                <w:rFonts w:ascii="Century Gothic" w:hAnsi="Century Gothic"/>
                <w:color w:val="0000FF"/>
                <w:sz w:val="16"/>
                <w:szCs w:val="16"/>
                <w:lang w:eastAsia="es-BO"/>
              </w:rPr>
            </w:pPr>
            <w:r w:rsidRPr="003F5825">
              <w:rPr>
                <w:rFonts w:ascii="Calibri" w:hAnsi="Calibri" w:cs="Calibri"/>
                <w:color w:val="000000"/>
                <w:sz w:val="16"/>
                <w:szCs w:val="16"/>
                <w:lang w:eastAsia="es-BO"/>
              </w:rPr>
              <w:t>45,00</w:t>
            </w:r>
          </w:p>
        </w:tc>
        <w:tc>
          <w:tcPr>
            <w:tcW w:w="1530" w:type="dxa"/>
            <w:tcBorders>
              <w:top w:val="nil"/>
              <w:left w:val="nil"/>
              <w:bottom w:val="single" w:sz="8" w:space="0" w:color="auto"/>
              <w:right w:val="single" w:sz="8" w:space="0" w:color="auto"/>
            </w:tcBorders>
            <w:shd w:val="clear" w:color="auto" w:fill="auto"/>
            <w:vAlign w:val="center"/>
          </w:tcPr>
          <w:p w14:paraId="0F1FD553" w14:textId="77777777" w:rsidR="005B29F0" w:rsidRPr="00D10C3B" w:rsidRDefault="005B29F0" w:rsidP="005B29F0">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53479C88" w14:textId="77777777" w:rsidR="005B29F0" w:rsidRPr="00D10C3B" w:rsidRDefault="005B29F0" w:rsidP="005B29F0">
            <w:pPr>
              <w:jc w:val="right"/>
              <w:rPr>
                <w:rFonts w:ascii="Century Gothic" w:hAnsi="Century Gothic"/>
                <w:color w:val="0000FF"/>
                <w:sz w:val="16"/>
                <w:szCs w:val="16"/>
                <w:lang w:eastAsia="es-BO"/>
              </w:rPr>
            </w:pPr>
          </w:p>
        </w:tc>
      </w:tr>
      <w:tr w:rsidR="005B29F0" w:rsidRPr="00D10C3B" w14:paraId="1CA85F43"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08C37F69" w14:textId="5D0DF59E" w:rsidR="005B29F0" w:rsidRPr="00D10C3B" w:rsidRDefault="005B29F0" w:rsidP="005B29F0">
            <w:pPr>
              <w:jc w:val="center"/>
              <w:rPr>
                <w:rFonts w:ascii="Calibri" w:hAnsi="Calibri"/>
                <w:color w:val="000000"/>
                <w:sz w:val="16"/>
                <w:szCs w:val="16"/>
                <w:lang w:val="es-BO" w:eastAsia="es-BO"/>
              </w:rPr>
            </w:pPr>
            <w:r w:rsidRPr="003F5825">
              <w:rPr>
                <w:rFonts w:ascii="Calibri" w:hAnsi="Calibri" w:cs="Calibri"/>
                <w:color w:val="000000"/>
                <w:sz w:val="16"/>
                <w:szCs w:val="16"/>
                <w:lang w:eastAsia="es-BO"/>
              </w:rPr>
              <w:t>14</w:t>
            </w:r>
          </w:p>
        </w:tc>
        <w:tc>
          <w:tcPr>
            <w:tcW w:w="2469" w:type="dxa"/>
            <w:tcBorders>
              <w:top w:val="nil"/>
              <w:left w:val="nil"/>
              <w:bottom w:val="single" w:sz="8" w:space="0" w:color="auto"/>
              <w:right w:val="single" w:sz="8" w:space="0" w:color="auto"/>
            </w:tcBorders>
            <w:shd w:val="clear" w:color="000000" w:fill="FFFFFF"/>
            <w:noWrap/>
            <w:vAlign w:val="bottom"/>
          </w:tcPr>
          <w:p w14:paraId="4EFB8B6D" w14:textId="0D7D4F5A" w:rsidR="005B29F0" w:rsidRPr="00D10C3B" w:rsidRDefault="005B29F0" w:rsidP="005B29F0">
            <w:pPr>
              <w:jc w:val="both"/>
              <w:rPr>
                <w:rFonts w:ascii="Arial" w:hAnsi="Arial" w:cs="Arial"/>
                <w:color w:val="FF0000"/>
                <w:sz w:val="16"/>
                <w:szCs w:val="16"/>
                <w:lang w:val="es-ES_tradnl" w:eastAsia="es-BO"/>
              </w:rPr>
            </w:pPr>
            <w:r w:rsidRPr="003F5825">
              <w:rPr>
                <w:rFonts w:ascii="Calibri" w:hAnsi="Calibri" w:cs="Calibri"/>
                <w:color w:val="000000"/>
                <w:sz w:val="16"/>
                <w:szCs w:val="16"/>
                <w:lang w:eastAsia="es-BO"/>
              </w:rPr>
              <w:t>CAJA PLÁSTICA CIRCULAR</w:t>
            </w:r>
          </w:p>
        </w:tc>
        <w:tc>
          <w:tcPr>
            <w:tcW w:w="1701" w:type="dxa"/>
            <w:tcBorders>
              <w:top w:val="nil"/>
              <w:left w:val="nil"/>
              <w:bottom w:val="single" w:sz="8" w:space="0" w:color="auto"/>
              <w:right w:val="single" w:sz="8" w:space="0" w:color="auto"/>
            </w:tcBorders>
            <w:shd w:val="clear" w:color="000000" w:fill="FFFFFF"/>
            <w:noWrap/>
            <w:vAlign w:val="bottom"/>
          </w:tcPr>
          <w:p w14:paraId="2320BBDA" w14:textId="6233633E" w:rsidR="005B29F0" w:rsidRPr="00D10C3B" w:rsidRDefault="005B29F0" w:rsidP="005B29F0">
            <w:pPr>
              <w:jc w:val="center"/>
              <w:rPr>
                <w:rFonts w:ascii="Arial" w:hAnsi="Arial" w:cs="Arial"/>
                <w:color w:val="FF0000"/>
                <w:sz w:val="16"/>
                <w:szCs w:val="16"/>
                <w:lang w:val="es-ES_tradnl" w:eastAsia="es-BO"/>
              </w:rPr>
            </w:pPr>
            <w:r w:rsidRPr="003F5825">
              <w:rPr>
                <w:rFonts w:ascii="Calibri" w:hAnsi="Calibri" w:cs="Calibri"/>
                <w:color w:val="000000"/>
                <w:sz w:val="16"/>
                <w:szCs w:val="16"/>
                <w:lang w:eastAsia="es-BO"/>
              </w:rPr>
              <w:t>PZA</w:t>
            </w:r>
          </w:p>
        </w:tc>
        <w:tc>
          <w:tcPr>
            <w:tcW w:w="2268" w:type="dxa"/>
            <w:tcBorders>
              <w:top w:val="nil"/>
              <w:left w:val="nil"/>
              <w:bottom w:val="single" w:sz="8" w:space="0" w:color="auto"/>
              <w:right w:val="single" w:sz="8" w:space="0" w:color="auto"/>
            </w:tcBorders>
            <w:shd w:val="clear" w:color="000000" w:fill="FFFFFF"/>
            <w:noWrap/>
            <w:vAlign w:val="bottom"/>
          </w:tcPr>
          <w:p w14:paraId="39D35936" w14:textId="23B6C768" w:rsidR="005B29F0" w:rsidRPr="00D10C3B" w:rsidRDefault="005B29F0" w:rsidP="005B29F0">
            <w:pPr>
              <w:jc w:val="right"/>
              <w:rPr>
                <w:rFonts w:ascii="Century Gothic" w:hAnsi="Century Gothic"/>
                <w:color w:val="0000FF"/>
                <w:sz w:val="16"/>
                <w:szCs w:val="16"/>
                <w:lang w:eastAsia="es-BO"/>
              </w:rPr>
            </w:pPr>
            <w:r w:rsidRPr="003F5825">
              <w:rPr>
                <w:rFonts w:ascii="Calibri" w:hAnsi="Calibri" w:cs="Calibri"/>
                <w:color w:val="000000"/>
                <w:sz w:val="16"/>
                <w:szCs w:val="16"/>
                <w:lang w:eastAsia="es-BO"/>
              </w:rPr>
              <w:t>630,00</w:t>
            </w:r>
          </w:p>
        </w:tc>
        <w:tc>
          <w:tcPr>
            <w:tcW w:w="1530" w:type="dxa"/>
            <w:tcBorders>
              <w:top w:val="nil"/>
              <w:left w:val="nil"/>
              <w:bottom w:val="single" w:sz="8" w:space="0" w:color="auto"/>
              <w:right w:val="single" w:sz="8" w:space="0" w:color="auto"/>
            </w:tcBorders>
            <w:shd w:val="clear" w:color="auto" w:fill="auto"/>
            <w:vAlign w:val="center"/>
          </w:tcPr>
          <w:p w14:paraId="7C123D3D" w14:textId="77777777" w:rsidR="005B29F0" w:rsidRPr="00D10C3B" w:rsidRDefault="005B29F0" w:rsidP="005B29F0">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62C43815" w14:textId="77777777" w:rsidR="005B29F0" w:rsidRPr="00D10C3B" w:rsidRDefault="005B29F0" w:rsidP="005B29F0">
            <w:pPr>
              <w:jc w:val="right"/>
              <w:rPr>
                <w:rFonts w:ascii="Century Gothic" w:hAnsi="Century Gothic"/>
                <w:color w:val="0000FF"/>
                <w:sz w:val="16"/>
                <w:szCs w:val="16"/>
                <w:lang w:eastAsia="es-BO"/>
              </w:rPr>
            </w:pPr>
          </w:p>
        </w:tc>
      </w:tr>
      <w:tr w:rsidR="005B29F0" w:rsidRPr="00D10C3B" w14:paraId="7068B28C"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025B5AD2" w14:textId="1E525A9D" w:rsidR="005B29F0" w:rsidRPr="00D10C3B" w:rsidRDefault="005B29F0" w:rsidP="005B29F0">
            <w:pPr>
              <w:jc w:val="center"/>
              <w:rPr>
                <w:rFonts w:ascii="Calibri" w:hAnsi="Calibri"/>
                <w:color w:val="000000"/>
                <w:sz w:val="16"/>
                <w:szCs w:val="16"/>
                <w:lang w:val="es-BO" w:eastAsia="es-BO"/>
              </w:rPr>
            </w:pPr>
            <w:r w:rsidRPr="003F5825">
              <w:rPr>
                <w:rFonts w:ascii="Calibri" w:hAnsi="Calibri" w:cs="Calibri"/>
                <w:color w:val="000000"/>
                <w:sz w:val="16"/>
                <w:szCs w:val="16"/>
                <w:lang w:eastAsia="es-BO"/>
              </w:rPr>
              <w:t>15</w:t>
            </w:r>
          </w:p>
        </w:tc>
        <w:tc>
          <w:tcPr>
            <w:tcW w:w="2469" w:type="dxa"/>
            <w:tcBorders>
              <w:top w:val="nil"/>
              <w:left w:val="nil"/>
              <w:bottom w:val="single" w:sz="8" w:space="0" w:color="auto"/>
              <w:right w:val="single" w:sz="8" w:space="0" w:color="auto"/>
            </w:tcBorders>
            <w:shd w:val="clear" w:color="000000" w:fill="FFFFFF"/>
            <w:noWrap/>
            <w:vAlign w:val="bottom"/>
          </w:tcPr>
          <w:p w14:paraId="05B7D6BA" w14:textId="1A30E18E" w:rsidR="005B29F0" w:rsidRPr="00D10C3B" w:rsidRDefault="005B29F0" w:rsidP="005B29F0">
            <w:pPr>
              <w:jc w:val="both"/>
              <w:rPr>
                <w:rFonts w:ascii="Arial" w:hAnsi="Arial" w:cs="Arial"/>
                <w:color w:val="FF0000"/>
                <w:sz w:val="16"/>
                <w:szCs w:val="16"/>
                <w:lang w:val="es-ES_tradnl" w:eastAsia="es-BO"/>
              </w:rPr>
            </w:pPr>
            <w:r w:rsidRPr="003F5825">
              <w:rPr>
                <w:rFonts w:ascii="Calibri" w:hAnsi="Calibri" w:cs="Calibri"/>
                <w:color w:val="000000"/>
                <w:sz w:val="16"/>
                <w:szCs w:val="16"/>
                <w:lang w:eastAsia="es-BO"/>
              </w:rPr>
              <w:t xml:space="preserve">CAJA PLÁSTICA RECTANGULAR </w:t>
            </w:r>
          </w:p>
        </w:tc>
        <w:tc>
          <w:tcPr>
            <w:tcW w:w="1701" w:type="dxa"/>
            <w:tcBorders>
              <w:top w:val="nil"/>
              <w:left w:val="nil"/>
              <w:bottom w:val="single" w:sz="8" w:space="0" w:color="auto"/>
              <w:right w:val="single" w:sz="8" w:space="0" w:color="auto"/>
            </w:tcBorders>
            <w:shd w:val="clear" w:color="000000" w:fill="FFFFFF"/>
            <w:noWrap/>
            <w:vAlign w:val="bottom"/>
          </w:tcPr>
          <w:p w14:paraId="78B54608" w14:textId="0A9C67A8" w:rsidR="005B29F0" w:rsidRPr="00D10C3B" w:rsidRDefault="005B29F0" w:rsidP="005B29F0">
            <w:pPr>
              <w:jc w:val="center"/>
              <w:rPr>
                <w:rFonts w:ascii="Arial" w:hAnsi="Arial" w:cs="Arial"/>
                <w:color w:val="FF0000"/>
                <w:sz w:val="16"/>
                <w:szCs w:val="16"/>
                <w:lang w:val="es-ES_tradnl" w:eastAsia="es-BO"/>
              </w:rPr>
            </w:pPr>
            <w:r w:rsidRPr="003F5825">
              <w:rPr>
                <w:rFonts w:ascii="Calibri" w:hAnsi="Calibri" w:cs="Calibri"/>
                <w:color w:val="000000"/>
                <w:sz w:val="16"/>
                <w:szCs w:val="16"/>
                <w:lang w:eastAsia="es-BO"/>
              </w:rPr>
              <w:t>PZA</w:t>
            </w:r>
          </w:p>
        </w:tc>
        <w:tc>
          <w:tcPr>
            <w:tcW w:w="2268" w:type="dxa"/>
            <w:tcBorders>
              <w:top w:val="nil"/>
              <w:left w:val="nil"/>
              <w:bottom w:val="single" w:sz="8" w:space="0" w:color="auto"/>
              <w:right w:val="single" w:sz="8" w:space="0" w:color="auto"/>
            </w:tcBorders>
            <w:shd w:val="clear" w:color="000000" w:fill="FFFFFF"/>
            <w:noWrap/>
            <w:vAlign w:val="bottom"/>
          </w:tcPr>
          <w:p w14:paraId="5D4C9509" w14:textId="3C6AD25E" w:rsidR="005B29F0" w:rsidRPr="00D10C3B" w:rsidRDefault="005B29F0" w:rsidP="005B29F0">
            <w:pPr>
              <w:jc w:val="right"/>
              <w:rPr>
                <w:rFonts w:ascii="Century Gothic" w:hAnsi="Century Gothic"/>
                <w:color w:val="0000FF"/>
                <w:sz w:val="16"/>
                <w:szCs w:val="16"/>
                <w:lang w:eastAsia="es-BO"/>
              </w:rPr>
            </w:pPr>
            <w:r w:rsidRPr="003F5825">
              <w:rPr>
                <w:rFonts w:ascii="Calibri" w:hAnsi="Calibri" w:cs="Calibri"/>
                <w:color w:val="000000"/>
                <w:sz w:val="16"/>
                <w:szCs w:val="16"/>
                <w:lang w:eastAsia="es-BO"/>
              </w:rPr>
              <w:t>630,00</w:t>
            </w:r>
          </w:p>
        </w:tc>
        <w:tc>
          <w:tcPr>
            <w:tcW w:w="1530" w:type="dxa"/>
            <w:tcBorders>
              <w:top w:val="nil"/>
              <w:left w:val="nil"/>
              <w:bottom w:val="single" w:sz="8" w:space="0" w:color="auto"/>
              <w:right w:val="single" w:sz="8" w:space="0" w:color="auto"/>
            </w:tcBorders>
            <w:shd w:val="clear" w:color="auto" w:fill="auto"/>
            <w:vAlign w:val="center"/>
          </w:tcPr>
          <w:p w14:paraId="5DFE59CD" w14:textId="77777777" w:rsidR="005B29F0" w:rsidRPr="00D10C3B" w:rsidRDefault="005B29F0" w:rsidP="005B29F0">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01C7FE05" w14:textId="77777777" w:rsidR="005B29F0" w:rsidRPr="00D10C3B" w:rsidRDefault="005B29F0" w:rsidP="005B29F0">
            <w:pPr>
              <w:jc w:val="right"/>
              <w:rPr>
                <w:rFonts w:ascii="Century Gothic" w:hAnsi="Century Gothic"/>
                <w:color w:val="0000FF"/>
                <w:sz w:val="16"/>
                <w:szCs w:val="16"/>
                <w:lang w:eastAsia="es-BO"/>
              </w:rPr>
            </w:pPr>
          </w:p>
        </w:tc>
      </w:tr>
      <w:tr w:rsidR="005B29F0" w:rsidRPr="00D10C3B" w14:paraId="26E8E4D1"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7B968F8E" w14:textId="6AAF9B00" w:rsidR="005B29F0" w:rsidRPr="00D10C3B" w:rsidRDefault="005B29F0" w:rsidP="005B29F0">
            <w:pPr>
              <w:jc w:val="center"/>
              <w:rPr>
                <w:rFonts w:ascii="Calibri" w:hAnsi="Calibri"/>
                <w:color w:val="000000"/>
                <w:sz w:val="16"/>
                <w:szCs w:val="16"/>
                <w:lang w:val="es-BO" w:eastAsia="es-BO"/>
              </w:rPr>
            </w:pPr>
            <w:r w:rsidRPr="003F5825">
              <w:rPr>
                <w:rFonts w:ascii="Calibri" w:hAnsi="Calibri" w:cs="Calibri"/>
                <w:color w:val="000000"/>
                <w:sz w:val="16"/>
                <w:szCs w:val="16"/>
                <w:lang w:eastAsia="es-BO"/>
              </w:rPr>
              <w:t>16</w:t>
            </w:r>
          </w:p>
        </w:tc>
        <w:tc>
          <w:tcPr>
            <w:tcW w:w="2469" w:type="dxa"/>
            <w:tcBorders>
              <w:top w:val="nil"/>
              <w:left w:val="nil"/>
              <w:bottom w:val="single" w:sz="8" w:space="0" w:color="auto"/>
              <w:right w:val="single" w:sz="8" w:space="0" w:color="auto"/>
            </w:tcBorders>
            <w:shd w:val="clear" w:color="000000" w:fill="FFFFFF"/>
            <w:noWrap/>
            <w:vAlign w:val="bottom"/>
          </w:tcPr>
          <w:p w14:paraId="5A0E44AD" w14:textId="66A54308" w:rsidR="005B29F0" w:rsidRPr="00D10C3B" w:rsidRDefault="005B29F0" w:rsidP="005B29F0">
            <w:pPr>
              <w:jc w:val="both"/>
              <w:rPr>
                <w:rFonts w:ascii="Arial" w:hAnsi="Arial" w:cs="Arial"/>
                <w:color w:val="FF0000"/>
                <w:sz w:val="16"/>
                <w:szCs w:val="16"/>
                <w:lang w:val="es-ES_tradnl" w:eastAsia="es-BO"/>
              </w:rPr>
            </w:pPr>
            <w:r w:rsidRPr="003F5825">
              <w:rPr>
                <w:rFonts w:ascii="Calibri" w:hAnsi="Calibri" w:cs="Calibri"/>
                <w:color w:val="000000"/>
                <w:sz w:val="16"/>
                <w:szCs w:val="16"/>
                <w:lang w:eastAsia="es-BO"/>
              </w:rPr>
              <w:t>CAJA SIFONADA PVC INC/REJILLA DE PISO</w:t>
            </w:r>
          </w:p>
        </w:tc>
        <w:tc>
          <w:tcPr>
            <w:tcW w:w="1701" w:type="dxa"/>
            <w:tcBorders>
              <w:top w:val="nil"/>
              <w:left w:val="nil"/>
              <w:bottom w:val="single" w:sz="8" w:space="0" w:color="auto"/>
              <w:right w:val="single" w:sz="8" w:space="0" w:color="auto"/>
            </w:tcBorders>
            <w:shd w:val="clear" w:color="000000" w:fill="FFFFFF"/>
            <w:noWrap/>
            <w:vAlign w:val="bottom"/>
          </w:tcPr>
          <w:p w14:paraId="706D980E" w14:textId="2088B6EB" w:rsidR="005B29F0" w:rsidRPr="00D10C3B" w:rsidRDefault="005B29F0" w:rsidP="005B29F0">
            <w:pPr>
              <w:jc w:val="center"/>
              <w:rPr>
                <w:rFonts w:ascii="Arial" w:hAnsi="Arial" w:cs="Arial"/>
                <w:color w:val="FF0000"/>
                <w:sz w:val="16"/>
                <w:szCs w:val="16"/>
                <w:lang w:val="es-ES_tradnl" w:eastAsia="es-BO"/>
              </w:rPr>
            </w:pPr>
            <w:r w:rsidRPr="003F5825">
              <w:rPr>
                <w:rFonts w:ascii="Calibri" w:hAnsi="Calibri" w:cs="Calibri"/>
                <w:color w:val="000000"/>
                <w:sz w:val="16"/>
                <w:szCs w:val="16"/>
                <w:lang w:eastAsia="es-BO"/>
              </w:rPr>
              <w:t>PZA</w:t>
            </w:r>
          </w:p>
        </w:tc>
        <w:tc>
          <w:tcPr>
            <w:tcW w:w="2268" w:type="dxa"/>
            <w:tcBorders>
              <w:top w:val="nil"/>
              <w:left w:val="nil"/>
              <w:bottom w:val="single" w:sz="8" w:space="0" w:color="auto"/>
              <w:right w:val="single" w:sz="8" w:space="0" w:color="auto"/>
            </w:tcBorders>
            <w:shd w:val="clear" w:color="000000" w:fill="FFFFFF"/>
            <w:noWrap/>
            <w:vAlign w:val="bottom"/>
          </w:tcPr>
          <w:p w14:paraId="376F50EA" w14:textId="5D03331F" w:rsidR="005B29F0" w:rsidRPr="00D10C3B" w:rsidRDefault="005B29F0" w:rsidP="005B29F0">
            <w:pPr>
              <w:jc w:val="right"/>
              <w:rPr>
                <w:rFonts w:ascii="Century Gothic" w:hAnsi="Century Gothic"/>
                <w:color w:val="0000FF"/>
                <w:sz w:val="16"/>
                <w:szCs w:val="16"/>
                <w:lang w:eastAsia="es-BO"/>
              </w:rPr>
            </w:pPr>
            <w:r w:rsidRPr="003F5825">
              <w:rPr>
                <w:rFonts w:ascii="Calibri" w:hAnsi="Calibri" w:cs="Calibri"/>
                <w:color w:val="000000"/>
                <w:sz w:val="16"/>
                <w:szCs w:val="16"/>
                <w:lang w:eastAsia="es-BO"/>
              </w:rPr>
              <w:t>45,00</w:t>
            </w:r>
          </w:p>
        </w:tc>
        <w:tc>
          <w:tcPr>
            <w:tcW w:w="1530" w:type="dxa"/>
            <w:tcBorders>
              <w:top w:val="nil"/>
              <w:left w:val="nil"/>
              <w:bottom w:val="single" w:sz="8" w:space="0" w:color="auto"/>
              <w:right w:val="single" w:sz="8" w:space="0" w:color="auto"/>
            </w:tcBorders>
            <w:shd w:val="clear" w:color="auto" w:fill="auto"/>
            <w:vAlign w:val="center"/>
          </w:tcPr>
          <w:p w14:paraId="447FF65A" w14:textId="77777777" w:rsidR="005B29F0" w:rsidRPr="00D10C3B" w:rsidRDefault="005B29F0" w:rsidP="005B29F0">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7C1AB043" w14:textId="77777777" w:rsidR="005B29F0" w:rsidRPr="00D10C3B" w:rsidRDefault="005B29F0" w:rsidP="005B29F0">
            <w:pPr>
              <w:jc w:val="right"/>
              <w:rPr>
                <w:rFonts w:ascii="Century Gothic" w:hAnsi="Century Gothic"/>
                <w:color w:val="0000FF"/>
                <w:sz w:val="16"/>
                <w:szCs w:val="16"/>
                <w:lang w:eastAsia="es-BO"/>
              </w:rPr>
            </w:pPr>
          </w:p>
        </w:tc>
      </w:tr>
      <w:tr w:rsidR="005B29F0" w:rsidRPr="00D10C3B" w14:paraId="6C307C43"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4F9EDDBF" w14:textId="7D8381AE" w:rsidR="005B29F0" w:rsidRPr="00D10C3B" w:rsidRDefault="005B29F0" w:rsidP="005B29F0">
            <w:pPr>
              <w:jc w:val="center"/>
              <w:rPr>
                <w:rFonts w:ascii="Calibri" w:hAnsi="Calibri"/>
                <w:color w:val="000000"/>
                <w:sz w:val="16"/>
                <w:szCs w:val="16"/>
                <w:lang w:val="es-BO" w:eastAsia="es-BO"/>
              </w:rPr>
            </w:pPr>
            <w:r w:rsidRPr="003F5825">
              <w:rPr>
                <w:rFonts w:ascii="Calibri" w:hAnsi="Calibri" w:cs="Calibri"/>
                <w:color w:val="000000"/>
                <w:sz w:val="16"/>
                <w:szCs w:val="16"/>
                <w:lang w:eastAsia="es-BO"/>
              </w:rPr>
              <w:t>17</w:t>
            </w:r>
          </w:p>
        </w:tc>
        <w:tc>
          <w:tcPr>
            <w:tcW w:w="2469" w:type="dxa"/>
            <w:tcBorders>
              <w:top w:val="nil"/>
              <w:left w:val="nil"/>
              <w:bottom w:val="single" w:sz="8" w:space="0" w:color="auto"/>
              <w:right w:val="single" w:sz="8" w:space="0" w:color="auto"/>
            </w:tcBorders>
            <w:shd w:val="clear" w:color="000000" w:fill="FFFFFF"/>
            <w:noWrap/>
            <w:vAlign w:val="bottom"/>
          </w:tcPr>
          <w:p w14:paraId="1CADCE97" w14:textId="240E81BE" w:rsidR="005B29F0" w:rsidRPr="00D10C3B" w:rsidRDefault="005B29F0" w:rsidP="005B29F0">
            <w:pPr>
              <w:jc w:val="both"/>
              <w:rPr>
                <w:rFonts w:ascii="Arial" w:hAnsi="Arial" w:cs="Arial"/>
                <w:color w:val="FF0000"/>
                <w:sz w:val="16"/>
                <w:szCs w:val="16"/>
                <w:lang w:val="es-ES_tradnl" w:eastAsia="es-BO"/>
              </w:rPr>
            </w:pPr>
            <w:r w:rsidRPr="003F5825">
              <w:rPr>
                <w:rFonts w:ascii="Calibri" w:hAnsi="Calibri" w:cs="Calibri"/>
                <w:color w:val="000000"/>
                <w:sz w:val="16"/>
                <w:szCs w:val="16"/>
                <w:lang w:eastAsia="es-BO"/>
              </w:rPr>
              <w:t xml:space="preserve">CALAMINA GALVANIZADA ONDULADA NRO 28 PREPINTADA </w:t>
            </w:r>
          </w:p>
        </w:tc>
        <w:tc>
          <w:tcPr>
            <w:tcW w:w="1701" w:type="dxa"/>
            <w:tcBorders>
              <w:top w:val="nil"/>
              <w:left w:val="nil"/>
              <w:bottom w:val="single" w:sz="8" w:space="0" w:color="auto"/>
              <w:right w:val="single" w:sz="8" w:space="0" w:color="auto"/>
            </w:tcBorders>
            <w:shd w:val="clear" w:color="000000" w:fill="FFFFFF"/>
            <w:noWrap/>
            <w:vAlign w:val="bottom"/>
          </w:tcPr>
          <w:p w14:paraId="52DB4767" w14:textId="5D0BB954" w:rsidR="005B29F0" w:rsidRPr="00D10C3B" w:rsidRDefault="005B29F0" w:rsidP="005B29F0">
            <w:pPr>
              <w:jc w:val="center"/>
              <w:rPr>
                <w:rFonts w:ascii="Arial" w:hAnsi="Arial" w:cs="Arial"/>
                <w:color w:val="FF0000"/>
                <w:sz w:val="16"/>
                <w:szCs w:val="16"/>
                <w:lang w:val="es-ES_tradnl" w:eastAsia="es-BO"/>
              </w:rPr>
            </w:pPr>
            <w:r w:rsidRPr="003F5825">
              <w:rPr>
                <w:rFonts w:ascii="Calibri" w:hAnsi="Calibri" w:cs="Calibri"/>
                <w:color w:val="000000"/>
                <w:sz w:val="16"/>
                <w:szCs w:val="16"/>
                <w:lang w:eastAsia="es-BO"/>
              </w:rPr>
              <w:t>M2</w:t>
            </w:r>
          </w:p>
        </w:tc>
        <w:tc>
          <w:tcPr>
            <w:tcW w:w="2268" w:type="dxa"/>
            <w:tcBorders>
              <w:top w:val="nil"/>
              <w:left w:val="nil"/>
              <w:bottom w:val="single" w:sz="8" w:space="0" w:color="auto"/>
              <w:right w:val="single" w:sz="8" w:space="0" w:color="auto"/>
            </w:tcBorders>
            <w:shd w:val="clear" w:color="000000" w:fill="FFFFFF"/>
            <w:noWrap/>
            <w:vAlign w:val="bottom"/>
          </w:tcPr>
          <w:p w14:paraId="414F1E5F" w14:textId="7A0B9FD6" w:rsidR="005B29F0" w:rsidRPr="00D10C3B" w:rsidRDefault="005B29F0" w:rsidP="005B29F0">
            <w:pPr>
              <w:jc w:val="right"/>
              <w:rPr>
                <w:rFonts w:ascii="Century Gothic" w:hAnsi="Century Gothic"/>
                <w:color w:val="0000FF"/>
                <w:sz w:val="16"/>
                <w:szCs w:val="16"/>
                <w:lang w:eastAsia="es-BO"/>
              </w:rPr>
            </w:pPr>
            <w:r w:rsidRPr="003F5825">
              <w:rPr>
                <w:rFonts w:ascii="Calibri" w:hAnsi="Calibri" w:cs="Calibri"/>
                <w:color w:val="000000"/>
                <w:sz w:val="16"/>
                <w:szCs w:val="16"/>
                <w:lang w:eastAsia="es-BO"/>
              </w:rPr>
              <w:t>3.650,47</w:t>
            </w:r>
          </w:p>
        </w:tc>
        <w:tc>
          <w:tcPr>
            <w:tcW w:w="1530" w:type="dxa"/>
            <w:tcBorders>
              <w:top w:val="nil"/>
              <w:left w:val="nil"/>
              <w:bottom w:val="single" w:sz="8" w:space="0" w:color="auto"/>
              <w:right w:val="single" w:sz="8" w:space="0" w:color="auto"/>
            </w:tcBorders>
            <w:shd w:val="clear" w:color="auto" w:fill="auto"/>
            <w:vAlign w:val="center"/>
          </w:tcPr>
          <w:p w14:paraId="134D0831" w14:textId="77777777" w:rsidR="005B29F0" w:rsidRPr="00D10C3B" w:rsidRDefault="005B29F0" w:rsidP="005B29F0">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0D4005F0" w14:textId="77777777" w:rsidR="005B29F0" w:rsidRPr="00D10C3B" w:rsidRDefault="005B29F0" w:rsidP="005B29F0">
            <w:pPr>
              <w:jc w:val="right"/>
              <w:rPr>
                <w:rFonts w:ascii="Century Gothic" w:hAnsi="Century Gothic"/>
                <w:color w:val="0000FF"/>
                <w:sz w:val="16"/>
                <w:szCs w:val="16"/>
                <w:lang w:eastAsia="es-BO"/>
              </w:rPr>
            </w:pPr>
          </w:p>
        </w:tc>
      </w:tr>
      <w:tr w:rsidR="005B29F0" w:rsidRPr="00D10C3B" w14:paraId="285DB58D"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1B1BF966" w14:textId="30CD59F0" w:rsidR="005B29F0" w:rsidRPr="00D10C3B" w:rsidRDefault="005B29F0" w:rsidP="005B29F0">
            <w:pPr>
              <w:jc w:val="center"/>
              <w:rPr>
                <w:rFonts w:ascii="Calibri" w:hAnsi="Calibri"/>
                <w:color w:val="000000"/>
                <w:sz w:val="16"/>
                <w:szCs w:val="16"/>
                <w:lang w:val="es-BO" w:eastAsia="es-BO"/>
              </w:rPr>
            </w:pPr>
            <w:r w:rsidRPr="003F5825">
              <w:rPr>
                <w:rFonts w:ascii="Calibri" w:hAnsi="Calibri" w:cs="Calibri"/>
                <w:color w:val="000000"/>
                <w:sz w:val="16"/>
                <w:szCs w:val="16"/>
                <w:lang w:eastAsia="es-BO"/>
              </w:rPr>
              <w:t>18</w:t>
            </w:r>
          </w:p>
        </w:tc>
        <w:tc>
          <w:tcPr>
            <w:tcW w:w="2469" w:type="dxa"/>
            <w:tcBorders>
              <w:top w:val="nil"/>
              <w:left w:val="nil"/>
              <w:bottom w:val="single" w:sz="8" w:space="0" w:color="auto"/>
              <w:right w:val="single" w:sz="8" w:space="0" w:color="auto"/>
            </w:tcBorders>
            <w:shd w:val="clear" w:color="000000" w:fill="FFFFFF"/>
            <w:noWrap/>
            <w:vAlign w:val="bottom"/>
          </w:tcPr>
          <w:p w14:paraId="1B3B76A1" w14:textId="0E52459F" w:rsidR="005B29F0" w:rsidRPr="00D10C3B" w:rsidRDefault="005B29F0" w:rsidP="005B29F0">
            <w:pPr>
              <w:jc w:val="both"/>
              <w:rPr>
                <w:rFonts w:ascii="Arial" w:hAnsi="Arial" w:cs="Arial"/>
                <w:color w:val="FF0000"/>
                <w:sz w:val="16"/>
                <w:szCs w:val="16"/>
                <w:lang w:val="es-ES_tradnl" w:eastAsia="es-BO"/>
              </w:rPr>
            </w:pPr>
            <w:r w:rsidRPr="003F5825">
              <w:rPr>
                <w:rFonts w:ascii="Calibri" w:hAnsi="Calibri" w:cs="Calibri"/>
                <w:color w:val="000000"/>
                <w:sz w:val="16"/>
                <w:szCs w:val="16"/>
                <w:lang w:eastAsia="es-BO"/>
              </w:rPr>
              <w:t>CAÑERÍA DE ALUMINIO 1/2" (BRAZO DE DUCHA)</w:t>
            </w:r>
          </w:p>
        </w:tc>
        <w:tc>
          <w:tcPr>
            <w:tcW w:w="1701" w:type="dxa"/>
            <w:tcBorders>
              <w:top w:val="nil"/>
              <w:left w:val="nil"/>
              <w:bottom w:val="single" w:sz="8" w:space="0" w:color="auto"/>
              <w:right w:val="single" w:sz="8" w:space="0" w:color="auto"/>
            </w:tcBorders>
            <w:shd w:val="clear" w:color="000000" w:fill="FFFFFF"/>
            <w:noWrap/>
            <w:vAlign w:val="bottom"/>
          </w:tcPr>
          <w:p w14:paraId="5342B748" w14:textId="5CDC6C14" w:rsidR="005B29F0" w:rsidRPr="00D10C3B" w:rsidRDefault="005B29F0" w:rsidP="005B29F0">
            <w:pPr>
              <w:jc w:val="center"/>
              <w:rPr>
                <w:rFonts w:ascii="Arial" w:hAnsi="Arial" w:cs="Arial"/>
                <w:color w:val="FF0000"/>
                <w:sz w:val="16"/>
                <w:szCs w:val="16"/>
                <w:lang w:val="es-ES_tradnl" w:eastAsia="es-BO"/>
              </w:rPr>
            </w:pPr>
            <w:r w:rsidRPr="003F5825">
              <w:rPr>
                <w:rFonts w:ascii="Calibri" w:hAnsi="Calibri" w:cs="Calibri"/>
                <w:color w:val="000000"/>
                <w:sz w:val="16"/>
                <w:szCs w:val="16"/>
                <w:lang w:eastAsia="es-BO"/>
              </w:rPr>
              <w:t>PZA</w:t>
            </w:r>
          </w:p>
        </w:tc>
        <w:tc>
          <w:tcPr>
            <w:tcW w:w="2268" w:type="dxa"/>
            <w:tcBorders>
              <w:top w:val="nil"/>
              <w:left w:val="nil"/>
              <w:bottom w:val="single" w:sz="8" w:space="0" w:color="auto"/>
              <w:right w:val="single" w:sz="8" w:space="0" w:color="auto"/>
            </w:tcBorders>
            <w:shd w:val="clear" w:color="000000" w:fill="FFFFFF"/>
            <w:noWrap/>
            <w:vAlign w:val="bottom"/>
          </w:tcPr>
          <w:p w14:paraId="417E3938" w14:textId="028DA1B8" w:rsidR="005B29F0" w:rsidRPr="00D10C3B" w:rsidRDefault="005B29F0" w:rsidP="005B29F0">
            <w:pPr>
              <w:jc w:val="right"/>
              <w:rPr>
                <w:rFonts w:ascii="Century Gothic" w:hAnsi="Century Gothic"/>
                <w:color w:val="0000FF"/>
                <w:sz w:val="16"/>
                <w:szCs w:val="16"/>
                <w:lang w:eastAsia="es-BO"/>
              </w:rPr>
            </w:pPr>
            <w:r w:rsidRPr="003F5825">
              <w:rPr>
                <w:rFonts w:ascii="Calibri" w:hAnsi="Calibri" w:cs="Calibri"/>
                <w:color w:val="000000"/>
                <w:sz w:val="16"/>
                <w:szCs w:val="16"/>
                <w:lang w:eastAsia="es-BO"/>
              </w:rPr>
              <w:t>45,00</w:t>
            </w:r>
          </w:p>
        </w:tc>
        <w:tc>
          <w:tcPr>
            <w:tcW w:w="1530" w:type="dxa"/>
            <w:tcBorders>
              <w:top w:val="nil"/>
              <w:left w:val="nil"/>
              <w:bottom w:val="single" w:sz="8" w:space="0" w:color="auto"/>
              <w:right w:val="single" w:sz="8" w:space="0" w:color="auto"/>
            </w:tcBorders>
            <w:shd w:val="clear" w:color="auto" w:fill="auto"/>
            <w:vAlign w:val="center"/>
          </w:tcPr>
          <w:p w14:paraId="2266010C" w14:textId="77777777" w:rsidR="005B29F0" w:rsidRPr="00D10C3B" w:rsidRDefault="005B29F0" w:rsidP="005B29F0">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3E42EBD2" w14:textId="77777777" w:rsidR="005B29F0" w:rsidRPr="00D10C3B" w:rsidRDefault="005B29F0" w:rsidP="005B29F0">
            <w:pPr>
              <w:jc w:val="right"/>
              <w:rPr>
                <w:rFonts w:ascii="Century Gothic" w:hAnsi="Century Gothic"/>
                <w:color w:val="0000FF"/>
                <w:sz w:val="16"/>
                <w:szCs w:val="16"/>
                <w:lang w:eastAsia="es-BO"/>
              </w:rPr>
            </w:pPr>
          </w:p>
        </w:tc>
      </w:tr>
      <w:tr w:rsidR="005B29F0" w:rsidRPr="00D10C3B" w14:paraId="3965BE94"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2E0AA908" w14:textId="214EE810" w:rsidR="005B29F0" w:rsidRPr="00D10C3B" w:rsidRDefault="005B29F0" w:rsidP="005B29F0">
            <w:pPr>
              <w:jc w:val="center"/>
              <w:rPr>
                <w:rFonts w:ascii="Calibri" w:hAnsi="Calibri"/>
                <w:color w:val="000000"/>
                <w:sz w:val="16"/>
                <w:szCs w:val="16"/>
                <w:lang w:val="es-BO" w:eastAsia="es-BO"/>
              </w:rPr>
            </w:pPr>
            <w:r w:rsidRPr="003F5825">
              <w:rPr>
                <w:rFonts w:ascii="Calibri" w:hAnsi="Calibri" w:cs="Calibri"/>
                <w:color w:val="000000"/>
                <w:sz w:val="16"/>
                <w:szCs w:val="16"/>
                <w:lang w:eastAsia="es-BO"/>
              </w:rPr>
              <w:t>19</w:t>
            </w:r>
          </w:p>
        </w:tc>
        <w:tc>
          <w:tcPr>
            <w:tcW w:w="2469" w:type="dxa"/>
            <w:tcBorders>
              <w:top w:val="nil"/>
              <w:left w:val="nil"/>
              <w:bottom w:val="single" w:sz="8" w:space="0" w:color="auto"/>
              <w:right w:val="single" w:sz="8" w:space="0" w:color="auto"/>
            </w:tcBorders>
            <w:shd w:val="clear" w:color="000000" w:fill="FFFFFF"/>
            <w:noWrap/>
            <w:vAlign w:val="bottom"/>
          </w:tcPr>
          <w:p w14:paraId="6A036455" w14:textId="308E42A3" w:rsidR="005B29F0" w:rsidRPr="00D10C3B" w:rsidRDefault="005B29F0" w:rsidP="005B29F0">
            <w:pPr>
              <w:jc w:val="both"/>
              <w:rPr>
                <w:rFonts w:ascii="Arial" w:hAnsi="Arial" w:cs="Arial"/>
                <w:color w:val="FF0000"/>
                <w:sz w:val="16"/>
                <w:szCs w:val="16"/>
                <w:lang w:val="es-ES_tradnl" w:eastAsia="es-BO"/>
              </w:rPr>
            </w:pPr>
            <w:r w:rsidRPr="003F5825">
              <w:rPr>
                <w:rFonts w:ascii="Calibri" w:hAnsi="Calibri" w:cs="Calibri"/>
                <w:color w:val="000000"/>
                <w:sz w:val="16"/>
                <w:szCs w:val="16"/>
                <w:lang w:eastAsia="es-BO"/>
              </w:rPr>
              <w:t>CARTÓN ASFALTICO</w:t>
            </w:r>
          </w:p>
        </w:tc>
        <w:tc>
          <w:tcPr>
            <w:tcW w:w="1701" w:type="dxa"/>
            <w:tcBorders>
              <w:top w:val="nil"/>
              <w:left w:val="nil"/>
              <w:bottom w:val="single" w:sz="8" w:space="0" w:color="auto"/>
              <w:right w:val="single" w:sz="8" w:space="0" w:color="auto"/>
            </w:tcBorders>
            <w:shd w:val="clear" w:color="000000" w:fill="FFFFFF"/>
            <w:noWrap/>
            <w:vAlign w:val="bottom"/>
          </w:tcPr>
          <w:p w14:paraId="1F2CF536" w14:textId="647888CA" w:rsidR="005B29F0" w:rsidRPr="00D10C3B" w:rsidRDefault="005B29F0" w:rsidP="005B29F0">
            <w:pPr>
              <w:jc w:val="center"/>
              <w:rPr>
                <w:rFonts w:ascii="Arial" w:hAnsi="Arial" w:cs="Arial"/>
                <w:color w:val="FF0000"/>
                <w:sz w:val="16"/>
                <w:szCs w:val="16"/>
                <w:lang w:val="es-ES_tradnl" w:eastAsia="es-BO"/>
              </w:rPr>
            </w:pPr>
            <w:r w:rsidRPr="003F5825">
              <w:rPr>
                <w:rFonts w:ascii="Calibri" w:hAnsi="Calibri" w:cs="Calibri"/>
                <w:color w:val="000000"/>
                <w:sz w:val="16"/>
                <w:szCs w:val="16"/>
                <w:lang w:eastAsia="es-BO"/>
              </w:rPr>
              <w:t>M2</w:t>
            </w:r>
          </w:p>
        </w:tc>
        <w:tc>
          <w:tcPr>
            <w:tcW w:w="2268" w:type="dxa"/>
            <w:tcBorders>
              <w:top w:val="nil"/>
              <w:left w:val="nil"/>
              <w:bottom w:val="single" w:sz="8" w:space="0" w:color="auto"/>
              <w:right w:val="single" w:sz="8" w:space="0" w:color="auto"/>
            </w:tcBorders>
            <w:shd w:val="clear" w:color="000000" w:fill="FFFFFF"/>
            <w:noWrap/>
            <w:vAlign w:val="bottom"/>
          </w:tcPr>
          <w:p w14:paraId="1AC7D46A" w14:textId="3C43EF41" w:rsidR="005B29F0" w:rsidRPr="00D10C3B" w:rsidRDefault="005B29F0" w:rsidP="005B29F0">
            <w:pPr>
              <w:jc w:val="right"/>
              <w:rPr>
                <w:rFonts w:ascii="Century Gothic" w:hAnsi="Century Gothic"/>
                <w:color w:val="0000FF"/>
                <w:sz w:val="16"/>
                <w:szCs w:val="16"/>
                <w:lang w:eastAsia="es-BO"/>
              </w:rPr>
            </w:pPr>
            <w:r w:rsidRPr="003F5825">
              <w:rPr>
                <w:rFonts w:ascii="Calibri" w:hAnsi="Calibri" w:cs="Calibri"/>
                <w:color w:val="000000"/>
                <w:sz w:val="16"/>
                <w:szCs w:val="16"/>
                <w:lang w:eastAsia="es-BO"/>
              </w:rPr>
              <w:t>166,79</w:t>
            </w:r>
          </w:p>
        </w:tc>
        <w:tc>
          <w:tcPr>
            <w:tcW w:w="1530" w:type="dxa"/>
            <w:tcBorders>
              <w:top w:val="nil"/>
              <w:left w:val="nil"/>
              <w:bottom w:val="single" w:sz="8" w:space="0" w:color="auto"/>
              <w:right w:val="single" w:sz="8" w:space="0" w:color="auto"/>
            </w:tcBorders>
            <w:shd w:val="clear" w:color="auto" w:fill="auto"/>
            <w:vAlign w:val="center"/>
          </w:tcPr>
          <w:p w14:paraId="7F2C9808" w14:textId="77777777" w:rsidR="005B29F0" w:rsidRPr="00D10C3B" w:rsidRDefault="005B29F0" w:rsidP="005B29F0">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6CD16D94" w14:textId="77777777" w:rsidR="005B29F0" w:rsidRPr="00D10C3B" w:rsidRDefault="005B29F0" w:rsidP="005B29F0">
            <w:pPr>
              <w:jc w:val="right"/>
              <w:rPr>
                <w:rFonts w:ascii="Century Gothic" w:hAnsi="Century Gothic"/>
                <w:color w:val="0000FF"/>
                <w:sz w:val="16"/>
                <w:szCs w:val="16"/>
                <w:lang w:eastAsia="es-BO"/>
              </w:rPr>
            </w:pPr>
          </w:p>
        </w:tc>
      </w:tr>
      <w:tr w:rsidR="005B29F0" w:rsidRPr="00D10C3B" w14:paraId="4FE92084"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0F4CF854" w14:textId="12E35FB8" w:rsidR="005B29F0" w:rsidRPr="00D10C3B" w:rsidRDefault="005B29F0" w:rsidP="005B29F0">
            <w:pPr>
              <w:jc w:val="center"/>
              <w:rPr>
                <w:rFonts w:ascii="Calibri" w:hAnsi="Calibri"/>
                <w:color w:val="000000"/>
                <w:sz w:val="16"/>
                <w:szCs w:val="16"/>
                <w:lang w:val="es-BO" w:eastAsia="es-BO"/>
              </w:rPr>
            </w:pPr>
            <w:r w:rsidRPr="003F5825">
              <w:rPr>
                <w:rFonts w:ascii="Calibri" w:hAnsi="Calibri" w:cs="Calibri"/>
                <w:color w:val="000000"/>
                <w:sz w:val="16"/>
                <w:szCs w:val="16"/>
                <w:lang w:eastAsia="es-BO"/>
              </w:rPr>
              <w:t>20</w:t>
            </w:r>
          </w:p>
        </w:tc>
        <w:tc>
          <w:tcPr>
            <w:tcW w:w="2469" w:type="dxa"/>
            <w:tcBorders>
              <w:top w:val="nil"/>
              <w:left w:val="nil"/>
              <w:bottom w:val="single" w:sz="8" w:space="0" w:color="auto"/>
              <w:right w:val="single" w:sz="8" w:space="0" w:color="auto"/>
            </w:tcBorders>
            <w:shd w:val="clear" w:color="000000" w:fill="FFFFFF"/>
            <w:noWrap/>
            <w:vAlign w:val="bottom"/>
          </w:tcPr>
          <w:p w14:paraId="16DF69B6" w14:textId="04966E2C" w:rsidR="005B29F0" w:rsidRPr="00D10C3B" w:rsidRDefault="005B29F0" w:rsidP="005B29F0">
            <w:pPr>
              <w:jc w:val="both"/>
              <w:rPr>
                <w:rFonts w:ascii="Arial" w:hAnsi="Arial" w:cs="Arial"/>
                <w:color w:val="FF0000"/>
                <w:sz w:val="16"/>
                <w:szCs w:val="16"/>
                <w:lang w:val="es-ES_tradnl" w:eastAsia="es-BO"/>
              </w:rPr>
            </w:pPr>
            <w:r w:rsidRPr="003F5825">
              <w:rPr>
                <w:rFonts w:ascii="Calibri" w:hAnsi="Calibri" w:cs="Calibri"/>
                <w:color w:val="000000"/>
                <w:sz w:val="16"/>
                <w:szCs w:val="16"/>
                <w:lang w:eastAsia="es-BO"/>
              </w:rPr>
              <w:t>CEMENTO BLANCO</w:t>
            </w:r>
          </w:p>
        </w:tc>
        <w:tc>
          <w:tcPr>
            <w:tcW w:w="1701" w:type="dxa"/>
            <w:tcBorders>
              <w:top w:val="nil"/>
              <w:left w:val="nil"/>
              <w:bottom w:val="single" w:sz="8" w:space="0" w:color="auto"/>
              <w:right w:val="single" w:sz="8" w:space="0" w:color="auto"/>
            </w:tcBorders>
            <w:shd w:val="clear" w:color="000000" w:fill="FFFFFF"/>
            <w:noWrap/>
            <w:vAlign w:val="bottom"/>
          </w:tcPr>
          <w:p w14:paraId="13E731A1" w14:textId="0BBD04B6" w:rsidR="005B29F0" w:rsidRPr="00D10C3B" w:rsidRDefault="005B29F0" w:rsidP="005B29F0">
            <w:pPr>
              <w:jc w:val="center"/>
              <w:rPr>
                <w:rFonts w:ascii="Arial" w:hAnsi="Arial" w:cs="Arial"/>
                <w:color w:val="FF0000"/>
                <w:sz w:val="16"/>
                <w:szCs w:val="16"/>
                <w:lang w:val="es-ES_tradnl" w:eastAsia="es-BO"/>
              </w:rPr>
            </w:pPr>
            <w:r w:rsidRPr="003F5825">
              <w:rPr>
                <w:rFonts w:ascii="Calibri" w:hAnsi="Calibri" w:cs="Calibri"/>
                <w:color w:val="000000"/>
                <w:sz w:val="16"/>
                <w:szCs w:val="16"/>
                <w:lang w:eastAsia="es-BO"/>
              </w:rPr>
              <w:t>KG</w:t>
            </w:r>
          </w:p>
        </w:tc>
        <w:tc>
          <w:tcPr>
            <w:tcW w:w="2268" w:type="dxa"/>
            <w:tcBorders>
              <w:top w:val="nil"/>
              <w:left w:val="nil"/>
              <w:bottom w:val="single" w:sz="8" w:space="0" w:color="auto"/>
              <w:right w:val="single" w:sz="8" w:space="0" w:color="auto"/>
            </w:tcBorders>
            <w:shd w:val="clear" w:color="000000" w:fill="FFFFFF"/>
            <w:noWrap/>
            <w:vAlign w:val="bottom"/>
          </w:tcPr>
          <w:p w14:paraId="27679E0B" w14:textId="2911D9D6" w:rsidR="005B29F0" w:rsidRPr="00D10C3B" w:rsidRDefault="005B29F0" w:rsidP="005B29F0">
            <w:pPr>
              <w:jc w:val="right"/>
              <w:rPr>
                <w:rFonts w:ascii="Century Gothic" w:hAnsi="Century Gothic"/>
                <w:color w:val="0000FF"/>
                <w:sz w:val="16"/>
                <w:szCs w:val="16"/>
                <w:lang w:eastAsia="es-BO"/>
              </w:rPr>
            </w:pPr>
            <w:r w:rsidRPr="003F5825">
              <w:rPr>
                <w:rFonts w:ascii="Calibri" w:hAnsi="Calibri" w:cs="Calibri"/>
                <w:color w:val="000000"/>
                <w:sz w:val="16"/>
                <w:szCs w:val="16"/>
                <w:lang w:eastAsia="es-BO"/>
              </w:rPr>
              <w:t>1.183,58</w:t>
            </w:r>
          </w:p>
        </w:tc>
        <w:tc>
          <w:tcPr>
            <w:tcW w:w="1530" w:type="dxa"/>
            <w:tcBorders>
              <w:top w:val="nil"/>
              <w:left w:val="nil"/>
              <w:bottom w:val="single" w:sz="8" w:space="0" w:color="auto"/>
              <w:right w:val="single" w:sz="8" w:space="0" w:color="auto"/>
            </w:tcBorders>
            <w:shd w:val="clear" w:color="auto" w:fill="auto"/>
            <w:vAlign w:val="center"/>
          </w:tcPr>
          <w:p w14:paraId="4D26DA72" w14:textId="77777777" w:rsidR="005B29F0" w:rsidRPr="00D10C3B" w:rsidRDefault="005B29F0" w:rsidP="005B29F0">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66972812" w14:textId="77777777" w:rsidR="005B29F0" w:rsidRPr="00D10C3B" w:rsidRDefault="005B29F0" w:rsidP="005B29F0">
            <w:pPr>
              <w:jc w:val="right"/>
              <w:rPr>
                <w:rFonts w:ascii="Century Gothic" w:hAnsi="Century Gothic"/>
                <w:color w:val="0000FF"/>
                <w:sz w:val="16"/>
                <w:szCs w:val="16"/>
                <w:lang w:eastAsia="es-BO"/>
              </w:rPr>
            </w:pPr>
          </w:p>
        </w:tc>
      </w:tr>
      <w:tr w:rsidR="005B29F0" w:rsidRPr="00D10C3B" w14:paraId="111F634A"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7D0A9FCB" w14:textId="789A6548" w:rsidR="005B29F0" w:rsidRPr="00D10C3B" w:rsidRDefault="005B29F0" w:rsidP="005B29F0">
            <w:pPr>
              <w:jc w:val="center"/>
              <w:rPr>
                <w:rFonts w:ascii="Calibri" w:hAnsi="Calibri"/>
                <w:color w:val="000000"/>
                <w:sz w:val="16"/>
                <w:szCs w:val="16"/>
                <w:lang w:val="es-BO" w:eastAsia="es-BO"/>
              </w:rPr>
            </w:pPr>
            <w:r w:rsidRPr="003F5825">
              <w:rPr>
                <w:rFonts w:ascii="Calibri" w:hAnsi="Calibri" w:cs="Calibri"/>
                <w:color w:val="000000"/>
                <w:sz w:val="16"/>
                <w:szCs w:val="16"/>
                <w:lang w:eastAsia="es-BO"/>
              </w:rPr>
              <w:t>21</w:t>
            </w:r>
          </w:p>
        </w:tc>
        <w:tc>
          <w:tcPr>
            <w:tcW w:w="2469" w:type="dxa"/>
            <w:tcBorders>
              <w:top w:val="nil"/>
              <w:left w:val="nil"/>
              <w:bottom w:val="single" w:sz="8" w:space="0" w:color="auto"/>
              <w:right w:val="single" w:sz="8" w:space="0" w:color="auto"/>
            </w:tcBorders>
            <w:shd w:val="clear" w:color="000000" w:fill="FFFFFF"/>
            <w:noWrap/>
            <w:vAlign w:val="bottom"/>
          </w:tcPr>
          <w:p w14:paraId="1BA128E2" w14:textId="00FBA767" w:rsidR="005B29F0" w:rsidRPr="00D10C3B" w:rsidRDefault="005B29F0" w:rsidP="005B29F0">
            <w:pPr>
              <w:jc w:val="both"/>
              <w:rPr>
                <w:rFonts w:ascii="Arial" w:hAnsi="Arial" w:cs="Arial"/>
                <w:color w:val="FF0000"/>
                <w:sz w:val="16"/>
                <w:szCs w:val="16"/>
                <w:lang w:val="es-ES_tradnl" w:eastAsia="es-BO"/>
              </w:rPr>
            </w:pPr>
            <w:r w:rsidRPr="003F5825">
              <w:rPr>
                <w:rFonts w:ascii="Calibri" w:hAnsi="Calibri" w:cs="Calibri"/>
                <w:color w:val="000000"/>
                <w:sz w:val="16"/>
                <w:szCs w:val="16"/>
                <w:lang w:eastAsia="es-BO"/>
              </w:rPr>
              <w:t>CEMENTO COLA</w:t>
            </w:r>
          </w:p>
        </w:tc>
        <w:tc>
          <w:tcPr>
            <w:tcW w:w="1701" w:type="dxa"/>
            <w:tcBorders>
              <w:top w:val="nil"/>
              <w:left w:val="nil"/>
              <w:bottom w:val="single" w:sz="8" w:space="0" w:color="auto"/>
              <w:right w:val="single" w:sz="8" w:space="0" w:color="auto"/>
            </w:tcBorders>
            <w:shd w:val="clear" w:color="000000" w:fill="FFFFFF"/>
            <w:noWrap/>
            <w:vAlign w:val="bottom"/>
          </w:tcPr>
          <w:p w14:paraId="10AA1C94" w14:textId="47272077" w:rsidR="005B29F0" w:rsidRPr="00D10C3B" w:rsidRDefault="005B29F0" w:rsidP="005B29F0">
            <w:pPr>
              <w:jc w:val="center"/>
              <w:rPr>
                <w:rFonts w:ascii="Arial" w:hAnsi="Arial" w:cs="Arial"/>
                <w:color w:val="FF0000"/>
                <w:sz w:val="16"/>
                <w:szCs w:val="16"/>
                <w:lang w:val="es-ES_tradnl" w:eastAsia="es-BO"/>
              </w:rPr>
            </w:pPr>
            <w:r w:rsidRPr="003F5825">
              <w:rPr>
                <w:rFonts w:ascii="Calibri" w:hAnsi="Calibri" w:cs="Calibri"/>
                <w:color w:val="000000"/>
                <w:sz w:val="16"/>
                <w:szCs w:val="16"/>
                <w:lang w:eastAsia="es-BO"/>
              </w:rPr>
              <w:t>KG</w:t>
            </w:r>
          </w:p>
        </w:tc>
        <w:tc>
          <w:tcPr>
            <w:tcW w:w="2268" w:type="dxa"/>
            <w:tcBorders>
              <w:top w:val="nil"/>
              <w:left w:val="nil"/>
              <w:bottom w:val="single" w:sz="8" w:space="0" w:color="auto"/>
              <w:right w:val="single" w:sz="8" w:space="0" w:color="auto"/>
            </w:tcBorders>
            <w:shd w:val="clear" w:color="000000" w:fill="FFFFFF"/>
            <w:noWrap/>
            <w:vAlign w:val="bottom"/>
          </w:tcPr>
          <w:p w14:paraId="69170F43" w14:textId="21BB4BE8" w:rsidR="005B29F0" w:rsidRPr="00D10C3B" w:rsidRDefault="005B29F0" w:rsidP="005B29F0">
            <w:pPr>
              <w:jc w:val="right"/>
              <w:rPr>
                <w:rFonts w:ascii="Century Gothic" w:hAnsi="Century Gothic"/>
                <w:color w:val="0000FF"/>
                <w:sz w:val="16"/>
                <w:szCs w:val="16"/>
                <w:lang w:eastAsia="es-BO"/>
              </w:rPr>
            </w:pPr>
            <w:r w:rsidRPr="003F5825">
              <w:rPr>
                <w:rFonts w:ascii="Calibri" w:hAnsi="Calibri" w:cs="Calibri"/>
                <w:color w:val="000000"/>
                <w:sz w:val="16"/>
                <w:szCs w:val="16"/>
                <w:lang w:eastAsia="es-BO"/>
              </w:rPr>
              <w:t>20.367,50</w:t>
            </w:r>
          </w:p>
        </w:tc>
        <w:tc>
          <w:tcPr>
            <w:tcW w:w="1530" w:type="dxa"/>
            <w:tcBorders>
              <w:top w:val="nil"/>
              <w:left w:val="nil"/>
              <w:bottom w:val="single" w:sz="8" w:space="0" w:color="auto"/>
              <w:right w:val="single" w:sz="8" w:space="0" w:color="auto"/>
            </w:tcBorders>
            <w:shd w:val="clear" w:color="auto" w:fill="auto"/>
            <w:vAlign w:val="center"/>
          </w:tcPr>
          <w:p w14:paraId="34B171B4" w14:textId="77777777" w:rsidR="005B29F0" w:rsidRPr="00D10C3B" w:rsidRDefault="005B29F0" w:rsidP="005B29F0">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1663E39B" w14:textId="77777777" w:rsidR="005B29F0" w:rsidRPr="00D10C3B" w:rsidRDefault="005B29F0" w:rsidP="005B29F0">
            <w:pPr>
              <w:jc w:val="right"/>
              <w:rPr>
                <w:rFonts w:ascii="Century Gothic" w:hAnsi="Century Gothic"/>
                <w:color w:val="0000FF"/>
                <w:sz w:val="16"/>
                <w:szCs w:val="16"/>
                <w:lang w:eastAsia="es-BO"/>
              </w:rPr>
            </w:pPr>
          </w:p>
        </w:tc>
      </w:tr>
      <w:tr w:rsidR="005B29F0" w:rsidRPr="00D10C3B" w14:paraId="221787E6"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7C30C746" w14:textId="3F81B682" w:rsidR="005B29F0" w:rsidRPr="00D10C3B" w:rsidRDefault="005B29F0" w:rsidP="005B29F0">
            <w:pPr>
              <w:jc w:val="center"/>
              <w:rPr>
                <w:rFonts w:ascii="Calibri" w:hAnsi="Calibri"/>
                <w:color w:val="000000"/>
                <w:sz w:val="16"/>
                <w:szCs w:val="16"/>
                <w:lang w:val="es-BO" w:eastAsia="es-BO"/>
              </w:rPr>
            </w:pPr>
            <w:r w:rsidRPr="003F5825">
              <w:rPr>
                <w:rFonts w:ascii="Calibri" w:hAnsi="Calibri" w:cs="Calibri"/>
                <w:color w:val="000000"/>
                <w:sz w:val="16"/>
                <w:szCs w:val="16"/>
                <w:lang w:eastAsia="es-BO"/>
              </w:rPr>
              <w:t>22</w:t>
            </w:r>
          </w:p>
        </w:tc>
        <w:tc>
          <w:tcPr>
            <w:tcW w:w="2469" w:type="dxa"/>
            <w:tcBorders>
              <w:top w:val="nil"/>
              <w:left w:val="nil"/>
              <w:bottom w:val="single" w:sz="8" w:space="0" w:color="auto"/>
              <w:right w:val="single" w:sz="8" w:space="0" w:color="auto"/>
            </w:tcBorders>
            <w:shd w:val="clear" w:color="000000" w:fill="FFFFFF"/>
            <w:noWrap/>
            <w:vAlign w:val="bottom"/>
          </w:tcPr>
          <w:p w14:paraId="7659CDE0" w14:textId="2E798FA4" w:rsidR="005B29F0" w:rsidRPr="00D10C3B" w:rsidRDefault="005B29F0" w:rsidP="005B29F0">
            <w:pPr>
              <w:jc w:val="both"/>
              <w:rPr>
                <w:rFonts w:ascii="Arial" w:hAnsi="Arial" w:cs="Arial"/>
                <w:color w:val="FF0000"/>
                <w:sz w:val="16"/>
                <w:szCs w:val="16"/>
                <w:lang w:val="es-ES_tradnl" w:eastAsia="es-BO"/>
              </w:rPr>
            </w:pPr>
            <w:r w:rsidRPr="003F5825">
              <w:rPr>
                <w:rFonts w:ascii="Calibri" w:hAnsi="Calibri" w:cs="Calibri"/>
                <w:color w:val="000000"/>
                <w:sz w:val="16"/>
                <w:szCs w:val="16"/>
                <w:lang w:eastAsia="es-BO"/>
              </w:rPr>
              <w:t>CEMENTO PORTLAND</w:t>
            </w:r>
          </w:p>
        </w:tc>
        <w:tc>
          <w:tcPr>
            <w:tcW w:w="1701" w:type="dxa"/>
            <w:tcBorders>
              <w:top w:val="nil"/>
              <w:left w:val="nil"/>
              <w:bottom w:val="single" w:sz="8" w:space="0" w:color="auto"/>
              <w:right w:val="single" w:sz="8" w:space="0" w:color="auto"/>
            </w:tcBorders>
            <w:shd w:val="clear" w:color="000000" w:fill="FFFFFF"/>
            <w:noWrap/>
            <w:vAlign w:val="bottom"/>
          </w:tcPr>
          <w:p w14:paraId="6E3BF78B" w14:textId="6F4FE3ED" w:rsidR="005B29F0" w:rsidRPr="00D10C3B" w:rsidRDefault="005B29F0" w:rsidP="005B29F0">
            <w:pPr>
              <w:jc w:val="center"/>
              <w:rPr>
                <w:rFonts w:ascii="Arial" w:hAnsi="Arial" w:cs="Arial"/>
                <w:color w:val="FF0000"/>
                <w:sz w:val="16"/>
                <w:szCs w:val="16"/>
                <w:lang w:val="es-ES_tradnl" w:eastAsia="es-BO"/>
              </w:rPr>
            </w:pPr>
            <w:r w:rsidRPr="003F5825">
              <w:rPr>
                <w:rFonts w:ascii="Calibri" w:hAnsi="Calibri" w:cs="Calibri"/>
                <w:color w:val="000000"/>
                <w:sz w:val="16"/>
                <w:szCs w:val="16"/>
                <w:lang w:eastAsia="es-BO"/>
              </w:rPr>
              <w:t>BL</w:t>
            </w:r>
          </w:p>
        </w:tc>
        <w:tc>
          <w:tcPr>
            <w:tcW w:w="2268" w:type="dxa"/>
            <w:tcBorders>
              <w:top w:val="nil"/>
              <w:left w:val="nil"/>
              <w:bottom w:val="single" w:sz="8" w:space="0" w:color="auto"/>
              <w:right w:val="single" w:sz="8" w:space="0" w:color="auto"/>
            </w:tcBorders>
            <w:shd w:val="clear" w:color="000000" w:fill="FFFFFF"/>
            <w:noWrap/>
            <w:vAlign w:val="bottom"/>
          </w:tcPr>
          <w:p w14:paraId="0D94825D" w14:textId="68F774E1" w:rsidR="005B29F0" w:rsidRPr="00D10C3B" w:rsidRDefault="005B29F0" w:rsidP="005B29F0">
            <w:pPr>
              <w:jc w:val="right"/>
              <w:rPr>
                <w:rFonts w:ascii="Century Gothic" w:hAnsi="Century Gothic"/>
                <w:color w:val="0000FF"/>
                <w:sz w:val="16"/>
                <w:szCs w:val="16"/>
                <w:lang w:eastAsia="es-BO"/>
              </w:rPr>
            </w:pPr>
            <w:r w:rsidRPr="003F5825">
              <w:rPr>
                <w:rFonts w:ascii="Calibri" w:hAnsi="Calibri" w:cs="Calibri"/>
                <w:color w:val="000000"/>
                <w:sz w:val="16"/>
                <w:szCs w:val="16"/>
                <w:lang w:eastAsia="es-BO"/>
              </w:rPr>
              <w:t>5.664,10</w:t>
            </w:r>
          </w:p>
        </w:tc>
        <w:tc>
          <w:tcPr>
            <w:tcW w:w="1530" w:type="dxa"/>
            <w:tcBorders>
              <w:top w:val="nil"/>
              <w:left w:val="nil"/>
              <w:bottom w:val="single" w:sz="8" w:space="0" w:color="auto"/>
              <w:right w:val="single" w:sz="8" w:space="0" w:color="auto"/>
            </w:tcBorders>
            <w:shd w:val="clear" w:color="auto" w:fill="auto"/>
            <w:vAlign w:val="center"/>
          </w:tcPr>
          <w:p w14:paraId="1559EECC" w14:textId="77777777" w:rsidR="005B29F0" w:rsidRPr="00D10C3B" w:rsidRDefault="005B29F0" w:rsidP="005B29F0">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362AC6C0" w14:textId="77777777" w:rsidR="005B29F0" w:rsidRPr="00D10C3B" w:rsidRDefault="005B29F0" w:rsidP="005B29F0">
            <w:pPr>
              <w:jc w:val="right"/>
              <w:rPr>
                <w:rFonts w:ascii="Century Gothic" w:hAnsi="Century Gothic"/>
                <w:color w:val="0000FF"/>
                <w:sz w:val="16"/>
                <w:szCs w:val="16"/>
                <w:lang w:eastAsia="es-BO"/>
              </w:rPr>
            </w:pPr>
          </w:p>
        </w:tc>
      </w:tr>
      <w:tr w:rsidR="005B29F0" w:rsidRPr="00D10C3B" w14:paraId="2309E502"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7BC5355A" w14:textId="0C9893E5" w:rsidR="005B29F0" w:rsidRPr="00D10C3B" w:rsidRDefault="005B29F0" w:rsidP="005B29F0">
            <w:pPr>
              <w:jc w:val="center"/>
              <w:rPr>
                <w:rFonts w:ascii="Calibri" w:hAnsi="Calibri"/>
                <w:color w:val="000000"/>
                <w:sz w:val="16"/>
                <w:szCs w:val="16"/>
                <w:lang w:val="es-BO" w:eastAsia="es-BO"/>
              </w:rPr>
            </w:pPr>
            <w:r w:rsidRPr="003F5825">
              <w:rPr>
                <w:rFonts w:ascii="Calibri" w:hAnsi="Calibri" w:cs="Calibri"/>
                <w:color w:val="000000"/>
                <w:sz w:val="16"/>
                <w:szCs w:val="16"/>
                <w:lang w:eastAsia="es-BO"/>
              </w:rPr>
              <w:t>23</w:t>
            </w:r>
          </w:p>
        </w:tc>
        <w:tc>
          <w:tcPr>
            <w:tcW w:w="2469" w:type="dxa"/>
            <w:tcBorders>
              <w:top w:val="nil"/>
              <w:left w:val="nil"/>
              <w:bottom w:val="single" w:sz="8" w:space="0" w:color="auto"/>
              <w:right w:val="single" w:sz="8" w:space="0" w:color="auto"/>
            </w:tcBorders>
            <w:shd w:val="clear" w:color="000000" w:fill="FFFFFF"/>
            <w:noWrap/>
            <w:vAlign w:val="bottom"/>
          </w:tcPr>
          <w:p w14:paraId="579CC3BE" w14:textId="2E6CAB08" w:rsidR="005B29F0" w:rsidRPr="00D10C3B" w:rsidRDefault="005B29F0" w:rsidP="005B29F0">
            <w:pPr>
              <w:jc w:val="both"/>
              <w:rPr>
                <w:rFonts w:ascii="Arial" w:hAnsi="Arial" w:cs="Arial"/>
                <w:color w:val="FF0000"/>
                <w:sz w:val="16"/>
                <w:szCs w:val="16"/>
                <w:lang w:val="es-ES_tradnl" w:eastAsia="es-BO"/>
              </w:rPr>
            </w:pPr>
            <w:r w:rsidRPr="003F5825">
              <w:rPr>
                <w:rFonts w:ascii="Calibri" w:hAnsi="Calibri" w:cs="Calibri"/>
                <w:color w:val="000000"/>
                <w:sz w:val="16"/>
                <w:szCs w:val="16"/>
                <w:lang w:eastAsia="es-BO"/>
              </w:rPr>
              <w:t>CERÁMICA NACIONAL</w:t>
            </w:r>
          </w:p>
        </w:tc>
        <w:tc>
          <w:tcPr>
            <w:tcW w:w="1701" w:type="dxa"/>
            <w:tcBorders>
              <w:top w:val="nil"/>
              <w:left w:val="nil"/>
              <w:bottom w:val="single" w:sz="8" w:space="0" w:color="auto"/>
              <w:right w:val="single" w:sz="8" w:space="0" w:color="auto"/>
            </w:tcBorders>
            <w:shd w:val="clear" w:color="000000" w:fill="FFFFFF"/>
            <w:noWrap/>
            <w:vAlign w:val="bottom"/>
          </w:tcPr>
          <w:p w14:paraId="340E2837" w14:textId="456F6926" w:rsidR="005B29F0" w:rsidRPr="00D10C3B" w:rsidRDefault="005B29F0" w:rsidP="005B29F0">
            <w:pPr>
              <w:jc w:val="center"/>
              <w:rPr>
                <w:rFonts w:ascii="Arial" w:hAnsi="Arial" w:cs="Arial"/>
                <w:color w:val="FF0000"/>
                <w:sz w:val="16"/>
                <w:szCs w:val="16"/>
                <w:lang w:val="es-ES_tradnl" w:eastAsia="es-BO"/>
              </w:rPr>
            </w:pPr>
            <w:r w:rsidRPr="003F5825">
              <w:rPr>
                <w:rFonts w:ascii="Calibri" w:hAnsi="Calibri" w:cs="Calibri"/>
                <w:color w:val="000000"/>
                <w:sz w:val="16"/>
                <w:szCs w:val="16"/>
                <w:lang w:eastAsia="es-BO"/>
              </w:rPr>
              <w:t>M2</w:t>
            </w:r>
          </w:p>
        </w:tc>
        <w:tc>
          <w:tcPr>
            <w:tcW w:w="2268" w:type="dxa"/>
            <w:tcBorders>
              <w:top w:val="nil"/>
              <w:left w:val="nil"/>
              <w:bottom w:val="single" w:sz="8" w:space="0" w:color="auto"/>
              <w:right w:val="single" w:sz="8" w:space="0" w:color="auto"/>
            </w:tcBorders>
            <w:shd w:val="clear" w:color="000000" w:fill="FFFFFF"/>
            <w:noWrap/>
            <w:vAlign w:val="bottom"/>
          </w:tcPr>
          <w:p w14:paraId="1E2997CE" w14:textId="4C8586FE" w:rsidR="005B29F0" w:rsidRPr="00D10C3B" w:rsidRDefault="005B29F0" w:rsidP="005B29F0">
            <w:pPr>
              <w:jc w:val="right"/>
              <w:rPr>
                <w:rFonts w:ascii="Century Gothic" w:hAnsi="Century Gothic"/>
                <w:color w:val="0000FF"/>
                <w:sz w:val="16"/>
                <w:szCs w:val="16"/>
                <w:lang w:eastAsia="es-BO"/>
              </w:rPr>
            </w:pPr>
            <w:r w:rsidRPr="003F5825">
              <w:rPr>
                <w:rFonts w:ascii="Calibri" w:hAnsi="Calibri" w:cs="Calibri"/>
                <w:color w:val="000000"/>
                <w:sz w:val="16"/>
                <w:szCs w:val="16"/>
                <w:lang w:eastAsia="es-BO"/>
              </w:rPr>
              <w:t>3.709,31</w:t>
            </w:r>
          </w:p>
        </w:tc>
        <w:tc>
          <w:tcPr>
            <w:tcW w:w="1530" w:type="dxa"/>
            <w:tcBorders>
              <w:top w:val="nil"/>
              <w:left w:val="nil"/>
              <w:bottom w:val="single" w:sz="8" w:space="0" w:color="auto"/>
              <w:right w:val="single" w:sz="8" w:space="0" w:color="auto"/>
            </w:tcBorders>
            <w:shd w:val="clear" w:color="auto" w:fill="auto"/>
            <w:vAlign w:val="center"/>
          </w:tcPr>
          <w:p w14:paraId="3CB17ACD" w14:textId="77777777" w:rsidR="005B29F0" w:rsidRPr="00D10C3B" w:rsidRDefault="005B29F0" w:rsidP="005B29F0">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7FC0D074" w14:textId="77777777" w:rsidR="005B29F0" w:rsidRPr="00D10C3B" w:rsidRDefault="005B29F0" w:rsidP="005B29F0">
            <w:pPr>
              <w:jc w:val="right"/>
              <w:rPr>
                <w:rFonts w:ascii="Century Gothic" w:hAnsi="Century Gothic"/>
                <w:color w:val="0000FF"/>
                <w:sz w:val="16"/>
                <w:szCs w:val="16"/>
                <w:lang w:eastAsia="es-BO"/>
              </w:rPr>
            </w:pPr>
          </w:p>
        </w:tc>
      </w:tr>
      <w:tr w:rsidR="005B29F0" w:rsidRPr="00D10C3B" w14:paraId="59B8BA77"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4DA342BC" w14:textId="309A04FB" w:rsidR="005B29F0" w:rsidRPr="00D10C3B" w:rsidRDefault="005B29F0" w:rsidP="005B29F0">
            <w:pPr>
              <w:jc w:val="center"/>
              <w:rPr>
                <w:rFonts w:ascii="Calibri" w:hAnsi="Calibri"/>
                <w:color w:val="000000"/>
                <w:sz w:val="16"/>
                <w:szCs w:val="16"/>
                <w:lang w:val="es-BO" w:eastAsia="es-BO"/>
              </w:rPr>
            </w:pPr>
            <w:r w:rsidRPr="003F5825">
              <w:rPr>
                <w:rFonts w:ascii="Calibri" w:hAnsi="Calibri" w:cs="Calibri"/>
                <w:color w:val="000000"/>
                <w:sz w:val="16"/>
                <w:szCs w:val="16"/>
                <w:lang w:eastAsia="es-BO"/>
              </w:rPr>
              <w:t>24</w:t>
            </w:r>
          </w:p>
        </w:tc>
        <w:tc>
          <w:tcPr>
            <w:tcW w:w="2469" w:type="dxa"/>
            <w:tcBorders>
              <w:top w:val="nil"/>
              <w:left w:val="nil"/>
              <w:bottom w:val="single" w:sz="8" w:space="0" w:color="auto"/>
              <w:right w:val="single" w:sz="8" w:space="0" w:color="auto"/>
            </w:tcBorders>
            <w:shd w:val="clear" w:color="000000" w:fill="FFFFFF"/>
            <w:noWrap/>
            <w:vAlign w:val="bottom"/>
          </w:tcPr>
          <w:p w14:paraId="0B440B4E" w14:textId="5244A9FE" w:rsidR="005B29F0" w:rsidRPr="00D10C3B" w:rsidRDefault="005B29F0" w:rsidP="005B29F0">
            <w:pPr>
              <w:jc w:val="both"/>
              <w:rPr>
                <w:rFonts w:ascii="Arial" w:hAnsi="Arial" w:cs="Arial"/>
                <w:color w:val="FF0000"/>
                <w:sz w:val="16"/>
                <w:szCs w:val="16"/>
                <w:lang w:val="es-ES_tradnl" w:eastAsia="es-BO"/>
              </w:rPr>
            </w:pPr>
            <w:r w:rsidRPr="003F5825">
              <w:rPr>
                <w:rFonts w:ascii="Calibri" w:hAnsi="Calibri" w:cs="Calibri"/>
                <w:color w:val="000000"/>
                <w:sz w:val="16"/>
                <w:szCs w:val="16"/>
                <w:lang w:eastAsia="es-BO"/>
              </w:rPr>
              <w:t>CERÁMICA NACIONAL TIPO PORCELANATO (60X60)</w:t>
            </w:r>
          </w:p>
        </w:tc>
        <w:tc>
          <w:tcPr>
            <w:tcW w:w="1701" w:type="dxa"/>
            <w:tcBorders>
              <w:top w:val="nil"/>
              <w:left w:val="nil"/>
              <w:bottom w:val="single" w:sz="8" w:space="0" w:color="auto"/>
              <w:right w:val="single" w:sz="8" w:space="0" w:color="auto"/>
            </w:tcBorders>
            <w:shd w:val="clear" w:color="000000" w:fill="FFFFFF"/>
            <w:noWrap/>
            <w:vAlign w:val="bottom"/>
          </w:tcPr>
          <w:p w14:paraId="4C725D1E" w14:textId="6A5324B5" w:rsidR="005B29F0" w:rsidRPr="00D10C3B" w:rsidRDefault="005B29F0" w:rsidP="005B29F0">
            <w:pPr>
              <w:jc w:val="center"/>
              <w:rPr>
                <w:rFonts w:ascii="Arial" w:hAnsi="Arial" w:cs="Arial"/>
                <w:color w:val="FF0000"/>
                <w:sz w:val="16"/>
                <w:szCs w:val="16"/>
                <w:lang w:val="es-ES_tradnl" w:eastAsia="es-BO"/>
              </w:rPr>
            </w:pPr>
            <w:r w:rsidRPr="003F5825">
              <w:rPr>
                <w:rFonts w:ascii="Calibri" w:hAnsi="Calibri" w:cs="Calibri"/>
                <w:color w:val="000000"/>
                <w:sz w:val="16"/>
                <w:szCs w:val="16"/>
                <w:lang w:eastAsia="es-BO"/>
              </w:rPr>
              <w:t>M2</w:t>
            </w:r>
          </w:p>
        </w:tc>
        <w:tc>
          <w:tcPr>
            <w:tcW w:w="2268" w:type="dxa"/>
            <w:tcBorders>
              <w:top w:val="nil"/>
              <w:left w:val="nil"/>
              <w:bottom w:val="single" w:sz="8" w:space="0" w:color="auto"/>
              <w:right w:val="single" w:sz="8" w:space="0" w:color="auto"/>
            </w:tcBorders>
            <w:shd w:val="clear" w:color="000000" w:fill="FFFFFF"/>
            <w:noWrap/>
            <w:vAlign w:val="bottom"/>
          </w:tcPr>
          <w:p w14:paraId="5A6B2110" w14:textId="21BC4369" w:rsidR="005B29F0" w:rsidRPr="00D10C3B" w:rsidRDefault="005B29F0" w:rsidP="005B29F0">
            <w:pPr>
              <w:jc w:val="right"/>
              <w:rPr>
                <w:rFonts w:ascii="Century Gothic" w:hAnsi="Century Gothic"/>
                <w:color w:val="0000FF"/>
                <w:sz w:val="16"/>
                <w:szCs w:val="16"/>
                <w:lang w:eastAsia="es-BO"/>
              </w:rPr>
            </w:pPr>
            <w:r w:rsidRPr="003F5825">
              <w:rPr>
                <w:rFonts w:ascii="Calibri" w:hAnsi="Calibri" w:cs="Calibri"/>
                <w:color w:val="000000"/>
                <w:sz w:val="16"/>
                <w:szCs w:val="16"/>
                <w:lang w:eastAsia="es-BO"/>
              </w:rPr>
              <w:t>99,99</w:t>
            </w:r>
          </w:p>
        </w:tc>
        <w:tc>
          <w:tcPr>
            <w:tcW w:w="1530" w:type="dxa"/>
            <w:tcBorders>
              <w:top w:val="nil"/>
              <w:left w:val="nil"/>
              <w:bottom w:val="single" w:sz="8" w:space="0" w:color="auto"/>
              <w:right w:val="single" w:sz="8" w:space="0" w:color="auto"/>
            </w:tcBorders>
            <w:shd w:val="clear" w:color="auto" w:fill="auto"/>
            <w:vAlign w:val="center"/>
          </w:tcPr>
          <w:p w14:paraId="5AE0427F" w14:textId="77777777" w:rsidR="005B29F0" w:rsidRPr="00D10C3B" w:rsidRDefault="005B29F0" w:rsidP="005B29F0">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6863DA40" w14:textId="77777777" w:rsidR="005B29F0" w:rsidRPr="00D10C3B" w:rsidRDefault="005B29F0" w:rsidP="005B29F0">
            <w:pPr>
              <w:jc w:val="right"/>
              <w:rPr>
                <w:rFonts w:ascii="Century Gothic" w:hAnsi="Century Gothic"/>
                <w:color w:val="0000FF"/>
                <w:sz w:val="16"/>
                <w:szCs w:val="16"/>
                <w:lang w:eastAsia="es-BO"/>
              </w:rPr>
            </w:pPr>
          </w:p>
        </w:tc>
      </w:tr>
      <w:tr w:rsidR="005B29F0" w:rsidRPr="00D10C3B" w14:paraId="66046760"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1ED652AE" w14:textId="23FB5648" w:rsidR="005B29F0" w:rsidRPr="00D10C3B" w:rsidRDefault="005B29F0" w:rsidP="005B29F0">
            <w:pPr>
              <w:jc w:val="center"/>
              <w:rPr>
                <w:rFonts w:ascii="Calibri" w:hAnsi="Calibri"/>
                <w:color w:val="000000"/>
                <w:sz w:val="16"/>
                <w:szCs w:val="16"/>
                <w:lang w:val="es-BO" w:eastAsia="es-BO"/>
              </w:rPr>
            </w:pPr>
            <w:r w:rsidRPr="003F5825">
              <w:rPr>
                <w:rFonts w:ascii="Calibri" w:hAnsi="Calibri" w:cs="Calibri"/>
                <w:color w:val="000000"/>
                <w:sz w:val="16"/>
                <w:szCs w:val="16"/>
                <w:lang w:eastAsia="es-BO"/>
              </w:rPr>
              <w:t>25</w:t>
            </w:r>
          </w:p>
        </w:tc>
        <w:tc>
          <w:tcPr>
            <w:tcW w:w="2469" w:type="dxa"/>
            <w:tcBorders>
              <w:top w:val="nil"/>
              <w:left w:val="nil"/>
              <w:bottom w:val="single" w:sz="8" w:space="0" w:color="auto"/>
              <w:right w:val="single" w:sz="8" w:space="0" w:color="auto"/>
            </w:tcBorders>
            <w:shd w:val="clear" w:color="000000" w:fill="FFFFFF"/>
            <w:noWrap/>
            <w:vAlign w:val="bottom"/>
          </w:tcPr>
          <w:p w14:paraId="1F2EA2D2" w14:textId="6A15703E" w:rsidR="005B29F0" w:rsidRPr="00D10C3B" w:rsidRDefault="005B29F0" w:rsidP="005B29F0">
            <w:pPr>
              <w:jc w:val="both"/>
              <w:rPr>
                <w:rFonts w:ascii="Arial" w:hAnsi="Arial" w:cs="Arial"/>
                <w:color w:val="FF0000"/>
                <w:sz w:val="16"/>
                <w:szCs w:val="16"/>
                <w:lang w:val="es-ES_tradnl" w:eastAsia="es-BO"/>
              </w:rPr>
            </w:pPr>
            <w:r w:rsidRPr="003F5825">
              <w:rPr>
                <w:rFonts w:ascii="Calibri" w:hAnsi="Calibri" w:cs="Calibri"/>
                <w:color w:val="000000"/>
                <w:sz w:val="16"/>
                <w:szCs w:val="16"/>
                <w:lang w:eastAsia="es-BO"/>
              </w:rPr>
              <w:t>CHAPA EXTERIOR</w:t>
            </w:r>
          </w:p>
        </w:tc>
        <w:tc>
          <w:tcPr>
            <w:tcW w:w="1701" w:type="dxa"/>
            <w:tcBorders>
              <w:top w:val="nil"/>
              <w:left w:val="nil"/>
              <w:bottom w:val="single" w:sz="8" w:space="0" w:color="auto"/>
              <w:right w:val="single" w:sz="8" w:space="0" w:color="auto"/>
            </w:tcBorders>
            <w:shd w:val="clear" w:color="000000" w:fill="FFFFFF"/>
            <w:noWrap/>
            <w:vAlign w:val="bottom"/>
          </w:tcPr>
          <w:p w14:paraId="5B292250" w14:textId="6DC89A00" w:rsidR="005B29F0" w:rsidRPr="00D10C3B" w:rsidRDefault="005B29F0" w:rsidP="005B29F0">
            <w:pPr>
              <w:jc w:val="center"/>
              <w:rPr>
                <w:rFonts w:ascii="Arial" w:hAnsi="Arial" w:cs="Arial"/>
                <w:color w:val="FF0000"/>
                <w:sz w:val="16"/>
                <w:szCs w:val="16"/>
                <w:lang w:val="es-ES_tradnl" w:eastAsia="es-BO"/>
              </w:rPr>
            </w:pPr>
            <w:r w:rsidRPr="003F5825">
              <w:rPr>
                <w:rFonts w:ascii="Calibri" w:hAnsi="Calibri" w:cs="Calibri"/>
                <w:color w:val="000000"/>
                <w:sz w:val="16"/>
                <w:szCs w:val="16"/>
                <w:lang w:eastAsia="es-BO"/>
              </w:rPr>
              <w:t>PZA</w:t>
            </w:r>
          </w:p>
        </w:tc>
        <w:tc>
          <w:tcPr>
            <w:tcW w:w="2268" w:type="dxa"/>
            <w:tcBorders>
              <w:top w:val="nil"/>
              <w:left w:val="nil"/>
              <w:bottom w:val="single" w:sz="8" w:space="0" w:color="auto"/>
              <w:right w:val="single" w:sz="8" w:space="0" w:color="auto"/>
            </w:tcBorders>
            <w:shd w:val="clear" w:color="000000" w:fill="FFFFFF"/>
            <w:noWrap/>
            <w:vAlign w:val="bottom"/>
          </w:tcPr>
          <w:p w14:paraId="5416309A" w14:textId="0E654DA0" w:rsidR="005B29F0" w:rsidRPr="00D10C3B" w:rsidRDefault="005B29F0" w:rsidP="005B29F0">
            <w:pPr>
              <w:jc w:val="right"/>
              <w:rPr>
                <w:rFonts w:ascii="Century Gothic" w:hAnsi="Century Gothic"/>
                <w:color w:val="0000FF"/>
                <w:sz w:val="16"/>
                <w:szCs w:val="16"/>
                <w:lang w:eastAsia="es-BO"/>
              </w:rPr>
            </w:pPr>
            <w:r w:rsidRPr="003F5825">
              <w:rPr>
                <w:rFonts w:ascii="Calibri" w:hAnsi="Calibri" w:cs="Calibri"/>
                <w:color w:val="000000"/>
                <w:sz w:val="16"/>
                <w:szCs w:val="16"/>
                <w:lang w:eastAsia="es-BO"/>
              </w:rPr>
              <w:t>45,00</w:t>
            </w:r>
          </w:p>
        </w:tc>
        <w:tc>
          <w:tcPr>
            <w:tcW w:w="1530" w:type="dxa"/>
            <w:tcBorders>
              <w:top w:val="nil"/>
              <w:left w:val="nil"/>
              <w:bottom w:val="single" w:sz="8" w:space="0" w:color="auto"/>
              <w:right w:val="single" w:sz="8" w:space="0" w:color="auto"/>
            </w:tcBorders>
            <w:shd w:val="clear" w:color="auto" w:fill="auto"/>
            <w:vAlign w:val="center"/>
          </w:tcPr>
          <w:p w14:paraId="7253601B" w14:textId="77777777" w:rsidR="005B29F0" w:rsidRPr="00D10C3B" w:rsidRDefault="005B29F0" w:rsidP="005B29F0">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039AD5B0" w14:textId="77777777" w:rsidR="005B29F0" w:rsidRPr="00D10C3B" w:rsidRDefault="005B29F0" w:rsidP="005B29F0">
            <w:pPr>
              <w:jc w:val="right"/>
              <w:rPr>
                <w:rFonts w:ascii="Century Gothic" w:hAnsi="Century Gothic"/>
                <w:color w:val="0000FF"/>
                <w:sz w:val="16"/>
                <w:szCs w:val="16"/>
                <w:lang w:eastAsia="es-BO"/>
              </w:rPr>
            </w:pPr>
          </w:p>
        </w:tc>
      </w:tr>
      <w:tr w:rsidR="005B29F0" w:rsidRPr="00D10C3B" w14:paraId="30D95160"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51FEAEAE" w14:textId="735C158E" w:rsidR="005B29F0" w:rsidRPr="00D10C3B" w:rsidRDefault="005B29F0" w:rsidP="005B29F0">
            <w:pPr>
              <w:jc w:val="center"/>
              <w:rPr>
                <w:rFonts w:ascii="Calibri" w:hAnsi="Calibri"/>
                <w:color w:val="000000"/>
                <w:sz w:val="16"/>
                <w:szCs w:val="16"/>
                <w:lang w:val="es-BO" w:eastAsia="es-BO"/>
              </w:rPr>
            </w:pPr>
            <w:r w:rsidRPr="003F5825">
              <w:rPr>
                <w:rFonts w:ascii="Calibri" w:hAnsi="Calibri" w:cs="Calibri"/>
                <w:color w:val="000000"/>
                <w:sz w:val="16"/>
                <w:szCs w:val="16"/>
                <w:lang w:eastAsia="es-BO"/>
              </w:rPr>
              <w:t>26</w:t>
            </w:r>
          </w:p>
        </w:tc>
        <w:tc>
          <w:tcPr>
            <w:tcW w:w="2469" w:type="dxa"/>
            <w:tcBorders>
              <w:top w:val="nil"/>
              <w:left w:val="nil"/>
              <w:bottom w:val="single" w:sz="8" w:space="0" w:color="auto"/>
              <w:right w:val="single" w:sz="8" w:space="0" w:color="auto"/>
            </w:tcBorders>
            <w:shd w:val="clear" w:color="000000" w:fill="FFFFFF"/>
            <w:noWrap/>
            <w:vAlign w:val="bottom"/>
          </w:tcPr>
          <w:p w14:paraId="32803D20" w14:textId="44A919B7" w:rsidR="005B29F0" w:rsidRPr="00D10C3B" w:rsidRDefault="005B29F0" w:rsidP="005B29F0">
            <w:pPr>
              <w:jc w:val="both"/>
              <w:rPr>
                <w:rFonts w:ascii="Arial" w:hAnsi="Arial" w:cs="Arial"/>
                <w:color w:val="FF0000"/>
                <w:sz w:val="16"/>
                <w:szCs w:val="16"/>
                <w:lang w:val="es-ES_tradnl" w:eastAsia="es-BO"/>
              </w:rPr>
            </w:pPr>
            <w:r w:rsidRPr="003F5825">
              <w:rPr>
                <w:rFonts w:ascii="Calibri" w:hAnsi="Calibri" w:cs="Calibri"/>
                <w:color w:val="000000"/>
                <w:sz w:val="16"/>
                <w:szCs w:val="16"/>
                <w:lang w:eastAsia="es-BO"/>
              </w:rPr>
              <w:t>CHAPA INTERIOR</w:t>
            </w:r>
          </w:p>
        </w:tc>
        <w:tc>
          <w:tcPr>
            <w:tcW w:w="1701" w:type="dxa"/>
            <w:tcBorders>
              <w:top w:val="nil"/>
              <w:left w:val="nil"/>
              <w:bottom w:val="single" w:sz="8" w:space="0" w:color="auto"/>
              <w:right w:val="single" w:sz="8" w:space="0" w:color="auto"/>
            </w:tcBorders>
            <w:shd w:val="clear" w:color="000000" w:fill="FFFFFF"/>
            <w:noWrap/>
            <w:vAlign w:val="bottom"/>
          </w:tcPr>
          <w:p w14:paraId="7CB5CE63" w14:textId="5C7D31C2" w:rsidR="005B29F0" w:rsidRPr="00D10C3B" w:rsidRDefault="005B29F0" w:rsidP="005B29F0">
            <w:pPr>
              <w:jc w:val="center"/>
              <w:rPr>
                <w:rFonts w:ascii="Arial" w:hAnsi="Arial" w:cs="Arial"/>
                <w:color w:val="FF0000"/>
                <w:sz w:val="16"/>
                <w:szCs w:val="16"/>
                <w:lang w:val="es-ES_tradnl" w:eastAsia="es-BO"/>
              </w:rPr>
            </w:pPr>
            <w:r w:rsidRPr="003F5825">
              <w:rPr>
                <w:rFonts w:ascii="Calibri" w:hAnsi="Calibri" w:cs="Calibri"/>
                <w:color w:val="000000"/>
                <w:sz w:val="16"/>
                <w:szCs w:val="16"/>
                <w:lang w:eastAsia="es-BO"/>
              </w:rPr>
              <w:t>PZA</w:t>
            </w:r>
          </w:p>
        </w:tc>
        <w:tc>
          <w:tcPr>
            <w:tcW w:w="2268" w:type="dxa"/>
            <w:tcBorders>
              <w:top w:val="nil"/>
              <w:left w:val="nil"/>
              <w:bottom w:val="single" w:sz="8" w:space="0" w:color="auto"/>
              <w:right w:val="single" w:sz="8" w:space="0" w:color="auto"/>
            </w:tcBorders>
            <w:shd w:val="clear" w:color="000000" w:fill="FFFFFF"/>
            <w:noWrap/>
            <w:vAlign w:val="bottom"/>
          </w:tcPr>
          <w:p w14:paraId="65BB9D08" w14:textId="4F88EAEE" w:rsidR="005B29F0" w:rsidRPr="00D10C3B" w:rsidRDefault="005B29F0" w:rsidP="005B29F0">
            <w:pPr>
              <w:jc w:val="right"/>
              <w:rPr>
                <w:rFonts w:ascii="Century Gothic" w:hAnsi="Century Gothic"/>
                <w:color w:val="0000FF"/>
                <w:sz w:val="16"/>
                <w:szCs w:val="16"/>
                <w:lang w:eastAsia="es-BO"/>
              </w:rPr>
            </w:pPr>
            <w:r w:rsidRPr="003F5825">
              <w:rPr>
                <w:rFonts w:ascii="Calibri" w:hAnsi="Calibri" w:cs="Calibri"/>
                <w:color w:val="000000"/>
                <w:sz w:val="16"/>
                <w:szCs w:val="16"/>
                <w:lang w:eastAsia="es-BO"/>
              </w:rPr>
              <w:t>180,00</w:t>
            </w:r>
          </w:p>
        </w:tc>
        <w:tc>
          <w:tcPr>
            <w:tcW w:w="1530" w:type="dxa"/>
            <w:tcBorders>
              <w:top w:val="nil"/>
              <w:left w:val="nil"/>
              <w:bottom w:val="single" w:sz="8" w:space="0" w:color="auto"/>
              <w:right w:val="single" w:sz="8" w:space="0" w:color="auto"/>
            </w:tcBorders>
            <w:shd w:val="clear" w:color="auto" w:fill="auto"/>
            <w:vAlign w:val="center"/>
          </w:tcPr>
          <w:p w14:paraId="6984197D" w14:textId="77777777" w:rsidR="005B29F0" w:rsidRPr="00D10C3B" w:rsidRDefault="005B29F0" w:rsidP="005B29F0">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0BD2CB99" w14:textId="77777777" w:rsidR="005B29F0" w:rsidRPr="00D10C3B" w:rsidRDefault="005B29F0" w:rsidP="005B29F0">
            <w:pPr>
              <w:jc w:val="right"/>
              <w:rPr>
                <w:rFonts w:ascii="Century Gothic" w:hAnsi="Century Gothic"/>
                <w:color w:val="0000FF"/>
                <w:sz w:val="16"/>
                <w:szCs w:val="16"/>
                <w:lang w:eastAsia="es-BO"/>
              </w:rPr>
            </w:pPr>
          </w:p>
        </w:tc>
      </w:tr>
      <w:tr w:rsidR="005B29F0" w:rsidRPr="00D10C3B" w14:paraId="552FB499"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1C138A79" w14:textId="4D24A30C" w:rsidR="005B29F0" w:rsidRPr="00D10C3B" w:rsidRDefault="005B29F0" w:rsidP="005B29F0">
            <w:pPr>
              <w:jc w:val="center"/>
              <w:rPr>
                <w:rFonts w:ascii="Calibri" w:hAnsi="Calibri"/>
                <w:color w:val="000000"/>
                <w:sz w:val="16"/>
                <w:szCs w:val="16"/>
                <w:lang w:val="es-BO" w:eastAsia="es-BO"/>
              </w:rPr>
            </w:pPr>
            <w:r w:rsidRPr="003F5825">
              <w:rPr>
                <w:rFonts w:ascii="Calibri" w:hAnsi="Calibri" w:cs="Calibri"/>
                <w:color w:val="000000"/>
                <w:sz w:val="16"/>
                <w:szCs w:val="16"/>
                <w:lang w:eastAsia="es-BO"/>
              </w:rPr>
              <w:t>27</w:t>
            </w:r>
          </w:p>
        </w:tc>
        <w:tc>
          <w:tcPr>
            <w:tcW w:w="2469" w:type="dxa"/>
            <w:tcBorders>
              <w:top w:val="nil"/>
              <w:left w:val="nil"/>
              <w:bottom w:val="single" w:sz="8" w:space="0" w:color="auto"/>
              <w:right w:val="single" w:sz="8" w:space="0" w:color="auto"/>
            </w:tcBorders>
            <w:shd w:val="clear" w:color="000000" w:fill="FFFFFF"/>
            <w:noWrap/>
            <w:vAlign w:val="bottom"/>
          </w:tcPr>
          <w:p w14:paraId="34B3F915" w14:textId="5A13FD72" w:rsidR="005B29F0" w:rsidRPr="00D10C3B" w:rsidRDefault="005B29F0" w:rsidP="005B29F0">
            <w:pPr>
              <w:jc w:val="both"/>
              <w:rPr>
                <w:rFonts w:ascii="Arial" w:hAnsi="Arial" w:cs="Arial"/>
                <w:color w:val="FF0000"/>
                <w:sz w:val="16"/>
                <w:szCs w:val="16"/>
                <w:lang w:val="es-ES_tradnl" w:eastAsia="es-BO"/>
              </w:rPr>
            </w:pPr>
            <w:r w:rsidRPr="003F5825">
              <w:rPr>
                <w:rFonts w:ascii="Calibri" w:hAnsi="Calibri" w:cs="Calibri"/>
                <w:color w:val="000000"/>
                <w:sz w:val="16"/>
                <w:szCs w:val="16"/>
                <w:lang w:eastAsia="es-BO"/>
              </w:rPr>
              <w:t>CHICOTILLO</w:t>
            </w:r>
          </w:p>
        </w:tc>
        <w:tc>
          <w:tcPr>
            <w:tcW w:w="1701" w:type="dxa"/>
            <w:tcBorders>
              <w:top w:val="nil"/>
              <w:left w:val="nil"/>
              <w:bottom w:val="single" w:sz="8" w:space="0" w:color="auto"/>
              <w:right w:val="single" w:sz="8" w:space="0" w:color="auto"/>
            </w:tcBorders>
            <w:shd w:val="clear" w:color="000000" w:fill="FFFFFF"/>
            <w:noWrap/>
            <w:vAlign w:val="bottom"/>
          </w:tcPr>
          <w:p w14:paraId="77676C26" w14:textId="24A32A85" w:rsidR="005B29F0" w:rsidRPr="00D10C3B" w:rsidRDefault="005B29F0" w:rsidP="005B29F0">
            <w:pPr>
              <w:jc w:val="center"/>
              <w:rPr>
                <w:rFonts w:ascii="Arial" w:hAnsi="Arial" w:cs="Arial"/>
                <w:color w:val="FF0000"/>
                <w:sz w:val="16"/>
                <w:szCs w:val="16"/>
                <w:lang w:val="es-ES_tradnl" w:eastAsia="es-BO"/>
              </w:rPr>
            </w:pPr>
            <w:r w:rsidRPr="003F5825">
              <w:rPr>
                <w:rFonts w:ascii="Calibri" w:hAnsi="Calibri" w:cs="Calibri"/>
                <w:color w:val="000000"/>
                <w:sz w:val="16"/>
                <w:szCs w:val="16"/>
                <w:lang w:eastAsia="es-BO"/>
              </w:rPr>
              <w:t>PZA</w:t>
            </w:r>
          </w:p>
        </w:tc>
        <w:tc>
          <w:tcPr>
            <w:tcW w:w="2268" w:type="dxa"/>
            <w:tcBorders>
              <w:top w:val="nil"/>
              <w:left w:val="nil"/>
              <w:bottom w:val="single" w:sz="8" w:space="0" w:color="auto"/>
              <w:right w:val="single" w:sz="8" w:space="0" w:color="auto"/>
            </w:tcBorders>
            <w:shd w:val="clear" w:color="000000" w:fill="FFFFFF"/>
            <w:noWrap/>
            <w:vAlign w:val="bottom"/>
          </w:tcPr>
          <w:p w14:paraId="55ACDF9F" w14:textId="61E967CC" w:rsidR="005B29F0" w:rsidRPr="00D10C3B" w:rsidRDefault="005B29F0" w:rsidP="005B29F0">
            <w:pPr>
              <w:jc w:val="right"/>
              <w:rPr>
                <w:rFonts w:ascii="Century Gothic" w:hAnsi="Century Gothic"/>
                <w:color w:val="0000FF"/>
                <w:sz w:val="16"/>
                <w:szCs w:val="16"/>
                <w:lang w:eastAsia="es-BO"/>
              </w:rPr>
            </w:pPr>
            <w:r w:rsidRPr="003F5825">
              <w:rPr>
                <w:rFonts w:ascii="Calibri" w:hAnsi="Calibri" w:cs="Calibri"/>
                <w:color w:val="000000"/>
                <w:sz w:val="16"/>
                <w:szCs w:val="16"/>
                <w:lang w:eastAsia="es-BO"/>
              </w:rPr>
              <w:t>90,00</w:t>
            </w:r>
          </w:p>
        </w:tc>
        <w:tc>
          <w:tcPr>
            <w:tcW w:w="1530" w:type="dxa"/>
            <w:tcBorders>
              <w:top w:val="nil"/>
              <w:left w:val="nil"/>
              <w:bottom w:val="single" w:sz="8" w:space="0" w:color="auto"/>
              <w:right w:val="single" w:sz="8" w:space="0" w:color="auto"/>
            </w:tcBorders>
            <w:shd w:val="clear" w:color="auto" w:fill="auto"/>
            <w:vAlign w:val="center"/>
          </w:tcPr>
          <w:p w14:paraId="640BAD4D" w14:textId="77777777" w:rsidR="005B29F0" w:rsidRPr="00D10C3B" w:rsidRDefault="005B29F0" w:rsidP="005B29F0">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2F045B4F" w14:textId="77777777" w:rsidR="005B29F0" w:rsidRPr="00D10C3B" w:rsidRDefault="005B29F0" w:rsidP="005B29F0">
            <w:pPr>
              <w:jc w:val="right"/>
              <w:rPr>
                <w:rFonts w:ascii="Century Gothic" w:hAnsi="Century Gothic"/>
                <w:color w:val="0000FF"/>
                <w:sz w:val="16"/>
                <w:szCs w:val="16"/>
                <w:lang w:eastAsia="es-BO"/>
              </w:rPr>
            </w:pPr>
          </w:p>
        </w:tc>
      </w:tr>
      <w:tr w:rsidR="005B29F0" w:rsidRPr="00D10C3B" w14:paraId="2305DAF5"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223035B0" w14:textId="7B7B5C84" w:rsidR="005B29F0" w:rsidRPr="00D10C3B" w:rsidRDefault="005B29F0" w:rsidP="005B29F0">
            <w:pPr>
              <w:jc w:val="center"/>
              <w:rPr>
                <w:rFonts w:ascii="Calibri" w:hAnsi="Calibri"/>
                <w:color w:val="000000"/>
                <w:sz w:val="16"/>
                <w:szCs w:val="16"/>
                <w:lang w:val="es-BO" w:eastAsia="es-BO"/>
              </w:rPr>
            </w:pPr>
            <w:r w:rsidRPr="003F5825">
              <w:rPr>
                <w:rFonts w:ascii="Calibri" w:hAnsi="Calibri" w:cs="Calibri"/>
                <w:color w:val="000000"/>
                <w:sz w:val="16"/>
                <w:szCs w:val="16"/>
                <w:lang w:eastAsia="es-BO"/>
              </w:rPr>
              <w:t>28</w:t>
            </w:r>
          </w:p>
        </w:tc>
        <w:tc>
          <w:tcPr>
            <w:tcW w:w="2469" w:type="dxa"/>
            <w:tcBorders>
              <w:top w:val="nil"/>
              <w:left w:val="nil"/>
              <w:bottom w:val="single" w:sz="8" w:space="0" w:color="auto"/>
              <w:right w:val="single" w:sz="8" w:space="0" w:color="auto"/>
            </w:tcBorders>
            <w:shd w:val="clear" w:color="000000" w:fill="FFFFFF"/>
            <w:noWrap/>
            <w:vAlign w:val="bottom"/>
          </w:tcPr>
          <w:p w14:paraId="2E886E31" w14:textId="7E3C16A8" w:rsidR="005B29F0" w:rsidRPr="00D10C3B" w:rsidRDefault="005B29F0" w:rsidP="005B29F0">
            <w:pPr>
              <w:jc w:val="both"/>
              <w:rPr>
                <w:rFonts w:ascii="Arial" w:hAnsi="Arial" w:cs="Arial"/>
                <w:color w:val="FF0000"/>
                <w:sz w:val="16"/>
                <w:szCs w:val="16"/>
                <w:lang w:val="es-ES_tradnl" w:eastAsia="es-BO"/>
              </w:rPr>
            </w:pPr>
            <w:r w:rsidRPr="003F5825">
              <w:rPr>
                <w:rFonts w:ascii="Calibri" w:hAnsi="Calibri" w:cs="Calibri"/>
                <w:color w:val="000000"/>
                <w:sz w:val="16"/>
                <w:szCs w:val="16"/>
                <w:lang w:eastAsia="es-BO"/>
              </w:rPr>
              <w:t>CIELO PVC TIPO MACHIHEMBRE MAS ESTRUCTURA GALVANIZADA</w:t>
            </w:r>
          </w:p>
        </w:tc>
        <w:tc>
          <w:tcPr>
            <w:tcW w:w="1701" w:type="dxa"/>
            <w:tcBorders>
              <w:top w:val="nil"/>
              <w:left w:val="nil"/>
              <w:bottom w:val="single" w:sz="8" w:space="0" w:color="auto"/>
              <w:right w:val="single" w:sz="8" w:space="0" w:color="auto"/>
            </w:tcBorders>
            <w:shd w:val="clear" w:color="000000" w:fill="FFFFFF"/>
            <w:noWrap/>
            <w:vAlign w:val="bottom"/>
          </w:tcPr>
          <w:p w14:paraId="42F80BB1" w14:textId="06388CAF" w:rsidR="005B29F0" w:rsidRPr="00D10C3B" w:rsidRDefault="005B29F0" w:rsidP="005B29F0">
            <w:pPr>
              <w:jc w:val="center"/>
              <w:rPr>
                <w:rFonts w:ascii="Arial" w:hAnsi="Arial" w:cs="Arial"/>
                <w:color w:val="FF0000"/>
                <w:sz w:val="16"/>
                <w:szCs w:val="16"/>
                <w:lang w:val="es-ES_tradnl" w:eastAsia="es-BO"/>
              </w:rPr>
            </w:pPr>
            <w:r w:rsidRPr="003F5825">
              <w:rPr>
                <w:rFonts w:ascii="Calibri" w:hAnsi="Calibri" w:cs="Calibri"/>
                <w:color w:val="000000"/>
                <w:sz w:val="16"/>
                <w:szCs w:val="16"/>
                <w:lang w:eastAsia="es-BO"/>
              </w:rPr>
              <w:t>M2</w:t>
            </w:r>
          </w:p>
        </w:tc>
        <w:tc>
          <w:tcPr>
            <w:tcW w:w="2268" w:type="dxa"/>
            <w:tcBorders>
              <w:top w:val="nil"/>
              <w:left w:val="nil"/>
              <w:bottom w:val="single" w:sz="8" w:space="0" w:color="auto"/>
              <w:right w:val="single" w:sz="8" w:space="0" w:color="auto"/>
            </w:tcBorders>
            <w:shd w:val="clear" w:color="000000" w:fill="FFFFFF"/>
            <w:noWrap/>
            <w:vAlign w:val="bottom"/>
          </w:tcPr>
          <w:p w14:paraId="40E5607D" w14:textId="53A47A98" w:rsidR="005B29F0" w:rsidRPr="00D10C3B" w:rsidRDefault="005B29F0" w:rsidP="005B29F0">
            <w:pPr>
              <w:jc w:val="right"/>
              <w:rPr>
                <w:rFonts w:ascii="Century Gothic" w:hAnsi="Century Gothic"/>
                <w:color w:val="0000FF"/>
                <w:sz w:val="16"/>
                <w:szCs w:val="16"/>
                <w:lang w:eastAsia="es-BO"/>
              </w:rPr>
            </w:pPr>
            <w:r w:rsidRPr="003F5825">
              <w:rPr>
                <w:rFonts w:ascii="Calibri" w:hAnsi="Calibri" w:cs="Calibri"/>
                <w:color w:val="000000"/>
                <w:sz w:val="16"/>
                <w:szCs w:val="16"/>
                <w:lang w:eastAsia="es-BO"/>
              </w:rPr>
              <w:t>280,80</w:t>
            </w:r>
          </w:p>
        </w:tc>
        <w:tc>
          <w:tcPr>
            <w:tcW w:w="1530" w:type="dxa"/>
            <w:tcBorders>
              <w:top w:val="nil"/>
              <w:left w:val="nil"/>
              <w:bottom w:val="single" w:sz="8" w:space="0" w:color="auto"/>
              <w:right w:val="single" w:sz="8" w:space="0" w:color="auto"/>
            </w:tcBorders>
            <w:shd w:val="clear" w:color="auto" w:fill="auto"/>
            <w:vAlign w:val="center"/>
          </w:tcPr>
          <w:p w14:paraId="3AB3776C" w14:textId="77777777" w:rsidR="005B29F0" w:rsidRPr="00D10C3B" w:rsidRDefault="005B29F0" w:rsidP="005B29F0">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11F9462D" w14:textId="77777777" w:rsidR="005B29F0" w:rsidRPr="00D10C3B" w:rsidRDefault="005B29F0" w:rsidP="005B29F0">
            <w:pPr>
              <w:jc w:val="right"/>
              <w:rPr>
                <w:rFonts w:ascii="Century Gothic" w:hAnsi="Century Gothic"/>
                <w:color w:val="0000FF"/>
                <w:sz w:val="16"/>
                <w:szCs w:val="16"/>
                <w:lang w:eastAsia="es-BO"/>
              </w:rPr>
            </w:pPr>
          </w:p>
        </w:tc>
      </w:tr>
      <w:tr w:rsidR="005B29F0" w:rsidRPr="00D10C3B" w14:paraId="2F02BEB7"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32AD9BBB" w14:textId="62B1A5E2" w:rsidR="005B29F0" w:rsidRPr="00D10C3B" w:rsidRDefault="005B29F0" w:rsidP="005B29F0">
            <w:pPr>
              <w:jc w:val="center"/>
              <w:rPr>
                <w:rFonts w:ascii="Calibri" w:hAnsi="Calibri"/>
                <w:color w:val="000000"/>
                <w:sz w:val="16"/>
                <w:szCs w:val="16"/>
                <w:lang w:val="es-BO" w:eastAsia="es-BO"/>
              </w:rPr>
            </w:pPr>
            <w:r w:rsidRPr="003F5825">
              <w:rPr>
                <w:rFonts w:ascii="Calibri" w:hAnsi="Calibri" w:cs="Calibri"/>
                <w:color w:val="000000"/>
                <w:sz w:val="16"/>
                <w:szCs w:val="16"/>
                <w:lang w:eastAsia="es-BO"/>
              </w:rPr>
              <w:t>29</w:t>
            </w:r>
          </w:p>
        </w:tc>
        <w:tc>
          <w:tcPr>
            <w:tcW w:w="2469" w:type="dxa"/>
            <w:tcBorders>
              <w:top w:val="nil"/>
              <w:left w:val="nil"/>
              <w:bottom w:val="single" w:sz="8" w:space="0" w:color="auto"/>
              <w:right w:val="single" w:sz="8" w:space="0" w:color="auto"/>
            </w:tcBorders>
            <w:shd w:val="clear" w:color="000000" w:fill="FFFFFF"/>
            <w:noWrap/>
            <w:vAlign w:val="bottom"/>
          </w:tcPr>
          <w:p w14:paraId="493C2DA6" w14:textId="2E75DF7C" w:rsidR="005B29F0" w:rsidRPr="00D10C3B" w:rsidRDefault="005B29F0" w:rsidP="005B29F0">
            <w:pPr>
              <w:jc w:val="both"/>
              <w:rPr>
                <w:rFonts w:ascii="Arial" w:hAnsi="Arial" w:cs="Arial"/>
                <w:color w:val="FF0000"/>
                <w:sz w:val="16"/>
                <w:szCs w:val="16"/>
                <w:lang w:val="es-ES_tradnl" w:eastAsia="es-BO"/>
              </w:rPr>
            </w:pPr>
            <w:r w:rsidRPr="003F5825">
              <w:rPr>
                <w:rFonts w:ascii="Calibri" w:hAnsi="Calibri" w:cs="Calibri"/>
                <w:color w:val="000000"/>
                <w:sz w:val="16"/>
                <w:szCs w:val="16"/>
                <w:lang w:eastAsia="es-BO"/>
              </w:rPr>
              <w:t>CINTA AISLANTE</w:t>
            </w:r>
          </w:p>
        </w:tc>
        <w:tc>
          <w:tcPr>
            <w:tcW w:w="1701" w:type="dxa"/>
            <w:tcBorders>
              <w:top w:val="nil"/>
              <w:left w:val="nil"/>
              <w:bottom w:val="single" w:sz="8" w:space="0" w:color="auto"/>
              <w:right w:val="single" w:sz="8" w:space="0" w:color="auto"/>
            </w:tcBorders>
            <w:shd w:val="clear" w:color="000000" w:fill="FFFFFF"/>
            <w:noWrap/>
            <w:vAlign w:val="bottom"/>
          </w:tcPr>
          <w:p w14:paraId="24B0158B" w14:textId="7F53D7B2" w:rsidR="005B29F0" w:rsidRPr="00D10C3B" w:rsidRDefault="005B29F0" w:rsidP="005B29F0">
            <w:pPr>
              <w:jc w:val="center"/>
              <w:rPr>
                <w:rFonts w:ascii="Arial" w:hAnsi="Arial" w:cs="Arial"/>
                <w:color w:val="FF0000"/>
                <w:sz w:val="16"/>
                <w:szCs w:val="16"/>
                <w:lang w:val="es-ES_tradnl" w:eastAsia="es-BO"/>
              </w:rPr>
            </w:pPr>
            <w:r w:rsidRPr="003F5825">
              <w:rPr>
                <w:rFonts w:ascii="Calibri" w:hAnsi="Calibri" w:cs="Calibri"/>
                <w:color w:val="000000"/>
                <w:sz w:val="16"/>
                <w:szCs w:val="16"/>
                <w:lang w:eastAsia="es-BO"/>
              </w:rPr>
              <w:t>PZA</w:t>
            </w:r>
          </w:p>
        </w:tc>
        <w:tc>
          <w:tcPr>
            <w:tcW w:w="2268" w:type="dxa"/>
            <w:tcBorders>
              <w:top w:val="nil"/>
              <w:left w:val="nil"/>
              <w:bottom w:val="single" w:sz="8" w:space="0" w:color="auto"/>
              <w:right w:val="single" w:sz="8" w:space="0" w:color="auto"/>
            </w:tcBorders>
            <w:shd w:val="clear" w:color="000000" w:fill="FFFFFF"/>
            <w:noWrap/>
            <w:vAlign w:val="bottom"/>
          </w:tcPr>
          <w:p w14:paraId="12373FFA" w14:textId="2415DCBE" w:rsidR="005B29F0" w:rsidRPr="00D10C3B" w:rsidRDefault="005B29F0" w:rsidP="005B29F0">
            <w:pPr>
              <w:jc w:val="right"/>
              <w:rPr>
                <w:rFonts w:ascii="Century Gothic" w:hAnsi="Century Gothic"/>
                <w:color w:val="0000FF"/>
                <w:sz w:val="16"/>
                <w:szCs w:val="16"/>
                <w:lang w:eastAsia="es-BO"/>
              </w:rPr>
            </w:pPr>
            <w:r w:rsidRPr="003F5825">
              <w:rPr>
                <w:rFonts w:ascii="Calibri" w:hAnsi="Calibri" w:cs="Calibri"/>
                <w:color w:val="000000"/>
                <w:sz w:val="16"/>
                <w:szCs w:val="16"/>
                <w:lang w:eastAsia="es-BO"/>
              </w:rPr>
              <w:t>132,75</w:t>
            </w:r>
          </w:p>
        </w:tc>
        <w:tc>
          <w:tcPr>
            <w:tcW w:w="1530" w:type="dxa"/>
            <w:tcBorders>
              <w:top w:val="nil"/>
              <w:left w:val="nil"/>
              <w:bottom w:val="single" w:sz="8" w:space="0" w:color="auto"/>
              <w:right w:val="single" w:sz="8" w:space="0" w:color="auto"/>
            </w:tcBorders>
            <w:shd w:val="clear" w:color="auto" w:fill="auto"/>
            <w:vAlign w:val="center"/>
          </w:tcPr>
          <w:p w14:paraId="6C9E226C" w14:textId="77777777" w:rsidR="005B29F0" w:rsidRPr="00D10C3B" w:rsidRDefault="005B29F0" w:rsidP="005B29F0">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099B89D1" w14:textId="77777777" w:rsidR="005B29F0" w:rsidRPr="00D10C3B" w:rsidRDefault="005B29F0" w:rsidP="005B29F0">
            <w:pPr>
              <w:jc w:val="right"/>
              <w:rPr>
                <w:rFonts w:ascii="Century Gothic" w:hAnsi="Century Gothic"/>
                <w:color w:val="0000FF"/>
                <w:sz w:val="16"/>
                <w:szCs w:val="16"/>
                <w:lang w:eastAsia="es-BO"/>
              </w:rPr>
            </w:pPr>
          </w:p>
        </w:tc>
      </w:tr>
      <w:tr w:rsidR="005B29F0" w:rsidRPr="00D10C3B" w14:paraId="069330DB"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175B3744" w14:textId="33F04421" w:rsidR="005B29F0" w:rsidRPr="00D10C3B" w:rsidRDefault="005B29F0" w:rsidP="005B29F0">
            <w:pPr>
              <w:jc w:val="center"/>
              <w:rPr>
                <w:rFonts w:ascii="Calibri" w:hAnsi="Calibri"/>
                <w:color w:val="000000"/>
                <w:sz w:val="16"/>
                <w:szCs w:val="16"/>
                <w:lang w:val="es-BO" w:eastAsia="es-BO"/>
              </w:rPr>
            </w:pPr>
            <w:r w:rsidRPr="003F5825">
              <w:rPr>
                <w:rFonts w:ascii="Calibri" w:hAnsi="Calibri" w:cs="Calibri"/>
                <w:color w:val="000000"/>
                <w:sz w:val="16"/>
                <w:szCs w:val="16"/>
                <w:lang w:eastAsia="es-BO"/>
              </w:rPr>
              <w:t>30</w:t>
            </w:r>
          </w:p>
        </w:tc>
        <w:tc>
          <w:tcPr>
            <w:tcW w:w="2469" w:type="dxa"/>
            <w:tcBorders>
              <w:top w:val="nil"/>
              <w:left w:val="nil"/>
              <w:bottom w:val="single" w:sz="8" w:space="0" w:color="auto"/>
              <w:right w:val="single" w:sz="8" w:space="0" w:color="auto"/>
            </w:tcBorders>
            <w:shd w:val="clear" w:color="000000" w:fill="FFFFFF"/>
            <w:noWrap/>
            <w:vAlign w:val="bottom"/>
          </w:tcPr>
          <w:p w14:paraId="2163FBCE" w14:textId="76D32566" w:rsidR="005B29F0" w:rsidRPr="00D10C3B" w:rsidRDefault="005B29F0" w:rsidP="005B29F0">
            <w:pPr>
              <w:jc w:val="both"/>
              <w:rPr>
                <w:rFonts w:ascii="Arial" w:hAnsi="Arial" w:cs="Arial"/>
                <w:color w:val="FF0000"/>
                <w:sz w:val="16"/>
                <w:szCs w:val="16"/>
                <w:lang w:val="es-ES_tradnl" w:eastAsia="es-BO"/>
              </w:rPr>
            </w:pPr>
            <w:r w:rsidRPr="003F5825">
              <w:rPr>
                <w:rFonts w:ascii="Calibri" w:hAnsi="Calibri" w:cs="Calibri"/>
                <w:color w:val="000000"/>
                <w:sz w:val="16"/>
                <w:szCs w:val="16"/>
                <w:lang w:eastAsia="es-BO"/>
              </w:rPr>
              <w:t>CLAVOS</w:t>
            </w:r>
          </w:p>
        </w:tc>
        <w:tc>
          <w:tcPr>
            <w:tcW w:w="1701" w:type="dxa"/>
            <w:tcBorders>
              <w:top w:val="nil"/>
              <w:left w:val="nil"/>
              <w:bottom w:val="single" w:sz="8" w:space="0" w:color="auto"/>
              <w:right w:val="single" w:sz="8" w:space="0" w:color="auto"/>
            </w:tcBorders>
            <w:shd w:val="clear" w:color="000000" w:fill="FFFFFF"/>
            <w:noWrap/>
            <w:vAlign w:val="bottom"/>
          </w:tcPr>
          <w:p w14:paraId="13BFC7FC" w14:textId="6C417647" w:rsidR="005B29F0" w:rsidRPr="00D10C3B" w:rsidRDefault="005B29F0" w:rsidP="005B29F0">
            <w:pPr>
              <w:jc w:val="center"/>
              <w:rPr>
                <w:rFonts w:ascii="Arial" w:hAnsi="Arial" w:cs="Arial"/>
                <w:color w:val="FF0000"/>
                <w:sz w:val="16"/>
                <w:szCs w:val="16"/>
                <w:lang w:val="es-ES_tradnl" w:eastAsia="es-BO"/>
              </w:rPr>
            </w:pPr>
            <w:r w:rsidRPr="003F5825">
              <w:rPr>
                <w:rFonts w:ascii="Calibri" w:hAnsi="Calibri" w:cs="Calibri"/>
                <w:color w:val="000000"/>
                <w:sz w:val="16"/>
                <w:szCs w:val="16"/>
                <w:lang w:eastAsia="es-BO"/>
              </w:rPr>
              <w:t>KG</w:t>
            </w:r>
          </w:p>
        </w:tc>
        <w:tc>
          <w:tcPr>
            <w:tcW w:w="2268" w:type="dxa"/>
            <w:tcBorders>
              <w:top w:val="nil"/>
              <w:left w:val="nil"/>
              <w:bottom w:val="single" w:sz="8" w:space="0" w:color="auto"/>
              <w:right w:val="single" w:sz="8" w:space="0" w:color="auto"/>
            </w:tcBorders>
            <w:shd w:val="clear" w:color="000000" w:fill="FFFFFF"/>
            <w:noWrap/>
            <w:vAlign w:val="bottom"/>
          </w:tcPr>
          <w:p w14:paraId="3F67C03A" w14:textId="51960FEF" w:rsidR="005B29F0" w:rsidRPr="00D10C3B" w:rsidRDefault="005B29F0" w:rsidP="005B29F0">
            <w:pPr>
              <w:jc w:val="right"/>
              <w:rPr>
                <w:rFonts w:ascii="Century Gothic" w:hAnsi="Century Gothic"/>
                <w:color w:val="0000FF"/>
                <w:sz w:val="16"/>
                <w:szCs w:val="16"/>
                <w:lang w:eastAsia="es-BO"/>
              </w:rPr>
            </w:pPr>
            <w:r w:rsidRPr="003F5825">
              <w:rPr>
                <w:rFonts w:ascii="Calibri" w:hAnsi="Calibri" w:cs="Calibri"/>
                <w:color w:val="000000"/>
                <w:sz w:val="16"/>
                <w:szCs w:val="16"/>
                <w:lang w:eastAsia="es-BO"/>
              </w:rPr>
              <w:t>919,83</w:t>
            </w:r>
          </w:p>
        </w:tc>
        <w:tc>
          <w:tcPr>
            <w:tcW w:w="1530" w:type="dxa"/>
            <w:tcBorders>
              <w:top w:val="nil"/>
              <w:left w:val="nil"/>
              <w:bottom w:val="single" w:sz="8" w:space="0" w:color="auto"/>
              <w:right w:val="single" w:sz="8" w:space="0" w:color="auto"/>
            </w:tcBorders>
            <w:shd w:val="clear" w:color="auto" w:fill="auto"/>
            <w:vAlign w:val="center"/>
          </w:tcPr>
          <w:p w14:paraId="0A4634F5" w14:textId="77777777" w:rsidR="005B29F0" w:rsidRPr="00D10C3B" w:rsidRDefault="005B29F0" w:rsidP="005B29F0">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426A6436" w14:textId="77777777" w:rsidR="005B29F0" w:rsidRPr="00D10C3B" w:rsidRDefault="005B29F0" w:rsidP="005B29F0">
            <w:pPr>
              <w:jc w:val="right"/>
              <w:rPr>
                <w:rFonts w:ascii="Century Gothic" w:hAnsi="Century Gothic"/>
                <w:color w:val="0000FF"/>
                <w:sz w:val="16"/>
                <w:szCs w:val="16"/>
                <w:lang w:eastAsia="es-BO"/>
              </w:rPr>
            </w:pPr>
          </w:p>
        </w:tc>
      </w:tr>
      <w:tr w:rsidR="005B29F0" w:rsidRPr="00D10C3B" w14:paraId="62F5B4A7"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2C1D5028" w14:textId="3E4270F0" w:rsidR="005B29F0" w:rsidRPr="00D10C3B" w:rsidRDefault="005B29F0" w:rsidP="005B29F0">
            <w:pPr>
              <w:jc w:val="center"/>
              <w:rPr>
                <w:rFonts w:ascii="Calibri" w:hAnsi="Calibri"/>
                <w:color w:val="000000"/>
                <w:sz w:val="16"/>
                <w:szCs w:val="16"/>
                <w:lang w:val="es-BO" w:eastAsia="es-BO"/>
              </w:rPr>
            </w:pPr>
            <w:r w:rsidRPr="003F5825">
              <w:rPr>
                <w:rFonts w:ascii="Calibri" w:hAnsi="Calibri" w:cs="Calibri"/>
                <w:color w:val="000000"/>
                <w:sz w:val="16"/>
                <w:szCs w:val="16"/>
                <w:lang w:eastAsia="es-BO"/>
              </w:rPr>
              <w:t>31</w:t>
            </w:r>
          </w:p>
        </w:tc>
        <w:tc>
          <w:tcPr>
            <w:tcW w:w="2469" w:type="dxa"/>
            <w:tcBorders>
              <w:top w:val="nil"/>
              <w:left w:val="nil"/>
              <w:bottom w:val="single" w:sz="8" w:space="0" w:color="auto"/>
              <w:right w:val="single" w:sz="8" w:space="0" w:color="auto"/>
            </w:tcBorders>
            <w:shd w:val="clear" w:color="000000" w:fill="FFFFFF"/>
            <w:noWrap/>
            <w:vAlign w:val="bottom"/>
          </w:tcPr>
          <w:p w14:paraId="7B98C8E6" w14:textId="3A2B1565" w:rsidR="005B29F0" w:rsidRPr="00D10C3B" w:rsidRDefault="005B29F0" w:rsidP="005B29F0">
            <w:pPr>
              <w:jc w:val="both"/>
              <w:rPr>
                <w:rFonts w:ascii="Arial" w:hAnsi="Arial" w:cs="Arial"/>
                <w:color w:val="FF0000"/>
                <w:sz w:val="16"/>
                <w:szCs w:val="16"/>
                <w:lang w:val="es-ES_tradnl" w:eastAsia="es-BO"/>
              </w:rPr>
            </w:pPr>
            <w:r w:rsidRPr="003F5825">
              <w:rPr>
                <w:rFonts w:ascii="Calibri" w:hAnsi="Calibri" w:cs="Calibri"/>
                <w:color w:val="000000"/>
                <w:sz w:val="16"/>
                <w:szCs w:val="16"/>
                <w:lang w:eastAsia="es-BO"/>
              </w:rPr>
              <w:t xml:space="preserve">CLAVOS PARA CALAMINA CON GOMA </w:t>
            </w:r>
          </w:p>
        </w:tc>
        <w:tc>
          <w:tcPr>
            <w:tcW w:w="1701" w:type="dxa"/>
            <w:tcBorders>
              <w:top w:val="nil"/>
              <w:left w:val="nil"/>
              <w:bottom w:val="single" w:sz="8" w:space="0" w:color="auto"/>
              <w:right w:val="single" w:sz="8" w:space="0" w:color="auto"/>
            </w:tcBorders>
            <w:shd w:val="clear" w:color="000000" w:fill="FFFFFF"/>
            <w:noWrap/>
            <w:vAlign w:val="bottom"/>
          </w:tcPr>
          <w:p w14:paraId="2F600C80" w14:textId="41EB51DD" w:rsidR="005B29F0" w:rsidRPr="00D10C3B" w:rsidRDefault="005B29F0" w:rsidP="005B29F0">
            <w:pPr>
              <w:jc w:val="center"/>
              <w:rPr>
                <w:rFonts w:ascii="Arial" w:hAnsi="Arial" w:cs="Arial"/>
                <w:color w:val="FF0000"/>
                <w:sz w:val="16"/>
                <w:szCs w:val="16"/>
                <w:lang w:val="es-ES_tradnl" w:eastAsia="es-BO"/>
              </w:rPr>
            </w:pPr>
            <w:r w:rsidRPr="003F5825">
              <w:rPr>
                <w:rFonts w:ascii="Calibri" w:hAnsi="Calibri" w:cs="Calibri"/>
                <w:color w:val="000000"/>
                <w:sz w:val="16"/>
                <w:szCs w:val="16"/>
                <w:lang w:eastAsia="es-BO"/>
              </w:rPr>
              <w:t>KG</w:t>
            </w:r>
          </w:p>
        </w:tc>
        <w:tc>
          <w:tcPr>
            <w:tcW w:w="2268" w:type="dxa"/>
            <w:tcBorders>
              <w:top w:val="nil"/>
              <w:left w:val="nil"/>
              <w:bottom w:val="single" w:sz="8" w:space="0" w:color="auto"/>
              <w:right w:val="single" w:sz="8" w:space="0" w:color="auto"/>
            </w:tcBorders>
            <w:shd w:val="clear" w:color="000000" w:fill="FFFFFF"/>
            <w:noWrap/>
            <w:vAlign w:val="bottom"/>
          </w:tcPr>
          <w:p w14:paraId="12CC688A" w14:textId="36474F47" w:rsidR="005B29F0" w:rsidRPr="00D10C3B" w:rsidRDefault="005B29F0" w:rsidP="005B29F0">
            <w:pPr>
              <w:jc w:val="right"/>
              <w:rPr>
                <w:rFonts w:ascii="Century Gothic" w:hAnsi="Century Gothic"/>
                <w:color w:val="0000FF"/>
                <w:sz w:val="16"/>
                <w:szCs w:val="16"/>
                <w:lang w:eastAsia="es-BO"/>
              </w:rPr>
            </w:pPr>
            <w:r w:rsidRPr="003F5825">
              <w:rPr>
                <w:rFonts w:ascii="Calibri" w:hAnsi="Calibri" w:cs="Calibri"/>
                <w:color w:val="000000"/>
                <w:sz w:val="16"/>
                <w:szCs w:val="16"/>
                <w:lang w:eastAsia="es-BO"/>
              </w:rPr>
              <w:t>325,94</w:t>
            </w:r>
          </w:p>
        </w:tc>
        <w:tc>
          <w:tcPr>
            <w:tcW w:w="1530" w:type="dxa"/>
            <w:tcBorders>
              <w:top w:val="nil"/>
              <w:left w:val="nil"/>
              <w:bottom w:val="single" w:sz="8" w:space="0" w:color="auto"/>
              <w:right w:val="single" w:sz="8" w:space="0" w:color="auto"/>
            </w:tcBorders>
            <w:shd w:val="clear" w:color="auto" w:fill="auto"/>
            <w:vAlign w:val="center"/>
          </w:tcPr>
          <w:p w14:paraId="46D32809" w14:textId="77777777" w:rsidR="005B29F0" w:rsidRPr="00D10C3B" w:rsidRDefault="005B29F0" w:rsidP="005B29F0">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2DB3BA10" w14:textId="77777777" w:rsidR="005B29F0" w:rsidRPr="00D10C3B" w:rsidRDefault="005B29F0" w:rsidP="005B29F0">
            <w:pPr>
              <w:jc w:val="right"/>
              <w:rPr>
                <w:rFonts w:ascii="Century Gothic" w:hAnsi="Century Gothic"/>
                <w:color w:val="0000FF"/>
                <w:sz w:val="16"/>
                <w:szCs w:val="16"/>
                <w:lang w:eastAsia="es-BO"/>
              </w:rPr>
            </w:pPr>
          </w:p>
        </w:tc>
      </w:tr>
      <w:tr w:rsidR="005B29F0" w:rsidRPr="00D10C3B" w14:paraId="5F3019E7"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07205765" w14:textId="1FFF3165" w:rsidR="005B29F0" w:rsidRPr="00D10C3B" w:rsidRDefault="005B29F0" w:rsidP="005B29F0">
            <w:pPr>
              <w:jc w:val="center"/>
              <w:rPr>
                <w:rFonts w:ascii="Calibri" w:hAnsi="Calibri"/>
                <w:color w:val="000000"/>
                <w:sz w:val="16"/>
                <w:szCs w:val="16"/>
                <w:lang w:val="es-BO" w:eastAsia="es-BO"/>
              </w:rPr>
            </w:pPr>
            <w:r w:rsidRPr="003F5825">
              <w:rPr>
                <w:rFonts w:ascii="Calibri" w:hAnsi="Calibri" w:cs="Calibri"/>
                <w:color w:val="000000"/>
                <w:sz w:val="16"/>
                <w:szCs w:val="16"/>
                <w:lang w:eastAsia="es-BO"/>
              </w:rPr>
              <w:t>32</w:t>
            </w:r>
          </w:p>
        </w:tc>
        <w:tc>
          <w:tcPr>
            <w:tcW w:w="2469" w:type="dxa"/>
            <w:tcBorders>
              <w:top w:val="nil"/>
              <w:left w:val="nil"/>
              <w:bottom w:val="single" w:sz="8" w:space="0" w:color="auto"/>
              <w:right w:val="single" w:sz="8" w:space="0" w:color="auto"/>
            </w:tcBorders>
            <w:shd w:val="clear" w:color="000000" w:fill="FFFFFF"/>
            <w:noWrap/>
            <w:vAlign w:val="bottom"/>
          </w:tcPr>
          <w:p w14:paraId="7EC5604E" w14:textId="2B1CBEB1" w:rsidR="005B29F0" w:rsidRPr="00D10C3B" w:rsidRDefault="005B29F0" w:rsidP="005B29F0">
            <w:pPr>
              <w:jc w:val="both"/>
              <w:rPr>
                <w:rFonts w:ascii="Arial" w:hAnsi="Arial" w:cs="Arial"/>
                <w:color w:val="FF0000"/>
                <w:sz w:val="16"/>
                <w:szCs w:val="16"/>
                <w:lang w:val="es-ES_tradnl" w:eastAsia="es-BO"/>
              </w:rPr>
            </w:pPr>
            <w:r w:rsidRPr="003F5825">
              <w:rPr>
                <w:rFonts w:ascii="Calibri" w:hAnsi="Calibri" w:cs="Calibri"/>
                <w:color w:val="000000"/>
                <w:sz w:val="16"/>
                <w:szCs w:val="16"/>
                <w:lang w:eastAsia="es-BO"/>
              </w:rPr>
              <w:t>CODO FG GALVANIZADO DE 1/2"</w:t>
            </w:r>
          </w:p>
        </w:tc>
        <w:tc>
          <w:tcPr>
            <w:tcW w:w="1701" w:type="dxa"/>
            <w:tcBorders>
              <w:top w:val="nil"/>
              <w:left w:val="nil"/>
              <w:bottom w:val="single" w:sz="8" w:space="0" w:color="auto"/>
              <w:right w:val="single" w:sz="8" w:space="0" w:color="auto"/>
            </w:tcBorders>
            <w:shd w:val="clear" w:color="000000" w:fill="FFFFFF"/>
            <w:noWrap/>
            <w:vAlign w:val="bottom"/>
          </w:tcPr>
          <w:p w14:paraId="750C8D63" w14:textId="22665C8C" w:rsidR="005B29F0" w:rsidRPr="00D10C3B" w:rsidRDefault="005B29F0" w:rsidP="005B29F0">
            <w:pPr>
              <w:jc w:val="center"/>
              <w:rPr>
                <w:rFonts w:ascii="Arial" w:hAnsi="Arial" w:cs="Arial"/>
                <w:color w:val="FF0000"/>
                <w:sz w:val="16"/>
                <w:szCs w:val="16"/>
                <w:lang w:val="es-ES_tradnl" w:eastAsia="es-BO"/>
              </w:rPr>
            </w:pPr>
            <w:r w:rsidRPr="003F5825">
              <w:rPr>
                <w:rFonts w:ascii="Calibri" w:hAnsi="Calibri" w:cs="Calibri"/>
                <w:color w:val="000000"/>
                <w:sz w:val="16"/>
                <w:szCs w:val="16"/>
                <w:lang w:eastAsia="es-BO"/>
              </w:rPr>
              <w:t>PZA</w:t>
            </w:r>
          </w:p>
        </w:tc>
        <w:tc>
          <w:tcPr>
            <w:tcW w:w="2268" w:type="dxa"/>
            <w:tcBorders>
              <w:top w:val="nil"/>
              <w:left w:val="nil"/>
              <w:bottom w:val="single" w:sz="8" w:space="0" w:color="auto"/>
              <w:right w:val="single" w:sz="8" w:space="0" w:color="auto"/>
            </w:tcBorders>
            <w:shd w:val="clear" w:color="000000" w:fill="FFFFFF"/>
            <w:noWrap/>
            <w:vAlign w:val="bottom"/>
          </w:tcPr>
          <w:p w14:paraId="7D99154F" w14:textId="32C9B4FF" w:rsidR="005B29F0" w:rsidRPr="00D10C3B" w:rsidRDefault="005B29F0" w:rsidP="005B29F0">
            <w:pPr>
              <w:jc w:val="right"/>
              <w:rPr>
                <w:rFonts w:ascii="Century Gothic" w:hAnsi="Century Gothic"/>
                <w:color w:val="0000FF"/>
                <w:sz w:val="16"/>
                <w:szCs w:val="16"/>
                <w:lang w:eastAsia="es-BO"/>
              </w:rPr>
            </w:pPr>
            <w:r w:rsidRPr="003F5825">
              <w:rPr>
                <w:rFonts w:ascii="Calibri" w:hAnsi="Calibri" w:cs="Calibri"/>
                <w:color w:val="000000"/>
                <w:sz w:val="16"/>
                <w:szCs w:val="16"/>
                <w:lang w:eastAsia="es-BO"/>
              </w:rPr>
              <w:t>45,00</w:t>
            </w:r>
          </w:p>
        </w:tc>
        <w:tc>
          <w:tcPr>
            <w:tcW w:w="1530" w:type="dxa"/>
            <w:tcBorders>
              <w:top w:val="nil"/>
              <w:left w:val="nil"/>
              <w:bottom w:val="single" w:sz="8" w:space="0" w:color="auto"/>
              <w:right w:val="single" w:sz="8" w:space="0" w:color="auto"/>
            </w:tcBorders>
            <w:shd w:val="clear" w:color="auto" w:fill="auto"/>
            <w:vAlign w:val="center"/>
          </w:tcPr>
          <w:p w14:paraId="74D36BC3" w14:textId="77777777" w:rsidR="005B29F0" w:rsidRPr="00D10C3B" w:rsidRDefault="005B29F0" w:rsidP="005B29F0">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6DD9FF9D" w14:textId="77777777" w:rsidR="005B29F0" w:rsidRPr="00D10C3B" w:rsidRDefault="005B29F0" w:rsidP="005B29F0">
            <w:pPr>
              <w:jc w:val="right"/>
              <w:rPr>
                <w:rFonts w:ascii="Century Gothic" w:hAnsi="Century Gothic"/>
                <w:color w:val="0000FF"/>
                <w:sz w:val="16"/>
                <w:szCs w:val="16"/>
                <w:lang w:eastAsia="es-BO"/>
              </w:rPr>
            </w:pPr>
          </w:p>
        </w:tc>
      </w:tr>
      <w:tr w:rsidR="005B29F0" w:rsidRPr="00D10C3B" w14:paraId="7C74469A"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535E9419" w14:textId="2490DD8D" w:rsidR="005B29F0" w:rsidRPr="00D10C3B" w:rsidRDefault="005B29F0" w:rsidP="005B29F0">
            <w:pPr>
              <w:jc w:val="center"/>
              <w:rPr>
                <w:rFonts w:ascii="Calibri" w:hAnsi="Calibri"/>
                <w:color w:val="000000"/>
                <w:sz w:val="16"/>
                <w:szCs w:val="16"/>
                <w:lang w:val="es-BO" w:eastAsia="es-BO"/>
              </w:rPr>
            </w:pPr>
            <w:r w:rsidRPr="003F5825">
              <w:rPr>
                <w:rFonts w:ascii="Calibri" w:hAnsi="Calibri" w:cs="Calibri"/>
                <w:color w:val="000000"/>
                <w:sz w:val="16"/>
                <w:szCs w:val="16"/>
                <w:lang w:eastAsia="es-BO"/>
              </w:rPr>
              <w:t>33</w:t>
            </w:r>
          </w:p>
        </w:tc>
        <w:tc>
          <w:tcPr>
            <w:tcW w:w="2469" w:type="dxa"/>
            <w:tcBorders>
              <w:top w:val="nil"/>
              <w:left w:val="nil"/>
              <w:bottom w:val="single" w:sz="8" w:space="0" w:color="auto"/>
              <w:right w:val="single" w:sz="8" w:space="0" w:color="auto"/>
            </w:tcBorders>
            <w:shd w:val="clear" w:color="000000" w:fill="FFFFFF"/>
            <w:noWrap/>
            <w:vAlign w:val="bottom"/>
          </w:tcPr>
          <w:p w14:paraId="6E647379" w14:textId="08FB2041" w:rsidR="005B29F0" w:rsidRPr="00D10C3B" w:rsidRDefault="005B29F0" w:rsidP="005B29F0">
            <w:pPr>
              <w:jc w:val="both"/>
              <w:rPr>
                <w:rFonts w:ascii="Arial" w:hAnsi="Arial" w:cs="Arial"/>
                <w:color w:val="FF0000"/>
                <w:sz w:val="16"/>
                <w:szCs w:val="16"/>
                <w:lang w:val="es-ES_tradnl" w:eastAsia="es-BO"/>
              </w:rPr>
            </w:pPr>
            <w:r w:rsidRPr="003F5825">
              <w:rPr>
                <w:rFonts w:ascii="Calibri" w:hAnsi="Calibri" w:cs="Calibri"/>
                <w:color w:val="000000"/>
                <w:sz w:val="16"/>
                <w:szCs w:val="16"/>
                <w:lang w:eastAsia="es-BO"/>
              </w:rPr>
              <w:t>CODO PVC DE 1/2"</w:t>
            </w:r>
          </w:p>
        </w:tc>
        <w:tc>
          <w:tcPr>
            <w:tcW w:w="1701" w:type="dxa"/>
            <w:tcBorders>
              <w:top w:val="nil"/>
              <w:left w:val="nil"/>
              <w:bottom w:val="single" w:sz="8" w:space="0" w:color="auto"/>
              <w:right w:val="single" w:sz="8" w:space="0" w:color="auto"/>
            </w:tcBorders>
            <w:shd w:val="clear" w:color="000000" w:fill="FFFFFF"/>
            <w:noWrap/>
            <w:vAlign w:val="bottom"/>
          </w:tcPr>
          <w:p w14:paraId="1EAED47B" w14:textId="19BB3D30" w:rsidR="005B29F0" w:rsidRPr="00D10C3B" w:rsidRDefault="005B29F0" w:rsidP="005B29F0">
            <w:pPr>
              <w:jc w:val="center"/>
              <w:rPr>
                <w:rFonts w:ascii="Arial" w:hAnsi="Arial" w:cs="Arial"/>
                <w:color w:val="FF0000"/>
                <w:sz w:val="16"/>
                <w:szCs w:val="16"/>
                <w:lang w:val="es-ES_tradnl" w:eastAsia="es-BO"/>
              </w:rPr>
            </w:pPr>
            <w:r w:rsidRPr="003F5825">
              <w:rPr>
                <w:rFonts w:ascii="Calibri" w:hAnsi="Calibri" w:cs="Calibri"/>
                <w:color w:val="000000"/>
                <w:sz w:val="16"/>
                <w:szCs w:val="16"/>
                <w:lang w:eastAsia="es-BO"/>
              </w:rPr>
              <w:t>PZA</w:t>
            </w:r>
          </w:p>
        </w:tc>
        <w:tc>
          <w:tcPr>
            <w:tcW w:w="2268" w:type="dxa"/>
            <w:tcBorders>
              <w:top w:val="nil"/>
              <w:left w:val="nil"/>
              <w:bottom w:val="single" w:sz="8" w:space="0" w:color="auto"/>
              <w:right w:val="single" w:sz="8" w:space="0" w:color="auto"/>
            </w:tcBorders>
            <w:shd w:val="clear" w:color="000000" w:fill="FFFFFF"/>
            <w:noWrap/>
            <w:vAlign w:val="bottom"/>
          </w:tcPr>
          <w:p w14:paraId="341A3F56" w14:textId="58CC15FD" w:rsidR="005B29F0" w:rsidRPr="00D10C3B" w:rsidRDefault="005B29F0" w:rsidP="005B29F0">
            <w:pPr>
              <w:jc w:val="right"/>
              <w:rPr>
                <w:rFonts w:ascii="Century Gothic" w:hAnsi="Century Gothic"/>
                <w:color w:val="0000FF"/>
                <w:sz w:val="16"/>
                <w:szCs w:val="16"/>
                <w:lang w:eastAsia="es-BO"/>
              </w:rPr>
            </w:pPr>
            <w:r w:rsidRPr="003F5825">
              <w:rPr>
                <w:rFonts w:ascii="Calibri" w:hAnsi="Calibri" w:cs="Calibri"/>
                <w:color w:val="000000"/>
                <w:sz w:val="16"/>
                <w:szCs w:val="16"/>
                <w:lang w:eastAsia="es-BO"/>
              </w:rPr>
              <w:t>45,00</w:t>
            </w:r>
          </w:p>
        </w:tc>
        <w:tc>
          <w:tcPr>
            <w:tcW w:w="1530" w:type="dxa"/>
            <w:tcBorders>
              <w:top w:val="nil"/>
              <w:left w:val="nil"/>
              <w:bottom w:val="single" w:sz="8" w:space="0" w:color="auto"/>
              <w:right w:val="single" w:sz="8" w:space="0" w:color="auto"/>
            </w:tcBorders>
            <w:shd w:val="clear" w:color="auto" w:fill="auto"/>
            <w:vAlign w:val="center"/>
          </w:tcPr>
          <w:p w14:paraId="6DFC991C" w14:textId="77777777" w:rsidR="005B29F0" w:rsidRPr="00D10C3B" w:rsidRDefault="005B29F0" w:rsidP="005B29F0">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0E8AC355" w14:textId="77777777" w:rsidR="005B29F0" w:rsidRPr="00D10C3B" w:rsidRDefault="005B29F0" w:rsidP="005B29F0">
            <w:pPr>
              <w:jc w:val="right"/>
              <w:rPr>
                <w:rFonts w:ascii="Century Gothic" w:hAnsi="Century Gothic"/>
                <w:color w:val="0000FF"/>
                <w:sz w:val="16"/>
                <w:szCs w:val="16"/>
                <w:lang w:eastAsia="es-BO"/>
              </w:rPr>
            </w:pPr>
          </w:p>
        </w:tc>
      </w:tr>
      <w:tr w:rsidR="005B29F0" w:rsidRPr="00D10C3B" w14:paraId="43625BA4"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13C58107" w14:textId="15CB1A18" w:rsidR="005B29F0" w:rsidRPr="00D10C3B" w:rsidRDefault="005B29F0" w:rsidP="005B29F0">
            <w:pPr>
              <w:jc w:val="center"/>
              <w:rPr>
                <w:rFonts w:ascii="Calibri" w:hAnsi="Calibri"/>
                <w:color w:val="000000"/>
                <w:sz w:val="16"/>
                <w:szCs w:val="16"/>
                <w:lang w:val="es-BO" w:eastAsia="es-BO"/>
              </w:rPr>
            </w:pPr>
            <w:r w:rsidRPr="003F5825">
              <w:rPr>
                <w:rFonts w:ascii="Calibri" w:hAnsi="Calibri" w:cs="Calibri"/>
                <w:color w:val="000000"/>
                <w:sz w:val="16"/>
                <w:szCs w:val="16"/>
                <w:lang w:eastAsia="es-BO"/>
              </w:rPr>
              <w:t>34</w:t>
            </w:r>
          </w:p>
        </w:tc>
        <w:tc>
          <w:tcPr>
            <w:tcW w:w="2469" w:type="dxa"/>
            <w:tcBorders>
              <w:top w:val="nil"/>
              <w:left w:val="nil"/>
              <w:bottom w:val="single" w:sz="8" w:space="0" w:color="auto"/>
              <w:right w:val="single" w:sz="8" w:space="0" w:color="auto"/>
            </w:tcBorders>
            <w:shd w:val="clear" w:color="000000" w:fill="FFFFFF"/>
            <w:noWrap/>
            <w:vAlign w:val="bottom"/>
          </w:tcPr>
          <w:p w14:paraId="1AF39F6B" w14:textId="535B2E85" w:rsidR="005B29F0" w:rsidRPr="00D10C3B" w:rsidRDefault="005B29F0" w:rsidP="005B29F0">
            <w:pPr>
              <w:jc w:val="both"/>
              <w:rPr>
                <w:rFonts w:ascii="Arial" w:hAnsi="Arial" w:cs="Arial"/>
                <w:color w:val="FF0000"/>
                <w:sz w:val="16"/>
                <w:szCs w:val="16"/>
                <w:lang w:val="es-ES_tradnl" w:eastAsia="es-BO"/>
              </w:rPr>
            </w:pPr>
            <w:r w:rsidRPr="003F5825">
              <w:rPr>
                <w:rFonts w:ascii="Calibri" w:hAnsi="Calibri" w:cs="Calibri"/>
                <w:color w:val="000000"/>
                <w:sz w:val="16"/>
                <w:szCs w:val="16"/>
                <w:lang w:eastAsia="es-BO"/>
              </w:rPr>
              <w:t>CODO PVC DE 5/8"</w:t>
            </w:r>
          </w:p>
        </w:tc>
        <w:tc>
          <w:tcPr>
            <w:tcW w:w="1701" w:type="dxa"/>
            <w:tcBorders>
              <w:top w:val="nil"/>
              <w:left w:val="nil"/>
              <w:bottom w:val="single" w:sz="8" w:space="0" w:color="auto"/>
              <w:right w:val="single" w:sz="8" w:space="0" w:color="auto"/>
            </w:tcBorders>
            <w:shd w:val="clear" w:color="000000" w:fill="FFFFFF"/>
            <w:noWrap/>
            <w:vAlign w:val="bottom"/>
          </w:tcPr>
          <w:p w14:paraId="0F37965A" w14:textId="6B214037" w:rsidR="005B29F0" w:rsidRPr="00D10C3B" w:rsidRDefault="005B29F0" w:rsidP="005B29F0">
            <w:pPr>
              <w:jc w:val="center"/>
              <w:rPr>
                <w:rFonts w:ascii="Arial" w:hAnsi="Arial" w:cs="Arial"/>
                <w:color w:val="FF0000"/>
                <w:sz w:val="16"/>
                <w:szCs w:val="16"/>
                <w:lang w:val="es-ES_tradnl" w:eastAsia="es-BO"/>
              </w:rPr>
            </w:pPr>
            <w:r w:rsidRPr="003F5825">
              <w:rPr>
                <w:rFonts w:ascii="Calibri" w:hAnsi="Calibri" w:cs="Calibri"/>
                <w:color w:val="000000"/>
                <w:sz w:val="16"/>
                <w:szCs w:val="16"/>
                <w:lang w:eastAsia="es-BO"/>
              </w:rPr>
              <w:t>PZA</w:t>
            </w:r>
          </w:p>
        </w:tc>
        <w:tc>
          <w:tcPr>
            <w:tcW w:w="2268" w:type="dxa"/>
            <w:tcBorders>
              <w:top w:val="nil"/>
              <w:left w:val="nil"/>
              <w:bottom w:val="single" w:sz="8" w:space="0" w:color="auto"/>
              <w:right w:val="single" w:sz="8" w:space="0" w:color="auto"/>
            </w:tcBorders>
            <w:shd w:val="clear" w:color="000000" w:fill="FFFFFF"/>
            <w:noWrap/>
            <w:vAlign w:val="bottom"/>
          </w:tcPr>
          <w:p w14:paraId="628FC34D" w14:textId="00C834EE" w:rsidR="005B29F0" w:rsidRPr="00D10C3B" w:rsidRDefault="005B29F0" w:rsidP="005B29F0">
            <w:pPr>
              <w:jc w:val="right"/>
              <w:rPr>
                <w:rFonts w:ascii="Century Gothic" w:hAnsi="Century Gothic"/>
                <w:color w:val="0000FF"/>
                <w:sz w:val="16"/>
                <w:szCs w:val="16"/>
                <w:lang w:eastAsia="es-BO"/>
              </w:rPr>
            </w:pPr>
            <w:r w:rsidRPr="003F5825">
              <w:rPr>
                <w:rFonts w:ascii="Calibri" w:hAnsi="Calibri" w:cs="Calibri"/>
                <w:color w:val="000000"/>
                <w:sz w:val="16"/>
                <w:szCs w:val="16"/>
                <w:lang w:eastAsia="es-BO"/>
              </w:rPr>
              <w:t>1.710,00</w:t>
            </w:r>
          </w:p>
        </w:tc>
        <w:tc>
          <w:tcPr>
            <w:tcW w:w="1530" w:type="dxa"/>
            <w:tcBorders>
              <w:top w:val="nil"/>
              <w:left w:val="nil"/>
              <w:bottom w:val="single" w:sz="8" w:space="0" w:color="auto"/>
              <w:right w:val="single" w:sz="8" w:space="0" w:color="auto"/>
            </w:tcBorders>
            <w:shd w:val="clear" w:color="auto" w:fill="auto"/>
            <w:vAlign w:val="center"/>
          </w:tcPr>
          <w:p w14:paraId="40443B30" w14:textId="77777777" w:rsidR="005B29F0" w:rsidRPr="00D10C3B" w:rsidRDefault="005B29F0" w:rsidP="005B29F0">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149F6E97" w14:textId="77777777" w:rsidR="005B29F0" w:rsidRPr="00D10C3B" w:rsidRDefault="005B29F0" w:rsidP="005B29F0">
            <w:pPr>
              <w:jc w:val="right"/>
              <w:rPr>
                <w:rFonts w:ascii="Century Gothic" w:hAnsi="Century Gothic"/>
                <w:color w:val="0000FF"/>
                <w:sz w:val="16"/>
                <w:szCs w:val="16"/>
                <w:lang w:eastAsia="es-BO"/>
              </w:rPr>
            </w:pPr>
          </w:p>
        </w:tc>
      </w:tr>
      <w:tr w:rsidR="005B29F0" w:rsidRPr="00D10C3B" w14:paraId="3BE1DAD2"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2F6272AE" w14:textId="625BD7E4" w:rsidR="005B29F0" w:rsidRPr="00D10C3B" w:rsidRDefault="005B29F0" w:rsidP="005B29F0">
            <w:pPr>
              <w:jc w:val="center"/>
              <w:rPr>
                <w:rFonts w:ascii="Calibri" w:hAnsi="Calibri"/>
                <w:color w:val="000000"/>
                <w:sz w:val="16"/>
                <w:szCs w:val="16"/>
                <w:lang w:val="es-BO" w:eastAsia="es-BO"/>
              </w:rPr>
            </w:pPr>
            <w:r w:rsidRPr="003F5825">
              <w:rPr>
                <w:rFonts w:ascii="Calibri" w:hAnsi="Calibri" w:cs="Calibri"/>
                <w:color w:val="000000"/>
                <w:sz w:val="16"/>
                <w:szCs w:val="16"/>
                <w:lang w:eastAsia="es-BO"/>
              </w:rPr>
              <w:t>35</w:t>
            </w:r>
          </w:p>
        </w:tc>
        <w:tc>
          <w:tcPr>
            <w:tcW w:w="2469" w:type="dxa"/>
            <w:tcBorders>
              <w:top w:val="nil"/>
              <w:left w:val="nil"/>
              <w:bottom w:val="single" w:sz="8" w:space="0" w:color="auto"/>
              <w:right w:val="single" w:sz="8" w:space="0" w:color="auto"/>
            </w:tcBorders>
            <w:shd w:val="clear" w:color="000000" w:fill="FFFFFF"/>
            <w:noWrap/>
            <w:vAlign w:val="bottom"/>
          </w:tcPr>
          <w:p w14:paraId="6ED6375A" w14:textId="6A9C175F" w:rsidR="005B29F0" w:rsidRPr="00D10C3B" w:rsidRDefault="005B29F0" w:rsidP="005B29F0">
            <w:pPr>
              <w:jc w:val="both"/>
              <w:rPr>
                <w:rFonts w:ascii="Arial" w:hAnsi="Arial" w:cs="Arial"/>
                <w:color w:val="FF0000"/>
                <w:sz w:val="16"/>
                <w:szCs w:val="16"/>
                <w:lang w:val="es-ES_tradnl" w:eastAsia="es-BO"/>
              </w:rPr>
            </w:pPr>
            <w:r w:rsidRPr="003F5825">
              <w:rPr>
                <w:rFonts w:ascii="Calibri" w:hAnsi="Calibri" w:cs="Calibri"/>
                <w:color w:val="000000"/>
                <w:sz w:val="16"/>
                <w:szCs w:val="16"/>
                <w:lang w:eastAsia="es-BO"/>
              </w:rPr>
              <w:t>CODO PVC DESAGÜE 2"</w:t>
            </w:r>
          </w:p>
        </w:tc>
        <w:tc>
          <w:tcPr>
            <w:tcW w:w="1701" w:type="dxa"/>
            <w:tcBorders>
              <w:top w:val="nil"/>
              <w:left w:val="nil"/>
              <w:bottom w:val="single" w:sz="8" w:space="0" w:color="auto"/>
              <w:right w:val="single" w:sz="8" w:space="0" w:color="auto"/>
            </w:tcBorders>
            <w:shd w:val="clear" w:color="000000" w:fill="FFFFFF"/>
            <w:noWrap/>
            <w:vAlign w:val="bottom"/>
          </w:tcPr>
          <w:p w14:paraId="2B16761A" w14:textId="1595C629" w:rsidR="005B29F0" w:rsidRPr="00D10C3B" w:rsidRDefault="005B29F0" w:rsidP="005B29F0">
            <w:pPr>
              <w:jc w:val="center"/>
              <w:rPr>
                <w:rFonts w:ascii="Arial" w:hAnsi="Arial" w:cs="Arial"/>
                <w:color w:val="FF0000"/>
                <w:sz w:val="16"/>
                <w:szCs w:val="16"/>
                <w:lang w:val="es-ES_tradnl" w:eastAsia="es-BO"/>
              </w:rPr>
            </w:pPr>
            <w:r w:rsidRPr="003F5825">
              <w:rPr>
                <w:rFonts w:ascii="Calibri" w:hAnsi="Calibri" w:cs="Calibri"/>
                <w:color w:val="000000"/>
                <w:sz w:val="16"/>
                <w:szCs w:val="16"/>
                <w:lang w:eastAsia="es-BO"/>
              </w:rPr>
              <w:t>PZA</w:t>
            </w:r>
          </w:p>
        </w:tc>
        <w:tc>
          <w:tcPr>
            <w:tcW w:w="2268" w:type="dxa"/>
            <w:tcBorders>
              <w:top w:val="nil"/>
              <w:left w:val="nil"/>
              <w:bottom w:val="single" w:sz="8" w:space="0" w:color="auto"/>
              <w:right w:val="single" w:sz="8" w:space="0" w:color="auto"/>
            </w:tcBorders>
            <w:shd w:val="clear" w:color="000000" w:fill="FFFFFF"/>
            <w:noWrap/>
            <w:vAlign w:val="bottom"/>
          </w:tcPr>
          <w:p w14:paraId="17BD8768" w14:textId="7EEC2F1C" w:rsidR="005B29F0" w:rsidRPr="00D10C3B" w:rsidRDefault="005B29F0" w:rsidP="005B29F0">
            <w:pPr>
              <w:jc w:val="right"/>
              <w:rPr>
                <w:rFonts w:ascii="Century Gothic" w:hAnsi="Century Gothic"/>
                <w:color w:val="0000FF"/>
                <w:sz w:val="16"/>
                <w:szCs w:val="16"/>
                <w:lang w:eastAsia="es-BO"/>
              </w:rPr>
            </w:pPr>
            <w:r w:rsidRPr="003F5825">
              <w:rPr>
                <w:rFonts w:ascii="Calibri" w:hAnsi="Calibri" w:cs="Calibri"/>
                <w:color w:val="000000"/>
                <w:sz w:val="16"/>
                <w:szCs w:val="16"/>
                <w:lang w:eastAsia="es-BO"/>
              </w:rPr>
              <w:t>180,00</w:t>
            </w:r>
          </w:p>
        </w:tc>
        <w:tc>
          <w:tcPr>
            <w:tcW w:w="1530" w:type="dxa"/>
            <w:tcBorders>
              <w:top w:val="nil"/>
              <w:left w:val="nil"/>
              <w:bottom w:val="single" w:sz="8" w:space="0" w:color="auto"/>
              <w:right w:val="single" w:sz="8" w:space="0" w:color="auto"/>
            </w:tcBorders>
            <w:shd w:val="clear" w:color="auto" w:fill="auto"/>
            <w:vAlign w:val="center"/>
          </w:tcPr>
          <w:p w14:paraId="5D0070F4" w14:textId="77777777" w:rsidR="005B29F0" w:rsidRPr="00D10C3B" w:rsidRDefault="005B29F0" w:rsidP="005B29F0">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74FA281D" w14:textId="77777777" w:rsidR="005B29F0" w:rsidRPr="00D10C3B" w:rsidRDefault="005B29F0" w:rsidP="005B29F0">
            <w:pPr>
              <w:jc w:val="right"/>
              <w:rPr>
                <w:rFonts w:ascii="Century Gothic" w:hAnsi="Century Gothic"/>
                <w:color w:val="0000FF"/>
                <w:sz w:val="16"/>
                <w:szCs w:val="16"/>
                <w:lang w:eastAsia="es-BO"/>
              </w:rPr>
            </w:pPr>
          </w:p>
        </w:tc>
      </w:tr>
      <w:tr w:rsidR="005B29F0" w:rsidRPr="00D10C3B" w14:paraId="74C7E32F"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62946E8C" w14:textId="14AF5850" w:rsidR="005B29F0" w:rsidRPr="00D10C3B" w:rsidRDefault="005B29F0" w:rsidP="005B29F0">
            <w:pPr>
              <w:jc w:val="center"/>
              <w:rPr>
                <w:rFonts w:ascii="Calibri" w:hAnsi="Calibri"/>
                <w:color w:val="000000"/>
                <w:sz w:val="16"/>
                <w:szCs w:val="16"/>
                <w:lang w:val="es-BO" w:eastAsia="es-BO"/>
              </w:rPr>
            </w:pPr>
            <w:r w:rsidRPr="003F5825">
              <w:rPr>
                <w:rFonts w:ascii="Calibri" w:hAnsi="Calibri" w:cs="Calibri"/>
                <w:color w:val="000000"/>
                <w:sz w:val="16"/>
                <w:szCs w:val="16"/>
                <w:lang w:eastAsia="es-BO"/>
              </w:rPr>
              <w:t>36</w:t>
            </w:r>
          </w:p>
        </w:tc>
        <w:tc>
          <w:tcPr>
            <w:tcW w:w="2469" w:type="dxa"/>
            <w:tcBorders>
              <w:top w:val="nil"/>
              <w:left w:val="nil"/>
              <w:bottom w:val="single" w:sz="8" w:space="0" w:color="auto"/>
              <w:right w:val="single" w:sz="8" w:space="0" w:color="auto"/>
            </w:tcBorders>
            <w:shd w:val="clear" w:color="000000" w:fill="FFFFFF"/>
            <w:noWrap/>
            <w:vAlign w:val="bottom"/>
          </w:tcPr>
          <w:p w14:paraId="7361DCE7" w14:textId="7986C927" w:rsidR="005B29F0" w:rsidRPr="00D10C3B" w:rsidRDefault="005B29F0" w:rsidP="005B29F0">
            <w:pPr>
              <w:jc w:val="both"/>
              <w:rPr>
                <w:rFonts w:ascii="Arial" w:hAnsi="Arial" w:cs="Arial"/>
                <w:color w:val="FF0000"/>
                <w:sz w:val="16"/>
                <w:szCs w:val="16"/>
                <w:lang w:val="es-ES_tradnl" w:eastAsia="es-BO"/>
              </w:rPr>
            </w:pPr>
            <w:r w:rsidRPr="003F5825">
              <w:rPr>
                <w:rFonts w:ascii="Calibri" w:hAnsi="Calibri" w:cs="Calibri"/>
                <w:color w:val="000000"/>
                <w:sz w:val="16"/>
                <w:szCs w:val="16"/>
                <w:lang w:eastAsia="es-BO"/>
              </w:rPr>
              <w:t>CODO PVC DESAGÜE 4"</w:t>
            </w:r>
          </w:p>
        </w:tc>
        <w:tc>
          <w:tcPr>
            <w:tcW w:w="1701" w:type="dxa"/>
            <w:tcBorders>
              <w:top w:val="nil"/>
              <w:left w:val="nil"/>
              <w:bottom w:val="single" w:sz="8" w:space="0" w:color="auto"/>
              <w:right w:val="single" w:sz="8" w:space="0" w:color="auto"/>
            </w:tcBorders>
            <w:shd w:val="clear" w:color="000000" w:fill="FFFFFF"/>
            <w:noWrap/>
            <w:vAlign w:val="bottom"/>
          </w:tcPr>
          <w:p w14:paraId="0C648747" w14:textId="1E879681" w:rsidR="005B29F0" w:rsidRPr="00D10C3B" w:rsidRDefault="005B29F0" w:rsidP="005B29F0">
            <w:pPr>
              <w:jc w:val="center"/>
              <w:rPr>
                <w:rFonts w:ascii="Arial" w:hAnsi="Arial" w:cs="Arial"/>
                <w:color w:val="FF0000"/>
                <w:sz w:val="16"/>
                <w:szCs w:val="16"/>
                <w:lang w:val="es-ES_tradnl" w:eastAsia="es-BO"/>
              </w:rPr>
            </w:pPr>
            <w:r w:rsidRPr="003F5825">
              <w:rPr>
                <w:rFonts w:ascii="Calibri" w:hAnsi="Calibri" w:cs="Calibri"/>
                <w:color w:val="000000"/>
                <w:sz w:val="16"/>
                <w:szCs w:val="16"/>
                <w:lang w:eastAsia="es-BO"/>
              </w:rPr>
              <w:t>PZA</w:t>
            </w:r>
          </w:p>
        </w:tc>
        <w:tc>
          <w:tcPr>
            <w:tcW w:w="2268" w:type="dxa"/>
            <w:tcBorders>
              <w:top w:val="nil"/>
              <w:left w:val="nil"/>
              <w:bottom w:val="single" w:sz="8" w:space="0" w:color="auto"/>
              <w:right w:val="single" w:sz="8" w:space="0" w:color="auto"/>
            </w:tcBorders>
            <w:shd w:val="clear" w:color="000000" w:fill="FFFFFF"/>
            <w:noWrap/>
            <w:vAlign w:val="bottom"/>
          </w:tcPr>
          <w:p w14:paraId="07A65DED" w14:textId="3481195F" w:rsidR="005B29F0" w:rsidRPr="00D10C3B" w:rsidRDefault="005B29F0" w:rsidP="005B29F0">
            <w:pPr>
              <w:jc w:val="right"/>
              <w:rPr>
                <w:rFonts w:ascii="Century Gothic" w:hAnsi="Century Gothic"/>
                <w:color w:val="0000FF"/>
                <w:sz w:val="16"/>
                <w:szCs w:val="16"/>
                <w:lang w:eastAsia="es-BO"/>
              </w:rPr>
            </w:pPr>
            <w:r w:rsidRPr="003F5825">
              <w:rPr>
                <w:rFonts w:ascii="Calibri" w:hAnsi="Calibri" w:cs="Calibri"/>
                <w:color w:val="000000"/>
                <w:sz w:val="16"/>
                <w:szCs w:val="16"/>
                <w:lang w:eastAsia="es-BO"/>
              </w:rPr>
              <w:t>90,00</w:t>
            </w:r>
          </w:p>
        </w:tc>
        <w:tc>
          <w:tcPr>
            <w:tcW w:w="1530" w:type="dxa"/>
            <w:tcBorders>
              <w:top w:val="nil"/>
              <w:left w:val="nil"/>
              <w:bottom w:val="single" w:sz="8" w:space="0" w:color="auto"/>
              <w:right w:val="single" w:sz="8" w:space="0" w:color="auto"/>
            </w:tcBorders>
            <w:shd w:val="clear" w:color="auto" w:fill="auto"/>
            <w:vAlign w:val="center"/>
          </w:tcPr>
          <w:p w14:paraId="146E0A3E" w14:textId="77777777" w:rsidR="005B29F0" w:rsidRPr="00D10C3B" w:rsidRDefault="005B29F0" w:rsidP="005B29F0">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5C8BA864" w14:textId="77777777" w:rsidR="005B29F0" w:rsidRPr="00D10C3B" w:rsidRDefault="005B29F0" w:rsidP="005B29F0">
            <w:pPr>
              <w:jc w:val="right"/>
              <w:rPr>
                <w:rFonts w:ascii="Century Gothic" w:hAnsi="Century Gothic"/>
                <w:color w:val="0000FF"/>
                <w:sz w:val="16"/>
                <w:szCs w:val="16"/>
                <w:lang w:eastAsia="es-BO"/>
              </w:rPr>
            </w:pPr>
          </w:p>
        </w:tc>
      </w:tr>
      <w:tr w:rsidR="005B29F0" w:rsidRPr="00D10C3B" w14:paraId="01EAF06F"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336380A1" w14:textId="27BC5C3E" w:rsidR="005B29F0" w:rsidRPr="00D10C3B" w:rsidRDefault="005B29F0" w:rsidP="005B29F0">
            <w:pPr>
              <w:jc w:val="center"/>
              <w:rPr>
                <w:rFonts w:ascii="Calibri" w:hAnsi="Calibri"/>
                <w:color w:val="000000"/>
                <w:sz w:val="16"/>
                <w:szCs w:val="16"/>
                <w:lang w:val="es-BO" w:eastAsia="es-BO"/>
              </w:rPr>
            </w:pPr>
            <w:r w:rsidRPr="003F5825">
              <w:rPr>
                <w:rFonts w:ascii="Calibri" w:hAnsi="Calibri" w:cs="Calibri"/>
                <w:color w:val="000000"/>
                <w:sz w:val="16"/>
                <w:szCs w:val="16"/>
                <w:lang w:eastAsia="es-BO"/>
              </w:rPr>
              <w:t>37</w:t>
            </w:r>
          </w:p>
        </w:tc>
        <w:tc>
          <w:tcPr>
            <w:tcW w:w="2469" w:type="dxa"/>
            <w:tcBorders>
              <w:top w:val="nil"/>
              <w:left w:val="nil"/>
              <w:bottom w:val="single" w:sz="8" w:space="0" w:color="auto"/>
              <w:right w:val="single" w:sz="8" w:space="0" w:color="auto"/>
            </w:tcBorders>
            <w:shd w:val="clear" w:color="000000" w:fill="FFFFFF"/>
            <w:noWrap/>
            <w:vAlign w:val="bottom"/>
          </w:tcPr>
          <w:p w14:paraId="0B4A7263" w14:textId="1E855D0B" w:rsidR="005B29F0" w:rsidRPr="00D10C3B" w:rsidRDefault="005B29F0" w:rsidP="005B29F0">
            <w:pPr>
              <w:jc w:val="both"/>
              <w:rPr>
                <w:rFonts w:ascii="Arial" w:hAnsi="Arial" w:cs="Arial"/>
                <w:color w:val="FF0000"/>
                <w:sz w:val="16"/>
                <w:szCs w:val="16"/>
                <w:lang w:val="es-ES_tradnl" w:eastAsia="es-BO"/>
              </w:rPr>
            </w:pPr>
            <w:r w:rsidRPr="003F5825">
              <w:rPr>
                <w:rFonts w:ascii="Calibri" w:hAnsi="Calibri" w:cs="Calibri"/>
                <w:color w:val="000000"/>
                <w:sz w:val="16"/>
                <w:szCs w:val="16"/>
                <w:lang w:eastAsia="es-BO"/>
              </w:rPr>
              <w:t>COPLA PVC DE 1/2"</w:t>
            </w:r>
          </w:p>
        </w:tc>
        <w:tc>
          <w:tcPr>
            <w:tcW w:w="1701" w:type="dxa"/>
            <w:tcBorders>
              <w:top w:val="nil"/>
              <w:left w:val="nil"/>
              <w:bottom w:val="single" w:sz="8" w:space="0" w:color="auto"/>
              <w:right w:val="single" w:sz="8" w:space="0" w:color="auto"/>
            </w:tcBorders>
            <w:shd w:val="clear" w:color="000000" w:fill="FFFFFF"/>
            <w:noWrap/>
            <w:vAlign w:val="bottom"/>
          </w:tcPr>
          <w:p w14:paraId="421307E5" w14:textId="61012F78" w:rsidR="005B29F0" w:rsidRPr="00D10C3B" w:rsidRDefault="005B29F0" w:rsidP="005B29F0">
            <w:pPr>
              <w:jc w:val="center"/>
              <w:rPr>
                <w:rFonts w:ascii="Arial" w:hAnsi="Arial" w:cs="Arial"/>
                <w:color w:val="FF0000"/>
                <w:sz w:val="16"/>
                <w:szCs w:val="16"/>
                <w:lang w:val="es-ES_tradnl" w:eastAsia="es-BO"/>
              </w:rPr>
            </w:pPr>
            <w:r w:rsidRPr="003F5825">
              <w:rPr>
                <w:rFonts w:ascii="Calibri" w:hAnsi="Calibri" w:cs="Calibri"/>
                <w:color w:val="000000"/>
                <w:sz w:val="16"/>
                <w:szCs w:val="16"/>
                <w:lang w:eastAsia="es-BO"/>
              </w:rPr>
              <w:t>PZA</w:t>
            </w:r>
          </w:p>
        </w:tc>
        <w:tc>
          <w:tcPr>
            <w:tcW w:w="2268" w:type="dxa"/>
            <w:tcBorders>
              <w:top w:val="nil"/>
              <w:left w:val="nil"/>
              <w:bottom w:val="single" w:sz="8" w:space="0" w:color="auto"/>
              <w:right w:val="single" w:sz="8" w:space="0" w:color="auto"/>
            </w:tcBorders>
            <w:shd w:val="clear" w:color="000000" w:fill="FFFFFF"/>
            <w:noWrap/>
            <w:vAlign w:val="bottom"/>
          </w:tcPr>
          <w:p w14:paraId="6F22C46A" w14:textId="261F1E83" w:rsidR="005B29F0" w:rsidRPr="00D10C3B" w:rsidRDefault="005B29F0" w:rsidP="005B29F0">
            <w:pPr>
              <w:jc w:val="right"/>
              <w:rPr>
                <w:rFonts w:ascii="Century Gothic" w:hAnsi="Century Gothic"/>
                <w:color w:val="0000FF"/>
                <w:sz w:val="16"/>
                <w:szCs w:val="16"/>
                <w:lang w:eastAsia="es-BO"/>
              </w:rPr>
            </w:pPr>
            <w:r w:rsidRPr="003F5825">
              <w:rPr>
                <w:rFonts w:ascii="Calibri" w:hAnsi="Calibri" w:cs="Calibri"/>
                <w:color w:val="000000"/>
                <w:sz w:val="16"/>
                <w:szCs w:val="16"/>
                <w:lang w:eastAsia="es-BO"/>
              </w:rPr>
              <w:t>90,00</w:t>
            </w:r>
          </w:p>
        </w:tc>
        <w:tc>
          <w:tcPr>
            <w:tcW w:w="1530" w:type="dxa"/>
            <w:tcBorders>
              <w:top w:val="nil"/>
              <w:left w:val="nil"/>
              <w:bottom w:val="single" w:sz="8" w:space="0" w:color="auto"/>
              <w:right w:val="single" w:sz="8" w:space="0" w:color="auto"/>
            </w:tcBorders>
            <w:shd w:val="clear" w:color="auto" w:fill="auto"/>
            <w:vAlign w:val="center"/>
          </w:tcPr>
          <w:p w14:paraId="23D609C0" w14:textId="77777777" w:rsidR="005B29F0" w:rsidRPr="00D10C3B" w:rsidRDefault="005B29F0" w:rsidP="005B29F0">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6540CC4F" w14:textId="77777777" w:rsidR="005B29F0" w:rsidRPr="00D10C3B" w:rsidRDefault="005B29F0" w:rsidP="005B29F0">
            <w:pPr>
              <w:jc w:val="right"/>
              <w:rPr>
                <w:rFonts w:ascii="Century Gothic" w:hAnsi="Century Gothic"/>
                <w:color w:val="0000FF"/>
                <w:sz w:val="16"/>
                <w:szCs w:val="16"/>
                <w:lang w:eastAsia="es-BO"/>
              </w:rPr>
            </w:pPr>
          </w:p>
        </w:tc>
      </w:tr>
      <w:tr w:rsidR="005B29F0" w:rsidRPr="00D10C3B" w14:paraId="3B885F2D"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2D167DDC" w14:textId="0EDAEC01" w:rsidR="005B29F0" w:rsidRPr="00D10C3B" w:rsidRDefault="005B29F0" w:rsidP="005B29F0">
            <w:pPr>
              <w:jc w:val="center"/>
              <w:rPr>
                <w:rFonts w:ascii="Calibri" w:hAnsi="Calibri"/>
                <w:color w:val="000000"/>
                <w:sz w:val="16"/>
                <w:szCs w:val="16"/>
                <w:lang w:val="es-BO" w:eastAsia="es-BO"/>
              </w:rPr>
            </w:pPr>
            <w:r w:rsidRPr="003F5825">
              <w:rPr>
                <w:rFonts w:ascii="Calibri" w:hAnsi="Calibri" w:cs="Calibri"/>
                <w:color w:val="000000"/>
                <w:sz w:val="16"/>
                <w:szCs w:val="16"/>
                <w:lang w:eastAsia="es-BO"/>
              </w:rPr>
              <w:t>38</w:t>
            </w:r>
          </w:p>
        </w:tc>
        <w:tc>
          <w:tcPr>
            <w:tcW w:w="2469" w:type="dxa"/>
            <w:tcBorders>
              <w:top w:val="nil"/>
              <w:left w:val="nil"/>
              <w:bottom w:val="single" w:sz="8" w:space="0" w:color="auto"/>
              <w:right w:val="single" w:sz="8" w:space="0" w:color="auto"/>
            </w:tcBorders>
            <w:shd w:val="clear" w:color="000000" w:fill="FFFFFF"/>
            <w:noWrap/>
            <w:vAlign w:val="bottom"/>
          </w:tcPr>
          <w:p w14:paraId="52E728DB" w14:textId="33783E70" w:rsidR="005B29F0" w:rsidRPr="00D10C3B" w:rsidRDefault="005B29F0" w:rsidP="005B29F0">
            <w:pPr>
              <w:jc w:val="both"/>
              <w:rPr>
                <w:rFonts w:ascii="Arial" w:hAnsi="Arial" w:cs="Arial"/>
                <w:color w:val="FF0000"/>
                <w:sz w:val="16"/>
                <w:szCs w:val="16"/>
                <w:lang w:val="es-ES_tradnl" w:eastAsia="es-BO"/>
              </w:rPr>
            </w:pPr>
            <w:r w:rsidRPr="003F5825">
              <w:rPr>
                <w:rFonts w:ascii="Calibri" w:hAnsi="Calibri" w:cs="Calibri"/>
                <w:color w:val="000000"/>
                <w:sz w:val="16"/>
                <w:szCs w:val="16"/>
                <w:lang w:eastAsia="es-BO"/>
              </w:rPr>
              <w:t>CORDEL</w:t>
            </w:r>
          </w:p>
        </w:tc>
        <w:tc>
          <w:tcPr>
            <w:tcW w:w="1701" w:type="dxa"/>
            <w:tcBorders>
              <w:top w:val="nil"/>
              <w:left w:val="nil"/>
              <w:bottom w:val="single" w:sz="8" w:space="0" w:color="auto"/>
              <w:right w:val="single" w:sz="8" w:space="0" w:color="auto"/>
            </w:tcBorders>
            <w:shd w:val="clear" w:color="000000" w:fill="FFFFFF"/>
            <w:noWrap/>
            <w:vAlign w:val="bottom"/>
          </w:tcPr>
          <w:p w14:paraId="0917326D" w14:textId="483741B8" w:rsidR="005B29F0" w:rsidRPr="00D10C3B" w:rsidRDefault="005B29F0" w:rsidP="005B29F0">
            <w:pPr>
              <w:jc w:val="center"/>
              <w:rPr>
                <w:rFonts w:ascii="Arial" w:hAnsi="Arial" w:cs="Arial"/>
                <w:color w:val="FF0000"/>
                <w:sz w:val="16"/>
                <w:szCs w:val="16"/>
                <w:lang w:val="es-ES_tradnl" w:eastAsia="es-BO"/>
              </w:rPr>
            </w:pPr>
            <w:r w:rsidRPr="003F5825">
              <w:rPr>
                <w:rFonts w:ascii="Calibri" w:hAnsi="Calibri" w:cs="Calibri"/>
                <w:color w:val="000000"/>
                <w:sz w:val="16"/>
                <w:szCs w:val="16"/>
                <w:lang w:eastAsia="es-BO"/>
              </w:rPr>
              <w:t>M</w:t>
            </w:r>
          </w:p>
        </w:tc>
        <w:tc>
          <w:tcPr>
            <w:tcW w:w="2268" w:type="dxa"/>
            <w:tcBorders>
              <w:top w:val="nil"/>
              <w:left w:val="nil"/>
              <w:bottom w:val="single" w:sz="8" w:space="0" w:color="auto"/>
              <w:right w:val="single" w:sz="8" w:space="0" w:color="auto"/>
            </w:tcBorders>
            <w:shd w:val="clear" w:color="000000" w:fill="FFFFFF"/>
            <w:noWrap/>
            <w:vAlign w:val="bottom"/>
          </w:tcPr>
          <w:p w14:paraId="59F64368" w14:textId="785F77AC" w:rsidR="005B29F0" w:rsidRPr="00D10C3B" w:rsidRDefault="005B29F0" w:rsidP="005B29F0">
            <w:pPr>
              <w:jc w:val="right"/>
              <w:rPr>
                <w:rFonts w:ascii="Century Gothic" w:hAnsi="Century Gothic"/>
                <w:color w:val="0000FF"/>
                <w:sz w:val="16"/>
                <w:szCs w:val="16"/>
                <w:lang w:eastAsia="es-BO"/>
              </w:rPr>
            </w:pPr>
            <w:r w:rsidRPr="003F5825">
              <w:rPr>
                <w:rFonts w:ascii="Calibri" w:hAnsi="Calibri" w:cs="Calibri"/>
                <w:color w:val="000000"/>
                <w:sz w:val="16"/>
                <w:szCs w:val="16"/>
                <w:lang w:eastAsia="es-BO"/>
              </w:rPr>
              <w:t>585,00</w:t>
            </w:r>
          </w:p>
        </w:tc>
        <w:tc>
          <w:tcPr>
            <w:tcW w:w="1530" w:type="dxa"/>
            <w:tcBorders>
              <w:top w:val="nil"/>
              <w:left w:val="nil"/>
              <w:bottom w:val="single" w:sz="8" w:space="0" w:color="auto"/>
              <w:right w:val="single" w:sz="8" w:space="0" w:color="auto"/>
            </w:tcBorders>
            <w:shd w:val="clear" w:color="auto" w:fill="auto"/>
            <w:vAlign w:val="center"/>
          </w:tcPr>
          <w:p w14:paraId="5784D561" w14:textId="77777777" w:rsidR="005B29F0" w:rsidRPr="00D10C3B" w:rsidRDefault="005B29F0" w:rsidP="005B29F0">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1DFAD9F5" w14:textId="77777777" w:rsidR="005B29F0" w:rsidRPr="00D10C3B" w:rsidRDefault="005B29F0" w:rsidP="005B29F0">
            <w:pPr>
              <w:jc w:val="right"/>
              <w:rPr>
                <w:rFonts w:ascii="Century Gothic" w:hAnsi="Century Gothic"/>
                <w:color w:val="0000FF"/>
                <w:sz w:val="16"/>
                <w:szCs w:val="16"/>
                <w:lang w:eastAsia="es-BO"/>
              </w:rPr>
            </w:pPr>
          </w:p>
        </w:tc>
      </w:tr>
      <w:tr w:rsidR="005B29F0" w:rsidRPr="00D10C3B" w14:paraId="1BA7E5C1"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79B80CA6" w14:textId="7E03AA9D" w:rsidR="005B29F0" w:rsidRPr="00D10C3B" w:rsidRDefault="005B29F0" w:rsidP="005B29F0">
            <w:pPr>
              <w:jc w:val="center"/>
              <w:rPr>
                <w:rFonts w:ascii="Calibri" w:hAnsi="Calibri"/>
                <w:color w:val="000000"/>
                <w:sz w:val="16"/>
                <w:szCs w:val="16"/>
                <w:lang w:val="es-BO" w:eastAsia="es-BO"/>
              </w:rPr>
            </w:pPr>
            <w:r w:rsidRPr="003F5825">
              <w:rPr>
                <w:rFonts w:ascii="Calibri" w:hAnsi="Calibri" w:cs="Calibri"/>
                <w:color w:val="000000"/>
                <w:sz w:val="16"/>
                <w:szCs w:val="16"/>
                <w:lang w:eastAsia="es-BO"/>
              </w:rPr>
              <w:t>39</w:t>
            </w:r>
          </w:p>
        </w:tc>
        <w:tc>
          <w:tcPr>
            <w:tcW w:w="2469" w:type="dxa"/>
            <w:tcBorders>
              <w:top w:val="nil"/>
              <w:left w:val="nil"/>
              <w:bottom w:val="single" w:sz="8" w:space="0" w:color="auto"/>
              <w:right w:val="single" w:sz="8" w:space="0" w:color="auto"/>
            </w:tcBorders>
            <w:shd w:val="clear" w:color="000000" w:fill="FFFFFF"/>
            <w:noWrap/>
            <w:vAlign w:val="bottom"/>
          </w:tcPr>
          <w:p w14:paraId="24CA2B33" w14:textId="60EC8DAB" w:rsidR="005B29F0" w:rsidRPr="00D10C3B" w:rsidRDefault="005B29F0" w:rsidP="005B29F0">
            <w:pPr>
              <w:jc w:val="both"/>
              <w:rPr>
                <w:rFonts w:ascii="Arial" w:hAnsi="Arial" w:cs="Arial"/>
                <w:color w:val="FF0000"/>
                <w:sz w:val="16"/>
                <w:szCs w:val="16"/>
                <w:lang w:val="es-ES_tradnl" w:eastAsia="es-BO"/>
              </w:rPr>
            </w:pPr>
            <w:r w:rsidRPr="003F5825">
              <w:rPr>
                <w:rFonts w:ascii="Calibri" w:hAnsi="Calibri" w:cs="Calibri"/>
                <w:color w:val="000000"/>
                <w:sz w:val="16"/>
                <w:szCs w:val="16"/>
                <w:lang w:eastAsia="es-BO"/>
              </w:rPr>
              <w:t>DUCHA PLÁSTICA ELÉCTRICA</w:t>
            </w:r>
          </w:p>
        </w:tc>
        <w:tc>
          <w:tcPr>
            <w:tcW w:w="1701" w:type="dxa"/>
            <w:tcBorders>
              <w:top w:val="nil"/>
              <w:left w:val="nil"/>
              <w:bottom w:val="single" w:sz="8" w:space="0" w:color="auto"/>
              <w:right w:val="single" w:sz="8" w:space="0" w:color="auto"/>
            </w:tcBorders>
            <w:shd w:val="clear" w:color="000000" w:fill="FFFFFF"/>
            <w:noWrap/>
            <w:vAlign w:val="bottom"/>
          </w:tcPr>
          <w:p w14:paraId="7AE816C5" w14:textId="2184BB8E" w:rsidR="005B29F0" w:rsidRPr="00D10C3B" w:rsidRDefault="005B29F0" w:rsidP="005B29F0">
            <w:pPr>
              <w:jc w:val="center"/>
              <w:rPr>
                <w:rFonts w:ascii="Arial" w:hAnsi="Arial" w:cs="Arial"/>
                <w:color w:val="FF0000"/>
                <w:sz w:val="16"/>
                <w:szCs w:val="16"/>
                <w:lang w:val="es-ES_tradnl" w:eastAsia="es-BO"/>
              </w:rPr>
            </w:pPr>
            <w:r w:rsidRPr="003F5825">
              <w:rPr>
                <w:rFonts w:ascii="Calibri" w:hAnsi="Calibri" w:cs="Calibri"/>
                <w:color w:val="000000"/>
                <w:sz w:val="16"/>
                <w:szCs w:val="16"/>
                <w:lang w:eastAsia="es-BO"/>
              </w:rPr>
              <w:t>PZA</w:t>
            </w:r>
          </w:p>
        </w:tc>
        <w:tc>
          <w:tcPr>
            <w:tcW w:w="2268" w:type="dxa"/>
            <w:tcBorders>
              <w:top w:val="nil"/>
              <w:left w:val="nil"/>
              <w:bottom w:val="single" w:sz="8" w:space="0" w:color="auto"/>
              <w:right w:val="single" w:sz="8" w:space="0" w:color="auto"/>
            </w:tcBorders>
            <w:shd w:val="clear" w:color="000000" w:fill="FFFFFF"/>
            <w:noWrap/>
            <w:vAlign w:val="bottom"/>
          </w:tcPr>
          <w:p w14:paraId="34BE7C34" w14:textId="58CF1860" w:rsidR="005B29F0" w:rsidRPr="00D10C3B" w:rsidRDefault="005B29F0" w:rsidP="005B29F0">
            <w:pPr>
              <w:jc w:val="right"/>
              <w:rPr>
                <w:rFonts w:ascii="Century Gothic" w:hAnsi="Century Gothic"/>
                <w:color w:val="0000FF"/>
                <w:sz w:val="16"/>
                <w:szCs w:val="16"/>
                <w:lang w:eastAsia="es-BO"/>
              </w:rPr>
            </w:pPr>
            <w:r w:rsidRPr="003F5825">
              <w:rPr>
                <w:rFonts w:ascii="Calibri" w:hAnsi="Calibri" w:cs="Calibri"/>
                <w:color w:val="000000"/>
                <w:sz w:val="16"/>
                <w:szCs w:val="16"/>
                <w:lang w:eastAsia="es-BO"/>
              </w:rPr>
              <w:t>45,00</w:t>
            </w:r>
          </w:p>
        </w:tc>
        <w:tc>
          <w:tcPr>
            <w:tcW w:w="1530" w:type="dxa"/>
            <w:tcBorders>
              <w:top w:val="nil"/>
              <w:left w:val="nil"/>
              <w:bottom w:val="single" w:sz="8" w:space="0" w:color="auto"/>
              <w:right w:val="single" w:sz="8" w:space="0" w:color="auto"/>
            </w:tcBorders>
            <w:shd w:val="clear" w:color="auto" w:fill="auto"/>
            <w:vAlign w:val="center"/>
          </w:tcPr>
          <w:p w14:paraId="0AAF9B74" w14:textId="77777777" w:rsidR="005B29F0" w:rsidRPr="00D10C3B" w:rsidRDefault="005B29F0" w:rsidP="005B29F0">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0DEB6C56" w14:textId="77777777" w:rsidR="005B29F0" w:rsidRPr="00D10C3B" w:rsidRDefault="005B29F0" w:rsidP="005B29F0">
            <w:pPr>
              <w:jc w:val="right"/>
              <w:rPr>
                <w:rFonts w:ascii="Century Gothic" w:hAnsi="Century Gothic"/>
                <w:color w:val="0000FF"/>
                <w:sz w:val="16"/>
                <w:szCs w:val="16"/>
                <w:lang w:eastAsia="es-BO"/>
              </w:rPr>
            </w:pPr>
          </w:p>
        </w:tc>
      </w:tr>
      <w:tr w:rsidR="005B29F0" w:rsidRPr="00D10C3B" w14:paraId="3648D10B"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1325CDAB" w14:textId="091B4191" w:rsidR="005B29F0" w:rsidRPr="00D10C3B" w:rsidRDefault="005B29F0" w:rsidP="005B29F0">
            <w:pPr>
              <w:jc w:val="center"/>
              <w:rPr>
                <w:rFonts w:ascii="Calibri" w:hAnsi="Calibri"/>
                <w:color w:val="000000"/>
                <w:sz w:val="16"/>
                <w:szCs w:val="16"/>
                <w:lang w:val="es-BO" w:eastAsia="es-BO"/>
              </w:rPr>
            </w:pPr>
            <w:r w:rsidRPr="003F5825">
              <w:rPr>
                <w:rFonts w:ascii="Calibri" w:hAnsi="Calibri" w:cs="Calibri"/>
                <w:color w:val="000000"/>
                <w:sz w:val="16"/>
                <w:szCs w:val="16"/>
                <w:lang w:eastAsia="es-BO"/>
              </w:rPr>
              <w:t>40</w:t>
            </w:r>
          </w:p>
        </w:tc>
        <w:tc>
          <w:tcPr>
            <w:tcW w:w="2469" w:type="dxa"/>
            <w:tcBorders>
              <w:top w:val="nil"/>
              <w:left w:val="nil"/>
              <w:bottom w:val="single" w:sz="8" w:space="0" w:color="auto"/>
              <w:right w:val="single" w:sz="8" w:space="0" w:color="auto"/>
            </w:tcBorders>
            <w:shd w:val="clear" w:color="000000" w:fill="FFFFFF"/>
            <w:noWrap/>
            <w:vAlign w:val="bottom"/>
          </w:tcPr>
          <w:p w14:paraId="2C4FE793" w14:textId="56D2EE45" w:rsidR="005B29F0" w:rsidRPr="00D10C3B" w:rsidRDefault="005B29F0" w:rsidP="005B29F0">
            <w:pPr>
              <w:jc w:val="both"/>
              <w:rPr>
                <w:rFonts w:ascii="Arial" w:hAnsi="Arial" w:cs="Arial"/>
                <w:color w:val="FF0000"/>
                <w:sz w:val="16"/>
                <w:szCs w:val="16"/>
                <w:lang w:val="es-ES_tradnl" w:eastAsia="es-BO"/>
              </w:rPr>
            </w:pPr>
            <w:r w:rsidRPr="003F5825">
              <w:rPr>
                <w:rFonts w:ascii="Calibri" w:hAnsi="Calibri" w:cs="Calibri"/>
                <w:color w:val="000000"/>
                <w:sz w:val="16"/>
                <w:szCs w:val="16"/>
                <w:lang w:eastAsia="es-BO"/>
              </w:rPr>
              <w:t>ESQUINERO DE ALUMINIO</w:t>
            </w:r>
          </w:p>
        </w:tc>
        <w:tc>
          <w:tcPr>
            <w:tcW w:w="1701" w:type="dxa"/>
            <w:tcBorders>
              <w:top w:val="nil"/>
              <w:left w:val="nil"/>
              <w:bottom w:val="single" w:sz="8" w:space="0" w:color="auto"/>
              <w:right w:val="single" w:sz="8" w:space="0" w:color="auto"/>
            </w:tcBorders>
            <w:shd w:val="clear" w:color="000000" w:fill="FFFFFF"/>
            <w:noWrap/>
            <w:vAlign w:val="bottom"/>
          </w:tcPr>
          <w:p w14:paraId="1073ACB3" w14:textId="5DEEC2D8" w:rsidR="005B29F0" w:rsidRPr="00D10C3B" w:rsidRDefault="005B29F0" w:rsidP="005B29F0">
            <w:pPr>
              <w:jc w:val="center"/>
              <w:rPr>
                <w:rFonts w:ascii="Arial" w:hAnsi="Arial" w:cs="Arial"/>
                <w:color w:val="FF0000"/>
                <w:sz w:val="16"/>
                <w:szCs w:val="16"/>
                <w:lang w:val="es-ES_tradnl" w:eastAsia="es-BO"/>
              </w:rPr>
            </w:pPr>
            <w:r w:rsidRPr="003F5825">
              <w:rPr>
                <w:rFonts w:ascii="Calibri" w:hAnsi="Calibri" w:cs="Calibri"/>
                <w:color w:val="000000"/>
                <w:sz w:val="16"/>
                <w:szCs w:val="16"/>
                <w:lang w:eastAsia="es-BO"/>
              </w:rPr>
              <w:t>M</w:t>
            </w:r>
          </w:p>
        </w:tc>
        <w:tc>
          <w:tcPr>
            <w:tcW w:w="2268" w:type="dxa"/>
            <w:tcBorders>
              <w:top w:val="nil"/>
              <w:left w:val="nil"/>
              <w:bottom w:val="single" w:sz="8" w:space="0" w:color="auto"/>
              <w:right w:val="single" w:sz="8" w:space="0" w:color="auto"/>
            </w:tcBorders>
            <w:shd w:val="clear" w:color="000000" w:fill="FFFFFF"/>
            <w:noWrap/>
            <w:vAlign w:val="bottom"/>
          </w:tcPr>
          <w:p w14:paraId="40B50EA4" w14:textId="775AB1C7" w:rsidR="005B29F0" w:rsidRPr="00D10C3B" w:rsidRDefault="005B29F0" w:rsidP="005B29F0">
            <w:pPr>
              <w:jc w:val="right"/>
              <w:rPr>
                <w:rFonts w:ascii="Century Gothic" w:hAnsi="Century Gothic"/>
                <w:color w:val="0000FF"/>
                <w:sz w:val="16"/>
                <w:szCs w:val="16"/>
                <w:lang w:eastAsia="es-BO"/>
              </w:rPr>
            </w:pPr>
            <w:r w:rsidRPr="003F5825">
              <w:rPr>
                <w:rFonts w:ascii="Calibri" w:hAnsi="Calibri" w:cs="Calibri"/>
                <w:color w:val="000000"/>
                <w:sz w:val="16"/>
                <w:szCs w:val="16"/>
                <w:lang w:eastAsia="es-BO"/>
              </w:rPr>
              <w:t>145,44</w:t>
            </w:r>
          </w:p>
        </w:tc>
        <w:tc>
          <w:tcPr>
            <w:tcW w:w="1530" w:type="dxa"/>
            <w:tcBorders>
              <w:top w:val="nil"/>
              <w:left w:val="nil"/>
              <w:bottom w:val="single" w:sz="8" w:space="0" w:color="auto"/>
              <w:right w:val="single" w:sz="8" w:space="0" w:color="auto"/>
            </w:tcBorders>
            <w:shd w:val="clear" w:color="auto" w:fill="auto"/>
            <w:vAlign w:val="center"/>
          </w:tcPr>
          <w:p w14:paraId="7CFF8B95" w14:textId="77777777" w:rsidR="005B29F0" w:rsidRPr="00D10C3B" w:rsidRDefault="005B29F0" w:rsidP="005B29F0">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729AC372" w14:textId="77777777" w:rsidR="005B29F0" w:rsidRPr="00D10C3B" w:rsidRDefault="005B29F0" w:rsidP="005B29F0">
            <w:pPr>
              <w:jc w:val="right"/>
              <w:rPr>
                <w:rFonts w:ascii="Century Gothic" w:hAnsi="Century Gothic"/>
                <w:color w:val="0000FF"/>
                <w:sz w:val="16"/>
                <w:szCs w:val="16"/>
                <w:lang w:eastAsia="es-BO"/>
              </w:rPr>
            </w:pPr>
          </w:p>
        </w:tc>
      </w:tr>
      <w:tr w:rsidR="005B29F0" w:rsidRPr="00D10C3B" w14:paraId="3A47AB4D"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007F64B2" w14:textId="0E436252" w:rsidR="005B29F0" w:rsidRPr="00D10C3B" w:rsidRDefault="005B29F0" w:rsidP="005B29F0">
            <w:pPr>
              <w:jc w:val="center"/>
              <w:rPr>
                <w:rFonts w:ascii="Calibri" w:hAnsi="Calibri"/>
                <w:color w:val="000000"/>
                <w:sz w:val="16"/>
                <w:szCs w:val="16"/>
                <w:lang w:val="es-BO" w:eastAsia="es-BO"/>
              </w:rPr>
            </w:pPr>
            <w:r w:rsidRPr="003F5825">
              <w:rPr>
                <w:rFonts w:ascii="Calibri" w:hAnsi="Calibri" w:cs="Calibri"/>
                <w:color w:val="000000"/>
                <w:sz w:val="16"/>
                <w:szCs w:val="16"/>
                <w:lang w:eastAsia="es-BO"/>
              </w:rPr>
              <w:t>41</w:t>
            </w:r>
          </w:p>
        </w:tc>
        <w:tc>
          <w:tcPr>
            <w:tcW w:w="2469" w:type="dxa"/>
            <w:tcBorders>
              <w:top w:val="nil"/>
              <w:left w:val="nil"/>
              <w:bottom w:val="single" w:sz="8" w:space="0" w:color="auto"/>
              <w:right w:val="single" w:sz="8" w:space="0" w:color="auto"/>
            </w:tcBorders>
            <w:shd w:val="clear" w:color="000000" w:fill="FFFFFF"/>
            <w:noWrap/>
            <w:vAlign w:val="bottom"/>
          </w:tcPr>
          <w:p w14:paraId="3246A501" w14:textId="37293254" w:rsidR="005B29F0" w:rsidRPr="00D10C3B" w:rsidRDefault="005B29F0" w:rsidP="005B29F0">
            <w:pPr>
              <w:jc w:val="both"/>
              <w:rPr>
                <w:rFonts w:ascii="Arial" w:hAnsi="Arial" w:cs="Arial"/>
                <w:color w:val="FF0000"/>
                <w:sz w:val="16"/>
                <w:szCs w:val="16"/>
                <w:lang w:val="es-ES_tradnl" w:eastAsia="es-BO"/>
              </w:rPr>
            </w:pPr>
            <w:r w:rsidRPr="003F5825">
              <w:rPr>
                <w:rFonts w:ascii="Calibri" w:hAnsi="Calibri" w:cs="Calibri"/>
                <w:color w:val="000000"/>
                <w:sz w:val="16"/>
                <w:szCs w:val="16"/>
                <w:lang w:eastAsia="es-BO"/>
              </w:rPr>
              <w:t>FIERRO CORRUGADO 1/2"</w:t>
            </w:r>
          </w:p>
        </w:tc>
        <w:tc>
          <w:tcPr>
            <w:tcW w:w="1701" w:type="dxa"/>
            <w:tcBorders>
              <w:top w:val="nil"/>
              <w:left w:val="nil"/>
              <w:bottom w:val="single" w:sz="8" w:space="0" w:color="auto"/>
              <w:right w:val="single" w:sz="8" w:space="0" w:color="auto"/>
            </w:tcBorders>
            <w:shd w:val="clear" w:color="000000" w:fill="FFFFFF"/>
            <w:noWrap/>
            <w:vAlign w:val="bottom"/>
          </w:tcPr>
          <w:p w14:paraId="5B34F4E0" w14:textId="3DB98F15" w:rsidR="005B29F0" w:rsidRPr="00D10C3B" w:rsidRDefault="005B29F0" w:rsidP="005B29F0">
            <w:pPr>
              <w:jc w:val="center"/>
              <w:rPr>
                <w:rFonts w:ascii="Arial" w:hAnsi="Arial" w:cs="Arial"/>
                <w:color w:val="FF0000"/>
                <w:sz w:val="16"/>
                <w:szCs w:val="16"/>
                <w:lang w:val="es-ES_tradnl" w:eastAsia="es-BO"/>
              </w:rPr>
            </w:pPr>
            <w:r w:rsidRPr="003F5825">
              <w:rPr>
                <w:rFonts w:ascii="Calibri" w:hAnsi="Calibri" w:cs="Calibri"/>
                <w:color w:val="000000"/>
                <w:sz w:val="16"/>
                <w:szCs w:val="16"/>
                <w:lang w:eastAsia="es-BO"/>
              </w:rPr>
              <w:t>BR</w:t>
            </w:r>
          </w:p>
        </w:tc>
        <w:tc>
          <w:tcPr>
            <w:tcW w:w="2268" w:type="dxa"/>
            <w:tcBorders>
              <w:top w:val="nil"/>
              <w:left w:val="nil"/>
              <w:bottom w:val="single" w:sz="8" w:space="0" w:color="auto"/>
              <w:right w:val="single" w:sz="8" w:space="0" w:color="auto"/>
            </w:tcBorders>
            <w:shd w:val="clear" w:color="000000" w:fill="FFFFFF"/>
            <w:noWrap/>
            <w:vAlign w:val="bottom"/>
          </w:tcPr>
          <w:p w14:paraId="19A30EBB" w14:textId="7332981D" w:rsidR="005B29F0" w:rsidRPr="00D10C3B" w:rsidRDefault="005B29F0" w:rsidP="005B29F0">
            <w:pPr>
              <w:jc w:val="right"/>
              <w:rPr>
                <w:rFonts w:ascii="Century Gothic" w:hAnsi="Century Gothic"/>
                <w:color w:val="0000FF"/>
                <w:sz w:val="16"/>
                <w:szCs w:val="16"/>
                <w:lang w:eastAsia="es-BO"/>
              </w:rPr>
            </w:pPr>
            <w:r w:rsidRPr="003F5825">
              <w:rPr>
                <w:rFonts w:ascii="Calibri" w:hAnsi="Calibri" w:cs="Calibri"/>
                <w:color w:val="000000"/>
                <w:sz w:val="16"/>
                <w:szCs w:val="16"/>
                <w:lang w:eastAsia="es-BO"/>
              </w:rPr>
              <w:t>135,38</w:t>
            </w:r>
          </w:p>
        </w:tc>
        <w:tc>
          <w:tcPr>
            <w:tcW w:w="1530" w:type="dxa"/>
            <w:tcBorders>
              <w:top w:val="nil"/>
              <w:left w:val="nil"/>
              <w:bottom w:val="single" w:sz="8" w:space="0" w:color="auto"/>
              <w:right w:val="single" w:sz="8" w:space="0" w:color="auto"/>
            </w:tcBorders>
            <w:shd w:val="clear" w:color="auto" w:fill="auto"/>
            <w:vAlign w:val="center"/>
          </w:tcPr>
          <w:p w14:paraId="1F78D388" w14:textId="77777777" w:rsidR="005B29F0" w:rsidRPr="00D10C3B" w:rsidRDefault="005B29F0" w:rsidP="005B29F0">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7957D9B3" w14:textId="77777777" w:rsidR="005B29F0" w:rsidRPr="00D10C3B" w:rsidRDefault="005B29F0" w:rsidP="005B29F0">
            <w:pPr>
              <w:jc w:val="right"/>
              <w:rPr>
                <w:rFonts w:ascii="Century Gothic" w:hAnsi="Century Gothic"/>
                <w:color w:val="0000FF"/>
                <w:sz w:val="16"/>
                <w:szCs w:val="16"/>
                <w:lang w:eastAsia="es-BO"/>
              </w:rPr>
            </w:pPr>
          </w:p>
        </w:tc>
      </w:tr>
      <w:tr w:rsidR="005B29F0" w:rsidRPr="00D10C3B" w14:paraId="54BDE118"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6A838BCD" w14:textId="344A2484" w:rsidR="005B29F0" w:rsidRPr="00D10C3B" w:rsidRDefault="005B29F0" w:rsidP="005B29F0">
            <w:pPr>
              <w:jc w:val="center"/>
              <w:rPr>
                <w:rFonts w:ascii="Calibri" w:hAnsi="Calibri"/>
                <w:color w:val="000000"/>
                <w:sz w:val="16"/>
                <w:szCs w:val="16"/>
                <w:lang w:val="es-BO" w:eastAsia="es-BO"/>
              </w:rPr>
            </w:pPr>
            <w:r w:rsidRPr="003F5825">
              <w:rPr>
                <w:rFonts w:ascii="Calibri" w:hAnsi="Calibri" w:cs="Calibri"/>
                <w:color w:val="000000"/>
                <w:sz w:val="16"/>
                <w:szCs w:val="16"/>
                <w:lang w:eastAsia="es-BO"/>
              </w:rPr>
              <w:lastRenderedPageBreak/>
              <w:t>42</w:t>
            </w:r>
          </w:p>
        </w:tc>
        <w:tc>
          <w:tcPr>
            <w:tcW w:w="2469" w:type="dxa"/>
            <w:tcBorders>
              <w:top w:val="nil"/>
              <w:left w:val="nil"/>
              <w:bottom w:val="single" w:sz="8" w:space="0" w:color="auto"/>
              <w:right w:val="single" w:sz="8" w:space="0" w:color="auto"/>
            </w:tcBorders>
            <w:shd w:val="clear" w:color="000000" w:fill="FFFFFF"/>
            <w:noWrap/>
            <w:vAlign w:val="bottom"/>
          </w:tcPr>
          <w:p w14:paraId="539727B7" w14:textId="7579759F" w:rsidR="005B29F0" w:rsidRPr="00D10C3B" w:rsidRDefault="005B29F0" w:rsidP="005B29F0">
            <w:pPr>
              <w:jc w:val="both"/>
              <w:rPr>
                <w:rFonts w:ascii="Arial" w:hAnsi="Arial" w:cs="Arial"/>
                <w:color w:val="FF0000"/>
                <w:sz w:val="16"/>
                <w:szCs w:val="16"/>
                <w:lang w:val="es-ES_tradnl" w:eastAsia="es-BO"/>
              </w:rPr>
            </w:pPr>
            <w:r w:rsidRPr="003F5825">
              <w:rPr>
                <w:rFonts w:ascii="Calibri" w:hAnsi="Calibri" w:cs="Calibri"/>
                <w:color w:val="000000"/>
                <w:sz w:val="16"/>
                <w:szCs w:val="16"/>
                <w:lang w:eastAsia="es-BO"/>
              </w:rPr>
              <w:t>FIERRO CORRUGADO 1/4"</w:t>
            </w:r>
          </w:p>
        </w:tc>
        <w:tc>
          <w:tcPr>
            <w:tcW w:w="1701" w:type="dxa"/>
            <w:tcBorders>
              <w:top w:val="nil"/>
              <w:left w:val="nil"/>
              <w:bottom w:val="single" w:sz="8" w:space="0" w:color="auto"/>
              <w:right w:val="single" w:sz="8" w:space="0" w:color="auto"/>
            </w:tcBorders>
            <w:shd w:val="clear" w:color="000000" w:fill="FFFFFF"/>
            <w:noWrap/>
            <w:vAlign w:val="bottom"/>
          </w:tcPr>
          <w:p w14:paraId="68DB7510" w14:textId="1FD0AE6E" w:rsidR="005B29F0" w:rsidRPr="00D10C3B" w:rsidRDefault="005B29F0" w:rsidP="005B29F0">
            <w:pPr>
              <w:jc w:val="center"/>
              <w:rPr>
                <w:rFonts w:ascii="Arial" w:hAnsi="Arial" w:cs="Arial"/>
                <w:color w:val="FF0000"/>
                <w:sz w:val="16"/>
                <w:szCs w:val="16"/>
                <w:lang w:val="es-ES_tradnl" w:eastAsia="es-BO"/>
              </w:rPr>
            </w:pPr>
            <w:r w:rsidRPr="003F5825">
              <w:rPr>
                <w:rFonts w:ascii="Calibri" w:hAnsi="Calibri" w:cs="Calibri"/>
                <w:color w:val="000000"/>
                <w:sz w:val="16"/>
                <w:szCs w:val="16"/>
                <w:lang w:eastAsia="es-BO"/>
              </w:rPr>
              <w:t>BR</w:t>
            </w:r>
          </w:p>
        </w:tc>
        <w:tc>
          <w:tcPr>
            <w:tcW w:w="2268" w:type="dxa"/>
            <w:tcBorders>
              <w:top w:val="nil"/>
              <w:left w:val="nil"/>
              <w:bottom w:val="single" w:sz="8" w:space="0" w:color="auto"/>
              <w:right w:val="single" w:sz="8" w:space="0" w:color="auto"/>
            </w:tcBorders>
            <w:shd w:val="clear" w:color="000000" w:fill="FFFFFF"/>
            <w:noWrap/>
            <w:vAlign w:val="bottom"/>
          </w:tcPr>
          <w:p w14:paraId="4626E1FF" w14:textId="2A4A8578" w:rsidR="005B29F0" w:rsidRPr="00D10C3B" w:rsidRDefault="005B29F0" w:rsidP="005B29F0">
            <w:pPr>
              <w:jc w:val="right"/>
              <w:rPr>
                <w:rFonts w:ascii="Century Gothic" w:hAnsi="Century Gothic"/>
                <w:color w:val="0000FF"/>
                <w:sz w:val="16"/>
                <w:szCs w:val="16"/>
                <w:lang w:eastAsia="es-BO"/>
              </w:rPr>
            </w:pPr>
            <w:r w:rsidRPr="003F5825">
              <w:rPr>
                <w:rFonts w:ascii="Calibri" w:hAnsi="Calibri" w:cs="Calibri"/>
                <w:color w:val="000000"/>
                <w:sz w:val="16"/>
                <w:szCs w:val="16"/>
                <w:lang w:eastAsia="es-BO"/>
              </w:rPr>
              <w:t>1.157,90</w:t>
            </w:r>
          </w:p>
        </w:tc>
        <w:tc>
          <w:tcPr>
            <w:tcW w:w="1530" w:type="dxa"/>
            <w:tcBorders>
              <w:top w:val="nil"/>
              <w:left w:val="nil"/>
              <w:bottom w:val="single" w:sz="8" w:space="0" w:color="auto"/>
              <w:right w:val="single" w:sz="8" w:space="0" w:color="auto"/>
            </w:tcBorders>
            <w:shd w:val="clear" w:color="auto" w:fill="auto"/>
            <w:vAlign w:val="center"/>
          </w:tcPr>
          <w:p w14:paraId="5CB8BECA" w14:textId="77777777" w:rsidR="005B29F0" w:rsidRPr="00D10C3B" w:rsidRDefault="005B29F0" w:rsidP="005B29F0">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367C2C57" w14:textId="77777777" w:rsidR="005B29F0" w:rsidRPr="00D10C3B" w:rsidRDefault="005B29F0" w:rsidP="005B29F0">
            <w:pPr>
              <w:jc w:val="right"/>
              <w:rPr>
                <w:rFonts w:ascii="Century Gothic" w:hAnsi="Century Gothic"/>
                <w:color w:val="0000FF"/>
                <w:sz w:val="16"/>
                <w:szCs w:val="16"/>
                <w:lang w:eastAsia="es-BO"/>
              </w:rPr>
            </w:pPr>
          </w:p>
        </w:tc>
      </w:tr>
      <w:tr w:rsidR="005B29F0" w:rsidRPr="00D10C3B" w14:paraId="5A692C78"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1371273E" w14:textId="79D68232" w:rsidR="005B29F0" w:rsidRPr="00D10C3B" w:rsidRDefault="005B29F0" w:rsidP="005B29F0">
            <w:pPr>
              <w:jc w:val="center"/>
              <w:rPr>
                <w:rFonts w:ascii="Calibri" w:hAnsi="Calibri"/>
                <w:color w:val="000000"/>
                <w:sz w:val="16"/>
                <w:szCs w:val="16"/>
                <w:lang w:val="es-BO" w:eastAsia="es-BO"/>
              </w:rPr>
            </w:pPr>
            <w:r w:rsidRPr="003F5825">
              <w:rPr>
                <w:rFonts w:ascii="Calibri" w:hAnsi="Calibri" w:cs="Calibri"/>
                <w:color w:val="000000"/>
                <w:sz w:val="16"/>
                <w:szCs w:val="16"/>
                <w:lang w:eastAsia="es-BO"/>
              </w:rPr>
              <w:t>43</w:t>
            </w:r>
          </w:p>
        </w:tc>
        <w:tc>
          <w:tcPr>
            <w:tcW w:w="2469" w:type="dxa"/>
            <w:tcBorders>
              <w:top w:val="nil"/>
              <w:left w:val="nil"/>
              <w:bottom w:val="single" w:sz="8" w:space="0" w:color="auto"/>
              <w:right w:val="single" w:sz="8" w:space="0" w:color="auto"/>
            </w:tcBorders>
            <w:shd w:val="clear" w:color="000000" w:fill="FFFFFF"/>
            <w:noWrap/>
            <w:vAlign w:val="bottom"/>
          </w:tcPr>
          <w:p w14:paraId="76FB40F9" w14:textId="0022B149" w:rsidR="005B29F0" w:rsidRPr="00D10C3B" w:rsidRDefault="005B29F0" w:rsidP="005B29F0">
            <w:pPr>
              <w:jc w:val="both"/>
              <w:rPr>
                <w:rFonts w:ascii="Arial" w:hAnsi="Arial" w:cs="Arial"/>
                <w:color w:val="FF0000"/>
                <w:sz w:val="16"/>
                <w:szCs w:val="16"/>
                <w:lang w:val="es-ES_tradnl" w:eastAsia="es-BO"/>
              </w:rPr>
            </w:pPr>
            <w:r w:rsidRPr="003F5825">
              <w:rPr>
                <w:rFonts w:ascii="Calibri" w:hAnsi="Calibri" w:cs="Calibri"/>
                <w:color w:val="000000"/>
                <w:sz w:val="16"/>
                <w:szCs w:val="16"/>
                <w:lang w:eastAsia="es-BO"/>
              </w:rPr>
              <w:t>FIERRO CORRUGADO 3/8"</w:t>
            </w:r>
          </w:p>
        </w:tc>
        <w:tc>
          <w:tcPr>
            <w:tcW w:w="1701" w:type="dxa"/>
            <w:tcBorders>
              <w:top w:val="nil"/>
              <w:left w:val="nil"/>
              <w:bottom w:val="single" w:sz="8" w:space="0" w:color="auto"/>
              <w:right w:val="single" w:sz="8" w:space="0" w:color="auto"/>
            </w:tcBorders>
            <w:shd w:val="clear" w:color="000000" w:fill="FFFFFF"/>
            <w:noWrap/>
            <w:vAlign w:val="bottom"/>
          </w:tcPr>
          <w:p w14:paraId="1FF88D4A" w14:textId="38F6FA11" w:rsidR="005B29F0" w:rsidRPr="00D10C3B" w:rsidRDefault="005B29F0" w:rsidP="005B29F0">
            <w:pPr>
              <w:jc w:val="center"/>
              <w:rPr>
                <w:rFonts w:ascii="Arial" w:hAnsi="Arial" w:cs="Arial"/>
                <w:color w:val="FF0000"/>
                <w:sz w:val="16"/>
                <w:szCs w:val="16"/>
                <w:lang w:val="es-ES_tradnl" w:eastAsia="es-BO"/>
              </w:rPr>
            </w:pPr>
            <w:r w:rsidRPr="003F5825">
              <w:rPr>
                <w:rFonts w:ascii="Calibri" w:hAnsi="Calibri" w:cs="Calibri"/>
                <w:color w:val="000000"/>
                <w:sz w:val="16"/>
                <w:szCs w:val="16"/>
                <w:lang w:eastAsia="es-BO"/>
              </w:rPr>
              <w:t>BR</w:t>
            </w:r>
          </w:p>
        </w:tc>
        <w:tc>
          <w:tcPr>
            <w:tcW w:w="2268" w:type="dxa"/>
            <w:tcBorders>
              <w:top w:val="nil"/>
              <w:left w:val="nil"/>
              <w:bottom w:val="single" w:sz="8" w:space="0" w:color="auto"/>
              <w:right w:val="single" w:sz="8" w:space="0" w:color="auto"/>
            </w:tcBorders>
            <w:shd w:val="clear" w:color="000000" w:fill="FFFFFF"/>
            <w:noWrap/>
            <w:vAlign w:val="bottom"/>
          </w:tcPr>
          <w:p w14:paraId="1D511B0A" w14:textId="4BD34AD4" w:rsidR="005B29F0" w:rsidRPr="00D10C3B" w:rsidRDefault="005B29F0" w:rsidP="005B29F0">
            <w:pPr>
              <w:jc w:val="right"/>
              <w:rPr>
                <w:rFonts w:ascii="Century Gothic" w:hAnsi="Century Gothic"/>
                <w:color w:val="0000FF"/>
                <w:sz w:val="16"/>
                <w:szCs w:val="16"/>
                <w:lang w:eastAsia="es-BO"/>
              </w:rPr>
            </w:pPr>
            <w:r w:rsidRPr="003F5825">
              <w:rPr>
                <w:rFonts w:ascii="Calibri" w:hAnsi="Calibri" w:cs="Calibri"/>
                <w:color w:val="000000"/>
                <w:sz w:val="16"/>
                <w:szCs w:val="16"/>
                <w:lang w:eastAsia="es-BO"/>
              </w:rPr>
              <w:t>1.056,04</w:t>
            </w:r>
          </w:p>
        </w:tc>
        <w:tc>
          <w:tcPr>
            <w:tcW w:w="1530" w:type="dxa"/>
            <w:tcBorders>
              <w:top w:val="nil"/>
              <w:left w:val="nil"/>
              <w:bottom w:val="single" w:sz="8" w:space="0" w:color="auto"/>
              <w:right w:val="single" w:sz="8" w:space="0" w:color="auto"/>
            </w:tcBorders>
            <w:shd w:val="clear" w:color="auto" w:fill="auto"/>
            <w:vAlign w:val="center"/>
          </w:tcPr>
          <w:p w14:paraId="4B87093A" w14:textId="77777777" w:rsidR="005B29F0" w:rsidRPr="00D10C3B" w:rsidRDefault="005B29F0" w:rsidP="005B29F0">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1679D190" w14:textId="77777777" w:rsidR="005B29F0" w:rsidRPr="00D10C3B" w:rsidRDefault="005B29F0" w:rsidP="005B29F0">
            <w:pPr>
              <w:jc w:val="right"/>
              <w:rPr>
                <w:rFonts w:ascii="Century Gothic" w:hAnsi="Century Gothic"/>
                <w:color w:val="0000FF"/>
                <w:sz w:val="16"/>
                <w:szCs w:val="16"/>
                <w:lang w:eastAsia="es-BO"/>
              </w:rPr>
            </w:pPr>
          </w:p>
        </w:tc>
      </w:tr>
      <w:tr w:rsidR="005B29F0" w:rsidRPr="00D10C3B" w14:paraId="2D80D9F2"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0FDBE96A" w14:textId="5630254C" w:rsidR="005B29F0" w:rsidRPr="00D10C3B" w:rsidRDefault="005B29F0" w:rsidP="005B29F0">
            <w:pPr>
              <w:jc w:val="center"/>
              <w:rPr>
                <w:rFonts w:ascii="Calibri" w:hAnsi="Calibri"/>
                <w:color w:val="000000"/>
                <w:sz w:val="16"/>
                <w:szCs w:val="16"/>
                <w:lang w:val="es-BO" w:eastAsia="es-BO"/>
              </w:rPr>
            </w:pPr>
            <w:r w:rsidRPr="003F5825">
              <w:rPr>
                <w:rFonts w:ascii="Calibri" w:hAnsi="Calibri" w:cs="Calibri"/>
                <w:color w:val="000000"/>
                <w:sz w:val="16"/>
                <w:szCs w:val="16"/>
                <w:lang w:eastAsia="es-BO"/>
              </w:rPr>
              <w:t>44</w:t>
            </w:r>
          </w:p>
        </w:tc>
        <w:tc>
          <w:tcPr>
            <w:tcW w:w="2469" w:type="dxa"/>
            <w:tcBorders>
              <w:top w:val="nil"/>
              <w:left w:val="nil"/>
              <w:bottom w:val="single" w:sz="8" w:space="0" w:color="auto"/>
              <w:right w:val="single" w:sz="8" w:space="0" w:color="auto"/>
            </w:tcBorders>
            <w:shd w:val="clear" w:color="000000" w:fill="FFFFFF"/>
            <w:noWrap/>
            <w:vAlign w:val="bottom"/>
          </w:tcPr>
          <w:p w14:paraId="0296379E" w14:textId="6228D4A2" w:rsidR="005B29F0" w:rsidRPr="00D10C3B" w:rsidRDefault="005B29F0" w:rsidP="005B29F0">
            <w:pPr>
              <w:jc w:val="both"/>
              <w:rPr>
                <w:rFonts w:ascii="Arial" w:hAnsi="Arial" w:cs="Arial"/>
                <w:color w:val="FF0000"/>
                <w:sz w:val="16"/>
                <w:szCs w:val="16"/>
                <w:lang w:val="es-ES_tradnl" w:eastAsia="es-BO"/>
              </w:rPr>
            </w:pPr>
            <w:r w:rsidRPr="003F5825">
              <w:rPr>
                <w:rFonts w:ascii="Calibri" w:hAnsi="Calibri" w:cs="Calibri"/>
                <w:color w:val="000000"/>
                <w:sz w:val="16"/>
                <w:szCs w:val="16"/>
                <w:lang w:eastAsia="es-BO"/>
              </w:rPr>
              <w:t>FIERRO CORRUGADO 5/16"</w:t>
            </w:r>
          </w:p>
        </w:tc>
        <w:tc>
          <w:tcPr>
            <w:tcW w:w="1701" w:type="dxa"/>
            <w:tcBorders>
              <w:top w:val="nil"/>
              <w:left w:val="nil"/>
              <w:bottom w:val="single" w:sz="8" w:space="0" w:color="auto"/>
              <w:right w:val="single" w:sz="8" w:space="0" w:color="auto"/>
            </w:tcBorders>
            <w:shd w:val="clear" w:color="000000" w:fill="FFFFFF"/>
            <w:noWrap/>
            <w:vAlign w:val="bottom"/>
          </w:tcPr>
          <w:p w14:paraId="57E04D0A" w14:textId="5D8BE53F" w:rsidR="005B29F0" w:rsidRPr="00D10C3B" w:rsidRDefault="005B29F0" w:rsidP="005B29F0">
            <w:pPr>
              <w:jc w:val="center"/>
              <w:rPr>
                <w:rFonts w:ascii="Arial" w:hAnsi="Arial" w:cs="Arial"/>
                <w:color w:val="FF0000"/>
                <w:sz w:val="16"/>
                <w:szCs w:val="16"/>
                <w:lang w:val="es-ES_tradnl" w:eastAsia="es-BO"/>
              </w:rPr>
            </w:pPr>
            <w:r w:rsidRPr="003F5825">
              <w:rPr>
                <w:rFonts w:ascii="Calibri" w:hAnsi="Calibri" w:cs="Calibri"/>
                <w:color w:val="000000"/>
                <w:sz w:val="16"/>
                <w:szCs w:val="16"/>
                <w:lang w:eastAsia="es-BO"/>
              </w:rPr>
              <w:t>BR</w:t>
            </w:r>
          </w:p>
        </w:tc>
        <w:tc>
          <w:tcPr>
            <w:tcW w:w="2268" w:type="dxa"/>
            <w:tcBorders>
              <w:top w:val="nil"/>
              <w:left w:val="nil"/>
              <w:bottom w:val="single" w:sz="8" w:space="0" w:color="auto"/>
              <w:right w:val="single" w:sz="8" w:space="0" w:color="auto"/>
            </w:tcBorders>
            <w:shd w:val="clear" w:color="000000" w:fill="FFFFFF"/>
            <w:noWrap/>
            <w:vAlign w:val="bottom"/>
          </w:tcPr>
          <w:p w14:paraId="52F84BA8" w14:textId="5975859A" w:rsidR="005B29F0" w:rsidRPr="00D10C3B" w:rsidRDefault="005B29F0" w:rsidP="005B29F0">
            <w:pPr>
              <w:jc w:val="right"/>
              <w:rPr>
                <w:rFonts w:ascii="Century Gothic" w:hAnsi="Century Gothic"/>
                <w:color w:val="0000FF"/>
                <w:sz w:val="16"/>
                <w:szCs w:val="16"/>
                <w:lang w:eastAsia="es-BO"/>
              </w:rPr>
            </w:pPr>
            <w:r w:rsidRPr="003F5825">
              <w:rPr>
                <w:rFonts w:ascii="Calibri" w:hAnsi="Calibri" w:cs="Calibri"/>
                <w:color w:val="000000"/>
                <w:sz w:val="16"/>
                <w:szCs w:val="16"/>
                <w:lang w:eastAsia="es-BO"/>
              </w:rPr>
              <w:t>172,61</w:t>
            </w:r>
          </w:p>
        </w:tc>
        <w:tc>
          <w:tcPr>
            <w:tcW w:w="1530" w:type="dxa"/>
            <w:tcBorders>
              <w:top w:val="nil"/>
              <w:left w:val="nil"/>
              <w:bottom w:val="single" w:sz="8" w:space="0" w:color="auto"/>
              <w:right w:val="single" w:sz="8" w:space="0" w:color="auto"/>
            </w:tcBorders>
            <w:shd w:val="clear" w:color="auto" w:fill="auto"/>
            <w:vAlign w:val="center"/>
          </w:tcPr>
          <w:p w14:paraId="1A7B4067" w14:textId="77777777" w:rsidR="005B29F0" w:rsidRPr="00D10C3B" w:rsidRDefault="005B29F0" w:rsidP="005B29F0">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05627721" w14:textId="77777777" w:rsidR="005B29F0" w:rsidRPr="00D10C3B" w:rsidRDefault="005B29F0" w:rsidP="005B29F0">
            <w:pPr>
              <w:jc w:val="right"/>
              <w:rPr>
                <w:rFonts w:ascii="Century Gothic" w:hAnsi="Century Gothic"/>
                <w:color w:val="0000FF"/>
                <w:sz w:val="16"/>
                <w:szCs w:val="16"/>
                <w:lang w:eastAsia="es-BO"/>
              </w:rPr>
            </w:pPr>
          </w:p>
        </w:tc>
      </w:tr>
      <w:tr w:rsidR="005B29F0" w:rsidRPr="00D10C3B" w14:paraId="22F38BDC"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4335F227" w14:textId="070D8002" w:rsidR="005B29F0" w:rsidRPr="00D10C3B" w:rsidRDefault="005B29F0" w:rsidP="005B29F0">
            <w:pPr>
              <w:jc w:val="center"/>
              <w:rPr>
                <w:rFonts w:ascii="Calibri" w:hAnsi="Calibri"/>
                <w:color w:val="000000"/>
                <w:sz w:val="16"/>
                <w:szCs w:val="16"/>
                <w:lang w:val="es-BO" w:eastAsia="es-BO"/>
              </w:rPr>
            </w:pPr>
            <w:r w:rsidRPr="003F5825">
              <w:rPr>
                <w:rFonts w:ascii="Calibri" w:hAnsi="Calibri" w:cs="Calibri"/>
                <w:color w:val="000000"/>
                <w:sz w:val="16"/>
                <w:szCs w:val="16"/>
                <w:lang w:eastAsia="es-BO"/>
              </w:rPr>
              <w:t>45</w:t>
            </w:r>
          </w:p>
        </w:tc>
        <w:tc>
          <w:tcPr>
            <w:tcW w:w="2469" w:type="dxa"/>
            <w:tcBorders>
              <w:top w:val="nil"/>
              <w:left w:val="nil"/>
              <w:bottom w:val="single" w:sz="8" w:space="0" w:color="auto"/>
              <w:right w:val="single" w:sz="8" w:space="0" w:color="auto"/>
            </w:tcBorders>
            <w:shd w:val="clear" w:color="000000" w:fill="FFFFFF"/>
            <w:noWrap/>
            <w:vAlign w:val="bottom"/>
          </w:tcPr>
          <w:p w14:paraId="0797A8D3" w14:textId="5C4EEEED" w:rsidR="005B29F0" w:rsidRPr="00D10C3B" w:rsidRDefault="005B29F0" w:rsidP="005B29F0">
            <w:pPr>
              <w:jc w:val="both"/>
              <w:rPr>
                <w:rFonts w:ascii="Arial" w:hAnsi="Arial" w:cs="Arial"/>
                <w:color w:val="FF0000"/>
                <w:sz w:val="16"/>
                <w:szCs w:val="16"/>
                <w:lang w:val="es-ES_tradnl" w:eastAsia="es-BO"/>
              </w:rPr>
            </w:pPr>
            <w:r w:rsidRPr="003F5825">
              <w:rPr>
                <w:rFonts w:ascii="Calibri" w:hAnsi="Calibri" w:cs="Calibri"/>
                <w:color w:val="000000"/>
                <w:sz w:val="16"/>
                <w:szCs w:val="16"/>
                <w:lang w:eastAsia="es-BO"/>
              </w:rPr>
              <w:t>FOCOS LED 18W</w:t>
            </w:r>
          </w:p>
        </w:tc>
        <w:tc>
          <w:tcPr>
            <w:tcW w:w="1701" w:type="dxa"/>
            <w:tcBorders>
              <w:top w:val="nil"/>
              <w:left w:val="nil"/>
              <w:bottom w:val="single" w:sz="8" w:space="0" w:color="auto"/>
              <w:right w:val="single" w:sz="8" w:space="0" w:color="auto"/>
            </w:tcBorders>
            <w:shd w:val="clear" w:color="000000" w:fill="FFFFFF"/>
            <w:noWrap/>
            <w:vAlign w:val="bottom"/>
          </w:tcPr>
          <w:p w14:paraId="60345448" w14:textId="7CA3DFD2" w:rsidR="005B29F0" w:rsidRPr="00D10C3B" w:rsidRDefault="005B29F0" w:rsidP="005B29F0">
            <w:pPr>
              <w:jc w:val="center"/>
              <w:rPr>
                <w:rFonts w:ascii="Arial" w:hAnsi="Arial" w:cs="Arial"/>
                <w:color w:val="FF0000"/>
                <w:sz w:val="16"/>
                <w:szCs w:val="16"/>
                <w:lang w:val="es-ES_tradnl" w:eastAsia="es-BO"/>
              </w:rPr>
            </w:pPr>
            <w:r w:rsidRPr="003F5825">
              <w:rPr>
                <w:rFonts w:ascii="Calibri" w:hAnsi="Calibri" w:cs="Calibri"/>
                <w:color w:val="000000"/>
                <w:sz w:val="16"/>
                <w:szCs w:val="16"/>
                <w:lang w:eastAsia="es-BO"/>
              </w:rPr>
              <w:t>PZA</w:t>
            </w:r>
          </w:p>
        </w:tc>
        <w:tc>
          <w:tcPr>
            <w:tcW w:w="2268" w:type="dxa"/>
            <w:tcBorders>
              <w:top w:val="nil"/>
              <w:left w:val="nil"/>
              <w:bottom w:val="single" w:sz="8" w:space="0" w:color="auto"/>
              <w:right w:val="single" w:sz="8" w:space="0" w:color="auto"/>
            </w:tcBorders>
            <w:shd w:val="clear" w:color="000000" w:fill="FFFFFF"/>
            <w:noWrap/>
            <w:vAlign w:val="bottom"/>
          </w:tcPr>
          <w:p w14:paraId="52923FBF" w14:textId="4B7BB881" w:rsidR="005B29F0" w:rsidRPr="00D10C3B" w:rsidRDefault="005B29F0" w:rsidP="005B29F0">
            <w:pPr>
              <w:jc w:val="right"/>
              <w:rPr>
                <w:rFonts w:ascii="Century Gothic" w:hAnsi="Century Gothic"/>
                <w:color w:val="0000FF"/>
                <w:sz w:val="16"/>
                <w:szCs w:val="16"/>
                <w:lang w:eastAsia="es-BO"/>
              </w:rPr>
            </w:pPr>
            <w:r w:rsidRPr="003F5825">
              <w:rPr>
                <w:rFonts w:ascii="Calibri" w:hAnsi="Calibri" w:cs="Calibri"/>
                <w:color w:val="000000"/>
                <w:sz w:val="16"/>
                <w:szCs w:val="16"/>
                <w:lang w:eastAsia="es-BO"/>
              </w:rPr>
              <w:t>225,00</w:t>
            </w:r>
          </w:p>
        </w:tc>
        <w:tc>
          <w:tcPr>
            <w:tcW w:w="1530" w:type="dxa"/>
            <w:tcBorders>
              <w:top w:val="nil"/>
              <w:left w:val="nil"/>
              <w:bottom w:val="single" w:sz="8" w:space="0" w:color="auto"/>
              <w:right w:val="single" w:sz="8" w:space="0" w:color="auto"/>
            </w:tcBorders>
            <w:shd w:val="clear" w:color="auto" w:fill="auto"/>
            <w:vAlign w:val="center"/>
          </w:tcPr>
          <w:p w14:paraId="4FA46A50" w14:textId="77777777" w:rsidR="005B29F0" w:rsidRPr="00D10C3B" w:rsidRDefault="005B29F0" w:rsidP="005B29F0">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718F566D" w14:textId="77777777" w:rsidR="005B29F0" w:rsidRPr="00D10C3B" w:rsidRDefault="005B29F0" w:rsidP="005B29F0">
            <w:pPr>
              <w:jc w:val="right"/>
              <w:rPr>
                <w:rFonts w:ascii="Century Gothic" w:hAnsi="Century Gothic"/>
                <w:color w:val="0000FF"/>
                <w:sz w:val="16"/>
                <w:szCs w:val="16"/>
                <w:lang w:eastAsia="es-BO"/>
              </w:rPr>
            </w:pPr>
          </w:p>
        </w:tc>
      </w:tr>
      <w:tr w:rsidR="005B29F0" w:rsidRPr="00D10C3B" w14:paraId="049EB688"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74493EED" w14:textId="22233C7C" w:rsidR="005B29F0" w:rsidRPr="00D10C3B" w:rsidRDefault="005B29F0" w:rsidP="005B29F0">
            <w:pPr>
              <w:jc w:val="center"/>
              <w:rPr>
                <w:rFonts w:ascii="Calibri" w:hAnsi="Calibri"/>
                <w:color w:val="000000"/>
                <w:sz w:val="16"/>
                <w:szCs w:val="16"/>
                <w:lang w:val="es-BO" w:eastAsia="es-BO"/>
              </w:rPr>
            </w:pPr>
            <w:r w:rsidRPr="003F5825">
              <w:rPr>
                <w:rFonts w:ascii="Calibri" w:hAnsi="Calibri" w:cs="Calibri"/>
                <w:color w:val="000000"/>
                <w:sz w:val="16"/>
                <w:szCs w:val="16"/>
                <w:lang w:eastAsia="es-BO"/>
              </w:rPr>
              <w:t>46</w:t>
            </w:r>
          </w:p>
        </w:tc>
        <w:tc>
          <w:tcPr>
            <w:tcW w:w="2469" w:type="dxa"/>
            <w:tcBorders>
              <w:top w:val="nil"/>
              <w:left w:val="nil"/>
              <w:bottom w:val="single" w:sz="8" w:space="0" w:color="auto"/>
              <w:right w:val="single" w:sz="8" w:space="0" w:color="auto"/>
            </w:tcBorders>
            <w:shd w:val="clear" w:color="000000" w:fill="FFFFFF"/>
            <w:noWrap/>
            <w:vAlign w:val="bottom"/>
          </w:tcPr>
          <w:p w14:paraId="38FFF94B" w14:textId="309139EE" w:rsidR="005B29F0" w:rsidRPr="00D10C3B" w:rsidRDefault="005B29F0" w:rsidP="005B29F0">
            <w:pPr>
              <w:jc w:val="both"/>
              <w:rPr>
                <w:rFonts w:ascii="Arial" w:hAnsi="Arial" w:cs="Arial"/>
                <w:color w:val="FF0000"/>
                <w:sz w:val="16"/>
                <w:szCs w:val="16"/>
                <w:lang w:val="es-ES_tradnl" w:eastAsia="es-BO"/>
              </w:rPr>
            </w:pPr>
            <w:r w:rsidRPr="003F5825">
              <w:rPr>
                <w:rFonts w:ascii="Calibri" w:hAnsi="Calibri" w:cs="Calibri"/>
                <w:color w:val="000000"/>
                <w:sz w:val="16"/>
                <w:szCs w:val="16"/>
                <w:lang w:eastAsia="es-BO"/>
              </w:rPr>
              <w:t>GRIFERÍA PARA LAVAMANOS</w:t>
            </w:r>
          </w:p>
        </w:tc>
        <w:tc>
          <w:tcPr>
            <w:tcW w:w="1701" w:type="dxa"/>
            <w:tcBorders>
              <w:top w:val="nil"/>
              <w:left w:val="nil"/>
              <w:bottom w:val="single" w:sz="8" w:space="0" w:color="auto"/>
              <w:right w:val="single" w:sz="8" w:space="0" w:color="auto"/>
            </w:tcBorders>
            <w:shd w:val="clear" w:color="000000" w:fill="FFFFFF"/>
            <w:noWrap/>
            <w:vAlign w:val="bottom"/>
          </w:tcPr>
          <w:p w14:paraId="4F0B7B00" w14:textId="0BA81BF9" w:rsidR="005B29F0" w:rsidRPr="00D10C3B" w:rsidRDefault="005B29F0" w:rsidP="005B29F0">
            <w:pPr>
              <w:jc w:val="center"/>
              <w:rPr>
                <w:rFonts w:ascii="Arial" w:hAnsi="Arial" w:cs="Arial"/>
                <w:color w:val="FF0000"/>
                <w:sz w:val="16"/>
                <w:szCs w:val="16"/>
                <w:lang w:val="es-ES_tradnl" w:eastAsia="es-BO"/>
              </w:rPr>
            </w:pPr>
            <w:r w:rsidRPr="003F5825">
              <w:rPr>
                <w:rFonts w:ascii="Calibri" w:hAnsi="Calibri" w:cs="Calibri"/>
                <w:color w:val="000000"/>
                <w:sz w:val="16"/>
                <w:szCs w:val="16"/>
                <w:lang w:eastAsia="es-BO"/>
              </w:rPr>
              <w:t>PZA</w:t>
            </w:r>
          </w:p>
        </w:tc>
        <w:tc>
          <w:tcPr>
            <w:tcW w:w="2268" w:type="dxa"/>
            <w:tcBorders>
              <w:top w:val="nil"/>
              <w:left w:val="nil"/>
              <w:bottom w:val="single" w:sz="8" w:space="0" w:color="auto"/>
              <w:right w:val="single" w:sz="8" w:space="0" w:color="auto"/>
            </w:tcBorders>
            <w:shd w:val="clear" w:color="000000" w:fill="FFFFFF"/>
            <w:noWrap/>
            <w:vAlign w:val="bottom"/>
          </w:tcPr>
          <w:p w14:paraId="067A9727" w14:textId="50948E2D" w:rsidR="005B29F0" w:rsidRPr="00D10C3B" w:rsidRDefault="005B29F0" w:rsidP="005B29F0">
            <w:pPr>
              <w:jc w:val="right"/>
              <w:rPr>
                <w:rFonts w:ascii="Century Gothic" w:hAnsi="Century Gothic"/>
                <w:color w:val="0000FF"/>
                <w:sz w:val="16"/>
                <w:szCs w:val="16"/>
                <w:lang w:eastAsia="es-BO"/>
              </w:rPr>
            </w:pPr>
            <w:r w:rsidRPr="003F5825">
              <w:rPr>
                <w:rFonts w:ascii="Calibri" w:hAnsi="Calibri" w:cs="Calibri"/>
                <w:color w:val="000000"/>
                <w:sz w:val="16"/>
                <w:szCs w:val="16"/>
                <w:lang w:eastAsia="es-BO"/>
              </w:rPr>
              <w:t>45,00</w:t>
            </w:r>
          </w:p>
        </w:tc>
        <w:tc>
          <w:tcPr>
            <w:tcW w:w="1530" w:type="dxa"/>
            <w:tcBorders>
              <w:top w:val="nil"/>
              <w:left w:val="nil"/>
              <w:bottom w:val="single" w:sz="8" w:space="0" w:color="auto"/>
              <w:right w:val="single" w:sz="8" w:space="0" w:color="auto"/>
            </w:tcBorders>
            <w:shd w:val="clear" w:color="auto" w:fill="auto"/>
            <w:vAlign w:val="center"/>
          </w:tcPr>
          <w:p w14:paraId="28057914" w14:textId="77777777" w:rsidR="005B29F0" w:rsidRPr="00D10C3B" w:rsidRDefault="005B29F0" w:rsidP="005B29F0">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7502B9CC" w14:textId="77777777" w:rsidR="005B29F0" w:rsidRPr="00D10C3B" w:rsidRDefault="005B29F0" w:rsidP="005B29F0">
            <w:pPr>
              <w:jc w:val="right"/>
              <w:rPr>
                <w:rFonts w:ascii="Century Gothic" w:hAnsi="Century Gothic"/>
                <w:color w:val="0000FF"/>
                <w:sz w:val="16"/>
                <w:szCs w:val="16"/>
                <w:lang w:eastAsia="es-BO"/>
              </w:rPr>
            </w:pPr>
          </w:p>
        </w:tc>
      </w:tr>
      <w:tr w:rsidR="005B29F0" w:rsidRPr="00D10C3B" w14:paraId="0321F88E"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57CD36C7" w14:textId="3F71FFA2" w:rsidR="005B29F0" w:rsidRPr="00D10C3B" w:rsidRDefault="005B29F0" w:rsidP="005B29F0">
            <w:pPr>
              <w:jc w:val="center"/>
              <w:rPr>
                <w:rFonts w:ascii="Calibri" w:hAnsi="Calibri"/>
                <w:color w:val="000000"/>
                <w:sz w:val="16"/>
                <w:szCs w:val="16"/>
                <w:lang w:val="es-BO" w:eastAsia="es-BO"/>
              </w:rPr>
            </w:pPr>
            <w:r w:rsidRPr="003F5825">
              <w:rPr>
                <w:rFonts w:ascii="Calibri" w:hAnsi="Calibri" w:cs="Calibri"/>
                <w:color w:val="000000"/>
                <w:sz w:val="16"/>
                <w:szCs w:val="16"/>
                <w:lang w:eastAsia="es-BO"/>
              </w:rPr>
              <w:t>47</w:t>
            </w:r>
          </w:p>
        </w:tc>
        <w:tc>
          <w:tcPr>
            <w:tcW w:w="2469" w:type="dxa"/>
            <w:tcBorders>
              <w:top w:val="nil"/>
              <w:left w:val="nil"/>
              <w:bottom w:val="single" w:sz="8" w:space="0" w:color="auto"/>
              <w:right w:val="single" w:sz="8" w:space="0" w:color="auto"/>
            </w:tcBorders>
            <w:shd w:val="clear" w:color="000000" w:fill="FFFFFF"/>
            <w:noWrap/>
            <w:vAlign w:val="bottom"/>
          </w:tcPr>
          <w:p w14:paraId="76BB530C" w14:textId="342B3A5B" w:rsidR="005B29F0" w:rsidRPr="00D10C3B" w:rsidRDefault="005B29F0" w:rsidP="005B29F0">
            <w:pPr>
              <w:jc w:val="both"/>
              <w:rPr>
                <w:rFonts w:ascii="Arial" w:hAnsi="Arial" w:cs="Arial"/>
                <w:color w:val="FF0000"/>
                <w:sz w:val="16"/>
                <w:szCs w:val="16"/>
                <w:lang w:val="es-ES_tradnl" w:eastAsia="es-BO"/>
              </w:rPr>
            </w:pPr>
            <w:r w:rsidRPr="003F5825">
              <w:rPr>
                <w:rFonts w:ascii="Calibri" w:hAnsi="Calibri" w:cs="Calibri"/>
                <w:color w:val="000000"/>
                <w:sz w:val="16"/>
                <w:szCs w:val="16"/>
                <w:lang w:eastAsia="es-BO"/>
              </w:rPr>
              <w:t>GRIFERÍA PARA LAVAPLATOS</w:t>
            </w:r>
          </w:p>
        </w:tc>
        <w:tc>
          <w:tcPr>
            <w:tcW w:w="1701" w:type="dxa"/>
            <w:tcBorders>
              <w:top w:val="nil"/>
              <w:left w:val="nil"/>
              <w:bottom w:val="single" w:sz="8" w:space="0" w:color="auto"/>
              <w:right w:val="single" w:sz="8" w:space="0" w:color="auto"/>
            </w:tcBorders>
            <w:shd w:val="clear" w:color="000000" w:fill="FFFFFF"/>
            <w:noWrap/>
            <w:vAlign w:val="bottom"/>
          </w:tcPr>
          <w:p w14:paraId="0B6DDCA3" w14:textId="04C2C438" w:rsidR="005B29F0" w:rsidRPr="00D10C3B" w:rsidRDefault="005B29F0" w:rsidP="005B29F0">
            <w:pPr>
              <w:jc w:val="center"/>
              <w:rPr>
                <w:rFonts w:ascii="Arial" w:hAnsi="Arial" w:cs="Arial"/>
                <w:color w:val="FF0000"/>
                <w:sz w:val="16"/>
                <w:szCs w:val="16"/>
                <w:lang w:val="es-ES_tradnl" w:eastAsia="es-BO"/>
              </w:rPr>
            </w:pPr>
            <w:r w:rsidRPr="003F5825">
              <w:rPr>
                <w:rFonts w:ascii="Calibri" w:hAnsi="Calibri" w:cs="Calibri"/>
                <w:color w:val="000000"/>
                <w:sz w:val="16"/>
                <w:szCs w:val="16"/>
                <w:lang w:eastAsia="es-BO"/>
              </w:rPr>
              <w:t>PZA</w:t>
            </w:r>
          </w:p>
        </w:tc>
        <w:tc>
          <w:tcPr>
            <w:tcW w:w="2268" w:type="dxa"/>
            <w:tcBorders>
              <w:top w:val="nil"/>
              <w:left w:val="nil"/>
              <w:bottom w:val="single" w:sz="8" w:space="0" w:color="auto"/>
              <w:right w:val="single" w:sz="8" w:space="0" w:color="auto"/>
            </w:tcBorders>
            <w:shd w:val="clear" w:color="000000" w:fill="FFFFFF"/>
            <w:noWrap/>
            <w:vAlign w:val="bottom"/>
          </w:tcPr>
          <w:p w14:paraId="10B614A3" w14:textId="55361C1A" w:rsidR="005B29F0" w:rsidRPr="00D10C3B" w:rsidRDefault="005B29F0" w:rsidP="005B29F0">
            <w:pPr>
              <w:jc w:val="right"/>
              <w:rPr>
                <w:rFonts w:ascii="Century Gothic" w:hAnsi="Century Gothic"/>
                <w:color w:val="0000FF"/>
                <w:sz w:val="16"/>
                <w:szCs w:val="16"/>
                <w:lang w:eastAsia="es-BO"/>
              </w:rPr>
            </w:pPr>
            <w:r w:rsidRPr="003F5825">
              <w:rPr>
                <w:rFonts w:ascii="Calibri" w:hAnsi="Calibri" w:cs="Calibri"/>
                <w:color w:val="000000"/>
                <w:sz w:val="16"/>
                <w:szCs w:val="16"/>
                <w:lang w:eastAsia="es-BO"/>
              </w:rPr>
              <w:t>45,00</w:t>
            </w:r>
          </w:p>
        </w:tc>
        <w:tc>
          <w:tcPr>
            <w:tcW w:w="1530" w:type="dxa"/>
            <w:tcBorders>
              <w:top w:val="nil"/>
              <w:left w:val="nil"/>
              <w:bottom w:val="single" w:sz="8" w:space="0" w:color="auto"/>
              <w:right w:val="single" w:sz="8" w:space="0" w:color="auto"/>
            </w:tcBorders>
            <w:shd w:val="clear" w:color="auto" w:fill="auto"/>
            <w:vAlign w:val="center"/>
          </w:tcPr>
          <w:p w14:paraId="34426644" w14:textId="77777777" w:rsidR="005B29F0" w:rsidRPr="00D10C3B" w:rsidRDefault="005B29F0" w:rsidP="005B29F0">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725A0941" w14:textId="77777777" w:rsidR="005B29F0" w:rsidRPr="00D10C3B" w:rsidRDefault="005B29F0" w:rsidP="005B29F0">
            <w:pPr>
              <w:jc w:val="right"/>
              <w:rPr>
                <w:rFonts w:ascii="Century Gothic" w:hAnsi="Century Gothic"/>
                <w:color w:val="0000FF"/>
                <w:sz w:val="16"/>
                <w:szCs w:val="16"/>
                <w:lang w:eastAsia="es-BO"/>
              </w:rPr>
            </w:pPr>
          </w:p>
        </w:tc>
      </w:tr>
      <w:tr w:rsidR="005B29F0" w:rsidRPr="00D10C3B" w14:paraId="39C123AD"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49490F77" w14:textId="2A0868B2" w:rsidR="005B29F0" w:rsidRPr="00D10C3B" w:rsidRDefault="005B29F0" w:rsidP="005B29F0">
            <w:pPr>
              <w:jc w:val="center"/>
              <w:rPr>
                <w:rFonts w:ascii="Calibri" w:hAnsi="Calibri"/>
                <w:color w:val="000000"/>
                <w:sz w:val="16"/>
                <w:szCs w:val="16"/>
                <w:lang w:val="es-BO" w:eastAsia="es-BO"/>
              </w:rPr>
            </w:pPr>
            <w:r w:rsidRPr="003F5825">
              <w:rPr>
                <w:rFonts w:ascii="Calibri" w:hAnsi="Calibri" w:cs="Calibri"/>
                <w:color w:val="000000"/>
                <w:sz w:val="16"/>
                <w:szCs w:val="16"/>
                <w:lang w:eastAsia="es-BO"/>
              </w:rPr>
              <w:t>48</w:t>
            </w:r>
          </w:p>
        </w:tc>
        <w:tc>
          <w:tcPr>
            <w:tcW w:w="2469" w:type="dxa"/>
            <w:tcBorders>
              <w:top w:val="nil"/>
              <w:left w:val="nil"/>
              <w:bottom w:val="single" w:sz="8" w:space="0" w:color="auto"/>
              <w:right w:val="single" w:sz="8" w:space="0" w:color="auto"/>
            </w:tcBorders>
            <w:shd w:val="clear" w:color="000000" w:fill="FFFFFF"/>
            <w:noWrap/>
            <w:vAlign w:val="bottom"/>
          </w:tcPr>
          <w:p w14:paraId="12E324B3" w14:textId="1F43B045" w:rsidR="005B29F0" w:rsidRPr="00D10C3B" w:rsidRDefault="005B29F0" w:rsidP="005B29F0">
            <w:pPr>
              <w:jc w:val="both"/>
              <w:rPr>
                <w:rFonts w:ascii="Arial" w:hAnsi="Arial" w:cs="Arial"/>
                <w:color w:val="FF0000"/>
                <w:sz w:val="16"/>
                <w:szCs w:val="16"/>
                <w:lang w:val="es-ES_tradnl" w:eastAsia="es-BO"/>
              </w:rPr>
            </w:pPr>
            <w:r w:rsidRPr="003F5825">
              <w:rPr>
                <w:rFonts w:ascii="Calibri" w:hAnsi="Calibri" w:cs="Calibri"/>
                <w:color w:val="000000"/>
                <w:sz w:val="16"/>
                <w:szCs w:val="16"/>
                <w:lang w:eastAsia="es-BO"/>
              </w:rPr>
              <w:t>GRIFO DE PARED 1/2"</w:t>
            </w:r>
          </w:p>
        </w:tc>
        <w:tc>
          <w:tcPr>
            <w:tcW w:w="1701" w:type="dxa"/>
            <w:tcBorders>
              <w:top w:val="nil"/>
              <w:left w:val="nil"/>
              <w:bottom w:val="single" w:sz="8" w:space="0" w:color="auto"/>
              <w:right w:val="single" w:sz="8" w:space="0" w:color="auto"/>
            </w:tcBorders>
            <w:shd w:val="clear" w:color="000000" w:fill="FFFFFF"/>
            <w:noWrap/>
            <w:vAlign w:val="bottom"/>
          </w:tcPr>
          <w:p w14:paraId="2F0390B0" w14:textId="32D23B04" w:rsidR="005B29F0" w:rsidRPr="00D10C3B" w:rsidRDefault="005B29F0" w:rsidP="005B29F0">
            <w:pPr>
              <w:jc w:val="center"/>
              <w:rPr>
                <w:rFonts w:ascii="Arial" w:hAnsi="Arial" w:cs="Arial"/>
                <w:color w:val="FF0000"/>
                <w:sz w:val="16"/>
                <w:szCs w:val="16"/>
                <w:lang w:val="es-ES_tradnl" w:eastAsia="es-BO"/>
              </w:rPr>
            </w:pPr>
            <w:r w:rsidRPr="003F5825">
              <w:rPr>
                <w:rFonts w:ascii="Calibri" w:hAnsi="Calibri" w:cs="Calibri"/>
                <w:color w:val="000000"/>
                <w:sz w:val="16"/>
                <w:szCs w:val="16"/>
                <w:lang w:eastAsia="es-BO"/>
              </w:rPr>
              <w:t>PZA</w:t>
            </w:r>
          </w:p>
        </w:tc>
        <w:tc>
          <w:tcPr>
            <w:tcW w:w="2268" w:type="dxa"/>
            <w:tcBorders>
              <w:top w:val="nil"/>
              <w:left w:val="nil"/>
              <w:bottom w:val="single" w:sz="8" w:space="0" w:color="auto"/>
              <w:right w:val="single" w:sz="8" w:space="0" w:color="auto"/>
            </w:tcBorders>
            <w:shd w:val="clear" w:color="000000" w:fill="FFFFFF"/>
            <w:noWrap/>
            <w:vAlign w:val="bottom"/>
          </w:tcPr>
          <w:p w14:paraId="36D2897A" w14:textId="0BF1EADC" w:rsidR="005B29F0" w:rsidRPr="00D10C3B" w:rsidRDefault="005B29F0" w:rsidP="005B29F0">
            <w:pPr>
              <w:jc w:val="right"/>
              <w:rPr>
                <w:rFonts w:ascii="Century Gothic" w:hAnsi="Century Gothic"/>
                <w:color w:val="0000FF"/>
                <w:sz w:val="16"/>
                <w:szCs w:val="16"/>
                <w:lang w:eastAsia="es-BO"/>
              </w:rPr>
            </w:pPr>
            <w:r w:rsidRPr="003F5825">
              <w:rPr>
                <w:rFonts w:ascii="Calibri" w:hAnsi="Calibri" w:cs="Calibri"/>
                <w:color w:val="000000"/>
                <w:sz w:val="16"/>
                <w:szCs w:val="16"/>
                <w:lang w:eastAsia="es-BO"/>
              </w:rPr>
              <w:t>45,00</w:t>
            </w:r>
          </w:p>
        </w:tc>
        <w:tc>
          <w:tcPr>
            <w:tcW w:w="1530" w:type="dxa"/>
            <w:tcBorders>
              <w:top w:val="nil"/>
              <w:left w:val="nil"/>
              <w:bottom w:val="single" w:sz="8" w:space="0" w:color="auto"/>
              <w:right w:val="single" w:sz="8" w:space="0" w:color="auto"/>
            </w:tcBorders>
            <w:shd w:val="clear" w:color="auto" w:fill="auto"/>
            <w:vAlign w:val="center"/>
          </w:tcPr>
          <w:p w14:paraId="45F0E97B" w14:textId="77777777" w:rsidR="005B29F0" w:rsidRPr="00D10C3B" w:rsidRDefault="005B29F0" w:rsidP="005B29F0">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4639FD8F" w14:textId="77777777" w:rsidR="005B29F0" w:rsidRPr="00D10C3B" w:rsidRDefault="005B29F0" w:rsidP="005B29F0">
            <w:pPr>
              <w:jc w:val="right"/>
              <w:rPr>
                <w:rFonts w:ascii="Century Gothic" w:hAnsi="Century Gothic"/>
                <w:color w:val="0000FF"/>
                <w:sz w:val="16"/>
                <w:szCs w:val="16"/>
                <w:lang w:eastAsia="es-BO"/>
              </w:rPr>
            </w:pPr>
          </w:p>
        </w:tc>
      </w:tr>
      <w:tr w:rsidR="005B29F0" w:rsidRPr="00D10C3B" w14:paraId="24204E6F"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41827DB0" w14:textId="552C382E" w:rsidR="005B29F0" w:rsidRPr="00D10C3B" w:rsidRDefault="005B29F0" w:rsidP="005B29F0">
            <w:pPr>
              <w:jc w:val="center"/>
              <w:rPr>
                <w:rFonts w:ascii="Calibri" w:hAnsi="Calibri"/>
                <w:color w:val="000000"/>
                <w:sz w:val="16"/>
                <w:szCs w:val="16"/>
                <w:lang w:val="es-BO" w:eastAsia="es-BO"/>
              </w:rPr>
            </w:pPr>
            <w:r w:rsidRPr="003F5825">
              <w:rPr>
                <w:rFonts w:ascii="Calibri" w:hAnsi="Calibri" w:cs="Calibri"/>
                <w:color w:val="000000"/>
                <w:sz w:val="16"/>
                <w:szCs w:val="16"/>
                <w:lang w:eastAsia="es-BO"/>
              </w:rPr>
              <w:t>49</w:t>
            </w:r>
          </w:p>
        </w:tc>
        <w:tc>
          <w:tcPr>
            <w:tcW w:w="2469" w:type="dxa"/>
            <w:tcBorders>
              <w:top w:val="nil"/>
              <w:left w:val="nil"/>
              <w:bottom w:val="single" w:sz="8" w:space="0" w:color="auto"/>
              <w:right w:val="single" w:sz="8" w:space="0" w:color="auto"/>
            </w:tcBorders>
            <w:shd w:val="clear" w:color="000000" w:fill="FFFFFF"/>
            <w:noWrap/>
            <w:vAlign w:val="bottom"/>
          </w:tcPr>
          <w:p w14:paraId="461C9A9C" w14:textId="2D3009C8" w:rsidR="005B29F0" w:rsidRPr="00D10C3B" w:rsidRDefault="005B29F0" w:rsidP="005B29F0">
            <w:pPr>
              <w:jc w:val="both"/>
              <w:rPr>
                <w:rFonts w:ascii="Arial" w:hAnsi="Arial" w:cs="Arial"/>
                <w:color w:val="FF0000"/>
                <w:sz w:val="16"/>
                <w:szCs w:val="16"/>
                <w:lang w:val="es-ES_tradnl" w:eastAsia="es-BO"/>
              </w:rPr>
            </w:pPr>
            <w:r w:rsidRPr="003F5825">
              <w:rPr>
                <w:rFonts w:ascii="Calibri" w:hAnsi="Calibri" w:cs="Calibri"/>
                <w:color w:val="000000"/>
                <w:sz w:val="16"/>
                <w:szCs w:val="16"/>
                <w:lang w:eastAsia="es-BO"/>
              </w:rPr>
              <w:t>IMPERMEABILIZANTE</w:t>
            </w:r>
          </w:p>
        </w:tc>
        <w:tc>
          <w:tcPr>
            <w:tcW w:w="1701" w:type="dxa"/>
            <w:tcBorders>
              <w:top w:val="nil"/>
              <w:left w:val="nil"/>
              <w:bottom w:val="single" w:sz="8" w:space="0" w:color="auto"/>
              <w:right w:val="single" w:sz="8" w:space="0" w:color="auto"/>
            </w:tcBorders>
            <w:shd w:val="clear" w:color="000000" w:fill="FFFFFF"/>
            <w:noWrap/>
            <w:vAlign w:val="bottom"/>
          </w:tcPr>
          <w:p w14:paraId="52642C0F" w14:textId="7DAC0F81" w:rsidR="005B29F0" w:rsidRPr="00D10C3B" w:rsidRDefault="005B29F0" w:rsidP="005B29F0">
            <w:pPr>
              <w:jc w:val="center"/>
              <w:rPr>
                <w:rFonts w:ascii="Arial" w:hAnsi="Arial" w:cs="Arial"/>
                <w:color w:val="FF0000"/>
                <w:sz w:val="16"/>
                <w:szCs w:val="16"/>
                <w:lang w:val="es-ES_tradnl" w:eastAsia="es-BO"/>
              </w:rPr>
            </w:pPr>
            <w:r w:rsidRPr="003F5825">
              <w:rPr>
                <w:rFonts w:ascii="Calibri" w:hAnsi="Calibri" w:cs="Calibri"/>
                <w:color w:val="000000"/>
                <w:sz w:val="16"/>
                <w:szCs w:val="16"/>
                <w:lang w:eastAsia="es-BO"/>
              </w:rPr>
              <w:t>LT</w:t>
            </w:r>
          </w:p>
        </w:tc>
        <w:tc>
          <w:tcPr>
            <w:tcW w:w="2268" w:type="dxa"/>
            <w:tcBorders>
              <w:top w:val="nil"/>
              <w:left w:val="nil"/>
              <w:bottom w:val="single" w:sz="8" w:space="0" w:color="auto"/>
              <w:right w:val="single" w:sz="8" w:space="0" w:color="auto"/>
            </w:tcBorders>
            <w:shd w:val="clear" w:color="000000" w:fill="FFFFFF"/>
            <w:noWrap/>
            <w:vAlign w:val="bottom"/>
          </w:tcPr>
          <w:p w14:paraId="67FB3009" w14:textId="2432C18C" w:rsidR="005B29F0" w:rsidRPr="00D10C3B" w:rsidRDefault="005B29F0" w:rsidP="005B29F0">
            <w:pPr>
              <w:jc w:val="right"/>
              <w:rPr>
                <w:rFonts w:ascii="Century Gothic" w:hAnsi="Century Gothic"/>
                <w:color w:val="0000FF"/>
                <w:sz w:val="16"/>
                <w:szCs w:val="16"/>
                <w:lang w:eastAsia="es-BO"/>
              </w:rPr>
            </w:pPr>
            <w:r w:rsidRPr="003F5825">
              <w:rPr>
                <w:rFonts w:ascii="Calibri" w:hAnsi="Calibri" w:cs="Calibri"/>
                <w:color w:val="000000"/>
                <w:sz w:val="16"/>
                <w:szCs w:val="16"/>
                <w:lang w:eastAsia="es-BO"/>
              </w:rPr>
              <w:t>301,95</w:t>
            </w:r>
          </w:p>
        </w:tc>
        <w:tc>
          <w:tcPr>
            <w:tcW w:w="1530" w:type="dxa"/>
            <w:tcBorders>
              <w:top w:val="nil"/>
              <w:left w:val="nil"/>
              <w:bottom w:val="single" w:sz="8" w:space="0" w:color="auto"/>
              <w:right w:val="single" w:sz="8" w:space="0" w:color="auto"/>
            </w:tcBorders>
            <w:shd w:val="clear" w:color="auto" w:fill="auto"/>
            <w:vAlign w:val="center"/>
          </w:tcPr>
          <w:p w14:paraId="2A6EBB63" w14:textId="77777777" w:rsidR="005B29F0" w:rsidRPr="00D10C3B" w:rsidRDefault="005B29F0" w:rsidP="005B29F0">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751790F0" w14:textId="77777777" w:rsidR="005B29F0" w:rsidRPr="00D10C3B" w:rsidRDefault="005B29F0" w:rsidP="005B29F0">
            <w:pPr>
              <w:jc w:val="right"/>
              <w:rPr>
                <w:rFonts w:ascii="Century Gothic" w:hAnsi="Century Gothic"/>
                <w:color w:val="0000FF"/>
                <w:sz w:val="16"/>
                <w:szCs w:val="16"/>
                <w:lang w:eastAsia="es-BO"/>
              </w:rPr>
            </w:pPr>
          </w:p>
        </w:tc>
      </w:tr>
      <w:tr w:rsidR="005B29F0" w:rsidRPr="00D10C3B" w14:paraId="6400F751"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066DCCEC" w14:textId="5AD68486" w:rsidR="005B29F0" w:rsidRPr="00D10C3B" w:rsidRDefault="005B29F0" w:rsidP="005B29F0">
            <w:pPr>
              <w:jc w:val="center"/>
              <w:rPr>
                <w:rFonts w:ascii="Calibri" w:hAnsi="Calibri"/>
                <w:color w:val="000000"/>
                <w:sz w:val="16"/>
                <w:szCs w:val="16"/>
                <w:lang w:val="es-BO" w:eastAsia="es-BO"/>
              </w:rPr>
            </w:pPr>
            <w:r w:rsidRPr="003F5825">
              <w:rPr>
                <w:rFonts w:ascii="Calibri" w:hAnsi="Calibri" w:cs="Calibri"/>
                <w:color w:val="000000"/>
                <w:sz w:val="16"/>
                <w:szCs w:val="16"/>
                <w:lang w:eastAsia="es-BO"/>
              </w:rPr>
              <w:t>50</w:t>
            </w:r>
          </w:p>
        </w:tc>
        <w:tc>
          <w:tcPr>
            <w:tcW w:w="2469" w:type="dxa"/>
            <w:tcBorders>
              <w:top w:val="nil"/>
              <w:left w:val="nil"/>
              <w:bottom w:val="single" w:sz="8" w:space="0" w:color="auto"/>
              <w:right w:val="single" w:sz="8" w:space="0" w:color="auto"/>
            </w:tcBorders>
            <w:shd w:val="clear" w:color="000000" w:fill="FFFFFF"/>
            <w:noWrap/>
            <w:vAlign w:val="bottom"/>
          </w:tcPr>
          <w:p w14:paraId="3D5B2FFC" w14:textId="087AAC6A" w:rsidR="005B29F0" w:rsidRPr="00D10C3B" w:rsidRDefault="005B29F0" w:rsidP="005B29F0">
            <w:pPr>
              <w:jc w:val="both"/>
              <w:rPr>
                <w:rFonts w:ascii="Arial" w:hAnsi="Arial" w:cs="Arial"/>
                <w:color w:val="FF0000"/>
                <w:sz w:val="16"/>
                <w:szCs w:val="16"/>
                <w:lang w:val="es-ES_tradnl" w:eastAsia="es-BO"/>
              </w:rPr>
            </w:pPr>
            <w:r w:rsidRPr="003F5825">
              <w:rPr>
                <w:rFonts w:ascii="Calibri" w:hAnsi="Calibri" w:cs="Calibri"/>
                <w:color w:val="000000"/>
                <w:sz w:val="16"/>
                <w:szCs w:val="16"/>
                <w:lang w:eastAsia="es-BO"/>
              </w:rPr>
              <w:t>INODORO T/BAJO MAS ACCESORIOS</w:t>
            </w:r>
          </w:p>
        </w:tc>
        <w:tc>
          <w:tcPr>
            <w:tcW w:w="1701" w:type="dxa"/>
            <w:tcBorders>
              <w:top w:val="nil"/>
              <w:left w:val="nil"/>
              <w:bottom w:val="single" w:sz="8" w:space="0" w:color="auto"/>
              <w:right w:val="single" w:sz="8" w:space="0" w:color="auto"/>
            </w:tcBorders>
            <w:shd w:val="clear" w:color="000000" w:fill="FFFFFF"/>
            <w:noWrap/>
            <w:vAlign w:val="bottom"/>
          </w:tcPr>
          <w:p w14:paraId="6E4C9D80" w14:textId="3E56555C" w:rsidR="005B29F0" w:rsidRPr="00D10C3B" w:rsidRDefault="005B29F0" w:rsidP="005B29F0">
            <w:pPr>
              <w:jc w:val="center"/>
              <w:rPr>
                <w:rFonts w:ascii="Arial" w:hAnsi="Arial" w:cs="Arial"/>
                <w:color w:val="FF0000"/>
                <w:sz w:val="16"/>
                <w:szCs w:val="16"/>
                <w:lang w:val="es-ES_tradnl" w:eastAsia="es-BO"/>
              </w:rPr>
            </w:pPr>
            <w:r w:rsidRPr="003F5825">
              <w:rPr>
                <w:rFonts w:ascii="Calibri" w:hAnsi="Calibri" w:cs="Calibri"/>
                <w:color w:val="000000"/>
                <w:sz w:val="16"/>
                <w:szCs w:val="16"/>
                <w:lang w:eastAsia="es-BO"/>
              </w:rPr>
              <w:t>PZA</w:t>
            </w:r>
          </w:p>
        </w:tc>
        <w:tc>
          <w:tcPr>
            <w:tcW w:w="2268" w:type="dxa"/>
            <w:tcBorders>
              <w:top w:val="nil"/>
              <w:left w:val="nil"/>
              <w:bottom w:val="single" w:sz="8" w:space="0" w:color="auto"/>
              <w:right w:val="single" w:sz="8" w:space="0" w:color="auto"/>
            </w:tcBorders>
            <w:shd w:val="clear" w:color="000000" w:fill="FFFFFF"/>
            <w:noWrap/>
            <w:vAlign w:val="bottom"/>
          </w:tcPr>
          <w:p w14:paraId="0C43383B" w14:textId="00D91784" w:rsidR="005B29F0" w:rsidRPr="00D10C3B" w:rsidRDefault="005B29F0" w:rsidP="005B29F0">
            <w:pPr>
              <w:jc w:val="right"/>
              <w:rPr>
                <w:rFonts w:ascii="Century Gothic" w:hAnsi="Century Gothic"/>
                <w:color w:val="0000FF"/>
                <w:sz w:val="16"/>
                <w:szCs w:val="16"/>
                <w:lang w:eastAsia="es-BO"/>
              </w:rPr>
            </w:pPr>
            <w:r w:rsidRPr="003F5825">
              <w:rPr>
                <w:rFonts w:ascii="Calibri" w:hAnsi="Calibri" w:cs="Calibri"/>
                <w:color w:val="000000"/>
                <w:sz w:val="16"/>
                <w:szCs w:val="16"/>
                <w:lang w:eastAsia="es-BO"/>
              </w:rPr>
              <w:t>45,00</w:t>
            </w:r>
          </w:p>
        </w:tc>
        <w:tc>
          <w:tcPr>
            <w:tcW w:w="1530" w:type="dxa"/>
            <w:tcBorders>
              <w:top w:val="nil"/>
              <w:left w:val="nil"/>
              <w:bottom w:val="single" w:sz="8" w:space="0" w:color="auto"/>
              <w:right w:val="single" w:sz="8" w:space="0" w:color="auto"/>
            </w:tcBorders>
            <w:shd w:val="clear" w:color="auto" w:fill="auto"/>
            <w:vAlign w:val="center"/>
          </w:tcPr>
          <w:p w14:paraId="09D0E550" w14:textId="77777777" w:rsidR="005B29F0" w:rsidRPr="00D10C3B" w:rsidRDefault="005B29F0" w:rsidP="005B29F0">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2DF9D22E" w14:textId="77777777" w:rsidR="005B29F0" w:rsidRPr="00D10C3B" w:rsidRDefault="005B29F0" w:rsidP="005B29F0">
            <w:pPr>
              <w:jc w:val="right"/>
              <w:rPr>
                <w:rFonts w:ascii="Century Gothic" w:hAnsi="Century Gothic"/>
                <w:color w:val="0000FF"/>
                <w:sz w:val="16"/>
                <w:szCs w:val="16"/>
                <w:lang w:eastAsia="es-BO"/>
              </w:rPr>
            </w:pPr>
          </w:p>
        </w:tc>
      </w:tr>
      <w:tr w:rsidR="005B29F0" w:rsidRPr="00D10C3B" w14:paraId="09771523"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4B1407A8" w14:textId="62DBFD26" w:rsidR="005B29F0" w:rsidRPr="00D10C3B" w:rsidRDefault="005B29F0" w:rsidP="005B29F0">
            <w:pPr>
              <w:jc w:val="center"/>
              <w:rPr>
                <w:rFonts w:ascii="Calibri" w:hAnsi="Calibri"/>
                <w:color w:val="000000"/>
                <w:sz w:val="16"/>
                <w:szCs w:val="16"/>
                <w:lang w:val="es-BO" w:eastAsia="es-BO"/>
              </w:rPr>
            </w:pPr>
            <w:r w:rsidRPr="003F5825">
              <w:rPr>
                <w:rFonts w:ascii="Calibri" w:hAnsi="Calibri" w:cs="Calibri"/>
                <w:color w:val="000000"/>
                <w:sz w:val="16"/>
                <w:szCs w:val="16"/>
                <w:lang w:eastAsia="es-BO"/>
              </w:rPr>
              <w:t>51</w:t>
            </w:r>
          </w:p>
        </w:tc>
        <w:tc>
          <w:tcPr>
            <w:tcW w:w="2469" w:type="dxa"/>
            <w:tcBorders>
              <w:top w:val="nil"/>
              <w:left w:val="nil"/>
              <w:bottom w:val="single" w:sz="8" w:space="0" w:color="auto"/>
              <w:right w:val="single" w:sz="8" w:space="0" w:color="auto"/>
            </w:tcBorders>
            <w:shd w:val="clear" w:color="000000" w:fill="FFFFFF"/>
            <w:noWrap/>
            <w:vAlign w:val="bottom"/>
          </w:tcPr>
          <w:p w14:paraId="5A76A7BF" w14:textId="7E80AEA4" w:rsidR="005B29F0" w:rsidRPr="00D10C3B" w:rsidRDefault="005B29F0" w:rsidP="005B29F0">
            <w:pPr>
              <w:jc w:val="both"/>
              <w:rPr>
                <w:rFonts w:ascii="Arial" w:hAnsi="Arial" w:cs="Arial"/>
                <w:color w:val="FF0000"/>
                <w:sz w:val="16"/>
                <w:szCs w:val="16"/>
                <w:lang w:val="es-ES_tradnl" w:eastAsia="es-BO"/>
              </w:rPr>
            </w:pPr>
            <w:r w:rsidRPr="003F5825">
              <w:rPr>
                <w:rFonts w:ascii="Calibri" w:hAnsi="Calibri" w:cs="Calibri"/>
                <w:color w:val="000000"/>
                <w:sz w:val="16"/>
                <w:szCs w:val="16"/>
                <w:lang w:eastAsia="es-BO"/>
              </w:rPr>
              <w:t>INTERRUPTOR</w:t>
            </w:r>
          </w:p>
        </w:tc>
        <w:tc>
          <w:tcPr>
            <w:tcW w:w="1701" w:type="dxa"/>
            <w:tcBorders>
              <w:top w:val="nil"/>
              <w:left w:val="nil"/>
              <w:bottom w:val="single" w:sz="8" w:space="0" w:color="auto"/>
              <w:right w:val="single" w:sz="8" w:space="0" w:color="auto"/>
            </w:tcBorders>
            <w:shd w:val="clear" w:color="000000" w:fill="FFFFFF"/>
            <w:noWrap/>
            <w:vAlign w:val="bottom"/>
          </w:tcPr>
          <w:p w14:paraId="150E43EC" w14:textId="30DCD282" w:rsidR="005B29F0" w:rsidRPr="00D10C3B" w:rsidRDefault="005B29F0" w:rsidP="005B29F0">
            <w:pPr>
              <w:jc w:val="center"/>
              <w:rPr>
                <w:rFonts w:ascii="Arial" w:hAnsi="Arial" w:cs="Arial"/>
                <w:color w:val="FF0000"/>
                <w:sz w:val="16"/>
                <w:szCs w:val="16"/>
                <w:lang w:val="es-ES_tradnl" w:eastAsia="es-BO"/>
              </w:rPr>
            </w:pPr>
            <w:r w:rsidRPr="003F5825">
              <w:rPr>
                <w:rFonts w:ascii="Calibri" w:hAnsi="Calibri" w:cs="Calibri"/>
                <w:color w:val="000000"/>
                <w:sz w:val="16"/>
                <w:szCs w:val="16"/>
                <w:lang w:eastAsia="es-BO"/>
              </w:rPr>
              <w:t>PZA</w:t>
            </w:r>
          </w:p>
        </w:tc>
        <w:tc>
          <w:tcPr>
            <w:tcW w:w="2268" w:type="dxa"/>
            <w:tcBorders>
              <w:top w:val="nil"/>
              <w:left w:val="nil"/>
              <w:bottom w:val="single" w:sz="8" w:space="0" w:color="auto"/>
              <w:right w:val="single" w:sz="8" w:space="0" w:color="auto"/>
            </w:tcBorders>
            <w:shd w:val="clear" w:color="000000" w:fill="FFFFFF"/>
            <w:noWrap/>
            <w:vAlign w:val="bottom"/>
          </w:tcPr>
          <w:p w14:paraId="5F508009" w14:textId="53645188" w:rsidR="005B29F0" w:rsidRPr="00D10C3B" w:rsidRDefault="005B29F0" w:rsidP="005B29F0">
            <w:pPr>
              <w:jc w:val="right"/>
              <w:rPr>
                <w:rFonts w:ascii="Century Gothic" w:hAnsi="Century Gothic"/>
                <w:color w:val="0000FF"/>
                <w:sz w:val="16"/>
                <w:szCs w:val="16"/>
                <w:lang w:eastAsia="es-BO"/>
              </w:rPr>
            </w:pPr>
            <w:r w:rsidRPr="003F5825">
              <w:rPr>
                <w:rFonts w:ascii="Calibri" w:hAnsi="Calibri" w:cs="Calibri"/>
                <w:color w:val="000000"/>
                <w:sz w:val="16"/>
                <w:szCs w:val="16"/>
                <w:lang w:eastAsia="es-BO"/>
              </w:rPr>
              <w:t>315,00</w:t>
            </w:r>
          </w:p>
        </w:tc>
        <w:tc>
          <w:tcPr>
            <w:tcW w:w="1530" w:type="dxa"/>
            <w:tcBorders>
              <w:top w:val="nil"/>
              <w:left w:val="nil"/>
              <w:bottom w:val="single" w:sz="8" w:space="0" w:color="auto"/>
              <w:right w:val="single" w:sz="8" w:space="0" w:color="auto"/>
            </w:tcBorders>
            <w:shd w:val="clear" w:color="auto" w:fill="auto"/>
            <w:vAlign w:val="center"/>
          </w:tcPr>
          <w:p w14:paraId="2E4CC82A" w14:textId="77777777" w:rsidR="005B29F0" w:rsidRPr="00D10C3B" w:rsidRDefault="005B29F0" w:rsidP="005B29F0">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52A7C681" w14:textId="77777777" w:rsidR="005B29F0" w:rsidRPr="00D10C3B" w:rsidRDefault="005B29F0" w:rsidP="005B29F0">
            <w:pPr>
              <w:jc w:val="right"/>
              <w:rPr>
                <w:rFonts w:ascii="Century Gothic" w:hAnsi="Century Gothic"/>
                <w:color w:val="0000FF"/>
                <w:sz w:val="16"/>
                <w:szCs w:val="16"/>
                <w:lang w:eastAsia="es-BO"/>
              </w:rPr>
            </w:pPr>
          </w:p>
        </w:tc>
      </w:tr>
      <w:tr w:rsidR="005B29F0" w:rsidRPr="00D10C3B" w14:paraId="7364BACE"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3872A420" w14:textId="5C9834C6" w:rsidR="005B29F0" w:rsidRPr="00D10C3B" w:rsidRDefault="005B29F0" w:rsidP="005B29F0">
            <w:pPr>
              <w:jc w:val="center"/>
              <w:rPr>
                <w:rFonts w:ascii="Calibri" w:hAnsi="Calibri"/>
                <w:color w:val="000000"/>
                <w:sz w:val="16"/>
                <w:szCs w:val="16"/>
                <w:lang w:val="es-BO" w:eastAsia="es-BO"/>
              </w:rPr>
            </w:pPr>
            <w:r w:rsidRPr="003F5825">
              <w:rPr>
                <w:rFonts w:ascii="Calibri" w:hAnsi="Calibri" w:cs="Calibri"/>
                <w:color w:val="000000"/>
                <w:sz w:val="16"/>
                <w:szCs w:val="16"/>
                <w:lang w:eastAsia="es-BO"/>
              </w:rPr>
              <w:t>52</w:t>
            </w:r>
          </w:p>
        </w:tc>
        <w:tc>
          <w:tcPr>
            <w:tcW w:w="2469" w:type="dxa"/>
            <w:tcBorders>
              <w:top w:val="nil"/>
              <w:left w:val="nil"/>
              <w:bottom w:val="single" w:sz="8" w:space="0" w:color="auto"/>
              <w:right w:val="single" w:sz="8" w:space="0" w:color="auto"/>
            </w:tcBorders>
            <w:shd w:val="clear" w:color="000000" w:fill="FFFFFF"/>
            <w:noWrap/>
            <w:vAlign w:val="bottom"/>
          </w:tcPr>
          <w:p w14:paraId="210F333F" w14:textId="29F9FCD0" w:rsidR="005B29F0" w:rsidRPr="00D10C3B" w:rsidRDefault="005B29F0" w:rsidP="005B29F0">
            <w:pPr>
              <w:jc w:val="both"/>
              <w:rPr>
                <w:rFonts w:ascii="Arial" w:hAnsi="Arial" w:cs="Arial"/>
                <w:color w:val="FF0000"/>
                <w:sz w:val="16"/>
                <w:szCs w:val="16"/>
                <w:lang w:val="es-ES_tradnl" w:eastAsia="es-BO"/>
              </w:rPr>
            </w:pPr>
            <w:r w:rsidRPr="003F5825">
              <w:rPr>
                <w:rFonts w:ascii="Calibri" w:hAnsi="Calibri" w:cs="Calibri"/>
                <w:color w:val="000000"/>
                <w:sz w:val="16"/>
                <w:szCs w:val="16"/>
                <w:lang w:eastAsia="es-BO"/>
              </w:rPr>
              <w:t>LADRILLO 6H (25X15X10)</w:t>
            </w:r>
          </w:p>
        </w:tc>
        <w:tc>
          <w:tcPr>
            <w:tcW w:w="1701" w:type="dxa"/>
            <w:tcBorders>
              <w:top w:val="nil"/>
              <w:left w:val="nil"/>
              <w:bottom w:val="single" w:sz="8" w:space="0" w:color="auto"/>
              <w:right w:val="single" w:sz="8" w:space="0" w:color="auto"/>
            </w:tcBorders>
            <w:shd w:val="clear" w:color="000000" w:fill="FFFFFF"/>
            <w:noWrap/>
            <w:vAlign w:val="bottom"/>
          </w:tcPr>
          <w:p w14:paraId="5F2DC6A3" w14:textId="0A8155B9" w:rsidR="005B29F0" w:rsidRPr="00D10C3B" w:rsidRDefault="005B29F0" w:rsidP="005B29F0">
            <w:pPr>
              <w:jc w:val="center"/>
              <w:rPr>
                <w:rFonts w:ascii="Arial" w:hAnsi="Arial" w:cs="Arial"/>
                <w:color w:val="FF0000"/>
                <w:sz w:val="16"/>
                <w:szCs w:val="16"/>
                <w:lang w:val="es-ES_tradnl" w:eastAsia="es-BO"/>
              </w:rPr>
            </w:pPr>
            <w:r w:rsidRPr="003F5825">
              <w:rPr>
                <w:rFonts w:ascii="Calibri" w:hAnsi="Calibri" w:cs="Calibri"/>
                <w:color w:val="000000"/>
                <w:sz w:val="16"/>
                <w:szCs w:val="16"/>
                <w:lang w:eastAsia="es-BO"/>
              </w:rPr>
              <w:t>PZA</w:t>
            </w:r>
          </w:p>
        </w:tc>
        <w:tc>
          <w:tcPr>
            <w:tcW w:w="2268" w:type="dxa"/>
            <w:tcBorders>
              <w:top w:val="nil"/>
              <w:left w:val="nil"/>
              <w:bottom w:val="single" w:sz="8" w:space="0" w:color="auto"/>
              <w:right w:val="single" w:sz="8" w:space="0" w:color="auto"/>
            </w:tcBorders>
            <w:shd w:val="clear" w:color="000000" w:fill="FFFFFF"/>
            <w:noWrap/>
            <w:vAlign w:val="bottom"/>
          </w:tcPr>
          <w:p w14:paraId="7A2A3161" w14:textId="210DEE86" w:rsidR="005B29F0" w:rsidRPr="00D10C3B" w:rsidRDefault="005B29F0" w:rsidP="005B29F0">
            <w:pPr>
              <w:jc w:val="right"/>
              <w:rPr>
                <w:rFonts w:ascii="Century Gothic" w:hAnsi="Century Gothic"/>
                <w:color w:val="0000FF"/>
                <w:sz w:val="16"/>
                <w:szCs w:val="16"/>
                <w:lang w:eastAsia="es-BO"/>
              </w:rPr>
            </w:pPr>
            <w:r w:rsidRPr="003F5825">
              <w:rPr>
                <w:rFonts w:ascii="Calibri" w:hAnsi="Calibri" w:cs="Calibri"/>
                <w:color w:val="000000"/>
                <w:sz w:val="16"/>
                <w:szCs w:val="16"/>
                <w:lang w:eastAsia="es-BO"/>
              </w:rPr>
              <w:t>112.125,60</w:t>
            </w:r>
          </w:p>
        </w:tc>
        <w:tc>
          <w:tcPr>
            <w:tcW w:w="1530" w:type="dxa"/>
            <w:tcBorders>
              <w:top w:val="nil"/>
              <w:left w:val="nil"/>
              <w:bottom w:val="single" w:sz="8" w:space="0" w:color="auto"/>
              <w:right w:val="single" w:sz="8" w:space="0" w:color="auto"/>
            </w:tcBorders>
            <w:shd w:val="clear" w:color="auto" w:fill="auto"/>
            <w:vAlign w:val="center"/>
          </w:tcPr>
          <w:p w14:paraId="3FB55218" w14:textId="77777777" w:rsidR="005B29F0" w:rsidRPr="00D10C3B" w:rsidRDefault="005B29F0" w:rsidP="005B29F0">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2A1B464D" w14:textId="77777777" w:rsidR="005B29F0" w:rsidRPr="00D10C3B" w:rsidRDefault="005B29F0" w:rsidP="005B29F0">
            <w:pPr>
              <w:jc w:val="right"/>
              <w:rPr>
                <w:rFonts w:ascii="Century Gothic" w:hAnsi="Century Gothic"/>
                <w:color w:val="0000FF"/>
                <w:sz w:val="16"/>
                <w:szCs w:val="16"/>
                <w:lang w:eastAsia="es-BO"/>
              </w:rPr>
            </w:pPr>
          </w:p>
        </w:tc>
      </w:tr>
      <w:tr w:rsidR="005B29F0" w:rsidRPr="00D10C3B" w14:paraId="712F4E59"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7A5F71EF" w14:textId="21FB1A16" w:rsidR="005B29F0" w:rsidRPr="00D10C3B" w:rsidRDefault="005B29F0" w:rsidP="005B29F0">
            <w:pPr>
              <w:jc w:val="center"/>
              <w:rPr>
                <w:rFonts w:ascii="Calibri" w:hAnsi="Calibri"/>
                <w:color w:val="000000"/>
                <w:sz w:val="16"/>
                <w:szCs w:val="16"/>
                <w:lang w:val="es-BO" w:eastAsia="es-BO"/>
              </w:rPr>
            </w:pPr>
            <w:r w:rsidRPr="003F5825">
              <w:rPr>
                <w:rFonts w:ascii="Calibri" w:hAnsi="Calibri" w:cs="Calibri"/>
                <w:color w:val="000000"/>
                <w:sz w:val="16"/>
                <w:szCs w:val="16"/>
                <w:lang w:eastAsia="es-BO"/>
              </w:rPr>
              <w:t>53</w:t>
            </w:r>
          </w:p>
        </w:tc>
        <w:tc>
          <w:tcPr>
            <w:tcW w:w="2469" w:type="dxa"/>
            <w:tcBorders>
              <w:top w:val="nil"/>
              <w:left w:val="nil"/>
              <w:bottom w:val="single" w:sz="8" w:space="0" w:color="auto"/>
              <w:right w:val="single" w:sz="8" w:space="0" w:color="auto"/>
            </w:tcBorders>
            <w:shd w:val="clear" w:color="000000" w:fill="FFFFFF"/>
            <w:noWrap/>
            <w:vAlign w:val="bottom"/>
          </w:tcPr>
          <w:p w14:paraId="3AA2DCD4" w14:textId="47584C4C" w:rsidR="005B29F0" w:rsidRPr="00D10C3B" w:rsidRDefault="005B29F0" w:rsidP="005B29F0">
            <w:pPr>
              <w:jc w:val="both"/>
              <w:rPr>
                <w:rFonts w:ascii="Arial" w:hAnsi="Arial" w:cs="Arial"/>
                <w:color w:val="FF0000"/>
                <w:sz w:val="16"/>
                <w:szCs w:val="16"/>
                <w:lang w:val="es-ES_tradnl" w:eastAsia="es-BO"/>
              </w:rPr>
            </w:pPr>
            <w:r w:rsidRPr="003F5825">
              <w:rPr>
                <w:rFonts w:ascii="Calibri" w:hAnsi="Calibri" w:cs="Calibri"/>
                <w:color w:val="000000"/>
                <w:sz w:val="16"/>
                <w:szCs w:val="16"/>
                <w:lang w:eastAsia="es-BO"/>
              </w:rPr>
              <w:t>LADRILLO GAMBOTE (23X10X5)</w:t>
            </w:r>
          </w:p>
        </w:tc>
        <w:tc>
          <w:tcPr>
            <w:tcW w:w="1701" w:type="dxa"/>
            <w:tcBorders>
              <w:top w:val="nil"/>
              <w:left w:val="nil"/>
              <w:bottom w:val="single" w:sz="8" w:space="0" w:color="auto"/>
              <w:right w:val="single" w:sz="8" w:space="0" w:color="auto"/>
            </w:tcBorders>
            <w:shd w:val="clear" w:color="000000" w:fill="FFFFFF"/>
            <w:noWrap/>
            <w:vAlign w:val="bottom"/>
          </w:tcPr>
          <w:p w14:paraId="14FE865D" w14:textId="76A308D7" w:rsidR="005B29F0" w:rsidRPr="00D10C3B" w:rsidRDefault="005B29F0" w:rsidP="005B29F0">
            <w:pPr>
              <w:jc w:val="center"/>
              <w:rPr>
                <w:rFonts w:ascii="Arial" w:hAnsi="Arial" w:cs="Arial"/>
                <w:color w:val="FF0000"/>
                <w:sz w:val="16"/>
                <w:szCs w:val="16"/>
                <w:lang w:val="es-ES_tradnl" w:eastAsia="es-BO"/>
              </w:rPr>
            </w:pPr>
            <w:r w:rsidRPr="003F5825">
              <w:rPr>
                <w:rFonts w:ascii="Calibri" w:hAnsi="Calibri" w:cs="Calibri"/>
                <w:color w:val="000000"/>
                <w:sz w:val="16"/>
                <w:szCs w:val="16"/>
                <w:lang w:eastAsia="es-BO"/>
              </w:rPr>
              <w:t>PZA</w:t>
            </w:r>
          </w:p>
        </w:tc>
        <w:tc>
          <w:tcPr>
            <w:tcW w:w="2268" w:type="dxa"/>
            <w:tcBorders>
              <w:top w:val="nil"/>
              <w:left w:val="nil"/>
              <w:bottom w:val="single" w:sz="8" w:space="0" w:color="auto"/>
              <w:right w:val="single" w:sz="8" w:space="0" w:color="auto"/>
            </w:tcBorders>
            <w:shd w:val="clear" w:color="000000" w:fill="FFFFFF"/>
            <w:noWrap/>
            <w:vAlign w:val="bottom"/>
          </w:tcPr>
          <w:p w14:paraId="03754CFE" w14:textId="2A215B12" w:rsidR="005B29F0" w:rsidRPr="00D10C3B" w:rsidRDefault="005B29F0" w:rsidP="005B29F0">
            <w:pPr>
              <w:jc w:val="right"/>
              <w:rPr>
                <w:rFonts w:ascii="Century Gothic" w:hAnsi="Century Gothic"/>
                <w:color w:val="0000FF"/>
                <w:sz w:val="16"/>
                <w:szCs w:val="16"/>
                <w:lang w:eastAsia="es-BO"/>
              </w:rPr>
            </w:pPr>
            <w:r w:rsidRPr="003F5825">
              <w:rPr>
                <w:rFonts w:ascii="Calibri" w:hAnsi="Calibri" w:cs="Calibri"/>
                <w:color w:val="000000"/>
                <w:sz w:val="16"/>
                <w:szCs w:val="16"/>
                <w:lang w:eastAsia="es-BO"/>
              </w:rPr>
              <w:t>17.217,00</w:t>
            </w:r>
          </w:p>
        </w:tc>
        <w:tc>
          <w:tcPr>
            <w:tcW w:w="1530" w:type="dxa"/>
            <w:tcBorders>
              <w:top w:val="nil"/>
              <w:left w:val="nil"/>
              <w:bottom w:val="single" w:sz="8" w:space="0" w:color="auto"/>
              <w:right w:val="single" w:sz="8" w:space="0" w:color="auto"/>
            </w:tcBorders>
            <w:shd w:val="clear" w:color="auto" w:fill="auto"/>
            <w:vAlign w:val="center"/>
          </w:tcPr>
          <w:p w14:paraId="46177062" w14:textId="77777777" w:rsidR="005B29F0" w:rsidRPr="00D10C3B" w:rsidRDefault="005B29F0" w:rsidP="005B29F0">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0C3F3DB7" w14:textId="77777777" w:rsidR="005B29F0" w:rsidRPr="00D10C3B" w:rsidRDefault="005B29F0" w:rsidP="005B29F0">
            <w:pPr>
              <w:jc w:val="right"/>
              <w:rPr>
                <w:rFonts w:ascii="Century Gothic" w:hAnsi="Century Gothic"/>
                <w:color w:val="0000FF"/>
                <w:sz w:val="16"/>
                <w:szCs w:val="16"/>
                <w:lang w:eastAsia="es-BO"/>
              </w:rPr>
            </w:pPr>
          </w:p>
        </w:tc>
      </w:tr>
      <w:tr w:rsidR="005B29F0" w:rsidRPr="00D10C3B" w14:paraId="1F09ECC8"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3EDDA75D" w14:textId="55D4E1D6" w:rsidR="005B29F0" w:rsidRPr="00D10C3B" w:rsidRDefault="005B29F0" w:rsidP="005B29F0">
            <w:pPr>
              <w:jc w:val="center"/>
              <w:rPr>
                <w:rFonts w:ascii="Calibri" w:hAnsi="Calibri"/>
                <w:color w:val="000000"/>
                <w:sz w:val="16"/>
                <w:szCs w:val="16"/>
                <w:lang w:val="es-BO" w:eastAsia="es-BO"/>
              </w:rPr>
            </w:pPr>
            <w:r w:rsidRPr="003F5825">
              <w:rPr>
                <w:rFonts w:ascii="Calibri" w:hAnsi="Calibri" w:cs="Calibri"/>
                <w:color w:val="000000"/>
                <w:sz w:val="16"/>
                <w:szCs w:val="16"/>
                <w:lang w:eastAsia="es-BO"/>
              </w:rPr>
              <w:t>54</w:t>
            </w:r>
          </w:p>
        </w:tc>
        <w:tc>
          <w:tcPr>
            <w:tcW w:w="2469" w:type="dxa"/>
            <w:tcBorders>
              <w:top w:val="nil"/>
              <w:left w:val="nil"/>
              <w:bottom w:val="single" w:sz="8" w:space="0" w:color="auto"/>
              <w:right w:val="single" w:sz="8" w:space="0" w:color="auto"/>
            </w:tcBorders>
            <w:shd w:val="clear" w:color="000000" w:fill="FFFFFF"/>
            <w:noWrap/>
            <w:vAlign w:val="bottom"/>
          </w:tcPr>
          <w:p w14:paraId="586A7E83" w14:textId="11CC16FC" w:rsidR="005B29F0" w:rsidRPr="00D10C3B" w:rsidRDefault="005B29F0" w:rsidP="005B29F0">
            <w:pPr>
              <w:jc w:val="both"/>
              <w:rPr>
                <w:rFonts w:ascii="Arial" w:hAnsi="Arial" w:cs="Arial"/>
                <w:color w:val="FF0000"/>
                <w:sz w:val="16"/>
                <w:szCs w:val="16"/>
                <w:lang w:val="es-ES_tradnl" w:eastAsia="es-BO"/>
              </w:rPr>
            </w:pPr>
            <w:r w:rsidRPr="003F5825">
              <w:rPr>
                <w:rFonts w:ascii="Calibri" w:hAnsi="Calibri" w:cs="Calibri"/>
                <w:color w:val="000000"/>
                <w:sz w:val="16"/>
                <w:szCs w:val="16"/>
                <w:lang w:eastAsia="es-BO"/>
              </w:rPr>
              <w:t>LADRILLO GAMBOTE (24X12X6)</w:t>
            </w:r>
          </w:p>
        </w:tc>
        <w:tc>
          <w:tcPr>
            <w:tcW w:w="1701" w:type="dxa"/>
            <w:tcBorders>
              <w:top w:val="nil"/>
              <w:left w:val="nil"/>
              <w:bottom w:val="single" w:sz="8" w:space="0" w:color="auto"/>
              <w:right w:val="single" w:sz="8" w:space="0" w:color="auto"/>
            </w:tcBorders>
            <w:shd w:val="clear" w:color="000000" w:fill="FFFFFF"/>
            <w:noWrap/>
            <w:vAlign w:val="bottom"/>
          </w:tcPr>
          <w:p w14:paraId="08845EBB" w14:textId="0D11B01E" w:rsidR="005B29F0" w:rsidRPr="00D10C3B" w:rsidRDefault="005B29F0" w:rsidP="005B29F0">
            <w:pPr>
              <w:jc w:val="center"/>
              <w:rPr>
                <w:rFonts w:ascii="Arial" w:hAnsi="Arial" w:cs="Arial"/>
                <w:color w:val="FF0000"/>
                <w:sz w:val="16"/>
                <w:szCs w:val="16"/>
                <w:lang w:val="es-ES_tradnl" w:eastAsia="es-BO"/>
              </w:rPr>
            </w:pPr>
            <w:r w:rsidRPr="003F5825">
              <w:rPr>
                <w:rFonts w:ascii="Calibri" w:hAnsi="Calibri" w:cs="Calibri"/>
                <w:color w:val="000000"/>
                <w:sz w:val="16"/>
                <w:szCs w:val="16"/>
                <w:lang w:eastAsia="es-BO"/>
              </w:rPr>
              <w:t>PZA</w:t>
            </w:r>
          </w:p>
        </w:tc>
        <w:tc>
          <w:tcPr>
            <w:tcW w:w="2268" w:type="dxa"/>
            <w:tcBorders>
              <w:top w:val="nil"/>
              <w:left w:val="nil"/>
              <w:bottom w:val="single" w:sz="8" w:space="0" w:color="auto"/>
              <w:right w:val="single" w:sz="8" w:space="0" w:color="auto"/>
            </w:tcBorders>
            <w:shd w:val="clear" w:color="000000" w:fill="FFFFFF"/>
            <w:noWrap/>
            <w:vAlign w:val="bottom"/>
          </w:tcPr>
          <w:p w14:paraId="5932D811" w14:textId="2076E497" w:rsidR="005B29F0" w:rsidRPr="00D10C3B" w:rsidRDefault="005B29F0" w:rsidP="005B29F0">
            <w:pPr>
              <w:jc w:val="right"/>
              <w:rPr>
                <w:rFonts w:ascii="Century Gothic" w:hAnsi="Century Gothic"/>
                <w:color w:val="0000FF"/>
                <w:sz w:val="16"/>
                <w:szCs w:val="16"/>
                <w:lang w:eastAsia="es-BO"/>
              </w:rPr>
            </w:pPr>
            <w:r w:rsidRPr="003F5825">
              <w:rPr>
                <w:rFonts w:ascii="Calibri" w:hAnsi="Calibri" w:cs="Calibri"/>
                <w:color w:val="000000"/>
                <w:sz w:val="16"/>
                <w:szCs w:val="16"/>
                <w:lang w:eastAsia="es-BO"/>
              </w:rPr>
              <w:t>27.450,00</w:t>
            </w:r>
          </w:p>
        </w:tc>
        <w:tc>
          <w:tcPr>
            <w:tcW w:w="1530" w:type="dxa"/>
            <w:tcBorders>
              <w:top w:val="nil"/>
              <w:left w:val="nil"/>
              <w:bottom w:val="single" w:sz="8" w:space="0" w:color="auto"/>
              <w:right w:val="single" w:sz="8" w:space="0" w:color="auto"/>
            </w:tcBorders>
            <w:shd w:val="clear" w:color="auto" w:fill="auto"/>
            <w:vAlign w:val="center"/>
          </w:tcPr>
          <w:p w14:paraId="0E97DD7E" w14:textId="77777777" w:rsidR="005B29F0" w:rsidRPr="00D10C3B" w:rsidRDefault="005B29F0" w:rsidP="005B29F0">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7318F207" w14:textId="77777777" w:rsidR="005B29F0" w:rsidRPr="00D10C3B" w:rsidRDefault="005B29F0" w:rsidP="005B29F0">
            <w:pPr>
              <w:jc w:val="right"/>
              <w:rPr>
                <w:rFonts w:ascii="Century Gothic" w:hAnsi="Century Gothic"/>
                <w:color w:val="0000FF"/>
                <w:sz w:val="16"/>
                <w:szCs w:val="16"/>
                <w:lang w:eastAsia="es-BO"/>
              </w:rPr>
            </w:pPr>
          </w:p>
        </w:tc>
      </w:tr>
      <w:tr w:rsidR="005B29F0" w:rsidRPr="00D10C3B" w14:paraId="666B059C"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5ACD8068" w14:textId="1935E6F6" w:rsidR="005B29F0" w:rsidRPr="00D10C3B" w:rsidRDefault="005B29F0" w:rsidP="005B29F0">
            <w:pPr>
              <w:jc w:val="center"/>
              <w:rPr>
                <w:rFonts w:ascii="Calibri" w:hAnsi="Calibri"/>
                <w:color w:val="000000"/>
                <w:sz w:val="16"/>
                <w:szCs w:val="16"/>
                <w:lang w:val="es-BO" w:eastAsia="es-BO"/>
              </w:rPr>
            </w:pPr>
            <w:r w:rsidRPr="003F5825">
              <w:rPr>
                <w:rFonts w:ascii="Calibri" w:hAnsi="Calibri" w:cs="Calibri"/>
                <w:color w:val="000000"/>
                <w:sz w:val="16"/>
                <w:szCs w:val="16"/>
                <w:lang w:eastAsia="es-BO"/>
              </w:rPr>
              <w:t>55</w:t>
            </w:r>
          </w:p>
        </w:tc>
        <w:tc>
          <w:tcPr>
            <w:tcW w:w="2469" w:type="dxa"/>
            <w:tcBorders>
              <w:top w:val="nil"/>
              <w:left w:val="nil"/>
              <w:bottom w:val="single" w:sz="8" w:space="0" w:color="auto"/>
              <w:right w:val="single" w:sz="8" w:space="0" w:color="auto"/>
            </w:tcBorders>
            <w:shd w:val="clear" w:color="000000" w:fill="FFFFFF"/>
            <w:noWrap/>
            <w:vAlign w:val="bottom"/>
          </w:tcPr>
          <w:p w14:paraId="18C40820" w14:textId="0A4EB7E2" w:rsidR="005B29F0" w:rsidRPr="00D10C3B" w:rsidRDefault="005B29F0" w:rsidP="005B29F0">
            <w:pPr>
              <w:jc w:val="both"/>
              <w:rPr>
                <w:rFonts w:ascii="Arial" w:hAnsi="Arial" w:cs="Arial"/>
                <w:color w:val="FF0000"/>
                <w:sz w:val="16"/>
                <w:szCs w:val="16"/>
                <w:lang w:val="es-ES_tradnl" w:eastAsia="es-BO"/>
              </w:rPr>
            </w:pPr>
            <w:r w:rsidRPr="003F5825">
              <w:rPr>
                <w:rFonts w:ascii="Calibri" w:hAnsi="Calibri" w:cs="Calibri"/>
                <w:color w:val="000000"/>
                <w:sz w:val="16"/>
                <w:szCs w:val="16"/>
                <w:lang w:eastAsia="es-BO"/>
              </w:rPr>
              <w:t>LAVAMANOS CON PEDESTAL MAS ACCESORIOS</w:t>
            </w:r>
          </w:p>
        </w:tc>
        <w:tc>
          <w:tcPr>
            <w:tcW w:w="1701" w:type="dxa"/>
            <w:tcBorders>
              <w:top w:val="nil"/>
              <w:left w:val="nil"/>
              <w:bottom w:val="single" w:sz="8" w:space="0" w:color="auto"/>
              <w:right w:val="single" w:sz="8" w:space="0" w:color="auto"/>
            </w:tcBorders>
            <w:shd w:val="clear" w:color="000000" w:fill="FFFFFF"/>
            <w:noWrap/>
            <w:vAlign w:val="bottom"/>
          </w:tcPr>
          <w:p w14:paraId="33786E25" w14:textId="21A1E545" w:rsidR="005B29F0" w:rsidRPr="00D10C3B" w:rsidRDefault="005B29F0" w:rsidP="005B29F0">
            <w:pPr>
              <w:jc w:val="center"/>
              <w:rPr>
                <w:rFonts w:ascii="Arial" w:hAnsi="Arial" w:cs="Arial"/>
                <w:color w:val="FF0000"/>
                <w:sz w:val="16"/>
                <w:szCs w:val="16"/>
                <w:lang w:val="es-ES_tradnl" w:eastAsia="es-BO"/>
              </w:rPr>
            </w:pPr>
            <w:r w:rsidRPr="003F5825">
              <w:rPr>
                <w:rFonts w:ascii="Calibri" w:hAnsi="Calibri" w:cs="Calibri"/>
                <w:color w:val="000000"/>
                <w:sz w:val="16"/>
                <w:szCs w:val="16"/>
                <w:lang w:eastAsia="es-BO"/>
              </w:rPr>
              <w:t>PZA</w:t>
            </w:r>
          </w:p>
        </w:tc>
        <w:tc>
          <w:tcPr>
            <w:tcW w:w="2268" w:type="dxa"/>
            <w:tcBorders>
              <w:top w:val="nil"/>
              <w:left w:val="nil"/>
              <w:bottom w:val="single" w:sz="8" w:space="0" w:color="auto"/>
              <w:right w:val="single" w:sz="8" w:space="0" w:color="auto"/>
            </w:tcBorders>
            <w:shd w:val="clear" w:color="000000" w:fill="FFFFFF"/>
            <w:noWrap/>
            <w:vAlign w:val="bottom"/>
          </w:tcPr>
          <w:p w14:paraId="2E2655F6" w14:textId="280A4B15" w:rsidR="005B29F0" w:rsidRPr="00D10C3B" w:rsidRDefault="005B29F0" w:rsidP="005B29F0">
            <w:pPr>
              <w:jc w:val="right"/>
              <w:rPr>
                <w:rFonts w:ascii="Century Gothic" w:hAnsi="Century Gothic"/>
                <w:color w:val="0000FF"/>
                <w:sz w:val="16"/>
                <w:szCs w:val="16"/>
                <w:lang w:eastAsia="es-BO"/>
              </w:rPr>
            </w:pPr>
            <w:r w:rsidRPr="003F5825">
              <w:rPr>
                <w:rFonts w:ascii="Calibri" w:hAnsi="Calibri" w:cs="Calibri"/>
                <w:color w:val="000000"/>
                <w:sz w:val="16"/>
                <w:szCs w:val="16"/>
                <w:lang w:eastAsia="es-BO"/>
              </w:rPr>
              <w:t>45,00</w:t>
            </w:r>
          </w:p>
        </w:tc>
        <w:tc>
          <w:tcPr>
            <w:tcW w:w="1530" w:type="dxa"/>
            <w:tcBorders>
              <w:top w:val="nil"/>
              <w:left w:val="nil"/>
              <w:bottom w:val="single" w:sz="8" w:space="0" w:color="auto"/>
              <w:right w:val="single" w:sz="8" w:space="0" w:color="auto"/>
            </w:tcBorders>
            <w:shd w:val="clear" w:color="auto" w:fill="auto"/>
            <w:vAlign w:val="center"/>
          </w:tcPr>
          <w:p w14:paraId="0FBC9403" w14:textId="77777777" w:rsidR="005B29F0" w:rsidRPr="00D10C3B" w:rsidRDefault="005B29F0" w:rsidP="005B29F0">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5087022B" w14:textId="77777777" w:rsidR="005B29F0" w:rsidRPr="00D10C3B" w:rsidRDefault="005B29F0" w:rsidP="005B29F0">
            <w:pPr>
              <w:jc w:val="right"/>
              <w:rPr>
                <w:rFonts w:ascii="Century Gothic" w:hAnsi="Century Gothic"/>
                <w:color w:val="0000FF"/>
                <w:sz w:val="16"/>
                <w:szCs w:val="16"/>
                <w:lang w:eastAsia="es-BO"/>
              </w:rPr>
            </w:pPr>
          </w:p>
        </w:tc>
      </w:tr>
      <w:tr w:rsidR="005B29F0" w:rsidRPr="00D10C3B" w14:paraId="1A4DD9CA"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32C31148" w14:textId="4BFD6D21" w:rsidR="005B29F0" w:rsidRPr="00D10C3B" w:rsidRDefault="005B29F0" w:rsidP="005B29F0">
            <w:pPr>
              <w:jc w:val="center"/>
              <w:rPr>
                <w:rFonts w:ascii="Calibri" w:hAnsi="Calibri"/>
                <w:color w:val="000000"/>
                <w:sz w:val="16"/>
                <w:szCs w:val="16"/>
                <w:lang w:val="es-BO" w:eastAsia="es-BO"/>
              </w:rPr>
            </w:pPr>
            <w:r w:rsidRPr="003F5825">
              <w:rPr>
                <w:rFonts w:ascii="Calibri" w:hAnsi="Calibri" w:cs="Calibri"/>
                <w:color w:val="000000"/>
                <w:sz w:val="16"/>
                <w:szCs w:val="16"/>
                <w:lang w:eastAsia="es-BO"/>
              </w:rPr>
              <w:t>56</w:t>
            </w:r>
          </w:p>
        </w:tc>
        <w:tc>
          <w:tcPr>
            <w:tcW w:w="2469" w:type="dxa"/>
            <w:tcBorders>
              <w:top w:val="nil"/>
              <w:left w:val="nil"/>
              <w:bottom w:val="single" w:sz="8" w:space="0" w:color="auto"/>
              <w:right w:val="single" w:sz="8" w:space="0" w:color="auto"/>
            </w:tcBorders>
            <w:shd w:val="clear" w:color="000000" w:fill="FFFFFF"/>
            <w:noWrap/>
            <w:vAlign w:val="bottom"/>
          </w:tcPr>
          <w:p w14:paraId="007AC84F" w14:textId="2DF08B64" w:rsidR="005B29F0" w:rsidRPr="00D10C3B" w:rsidRDefault="005B29F0" w:rsidP="005B29F0">
            <w:pPr>
              <w:jc w:val="both"/>
              <w:rPr>
                <w:rFonts w:ascii="Arial" w:hAnsi="Arial" w:cs="Arial"/>
                <w:color w:val="FF0000"/>
                <w:sz w:val="16"/>
                <w:szCs w:val="16"/>
                <w:lang w:val="es-ES_tradnl" w:eastAsia="es-BO"/>
              </w:rPr>
            </w:pPr>
            <w:r w:rsidRPr="003F5825">
              <w:rPr>
                <w:rFonts w:ascii="Calibri" w:hAnsi="Calibri" w:cs="Calibri"/>
                <w:color w:val="000000"/>
                <w:sz w:val="16"/>
                <w:szCs w:val="16"/>
                <w:lang w:eastAsia="es-BO"/>
              </w:rPr>
              <w:t>LAVANDERÍA DE CEMENTO MAS ACCESORIOS</w:t>
            </w:r>
          </w:p>
        </w:tc>
        <w:tc>
          <w:tcPr>
            <w:tcW w:w="1701" w:type="dxa"/>
            <w:tcBorders>
              <w:top w:val="nil"/>
              <w:left w:val="nil"/>
              <w:bottom w:val="single" w:sz="8" w:space="0" w:color="auto"/>
              <w:right w:val="single" w:sz="8" w:space="0" w:color="auto"/>
            </w:tcBorders>
            <w:shd w:val="clear" w:color="000000" w:fill="FFFFFF"/>
            <w:noWrap/>
            <w:vAlign w:val="bottom"/>
          </w:tcPr>
          <w:p w14:paraId="01632751" w14:textId="7364A4CF" w:rsidR="005B29F0" w:rsidRPr="00D10C3B" w:rsidRDefault="005B29F0" w:rsidP="005B29F0">
            <w:pPr>
              <w:jc w:val="center"/>
              <w:rPr>
                <w:rFonts w:ascii="Arial" w:hAnsi="Arial" w:cs="Arial"/>
                <w:color w:val="FF0000"/>
                <w:sz w:val="16"/>
                <w:szCs w:val="16"/>
                <w:lang w:val="es-ES_tradnl" w:eastAsia="es-BO"/>
              </w:rPr>
            </w:pPr>
            <w:r w:rsidRPr="003F5825">
              <w:rPr>
                <w:rFonts w:ascii="Calibri" w:hAnsi="Calibri" w:cs="Calibri"/>
                <w:color w:val="000000"/>
                <w:sz w:val="16"/>
                <w:szCs w:val="16"/>
                <w:lang w:eastAsia="es-BO"/>
              </w:rPr>
              <w:t>PZA</w:t>
            </w:r>
          </w:p>
        </w:tc>
        <w:tc>
          <w:tcPr>
            <w:tcW w:w="2268" w:type="dxa"/>
            <w:tcBorders>
              <w:top w:val="nil"/>
              <w:left w:val="nil"/>
              <w:bottom w:val="single" w:sz="8" w:space="0" w:color="auto"/>
              <w:right w:val="single" w:sz="8" w:space="0" w:color="auto"/>
            </w:tcBorders>
            <w:shd w:val="clear" w:color="000000" w:fill="FFFFFF"/>
            <w:noWrap/>
            <w:vAlign w:val="bottom"/>
          </w:tcPr>
          <w:p w14:paraId="53E7ECC6" w14:textId="42984B17" w:rsidR="005B29F0" w:rsidRPr="00D10C3B" w:rsidRDefault="005B29F0" w:rsidP="005B29F0">
            <w:pPr>
              <w:jc w:val="right"/>
              <w:rPr>
                <w:rFonts w:ascii="Century Gothic" w:hAnsi="Century Gothic"/>
                <w:color w:val="0000FF"/>
                <w:sz w:val="16"/>
                <w:szCs w:val="16"/>
                <w:lang w:eastAsia="es-BO"/>
              </w:rPr>
            </w:pPr>
            <w:r w:rsidRPr="003F5825">
              <w:rPr>
                <w:rFonts w:ascii="Calibri" w:hAnsi="Calibri" w:cs="Calibri"/>
                <w:color w:val="000000"/>
                <w:sz w:val="16"/>
                <w:szCs w:val="16"/>
                <w:lang w:eastAsia="es-BO"/>
              </w:rPr>
              <w:t>45,00</w:t>
            </w:r>
          </w:p>
        </w:tc>
        <w:tc>
          <w:tcPr>
            <w:tcW w:w="1530" w:type="dxa"/>
            <w:tcBorders>
              <w:top w:val="nil"/>
              <w:left w:val="nil"/>
              <w:bottom w:val="single" w:sz="8" w:space="0" w:color="auto"/>
              <w:right w:val="single" w:sz="8" w:space="0" w:color="auto"/>
            </w:tcBorders>
            <w:shd w:val="clear" w:color="auto" w:fill="auto"/>
            <w:vAlign w:val="center"/>
          </w:tcPr>
          <w:p w14:paraId="03733C90" w14:textId="77777777" w:rsidR="005B29F0" w:rsidRPr="00D10C3B" w:rsidRDefault="005B29F0" w:rsidP="005B29F0">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76E71642" w14:textId="77777777" w:rsidR="005B29F0" w:rsidRPr="00D10C3B" w:rsidRDefault="005B29F0" w:rsidP="005B29F0">
            <w:pPr>
              <w:jc w:val="right"/>
              <w:rPr>
                <w:rFonts w:ascii="Century Gothic" w:hAnsi="Century Gothic"/>
                <w:color w:val="0000FF"/>
                <w:sz w:val="16"/>
                <w:szCs w:val="16"/>
                <w:lang w:eastAsia="es-BO"/>
              </w:rPr>
            </w:pPr>
          </w:p>
        </w:tc>
      </w:tr>
      <w:tr w:rsidR="005B29F0" w:rsidRPr="00D10C3B" w14:paraId="245905F3"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37A8DEF1" w14:textId="09900AF6" w:rsidR="005B29F0" w:rsidRPr="00D10C3B" w:rsidRDefault="005B29F0" w:rsidP="005B29F0">
            <w:pPr>
              <w:jc w:val="center"/>
              <w:rPr>
                <w:rFonts w:ascii="Calibri" w:hAnsi="Calibri"/>
                <w:color w:val="000000"/>
                <w:sz w:val="16"/>
                <w:szCs w:val="16"/>
                <w:lang w:val="es-BO" w:eastAsia="es-BO"/>
              </w:rPr>
            </w:pPr>
            <w:r w:rsidRPr="003F5825">
              <w:rPr>
                <w:rFonts w:ascii="Calibri" w:hAnsi="Calibri" w:cs="Calibri"/>
                <w:color w:val="000000"/>
                <w:sz w:val="16"/>
                <w:szCs w:val="16"/>
                <w:lang w:eastAsia="es-BO"/>
              </w:rPr>
              <w:t>57</w:t>
            </w:r>
          </w:p>
        </w:tc>
        <w:tc>
          <w:tcPr>
            <w:tcW w:w="2469" w:type="dxa"/>
            <w:tcBorders>
              <w:top w:val="nil"/>
              <w:left w:val="nil"/>
              <w:bottom w:val="single" w:sz="8" w:space="0" w:color="auto"/>
              <w:right w:val="single" w:sz="8" w:space="0" w:color="auto"/>
            </w:tcBorders>
            <w:shd w:val="clear" w:color="000000" w:fill="FFFFFF"/>
            <w:noWrap/>
            <w:vAlign w:val="bottom"/>
          </w:tcPr>
          <w:p w14:paraId="647DA51B" w14:textId="25AF69A9" w:rsidR="005B29F0" w:rsidRPr="00D10C3B" w:rsidRDefault="005B29F0" w:rsidP="005B29F0">
            <w:pPr>
              <w:jc w:val="both"/>
              <w:rPr>
                <w:rFonts w:ascii="Arial" w:hAnsi="Arial" w:cs="Arial"/>
                <w:color w:val="FF0000"/>
                <w:sz w:val="16"/>
                <w:szCs w:val="16"/>
                <w:lang w:val="es-ES_tradnl" w:eastAsia="es-BO"/>
              </w:rPr>
            </w:pPr>
            <w:r w:rsidRPr="003F5825">
              <w:rPr>
                <w:rFonts w:ascii="Calibri" w:hAnsi="Calibri" w:cs="Calibri"/>
                <w:color w:val="000000"/>
                <w:sz w:val="16"/>
                <w:szCs w:val="16"/>
                <w:lang w:eastAsia="es-BO"/>
              </w:rPr>
              <w:t>LAVAPLATOS 2 FOSAS Y 1 FREGADERO MAS SOPAPA Y SIFÓN</w:t>
            </w:r>
          </w:p>
        </w:tc>
        <w:tc>
          <w:tcPr>
            <w:tcW w:w="1701" w:type="dxa"/>
            <w:tcBorders>
              <w:top w:val="nil"/>
              <w:left w:val="nil"/>
              <w:bottom w:val="single" w:sz="8" w:space="0" w:color="auto"/>
              <w:right w:val="single" w:sz="8" w:space="0" w:color="auto"/>
            </w:tcBorders>
            <w:shd w:val="clear" w:color="000000" w:fill="FFFFFF"/>
            <w:noWrap/>
            <w:vAlign w:val="bottom"/>
          </w:tcPr>
          <w:p w14:paraId="4333E9AE" w14:textId="1034213B" w:rsidR="005B29F0" w:rsidRPr="00D10C3B" w:rsidRDefault="005B29F0" w:rsidP="005B29F0">
            <w:pPr>
              <w:jc w:val="center"/>
              <w:rPr>
                <w:rFonts w:ascii="Arial" w:hAnsi="Arial" w:cs="Arial"/>
                <w:color w:val="FF0000"/>
                <w:sz w:val="16"/>
                <w:szCs w:val="16"/>
                <w:lang w:val="es-ES_tradnl" w:eastAsia="es-BO"/>
              </w:rPr>
            </w:pPr>
            <w:r w:rsidRPr="003F5825">
              <w:rPr>
                <w:rFonts w:ascii="Calibri" w:hAnsi="Calibri" w:cs="Calibri"/>
                <w:color w:val="000000"/>
                <w:sz w:val="16"/>
                <w:szCs w:val="16"/>
                <w:lang w:eastAsia="es-BO"/>
              </w:rPr>
              <w:t>PZA</w:t>
            </w:r>
          </w:p>
        </w:tc>
        <w:tc>
          <w:tcPr>
            <w:tcW w:w="2268" w:type="dxa"/>
            <w:tcBorders>
              <w:top w:val="nil"/>
              <w:left w:val="nil"/>
              <w:bottom w:val="single" w:sz="8" w:space="0" w:color="auto"/>
              <w:right w:val="single" w:sz="8" w:space="0" w:color="auto"/>
            </w:tcBorders>
            <w:shd w:val="clear" w:color="000000" w:fill="FFFFFF"/>
            <w:noWrap/>
            <w:vAlign w:val="bottom"/>
          </w:tcPr>
          <w:p w14:paraId="39988F21" w14:textId="7B47EA9A" w:rsidR="005B29F0" w:rsidRPr="00D10C3B" w:rsidRDefault="005B29F0" w:rsidP="005B29F0">
            <w:pPr>
              <w:jc w:val="right"/>
              <w:rPr>
                <w:rFonts w:ascii="Century Gothic" w:hAnsi="Century Gothic"/>
                <w:color w:val="0000FF"/>
                <w:sz w:val="16"/>
                <w:szCs w:val="16"/>
                <w:lang w:eastAsia="es-BO"/>
              </w:rPr>
            </w:pPr>
            <w:r w:rsidRPr="003F5825">
              <w:rPr>
                <w:rFonts w:ascii="Calibri" w:hAnsi="Calibri" w:cs="Calibri"/>
                <w:color w:val="000000"/>
                <w:sz w:val="16"/>
                <w:szCs w:val="16"/>
                <w:lang w:eastAsia="es-BO"/>
              </w:rPr>
              <w:t>45,00</w:t>
            </w:r>
          </w:p>
        </w:tc>
        <w:tc>
          <w:tcPr>
            <w:tcW w:w="1530" w:type="dxa"/>
            <w:tcBorders>
              <w:top w:val="nil"/>
              <w:left w:val="nil"/>
              <w:bottom w:val="single" w:sz="8" w:space="0" w:color="auto"/>
              <w:right w:val="single" w:sz="8" w:space="0" w:color="auto"/>
            </w:tcBorders>
            <w:shd w:val="clear" w:color="auto" w:fill="auto"/>
            <w:vAlign w:val="center"/>
          </w:tcPr>
          <w:p w14:paraId="2CB7B371" w14:textId="77777777" w:rsidR="005B29F0" w:rsidRPr="00D10C3B" w:rsidRDefault="005B29F0" w:rsidP="005B29F0">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1E6BB059" w14:textId="77777777" w:rsidR="005B29F0" w:rsidRPr="00D10C3B" w:rsidRDefault="005B29F0" w:rsidP="005B29F0">
            <w:pPr>
              <w:jc w:val="right"/>
              <w:rPr>
                <w:rFonts w:ascii="Century Gothic" w:hAnsi="Century Gothic"/>
                <w:color w:val="0000FF"/>
                <w:sz w:val="16"/>
                <w:szCs w:val="16"/>
                <w:lang w:eastAsia="es-BO"/>
              </w:rPr>
            </w:pPr>
          </w:p>
        </w:tc>
      </w:tr>
      <w:tr w:rsidR="005B29F0" w:rsidRPr="00D10C3B" w14:paraId="58BEF9EE"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0645F6ED" w14:textId="4C2D783D" w:rsidR="005B29F0" w:rsidRPr="00D10C3B" w:rsidRDefault="005B29F0" w:rsidP="005B29F0">
            <w:pPr>
              <w:jc w:val="center"/>
              <w:rPr>
                <w:rFonts w:ascii="Calibri" w:hAnsi="Calibri"/>
                <w:color w:val="000000"/>
                <w:sz w:val="16"/>
                <w:szCs w:val="16"/>
                <w:lang w:val="es-BO" w:eastAsia="es-BO"/>
              </w:rPr>
            </w:pPr>
            <w:r w:rsidRPr="003F5825">
              <w:rPr>
                <w:rFonts w:ascii="Calibri" w:hAnsi="Calibri" w:cs="Calibri"/>
                <w:color w:val="000000"/>
                <w:sz w:val="16"/>
                <w:szCs w:val="16"/>
                <w:lang w:eastAsia="es-BO"/>
              </w:rPr>
              <w:t>58</w:t>
            </w:r>
          </w:p>
        </w:tc>
        <w:tc>
          <w:tcPr>
            <w:tcW w:w="2469" w:type="dxa"/>
            <w:tcBorders>
              <w:top w:val="nil"/>
              <w:left w:val="nil"/>
              <w:bottom w:val="single" w:sz="8" w:space="0" w:color="auto"/>
              <w:right w:val="single" w:sz="8" w:space="0" w:color="auto"/>
            </w:tcBorders>
            <w:shd w:val="clear" w:color="000000" w:fill="FFFFFF"/>
            <w:noWrap/>
            <w:vAlign w:val="bottom"/>
          </w:tcPr>
          <w:p w14:paraId="451E85B0" w14:textId="218A52D6" w:rsidR="005B29F0" w:rsidRPr="00D10C3B" w:rsidRDefault="005B29F0" w:rsidP="005B29F0">
            <w:pPr>
              <w:jc w:val="both"/>
              <w:rPr>
                <w:rFonts w:ascii="Arial" w:hAnsi="Arial" w:cs="Arial"/>
                <w:color w:val="FF0000"/>
                <w:sz w:val="16"/>
                <w:szCs w:val="16"/>
                <w:lang w:val="es-ES_tradnl" w:eastAsia="es-BO"/>
              </w:rPr>
            </w:pPr>
            <w:r w:rsidRPr="003F5825">
              <w:rPr>
                <w:rFonts w:ascii="Calibri" w:hAnsi="Calibri" w:cs="Calibri"/>
                <w:color w:val="000000"/>
                <w:sz w:val="16"/>
                <w:szCs w:val="16"/>
                <w:lang w:eastAsia="es-BO"/>
              </w:rPr>
              <w:t>LIJA P/PARED</w:t>
            </w:r>
          </w:p>
        </w:tc>
        <w:tc>
          <w:tcPr>
            <w:tcW w:w="1701" w:type="dxa"/>
            <w:tcBorders>
              <w:top w:val="nil"/>
              <w:left w:val="nil"/>
              <w:bottom w:val="single" w:sz="8" w:space="0" w:color="auto"/>
              <w:right w:val="single" w:sz="8" w:space="0" w:color="auto"/>
            </w:tcBorders>
            <w:shd w:val="clear" w:color="000000" w:fill="FFFFFF"/>
            <w:noWrap/>
            <w:vAlign w:val="bottom"/>
          </w:tcPr>
          <w:p w14:paraId="3EFB957E" w14:textId="41EC06D1" w:rsidR="005B29F0" w:rsidRPr="00D10C3B" w:rsidRDefault="005B29F0" w:rsidP="005B29F0">
            <w:pPr>
              <w:jc w:val="center"/>
              <w:rPr>
                <w:rFonts w:ascii="Arial" w:hAnsi="Arial" w:cs="Arial"/>
                <w:color w:val="FF0000"/>
                <w:sz w:val="16"/>
                <w:szCs w:val="16"/>
                <w:lang w:val="es-ES_tradnl" w:eastAsia="es-BO"/>
              </w:rPr>
            </w:pPr>
            <w:r w:rsidRPr="003F5825">
              <w:rPr>
                <w:rFonts w:ascii="Calibri" w:hAnsi="Calibri" w:cs="Calibri"/>
                <w:color w:val="000000"/>
                <w:sz w:val="16"/>
                <w:szCs w:val="16"/>
                <w:lang w:eastAsia="es-BO"/>
              </w:rPr>
              <w:t>M</w:t>
            </w:r>
          </w:p>
        </w:tc>
        <w:tc>
          <w:tcPr>
            <w:tcW w:w="2268" w:type="dxa"/>
            <w:tcBorders>
              <w:top w:val="nil"/>
              <w:left w:val="nil"/>
              <w:bottom w:val="single" w:sz="8" w:space="0" w:color="auto"/>
              <w:right w:val="single" w:sz="8" w:space="0" w:color="auto"/>
            </w:tcBorders>
            <w:shd w:val="clear" w:color="000000" w:fill="FFFFFF"/>
            <w:noWrap/>
            <w:vAlign w:val="bottom"/>
          </w:tcPr>
          <w:p w14:paraId="54A2D378" w14:textId="06451B25" w:rsidR="005B29F0" w:rsidRPr="00D10C3B" w:rsidRDefault="005B29F0" w:rsidP="005B29F0">
            <w:pPr>
              <w:jc w:val="right"/>
              <w:rPr>
                <w:rFonts w:ascii="Century Gothic" w:hAnsi="Century Gothic"/>
                <w:color w:val="0000FF"/>
                <w:sz w:val="16"/>
                <w:szCs w:val="16"/>
                <w:lang w:eastAsia="es-BO"/>
              </w:rPr>
            </w:pPr>
            <w:r w:rsidRPr="003F5825">
              <w:rPr>
                <w:rFonts w:ascii="Calibri" w:hAnsi="Calibri" w:cs="Calibri"/>
                <w:color w:val="000000"/>
                <w:sz w:val="16"/>
                <w:szCs w:val="16"/>
                <w:lang w:eastAsia="es-BO"/>
              </w:rPr>
              <w:t>1.227,47</w:t>
            </w:r>
          </w:p>
        </w:tc>
        <w:tc>
          <w:tcPr>
            <w:tcW w:w="1530" w:type="dxa"/>
            <w:tcBorders>
              <w:top w:val="nil"/>
              <w:left w:val="nil"/>
              <w:bottom w:val="single" w:sz="8" w:space="0" w:color="auto"/>
              <w:right w:val="single" w:sz="8" w:space="0" w:color="auto"/>
            </w:tcBorders>
            <w:shd w:val="clear" w:color="auto" w:fill="auto"/>
            <w:vAlign w:val="center"/>
          </w:tcPr>
          <w:p w14:paraId="0597947D" w14:textId="77777777" w:rsidR="005B29F0" w:rsidRPr="00D10C3B" w:rsidRDefault="005B29F0" w:rsidP="005B29F0">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2328367C" w14:textId="77777777" w:rsidR="005B29F0" w:rsidRPr="00D10C3B" w:rsidRDefault="005B29F0" w:rsidP="005B29F0">
            <w:pPr>
              <w:jc w:val="right"/>
              <w:rPr>
                <w:rFonts w:ascii="Century Gothic" w:hAnsi="Century Gothic"/>
                <w:color w:val="0000FF"/>
                <w:sz w:val="16"/>
                <w:szCs w:val="16"/>
                <w:lang w:eastAsia="es-BO"/>
              </w:rPr>
            </w:pPr>
          </w:p>
        </w:tc>
      </w:tr>
      <w:tr w:rsidR="005B29F0" w:rsidRPr="00D10C3B" w14:paraId="3498637C"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3186F2DB" w14:textId="3CA01D42" w:rsidR="005B29F0" w:rsidRPr="00D10C3B" w:rsidRDefault="005B29F0" w:rsidP="005B29F0">
            <w:pPr>
              <w:jc w:val="center"/>
              <w:rPr>
                <w:rFonts w:ascii="Calibri" w:hAnsi="Calibri"/>
                <w:color w:val="000000"/>
                <w:sz w:val="16"/>
                <w:szCs w:val="16"/>
                <w:lang w:val="es-BO" w:eastAsia="es-BO"/>
              </w:rPr>
            </w:pPr>
            <w:r w:rsidRPr="003F5825">
              <w:rPr>
                <w:rFonts w:ascii="Calibri" w:hAnsi="Calibri" w:cs="Calibri"/>
                <w:color w:val="000000"/>
                <w:sz w:val="16"/>
                <w:szCs w:val="16"/>
                <w:lang w:eastAsia="es-BO"/>
              </w:rPr>
              <w:t>59</w:t>
            </w:r>
          </w:p>
        </w:tc>
        <w:tc>
          <w:tcPr>
            <w:tcW w:w="2469" w:type="dxa"/>
            <w:tcBorders>
              <w:top w:val="nil"/>
              <w:left w:val="nil"/>
              <w:bottom w:val="single" w:sz="8" w:space="0" w:color="auto"/>
              <w:right w:val="single" w:sz="8" w:space="0" w:color="auto"/>
            </w:tcBorders>
            <w:shd w:val="clear" w:color="000000" w:fill="FFFFFF"/>
            <w:noWrap/>
            <w:vAlign w:val="bottom"/>
          </w:tcPr>
          <w:p w14:paraId="211F9BC5" w14:textId="44B0B0B1" w:rsidR="005B29F0" w:rsidRPr="00D10C3B" w:rsidRDefault="005B29F0" w:rsidP="005B29F0">
            <w:pPr>
              <w:jc w:val="both"/>
              <w:rPr>
                <w:rFonts w:ascii="Arial" w:hAnsi="Arial" w:cs="Arial"/>
                <w:color w:val="FF0000"/>
                <w:sz w:val="16"/>
                <w:szCs w:val="16"/>
                <w:lang w:val="es-ES_tradnl" w:eastAsia="es-BO"/>
              </w:rPr>
            </w:pPr>
            <w:r w:rsidRPr="003F5825">
              <w:rPr>
                <w:rFonts w:ascii="Calibri" w:hAnsi="Calibri" w:cs="Calibri"/>
                <w:color w:val="000000"/>
                <w:sz w:val="16"/>
                <w:szCs w:val="16"/>
                <w:lang w:eastAsia="es-BO"/>
              </w:rPr>
              <w:t>LISTON DE MADERA SEMIDURA (2"X2")</w:t>
            </w:r>
          </w:p>
        </w:tc>
        <w:tc>
          <w:tcPr>
            <w:tcW w:w="1701" w:type="dxa"/>
            <w:tcBorders>
              <w:top w:val="nil"/>
              <w:left w:val="nil"/>
              <w:bottom w:val="single" w:sz="8" w:space="0" w:color="auto"/>
              <w:right w:val="single" w:sz="8" w:space="0" w:color="auto"/>
            </w:tcBorders>
            <w:shd w:val="clear" w:color="000000" w:fill="FFFFFF"/>
            <w:noWrap/>
            <w:vAlign w:val="bottom"/>
          </w:tcPr>
          <w:p w14:paraId="54A790BC" w14:textId="02A6171B" w:rsidR="005B29F0" w:rsidRPr="00D10C3B" w:rsidRDefault="005B29F0" w:rsidP="005B29F0">
            <w:pPr>
              <w:jc w:val="center"/>
              <w:rPr>
                <w:rFonts w:ascii="Arial" w:hAnsi="Arial" w:cs="Arial"/>
                <w:color w:val="FF0000"/>
                <w:sz w:val="16"/>
                <w:szCs w:val="16"/>
                <w:lang w:val="es-ES_tradnl" w:eastAsia="es-BO"/>
              </w:rPr>
            </w:pPr>
            <w:r w:rsidRPr="003F5825">
              <w:rPr>
                <w:rFonts w:ascii="Calibri" w:hAnsi="Calibri" w:cs="Calibri"/>
                <w:color w:val="000000"/>
                <w:sz w:val="16"/>
                <w:szCs w:val="16"/>
                <w:lang w:eastAsia="es-BO"/>
              </w:rPr>
              <w:t>P2</w:t>
            </w:r>
          </w:p>
        </w:tc>
        <w:tc>
          <w:tcPr>
            <w:tcW w:w="2268" w:type="dxa"/>
            <w:tcBorders>
              <w:top w:val="nil"/>
              <w:left w:val="nil"/>
              <w:bottom w:val="single" w:sz="8" w:space="0" w:color="auto"/>
              <w:right w:val="single" w:sz="8" w:space="0" w:color="auto"/>
            </w:tcBorders>
            <w:shd w:val="clear" w:color="000000" w:fill="FFFFFF"/>
            <w:noWrap/>
            <w:vAlign w:val="bottom"/>
          </w:tcPr>
          <w:p w14:paraId="3B6850AB" w14:textId="48DBD4D7" w:rsidR="005B29F0" w:rsidRPr="00D10C3B" w:rsidRDefault="005B29F0" w:rsidP="005B29F0">
            <w:pPr>
              <w:jc w:val="right"/>
              <w:rPr>
                <w:rFonts w:ascii="Century Gothic" w:hAnsi="Century Gothic"/>
                <w:color w:val="0000FF"/>
                <w:sz w:val="16"/>
                <w:szCs w:val="16"/>
                <w:lang w:eastAsia="es-BO"/>
              </w:rPr>
            </w:pPr>
            <w:r w:rsidRPr="003F5825">
              <w:rPr>
                <w:rFonts w:ascii="Calibri" w:hAnsi="Calibri" w:cs="Calibri"/>
                <w:color w:val="000000"/>
                <w:sz w:val="16"/>
                <w:szCs w:val="16"/>
                <w:lang w:eastAsia="es-BO"/>
              </w:rPr>
              <w:t>22.208,15</w:t>
            </w:r>
          </w:p>
        </w:tc>
        <w:tc>
          <w:tcPr>
            <w:tcW w:w="1530" w:type="dxa"/>
            <w:tcBorders>
              <w:top w:val="nil"/>
              <w:left w:val="nil"/>
              <w:bottom w:val="single" w:sz="8" w:space="0" w:color="auto"/>
              <w:right w:val="single" w:sz="8" w:space="0" w:color="auto"/>
            </w:tcBorders>
            <w:shd w:val="clear" w:color="auto" w:fill="auto"/>
            <w:vAlign w:val="center"/>
          </w:tcPr>
          <w:p w14:paraId="2BEB77D4" w14:textId="77777777" w:rsidR="005B29F0" w:rsidRPr="00D10C3B" w:rsidRDefault="005B29F0" w:rsidP="005B29F0">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0360D357" w14:textId="77777777" w:rsidR="005B29F0" w:rsidRPr="00D10C3B" w:rsidRDefault="005B29F0" w:rsidP="005B29F0">
            <w:pPr>
              <w:jc w:val="right"/>
              <w:rPr>
                <w:rFonts w:ascii="Century Gothic" w:hAnsi="Century Gothic"/>
                <w:color w:val="0000FF"/>
                <w:sz w:val="16"/>
                <w:szCs w:val="16"/>
                <w:lang w:eastAsia="es-BO"/>
              </w:rPr>
            </w:pPr>
          </w:p>
        </w:tc>
      </w:tr>
      <w:tr w:rsidR="005B29F0" w:rsidRPr="00D10C3B" w14:paraId="405576BE"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552D4C56" w14:textId="57EBAE4F" w:rsidR="005B29F0" w:rsidRPr="00D10C3B" w:rsidRDefault="005B29F0" w:rsidP="005B29F0">
            <w:pPr>
              <w:jc w:val="center"/>
              <w:rPr>
                <w:rFonts w:ascii="Calibri" w:hAnsi="Calibri"/>
                <w:color w:val="000000"/>
                <w:sz w:val="16"/>
                <w:szCs w:val="16"/>
                <w:lang w:val="es-BO" w:eastAsia="es-BO"/>
              </w:rPr>
            </w:pPr>
            <w:r w:rsidRPr="003F5825">
              <w:rPr>
                <w:rFonts w:ascii="Calibri" w:hAnsi="Calibri" w:cs="Calibri"/>
                <w:color w:val="000000"/>
                <w:sz w:val="16"/>
                <w:szCs w:val="16"/>
                <w:lang w:eastAsia="es-BO"/>
              </w:rPr>
              <w:t>60</w:t>
            </w:r>
          </w:p>
        </w:tc>
        <w:tc>
          <w:tcPr>
            <w:tcW w:w="2469" w:type="dxa"/>
            <w:tcBorders>
              <w:top w:val="nil"/>
              <w:left w:val="nil"/>
              <w:bottom w:val="single" w:sz="8" w:space="0" w:color="auto"/>
              <w:right w:val="single" w:sz="8" w:space="0" w:color="auto"/>
            </w:tcBorders>
            <w:shd w:val="clear" w:color="000000" w:fill="FFFFFF"/>
            <w:noWrap/>
            <w:vAlign w:val="bottom"/>
          </w:tcPr>
          <w:p w14:paraId="45D6533D" w14:textId="7761C64D" w:rsidR="005B29F0" w:rsidRPr="00D10C3B" w:rsidRDefault="005B29F0" w:rsidP="005B29F0">
            <w:pPr>
              <w:jc w:val="both"/>
              <w:rPr>
                <w:rFonts w:ascii="Arial" w:hAnsi="Arial" w:cs="Arial"/>
                <w:color w:val="FF0000"/>
                <w:sz w:val="16"/>
                <w:szCs w:val="16"/>
                <w:lang w:val="es-ES_tradnl" w:eastAsia="es-BO"/>
              </w:rPr>
            </w:pPr>
            <w:r w:rsidRPr="003F5825">
              <w:rPr>
                <w:rFonts w:ascii="Calibri" w:hAnsi="Calibri" w:cs="Calibri"/>
                <w:color w:val="000000"/>
                <w:sz w:val="16"/>
                <w:szCs w:val="16"/>
                <w:lang w:eastAsia="es-BO"/>
              </w:rPr>
              <w:t>LLAVE DE PASO 1/2"</w:t>
            </w:r>
          </w:p>
        </w:tc>
        <w:tc>
          <w:tcPr>
            <w:tcW w:w="1701" w:type="dxa"/>
            <w:tcBorders>
              <w:top w:val="nil"/>
              <w:left w:val="nil"/>
              <w:bottom w:val="single" w:sz="8" w:space="0" w:color="auto"/>
              <w:right w:val="single" w:sz="8" w:space="0" w:color="auto"/>
            </w:tcBorders>
            <w:shd w:val="clear" w:color="000000" w:fill="FFFFFF"/>
            <w:noWrap/>
            <w:vAlign w:val="bottom"/>
          </w:tcPr>
          <w:p w14:paraId="4A441663" w14:textId="3B07B822" w:rsidR="005B29F0" w:rsidRPr="00D10C3B" w:rsidRDefault="005B29F0" w:rsidP="005B29F0">
            <w:pPr>
              <w:jc w:val="center"/>
              <w:rPr>
                <w:rFonts w:ascii="Arial" w:hAnsi="Arial" w:cs="Arial"/>
                <w:color w:val="FF0000"/>
                <w:sz w:val="16"/>
                <w:szCs w:val="16"/>
                <w:lang w:val="es-ES_tradnl" w:eastAsia="es-BO"/>
              </w:rPr>
            </w:pPr>
            <w:r w:rsidRPr="003F5825">
              <w:rPr>
                <w:rFonts w:ascii="Calibri" w:hAnsi="Calibri" w:cs="Calibri"/>
                <w:color w:val="000000"/>
                <w:sz w:val="16"/>
                <w:szCs w:val="16"/>
                <w:lang w:eastAsia="es-BO"/>
              </w:rPr>
              <w:t>PZA</w:t>
            </w:r>
          </w:p>
        </w:tc>
        <w:tc>
          <w:tcPr>
            <w:tcW w:w="2268" w:type="dxa"/>
            <w:tcBorders>
              <w:top w:val="nil"/>
              <w:left w:val="nil"/>
              <w:bottom w:val="single" w:sz="8" w:space="0" w:color="auto"/>
              <w:right w:val="single" w:sz="8" w:space="0" w:color="auto"/>
            </w:tcBorders>
            <w:shd w:val="clear" w:color="000000" w:fill="FFFFFF"/>
            <w:noWrap/>
            <w:vAlign w:val="bottom"/>
          </w:tcPr>
          <w:p w14:paraId="311BBBE4" w14:textId="6B812D18" w:rsidR="005B29F0" w:rsidRPr="00D10C3B" w:rsidRDefault="005B29F0" w:rsidP="005B29F0">
            <w:pPr>
              <w:jc w:val="right"/>
              <w:rPr>
                <w:rFonts w:ascii="Century Gothic" w:hAnsi="Century Gothic"/>
                <w:color w:val="0000FF"/>
                <w:sz w:val="16"/>
                <w:szCs w:val="16"/>
                <w:lang w:eastAsia="es-BO"/>
              </w:rPr>
            </w:pPr>
            <w:r w:rsidRPr="003F5825">
              <w:rPr>
                <w:rFonts w:ascii="Calibri" w:hAnsi="Calibri" w:cs="Calibri"/>
                <w:color w:val="000000"/>
                <w:sz w:val="16"/>
                <w:szCs w:val="16"/>
                <w:lang w:eastAsia="es-BO"/>
              </w:rPr>
              <w:t>90,00</w:t>
            </w:r>
          </w:p>
        </w:tc>
        <w:tc>
          <w:tcPr>
            <w:tcW w:w="1530" w:type="dxa"/>
            <w:tcBorders>
              <w:top w:val="nil"/>
              <w:left w:val="nil"/>
              <w:bottom w:val="single" w:sz="8" w:space="0" w:color="auto"/>
              <w:right w:val="single" w:sz="8" w:space="0" w:color="auto"/>
            </w:tcBorders>
            <w:shd w:val="clear" w:color="auto" w:fill="auto"/>
            <w:vAlign w:val="center"/>
          </w:tcPr>
          <w:p w14:paraId="1003F133" w14:textId="77777777" w:rsidR="005B29F0" w:rsidRPr="00D10C3B" w:rsidRDefault="005B29F0" w:rsidP="005B29F0">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0248DD11" w14:textId="77777777" w:rsidR="005B29F0" w:rsidRPr="00D10C3B" w:rsidRDefault="005B29F0" w:rsidP="005B29F0">
            <w:pPr>
              <w:jc w:val="right"/>
              <w:rPr>
                <w:rFonts w:ascii="Century Gothic" w:hAnsi="Century Gothic"/>
                <w:color w:val="0000FF"/>
                <w:sz w:val="16"/>
                <w:szCs w:val="16"/>
                <w:lang w:eastAsia="es-BO"/>
              </w:rPr>
            </w:pPr>
          </w:p>
        </w:tc>
      </w:tr>
      <w:tr w:rsidR="005B29F0" w:rsidRPr="00D10C3B" w14:paraId="05EDBA15"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579FB7C2" w14:textId="3FF401EA" w:rsidR="005B29F0" w:rsidRPr="00D10C3B" w:rsidRDefault="005B29F0" w:rsidP="005B29F0">
            <w:pPr>
              <w:jc w:val="center"/>
              <w:rPr>
                <w:rFonts w:ascii="Calibri" w:hAnsi="Calibri"/>
                <w:color w:val="000000"/>
                <w:sz w:val="16"/>
                <w:szCs w:val="16"/>
                <w:lang w:val="es-BO" w:eastAsia="es-BO"/>
              </w:rPr>
            </w:pPr>
            <w:r w:rsidRPr="003F5825">
              <w:rPr>
                <w:rFonts w:ascii="Calibri" w:hAnsi="Calibri" w:cs="Calibri"/>
                <w:color w:val="000000"/>
                <w:sz w:val="16"/>
                <w:szCs w:val="16"/>
                <w:lang w:eastAsia="es-BO"/>
              </w:rPr>
              <w:t>61</w:t>
            </w:r>
          </w:p>
        </w:tc>
        <w:tc>
          <w:tcPr>
            <w:tcW w:w="2469" w:type="dxa"/>
            <w:tcBorders>
              <w:top w:val="nil"/>
              <w:left w:val="nil"/>
              <w:bottom w:val="single" w:sz="8" w:space="0" w:color="auto"/>
              <w:right w:val="single" w:sz="8" w:space="0" w:color="auto"/>
            </w:tcBorders>
            <w:shd w:val="clear" w:color="000000" w:fill="FFFFFF"/>
            <w:noWrap/>
            <w:vAlign w:val="bottom"/>
          </w:tcPr>
          <w:p w14:paraId="25598331" w14:textId="30CE9696" w:rsidR="005B29F0" w:rsidRPr="00D10C3B" w:rsidRDefault="005B29F0" w:rsidP="005B29F0">
            <w:pPr>
              <w:jc w:val="both"/>
              <w:rPr>
                <w:rFonts w:ascii="Arial" w:hAnsi="Arial" w:cs="Arial"/>
                <w:color w:val="FF0000"/>
                <w:sz w:val="16"/>
                <w:szCs w:val="16"/>
                <w:lang w:val="es-ES_tradnl" w:eastAsia="es-BO"/>
              </w:rPr>
            </w:pPr>
            <w:r w:rsidRPr="003F5825">
              <w:rPr>
                <w:rFonts w:ascii="Calibri" w:hAnsi="Calibri" w:cs="Calibri"/>
                <w:color w:val="000000"/>
                <w:sz w:val="16"/>
                <w:szCs w:val="16"/>
                <w:lang w:eastAsia="es-BO"/>
              </w:rPr>
              <w:t>LLAVE DE PASO 1/2" PARA DUCHA</w:t>
            </w:r>
          </w:p>
        </w:tc>
        <w:tc>
          <w:tcPr>
            <w:tcW w:w="1701" w:type="dxa"/>
            <w:tcBorders>
              <w:top w:val="nil"/>
              <w:left w:val="nil"/>
              <w:bottom w:val="single" w:sz="8" w:space="0" w:color="auto"/>
              <w:right w:val="single" w:sz="8" w:space="0" w:color="auto"/>
            </w:tcBorders>
            <w:shd w:val="clear" w:color="000000" w:fill="FFFFFF"/>
            <w:noWrap/>
            <w:vAlign w:val="bottom"/>
          </w:tcPr>
          <w:p w14:paraId="760AAFFC" w14:textId="737619C9" w:rsidR="005B29F0" w:rsidRPr="00D10C3B" w:rsidRDefault="005B29F0" w:rsidP="005B29F0">
            <w:pPr>
              <w:jc w:val="center"/>
              <w:rPr>
                <w:rFonts w:ascii="Arial" w:hAnsi="Arial" w:cs="Arial"/>
                <w:color w:val="FF0000"/>
                <w:sz w:val="16"/>
                <w:szCs w:val="16"/>
                <w:lang w:val="es-ES_tradnl" w:eastAsia="es-BO"/>
              </w:rPr>
            </w:pPr>
            <w:r w:rsidRPr="003F5825">
              <w:rPr>
                <w:rFonts w:ascii="Calibri" w:hAnsi="Calibri" w:cs="Calibri"/>
                <w:color w:val="000000"/>
                <w:sz w:val="16"/>
                <w:szCs w:val="16"/>
                <w:lang w:eastAsia="es-BO"/>
              </w:rPr>
              <w:t>PZA</w:t>
            </w:r>
          </w:p>
        </w:tc>
        <w:tc>
          <w:tcPr>
            <w:tcW w:w="2268" w:type="dxa"/>
            <w:tcBorders>
              <w:top w:val="nil"/>
              <w:left w:val="nil"/>
              <w:bottom w:val="single" w:sz="8" w:space="0" w:color="auto"/>
              <w:right w:val="single" w:sz="8" w:space="0" w:color="auto"/>
            </w:tcBorders>
            <w:shd w:val="clear" w:color="000000" w:fill="FFFFFF"/>
            <w:noWrap/>
            <w:vAlign w:val="bottom"/>
          </w:tcPr>
          <w:p w14:paraId="130E57CD" w14:textId="5D3546B0" w:rsidR="005B29F0" w:rsidRPr="00D10C3B" w:rsidRDefault="005B29F0" w:rsidP="005B29F0">
            <w:pPr>
              <w:jc w:val="right"/>
              <w:rPr>
                <w:rFonts w:ascii="Century Gothic" w:hAnsi="Century Gothic"/>
                <w:color w:val="0000FF"/>
                <w:sz w:val="16"/>
                <w:szCs w:val="16"/>
                <w:lang w:eastAsia="es-BO"/>
              </w:rPr>
            </w:pPr>
            <w:r w:rsidRPr="003F5825">
              <w:rPr>
                <w:rFonts w:ascii="Calibri" w:hAnsi="Calibri" w:cs="Calibri"/>
                <w:color w:val="000000"/>
                <w:sz w:val="16"/>
                <w:szCs w:val="16"/>
                <w:lang w:eastAsia="es-BO"/>
              </w:rPr>
              <w:t>45,00</w:t>
            </w:r>
          </w:p>
        </w:tc>
        <w:tc>
          <w:tcPr>
            <w:tcW w:w="1530" w:type="dxa"/>
            <w:tcBorders>
              <w:top w:val="nil"/>
              <w:left w:val="nil"/>
              <w:bottom w:val="single" w:sz="8" w:space="0" w:color="auto"/>
              <w:right w:val="single" w:sz="8" w:space="0" w:color="auto"/>
            </w:tcBorders>
            <w:shd w:val="clear" w:color="auto" w:fill="auto"/>
            <w:vAlign w:val="center"/>
          </w:tcPr>
          <w:p w14:paraId="284B13B0" w14:textId="77777777" w:rsidR="005B29F0" w:rsidRPr="00D10C3B" w:rsidRDefault="005B29F0" w:rsidP="005B29F0">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633F13F6" w14:textId="77777777" w:rsidR="005B29F0" w:rsidRPr="00D10C3B" w:rsidRDefault="005B29F0" w:rsidP="005B29F0">
            <w:pPr>
              <w:jc w:val="right"/>
              <w:rPr>
                <w:rFonts w:ascii="Century Gothic" w:hAnsi="Century Gothic"/>
                <w:color w:val="0000FF"/>
                <w:sz w:val="16"/>
                <w:szCs w:val="16"/>
                <w:lang w:eastAsia="es-BO"/>
              </w:rPr>
            </w:pPr>
          </w:p>
        </w:tc>
      </w:tr>
      <w:tr w:rsidR="005B29F0" w:rsidRPr="00D10C3B" w14:paraId="5487CA26"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0C0878D2" w14:textId="0984A1E8" w:rsidR="005B29F0" w:rsidRPr="00D10C3B" w:rsidRDefault="005B29F0" w:rsidP="005B29F0">
            <w:pPr>
              <w:jc w:val="center"/>
              <w:rPr>
                <w:rFonts w:ascii="Calibri" w:hAnsi="Calibri"/>
                <w:color w:val="000000"/>
                <w:sz w:val="16"/>
                <w:szCs w:val="16"/>
                <w:lang w:val="es-BO" w:eastAsia="es-BO"/>
              </w:rPr>
            </w:pPr>
            <w:r w:rsidRPr="003F5825">
              <w:rPr>
                <w:rFonts w:ascii="Calibri" w:hAnsi="Calibri" w:cs="Calibri"/>
                <w:color w:val="000000"/>
                <w:sz w:val="16"/>
                <w:szCs w:val="16"/>
                <w:lang w:eastAsia="es-BO"/>
              </w:rPr>
              <w:t>62</w:t>
            </w:r>
          </w:p>
        </w:tc>
        <w:tc>
          <w:tcPr>
            <w:tcW w:w="2469" w:type="dxa"/>
            <w:tcBorders>
              <w:top w:val="nil"/>
              <w:left w:val="nil"/>
              <w:bottom w:val="single" w:sz="8" w:space="0" w:color="auto"/>
              <w:right w:val="single" w:sz="8" w:space="0" w:color="auto"/>
            </w:tcBorders>
            <w:shd w:val="clear" w:color="000000" w:fill="FFFFFF"/>
            <w:noWrap/>
            <w:vAlign w:val="bottom"/>
          </w:tcPr>
          <w:p w14:paraId="3C0FC4D0" w14:textId="0ADD9EF8" w:rsidR="005B29F0" w:rsidRPr="00D10C3B" w:rsidRDefault="005B29F0" w:rsidP="005B29F0">
            <w:pPr>
              <w:jc w:val="both"/>
              <w:rPr>
                <w:rFonts w:ascii="Arial" w:hAnsi="Arial" w:cs="Arial"/>
                <w:color w:val="FF0000"/>
                <w:sz w:val="16"/>
                <w:szCs w:val="16"/>
                <w:lang w:val="es-ES_tradnl" w:eastAsia="es-BO"/>
              </w:rPr>
            </w:pPr>
            <w:r w:rsidRPr="003F5825">
              <w:rPr>
                <w:rFonts w:ascii="Calibri" w:hAnsi="Calibri" w:cs="Calibri"/>
                <w:color w:val="000000"/>
                <w:sz w:val="16"/>
                <w:szCs w:val="16"/>
                <w:lang w:eastAsia="es-BO"/>
              </w:rPr>
              <w:t>MADERA DE CONSTRUCCIÓN (3 USOS)</w:t>
            </w:r>
          </w:p>
        </w:tc>
        <w:tc>
          <w:tcPr>
            <w:tcW w:w="1701" w:type="dxa"/>
            <w:tcBorders>
              <w:top w:val="nil"/>
              <w:left w:val="nil"/>
              <w:bottom w:val="single" w:sz="8" w:space="0" w:color="auto"/>
              <w:right w:val="single" w:sz="8" w:space="0" w:color="auto"/>
            </w:tcBorders>
            <w:shd w:val="clear" w:color="000000" w:fill="FFFFFF"/>
            <w:noWrap/>
            <w:vAlign w:val="bottom"/>
          </w:tcPr>
          <w:p w14:paraId="43FE4611" w14:textId="6CC8D1C9" w:rsidR="005B29F0" w:rsidRPr="00D10C3B" w:rsidRDefault="005B29F0" w:rsidP="005B29F0">
            <w:pPr>
              <w:jc w:val="center"/>
              <w:rPr>
                <w:rFonts w:ascii="Arial" w:hAnsi="Arial" w:cs="Arial"/>
                <w:color w:val="FF0000"/>
                <w:sz w:val="16"/>
                <w:szCs w:val="16"/>
                <w:lang w:val="es-ES_tradnl" w:eastAsia="es-BO"/>
              </w:rPr>
            </w:pPr>
            <w:r w:rsidRPr="003F5825">
              <w:rPr>
                <w:rFonts w:ascii="Calibri" w:hAnsi="Calibri" w:cs="Calibri"/>
                <w:color w:val="000000"/>
                <w:sz w:val="16"/>
                <w:szCs w:val="16"/>
                <w:lang w:eastAsia="es-BO"/>
              </w:rPr>
              <w:t>P2</w:t>
            </w:r>
          </w:p>
        </w:tc>
        <w:tc>
          <w:tcPr>
            <w:tcW w:w="2268" w:type="dxa"/>
            <w:tcBorders>
              <w:top w:val="nil"/>
              <w:left w:val="nil"/>
              <w:bottom w:val="single" w:sz="8" w:space="0" w:color="auto"/>
              <w:right w:val="single" w:sz="8" w:space="0" w:color="auto"/>
            </w:tcBorders>
            <w:shd w:val="clear" w:color="000000" w:fill="FFFFFF"/>
            <w:noWrap/>
            <w:vAlign w:val="bottom"/>
          </w:tcPr>
          <w:p w14:paraId="0CD2C03D" w14:textId="763F72E8" w:rsidR="005B29F0" w:rsidRPr="00D10C3B" w:rsidRDefault="005B29F0" w:rsidP="005B29F0">
            <w:pPr>
              <w:jc w:val="right"/>
              <w:rPr>
                <w:rFonts w:ascii="Century Gothic" w:hAnsi="Century Gothic"/>
                <w:color w:val="0000FF"/>
                <w:sz w:val="16"/>
                <w:szCs w:val="16"/>
                <w:lang w:eastAsia="es-BO"/>
              </w:rPr>
            </w:pPr>
            <w:r w:rsidRPr="003F5825">
              <w:rPr>
                <w:rFonts w:ascii="Calibri" w:hAnsi="Calibri" w:cs="Calibri"/>
                <w:color w:val="000000"/>
                <w:sz w:val="16"/>
                <w:szCs w:val="16"/>
                <w:lang w:eastAsia="es-BO"/>
              </w:rPr>
              <w:t>4.559,94</w:t>
            </w:r>
          </w:p>
        </w:tc>
        <w:tc>
          <w:tcPr>
            <w:tcW w:w="1530" w:type="dxa"/>
            <w:tcBorders>
              <w:top w:val="nil"/>
              <w:left w:val="nil"/>
              <w:bottom w:val="single" w:sz="8" w:space="0" w:color="auto"/>
              <w:right w:val="single" w:sz="8" w:space="0" w:color="auto"/>
            </w:tcBorders>
            <w:shd w:val="clear" w:color="auto" w:fill="auto"/>
            <w:vAlign w:val="center"/>
          </w:tcPr>
          <w:p w14:paraId="0C259145" w14:textId="77777777" w:rsidR="005B29F0" w:rsidRPr="00D10C3B" w:rsidRDefault="005B29F0" w:rsidP="005B29F0">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1842C4E2" w14:textId="77777777" w:rsidR="005B29F0" w:rsidRPr="00D10C3B" w:rsidRDefault="005B29F0" w:rsidP="005B29F0">
            <w:pPr>
              <w:jc w:val="right"/>
              <w:rPr>
                <w:rFonts w:ascii="Century Gothic" w:hAnsi="Century Gothic"/>
                <w:color w:val="0000FF"/>
                <w:sz w:val="16"/>
                <w:szCs w:val="16"/>
                <w:lang w:eastAsia="es-BO"/>
              </w:rPr>
            </w:pPr>
          </w:p>
        </w:tc>
      </w:tr>
      <w:tr w:rsidR="005B29F0" w:rsidRPr="00D10C3B" w14:paraId="1D09F199"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7862E88C" w14:textId="4DF9AEE6" w:rsidR="005B29F0" w:rsidRPr="00D10C3B" w:rsidRDefault="005B29F0" w:rsidP="005B29F0">
            <w:pPr>
              <w:jc w:val="center"/>
              <w:rPr>
                <w:rFonts w:ascii="Calibri" w:hAnsi="Calibri"/>
                <w:color w:val="000000"/>
                <w:sz w:val="16"/>
                <w:szCs w:val="16"/>
                <w:lang w:val="es-BO" w:eastAsia="es-BO"/>
              </w:rPr>
            </w:pPr>
            <w:r w:rsidRPr="003F5825">
              <w:rPr>
                <w:rFonts w:ascii="Calibri" w:hAnsi="Calibri" w:cs="Calibri"/>
                <w:color w:val="000000"/>
                <w:sz w:val="16"/>
                <w:szCs w:val="16"/>
                <w:lang w:eastAsia="es-BO"/>
              </w:rPr>
              <w:t>63</w:t>
            </w:r>
          </w:p>
        </w:tc>
        <w:tc>
          <w:tcPr>
            <w:tcW w:w="2469" w:type="dxa"/>
            <w:tcBorders>
              <w:top w:val="nil"/>
              <w:left w:val="nil"/>
              <w:bottom w:val="single" w:sz="8" w:space="0" w:color="auto"/>
              <w:right w:val="single" w:sz="8" w:space="0" w:color="auto"/>
            </w:tcBorders>
            <w:shd w:val="clear" w:color="000000" w:fill="FFFFFF"/>
            <w:noWrap/>
            <w:vAlign w:val="bottom"/>
          </w:tcPr>
          <w:p w14:paraId="05802D69" w14:textId="63087165" w:rsidR="005B29F0" w:rsidRPr="00D10C3B" w:rsidRDefault="005B29F0" w:rsidP="005B29F0">
            <w:pPr>
              <w:jc w:val="both"/>
              <w:rPr>
                <w:rFonts w:ascii="Arial" w:hAnsi="Arial" w:cs="Arial"/>
                <w:color w:val="FF0000"/>
                <w:sz w:val="16"/>
                <w:szCs w:val="16"/>
                <w:lang w:val="es-ES_tradnl" w:eastAsia="es-BO"/>
              </w:rPr>
            </w:pPr>
            <w:r w:rsidRPr="003F5825">
              <w:rPr>
                <w:rFonts w:ascii="Calibri" w:hAnsi="Calibri" w:cs="Calibri"/>
                <w:color w:val="000000"/>
                <w:sz w:val="16"/>
                <w:szCs w:val="16"/>
                <w:lang w:eastAsia="es-BO"/>
              </w:rPr>
              <w:t>MADERA DURA (2"X6")</w:t>
            </w:r>
          </w:p>
        </w:tc>
        <w:tc>
          <w:tcPr>
            <w:tcW w:w="1701" w:type="dxa"/>
            <w:tcBorders>
              <w:top w:val="nil"/>
              <w:left w:val="nil"/>
              <w:bottom w:val="single" w:sz="8" w:space="0" w:color="auto"/>
              <w:right w:val="single" w:sz="8" w:space="0" w:color="auto"/>
            </w:tcBorders>
            <w:shd w:val="clear" w:color="000000" w:fill="FFFFFF"/>
            <w:noWrap/>
            <w:vAlign w:val="bottom"/>
          </w:tcPr>
          <w:p w14:paraId="215AD403" w14:textId="6A005E36" w:rsidR="005B29F0" w:rsidRPr="00D10C3B" w:rsidRDefault="005B29F0" w:rsidP="005B29F0">
            <w:pPr>
              <w:jc w:val="center"/>
              <w:rPr>
                <w:rFonts w:ascii="Arial" w:hAnsi="Arial" w:cs="Arial"/>
                <w:color w:val="FF0000"/>
                <w:sz w:val="16"/>
                <w:szCs w:val="16"/>
                <w:lang w:val="es-ES_tradnl" w:eastAsia="es-BO"/>
              </w:rPr>
            </w:pPr>
            <w:r w:rsidRPr="003F5825">
              <w:rPr>
                <w:rFonts w:ascii="Calibri" w:hAnsi="Calibri" w:cs="Calibri"/>
                <w:color w:val="000000"/>
                <w:sz w:val="16"/>
                <w:szCs w:val="16"/>
                <w:lang w:eastAsia="es-BO"/>
              </w:rPr>
              <w:t>P2</w:t>
            </w:r>
          </w:p>
        </w:tc>
        <w:tc>
          <w:tcPr>
            <w:tcW w:w="2268" w:type="dxa"/>
            <w:tcBorders>
              <w:top w:val="nil"/>
              <w:left w:val="nil"/>
              <w:bottom w:val="single" w:sz="8" w:space="0" w:color="auto"/>
              <w:right w:val="single" w:sz="8" w:space="0" w:color="auto"/>
            </w:tcBorders>
            <w:shd w:val="clear" w:color="000000" w:fill="FFFFFF"/>
            <w:noWrap/>
            <w:vAlign w:val="bottom"/>
          </w:tcPr>
          <w:p w14:paraId="348439C7" w14:textId="321553D0" w:rsidR="005B29F0" w:rsidRPr="00D10C3B" w:rsidRDefault="005B29F0" w:rsidP="005B29F0">
            <w:pPr>
              <w:jc w:val="right"/>
              <w:rPr>
                <w:rFonts w:ascii="Century Gothic" w:hAnsi="Century Gothic"/>
                <w:color w:val="0000FF"/>
                <w:sz w:val="16"/>
                <w:szCs w:val="16"/>
                <w:lang w:eastAsia="es-BO"/>
              </w:rPr>
            </w:pPr>
            <w:r w:rsidRPr="003F5825">
              <w:rPr>
                <w:rFonts w:ascii="Calibri" w:hAnsi="Calibri" w:cs="Calibri"/>
                <w:color w:val="000000"/>
                <w:sz w:val="16"/>
                <w:szCs w:val="16"/>
                <w:lang w:eastAsia="es-BO"/>
              </w:rPr>
              <w:t>11.766,25</w:t>
            </w:r>
          </w:p>
        </w:tc>
        <w:tc>
          <w:tcPr>
            <w:tcW w:w="1530" w:type="dxa"/>
            <w:tcBorders>
              <w:top w:val="nil"/>
              <w:left w:val="nil"/>
              <w:bottom w:val="single" w:sz="8" w:space="0" w:color="auto"/>
              <w:right w:val="single" w:sz="8" w:space="0" w:color="auto"/>
            </w:tcBorders>
            <w:shd w:val="clear" w:color="auto" w:fill="auto"/>
            <w:vAlign w:val="center"/>
          </w:tcPr>
          <w:p w14:paraId="4FA95418" w14:textId="77777777" w:rsidR="005B29F0" w:rsidRPr="00D10C3B" w:rsidRDefault="005B29F0" w:rsidP="005B29F0">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2E0BFD87" w14:textId="77777777" w:rsidR="005B29F0" w:rsidRPr="00D10C3B" w:rsidRDefault="005B29F0" w:rsidP="005B29F0">
            <w:pPr>
              <w:jc w:val="right"/>
              <w:rPr>
                <w:rFonts w:ascii="Century Gothic" w:hAnsi="Century Gothic"/>
                <w:color w:val="0000FF"/>
                <w:sz w:val="16"/>
                <w:szCs w:val="16"/>
                <w:lang w:eastAsia="es-BO"/>
              </w:rPr>
            </w:pPr>
          </w:p>
        </w:tc>
      </w:tr>
      <w:tr w:rsidR="005B29F0" w:rsidRPr="00D10C3B" w14:paraId="4C594151"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21862DFC" w14:textId="7CAFED32" w:rsidR="005B29F0" w:rsidRPr="00D10C3B" w:rsidRDefault="005B29F0" w:rsidP="005B29F0">
            <w:pPr>
              <w:jc w:val="center"/>
              <w:rPr>
                <w:rFonts w:ascii="Calibri" w:hAnsi="Calibri"/>
                <w:color w:val="000000"/>
                <w:sz w:val="16"/>
                <w:szCs w:val="16"/>
                <w:lang w:val="es-BO" w:eastAsia="es-BO"/>
              </w:rPr>
            </w:pPr>
            <w:r w:rsidRPr="003F5825">
              <w:rPr>
                <w:rFonts w:ascii="Calibri" w:hAnsi="Calibri" w:cs="Calibri"/>
                <w:color w:val="000000"/>
                <w:sz w:val="16"/>
                <w:szCs w:val="16"/>
                <w:lang w:eastAsia="es-BO"/>
              </w:rPr>
              <w:t>64</w:t>
            </w:r>
          </w:p>
        </w:tc>
        <w:tc>
          <w:tcPr>
            <w:tcW w:w="2469" w:type="dxa"/>
            <w:tcBorders>
              <w:top w:val="nil"/>
              <w:left w:val="nil"/>
              <w:bottom w:val="single" w:sz="8" w:space="0" w:color="auto"/>
              <w:right w:val="single" w:sz="8" w:space="0" w:color="auto"/>
            </w:tcBorders>
            <w:shd w:val="clear" w:color="000000" w:fill="FFFFFF"/>
            <w:noWrap/>
            <w:vAlign w:val="bottom"/>
          </w:tcPr>
          <w:p w14:paraId="339EE740" w14:textId="1715C600" w:rsidR="005B29F0" w:rsidRPr="00D10C3B" w:rsidRDefault="005B29F0" w:rsidP="005B29F0">
            <w:pPr>
              <w:jc w:val="both"/>
              <w:rPr>
                <w:rFonts w:ascii="Arial" w:hAnsi="Arial" w:cs="Arial"/>
                <w:color w:val="FF0000"/>
                <w:sz w:val="16"/>
                <w:szCs w:val="16"/>
                <w:lang w:val="es-ES_tradnl" w:eastAsia="es-BO"/>
              </w:rPr>
            </w:pPr>
            <w:r w:rsidRPr="003F5825">
              <w:rPr>
                <w:rFonts w:ascii="Calibri" w:hAnsi="Calibri" w:cs="Calibri"/>
                <w:color w:val="000000"/>
                <w:sz w:val="16"/>
                <w:szCs w:val="16"/>
                <w:lang w:eastAsia="es-BO"/>
              </w:rPr>
              <w:t>MASA ACRÍLICA</w:t>
            </w:r>
          </w:p>
        </w:tc>
        <w:tc>
          <w:tcPr>
            <w:tcW w:w="1701" w:type="dxa"/>
            <w:tcBorders>
              <w:top w:val="nil"/>
              <w:left w:val="nil"/>
              <w:bottom w:val="single" w:sz="8" w:space="0" w:color="auto"/>
              <w:right w:val="single" w:sz="8" w:space="0" w:color="auto"/>
            </w:tcBorders>
            <w:shd w:val="clear" w:color="000000" w:fill="FFFFFF"/>
            <w:noWrap/>
            <w:vAlign w:val="bottom"/>
          </w:tcPr>
          <w:p w14:paraId="721A5FC2" w14:textId="42E18576" w:rsidR="005B29F0" w:rsidRPr="00D10C3B" w:rsidRDefault="005B29F0" w:rsidP="005B29F0">
            <w:pPr>
              <w:jc w:val="center"/>
              <w:rPr>
                <w:rFonts w:ascii="Arial" w:hAnsi="Arial" w:cs="Arial"/>
                <w:color w:val="FF0000"/>
                <w:sz w:val="16"/>
                <w:szCs w:val="16"/>
                <w:lang w:val="es-ES_tradnl" w:eastAsia="es-BO"/>
              </w:rPr>
            </w:pPr>
            <w:r w:rsidRPr="003F5825">
              <w:rPr>
                <w:rFonts w:ascii="Calibri" w:hAnsi="Calibri" w:cs="Calibri"/>
                <w:color w:val="000000"/>
                <w:sz w:val="16"/>
                <w:szCs w:val="16"/>
                <w:lang w:eastAsia="es-BO"/>
              </w:rPr>
              <w:t>LT</w:t>
            </w:r>
          </w:p>
        </w:tc>
        <w:tc>
          <w:tcPr>
            <w:tcW w:w="2268" w:type="dxa"/>
            <w:tcBorders>
              <w:top w:val="nil"/>
              <w:left w:val="nil"/>
              <w:bottom w:val="single" w:sz="8" w:space="0" w:color="auto"/>
              <w:right w:val="single" w:sz="8" w:space="0" w:color="auto"/>
            </w:tcBorders>
            <w:shd w:val="clear" w:color="000000" w:fill="FFFFFF"/>
            <w:noWrap/>
            <w:vAlign w:val="bottom"/>
          </w:tcPr>
          <w:p w14:paraId="78D889B0" w14:textId="39CEB0A5" w:rsidR="005B29F0" w:rsidRPr="00D10C3B" w:rsidRDefault="005B29F0" w:rsidP="005B29F0">
            <w:pPr>
              <w:jc w:val="right"/>
              <w:rPr>
                <w:rFonts w:ascii="Century Gothic" w:hAnsi="Century Gothic"/>
                <w:color w:val="0000FF"/>
                <w:sz w:val="16"/>
                <w:szCs w:val="16"/>
                <w:lang w:eastAsia="es-BO"/>
              </w:rPr>
            </w:pPr>
            <w:r w:rsidRPr="003F5825">
              <w:rPr>
                <w:rFonts w:ascii="Calibri" w:hAnsi="Calibri" w:cs="Calibri"/>
                <w:color w:val="000000"/>
                <w:sz w:val="16"/>
                <w:szCs w:val="16"/>
                <w:lang w:eastAsia="es-BO"/>
              </w:rPr>
              <w:t>717,23</w:t>
            </w:r>
          </w:p>
        </w:tc>
        <w:tc>
          <w:tcPr>
            <w:tcW w:w="1530" w:type="dxa"/>
            <w:tcBorders>
              <w:top w:val="nil"/>
              <w:left w:val="nil"/>
              <w:bottom w:val="single" w:sz="8" w:space="0" w:color="auto"/>
              <w:right w:val="single" w:sz="8" w:space="0" w:color="auto"/>
            </w:tcBorders>
            <w:shd w:val="clear" w:color="auto" w:fill="auto"/>
            <w:vAlign w:val="center"/>
          </w:tcPr>
          <w:p w14:paraId="26271AA7" w14:textId="77777777" w:rsidR="005B29F0" w:rsidRPr="00D10C3B" w:rsidRDefault="005B29F0" w:rsidP="005B29F0">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453639EE" w14:textId="77777777" w:rsidR="005B29F0" w:rsidRPr="00D10C3B" w:rsidRDefault="005B29F0" w:rsidP="005B29F0">
            <w:pPr>
              <w:jc w:val="right"/>
              <w:rPr>
                <w:rFonts w:ascii="Century Gothic" w:hAnsi="Century Gothic"/>
                <w:color w:val="0000FF"/>
                <w:sz w:val="16"/>
                <w:szCs w:val="16"/>
                <w:lang w:eastAsia="es-BO"/>
              </w:rPr>
            </w:pPr>
          </w:p>
        </w:tc>
      </w:tr>
      <w:tr w:rsidR="005B29F0" w:rsidRPr="00D10C3B" w14:paraId="670D3298"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172BA2CF" w14:textId="53D6241E" w:rsidR="005B29F0" w:rsidRPr="00D10C3B" w:rsidRDefault="005B29F0" w:rsidP="005B29F0">
            <w:pPr>
              <w:jc w:val="center"/>
              <w:rPr>
                <w:rFonts w:ascii="Calibri" w:hAnsi="Calibri"/>
                <w:color w:val="000000"/>
                <w:sz w:val="16"/>
                <w:szCs w:val="16"/>
                <w:lang w:val="es-BO" w:eastAsia="es-BO"/>
              </w:rPr>
            </w:pPr>
            <w:r w:rsidRPr="003F5825">
              <w:rPr>
                <w:rFonts w:ascii="Calibri" w:hAnsi="Calibri" w:cs="Calibri"/>
                <w:color w:val="000000"/>
                <w:sz w:val="16"/>
                <w:szCs w:val="16"/>
                <w:lang w:eastAsia="es-BO"/>
              </w:rPr>
              <w:t>65</w:t>
            </w:r>
          </w:p>
        </w:tc>
        <w:tc>
          <w:tcPr>
            <w:tcW w:w="2469" w:type="dxa"/>
            <w:tcBorders>
              <w:top w:val="nil"/>
              <w:left w:val="nil"/>
              <w:bottom w:val="single" w:sz="8" w:space="0" w:color="auto"/>
              <w:right w:val="single" w:sz="8" w:space="0" w:color="auto"/>
            </w:tcBorders>
            <w:shd w:val="clear" w:color="000000" w:fill="FFFFFF"/>
            <w:noWrap/>
            <w:vAlign w:val="bottom"/>
          </w:tcPr>
          <w:p w14:paraId="0011A5A3" w14:textId="4A92C7F6" w:rsidR="005B29F0" w:rsidRPr="00D10C3B" w:rsidRDefault="005B29F0" w:rsidP="005B29F0">
            <w:pPr>
              <w:jc w:val="both"/>
              <w:rPr>
                <w:rFonts w:ascii="Arial" w:hAnsi="Arial" w:cs="Arial"/>
                <w:color w:val="FF0000"/>
                <w:sz w:val="16"/>
                <w:szCs w:val="16"/>
                <w:lang w:val="es-ES_tradnl" w:eastAsia="es-BO"/>
              </w:rPr>
            </w:pPr>
            <w:r w:rsidRPr="003F5825">
              <w:rPr>
                <w:rFonts w:ascii="Calibri" w:hAnsi="Calibri" w:cs="Calibri"/>
                <w:color w:val="000000"/>
                <w:sz w:val="16"/>
                <w:szCs w:val="16"/>
                <w:lang w:eastAsia="es-BO"/>
              </w:rPr>
              <w:t>MASA CORRIDA</w:t>
            </w:r>
          </w:p>
        </w:tc>
        <w:tc>
          <w:tcPr>
            <w:tcW w:w="1701" w:type="dxa"/>
            <w:tcBorders>
              <w:top w:val="nil"/>
              <w:left w:val="nil"/>
              <w:bottom w:val="single" w:sz="8" w:space="0" w:color="auto"/>
              <w:right w:val="single" w:sz="8" w:space="0" w:color="auto"/>
            </w:tcBorders>
            <w:shd w:val="clear" w:color="000000" w:fill="FFFFFF"/>
            <w:noWrap/>
            <w:vAlign w:val="bottom"/>
          </w:tcPr>
          <w:p w14:paraId="400C07CD" w14:textId="42578754" w:rsidR="005B29F0" w:rsidRPr="00D10C3B" w:rsidRDefault="005B29F0" w:rsidP="005B29F0">
            <w:pPr>
              <w:jc w:val="center"/>
              <w:rPr>
                <w:rFonts w:ascii="Arial" w:hAnsi="Arial" w:cs="Arial"/>
                <w:color w:val="FF0000"/>
                <w:sz w:val="16"/>
                <w:szCs w:val="16"/>
                <w:lang w:val="es-ES_tradnl" w:eastAsia="es-BO"/>
              </w:rPr>
            </w:pPr>
            <w:r w:rsidRPr="003F5825">
              <w:rPr>
                <w:rFonts w:ascii="Calibri" w:hAnsi="Calibri" w:cs="Calibri"/>
                <w:color w:val="000000"/>
                <w:sz w:val="16"/>
                <w:szCs w:val="16"/>
                <w:lang w:eastAsia="es-BO"/>
              </w:rPr>
              <w:t>LT</w:t>
            </w:r>
          </w:p>
        </w:tc>
        <w:tc>
          <w:tcPr>
            <w:tcW w:w="2268" w:type="dxa"/>
            <w:tcBorders>
              <w:top w:val="nil"/>
              <w:left w:val="nil"/>
              <w:bottom w:val="single" w:sz="8" w:space="0" w:color="auto"/>
              <w:right w:val="single" w:sz="8" w:space="0" w:color="auto"/>
            </w:tcBorders>
            <w:shd w:val="clear" w:color="000000" w:fill="FFFFFF"/>
            <w:noWrap/>
            <w:vAlign w:val="bottom"/>
          </w:tcPr>
          <w:p w14:paraId="2894160C" w14:textId="28A6E05F" w:rsidR="005B29F0" w:rsidRPr="00D10C3B" w:rsidRDefault="005B29F0" w:rsidP="005B29F0">
            <w:pPr>
              <w:jc w:val="right"/>
              <w:rPr>
                <w:rFonts w:ascii="Century Gothic" w:hAnsi="Century Gothic"/>
                <w:color w:val="0000FF"/>
                <w:sz w:val="16"/>
                <w:szCs w:val="16"/>
                <w:lang w:eastAsia="es-BO"/>
              </w:rPr>
            </w:pPr>
            <w:r w:rsidRPr="003F5825">
              <w:rPr>
                <w:rFonts w:ascii="Calibri" w:hAnsi="Calibri" w:cs="Calibri"/>
                <w:color w:val="000000"/>
                <w:sz w:val="16"/>
                <w:szCs w:val="16"/>
                <w:lang w:eastAsia="es-BO"/>
              </w:rPr>
              <w:t>584,82</w:t>
            </w:r>
          </w:p>
        </w:tc>
        <w:tc>
          <w:tcPr>
            <w:tcW w:w="1530" w:type="dxa"/>
            <w:tcBorders>
              <w:top w:val="nil"/>
              <w:left w:val="nil"/>
              <w:bottom w:val="single" w:sz="8" w:space="0" w:color="auto"/>
              <w:right w:val="single" w:sz="8" w:space="0" w:color="auto"/>
            </w:tcBorders>
            <w:shd w:val="clear" w:color="auto" w:fill="auto"/>
            <w:vAlign w:val="center"/>
          </w:tcPr>
          <w:p w14:paraId="541E91EA" w14:textId="77777777" w:rsidR="005B29F0" w:rsidRPr="00D10C3B" w:rsidRDefault="005B29F0" w:rsidP="005B29F0">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33D0A9C1" w14:textId="77777777" w:rsidR="005B29F0" w:rsidRPr="00D10C3B" w:rsidRDefault="005B29F0" w:rsidP="005B29F0">
            <w:pPr>
              <w:jc w:val="right"/>
              <w:rPr>
                <w:rFonts w:ascii="Century Gothic" w:hAnsi="Century Gothic"/>
                <w:color w:val="0000FF"/>
                <w:sz w:val="16"/>
                <w:szCs w:val="16"/>
                <w:lang w:eastAsia="es-BO"/>
              </w:rPr>
            </w:pPr>
          </w:p>
        </w:tc>
      </w:tr>
      <w:tr w:rsidR="005B29F0" w:rsidRPr="00D10C3B" w14:paraId="4DC10C95"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005AD720" w14:textId="32FAE1A7" w:rsidR="005B29F0" w:rsidRPr="00D10C3B" w:rsidRDefault="005B29F0" w:rsidP="005B29F0">
            <w:pPr>
              <w:jc w:val="center"/>
              <w:rPr>
                <w:rFonts w:ascii="Calibri" w:hAnsi="Calibri"/>
                <w:color w:val="000000"/>
                <w:sz w:val="16"/>
                <w:szCs w:val="16"/>
                <w:lang w:val="es-BO" w:eastAsia="es-BO"/>
              </w:rPr>
            </w:pPr>
            <w:r w:rsidRPr="003F5825">
              <w:rPr>
                <w:rFonts w:ascii="Calibri" w:hAnsi="Calibri" w:cs="Calibri"/>
                <w:color w:val="000000"/>
                <w:sz w:val="16"/>
                <w:szCs w:val="16"/>
                <w:lang w:eastAsia="es-BO"/>
              </w:rPr>
              <w:t>66</w:t>
            </w:r>
          </w:p>
        </w:tc>
        <w:tc>
          <w:tcPr>
            <w:tcW w:w="2469" w:type="dxa"/>
            <w:tcBorders>
              <w:top w:val="nil"/>
              <w:left w:val="nil"/>
              <w:bottom w:val="single" w:sz="8" w:space="0" w:color="auto"/>
              <w:right w:val="single" w:sz="8" w:space="0" w:color="auto"/>
            </w:tcBorders>
            <w:shd w:val="clear" w:color="000000" w:fill="FFFFFF"/>
            <w:noWrap/>
            <w:vAlign w:val="bottom"/>
          </w:tcPr>
          <w:p w14:paraId="37FB9B4D" w14:textId="30E4C7D2" w:rsidR="005B29F0" w:rsidRPr="00D10C3B" w:rsidRDefault="005B29F0" w:rsidP="005B29F0">
            <w:pPr>
              <w:jc w:val="both"/>
              <w:rPr>
                <w:rFonts w:ascii="Arial" w:hAnsi="Arial" w:cs="Arial"/>
                <w:color w:val="FF0000"/>
                <w:sz w:val="16"/>
                <w:szCs w:val="16"/>
                <w:lang w:val="es-ES_tradnl" w:eastAsia="es-BO"/>
              </w:rPr>
            </w:pPr>
            <w:r w:rsidRPr="003F5825">
              <w:rPr>
                <w:rFonts w:ascii="Calibri" w:hAnsi="Calibri" w:cs="Calibri"/>
                <w:color w:val="000000"/>
                <w:sz w:val="16"/>
                <w:szCs w:val="16"/>
                <w:lang w:eastAsia="es-BO"/>
              </w:rPr>
              <w:t>NIPLE PVC DE 1/2"</w:t>
            </w:r>
          </w:p>
        </w:tc>
        <w:tc>
          <w:tcPr>
            <w:tcW w:w="1701" w:type="dxa"/>
            <w:tcBorders>
              <w:top w:val="nil"/>
              <w:left w:val="nil"/>
              <w:bottom w:val="single" w:sz="8" w:space="0" w:color="auto"/>
              <w:right w:val="single" w:sz="8" w:space="0" w:color="auto"/>
            </w:tcBorders>
            <w:shd w:val="clear" w:color="000000" w:fill="FFFFFF"/>
            <w:noWrap/>
            <w:vAlign w:val="bottom"/>
          </w:tcPr>
          <w:p w14:paraId="4A81A70D" w14:textId="4EBDF0DF" w:rsidR="005B29F0" w:rsidRPr="00D10C3B" w:rsidRDefault="005B29F0" w:rsidP="005B29F0">
            <w:pPr>
              <w:jc w:val="center"/>
              <w:rPr>
                <w:rFonts w:ascii="Arial" w:hAnsi="Arial" w:cs="Arial"/>
                <w:color w:val="FF0000"/>
                <w:sz w:val="16"/>
                <w:szCs w:val="16"/>
                <w:lang w:val="es-ES_tradnl" w:eastAsia="es-BO"/>
              </w:rPr>
            </w:pPr>
            <w:r w:rsidRPr="003F5825">
              <w:rPr>
                <w:rFonts w:ascii="Calibri" w:hAnsi="Calibri" w:cs="Calibri"/>
                <w:color w:val="000000"/>
                <w:sz w:val="16"/>
                <w:szCs w:val="16"/>
                <w:lang w:eastAsia="es-BO"/>
              </w:rPr>
              <w:t>PZA</w:t>
            </w:r>
          </w:p>
        </w:tc>
        <w:tc>
          <w:tcPr>
            <w:tcW w:w="2268" w:type="dxa"/>
            <w:tcBorders>
              <w:top w:val="nil"/>
              <w:left w:val="nil"/>
              <w:bottom w:val="single" w:sz="8" w:space="0" w:color="auto"/>
              <w:right w:val="single" w:sz="8" w:space="0" w:color="auto"/>
            </w:tcBorders>
            <w:shd w:val="clear" w:color="000000" w:fill="FFFFFF"/>
            <w:noWrap/>
            <w:vAlign w:val="bottom"/>
          </w:tcPr>
          <w:p w14:paraId="6AF269EC" w14:textId="76C75C78" w:rsidR="005B29F0" w:rsidRPr="00D10C3B" w:rsidRDefault="005B29F0" w:rsidP="005B29F0">
            <w:pPr>
              <w:jc w:val="right"/>
              <w:rPr>
                <w:rFonts w:ascii="Century Gothic" w:hAnsi="Century Gothic"/>
                <w:color w:val="0000FF"/>
                <w:sz w:val="16"/>
                <w:szCs w:val="16"/>
                <w:lang w:eastAsia="es-BO"/>
              </w:rPr>
            </w:pPr>
            <w:r w:rsidRPr="003F5825">
              <w:rPr>
                <w:rFonts w:ascii="Calibri" w:hAnsi="Calibri" w:cs="Calibri"/>
                <w:color w:val="000000"/>
                <w:sz w:val="16"/>
                <w:szCs w:val="16"/>
                <w:lang w:eastAsia="es-BO"/>
              </w:rPr>
              <w:t>90,00</w:t>
            </w:r>
          </w:p>
        </w:tc>
        <w:tc>
          <w:tcPr>
            <w:tcW w:w="1530" w:type="dxa"/>
            <w:tcBorders>
              <w:top w:val="nil"/>
              <w:left w:val="nil"/>
              <w:bottom w:val="single" w:sz="8" w:space="0" w:color="auto"/>
              <w:right w:val="single" w:sz="8" w:space="0" w:color="auto"/>
            </w:tcBorders>
            <w:shd w:val="clear" w:color="auto" w:fill="auto"/>
            <w:vAlign w:val="center"/>
          </w:tcPr>
          <w:p w14:paraId="70D67885" w14:textId="77777777" w:rsidR="005B29F0" w:rsidRPr="00D10C3B" w:rsidRDefault="005B29F0" w:rsidP="005B29F0">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6EDA74D5" w14:textId="77777777" w:rsidR="005B29F0" w:rsidRPr="00D10C3B" w:rsidRDefault="005B29F0" w:rsidP="005B29F0">
            <w:pPr>
              <w:jc w:val="right"/>
              <w:rPr>
                <w:rFonts w:ascii="Century Gothic" w:hAnsi="Century Gothic"/>
                <w:color w:val="0000FF"/>
                <w:sz w:val="16"/>
                <w:szCs w:val="16"/>
                <w:lang w:eastAsia="es-BO"/>
              </w:rPr>
            </w:pPr>
          </w:p>
        </w:tc>
      </w:tr>
      <w:tr w:rsidR="005B29F0" w:rsidRPr="00D10C3B" w14:paraId="1984A2DF"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020C9E0E" w14:textId="20507AD4" w:rsidR="005B29F0" w:rsidRPr="00D10C3B" w:rsidRDefault="005B29F0" w:rsidP="005B29F0">
            <w:pPr>
              <w:jc w:val="center"/>
              <w:rPr>
                <w:rFonts w:ascii="Calibri" w:hAnsi="Calibri"/>
                <w:color w:val="000000"/>
                <w:sz w:val="16"/>
                <w:szCs w:val="16"/>
                <w:lang w:val="es-BO" w:eastAsia="es-BO"/>
              </w:rPr>
            </w:pPr>
            <w:r w:rsidRPr="003F5825">
              <w:rPr>
                <w:rFonts w:ascii="Calibri" w:hAnsi="Calibri" w:cs="Calibri"/>
                <w:color w:val="000000"/>
                <w:sz w:val="16"/>
                <w:szCs w:val="16"/>
                <w:lang w:eastAsia="es-BO"/>
              </w:rPr>
              <w:t>67</w:t>
            </w:r>
          </w:p>
        </w:tc>
        <w:tc>
          <w:tcPr>
            <w:tcW w:w="2469" w:type="dxa"/>
            <w:tcBorders>
              <w:top w:val="nil"/>
              <w:left w:val="nil"/>
              <w:bottom w:val="single" w:sz="8" w:space="0" w:color="auto"/>
              <w:right w:val="single" w:sz="8" w:space="0" w:color="auto"/>
            </w:tcBorders>
            <w:shd w:val="clear" w:color="000000" w:fill="FFFFFF"/>
            <w:noWrap/>
            <w:vAlign w:val="bottom"/>
          </w:tcPr>
          <w:p w14:paraId="39181E1B" w14:textId="67558788" w:rsidR="005B29F0" w:rsidRPr="00D10C3B" w:rsidRDefault="005B29F0" w:rsidP="005B29F0">
            <w:pPr>
              <w:jc w:val="both"/>
              <w:rPr>
                <w:rFonts w:ascii="Arial" w:hAnsi="Arial" w:cs="Arial"/>
                <w:color w:val="FF0000"/>
                <w:sz w:val="16"/>
                <w:szCs w:val="16"/>
                <w:lang w:val="es-ES_tradnl" w:eastAsia="es-BO"/>
              </w:rPr>
            </w:pPr>
            <w:r w:rsidRPr="003F5825">
              <w:rPr>
                <w:rFonts w:ascii="Calibri" w:hAnsi="Calibri" w:cs="Calibri"/>
                <w:color w:val="000000"/>
                <w:sz w:val="16"/>
                <w:szCs w:val="16"/>
                <w:lang w:eastAsia="es-BO"/>
              </w:rPr>
              <w:t>PANEL LED 18W EMPOTRABLE</w:t>
            </w:r>
          </w:p>
        </w:tc>
        <w:tc>
          <w:tcPr>
            <w:tcW w:w="1701" w:type="dxa"/>
            <w:tcBorders>
              <w:top w:val="nil"/>
              <w:left w:val="nil"/>
              <w:bottom w:val="single" w:sz="8" w:space="0" w:color="auto"/>
              <w:right w:val="single" w:sz="8" w:space="0" w:color="auto"/>
            </w:tcBorders>
            <w:shd w:val="clear" w:color="000000" w:fill="FFFFFF"/>
            <w:noWrap/>
            <w:vAlign w:val="bottom"/>
          </w:tcPr>
          <w:p w14:paraId="6D47D34A" w14:textId="69A4D80A" w:rsidR="005B29F0" w:rsidRPr="00D10C3B" w:rsidRDefault="005B29F0" w:rsidP="005B29F0">
            <w:pPr>
              <w:jc w:val="center"/>
              <w:rPr>
                <w:rFonts w:ascii="Arial" w:hAnsi="Arial" w:cs="Arial"/>
                <w:color w:val="FF0000"/>
                <w:sz w:val="16"/>
                <w:szCs w:val="16"/>
                <w:lang w:val="es-ES_tradnl" w:eastAsia="es-BO"/>
              </w:rPr>
            </w:pPr>
            <w:r w:rsidRPr="003F5825">
              <w:rPr>
                <w:rFonts w:ascii="Calibri" w:hAnsi="Calibri" w:cs="Calibri"/>
                <w:color w:val="000000"/>
                <w:sz w:val="16"/>
                <w:szCs w:val="16"/>
                <w:lang w:eastAsia="es-BO"/>
              </w:rPr>
              <w:t>PZA</w:t>
            </w:r>
          </w:p>
        </w:tc>
        <w:tc>
          <w:tcPr>
            <w:tcW w:w="2268" w:type="dxa"/>
            <w:tcBorders>
              <w:top w:val="nil"/>
              <w:left w:val="nil"/>
              <w:bottom w:val="single" w:sz="8" w:space="0" w:color="auto"/>
              <w:right w:val="single" w:sz="8" w:space="0" w:color="auto"/>
            </w:tcBorders>
            <w:shd w:val="clear" w:color="000000" w:fill="FFFFFF"/>
            <w:noWrap/>
            <w:vAlign w:val="bottom"/>
          </w:tcPr>
          <w:p w14:paraId="7781BAC9" w14:textId="6472BB70" w:rsidR="005B29F0" w:rsidRPr="00D10C3B" w:rsidRDefault="005B29F0" w:rsidP="005B29F0">
            <w:pPr>
              <w:jc w:val="right"/>
              <w:rPr>
                <w:rFonts w:ascii="Century Gothic" w:hAnsi="Century Gothic"/>
                <w:color w:val="0000FF"/>
                <w:sz w:val="16"/>
                <w:szCs w:val="16"/>
                <w:lang w:eastAsia="es-BO"/>
              </w:rPr>
            </w:pPr>
            <w:r w:rsidRPr="003F5825">
              <w:rPr>
                <w:rFonts w:ascii="Calibri" w:hAnsi="Calibri" w:cs="Calibri"/>
                <w:color w:val="000000"/>
                <w:sz w:val="16"/>
                <w:szCs w:val="16"/>
                <w:lang w:eastAsia="es-BO"/>
              </w:rPr>
              <w:t>90,00</w:t>
            </w:r>
          </w:p>
        </w:tc>
        <w:tc>
          <w:tcPr>
            <w:tcW w:w="1530" w:type="dxa"/>
            <w:tcBorders>
              <w:top w:val="nil"/>
              <w:left w:val="nil"/>
              <w:bottom w:val="single" w:sz="8" w:space="0" w:color="auto"/>
              <w:right w:val="single" w:sz="8" w:space="0" w:color="auto"/>
            </w:tcBorders>
            <w:shd w:val="clear" w:color="auto" w:fill="auto"/>
            <w:vAlign w:val="center"/>
          </w:tcPr>
          <w:p w14:paraId="46E7A96E" w14:textId="77777777" w:rsidR="005B29F0" w:rsidRPr="00D10C3B" w:rsidRDefault="005B29F0" w:rsidP="005B29F0">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405BB6E7" w14:textId="77777777" w:rsidR="005B29F0" w:rsidRPr="00D10C3B" w:rsidRDefault="005B29F0" w:rsidP="005B29F0">
            <w:pPr>
              <w:jc w:val="right"/>
              <w:rPr>
                <w:rFonts w:ascii="Century Gothic" w:hAnsi="Century Gothic"/>
                <w:color w:val="0000FF"/>
                <w:sz w:val="16"/>
                <w:szCs w:val="16"/>
                <w:lang w:eastAsia="es-BO"/>
              </w:rPr>
            </w:pPr>
          </w:p>
        </w:tc>
      </w:tr>
      <w:tr w:rsidR="005B29F0" w:rsidRPr="00D10C3B" w14:paraId="1EBE89DE"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10690E85" w14:textId="75115750" w:rsidR="005B29F0" w:rsidRPr="00D10C3B" w:rsidRDefault="005B29F0" w:rsidP="005B29F0">
            <w:pPr>
              <w:jc w:val="center"/>
              <w:rPr>
                <w:rFonts w:ascii="Calibri" w:hAnsi="Calibri"/>
                <w:color w:val="000000"/>
                <w:sz w:val="16"/>
                <w:szCs w:val="16"/>
                <w:lang w:val="es-BO" w:eastAsia="es-BO"/>
              </w:rPr>
            </w:pPr>
            <w:r w:rsidRPr="003F5825">
              <w:rPr>
                <w:rFonts w:ascii="Calibri" w:hAnsi="Calibri" w:cs="Calibri"/>
                <w:color w:val="000000"/>
                <w:sz w:val="16"/>
                <w:szCs w:val="16"/>
                <w:lang w:eastAsia="es-BO"/>
              </w:rPr>
              <w:t>68</w:t>
            </w:r>
          </w:p>
        </w:tc>
        <w:tc>
          <w:tcPr>
            <w:tcW w:w="2469" w:type="dxa"/>
            <w:tcBorders>
              <w:top w:val="nil"/>
              <w:left w:val="nil"/>
              <w:bottom w:val="single" w:sz="8" w:space="0" w:color="auto"/>
              <w:right w:val="single" w:sz="8" w:space="0" w:color="auto"/>
            </w:tcBorders>
            <w:shd w:val="clear" w:color="000000" w:fill="FFFFFF"/>
            <w:noWrap/>
            <w:vAlign w:val="bottom"/>
          </w:tcPr>
          <w:p w14:paraId="295EBF10" w14:textId="4632E13F" w:rsidR="005B29F0" w:rsidRPr="00D10C3B" w:rsidRDefault="005B29F0" w:rsidP="005B29F0">
            <w:pPr>
              <w:jc w:val="both"/>
              <w:rPr>
                <w:rFonts w:ascii="Arial" w:hAnsi="Arial" w:cs="Arial"/>
                <w:color w:val="FF0000"/>
                <w:sz w:val="16"/>
                <w:szCs w:val="16"/>
                <w:lang w:val="es-ES_tradnl" w:eastAsia="es-BO"/>
              </w:rPr>
            </w:pPr>
            <w:r w:rsidRPr="003F5825">
              <w:rPr>
                <w:rFonts w:ascii="Calibri" w:hAnsi="Calibri" w:cs="Calibri"/>
                <w:color w:val="000000"/>
                <w:sz w:val="16"/>
                <w:szCs w:val="16"/>
                <w:lang w:eastAsia="es-BO"/>
              </w:rPr>
              <w:t>PEGAMENTO PARA PVC</w:t>
            </w:r>
          </w:p>
        </w:tc>
        <w:tc>
          <w:tcPr>
            <w:tcW w:w="1701" w:type="dxa"/>
            <w:tcBorders>
              <w:top w:val="nil"/>
              <w:left w:val="nil"/>
              <w:bottom w:val="single" w:sz="8" w:space="0" w:color="auto"/>
              <w:right w:val="single" w:sz="8" w:space="0" w:color="auto"/>
            </w:tcBorders>
            <w:shd w:val="clear" w:color="000000" w:fill="FFFFFF"/>
            <w:noWrap/>
            <w:vAlign w:val="bottom"/>
          </w:tcPr>
          <w:p w14:paraId="32D48BE0" w14:textId="5094C1FD" w:rsidR="005B29F0" w:rsidRPr="00D10C3B" w:rsidRDefault="005B29F0" w:rsidP="005B29F0">
            <w:pPr>
              <w:jc w:val="center"/>
              <w:rPr>
                <w:rFonts w:ascii="Arial" w:hAnsi="Arial" w:cs="Arial"/>
                <w:color w:val="FF0000"/>
                <w:sz w:val="16"/>
                <w:szCs w:val="16"/>
                <w:lang w:val="es-ES_tradnl" w:eastAsia="es-BO"/>
              </w:rPr>
            </w:pPr>
            <w:r w:rsidRPr="003F5825">
              <w:rPr>
                <w:rFonts w:ascii="Calibri" w:hAnsi="Calibri" w:cs="Calibri"/>
                <w:color w:val="000000"/>
                <w:sz w:val="16"/>
                <w:szCs w:val="16"/>
                <w:lang w:eastAsia="es-BO"/>
              </w:rPr>
              <w:t>LT</w:t>
            </w:r>
          </w:p>
        </w:tc>
        <w:tc>
          <w:tcPr>
            <w:tcW w:w="2268" w:type="dxa"/>
            <w:tcBorders>
              <w:top w:val="nil"/>
              <w:left w:val="nil"/>
              <w:bottom w:val="single" w:sz="8" w:space="0" w:color="auto"/>
              <w:right w:val="single" w:sz="8" w:space="0" w:color="auto"/>
            </w:tcBorders>
            <w:shd w:val="clear" w:color="000000" w:fill="FFFFFF"/>
            <w:noWrap/>
            <w:vAlign w:val="bottom"/>
          </w:tcPr>
          <w:p w14:paraId="1F06D9A8" w14:textId="1CE04B66" w:rsidR="005B29F0" w:rsidRPr="00D10C3B" w:rsidRDefault="005B29F0" w:rsidP="005B29F0">
            <w:pPr>
              <w:jc w:val="right"/>
              <w:rPr>
                <w:rFonts w:ascii="Century Gothic" w:hAnsi="Century Gothic"/>
                <w:color w:val="0000FF"/>
                <w:sz w:val="16"/>
                <w:szCs w:val="16"/>
                <w:lang w:eastAsia="es-BO"/>
              </w:rPr>
            </w:pPr>
            <w:r w:rsidRPr="003F5825">
              <w:rPr>
                <w:rFonts w:ascii="Calibri" w:hAnsi="Calibri" w:cs="Calibri"/>
                <w:color w:val="000000"/>
                <w:sz w:val="16"/>
                <w:szCs w:val="16"/>
                <w:lang w:eastAsia="es-BO"/>
              </w:rPr>
              <w:t>23,85</w:t>
            </w:r>
          </w:p>
        </w:tc>
        <w:tc>
          <w:tcPr>
            <w:tcW w:w="1530" w:type="dxa"/>
            <w:tcBorders>
              <w:top w:val="nil"/>
              <w:left w:val="nil"/>
              <w:bottom w:val="single" w:sz="8" w:space="0" w:color="auto"/>
              <w:right w:val="single" w:sz="8" w:space="0" w:color="auto"/>
            </w:tcBorders>
            <w:shd w:val="clear" w:color="auto" w:fill="auto"/>
            <w:vAlign w:val="center"/>
          </w:tcPr>
          <w:p w14:paraId="64D8CE3B" w14:textId="77777777" w:rsidR="005B29F0" w:rsidRPr="00D10C3B" w:rsidRDefault="005B29F0" w:rsidP="005B29F0">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6C6CA338" w14:textId="77777777" w:rsidR="005B29F0" w:rsidRPr="00D10C3B" w:rsidRDefault="005B29F0" w:rsidP="005B29F0">
            <w:pPr>
              <w:jc w:val="right"/>
              <w:rPr>
                <w:rFonts w:ascii="Century Gothic" w:hAnsi="Century Gothic"/>
                <w:color w:val="0000FF"/>
                <w:sz w:val="16"/>
                <w:szCs w:val="16"/>
                <w:lang w:eastAsia="es-BO"/>
              </w:rPr>
            </w:pPr>
          </w:p>
        </w:tc>
      </w:tr>
      <w:tr w:rsidR="005B29F0" w:rsidRPr="00D10C3B" w14:paraId="2FA6F27E"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0EBBBA21" w14:textId="542DA214" w:rsidR="005B29F0" w:rsidRPr="00D10C3B" w:rsidRDefault="005B29F0" w:rsidP="005B29F0">
            <w:pPr>
              <w:jc w:val="center"/>
              <w:rPr>
                <w:rFonts w:ascii="Calibri" w:hAnsi="Calibri"/>
                <w:color w:val="000000"/>
                <w:sz w:val="16"/>
                <w:szCs w:val="16"/>
                <w:lang w:val="es-BO" w:eastAsia="es-BO"/>
              </w:rPr>
            </w:pPr>
            <w:r w:rsidRPr="003F5825">
              <w:rPr>
                <w:rFonts w:ascii="Calibri" w:hAnsi="Calibri" w:cs="Calibri"/>
                <w:color w:val="000000"/>
                <w:sz w:val="16"/>
                <w:szCs w:val="16"/>
                <w:lang w:eastAsia="es-BO"/>
              </w:rPr>
              <w:t>69</w:t>
            </w:r>
          </w:p>
        </w:tc>
        <w:tc>
          <w:tcPr>
            <w:tcW w:w="2469" w:type="dxa"/>
            <w:tcBorders>
              <w:top w:val="nil"/>
              <w:left w:val="nil"/>
              <w:bottom w:val="single" w:sz="8" w:space="0" w:color="auto"/>
              <w:right w:val="single" w:sz="8" w:space="0" w:color="auto"/>
            </w:tcBorders>
            <w:shd w:val="clear" w:color="000000" w:fill="FFFFFF"/>
            <w:noWrap/>
            <w:vAlign w:val="bottom"/>
          </w:tcPr>
          <w:p w14:paraId="52E04B78" w14:textId="7065A541" w:rsidR="005B29F0" w:rsidRPr="00D10C3B" w:rsidRDefault="005B29F0" w:rsidP="005B29F0">
            <w:pPr>
              <w:jc w:val="both"/>
              <w:rPr>
                <w:rFonts w:ascii="Arial" w:hAnsi="Arial" w:cs="Arial"/>
                <w:color w:val="FF0000"/>
                <w:sz w:val="16"/>
                <w:szCs w:val="16"/>
                <w:lang w:val="es-ES_tradnl" w:eastAsia="es-BO"/>
              </w:rPr>
            </w:pPr>
            <w:r w:rsidRPr="003F5825">
              <w:rPr>
                <w:rFonts w:ascii="Calibri" w:hAnsi="Calibri" w:cs="Calibri"/>
                <w:color w:val="000000"/>
                <w:sz w:val="16"/>
                <w:szCs w:val="16"/>
                <w:lang w:eastAsia="es-BO"/>
              </w:rPr>
              <w:t>PIEDRA MANZANA</w:t>
            </w:r>
          </w:p>
        </w:tc>
        <w:tc>
          <w:tcPr>
            <w:tcW w:w="1701" w:type="dxa"/>
            <w:tcBorders>
              <w:top w:val="nil"/>
              <w:left w:val="nil"/>
              <w:bottom w:val="single" w:sz="8" w:space="0" w:color="auto"/>
              <w:right w:val="single" w:sz="8" w:space="0" w:color="auto"/>
            </w:tcBorders>
            <w:shd w:val="clear" w:color="000000" w:fill="FFFFFF"/>
            <w:noWrap/>
            <w:vAlign w:val="bottom"/>
          </w:tcPr>
          <w:p w14:paraId="01BC1F60" w14:textId="35FFF1FD" w:rsidR="005B29F0" w:rsidRPr="00D10C3B" w:rsidRDefault="005B29F0" w:rsidP="005B29F0">
            <w:pPr>
              <w:jc w:val="center"/>
              <w:rPr>
                <w:rFonts w:ascii="Arial" w:hAnsi="Arial" w:cs="Arial"/>
                <w:color w:val="FF0000"/>
                <w:sz w:val="16"/>
                <w:szCs w:val="16"/>
                <w:lang w:val="es-ES_tradnl" w:eastAsia="es-BO"/>
              </w:rPr>
            </w:pPr>
            <w:r w:rsidRPr="003F5825">
              <w:rPr>
                <w:rFonts w:ascii="Calibri" w:hAnsi="Calibri" w:cs="Calibri"/>
                <w:color w:val="000000"/>
                <w:sz w:val="16"/>
                <w:szCs w:val="16"/>
                <w:lang w:eastAsia="es-BO"/>
              </w:rPr>
              <w:t>M3</w:t>
            </w:r>
          </w:p>
        </w:tc>
        <w:tc>
          <w:tcPr>
            <w:tcW w:w="2268" w:type="dxa"/>
            <w:tcBorders>
              <w:top w:val="nil"/>
              <w:left w:val="nil"/>
              <w:bottom w:val="single" w:sz="8" w:space="0" w:color="auto"/>
              <w:right w:val="single" w:sz="8" w:space="0" w:color="auto"/>
            </w:tcBorders>
            <w:shd w:val="clear" w:color="000000" w:fill="FFFFFF"/>
            <w:noWrap/>
            <w:vAlign w:val="bottom"/>
          </w:tcPr>
          <w:p w14:paraId="290C651E" w14:textId="2BC77174" w:rsidR="005B29F0" w:rsidRPr="00D10C3B" w:rsidRDefault="005B29F0" w:rsidP="005B29F0">
            <w:pPr>
              <w:jc w:val="right"/>
              <w:rPr>
                <w:rFonts w:ascii="Century Gothic" w:hAnsi="Century Gothic"/>
                <w:color w:val="0000FF"/>
                <w:sz w:val="16"/>
                <w:szCs w:val="16"/>
                <w:lang w:eastAsia="es-BO"/>
              </w:rPr>
            </w:pPr>
            <w:r w:rsidRPr="003F5825">
              <w:rPr>
                <w:rFonts w:ascii="Calibri" w:hAnsi="Calibri" w:cs="Calibri"/>
                <w:color w:val="000000"/>
                <w:sz w:val="16"/>
                <w:szCs w:val="16"/>
                <w:lang w:eastAsia="es-BO"/>
              </w:rPr>
              <w:t>103,41</w:t>
            </w:r>
          </w:p>
        </w:tc>
        <w:tc>
          <w:tcPr>
            <w:tcW w:w="1530" w:type="dxa"/>
            <w:tcBorders>
              <w:top w:val="nil"/>
              <w:left w:val="nil"/>
              <w:bottom w:val="single" w:sz="8" w:space="0" w:color="auto"/>
              <w:right w:val="single" w:sz="8" w:space="0" w:color="auto"/>
            </w:tcBorders>
            <w:shd w:val="clear" w:color="auto" w:fill="auto"/>
            <w:vAlign w:val="center"/>
          </w:tcPr>
          <w:p w14:paraId="5B8FEF10" w14:textId="77777777" w:rsidR="005B29F0" w:rsidRPr="00D10C3B" w:rsidRDefault="005B29F0" w:rsidP="005B29F0">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3BD32E60" w14:textId="77777777" w:rsidR="005B29F0" w:rsidRPr="00D10C3B" w:rsidRDefault="005B29F0" w:rsidP="005B29F0">
            <w:pPr>
              <w:jc w:val="right"/>
              <w:rPr>
                <w:rFonts w:ascii="Century Gothic" w:hAnsi="Century Gothic"/>
                <w:color w:val="0000FF"/>
                <w:sz w:val="16"/>
                <w:szCs w:val="16"/>
                <w:lang w:eastAsia="es-BO"/>
              </w:rPr>
            </w:pPr>
          </w:p>
        </w:tc>
      </w:tr>
      <w:tr w:rsidR="005B29F0" w:rsidRPr="00D10C3B" w14:paraId="10DC6886"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32B1888B" w14:textId="5E61FD73" w:rsidR="005B29F0" w:rsidRPr="00D10C3B" w:rsidRDefault="005B29F0" w:rsidP="005B29F0">
            <w:pPr>
              <w:jc w:val="center"/>
              <w:rPr>
                <w:rFonts w:ascii="Calibri" w:hAnsi="Calibri"/>
                <w:color w:val="000000"/>
                <w:sz w:val="16"/>
                <w:szCs w:val="16"/>
                <w:lang w:val="es-BO" w:eastAsia="es-BO"/>
              </w:rPr>
            </w:pPr>
            <w:r w:rsidRPr="003F5825">
              <w:rPr>
                <w:rFonts w:ascii="Calibri" w:hAnsi="Calibri" w:cs="Calibri"/>
                <w:color w:val="000000"/>
                <w:sz w:val="16"/>
                <w:szCs w:val="16"/>
                <w:lang w:eastAsia="es-BO"/>
              </w:rPr>
              <w:t>70</w:t>
            </w:r>
          </w:p>
        </w:tc>
        <w:tc>
          <w:tcPr>
            <w:tcW w:w="2469" w:type="dxa"/>
            <w:tcBorders>
              <w:top w:val="nil"/>
              <w:left w:val="nil"/>
              <w:bottom w:val="single" w:sz="8" w:space="0" w:color="auto"/>
              <w:right w:val="single" w:sz="8" w:space="0" w:color="auto"/>
            </w:tcBorders>
            <w:shd w:val="clear" w:color="000000" w:fill="FFFFFF"/>
            <w:noWrap/>
            <w:vAlign w:val="bottom"/>
          </w:tcPr>
          <w:p w14:paraId="5FCFFBE2" w14:textId="2497C62A" w:rsidR="005B29F0" w:rsidRPr="00D10C3B" w:rsidRDefault="005B29F0" w:rsidP="005B29F0">
            <w:pPr>
              <w:jc w:val="both"/>
              <w:rPr>
                <w:rFonts w:ascii="Arial" w:hAnsi="Arial" w:cs="Arial"/>
                <w:color w:val="FF0000"/>
                <w:sz w:val="16"/>
                <w:szCs w:val="16"/>
                <w:lang w:val="es-ES_tradnl" w:eastAsia="es-BO"/>
              </w:rPr>
            </w:pPr>
            <w:r w:rsidRPr="003F5825">
              <w:rPr>
                <w:rFonts w:ascii="Calibri" w:hAnsi="Calibri" w:cs="Calibri"/>
                <w:color w:val="000000"/>
                <w:sz w:val="16"/>
                <w:szCs w:val="16"/>
                <w:lang w:eastAsia="es-BO"/>
              </w:rPr>
              <w:t xml:space="preserve">PINTURA LATEX </w:t>
            </w:r>
          </w:p>
        </w:tc>
        <w:tc>
          <w:tcPr>
            <w:tcW w:w="1701" w:type="dxa"/>
            <w:tcBorders>
              <w:top w:val="nil"/>
              <w:left w:val="nil"/>
              <w:bottom w:val="single" w:sz="8" w:space="0" w:color="auto"/>
              <w:right w:val="single" w:sz="8" w:space="0" w:color="auto"/>
            </w:tcBorders>
            <w:shd w:val="clear" w:color="000000" w:fill="FFFFFF"/>
            <w:noWrap/>
            <w:vAlign w:val="bottom"/>
          </w:tcPr>
          <w:p w14:paraId="48FF0091" w14:textId="46ED6505" w:rsidR="005B29F0" w:rsidRPr="00D10C3B" w:rsidRDefault="005B29F0" w:rsidP="005B29F0">
            <w:pPr>
              <w:jc w:val="center"/>
              <w:rPr>
                <w:rFonts w:ascii="Arial" w:hAnsi="Arial" w:cs="Arial"/>
                <w:color w:val="FF0000"/>
                <w:sz w:val="16"/>
                <w:szCs w:val="16"/>
                <w:lang w:val="es-ES_tradnl" w:eastAsia="es-BO"/>
              </w:rPr>
            </w:pPr>
            <w:r w:rsidRPr="003F5825">
              <w:rPr>
                <w:rFonts w:ascii="Calibri" w:hAnsi="Calibri" w:cs="Calibri"/>
                <w:color w:val="000000"/>
                <w:sz w:val="16"/>
                <w:szCs w:val="16"/>
                <w:lang w:eastAsia="es-BO"/>
              </w:rPr>
              <w:t>LT</w:t>
            </w:r>
          </w:p>
        </w:tc>
        <w:tc>
          <w:tcPr>
            <w:tcW w:w="2268" w:type="dxa"/>
            <w:tcBorders>
              <w:top w:val="nil"/>
              <w:left w:val="nil"/>
              <w:bottom w:val="single" w:sz="8" w:space="0" w:color="auto"/>
              <w:right w:val="single" w:sz="8" w:space="0" w:color="auto"/>
            </w:tcBorders>
            <w:shd w:val="clear" w:color="000000" w:fill="FFFFFF"/>
            <w:noWrap/>
            <w:vAlign w:val="bottom"/>
          </w:tcPr>
          <w:p w14:paraId="79C590FD" w14:textId="40607C1F" w:rsidR="005B29F0" w:rsidRPr="00D10C3B" w:rsidRDefault="005B29F0" w:rsidP="005B29F0">
            <w:pPr>
              <w:jc w:val="right"/>
              <w:rPr>
                <w:rFonts w:ascii="Century Gothic" w:hAnsi="Century Gothic"/>
                <w:color w:val="0000FF"/>
                <w:sz w:val="16"/>
                <w:szCs w:val="16"/>
                <w:lang w:eastAsia="es-BO"/>
              </w:rPr>
            </w:pPr>
            <w:r w:rsidRPr="003F5825">
              <w:rPr>
                <w:rFonts w:ascii="Calibri" w:hAnsi="Calibri" w:cs="Calibri"/>
                <w:color w:val="000000"/>
                <w:sz w:val="16"/>
                <w:szCs w:val="16"/>
                <w:lang w:eastAsia="es-BO"/>
              </w:rPr>
              <w:t>4.068,47</w:t>
            </w:r>
          </w:p>
        </w:tc>
        <w:tc>
          <w:tcPr>
            <w:tcW w:w="1530" w:type="dxa"/>
            <w:tcBorders>
              <w:top w:val="nil"/>
              <w:left w:val="nil"/>
              <w:bottom w:val="single" w:sz="8" w:space="0" w:color="auto"/>
              <w:right w:val="single" w:sz="8" w:space="0" w:color="auto"/>
            </w:tcBorders>
            <w:shd w:val="clear" w:color="auto" w:fill="auto"/>
            <w:vAlign w:val="center"/>
          </w:tcPr>
          <w:p w14:paraId="2B5843B4" w14:textId="77777777" w:rsidR="005B29F0" w:rsidRPr="00D10C3B" w:rsidRDefault="005B29F0" w:rsidP="005B29F0">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742A2BBA" w14:textId="77777777" w:rsidR="005B29F0" w:rsidRPr="00D10C3B" w:rsidRDefault="005B29F0" w:rsidP="005B29F0">
            <w:pPr>
              <w:jc w:val="right"/>
              <w:rPr>
                <w:rFonts w:ascii="Century Gothic" w:hAnsi="Century Gothic"/>
                <w:color w:val="0000FF"/>
                <w:sz w:val="16"/>
                <w:szCs w:val="16"/>
                <w:lang w:eastAsia="es-BO"/>
              </w:rPr>
            </w:pPr>
          </w:p>
        </w:tc>
      </w:tr>
      <w:tr w:rsidR="005B29F0" w:rsidRPr="00D10C3B" w14:paraId="45C8D119"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4E613E88" w14:textId="533485E5" w:rsidR="005B29F0" w:rsidRPr="00D10C3B" w:rsidRDefault="005B29F0" w:rsidP="005B29F0">
            <w:pPr>
              <w:jc w:val="center"/>
              <w:rPr>
                <w:rFonts w:ascii="Calibri" w:hAnsi="Calibri"/>
                <w:color w:val="000000"/>
                <w:sz w:val="16"/>
                <w:szCs w:val="16"/>
                <w:lang w:val="es-BO" w:eastAsia="es-BO"/>
              </w:rPr>
            </w:pPr>
            <w:r w:rsidRPr="003F5825">
              <w:rPr>
                <w:rFonts w:ascii="Calibri" w:hAnsi="Calibri" w:cs="Calibri"/>
                <w:color w:val="000000"/>
                <w:sz w:val="16"/>
                <w:szCs w:val="16"/>
                <w:lang w:eastAsia="es-BO"/>
              </w:rPr>
              <w:t>71</w:t>
            </w:r>
          </w:p>
        </w:tc>
        <w:tc>
          <w:tcPr>
            <w:tcW w:w="2469" w:type="dxa"/>
            <w:tcBorders>
              <w:top w:val="nil"/>
              <w:left w:val="nil"/>
              <w:bottom w:val="single" w:sz="8" w:space="0" w:color="auto"/>
              <w:right w:val="single" w:sz="8" w:space="0" w:color="auto"/>
            </w:tcBorders>
            <w:shd w:val="clear" w:color="000000" w:fill="FFFFFF"/>
            <w:noWrap/>
            <w:vAlign w:val="bottom"/>
          </w:tcPr>
          <w:p w14:paraId="03A8D4A8" w14:textId="518A0A5F" w:rsidR="005B29F0" w:rsidRPr="00D10C3B" w:rsidRDefault="005B29F0" w:rsidP="005B29F0">
            <w:pPr>
              <w:jc w:val="both"/>
              <w:rPr>
                <w:rFonts w:ascii="Arial" w:hAnsi="Arial" w:cs="Arial"/>
                <w:color w:val="FF0000"/>
                <w:sz w:val="16"/>
                <w:szCs w:val="16"/>
                <w:lang w:val="es-ES_tradnl" w:eastAsia="es-BO"/>
              </w:rPr>
            </w:pPr>
            <w:r w:rsidRPr="003F5825">
              <w:rPr>
                <w:rFonts w:ascii="Calibri" w:hAnsi="Calibri" w:cs="Calibri"/>
                <w:color w:val="000000"/>
                <w:sz w:val="16"/>
                <w:szCs w:val="16"/>
                <w:lang w:eastAsia="es-BO"/>
              </w:rPr>
              <w:t>PLASTOFORMO 10/100/44 CM</w:t>
            </w:r>
          </w:p>
        </w:tc>
        <w:tc>
          <w:tcPr>
            <w:tcW w:w="1701" w:type="dxa"/>
            <w:tcBorders>
              <w:top w:val="nil"/>
              <w:left w:val="nil"/>
              <w:bottom w:val="single" w:sz="8" w:space="0" w:color="auto"/>
              <w:right w:val="single" w:sz="8" w:space="0" w:color="auto"/>
            </w:tcBorders>
            <w:shd w:val="clear" w:color="000000" w:fill="FFFFFF"/>
            <w:noWrap/>
            <w:vAlign w:val="bottom"/>
          </w:tcPr>
          <w:p w14:paraId="7EF2DE0F" w14:textId="5D01F17D" w:rsidR="005B29F0" w:rsidRPr="00D10C3B" w:rsidRDefault="005B29F0" w:rsidP="005B29F0">
            <w:pPr>
              <w:jc w:val="center"/>
              <w:rPr>
                <w:rFonts w:ascii="Arial" w:hAnsi="Arial" w:cs="Arial"/>
                <w:color w:val="FF0000"/>
                <w:sz w:val="16"/>
                <w:szCs w:val="16"/>
                <w:lang w:val="es-ES_tradnl" w:eastAsia="es-BO"/>
              </w:rPr>
            </w:pPr>
            <w:r w:rsidRPr="003F5825">
              <w:rPr>
                <w:rFonts w:ascii="Calibri" w:hAnsi="Calibri" w:cs="Calibri"/>
                <w:color w:val="000000"/>
                <w:sz w:val="16"/>
                <w:szCs w:val="16"/>
                <w:lang w:eastAsia="es-BO"/>
              </w:rPr>
              <w:t>PZA</w:t>
            </w:r>
          </w:p>
        </w:tc>
        <w:tc>
          <w:tcPr>
            <w:tcW w:w="2268" w:type="dxa"/>
            <w:tcBorders>
              <w:top w:val="nil"/>
              <w:left w:val="nil"/>
              <w:bottom w:val="single" w:sz="8" w:space="0" w:color="auto"/>
              <w:right w:val="single" w:sz="8" w:space="0" w:color="auto"/>
            </w:tcBorders>
            <w:shd w:val="clear" w:color="000000" w:fill="FFFFFF"/>
            <w:noWrap/>
            <w:vAlign w:val="bottom"/>
          </w:tcPr>
          <w:p w14:paraId="463DEC05" w14:textId="6B6E33EB" w:rsidR="005B29F0" w:rsidRPr="00D10C3B" w:rsidRDefault="005B29F0" w:rsidP="005B29F0">
            <w:pPr>
              <w:jc w:val="right"/>
              <w:rPr>
                <w:rFonts w:ascii="Century Gothic" w:hAnsi="Century Gothic"/>
                <w:color w:val="0000FF"/>
                <w:sz w:val="16"/>
                <w:szCs w:val="16"/>
                <w:lang w:eastAsia="es-BO"/>
              </w:rPr>
            </w:pPr>
            <w:r w:rsidRPr="003F5825">
              <w:rPr>
                <w:rFonts w:ascii="Calibri" w:hAnsi="Calibri" w:cs="Calibri"/>
                <w:color w:val="000000"/>
                <w:sz w:val="16"/>
                <w:szCs w:val="16"/>
                <w:lang w:eastAsia="es-BO"/>
              </w:rPr>
              <w:t>153,90</w:t>
            </w:r>
          </w:p>
        </w:tc>
        <w:tc>
          <w:tcPr>
            <w:tcW w:w="1530" w:type="dxa"/>
            <w:tcBorders>
              <w:top w:val="nil"/>
              <w:left w:val="nil"/>
              <w:bottom w:val="single" w:sz="8" w:space="0" w:color="auto"/>
              <w:right w:val="single" w:sz="8" w:space="0" w:color="auto"/>
            </w:tcBorders>
            <w:shd w:val="clear" w:color="auto" w:fill="auto"/>
            <w:vAlign w:val="center"/>
          </w:tcPr>
          <w:p w14:paraId="50945E59" w14:textId="77777777" w:rsidR="005B29F0" w:rsidRPr="00D10C3B" w:rsidRDefault="005B29F0" w:rsidP="005B29F0">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66F450B3" w14:textId="77777777" w:rsidR="005B29F0" w:rsidRPr="00D10C3B" w:rsidRDefault="005B29F0" w:rsidP="005B29F0">
            <w:pPr>
              <w:jc w:val="right"/>
              <w:rPr>
                <w:rFonts w:ascii="Century Gothic" w:hAnsi="Century Gothic"/>
                <w:color w:val="0000FF"/>
                <w:sz w:val="16"/>
                <w:szCs w:val="16"/>
                <w:lang w:eastAsia="es-BO"/>
              </w:rPr>
            </w:pPr>
          </w:p>
        </w:tc>
      </w:tr>
      <w:tr w:rsidR="005B29F0" w:rsidRPr="00D10C3B" w14:paraId="2D388EEE"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440A7F67" w14:textId="63463E72" w:rsidR="005B29F0" w:rsidRPr="00D10C3B" w:rsidRDefault="005B29F0" w:rsidP="005B29F0">
            <w:pPr>
              <w:jc w:val="center"/>
              <w:rPr>
                <w:rFonts w:ascii="Calibri" w:hAnsi="Calibri"/>
                <w:color w:val="000000"/>
                <w:sz w:val="16"/>
                <w:szCs w:val="16"/>
                <w:lang w:val="es-BO" w:eastAsia="es-BO"/>
              </w:rPr>
            </w:pPr>
            <w:r w:rsidRPr="003F5825">
              <w:rPr>
                <w:rFonts w:ascii="Calibri" w:hAnsi="Calibri" w:cs="Calibri"/>
                <w:color w:val="000000"/>
                <w:sz w:val="16"/>
                <w:szCs w:val="16"/>
                <w:lang w:eastAsia="es-BO"/>
              </w:rPr>
              <w:t>72</w:t>
            </w:r>
          </w:p>
        </w:tc>
        <w:tc>
          <w:tcPr>
            <w:tcW w:w="2469" w:type="dxa"/>
            <w:tcBorders>
              <w:top w:val="nil"/>
              <w:left w:val="nil"/>
              <w:bottom w:val="single" w:sz="8" w:space="0" w:color="auto"/>
              <w:right w:val="single" w:sz="8" w:space="0" w:color="auto"/>
            </w:tcBorders>
            <w:shd w:val="clear" w:color="000000" w:fill="FFFFFF"/>
            <w:noWrap/>
            <w:vAlign w:val="bottom"/>
          </w:tcPr>
          <w:p w14:paraId="61C66BA8" w14:textId="77544529" w:rsidR="005B29F0" w:rsidRPr="00D10C3B" w:rsidRDefault="005B29F0" w:rsidP="005B29F0">
            <w:pPr>
              <w:jc w:val="both"/>
              <w:rPr>
                <w:rFonts w:ascii="Arial" w:hAnsi="Arial" w:cs="Arial"/>
                <w:color w:val="FF0000"/>
                <w:sz w:val="16"/>
                <w:szCs w:val="16"/>
                <w:lang w:val="es-ES_tradnl" w:eastAsia="es-BO"/>
              </w:rPr>
            </w:pPr>
            <w:r w:rsidRPr="003F5825">
              <w:rPr>
                <w:rFonts w:ascii="Calibri" w:hAnsi="Calibri" w:cs="Calibri"/>
                <w:color w:val="000000"/>
                <w:sz w:val="16"/>
                <w:szCs w:val="16"/>
                <w:lang w:eastAsia="es-BO"/>
              </w:rPr>
              <w:t>POLIESTIRENO E=1CM</w:t>
            </w:r>
          </w:p>
        </w:tc>
        <w:tc>
          <w:tcPr>
            <w:tcW w:w="1701" w:type="dxa"/>
            <w:tcBorders>
              <w:top w:val="nil"/>
              <w:left w:val="nil"/>
              <w:bottom w:val="single" w:sz="8" w:space="0" w:color="auto"/>
              <w:right w:val="single" w:sz="8" w:space="0" w:color="auto"/>
            </w:tcBorders>
            <w:shd w:val="clear" w:color="000000" w:fill="FFFFFF"/>
            <w:noWrap/>
            <w:vAlign w:val="bottom"/>
          </w:tcPr>
          <w:p w14:paraId="141CF2B0" w14:textId="2A2E3F62" w:rsidR="005B29F0" w:rsidRPr="00D10C3B" w:rsidRDefault="005B29F0" w:rsidP="005B29F0">
            <w:pPr>
              <w:jc w:val="center"/>
              <w:rPr>
                <w:rFonts w:ascii="Arial" w:hAnsi="Arial" w:cs="Arial"/>
                <w:color w:val="FF0000"/>
                <w:sz w:val="16"/>
                <w:szCs w:val="16"/>
                <w:lang w:val="es-ES_tradnl" w:eastAsia="es-BO"/>
              </w:rPr>
            </w:pPr>
            <w:r w:rsidRPr="003F5825">
              <w:rPr>
                <w:rFonts w:ascii="Calibri" w:hAnsi="Calibri" w:cs="Calibri"/>
                <w:color w:val="000000"/>
                <w:sz w:val="16"/>
                <w:szCs w:val="16"/>
                <w:lang w:eastAsia="es-BO"/>
              </w:rPr>
              <w:t>M2</w:t>
            </w:r>
          </w:p>
        </w:tc>
        <w:tc>
          <w:tcPr>
            <w:tcW w:w="2268" w:type="dxa"/>
            <w:tcBorders>
              <w:top w:val="nil"/>
              <w:left w:val="nil"/>
              <w:bottom w:val="single" w:sz="8" w:space="0" w:color="auto"/>
              <w:right w:val="single" w:sz="8" w:space="0" w:color="auto"/>
            </w:tcBorders>
            <w:shd w:val="clear" w:color="000000" w:fill="FFFFFF"/>
            <w:noWrap/>
            <w:vAlign w:val="bottom"/>
          </w:tcPr>
          <w:p w14:paraId="3596F792" w14:textId="4DD401E5" w:rsidR="005B29F0" w:rsidRPr="00D10C3B" w:rsidRDefault="005B29F0" w:rsidP="005B29F0">
            <w:pPr>
              <w:jc w:val="right"/>
              <w:rPr>
                <w:rFonts w:ascii="Century Gothic" w:hAnsi="Century Gothic"/>
                <w:color w:val="0000FF"/>
                <w:sz w:val="16"/>
                <w:szCs w:val="16"/>
                <w:lang w:eastAsia="es-BO"/>
              </w:rPr>
            </w:pPr>
            <w:r w:rsidRPr="003F5825">
              <w:rPr>
                <w:rFonts w:ascii="Calibri" w:hAnsi="Calibri" w:cs="Calibri"/>
                <w:color w:val="000000"/>
                <w:sz w:val="16"/>
                <w:szCs w:val="16"/>
                <w:lang w:eastAsia="es-BO"/>
              </w:rPr>
              <w:t>70,43</w:t>
            </w:r>
          </w:p>
        </w:tc>
        <w:tc>
          <w:tcPr>
            <w:tcW w:w="1530" w:type="dxa"/>
            <w:tcBorders>
              <w:top w:val="nil"/>
              <w:left w:val="nil"/>
              <w:bottom w:val="single" w:sz="8" w:space="0" w:color="auto"/>
              <w:right w:val="single" w:sz="8" w:space="0" w:color="auto"/>
            </w:tcBorders>
            <w:shd w:val="clear" w:color="auto" w:fill="auto"/>
            <w:vAlign w:val="center"/>
          </w:tcPr>
          <w:p w14:paraId="7BA46744" w14:textId="77777777" w:rsidR="005B29F0" w:rsidRPr="00D10C3B" w:rsidRDefault="005B29F0" w:rsidP="005B29F0">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6D1A83A0" w14:textId="77777777" w:rsidR="005B29F0" w:rsidRPr="00D10C3B" w:rsidRDefault="005B29F0" w:rsidP="005B29F0">
            <w:pPr>
              <w:jc w:val="right"/>
              <w:rPr>
                <w:rFonts w:ascii="Century Gothic" w:hAnsi="Century Gothic"/>
                <w:color w:val="0000FF"/>
                <w:sz w:val="16"/>
                <w:szCs w:val="16"/>
                <w:lang w:eastAsia="es-BO"/>
              </w:rPr>
            </w:pPr>
          </w:p>
        </w:tc>
      </w:tr>
      <w:tr w:rsidR="005B29F0" w:rsidRPr="00D10C3B" w14:paraId="48CDD6A6"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6DD01966" w14:textId="5C6819B2" w:rsidR="005B29F0" w:rsidRPr="00D10C3B" w:rsidRDefault="005B29F0" w:rsidP="005B29F0">
            <w:pPr>
              <w:jc w:val="center"/>
              <w:rPr>
                <w:rFonts w:ascii="Calibri" w:hAnsi="Calibri"/>
                <w:color w:val="000000"/>
                <w:sz w:val="16"/>
                <w:szCs w:val="16"/>
                <w:lang w:val="es-BO" w:eastAsia="es-BO"/>
              </w:rPr>
            </w:pPr>
            <w:r w:rsidRPr="003F5825">
              <w:rPr>
                <w:rFonts w:ascii="Calibri" w:hAnsi="Calibri" w:cs="Calibri"/>
                <w:color w:val="000000"/>
                <w:sz w:val="16"/>
                <w:szCs w:val="16"/>
                <w:lang w:eastAsia="es-BO"/>
              </w:rPr>
              <w:t>73</w:t>
            </w:r>
          </w:p>
        </w:tc>
        <w:tc>
          <w:tcPr>
            <w:tcW w:w="2469" w:type="dxa"/>
            <w:tcBorders>
              <w:top w:val="nil"/>
              <w:left w:val="nil"/>
              <w:bottom w:val="single" w:sz="8" w:space="0" w:color="auto"/>
              <w:right w:val="single" w:sz="8" w:space="0" w:color="auto"/>
            </w:tcBorders>
            <w:shd w:val="clear" w:color="000000" w:fill="FFFFFF"/>
            <w:noWrap/>
            <w:vAlign w:val="bottom"/>
          </w:tcPr>
          <w:p w14:paraId="636B4F32" w14:textId="6750E15C" w:rsidR="005B29F0" w:rsidRPr="00D10C3B" w:rsidRDefault="005B29F0" w:rsidP="005B29F0">
            <w:pPr>
              <w:jc w:val="both"/>
              <w:rPr>
                <w:rFonts w:ascii="Arial" w:hAnsi="Arial" w:cs="Arial"/>
                <w:color w:val="FF0000"/>
                <w:sz w:val="16"/>
                <w:szCs w:val="16"/>
                <w:lang w:val="es-ES_tradnl" w:eastAsia="es-BO"/>
              </w:rPr>
            </w:pPr>
            <w:r w:rsidRPr="003F5825">
              <w:rPr>
                <w:rFonts w:ascii="Calibri" w:hAnsi="Calibri" w:cs="Calibri"/>
                <w:color w:val="000000"/>
                <w:sz w:val="16"/>
                <w:szCs w:val="16"/>
                <w:lang w:eastAsia="es-BO"/>
              </w:rPr>
              <w:t>PUERTA TABLERO DE MADERA SEMIDURA (0,90X2,10) INC/MARCO</w:t>
            </w:r>
          </w:p>
        </w:tc>
        <w:tc>
          <w:tcPr>
            <w:tcW w:w="1701" w:type="dxa"/>
            <w:tcBorders>
              <w:top w:val="nil"/>
              <w:left w:val="nil"/>
              <w:bottom w:val="single" w:sz="8" w:space="0" w:color="auto"/>
              <w:right w:val="single" w:sz="8" w:space="0" w:color="auto"/>
            </w:tcBorders>
            <w:shd w:val="clear" w:color="000000" w:fill="FFFFFF"/>
            <w:noWrap/>
            <w:vAlign w:val="bottom"/>
          </w:tcPr>
          <w:p w14:paraId="26CA15CB" w14:textId="1CE6ECC1" w:rsidR="005B29F0" w:rsidRPr="00D10C3B" w:rsidRDefault="005B29F0" w:rsidP="005B29F0">
            <w:pPr>
              <w:jc w:val="center"/>
              <w:rPr>
                <w:rFonts w:ascii="Arial" w:hAnsi="Arial" w:cs="Arial"/>
                <w:color w:val="FF0000"/>
                <w:sz w:val="16"/>
                <w:szCs w:val="16"/>
                <w:lang w:val="es-ES_tradnl" w:eastAsia="es-BO"/>
              </w:rPr>
            </w:pPr>
            <w:r w:rsidRPr="003F5825">
              <w:rPr>
                <w:rFonts w:ascii="Calibri" w:hAnsi="Calibri" w:cs="Calibri"/>
                <w:color w:val="000000"/>
                <w:sz w:val="16"/>
                <w:szCs w:val="16"/>
                <w:lang w:eastAsia="es-BO"/>
              </w:rPr>
              <w:t>PZA</w:t>
            </w:r>
          </w:p>
        </w:tc>
        <w:tc>
          <w:tcPr>
            <w:tcW w:w="2268" w:type="dxa"/>
            <w:tcBorders>
              <w:top w:val="nil"/>
              <w:left w:val="nil"/>
              <w:bottom w:val="single" w:sz="8" w:space="0" w:color="auto"/>
              <w:right w:val="single" w:sz="8" w:space="0" w:color="auto"/>
            </w:tcBorders>
            <w:shd w:val="clear" w:color="000000" w:fill="FFFFFF"/>
            <w:noWrap/>
            <w:vAlign w:val="bottom"/>
          </w:tcPr>
          <w:p w14:paraId="31B2E46A" w14:textId="6A336CD5" w:rsidR="005B29F0" w:rsidRPr="00D10C3B" w:rsidRDefault="005B29F0" w:rsidP="005B29F0">
            <w:pPr>
              <w:jc w:val="right"/>
              <w:rPr>
                <w:rFonts w:ascii="Century Gothic" w:hAnsi="Century Gothic"/>
                <w:color w:val="0000FF"/>
                <w:sz w:val="16"/>
                <w:szCs w:val="16"/>
                <w:lang w:eastAsia="es-BO"/>
              </w:rPr>
            </w:pPr>
            <w:r w:rsidRPr="003F5825">
              <w:rPr>
                <w:rFonts w:ascii="Calibri" w:hAnsi="Calibri" w:cs="Calibri"/>
                <w:color w:val="000000"/>
                <w:sz w:val="16"/>
                <w:szCs w:val="16"/>
                <w:lang w:eastAsia="es-BO"/>
              </w:rPr>
              <w:t>180,00</w:t>
            </w:r>
          </w:p>
        </w:tc>
        <w:tc>
          <w:tcPr>
            <w:tcW w:w="1530" w:type="dxa"/>
            <w:tcBorders>
              <w:top w:val="nil"/>
              <w:left w:val="nil"/>
              <w:bottom w:val="single" w:sz="8" w:space="0" w:color="auto"/>
              <w:right w:val="single" w:sz="8" w:space="0" w:color="auto"/>
            </w:tcBorders>
            <w:shd w:val="clear" w:color="auto" w:fill="auto"/>
            <w:vAlign w:val="center"/>
          </w:tcPr>
          <w:p w14:paraId="36F17DEA" w14:textId="77777777" w:rsidR="005B29F0" w:rsidRPr="00D10C3B" w:rsidRDefault="005B29F0" w:rsidP="005B29F0">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697857D1" w14:textId="77777777" w:rsidR="005B29F0" w:rsidRPr="00D10C3B" w:rsidRDefault="005B29F0" w:rsidP="005B29F0">
            <w:pPr>
              <w:jc w:val="right"/>
              <w:rPr>
                <w:rFonts w:ascii="Century Gothic" w:hAnsi="Century Gothic"/>
                <w:color w:val="0000FF"/>
                <w:sz w:val="16"/>
                <w:szCs w:val="16"/>
                <w:lang w:eastAsia="es-BO"/>
              </w:rPr>
            </w:pPr>
          </w:p>
        </w:tc>
      </w:tr>
      <w:tr w:rsidR="005B29F0" w:rsidRPr="00D10C3B" w14:paraId="4228EAEC"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1BB08376" w14:textId="114D1DFF" w:rsidR="005B29F0" w:rsidRPr="00D10C3B" w:rsidRDefault="005B29F0" w:rsidP="005B29F0">
            <w:pPr>
              <w:jc w:val="center"/>
              <w:rPr>
                <w:rFonts w:ascii="Calibri" w:hAnsi="Calibri"/>
                <w:color w:val="000000"/>
                <w:sz w:val="16"/>
                <w:szCs w:val="16"/>
                <w:lang w:val="es-BO" w:eastAsia="es-BO"/>
              </w:rPr>
            </w:pPr>
            <w:r w:rsidRPr="003F5825">
              <w:rPr>
                <w:rFonts w:ascii="Calibri" w:hAnsi="Calibri" w:cs="Calibri"/>
                <w:color w:val="000000"/>
                <w:sz w:val="16"/>
                <w:szCs w:val="16"/>
                <w:lang w:eastAsia="es-BO"/>
              </w:rPr>
              <w:t>74</w:t>
            </w:r>
          </w:p>
        </w:tc>
        <w:tc>
          <w:tcPr>
            <w:tcW w:w="2469" w:type="dxa"/>
            <w:tcBorders>
              <w:top w:val="nil"/>
              <w:left w:val="nil"/>
              <w:bottom w:val="single" w:sz="8" w:space="0" w:color="auto"/>
              <w:right w:val="single" w:sz="8" w:space="0" w:color="auto"/>
            </w:tcBorders>
            <w:shd w:val="clear" w:color="000000" w:fill="FFFFFF"/>
            <w:noWrap/>
            <w:vAlign w:val="bottom"/>
          </w:tcPr>
          <w:p w14:paraId="5DB00195" w14:textId="31F074D4" w:rsidR="005B29F0" w:rsidRPr="00D10C3B" w:rsidRDefault="005B29F0" w:rsidP="005B29F0">
            <w:pPr>
              <w:jc w:val="both"/>
              <w:rPr>
                <w:rFonts w:ascii="Arial" w:hAnsi="Arial" w:cs="Arial"/>
                <w:color w:val="FF0000"/>
                <w:sz w:val="16"/>
                <w:szCs w:val="16"/>
                <w:lang w:val="es-ES_tradnl" w:eastAsia="es-BO"/>
              </w:rPr>
            </w:pPr>
            <w:r w:rsidRPr="003F5825">
              <w:rPr>
                <w:rFonts w:ascii="Calibri" w:hAnsi="Calibri" w:cs="Calibri"/>
                <w:color w:val="000000"/>
                <w:sz w:val="16"/>
                <w:szCs w:val="16"/>
                <w:lang w:eastAsia="es-BO"/>
              </w:rPr>
              <w:t xml:space="preserve">PUERTA TABLERO DE MADERA SEMIDURA (1,00X2,10) INC/MARCO </w:t>
            </w:r>
          </w:p>
        </w:tc>
        <w:tc>
          <w:tcPr>
            <w:tcW w:w="1701" w:type="dxa"/>
            <w:tcBorders>
              <w:top w:val="nil"/>
              <w:left w:val="nil"/>
              <w:bottom w:val="single" w:sz="8" w:space="0" w:color="auto"/>
              <w:right w:val="single" w:sz="8" w:space="0" w:color="auto"/>
            </w:tcBorders>
            <w:shd w:val="clear" w:color="000000" w:fill="FFFFFF"/>
            <w:noWrap/>
            <w:vAlign w:val="bottom"/>
          </w:tcPr>
          <w:p w14:paraId="4439A86A" w14:textId="61405D7D" w:rsidR="005B29F0" w:rsidRPr="00D10C3B" w:rsidRDefault="005B29F0" w:rsidP="005B29F0">
            <w:pPr>
              <w:jc w:val="center"/>
              <w:rPr>
                <w:rFonts w:ascii="Arial" w:hAnsi="Arial" w:cs="Arial"/>
                <w:color w:val="FF0000"/>
                <w:sz w:val="16"/>
                <w:szCs w:val="16"/>
                <w:lang w:val="es-ES_tradnl" w:eastAsia="es-BO"/>
              </w:rPr>
            </w:pPr>
            <w:r w:rsidRPr="003F5825">
              <w:rPr>
                <w:rFonts w:ascii="Calibri" w:hAnsi="Calibri" w:cs="Calibri"/>
                <w:color w:val="000000"/>
                <w:sz w:val="16"/>
                <w:szCs w:val="16"/>
                <w:lang w:eastAsia="es-BO"/>
              </w:rPr>
              <w:t>PZA</w:t>
            </w:r>
          </w:p>
        </w:tc>
        <w:tc>
          <w:tcPr>
            <w:tcW w:w="2268" w:type="dxa"/>
            <w:tcBorders>
              <w:top w:val="nil"/>
              <w:left w:val="nil"/>
              <w:bottom w:val="single" w:sz="8" w:space="0" w:color="auto"/>
              <w:right w:val="single" w:sz="8" w:space="0" w:color="auto"/>
            </w:tcBorders>
            <w:shd w:val="clear" w:color="000000" w:fill="FFFFFF"/>
            <w:noWrap/>
            <w:vAlign w:val="bottom"/>
          </w:tcPr>
          <w:p w14:paraId="72FECAF0" w14:textId="6A0A8178" w:rsidR="005B29F0" w:rsidRPr="00D10C3B" w:rsidRDefault="005B29F0" w:rsidP="005B29F0">
            <w:pPr>
              <w:jc w:val="right"/>
              <w:rPr>
                <w:rFonts w:ascii="Century Gothic" w:hAnsi="Century Gothic"/>
                <w:color w:val="0000FF"/>
                <w:sz w:val="16"/>
                <w:szCs w:val="16"/>
                <w:lang w:eastAsia="es-BO"/>
              </w:rPr>
            </w:pPr>
            <w:r w:rsidRPr="003F5825">
              <w:rPr>
                <w:rFonts w:ascii="Calibri" w:hAnsi="Calibri" w:cs="Calibri"/>
                <w:color w:val="000000"/>
                <w:sz w:val="16"/>
                <w:szCs w:val="16"/>
                <w:lang w:eastAsia="es-BO"/>
              </w:rPr>
              <w:t>45,00</w:t>
            </w:r>
          </w:p>
        </w:tc>
        <w:tc>
          <w:tcPr>
            <w:tcW w:w="1530" w:type="dxa"/>
            <w:tcBorders>
              <w:top w:val="nil"/>
              <w:left w:val="nil"/>
              <w:bottom w:val="single" w:sz="8" w:space="0" w:color="auto"/>
              <w:right w:val="single" w:sz="8" w:space="0" w:color="auto"/>
            </w:tcBorders>
            <w:shd w:val="clear" w:color="auto" w:fill="auto"/>
            <w:vAlign w:val="center"/>
          </w:tcPr>
          <w:p w14:paraId="33BC50A0" w14:textId="77777777" w:rsidR="005B29F0" w:rsidRPr="00D10C3B" w:rsidRDefault="005B29F0" w:rsidP="005B29F0">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5A6DD248" w14:textId="77777777" w:rsidR="005B29F0" w:rsidRPr="00D10C3B" w:rsidRDefault="005B29F0" w:rsidP="005B29F0">
            <w:pPr>
              <w:jc w:val="right"/>
              <w:rPr>
                <w:rFonts w:ascii="Century Gothic" w:hAnsi="Century Gothic"/>
                <w:color w:val="0000FF"/>
                <w:sz w:val="16"/>
                <w:szCs w:val="16"/>
                <w:lang w:eastAsia="es-BO"/>
              </w:rPr>
            </w:pPr>
          </w:p>
        </w:tc>
      </w:tr>
      <w:tr w:rsidR="005B29F0" w:rsidRPr="00D10C3B" w14:paraId="39BAB27A"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36C9469D" w14:textId="502267AE" w:rsidR="005B29F0" w:rsidRPr="00D10C3B" w:rsidRDefault="005B29F0" w:rsidP="005B29F0">
            <w:pPr>
              <w:jc w:val="center"/>
              <w:rPr>
                <w:rFonts w:ascii="Calibri" w:hAnsi="Calibri"/>
                <w:color w:val="000000"/>
                <w:sz w:val="16"/>
                <w:szCs w:val="16"/>
                <w:lang w:val="es-BO" w:eastAsia="es-BO"/>
              </w:rPr>
            </w:pPr>
            <w:r w:rsidRPr="003F5825">
              <w:rPr>
                <w:rFonts w:ascii="Calibri" w:hAnsi="Calibri" w:cs="Calibri"/>
                <w:color w:val="000000"/>
                <w:sz w:val="16"/>
                <w:szCs w:val="16"/>
                <w:lang w:eastAsia="es-BO"/>
              </w:rPr>
              <w:t>75</w:t>
            </w:r>
          </w:p>
        </w:tc>
        <w:tc>
          <w:tcPr>
            <w:tcW w:w="2469" w:type="dxa"/>
            <w:tcBorders>
              <w:top w:val="nil"/>
              <w:left w:val="nil"/>
              <w:bottom w:val="single" w:sz="8" w:space="0" w:color="auto"/>
              <w:right w:val="single" w:sz="8" w:space="0" w:color="auto"/>
            </w:tcBorders>
            <w:shd w:val="clear" w:color="000000" w:fill="FFFFFF"/>
            <w:noWrap/>
            <w:vAlign w:val="bottom"/>
          </w:tcPr>
          <w:p w14:paraId="62A6B792" w14:textId="68B104EE" w:rsidR="005B29F0" w:rsidRPr="00D10C3B" w:rsidRDefault="005B29F0" w:rsidP="005B29F0">
            <w:pPr>
              <w:jc w:val="both"/>
              <w:rPr>
                <w:rFonts w:ascii="Arial" w:hAnsi="Arial" w:cs="Arial"/>
                <w:color w:val="FF0000"/>
                <w:sz w:val="16"/>
                <w:szCs w:val="16"/>
                <w:lang w:val="es-ES_tradnl" w:eastAsia="es-BO"/>
              </w:rPr>
            </w:pPr>
            <w:r w:rsidRPr="003F5825">
              <w:rPr>
                <w:rFonts w:ascii="Calibri" w:hAnsi="Calibri" w:cs="Calibri"/>
                <w:color w:val="000000"/>
                <w:sz w:val="16"/>
                <w:szCs w:val="16"/>
                <w:lang w:eastAsia="es-BO"/>
              </w:rPr>
              <w:t>REJILLA DE PISO METÁLICA</w:t>
            </w:r>
          </w:p>
        </w:tc>
        <w:tc>
          <w:tcPr>
            <w:tcW w:w="1701" w:type="dxa"/>
            <w:tcBorders>
              <w:top w:val="nil"/>
              <w:left w:val="nil"/>
              <w:bottom w:val="single" w:sz="8" w:space="0" w:color="auto"/>
              <w:right w:val="single" w:sz="8" w:space="0" w:color="auto"/>
            </w:tcBorders>
            <w:shd w:val="clear" w:color="000000" w:fill="FFFFFF"/>
            <w:noWrap/>
            <w:vAlign w:val="bottom"/>
          </w:tcPr>
          <w:p w14:paraId="30DD4145" w14:textId="0EB36E7A" w:rsidR="005B29F0" w:rsidRPr="00D10C3B" w:rsidRDefault="005B29F0" w:rsidP="005B29F0">
            <w:pPr>
              <w:jc w:val="center"/>
              <w:rPr>
                <w:rFonts w:ascii="Arial" w:hAnsi="Arial" w:cs="Arial"/>
                <w:color w:val="FF0000"/>
                <w:sz w:val="16"/>
                <w:szCs w:val="16"/>
                <w:lang w:val="es-ES_tradnl" w:eastAsia="es-BO"/>
              </w:rPr>
            </w:pPr>
            <w:r w:rsidRPr="003F5825">
              <w:rPr>
                <w:rFonts w:ascii="Calibri" w:hAnsi="Calibri" w:cs="Calibri"/>
                <w:color w:val="000000"/>
                <w:sz w:val="16"/>
                <w:szCs w:val="16"/>
                <w:lang w:eastAsia="es-BO"/>
              </w:rPr>
              <w:t>PZA</w:t>
            </w:r>
          </w:p>
        </w:tc>
        <w:tc>
          <w:tcPr>
            <w:tcW w:w="2268" w:type="dxa"/>
            <w:tcBorders>
              <w:top w:val="nil"/>
              <w:left w:val="nil"/>
              <w:bottom w:val="single" w:sz="8" w:space="0" w:color="auto"/>
              <w:right w:val="single" w:sz="8" w:space="0" w:color="auto"/>
            </w:tcBorders>
            <w:shd w:val="clear" w:color="000000" w:fill="FFFFFF"/>
            <w:noWrap/>
            <w:vAlign w:val="bottom"/>
          </w:tcPr>
          <w:p w14:paraId="331DB6C1" w14:textId="21FFC538" w:rsidR="005B29F0" w:rsidRPr="00D10C3B" w:rsidRDefault="005B29F0" w:rsidP="005B29F0">
            <w:pPr>
              <w:jc w:val="right"/>
              <w:rPr>
                <w:rFonts w:ascii="Century Gothic" w:hAnsi="Century Gothic"/>
                <w:color w:val="0000FF"/>
                <w:sz w:val="16"/>
                <w:szCs w:val="16"/>
                <w:lang w:eastAsia="es-BO"/>
              </w:rPr>
            </w:pPr>
            <w:r w:rsidRPr="003F5825">
              <w:rPr>
                <w:rFonts w:ascii="Calibri" w:hAnsi="Calibri" w:cs="Calibri"/>
                <w:color w:val="000000"/>
                <w:sz w:val="16"/>
                <w:szCs w:val="16"/>
                <w:lang w:eastAsia="es-BO"/>
              </w:rPr>
              <w:t>45,00</w:t>
            </w:r>
          </w:p>
        </w:tc>
        <w:tc>
          <w:tcPr>
            <w:tcW w:w="1530" w:type="dxa"/>
            <w:tcBorders>
              <w:top w:val="nil"/>
              <w:left w:val="nil"/>
              <w:bottom w:val="single" w:sz="8" w:space="0" w:color="auto"/>
              <w:right w:val="single" w:sz="8" w:space="0" w:color="auto"/>
            </w:tcBorders>
            <w:shd w:val="clear" w:color="auto" w:fill="auto"/>
            <w:vAlign w:val="center"/>
          </w:tcPr>
          <w:p w14:paraId="15F8D6EB" w14:textId="77777777" w:rsidR="005B29F0" w:rsidRPr="00D10C3B" w:rsidRDefault="005B29F0" w:rsidP="005B29F0">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0659AFD2" w14:textId="77777777" w:rsidR="005B29F0" w:rsidRPr="00D10C3B" w:rsidRDefault="005B29F0" w:rsidP="005B29F0">
            <w:pPr>
              <w:jc w:val="right"/>
              <w:rPr>
                <w:rFonts w:ascii="Century Gothic" w:hAnsi="Century Gothic"/>
                <w:color w:val="0000FF"/>
                <w:sz w:val="16"/>
                <w:szCs w:val="16"/>
                <w:lang w:eastAsia="es-BO"/>
              </w:rPr>
            </w:pPr>
          </w:p>
        </w:tc>
      </w:tr>
      <w:tr w:rsidR="005B29F0" w:rsidRPr="00D10C3B" w14:paraId="6715882B"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4A5DCC16" w14:textId="1448D48D" w:rsidR="005B29F0" w:rsidRPr="00D10C3B" w:rsidRDefault="005B29F0" w:rsidP="005B29F0">
            <w:pPr>
              <w:jc w:val="center"/>
              <w:rPr>
                <w:rFonts w:ascii="Calibri" w:hAnsi="Calibri"/>
                <w:color w:val="000000"/>
                <w:sz w:val="16"/>
                <w:szCs w:val="16"/>
                <w:lang w:val="es-BO" w:eastAsia="es-BO"/>
              </w:rPr>
            </w:pPr>
            <w:r w:rsidRPr="003F5825">
              <w:rPr>
                <w:rFonts w:ascii="Calibri" w:hAnsi="Calibri" w:cs="Calibri"/>
                <w:color w:val="000000"/>
                <w:sz w:val="16"/>
                <w:szCs w:val="16"/>
                <w:lang w:eastAsia="es-BO"/>
              </w:rPr>
              <w:t>76</w:t>
            </w:r>
          </w:p>
        </w:tc>
        <w:tc>
          <w:tcPr>
            <w:tcW w:w="2469" w:type="dxa"/>
            <w:tcBorders>
              <w:top w:val="nil"/>
              <w:left w:val="nil"/>
              <w:bottom w:val="single" w:sz="8" w:space="0" w:color="auto"/>
              <w:right w:val="single" w:sz="8" w:space="0" w:color="auto"/>
            </w:tcBorders>
            <w:shd w:val="clear" w:color="000000" w:fill="FFFFFF"/>
            <w:noWrap/>
            <w:vAlign w:val="bottom"/>
          </w:tcPr>
          <w:p w14:paraId="0B6B32B3" w14:textId="5A6B1363" w:rsidR="005B29F0" w:rsidRPr="00D10C3B" w:rsidRDefault="005B29F0" w:rsidP="005B29F0">
            <w:pPr>
              <w:jc w:val="both"/>
              <w:rPr>
                <w:rFonts w:ascii="Arial" w:hAnsi="Arial" w:cs="Arial"/>
                <w:color w:val="FF0000"/>
                <w:sz w:val="16"/>
                <w:szCs w:val="16"/>
                <w:lang w:val="es-ES_tradnl" w:eastAsia="es-BO"/>
              </w:rPr>
            </w:pPr>
            <w:r w:rsidRPr="003F5825">
              <w:rPr>
                <w:rFonts w:ascii="Calibri" w:hAnsi="Calibri" w:cs="Calibri"/>
                <w:color w:val="000000"/>
                <w:sz w:val="16"/>
                <w:szCs w:val="16"/>
                <w:lang w:eastAsia="es-BO"/>
              </w:rPr>
              <w:t>SELLA ROSCA</w:t>
            </w:r>
          </w:p>
        </w:tc>
        <w:tc>
          <w:tcPr>
            <w:tcW w:w="1701" w:type="dxa"/>
            <w:tcBorders>
              <w:top w:val="nil"/>
              <w:left w:val="nil"/>
              <w:bottom w:val="single" w:sz="8" w:space="0" w:color="auto"/>
              <w:right w:val="single" w:sz="8" w:space="0" w:color="auto"/>
            </w:tcBorders>
            <w:shd w:val="clear" w:color="000000" w:fill="FFFFFF"/>
            <w:noWrap/>
            <w:vAlign w:val="bottom"/>
          </w:tcPr>
          <w:p w14:paraId="2A84B42D" w14:textId="49C2DDB2" w:rsidR="005B29F0" w:rsidRPr="00D10C3B" w:rsidRDefault="005B29F0" w:rsidP="005B29F0">
            <w:pPr>
              <w:jc w:val="center"/>
              <w:rPr>
                <w:rFonts w:ascii="Arial" w:hAnsi="Arial" w:cs="Arial"/>
                <w:color w:val="FF0000"/>
                <w:sz w:val="16"/>
                <w:szCs w:val="16"/>
                <w:lang w:val="es-ES_tradnl" w:eastAsia="es-BO"/>
              </w:rPr>
            </w:pPr>
            <w:r w:rsidRPr="003F5825">
              <w:rPr>
                <w:rFonts w:ascii="Calibri" w:hAnsi="Calibri" w:cs="Calibri"/>
                <w:color w:val="000000"/>
                <w:sz w:val="16"/>
                <w:szCs w:val="16"/>
                <w:lang w:eastAsia="es-BO"/>
              </w:rPr>
              <w:t>PZA</w:t>
            </w:r>
          </w:p>
        </w:tc>
        <w:tc>
          <w:tcPr>
            <w:tcW w:w="2268" w:type="dxa"/>
            <w:tcBorders>
              <w:top w:val="nil"/>
              <w:left w:val="nil"/>
              <w:bottom w:val="single" w:sz="8" w:space="0" w:color="auto"/>
              <w:right w:val="single" w:sz="8" w:space="0" w:color="auto"/>
            </w:tcBorders>
            <w:shd w:val="clear" w:color="000000" w:fill="FFFFFF"/>
            <w:noWrap/>
            <w:vAlign w:val="bottom"/>
          </w:tcPr>
          <w:p w14:paraId="4000F033" w14:textId="00AAD7FD" w:rsidR="005B29F0" w:rsidRPr="00D10C3B" w:rsidRDefault="005B29F0" w:rsidP="005B29F0">
            <w:pPr>
              <w:jc w:val="right"/>
              <w:rPr>
                <w:rFonts w:ascii="Century Gothic" w:hAnsi="Century Gothic"/>
                <w:color w:val="0000FF"/>
                <w:sz w:val="16"/>
                <w:szCs w:val="16"/>
                <w:lang w:eastAsia="es-BO"/>
              </w:rPr>
            </w:pPr>
            <w:r w:rsidRPr="003F5825">
              <w:rPr>
                <w:rFonts w:ascii="Calibri" w:hAnsi="Calibri" w:cs="Calibri"/>
                <w:color w:val="000000"/>
                <w:sz w:val="16"/>
                <w:szCs w:val="16"/>
                <w:lang w:eastAsia="es-BO"/>
              </w:rPr>
              <w:t>45,00</w:t>
            </w:r>
          </w:p>
        </w:tc>
        <w:tc>
          <w:tcPr>
            <w:tcW w:w="1530" w:type="dxa"/>
            <w:tcBorders>
              <w:top w:val="nil"/>
              <w:left w:val="nil"/>
              <w:bottom w:val="single" w:sz="8" w:space="0" w:color="auto"/>
              <w:right w:val="single" w:sz="8" w:space="0" w:color="auto"/>
            </w:tcBorders>
            <w:shd w:val="clear" w:color="auto" w:fill="auto"/>
            <w:vAlign w:val="center"/>
          </w:tcPr>
          <w:p w14:paraId="7F0BA3CC" w14:textId="77777777" w:rsidR="005B29F0" w:rsidRPr="00D10C3B" w:rsidRDefault="005B29F0" w:rsidP="005B29F0">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7C97D00D" w14:textId="77777777" w:rsidR="005B29F0" w:rsidRPr="00D10C3B" w:rsidRDefault="005B29F0" w:rsidP="005B29F0">
            <w:pPr>
              <w:jc w:val="right"/>
              <w:rPr>
                <w:rFonts w:ascii="Century Gothic" w:hAnsi="Century Gothic"/>
                <w:color w:val="0000FF"/>
                <w:sz w:val="16"/>
                <w:szCs w:val="16"/>
                <w:lang w:eastAsia="es-BO"/>
              </w:rPr>
            </w:pPr>
          </w:p>
        </w:tc>
      </w:tr>
      <w:tr w:rsidR="005B29F0" w:rsidRPr="00D10C3B" w14:paraId="626B8EEA"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4015C6CB" w14:textId="0DEFD38F" w:rsidR="005B29F0" w:rsidRPr="00D10C3B" w:rsidRDefault="005B29F0" w:rsidP="005B29F0">
            <w:pPr>
              <w:jc w:val="center"/>
              <w:rPr>
                <w:rFonts w:ascii="Calibri" w:hAnsi="Calibri"/>
                <w:color w:val="000000"/>
                <w:sz w:val="16"/>
                <w:szCs w:val="16"/>
                <w:lang w:val="es-BO" w:eastAsia="es-BO"/>
              </w:rPr>
            </w:pPr>
            <w:r w:rsidRPr="003F5825">
              <w:rPr>
                <w:rFonts w:ascii="Calibri" w:hAnsi="Calibri" w:cs="Calibri"/>
                <w:color w:val="000000"/>
                <w:sz w:val="16"/>
                <w:szCs w:val="16"/>
                <w:lang w:eastAsia="es-BO"/>
              </w:rPr>
              <w:t>77</w:t>
            </w:r>
          </w:p>
        </w:tc>
        <w:tc>
          <w:tcPr>
            <w:tcW w:w="2469" w:type="dxa"/>
            <w:tcBorders>
              <w:top w:val="nil"/>
              <w:left w:val="nil"/>
              <w:bottom w:val="single" w:sz="8" w:space="0" w:color="auto"/>
              <w:right w:val="single" w:sz="8" w:space="0" w:color="auto"/>
            </w:tcBorders>
            <w:shd w:val="clear" w:color="000000" w:fill="FFFFFF"/>
            <w:noWrap/>
            <w:vAlign w:val="bottom"/>
          </w:tcPr>
          <w:p w14:paraId="1E78262D" w14:textId="73842A74" w:rsidR="005B29F0" w:rsidRPr="00D10C3B" w:rsidRDefault="005B29F0" w:rsidP="005B29F0">
            <w:pPr>
              <w:jc w:val="both"/>
              <w:rPr>
                <w:rFonts w:ascii="Arial" w:hAnsi="Arial" w:cs="Arial"/>
                <w:color w:val="FF0000"/>
                <w:sz w:val="16"/>
                <w:szCs w:val="16"/>
                <w:lang w:val="es-ES_tradnl" w:eastAsia="es-BO"/>
              </w:rPr>
            </w:pPr>
            <w:r w:rsidRPr="003F5825">
              <w:rPr>
                <w:rFonts w:ascii="Calibri" w:hAnsi="Calibri" w:cs="Calibri"/>
                <w:color w:val="000000"/>
                <w:sz w:val="16"/>
                <w:szCs w:val="16"/>
                <w:lang w:eastAsia="es-BO"/>
              </w:rPr>
              <w:t xml:space="preserve">SELLADOR DE PARED </w:t>
            </w:r>
          </w:p>
        </w:tc>
        <w:tc>
          <w:tcPr>
            <w:tcW w:w="1701" w:type="dxa"/>
            <w:tcBorders>
              <w:top w:val="nil"/>
              <w:left w:val="nil"/>
              <w:bottom w:val="single" w:sz="8" w:space="0" w:color="auto"/>
              <w:right w:val="single" w:sz="8" w:space="0" w:color="auto"/>
            </w:tcBorders>
            <w:shd w:val="clear" w:color="000000" w:fill="FFFFFF"/>
            <w:noWrap/>
            <w:vAlign w:val="bottom"/>
          </w:tcPr>
          <w:p w14:paraId="025D4A51" w14:textId="1231C468" w:rsidR="005B29F0" w:rsidRPr="00D10C3B" w:rsidRDefault="005B29F0" w:rsidP="005B29F0">
            <w:pPr>
              <w:jc w:val="center"/>
              <w:rPr>
                <w:rFonts w:ascii="Arial" w:hAnsi="Arial" w:cs="Arial"/>
                <w:color w:val="FF0000"/>
                <w:sz w:val="16"/>
                <w:szCs w:val="16"/>
                <w:lang w:val="es-ES_tradnl" w:eastAsia="es-BO"/>
              </w:rPr>
            </w:pPr>
            <w:r w:rsidRPr="003F5825">
              <w:rPr>
                <w:rFonts w:ascii="Calibri" w:hAnsi="Calibri" w:cs="Calibri"/>
                <w:color w:val="000000"/>
                <w:sz w:val="16"/>
                <w:szCs w:val="16"/>
                <w:lang w:eastAsia="es-BO"/>
              </w:rPr>
              <w:t>LT</w:t>
            </w:r>
          </w:p>
        </w:tc>
        <w:tc>
          <w:tcPr>
            <w:tcW w:w="2268" w:type="dxa"/>
            <w:tcBorders>
              <w:top w:val="nil"/>
              <w:left w:val="nil"/>
              <w:bottom w:val="single" w:sz="8" w:space="0" w:color="auto"/>
              <w:right w:val="single" w:sz="8" w:space="0" w:color="auto"/>
            </w:tcBorders>
            <w:shd w:val="clear" w:color="000000" w:fill="FFFFFF"/>
            <w:noWrap/>
            <w:vAlign w:val="bottom"/>
          </w:tcPr>
          <w:p w14:paraId="4FF8C138" w14:textId="6CCB9E2F" w:rsidR="005B29F0" w:rsidRPr="00D10C3B" w:rsidRDefault="005B29F0" w:rsidP="005B29F0">
            <w:pPr>
              <w:jc w:val="right"/>
              <w:rPr>
                <w:rFonts w:ascii="Century Gothic" w:hAnsi="Century Gothic"/>
                <w:color w:val="0000FF"/>
                <w:sz w:val="16"/>
                <w:szCs w:val="16"/>
                <w:lang w:eastAsia="es-BO"/>
              </w:rPr>
            </w:pPr>
            <w:r w:rsidRPr="003F5825">
              <w:rPr>
                <w:rFonts w:ascii="Calibri" w:hAnsi="Calibri" w:cs="Calibri"/>
                <w:color w:val="000000"/>
                <w:sz w:val="16"/>
                <w:szCs w:val="16"/>
                <w:lang w:eastAsia="es-BO"/>
              </w:rPr>
              <w:t>1.402,92</w:t>
            </w:r>
          </w:p>
        </w:tc>
        <w:tc>
          <w:tcPr>
            <w:tcW w:w="1530" w:type="dxa"/>
            <w:tcBorders>
              <w:top w:val="nil"/>
              <w:left w:val="nil"/>
              <w:bottom w:val="single" w:sz="8" w:space="0" w:color="auto"/>
              <w:right w:val="single" w:sz="8" w:space="0" w:color="auto"/>
            </w:tcBorders>
            <w:shd w:val="clear" w:color="auto" w:fill="auto"/>
            <w:vAlign w:val="center"/>
          </w:tcPr>
          <w:p w14:paraId="1519593D" w14:textId="77777777" w:rsidR="005B29F0" w:rsidRPr="00D10C3B" w:rsidRDefault="005B29F0" w:rsidP="005B29F0">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0881461D" w14:textId="77777777" w:rsidR="005B29F0" w:rsidRPr="00D10C3B" w:rsidRDefault="005B29F0" w:rsidP="005B29F0">
            <w:pPr>
              <w:jc w:val="right"/>
              <w:rPr>
                <w:rFonts w:ascii="Century Gothic" w:hAnsi="Century Gothic"/>
                <w:color w:val="0000FF"/>
                <w:sz w:val="16"/>
                <w:szCs w:val="16"/>
                <w:lang w:eastAsia="es-BO"/>
              </w:rPr>
            </w:pPr>
          </w:p>
        </w:tc>
      </w:tr>
      <w:tr w:rsidR="005B29F0" w:rsidRPr="00D10C3B" w14:paraId="62007211"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535692AE" w14:textId="0CABE0C9" w:rsidR="005B29F0" w:rsidRPr="00D10C3B" w:rsidRDefault="005B29F0" w:rsidP="005B29F0">
            <w:pPr>
              <w:jc w:val="center"/>
              <w:rPr>
                <w:rFonts w:ascii="Calibri" w:hAnsi="Calibri"/>
                <w:color w:val="000000"/>
                <w:sz w:val="16"/>
                <w:szCs w:val="16"/>
                <w:lang w:val="es-BO" w:eastAsia="es-BO"/>
              </w:rPr>
            </w:pPr>
            <w:r w:rsidRPr="003F5825">
              <w:rPr>
                <w:rFonts w:ascii="Calibri" w:hAnsi="Calibri" w:cs="Calibri"/>
                <w:color w:val="000000"/>
                <w:sz w:val="16"/>
                <w:szCs w:val="16"/>
                <w:lang w:eastAsia="es-BO"/>
              </w:rPr>
              <w:t>78</w:t>
            </w:r>
          </w:p>
        </w:tc>
        <w:tc>
          <w:tcPr>
            <w:tcW w:w="2469" w:type="dxa"/>
            <w:tcBorders>
              <w:top w:val="nil"/>
              <w:left w:val="nil"/>
              <w:bottom w:val="single" w:sz="8" w:space="0" w:color="auto"/>
              <w:right w:val="single" w:sz="8" w:space="0" w:color="auto"/>
            </w:tcBorders>
            <w:shd w:val="clear" w:color="000000" w:fill="FFFFFF"/>
            <w:noWrap/>
            <w:vAlign w:val="bottom"/>
          </w:tcPr>
          <w:p w14:paraId="3B45F7BA" w14:textId="4F93FC9F" w:rsidR="005B29F0" w:rsidRPr="00D10C3B" w:rsidRDefault="005B29F0" w:rsidP="005B29F0">
            <w:pPr>
              <w:jc w:val="both"/>
              <w:rPr>
                <w:rFonts w:ascii="Arial" w:hAnsi="Arial" w:cs="Arial"/>
                <w:color w:val="FF0000"/>
                <w:sz w:val="16"/>
                <w:szCs w:val="16"/>
                <w:lang w:val="es-ES_tradnl" w:eastAsia="es-BO"/>
              </w:rPr>
            </w:pPr>
            <w:r w:rsidRPr="003F5825">
              <w:rPr>
                <w:rFonts w:ascii="Calibri" w:hAnsi="Calibri" w:cs="Calibri"/>
                <w:color w:val="000000"/>
                <w:sz w:val="16"/>
                <w:szCs w:val="16"/>
                <w:lang w:eastAsia="es-BO"/>
              </w:rPr>
              <w:t>SIFÓN DE PVC</w:t>
            </w:r>
          </w:p>
        </w:tc>
        <w:tc>
          <w:tcPr>
            <w:tcW w:w="1701" w:type="dxa"/>
            <w:tcBorders>
              <w:top w:val="nil"/>
              <w:left w:val="nil"/>
              <w:bottom w:val="single" w:sz="8" w:space="0" w:color="auto"/>
              <w:right w:val="single" w:sz="8" w:space="0" w:color="auto"/>
            </w:tcBorders>
            <w:shd w:val="clear" w:color="000000" w:fill="FFFFFF"/>
            <w:noWrap/>
            <w:vAlign w:val="bottom"/>
          </w:tcPr>
          <w:p w14:paraId="063D5E3C" w14:textId="2BE85D85" w:rsidR="005B29F0" w:rsidRPr="00D10C3B" w:rsidRDefault="005B29F0" w:rsidP="005B29F0">
            <w:pPr>
              <w:jc w:val="center"/>
              <w:rPr>
                <w:rFonts w:ascii="Arial" w:hAnsi="Arial" w:cs="Arial"/>
                <w:color w:val="FF0000"/>
                <w:sz w:val="16"/>
                <w:szCs w:val="16"/>
                <w:lang w:val="es-ES_tradnl" w:eastAsia="es-BO"/>
              </w:rPr>
            </w:pPr>
            <w:r w:rsidRPr="003F5825">
              <w:rPr>
                <w:rFonts w:ascii="Calibri" w:hAnsi="Calibri" w:cs="Calibri"/>
                <w:color w:val="000000"/>
                <w:sz w:val="16"/>
                <w:szCs w:val="16"/>
                <w:lang w:eastAsia="es-BO"/>
              </w:rPr>
              <w:t>PZA</w:t>
            </w:r>
          </w:p>
        </w:tc>
        <w:tc>
          <w:tcPr>
            <w:tcW w:w="2268" w:type="dxa"/>
            <w:tcBorders>
              <w:top w:val="nil"/>
              <w:left w:val="nil"/>
              <w:bottom w:val="single" w:sz="8" w:space="0" w:color="auto"/>
              <w:right w:val="single" w:sz="8" w:space="0" w:color="auto"/>
            </w:tcBorders>
            <w:shd w:val="clear" w:color="000000" w:fill="FFFFFF"/>
            <w:noWrap/>
            <w:vAlign w:val="bottom"/>
          </w:tcPr>
          <w:p w14:paraId="7B54D818" w14:textId="3BBD091A" w:rsidR="005B29F0" w:rsidRPr="00D10C3B" w:rsidRDefault="005B29F0" w:rsidP="005B29F0">
            <w:pPr>
              <w:jc w:val="right"/>
              <w:rPr>
                <w:rFonts w:ascii="Century Gothic" w:hAnsi="Century Gothic"/>
                <w:color w:val="0000FF"/>
                <w:sz w:val="16"/>
                <w:szCs w:val="16"/>
                <w:lang w:eastAsia="es-BO"/>
              </w:rPr>
            </w:pPr>
            <w:r w:rsidRPr="003F5825">
              <w:rPr>
                <w:rFonts w:ascii="Calibri" w:hAnsi="Calibri" w:cs="Calibri"/>
                <w:color w:val="000000"/>
                <w:sz w:val="16"/>
                <w:szCs w:val="16"/>
                <w:lang w:eastAsia="es-BO"/>
              </w:rPr>
              <w:t>45,00</w:t>
            </w:r>
          </w:p>
        </w:tc>
        <w:tc>
          <w:tcPr>
            <w:tcW w:w="1530" w:type="dxa"/>
            <w:tcBorders>
              <w:top w:val="nil"/>
              <w:left w:val="nil"/>
              <w:bottom w:val="single" w:sz="8" w:space="0" w:color="auto"/>
              <w:right w:val="single" w:sz="8" w:space="0" w:color="auto"/>
            </w:tcBorders>
            <w:shd w:val="clear" w:color="auto" w:fill="auto"/>
            <w:vAlign w:val="center"/>
          </w:tcPr>
          <w:p w14:paraId="00F308AF" w14:textId="77777777" w:rsidR="005B29F0" w:rsidRPr="00D10C3B" w:rsidRDefault="005B29F0" w:rsidP="005B29F0">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06A0CDB6" w14:textId="77777777" w:rsidR="005B29F0" w:rsidRPr="00D10C3B" w:rsidRDefault="005B29F0" w:rsidP="005B29F0">
            <w:pPr>
              <w:jc w:val="right"/>
              <w:rPr>
                <w:rFonts w:ascii="Century Gothic" w:hAnsi="Century Gothic"/>
                <w:color w:val="0000FF"/>
                <w:sz w:val="16"/>
                <w:szCs w:val="16"/>
                <w:lang w:eastAsia="es-BO"/>
              </w:rPr>
            </w:pPr>
          </w:p>
        </w:tc>
      </w:tr>
      <w:tr w:rsidR="005B29F0" w:rsidRPr="00D10C3B" w14:paraId="69CB81E4"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4624EF4B" w14:textId="19DA7EBB" w:rsidR="005B29F0" w:rsidRPr="00D10C3B" w:rsidRDefault="005B29F0" w:rsidP="005B29F0">
            <w:pPr>
              <w:jc w:val="center"/>
              <w:rPr>
                <w:rFonts w:ascii="Calibri" w:hAnsi="Calibri"/>
                <w:color w:val="000000"/>
                <w:sz w:val="16"/>
                <w:szCs w:val="16"/>
                <w:lang w:val="es-BO" w:eastAsia="es-BO"/>
              </w:rPr>
            </w:pPr>
            <w:r w:rsidRPr="003F5825">
              <w:rPr>
                <w:rFonts w:ascii="Calibri" w:hAnsi="Calibri" w:cs="Calibri"/>
                <w:color w:val="000000"/>
                <w:sz w:val="16"/>
                <w:szCs w:val="16"/>
                <w:lang w:eastAsia="es-BO"/>
              </w:rPr>
              <w:t>79</w:t>
            </w:r>
          </w:p>
        </w:tc>
        <w:tc>
          <w:tcPr>
            <w:tcW w:w="2469" w:type="dxa"/>
            <w:tcBorders>
              <w:top w:val="nil"/>
              <w:left w:val="nil"/>
              <w:bottom w:val="single" w:sz="8" w:space="0" w:color="auto"/>
              <w:right w:val="single" w:sz="8" w:space="0" w:color="auto"/>
            </w:tcBorders>
            <w:shd w:val="clear" w:color="000000" w:fill="FFFFFF"/>
            <w:noWrap/>
            <w:vAlign w:val="bottom"/>
          </w:tcPr>
          <w:p w14:paraId="11FCE72B" w14:textId="2263ABA5" w:rsidR="005B29F0" w:rsidRPr="00D10C3B" w:rsidRDefault="005B29F0" w:rsidP="005B29F0">
            <w:pPr>
              <w:jc w:val="both"/>
              <w:rPr>
                <w:rFonts w:ascii="Arial" w:hAnsi="Arial" w:cs="Arial"/>
                <w:color w:val="FF0000"/>
                <w:sz w:val="16"/>
                <w:szCs w:val="16"/>
                <w:lang w:val="es-ES_tradnl" w:eastAsia="es-BO"/>
              </w:rPr>
            </w:pPr>
            <w:r w:rsidRPr="003F5825">
              <w:rPr>
                <w:rFonts w:ascii="Calibri" w:hAnsi="Calibri" w:cs="Calibri"/>
                <w:color w:val="000000"/>
                <w:sz w:val="16"/>
                <w:szCs w:val="16"/>
                <w:lang w:eastAsia="es-BO"/>
              </w:rPr>
              <w:t>SIFÓN DE PVC PARA LAVANDERÍA</w:t>
            </w:r>
          </w:p>
        </w:tc>
        <w:tc>
          <w:tcPr>
            <w:tcW w:w="1701" w:type="dxa"/>
            <w:tcBorders>
              <w:top w:val="nil"/>
              <w:left w:val="nil"/>
              <w:bottom w:val="single" w:sz="8" w:space="0" w:color="auto"/>
              <w:right w:val="single" w:sz="8" w:space="0" w:color="auto"/>
            </w:tcBorders>
            <w:shd w:val="clear" w:color="000000" w:fill="FFFFFF"/>
            <w:noWrap/>
            <w:vAlign w:val="bottom"/>
          </w:tcPr>
          <w:p w14:paraId="2E3D04B6" w14:textId="34630881" w:rsidR="005B29F0" w:rsidRPr="00D10C3B" w:rsidRDefault="005B29F0" w:rsidP="005B29F0">
            <w:pPr>
              <w:jc w:val="center"/>
              <w:rPr>
                <w:rFonts w:ascii="Arial" w:hAnsi="Arial" w:cs="Arial"/>
                <w:color w:val="FF0000"/>
                <w:sz w:val="16"/>
                <w:szCs w:val="16"/>
                <w:lang w:val="es-ES_tradnl" w:eastAsia="es-BO"/>
              </w:rPr>
            </w:pPr>
            <w:r w:rsidRPr="003F5825">
              <w:rPr>
                <w:rFonts w:ascii="Calibri" w:hAnsi="Calibri" w:cs="Calibri"/>
                <w:color w:val="000000"/>
                <w:sz w:val="16"/>
                <w:szCs w:val="16"/>
                <w:lang w:eastAsia="es-BO"/>
              </w:rPr>
              <w:t>PZA</w:t>
            </w:r>
          </w:p>
        </w:tc>
        <w:tc>
          <w:tcPr>
            <w:tcW w:w="2268" w:type="dxa"/>
            <w:tcBorders>
              <w:top w:val="nil"/>
              <w:left w:val="nil"/>
              <w:bottom w:val="single" w:sz="8" w:space="0" w:color="auto"/>
              <w:right w:val="single" w:sz="8" w:space="0" w:color="auto"/>
            </w:tcBorders>
            <w:shd w:val="clear" w:color="000000" w:fill="FFFFFF"/>
            <w:noWrap/>
            <w:vAlign w:val="bottom"/>
          </w:tcPr>
          <w:p w14:paraId="75EA7469" w14:textId="71E019DF" w:rsidR="005B29F0" w:rsidRPr="00D10C3B" w:rsidRDefault="005B29F0" w:rsidP="005B29F0">
            <w:pPr>
              <w:jc w:val="right"/>
              <w:rPr>
                <w:rFonts w:ascii="Century Gothic" w:hAnsi="Century Gothic"/>
                <w:color w:val="0000FF"/>
                <w:sz w:val="16"/>
                <w:szCs w:val="16"/>
                <w:lang w:eastAsia="es-BO"/>
              </w:rPr>
            </w:pPr>
            <w:r w:rsidRPr="003F5825">
              <w:rPr>
                <w:rFonts w:ascii="Calibri" w:hAnsi="Calibri" w:cs="Calibri"/>
                <w:color w:val="000000"/>
                <w:sz w:val="16"/>
                <w:szCs w:val="16"/>
                <w:lang w:eastAsia="es-BO"/>
              </w:rPr>
              <w:t>45,00</w:t>
            </w:r>
          </w:p>
        </w:tc>
        <w:tc>
          <w:tcPr>
            <w:tcW w:w="1530" w:type="dxa"/>
            <w:tcBorders>
              <w:top w:val="nil"/>
              <w:left w:val="nil"/>
              <w:bottom w:val="single" w:sz="8" w:space="0" w:color="auto"/>
              <w:right w:val="single" w:sz="8" w:space="0" w:color="auto"/>
            </w:tcBorders>
            <w:shd w:val="clear" w:color="auto" w:fill="auto"/>
            <w:vAlign w:val="center"/>
          </w:tcPr>
          <w:p w14:paraId="3E80C61F" w14:textId="77777777" w:rsidR="005B29F0" w:rsidRPr="00D10C3B" w:rsidRDefault="005B29F0" w:rsidP="005B29F0">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6D3D7557" w14:textId="77777777" w:rsidR="005B29F0" w:rsidRPr="00D10C3B" w:rsidRDefault="005B29F0" w:rsidP="005B29F0">
            <w:pPr>
              <w:jc w:val="right"/>
              <w:rPr>
                <w:rFonts w:ascii="Century Gothic" w:hAnsi="Century Gothic"/>
                <w:color w:val="0000FF"/>
                <w:sz w:val="16"/>
                <w:szCs w:val="16"/>
                <w:lang w:eastAsia="es-BO"/>
              </w:rPr>
            </w:pPr>
          </w:p>
        </w:tc>
      </w:tr>
      <w:tr w:rsidR="005B29F0" w:rsidRPr="00D10C3B" w14:paraId="01B1EF69"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3F42E843" w14:textId="60F792D4" w:rsidR="005B29F0" w:rsidRPr="00D10C3B" w:rsidRDefault="005B29F0" w:rsidP="005B29F0">
            <w:pPr>
              <w:jc w:val="center"/>
              <w:rPr>
                <w:rFonts w:ascii="Calibri" w:hAnsi="Calibri"/>
                <w:color w:val="000000"/>
                <w:sz w:val="16"/>
                <w:szCs w:val="16"/>
                <w:lang w:val="es-BO" w:eastAsia="es-BO"/>
              </w:rPr>
            </w:pPr>
            <w:r w:rsidRPr="003F5825">
              <w:rPr>
                <w:rFonts w:ascii="Calibri" w:hAnsi="Calibri" w:cs="Calibri"/>
                <w:color w:val="000000"/>
                <w:sz w:val="16"/>
                <w:szCs w:val="16"/>
                <w:lang w:eastAsia="es-BO"/>
              </w:rPr>
              <w:t>80</w:t>
            </w:r>
          </w:p>
        </w:tc>
        <w:tc>
          <w:tcPr>
            <w:tcW w:w="2469" w:type="dxa"/>
            <w:tcBorders>
              <w:top w:val="nil"/>
              <w:left w:val="nil"/>
              <w:bottom w:val="single" w:sz="8" w:space="0" w:color="auto"/>
              <w:right w:val="single" w:sz="8" w:space="0" w:color="auto"/>
            </w:tcBorders>
            <w:shd w:val="clear" w:color="000000" w:fill="FFFFFF"/>
            <w:noWrap/>
            <w:vAlign w:val="bottom"/>
          </w:tcPr>
          <w:p w14:paraId="04D5236B" w14:textId="754F99B2" w:rsidR="005B29F0" w:rsidRPr="00D10C3B" w:rsidRDefault="005B29F0" w:rsidP="005B29F0">
            <w:pPr>
              <w:jc w:val="both"/>
              <w:rPr>
                <w:rFonts w:ascii="Arial" w:hAnsi="Arial" w:cs="Arial"/>
                <w:color w:val="FF0000"/>
                <w:sz w:val="16"/>
                <w:szCs w:val="16"/>
                <w:lang w:val="es-ES_tradnl" w:eastAsia="es-BO"/>
              </w:rPr>
            </w:pPr>
            <w:r w:rsidRPr="003F5825">
              <w:rPr>
                <w:rFonts w:ascii="Calibri" w:hAnsi="Calibri" w:cs="Calibri"/>
                <w:color w:val="000000"/>
                <w:sz w:val="16"/>
                <w:szCs w:val="16"/>
                <w:lang w:eastAsia="es-BO"/>
              </w:rPr>
              <w:t>SOCKET PLATO</w:t>
            </w:r>
          </w:p>
        </w:tc>
        <w:tc>
          <w:tcPr>
            <w:tcW w:w="1701" w:type="dxa"/>
            <w:tcBorders>
              <w:top w:val="nil"/>
              <w:left w:val="nil"/>
              <w:bottom w:val="single" w:sz="8" w:space="0" w:color="auto"/>
              <w:right w:val="single" w:sz="8" w:space="0" w:color="auto"/>
            </w:tcBorders>
            <w:shd w:val="clear" w:color="000000" w:fill="FFFFFF"/>
            <w:noWrap/>
            <w:vAlign w:val="bottom"/>
          </w:tcPr>
          <w:p w14:paraId="7FBC6183" w14:textId="61B09D89" w:rsidR="005B29F0" w:rsidRPr="00D10C3B" w:rsidRDefault="005B29F0" w:rsidP="005B29F0">
            <w:pPr>
              <w:jc w:val="center"/>
              <w:rPr>
                <w:rFonts w:ascii="Arial" w:hAnsi="Arial" w:cs="Arial"/>
                <w:color w:val="FF0000"/>
                <w:sz w:val="16"/>
                <w:szCs w:val="16"/>
                <w:lang w:val="es-ES_tradnl" w:eastAsia="es-BO"/>
              </w:rPr>
            </w:pPr>
            <w:r w:rsidRPr="003F5825">
              <w:rPr>
                <w:rFonts w:ascii="Calibri" w:hAnsi="Calibri" w:cs="Calibri"/>
                <w:color w:val="000000"/>
                <w:sz w:val="16"/>
                <w:szCs w:val="16"/>
                <w:lang w:eastAsia="es-BO"/>
              </w:rPr>
              <w:t>PZA</w:t>
            </w:r>
          </w:p>
        </w:tc>
        <w:tc>
          <w:tcPr>
            <w:tcW w:w="2268" w:type="dxa"/>
            <w:tcBorders>
              <w:top w:val="nil"/>
              <w:left w:val="nil"/>
              <w:bottom w:val="single" w:sz="8" w:space="0" w:color="auto"/>
              <w:right w:val="single" w:sz="8" w:space="0" w:color="auto"/>
            </w:tcBorders>
            <w:shd w:val="clear" w:color="000000" w:fill="FFFFFF"/>
            <w:noWrap/>
            <w:vAlign w:val="bottom"/>
          </w:tcPr>
          <w:p w14:paraId="78F5CDC8" w14:textId="27F934EB" w:rsidR="005B29F0" w:rsidRPr="00D10C3B" w:rsidRDefault="005B29F0" w:rsidP="005B29F0">
            <w:pPr>
              <w:jc w:val="right"/>
              <w:rPr>
                <w:rFonts w:ascii="Century Gothic" w:hAnsi="Century Gothic"/>
                <w:color w:val="0000FF"/>
                <w:sz w:val="16"/>
                <w:szCs w:val="16"/>
                <w:lang w:eastAsia="es-BO"/>
              </w:rPr>
            </w:pPr>
            <w:r w:rsidRPr="003F5825">
              <w:rPr>
                <w:rFonts w:ascii="Calibri" w:hAnsi="Calibri" w:cs="Calibri"/>
                <w:color w:val="000000"/>
                <w:sz w:val="16"/>
                <w:szCs w:val="16"/>
                <w:lang w:eastAsia="es-BO"/>
              </w:rPr>
              <w:t>225,00</w:t>
            </w:r>
          </w:p>
        </w:tc>
        <w:tc>
          <w:tcPr>
            <w:tcW w:w="1530" w:type="dxa"/>
            <w:tcBorders>
              <w:top w:val="nil"/>
              <w:left w:val="nil"/>
              <w:bottom w:val="single" w:sz="8" w:space="0" w:color="auto"/>
              <w:right w:val="single" w:sz="8" w:space="0" w:color="auto"/>
            </w:tcBorders>
            <w:shd w:val="clear" w:color="auto" w:fill="auto"/>
            <w:vAlign w:val="center"/>
          </w:tcPr>
          <w:p w14:paraId="08E460C7" w14:textId="77777777" w:rsidR="005B29F0" w:rsidRPr="00D10C3B" w:rsidRDefault="005B29F0" w:rsidP="005B29F0">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3C617428" w14:textId="77777777" w:rsidR="005B29F0" w:rsidRPr="00D10C3B" w:rsidRDefault="005B29F0" w:rsidP="005B29F0">
            <w:pPr>
              <w:jc w:val="right"/>
              <w:rPr>
                <w:rFonts w:ascii="Century Gothic" w:hAnsi="Century Gothic"/>
                <w:color w:val="0000FF"/>
                <w:sz w:val="16"/>
                <w:szCs w:val="16"/>
                <w:lang w:eastAsia="es-BO"/>
              </w:rPr>
            </w:pPr>
          </w:p>
        </w:tc>
      </w:tr>
      <w:tr w:rsidR="005B29F0" w:rsidRPr="00D10C3B" w14:paraId="6C204DF3"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0A359CCA" w14:textId="477551EB" w:rsidR="005B29F0" w:rsidRPr="00D10C3B" w:rsidRDefault="005B29F0" w:rsidP="005B29F0">
            <w:pPr>
              <w:jc w:val="center"/>
              <w:rPr>
                <w:rFonts w:ascii="Calibri" w:hAnsi="Calibri"/>
                <w:color w:val="000000"/>
                <w:sz w:val="16"/>
                <w:szCs w:val="16"/>
                <w:lang w:val="es-BO" w:eastAsia="es-BO"/>
              </w:rPr>
            </w:pPr>
            <w:r w:rsidRPr="003F5825">
              <w:rPr>
                <w:rFonts w:ascii="Calibri" w:hAnsi="Calibri" w:cs="Calibri"/>
                <w:color w:val="000000"/>
                <w:sz w:val="16"/>
                <w:szCs w:val="16"/>
                <w:lang w:eastAsia="es-BO"/>
              </w:rPr>
              <w:t>81</w:t>
            </w:r>
          </w:p>
        </w:tc>
        <w:tc>
          <w:tcPr>
            <w:tcW w:w="2469" w:type="dxa"/>
            <w:tcBorders>
              <w:top w:val="nil"/>
              <w:left w:val="nil"/>
              <w:bottom w:val="single" w:sz="8" w:space="0" w:color="auto"/>
              <w:right w:val="single" w:sz="8" w:space="0" w:color="auto"/>
            </w:tcBorders>
            <w:shd w:val="clear" w:color="000000" w:fill="FFFFFF"/>
            <w:noWrap/>
            <w:vAlign w:val="bottom"/>
          </w:tcPr>
          <w:p w14:paraId="45CC956C" w14:textId="46DAB9B1" w:rsidR="005B29F0" w:rsidRPr="00D10C3B" w:rsidRDefault="005B29F0" w:rsidP="005B29F0">
            <w:pPr>
              <w:jc w:val="both"/>
              <w:rPr>
                <w:rFonts w:ascii="Arial" w:hAnsi="Arial" w:cs="Arial"/>
                <w:color w:val="FF0000"/>
                <w:sz w:val="16"/>
                <w:szCs w:val="16"/>
                <w:lang w:val="es-ES_tradnl" w:eastAsia="es-BO"/>
              </w:rPr>
            </w:pPr>
            <w:r w:rsidRPr="003F5825">
              <w:rPr>
                <w:rFonts w:ascii="Calibri" w:hAnsi="Calibri" w:cs="Calibri"/>
                <w:color w:val="000000"/>
                <w:sz w:val="16"/>
                <w:szCs w:val="16"/>
                <w:lang w:eastAsia="es-BO"/>
              </w:rPr>
              <w:t>TANQUE PLÁSTICO DE AGUA 650 LITROS C/ACCESORIOS</w:t>
            </w:r>
          </w:p>
        </w:tc>
        <w:tc>
          <w:tcPr>
            <w:tcW w:w="1701" w:type="dxa"/>
            <w:tcBorders>
              <w:top w:val="nil"/>
              <w:left w:val="nil"/>
              <w:bottom w:val="single" w:sz="8" w:space="0" w:color="auto"/>
              <w:right w:val="single" w:sz="8" w:space="0" w:color="auto"/>
            </w:tcBorders>
            <w:shd w:val="clear" w:color="000000" w:fill="FFFFFF"/>
            <w:noWrap/>
            <w:vAlign w:val="bottom"/>
          </w:tcPr>
          <w:p w14:paraId="548D383C" w14:textId="743B1462" w:rsidR="005B29F0" w:rsidRPr="00D10C3B" w:rsidRDefault="005B29F0" w:rsidP="005B29F0">
            <w:pPr>
              <w:jc w:val="center"/>
              <w:rPr>
                <w:rFonts w:ascii="Arial" w:hAnsi="Arial" w:cs="Arial"/>
                <w:color w:val="FF0000"/>
                <w:sz w:val="16"/>
                <w:szCs w:val="16"/>
                <w:lang w:val="es-ES_tradnl" w:eastAsia="es-BO"/>
              </w:rPr>
            </w:pPr>
            <w:r w:rsidRPr="003F5825">
              <w:rPr>
                <w:rFonts w:ascii="Calibri" w:hAnsi="Calibri" w:cs="Calibri"/>
                <w:color w:val="000000"/>
                <w:sz w:val="16"/>
                <w:szCs w:val="16"/>
                <w:lang w:eastAsia="es-BO"/>
              </w:rPr>
              <w:t>GLB</w:t>
            </w:r>
          </w:p>
        </w:tc>
        <w:tc>
          <w:tcPr>
            <w:tcW w:w="2268" w:type="dxa"/>
            <w:tcBorders>
              <w:top w:val="nil"/>
              <w:left w:val="nil"/>
              <w:bottom w:val="single" w:sz="8" w:space="0" w:color="auto"/>
              <w:right w:val="single" w:sz="8" w:space="0" w:color="auto"/>
            </w:tcBorders>
            <w:shd w:val="clear" w:color="000000" w:fill="FFFFFF"/>
            <w:noWrap/>
            <w:vAlign w:val="bottom"/>
          </w:tcPr>
          <w:p w14:paraId="48B33422" w14:textId="5D7A6AA6" w:rsidR="005B29F0" w:rsidRPr="00D10C3B" w:rsidRDefault="005B29F0" w:rsidP="005B29F0">
            <w:pPr>
              <w:jc w:val="right"/>
              <w:rPr>
                <w:rFonts w:ascii="Century Gothic" w:hAnsi="Century Gothic"/>
                <w:color w:val="0000FF"/>
                <w:sz w:val="16"/>
                <w:szCs w:val="16"/>
                <w:lang w:eastAsia="es-BO"/>
              </w:rPr>
            </w:pPr>
            <w:r w:rsidRPr="003F5825">
              <w:rPr>
                <w:rFonts w:ascii="Calibri" w:hAnsi="Calibri" w:cs="Calibri"/>
                <w:color w:val="000000"/>
                <w:sz w:val="16"/>
                <w:szCs w:val="16"/>
                <w:lang w:eastAsia="es-BO"/>
              </w:rPr>
              <w:t>45,00</w:t>
            </w:r>
          </w:p>
        </w:tc>
        <w:tc>
          <w:tcPr>
            <w:tcW w:w="1530" w:type="dxa"/>
            <w:tcBorders>
              <w:top w:val="nil"/>
              <w:left w:val="nil"/>
              <w:bottom w:val="single" w:sz="8" w:space="0" w:color="auto"/>
              <w:right w:val="single" w:sz="8" w:space="0" w:color="auto"/>
            </w:tcBorders>
            <w:shd w:val="clear" w:color="auto" w:fill="auto"/>
            <w:vAlign w:val="center"/>
          </w:tcPr>
          <w:p w14:paraId="1DE3CA21" w14:textId="77777777" w:rsidR="005B29F0" w:rsidRPr="00D10C3B" w:rsidRDefault="005B29F0" w:rsidP="005B29F0">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46CE1C4B" w14:textId="77777777" w:rsidR="005B29F0" w:rsidRPr="00D10C3B" w:rsidRDefault="005B29F0" w:rsidP="005B29F0">
            <w:pPr>
              <w:jc w:val="right"/>
              <w:rPr>
                <w:rFonts w:ascii="Century Gothic" w:hAnsi="Century Gothic"/>
                <w:color w:val="0000FF"/>
                <w:sz w:val="16"/>
                <w:szCs w:val="16"/>
                <w:lang w:eastAsia="es-BO"/>
              </w:rPr>
            </w:pPr>
          </w:p>
        </w:tc>
      </w:tr>
      <w:tr w:rsidR="005B29F0" w:rsidRPr="00D10C3B" w14:paraId="11294D60"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2E5B41EA" w14:textId="6F37ACCA" w:rsidR="005B29F0" w:rsidRPr="00D10C3B" w:rsidRDefault="005B29F0" w:rsidP="005B29F0">
            <w:pPr>
              <w:jc w:val="center"/>
              <w:rPr>
                <w:rFonts w:ascii="Calibri" w:hAnsi="Calibri"/>
                <w:color w:val="000000"/>
                <w:sz w:val="16"/>
                <w:szCs w:val="16"/>
                <w:lang w:val="es-BO" w:eastAsia="es-BO"/>
              </w:rPr>
            </w:pPr>
            <w:r w:rsidRPr="003F5825">
              <w:rPr>
                <w:rFonts w:ascii="Calibri" w:hAnsi="Calibri" w:cs="Calibri"/>
                <w:color w:val="000000"/>
                <w:sz w:val="16"/>
                <w:szCs w:val="16"/>
                <w:lang w:eastAsia="es-BO"/>
              </w:rPr>
              <w:t>82</w:t>
            </w:r>
          </w:p>
        </w:tc>
        <w:tc>
          <w:tcPr>
            <w:tcW w:w="2469" w:type="dxa"/>
            <w:tcBorders>
              <w:top w:val="nil"/>
              <w:left w:val="nil"/>
              <w:bottom w:val="single" w:sz="8" w:space="0" w:color="auto"/>
              <w:right w:val="single" w:sz="8" w:space="0" w:color="auto"/>
            </w:tcBorders>
            <w:shd w:val="clear" w:color="000000" w:fill="FFFFFF"/>
            <w:noWrap/>
            <w:vAlign w:val="bottom"/>
          </w:tcPr>
          <w:p w14:paraId="7DFC715D" w14:textId="23B4ECBB" w:rsidR="005B29F0" w:rsidRPr="00D10C3B" w:rsidRDefault="005B29F0" w:rsidP="005B29F0">
            <w:pPr>
              <w:jc w:val="both"/>
              <w:rPr>
                <w:rFonts w:ascii="Arial" w:hAnsi="Arial" w:cs="Arial"/>
                <w:color w:val="FF0000"/>
                <w:sz w:val="16"/>
                <w:szCs w:val="16"/>
                <w:lang w:val="es-ES_tradnl" w:eastAsia="es-BO"/>
              </w:rPr>
            </w:pPr>
            <w:r w:rsidRPr="003F5825">
              <w:rPr>
                <w:rFonts w:ascii="Calibri" w:hAnsi="Calibri" w:cs="Calibri"/>
                <w:color w:val="000000"/>
                <w:sz w:val="16"/>
                <w:szCs w:val="16"/>
                <w:lang w:eastAsia="es-BO"/>
              </w:rPr>
              <w:t>TEE PVC D=1/2"</w:t>
            </w:r>
          </w:p>
        </w:tc>
        <w:tc>
          <w:tcPr>
            <w:tcW w:w="1701" w:type="dxa"/>
            <w:tcBorders>
              <w:top w:val="nil"/>
              <w:left w:val="nil"/>
              <w:bottom w:val="single" w:sz="8" w:space="0" w:color="auto"/>
              <w:right w:val="single" w:sz="8" w:space="0" w:color="auto"/>
            </w:tcBorders>
            <w:shd w:val="clear" w:color="000000" w:fill="FFFFFF"/>
            <w:noWrap/>
            <w:vAlign w:val="bottom"/>
          </w:tcPr>
          <w:p w14:paraId="5896084D" w14:textId="36B20BC5" w:rsidR="005B29F0" w:rsidRPr="00D10C3B" w:rsidRDefault="005B29F0" w:rsidP="005B29F0">
            <w:pPr>
              <w:jc w:val="center"/>
              <w:rPr>
                <w:rFonts w:ascii="Arial" w:hAnsi="Arial" w:cs="Arial"/>
                <w:color w:val="FF0000"/>
                <w:sz w:val="16"/>
                <w:szCs w:val="16"/>
                <w:lang w:val="es-ES_tradnl" w:eastAsia="es-BO"/>
              </w:rPr>
            </w:pPr>
            <w:r w:rsidRPr="003F5825">
              <w:rPr>
                <w:rFonts w:ascii="Calibri" w:hAnsi="Calibri" w:cs="Calibri"/>
                <w:color w:val="000000"/>
                <w:sz w:val="16"/>
                <w:szCs w:val="16"/>
                <w:lang w:eastAsia="es-BO"/>
              </w:rPr>
              <w:t>PZA</w:t>
            </w:r>
          </w:p>
        </w:tc>
        <w:tc>
          <w:tcPr>
            <w:tcW w:w="2268" w:type="dxa"/>
            <w:tcBorders>
              <w:top w:val="nil"/>
              <w:left w:val="nil"/>
              <w:bottom w:val="single" w:sz="8" w:space="0" w:color="auto"/>
              <w:right w:val="single" w:sz="8" w:space="0" w:color="auto"/>
            </w:tcBorders>
            <w:shd w:val="clear" w:color="000000" w:fill="FFFFFF"/>
            <w:noWrap/>
            <w:vAlign w:val="bottom"/>
          </w:tcPr>
          <w:p w14:paraId="0EC95435" w14:textId="5BD25578" w:rsidR="005B29F0" w:rsidRPr="00D10C3B" w:rsidRDefault="005B29F0" w:rsidP="005B29F0">
            <w:pPr>
              <w:jc w:val="right"/>
              <w:rPr>
                <w:rFonts w:ascii="Century Gothic" w:hAnsi="Century Gothic"/>
                <w:color w:val="0000FF"/>
                <w:sz w:val="16"/>
                <w:szCs w:val="16"/>
                <w:lang w:eastAsia="es-BO"/>
              </w:rPr>
            </w:pPr>
            <w:r w:rsidRPr="003F5825">
              <w:rPr>
                <w:rFonts w:ascii="Calibri" w:hAnsi="Calibri" w:cs="Calibri"/>
                <w:color w:val="000000"/>
                <w:sz w:val="16"/>
                <w:szCs w:val="16"/>
                <w:lang w:eastAsia="es-BO"/>
              </w:rPr>
              <w:t>135,00</w:t>
            </w:r>
          </w:p>
        </w:tc>
        <w:tc>
          <w:tcPr>
            <w:tcW w:w="1530" w:type="dxa"/>
            <w:tcBorders>
              <w:top w:val="nil"/>
              <w:left w:val="nil"/>
              <w:bottom w:val="single" w:sz="8" w:space="0" w:color="auto"/>
              <w:right w:val="single" w:sz="8" w:space="0" w:color="auto"/>
            </w:tcBorders>
            <w:shd w:val="clear" w:color="auto" w:fill="auto"/>
            <w:vAlign w:val="center"/>
          </w:tcPr>
          <w:p w14:paraId="5CB02DC0" w14:textId="77777777" w:rsidR="005B29F0" w:rsidRPr="00D10C3B" w:rsidRDefault="005B29F0" w:rsidP="005B29F0">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6DD7F6F0" w14:textId="77777777" w:rsidR="005B29F0" w:rsidRPr="00D10C3B" w:rsidRDefault="005B29F0" w:rsidP="005B29F0">
            <w:pPr>
              <w:jc w:val="right"/>
              <w:rPr>
                <w:rFonts w:ascii="Century Gothic" w:hAnsi="Century Gothic"/>
                <w:color w:val="0000FF"/>
                <w:sz w:val="16"/>
                <w:szCs w:val="16"/>
                <w:lang w:eastAsia="es-BO"/>
              </w:rPr>
            </w:pPr>
          </w:p>
        </w:tc>
      </w:tr>
      <w:tr w:rsidR="005B29F0" w:rsidRPr="00D10C3B" w14:paraId="67627293"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788A1CD6" w14:textId="588EE70F" w:rsidR="005B29F0" w:rsidRPr="00D10C3B" w:rsidRDefault="005B29F0" w:rsidP="005B29F0">
            <w:pPr>
              <w:jc w:val="center"/>
              <w:rPr>
                <w:rFonts w:ascii="Calibri" w:hAnsi="Calibri"/>
                <w:color w:val="000000"/>
                <w:sz w:val="16"/>
                <w:szCs w:val="16"/>
                <w:lang w:val="es-BO" w:eastAsia="es-BO"/>
              </w:rPr>
            </w:pPr>
            <w:r w:rsidRPr="003F5825">
              <w:rPr>
                <w:rFonts w:ascii="Calibri" w:hAnsi="Calibri" w:cs="Calibri"/>
                <w:color w:val="000000"/>
                <w:sz w:val="16"/>
                <w:szCs w:val="16"/>
                <w:lang w:eastAsia="es-BO"/>
              </w:rPr>
              <w:t>83</w:t>
            </w:r>
          </w:p>
        </w:tc>
        <w:tc>
          <w:tcPr>
            <w:tcW w:w="2469" w:type="dxa"/>
            <w:tcBorders>
              <w:top w:val="nil"/>
              <w:left w:val="nil"/>
              <w:bottom w:val="single" w:sz="8" w:space="0" w:color="auto"/>
              <w:right w:val="single" w:sz="8" w:space="0" w:color="auto"/>
            </w:tcBorders>
            <w:shd w:val="clear" w:color="000000" w:fill="FFFFFF"/>
            <w:noWrap/>
            <w:vAlign w:val="bottom"/>
          </w:tcPr>
          <w:p w14:paraId="65812A16" w14:textId="10E58717" w:rsidR="005B29F0" w:rsidRPr="00D10C3B" w:rsidRDefault="005B29F0" w:rsidP="005B29F0">
            <w:pPr>
              <w:jc w:val="both"/>
              <w:rPr>
                <w:rFonts w:ascii="Arial" w:hAnsi="Arial" w:cs="Arial"/>
                <w:color w:val="FF0000"/>
                <w:sz w:val="16"/>
                <w:szCs w:val="16"/>
                <w:lang w:val="es-ES_tradnl" w:eastAsia="es-BO"/>
              </w:rPr>
            </w:pPr>
            <w:r w:rsidRPr="003F5825">
              <w:rPr>
                <w:rFonts w:ascii="Calibri" w:hAnsi="Calibri" w:cs="Calibri"/>
                <w:color w:val="000000"/>
                <w:sz w:val="16"/>
                <w:szCs w:val="16"/>
                <w:lang w:eastAsia="es-BO"/>
              </w:rPr>
              <w:t>TEE PVC DESAGÜE 2"</w:t>
            </w:r>
          </w:p>
        </w:tc>
        <w:tc>
          <w:tcPr>
            <w:tcW w:w="1701" w:type="dxa"/>
            <w:tcBorders>
              <w:top w:val="nil"/>
              <w:left w:val="nil"/>
              <w:bottom w:val="single" w:sz="8" w:space="0" w:color="auto"/>
              <w:right w:val="single" w:sz="8" w:space="0" w:color="auto"/>
            </w:tcBorders>
            <w:shd w:val="clear" w:color="000000" w:fill="FFFFFF"/>
            <w:noWrap/>
            <w:vAlign w:val="bottom"/>
          </w:tcPr>
          <w:p w14:paraId="27388102" w14:textId="485022B4" w:rsidR="005B29F0" w:rsidRPr="00D10C3B" w:rsidRDefault="005B29F0" w:rsidP="005B29F0">
            <w:pPr>
              <w:jc w:val="center"/>
              <w:rPr>
                <w:rFonts w:ascii="Arial" w:hAnsi="Arial" w:cs="Arial"/>
                <w:color w:val="FF0000"/>
                <w:sz w:val="16"/>
                <w:szCs w:val="16"/>
                <w:lang w:val="es-ES_tradnl" w:eastAsia="es-BO"/>
              </w:rPr>
            </w:pPr>
            <w:r w:rsidRPr="003F5825">
              <w:rPr>
                <w:rFonts w:ascii="Calibri" w:hAnsi="Calibri" w:cs="Calibri"/>
                <w:color w:val="000000"/>
                <w:sz w:val="16"/>
                <w:szCs w:val="16"/>
                <w:lang w:eastAsia="es-BO"/>
              </w:rPr>
              <w:t>PZA</w:t>
            </w:r>
          </w:p>
        </w:tc>
        <w:tc>
          <w:tcPr>
            <w:tcW w:w="2268" w:type="dxa"/>
            <w:tcBorders>
              <w:top w:val="nil"/>
              <w:left w:val="nil"/>
              <w:bottom w:val="single" w:sz="8" w:space="0" w:color="auto"/>
              <w:right w:val="single" w:sz="8" w:space="0" w:color="auto"/>
            </w:tcBorders>
            <w:shd w:val="clear" w:color="000000" w:fill="FFFFFF"/>
            <w:noWrap/>
            <w:vAlign w:val="bottom"/>
          </w:tcPr>
          <w:p w14:paraId="3DB9FC99" w14:textId="3228A7FC" w:rsidR="005B29F0" w:rsidRPr="00D10C3B" w:rsidRDefault="005B29F0" w:rsidP="005B29F0">
            <w:pPr>
              <w:jc w:val="right"/>
              <w:rPr>
                <w:rFonts w:ascii="Century Gothic" w:hAnsi="Century Gothic"/>
                <w:color w:val="0000FF"/>
                <w:sz w:val="16"/>
                <w:szCs w:val="16"/>
                <w:lang w:eastAsia="es-BO"/>
              </w:rPr>
            </w:pPr>
            <w:r w:rsidRPr="003F5825">
              <w:rPr>
                <w:rFonts w:ascii="Calibri" w:hAnsi="Calibri" w:cs="Calibri"/>
                <w:color w:val="000000"/>
                <w:sz w:val="16"/>
                <w:szCs w:val="16"/>
                <w:lang w:eastAsia="es-BO"/>
              </w:rPr>
              <w:t>90,00</w:t>
            </w:r>
          </w:p>
        </w:tc>
        <w:tc>
          <w:tcPr>
            <w:tcW w:w="1530" w:type="dxa"/>
            <w:tcBorders>
              <w:top w:val="nil"/>
              <w:left w:val="nil"/>
              <w:bottom w:val="single" w:sz="8" w:space="0" w:color="auto"/>
              <w:right w:val="single" w:sz="8" w:space="0" w:color="auto"/>
            </w:tcBorders>
            <w:shd w:val="clear" w:color="auto" w:fill="auto"/>
            <w:vAlign w:val="center"/>
          </w:tcPr>
          <w:p w14:paraId="231C4F61" w14:textId="77777777" w:rsidR="005B29F0" w:rsidRPr="00D10C3B" w:rsidRDefault="005B29F0" w:rsidP="005B29F0">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101DEEE5" w14:textId="77777777" w:rsidR="005B29F0" w:rsidRPr="00D10C3B" w:rsidRDefault="005B29F0" w:rsidP="005B29F0">
            <w:pPr>
              <w:jc w:val="right"/>
              <w:rPr>
                <w:rFonts w:ascii="Century Gothic" w:hAnsi="Century Gothic"/>
                <w:color w:val="0000FF"/>
                <w:sz w:val="16"/>
                <w:szCs w:val="16"/>
                <w:lang w:eastAsia="es-BO"/>
              </w:rPr>
            </w:pPr>
          </w:p>
        </w:tc>
      </w:tr>
      <w:tr w:rsidR="005B29F0" w:rsidRPr="00D10C3B" w14:paraId="46C20EBD"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46D251C3" w14:textId="79EC7EB5" w:rsidR="005B29F0" w:rsidRPr="00D10C3B" w:rsidRDefault="005B29F0" w:rsidP="005B29F0">
            <w:pPr>
              <w:jc w:val="center"/>
              <w:rPr>
                <w:rFonts w:ascii="Calibri" w:hAnsi="Calibri"/>
                <w:color w:val="000000"/>
                <w:sz w:val="16"/>
                <w:szCs w:val="16"/>
                <w:lang w:val="es-BO" w:eastAsia="es-BO"/>
              </w:rPr>
            </w:pPr>
            <w:r w:rsidRPr="003F5825">
              <w:rPr>
                <w:rFonts w:ascii="Calibri" w:hAnsi="Calibri" w:cs="Calibri"/>
                <w:color w:val="000000"/>
                <w:sz w:val="16"/>
                <w:szCs w:val="16"/>
                <w:lang w:eastAsia="es-BO"/>
              </w:rPr>
              <w:t>84</w:t>
            </w:r>
          </w:p>
        </w:tc>
        <w:tc>
          <w:tcPr>
            <w:tcW w:w="2469" w:type="dxa"/>
            <w:tcBorders>
              <w:top w:val="nil"/>
              <w:left w:val="nil"/>
              <w:bottom w:val="single" w:sz="8" w:space="0" w:color="auto"/>
              <w:right w:val="single" w:sz="8" w:space="0" w:color="auto"/>
            </w:tcBorders>
            <w:shd w:val="clear" w:color="000000" w:fill="FFFFFF"/>
            <w:noWrap/>
            <w:vAlign w:val="bottom"/>
          </w:tcPr>
          <w:p w14:paraId="0D976FF3" w14:textId="4397F3CD" w:rsidR="005B29F0" w:rsidRPr="00D10C3B" w:rsidRDefault="005B29F0" w:rsidP="005B29F0">
            <w:pPr>
              <w:jc w:val="both"/>
              <w:rPr>
                <w:rFonts w:ascii="Arial" w:hAnsi="Arial" w:cs="Arial"/>
                <w:color w:val="FF0000"/>
                <w:sz w:val="16"/>
                <w:szCs w:val="16"/>
                <w:lang w:val="es-ES_tradnl" w:eastAsia="es-BO"/>
              </w:rPr>
            </w:pPr>
            <w:r w:rsidRPr="003F5825">
              <w:rPr>
                <w:rFonts w:ascii="Calibri" w:hAnsi="Calibri" w:cs="Calibri"/>
                <w:color w:val="000000"/>
                <w:sz w:val="16"/>
                <w:szCs w:val="16"/>
                <w:lang w:eastAsia="es-BO"/>
              </w:rPr>
              <w:t>TEE PVC DESAGÜE 4"</w:t>
            </w:r>
          </w:p>
        </w:tc>
        <w:tc>
          <w:tcPr>
            <w:tcW w:w="1701" w:type="dxa"/>
            <w:tcBorders>
              <w:top w:val="nil"/>
              <w:left w:val="nil"/>
              <w:bottom w:val="single" w:sz="8" w:space="0" w:color="auto"/>
              <w:right w:val="single" w:sz="8" w:space="0" w:color="auto"/>
            </w:tcBorders>
            <w:shd w:val="clear" w:color="000000" w:fill="FFFFFF"/>
            <w:noWrap/>
            <w:vAlign w:val="bottom"/>
          </w:tcPr>
          <w:p w14:paraId="05AE630C" w14:textId="009E0012" w:rsidR="005B29F0" w:rsidRPr="00D10C3B" w:rsidRDefault="005B29F0" w:rsidP="005B29F0">
            <w:pPr>
              <w:jc w:val="center"/>
              <w:rPr>
                <w:rFonts w:ascii="Arial" w:hAnsi="Arial" w:cs="Arial"/>
                <w:color w:val="FF0000"/>
                <w:sz w:val="16"/>
                <w:szCs w:val="16"/>
                <w:lang w:val="es-ES_tradnl" w:eastAsia="es-BO"/>
              </w:rPr>
            </w:pPr>
            <w:r w:rsidRPr="003F5825">
              <w:rPr>
                <w:rFonts w:ascii="Calibri" w:hAnsi="Calibri" w:cs="Calibri"/>
                <w:color w:val="000000"/>
                <w:sz w:val="16"/>
                <w:szCs w:val="16"/>
                <w:lang w:eastAsia="es-BO"/>
              </w:rPr>
              <w:t>PZA</w:t>
            </w:r>
          </w:p>
        </w:tc>
        <w:tc>
          <w:tcPr>
            <w:tcW w:w="2268" w:type="dxa"/>
            <w:tcBorders>
              <w:top w:val="nil"/>
              <w:left w:val="nil"/>
              <w:bottom w:val="single" w:sz="8" w:space="0" w:color="auto"/>
              <w:right w:val="single" w:sz="8" w:space="0" w:color="auto"/>
            </w:tcBorders>
            <w:shd w:val="clear" w:color="000000" w:fill="FFFFFF"/>
            <w:noWrap/>
            <w:vAlign w:val="bottom"/>
          </w:tcPr>
          <w:p w14:paraId="0E1A6575" w14:textId="5C0DEB28" w:rsidR="005B29F0" w:rsidRPr="00D10C3B" w:rsidRDefault="005B29F0" w:rsidP="005B29F0">
            <w:pPr>
              <w:jc w:val="right"/>
              <w:rPr>
                <w:rFonts w:ascii="Century Gothic" w:hAnsi="Century Gothic"/>
                <w:color w:val="0000FF"/>
                <w:sz w:val="16"/>
                <w:szCs w:val="16"/>
                <w:lang w:eastAsia="es-BO"/>
              </w:rPr>
            </w:pPr>
            <w:r w:rsidRPr="003F5825">
              <w:rPr>
                <w:rFonts w:ascii="Calibri" w:hAnsi="Calibri" w:cs="Calibri"/>
                <w:color w:val="000000"/>
                <w:sz w:val="16"/>
                <w:szCs w:val="16"/>
                <w:lang w:eastAsia="es-BO"/>
              </w:rPr>
              <w:t>90,00</w:t>
            </w:r>
          </w:p>
        </w:tc>
        <w:tc>
          <w:tcPr>
            <w:tcW w:w="1530" w:type="dxa"/>
            <w:tcBorders>
              <w:top w:val="nil"/>
              <w:left w:val="nil"/>
              <w:bottom w:val="single" w:sz="8" w:space="0" w:color="auto"/>
              <w:right w:val="single" w:sz="8" w:space="0" w:color="auto"/>
            </w:tcBorders>
            <w:shd w:val="clear" w:color="auto" w:fill="auto"/>
            <w:vAlign w:val="center"/>
          </w:tcPr>
          <w:p w14:paraId="25B2DF6B" w14:textId="77777777" w:rsidR="005B29F0" w:rsidRPr="00D10C3B" w:rsidRDefault="005B29F0" w:rsidP="005B29F0">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5A31E243" w14:textId="77777777" w:rsidR="005B29F0" w:rsidRPr="00D10C3B" w:rsidRDefault="005B29F0" w:rsidP="005B29F0">
            <w:pPr>
              <w:jc w:val="right"/>
              <w:rPr>
                <w:rFonts w:ascii="Century Gothic" w:hAnsi="Century Gothic"/>
                <w:color w:val="0000FF"/>
                <w:sz w:val="16"/>
                <w:szCs w:val="16"/>
                <w:lang w:eastAsia="es-BO"/>
              </w:rPr>
            </w:pPr>
          </w:p>
        </w:tc>
      </w:tr>
      <w:tr w:rsidR="005B29F0" w:rsidRPr="00D10C3B" w14:paraId="46D2812F"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1DBC3FCE" w14:textId="2360FBCB" w:rsidR="005B29F0" w:rsidRPr="00D10C3B" w:rsidRDefault="005B29F0" w:rsidP="005B29F0">
            <w:pPr>
              <w:jc w:val="center"/>
              <w:rPr>
                <w:rFonts w:ascii="Calibri" w:hAnsi="Calibri"/>
                <w:color w:val="000000"/>
                <w:sz w:val="16"/>
                <w:szCs w:val="16"/>
                <w:lang w:val="es-BO" w:eastAsia="es-BO"/>
              </w:rPr>
            </w:pPr>
            <w:r w:rsidRPr="003F5825">
              <w:rPr>
                <w:rFonts w:ascii="Calibri" w:hAnsi="Calibri" w:cs="Calibri"/>
                <w:color w:val="000000"/>
                <w:sz w:val="16"/>
                <w:szCs w:val="16"/>
                <w:lang w:eastAsia="es-BO"/>
              </w:rPr>
              <w:t>85</w:t>
            </w:r>
          </w:p>
        </w:tc>
        <w:tc>
          <w:tcPr>
            <w:tcW w:w="2469" w:type="dxa"/>
            <w:tcBorders>
              <w:top w:val="nil"/>
              <w:left w:val="nil"/>
              <w:bottom w:val="single" w:sz="8" w:space="0" w:color="auto"/>
              <w:right w:val="single" w:sz="8" w:space="0" w:color="auto"/>
            </w:tcBorders>
            <w:shd w:val="clear" w:color="000000" w:fill="FFFFFF"/>
            <w:noWrap/>
            <w:vAlign w:val="bottom"/>
          </w:tcPr>
          <w:p w14:paraId="59E87ED4" w14:textId="076E7FA1" w:rsidR="005B29F0" w:rsidRPr="00D10C3B" w:rsidRDefault="005B29F0" w:rsidP="005B29F0">
            <w:pPr>
              <w:jc w:val="both"/>
              <w:rPr>
                <w:rFonts w:ascii="Arial" w:hAnsi="Arial" w:cs="Arial"/>
                <w:color w:val="FF0000"/>
                <w:sz w:val="16"/>
                <w:szCs w:val="16"/>
                <w:lang w:val="es-ES_tradnl" w:eastAsia="es-BO"/>
              </w:rPr>
            </w:pPr>
            <w:r w:rsidRPr="003F5825">
              <w:rPr>
                <w:rFonts w:ascii="Calibri" w:hAnsi="Calibri" w:cs="Calibri"/>
                <w:color w:val="000000"/>
                <w:sz w:val="16"/>
                <w:szCs w:val="16"/>
                <w:lang w:eastAsia="es-BO"/>
              </w:rPr>
              <w:t>TEE PVC DESAGÜE 4" A 2"</w:t>
            </w:r>
          </w:p>
        </w:tc>
        <w:tc>
          <w:tcPr>
            <w:tcW w:w="1701" w:type="dxa"/>
            <w:tcBorders>
              <w:top w:val="nil"/>
              <w:left w:val="nil"/>
              <w:bottom w:val="single" w:sz="8" w:space="0" w:color="auto"/>
              <w:right w:val="single" w:sz="8" w:space="0" w:color="auto"/>
            </w:tcBorders>
            <w:shd w:val="clear" w:color="000000" w:fill="FFFFFF"/>
            <w:noWrap/>
            <w:vAlign w:val="bottom"/>
          </w:tcPr>
          <w:p w14:paraId="47565F4F" w14:textId="1BC7B81E" w:rsidR="005B29F0" w:rsidRPr="00D10C3B" w:rsidRDefault="005B29F0" w:rsidP="005B29F0">
            <w:pPr>
              <w:jc w:val="center"/>
              <w:rPr>
                <w:rFonts w:ascii="Arial" w:hAnsi="Arial" w:cs="Arial"/>
                <w:color w:val="FF0000"/>
                <w:sz w:val="16"/>
                <w:szCs w:val="16"/>
                <w:lang w:val="es-ES_tradnl" w:eastAsia="es-BO"/>
              </w:rPr>
            </w:pPr>
            <w:r w:rsidRPr="003F5825">
              <w:rPr>
                <w:rFonts w:ascii="Calibri" w:hAnsi="Calibri" w:cs="Calibri"/>
                <w:color w:val="000000"/>
                <w:sz w:val="16"/>
                <w:szCs w:val="16"/>
                <w:lang w:eastAsia="es-BO"/>
              </w:rPr>
              <w:t>PZA</w:t>
            </w:r>
          </w:p>
        </w:tc>
        <w:tc>
          <w:tcPr>
            <w:tcW w:w="2268" w:type="dxa"/>
            <w:tcBorders>
              <w:top w:val="nil"/>
              <w:left w:val="nil"/>
              <w:bottom w:val="single" w:sz="8" w:space="0" w:color="auto"/>
              <w:right w:val="single" w:sz="8" w:space="0" w:color="auto"/>
            </w:tcBorders>
            <w:shd w:val="clear" w:color="000000" w:fill="FFFFFF"/>
            <w:noWrap/>
            <w:vAlign w:val="bottom"/>
          </w:tcPr>
          <w:p w14:paraId="579340CD" w14:textId="0A482136" w:rsidR="005B29F0" w:rsidRPr="00D10C3B" w:rsidRDefault="005B29F0" w:rsidP="005B29F0">
            <w:pPr>
              <w:jc w:val="right"/>
              <w:rPr>
                <w:rFonts w:ascii="Century Gothic" w:hAnsi="Century Gothic"/>
                <w:color w:val="0000FF"/>
                <w:sz w:val="16"/>
                <w:szCs w:val="16"/>
                <w:lang w:eastAsia="es-BO"/>
              </w:rPr>
            </w:pPr>
            <w:r w:rsidRPr="003F5825">
              <w:rPr>
                <w:rFonts w:ascii="Calibri" w:hAnsi="Calibri" w:cs="Calibri"/>
                <w:color w:val="000000"/>
                <w:sz w:val="16"/>
                <w:szCs w:val="16"/>
                <w:lang w:eastAsia="es-BO"/>
              </w:rPr>
              <w:t>45,00</w:t>
            </w:r>
          </w:p>
        </w:tc>
        <w:tc>
          <w:tcPr>
            <w:tcW w:w="1530" w:type="dxa"/>
            <w:tcBorders>
              <w:top w:val="nil"/>
              <w:left w:val="nil"/>
              <w:bottom w:val="single" w:sz="8" w:space="0" w:color="auto"/>
              <w:right w:val="single" w:sz="8" w:space="0" w:color="auto"/>
            </w:tcBorders>
            <w:shd w:val="clear" w:color="auto" w:fill="auto"/>
            <w:vAlign w:val="center"/>
          </w:tcPr>
          <w:p w14:paraId="4729CFEA" w14:textId="77777777" w:rsidR="005B29F0" w:rsidRPr="00D10C3B" w:rsidRDefault="005B29F0" w:rsidP="005B29F0">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2A1A1CE0" w14:textId="77777777" w:rsidR="005B29F0" w:rsidRPr="00D10C3B" w:rsidRDefault="005B29F0" w:rsidP="005B29F0">
            <w:pPr>
              <w:jc w:val="right"/>
              <w:rPr>
                <w:rFonts w:ascii="Century Gothic" w:hAnsi="Century Gothic"/>
                <w:color w:val="0000FF"/>
                <w:sz w:val="16"/>
                <w:szCs w:val="16"/>
                <w:lang w:eastAsia="es-BO"/>
              </w:rPr>
            </w:pPr>
          </w:p>
        </w:tc>
      </w:tr>
      <w:tr w:rsidR="005B29F0" w:rsidRPr="00D10C3B" w14:paraId="5C5FF686"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14B2D0AD" w14:textId="7B4320EE" w:rsidR="005B29F0" w:rsidRPr="00D10C3B" w:rsidRDefault="005B29F0" w:rsidP="005B29F0">
            <w:pPr>
              <w:jc w:val="center"/>
              <w:rPr>
                <w:rFonts w:ascii="Calibri" w:hAnsi="Calibri"/>
                <w:color w:val="000000"/>
                <w:sz w:val="16"/>
                <w:szCs w:val="16"/>
                <w:lang w:val="es-BO" w:eastAsia="es-BO"/>
              </w:rPr>
            </w:pPr>
            <w:r w:rsidRPr="003F5825">
              <w:rPr>
                <w:rFonts w:ascii="Calibri" w:hAnsi="Calibri" w:cs="Calibri"/>
                <w:color w:val="000000"/>
                <w:sz w:val="16"/>
                <w:szCs w:val="16"/>
                <w:lang w:eastAsia="es-BO"/>
              </w:rPr>
              <w:t>86</w:t>
            </w:r>
          </w:p>
        </w:tc>
        <w:tc>
          <w:tcPr>
            <w:tcW w:w="2469" w:type="dxa"/>
            <w:tcBorders>
              <w:top w:val="nil"/>
              <w:left w:val="nil"/>
              <w:bottom w:val="single" w:sz="8" w:space="0" w:color="auto"/>
              <w:right w:val="single" w:sz="8" w:space="0" w:color="auto"/>
            </w:tcBorders>
            <w:shd w:val="clear" w:color="000000" w:fill="FFFFFF"/>
            <w:noWrap/>
            <w:vAlign w:val="bottom"/>
          </w:tcPr>
          <w:p w14:paraId="2AFC4634" w14:textId="68702F71" w:rsidR="005B29F0" w:rsidRPr="00D10C3B" w:rsidRDefault="005B29F0" w:rsidP="005B29F0">
            <w:pPr>
              <w:jc w:val="both"/>
              <w:rPr>
                <w:rFonts w:ascii="Arial" w:hAnsi="Arial" w:cs="Arial"/>
                <w:color w:val="FF0000"/>
                <w:sz w:val="16"/>
                <w:szCs w:val="16"/>
                <w:lang w:val="es-ES_tradnl" w:eastAsia="es-BO"/>
              </w:rPr>
            </w:pPr>
            <w:r w:rsidRPr="003F5825">
              <w:rPr>
                <w:rFonts w:ascii="Calibri" w:hAnsi="Calibri" w:cs="Calibri"/>
                <w:color w:val="000000"/>
                <w:sz w:val="16"/>
                <w:szCs w:val="16"/>
                <w:lang w:eastAsia="es-BO"/>
              </w:rPr>
              <w:t>TEFLÓN 3/4"</w:t>
            </w:r>
          </w:p>
        </w:tc>
        <w:tc>
          <w:tcPr>
            <w:tcW w:w="1701" w:type="dxa"/>
            <w:tcBorders>
              <w:top w:val="nil"/>
              <w:left w:val="nil"/>
              <w:bottom w:val="single" w:sz="8" w:space="0" w:color="auto"/>
              <w:right w:val="single" w:sz="8" w:space="0" w:color="auto"/>
            </w:tcBorders>
            <w:shd w:val="clear" w:color="000000" w:fill="FFFFFF"/>
            <w:noWrap/>
            <w:vAlign w:val="bottom"/>
          </w:tcPr>
          <w:p w14:paraId="2B1E0C10" w14:textId="45DA1B98" w:rsidR="005B29F0" w:rsidRPr="00D10C3B" w:rsidRDefault="005B29F0" w:rsidP="005B29F0">
            <w:pPr>
              <w:jc w:val="center"/>
              <w:rPr>
                <w:rFonts w:ascii="Arial" w:hAnsi="Arial" w:cs="Arial"/>
                <w:color w:val="FF0000"/>
                <w:sz w:val="16"/>
                <w:szCs w:val="16"/>
                <w:lang w:val="es-ES_tradnl" w:eastAsia="es-BO"/>
              </w:rPr>
            </w:pPr>
            <w:r w:rsidRPr="003F5825">
              <w:rPr>
                <w:rFonts w:ascii="Calibri" w:hAnsi="Calibri" w:cs="Calibri"/>
                <w:color w:val="000000"/>
                <w:sz w:val="16"/>
                <w:szCs w:val="16"/>
                <w:lang w:eastAsia="es-BO"/>
              </w:rPr>
              <w:t>PZA</w:t>
            </w:r>
          </w:p>
        </w:tc>
        <w:tc>
          <w:tcPr>
            <w:tcW w:w="2268" w:type="dxa"/>
            <w:tcBorders>
              <w:top w:val="nil"/>
              <w:left w:val="nil"/>
              <w:bottom w:val="single" w:sz="8" w:space="0" w:color="auto"/>
              <w:right w:val="single" w:sz="8" w:space="0" w:color="auto"/>
            </w:tcBorders>
            <w:shd w:val="clear" w:color="000000" w:fill="FFFFFF"/>
            <w:noWrap/>
            <w:vAlign w:val="bottom"/>
          </w:tcPr>
          <w:p w14:paraId="3AC18D1E" w14:textId="42CA2FFE" w:rsidR="005B29F0" w:rsidRPr="00D10C3B" w:rsidRDefault="005B29F0" w:rsidP="005B29F0">
            <w:pPr>
              <w:jc w:val="right"/>
              <w:rPr>
                <w:rFonts w:ascii="Century Gothic" w:hAnsi="Century Gothic"/>
                <w:color w:val="0000FF"/>
                <w:sz w:val="16"/>
                <w:szCs w:val="16"/>
                <w:lang w:eastAsia="es-BO"/>
              </w:rPr>
            </w:pPr>
            <w:r w:rsidRPr="003F5825">
              <w:rPr>
                <w:rFonts w:ascii="Calibri" w:hAnsi="Calibri" w:cs="Calibri"/>
                <w:color w:val="000000"/>
                <w:sz w:val="16"/>
                <w:szCs w:val="16"/>
                <w:lang w:eastAsia="es-BO"/>
              </w:rPr>
              <w:t>184,50</w:t>
            </w:r>
          </w:p>
        </w:tc>
        <w:tc>
          <w:tcPr>
            <w:tcW w:w="1530" w:type="dxa"/>
            <w:tcBorders>
              <w:top w:val="nil"/>
              <w:left w:val="nil"/>
              <w:bottom w:val="single" w:sz="8" w:space="0" w:color="auto"/>
              <w:right w:val="single" w:sz="8" w:space="0" w:color="auto"/>
            </w:tcBorders>
            <w:shd w:val="clear" w:color="auto" w:fill="auto"/>
            <w:vAlign w:val="center"/>
          </w:tcPr>
          <w:p w14:paraId="2E4F806E" w14:textId="77777777" w:rsidR="005B29F0" w:rsidRPr="00D10C3B" w:rsidRDefault="005B29F0" w:rsidP="005B29F0">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3AFECF35" w14:textId="77777777" w:rsidR="005B29F0" w:rsidRPr="00D10C3B" w:rsidRDefault="005B29F0" w:rsidP="005B29F0">
            <w:pPr>
              <w:jc w:val="right"/>
              <w:rPr>
                <w:rFonts w:ascii="Century Gothic" w:hAnsi="Century Gothic"/>
                <w:color w:val="0000FF"/>
                <w:sz w:val="16"/>
                <w:szCs w:val="16"/>
                <w:lang w:eastAsia="es-BO"/>
              </w:rPr>
            </w:pPr>
          </w:p>
        </w:tc>
      </w:tr>
      <w:tr w:rsidR="005B29F0" w:rsidRPr="00D10C3B" w14:paraId="540A3424"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68815D73" w14:textId="53B51C93" w:rsidR="005B29F0" w:rsidRPr="00D10C3B" w:rsidRDefault="005B29F0" w:rsidP="005B29F0">
            <w:pPr>
              <w:jc w:val="center"/>
              <w:rPr>
                <w:rFonts w:ascii="Calibri" w:hAnsi="Calibri"/>
                <w:color w:val="000000"/>
                <w:sz w:val="16"/>
                <w:szCs w:val="16"/>
                <w:lang w:val="es-BO" w:eastAsia="es-BO"/>
              </w:rPr>
            </w:pPr>
            <w:r w:rsidRPr="003F5825">
              <w:rPr>
                <w:rFonts w:ascii="Calibri" w:hAnsi="Calibri" w:cs="Calibri"/>
                <w:color w:val="000000"/>
                <w:sz w:val="16"/>
                <w:szCs w:val="16"/>
                <w:lang w:eastAsia="es-BO"/>
              </w:rPr>
              <w:t>87</w:t>
            </w:r>
          </w:p>
        </w:tc>
        <w:tc>
          <w:tcPr>
            <w:tcW w:w="2469" w:type="dxa"/>
            <w:tcBorders>
              <w:top w:val="nil"/>
              <w:left w:val="nil"/>
              <w:bottom w:val="single" w:sz="8" w:space="0" w:color="auto"/>
              <w:right w:val="single" w:sz="8" w:space="0" w:color="auto"/>
            </w:tcBorders>
            <w:shd w:val="clear" w:color="000000" w:fill="FFFFFF"/>
            <w:noWrap/>
            <w:vAlign w:val="bottom"/>
          </w:tcPr>
          <w:p w14:paraId="45EAFEC3" w14:textId="781DA8A6" w:rsidR="005B29F0" w:rsidRPr="00D10C3B" w:rsidRDefault="005B29F0" w:rsidP="005B29F0">
            <w:pPr>
              <w:jc w:val="both"/>
              <w:rPr>
                <w:rFonts w:ascii="Arial" w:hAnsi="Arial" w:cs="Arial"/>
                <w:color w:val="FF0000"/>
                <w:sz w:val="16"/>
                <w:szCs w:val="16"/>
                <w:lang w:val="es-ES_tradnl" w:eastAsia="es-BO"/>
              </w:rPr>
            </w:pPr>
            <w:r w:rsidRPr="003F5825">
              <w:rPr>
                <w:rFonts w:ascii="Calibri" w:hAnsi="Calibri" w:cs="Calibri"/>
                <w:color w:val="000000"/>
                <w:sz w:val="16"/>
                <w:szCs w:val="16"/>
                <w:lang w:eastAsia="es-BO"/>
              </w:rPr>
              <w:t>TÉRMICO DE 20 AMP</w:t>
            </w:r>
          </w:p>
        </w:tc>
        <w:tc>
          <w:tcPr>
            <w:tcW w:w="1701" w:type="dxa"/>
            <w:tcBorders>
              <w:top w:val="nil"/>
              <w:left w:val="nil"/>
              <w:bottom w:val="single" w:sz="8" w:space="0" w:color="auto"/>
              <w:right w:val="single" w:sz="8" w:space="0" w:color="auto"/>
            </w:tcBorders>
            <w:shd w:val="clear" w:color="000000" w:fill="FFFFFF"/>
            <w:noWrap/>
            <w:vAlign w:val="bottom"/>
          </w:tcPr>
          <w:p w14:paraId="633C4D96" w14:textId="20F851A2" w:rsidR="005B29F0" w:rsidRPr="00D10C3B" w:rsidRDefault="005B29F0" w:rsidP="005B29F0">
            <w:pPr>
              <w:jc w:val="center"/>
              <w:rPr>
                <w:rFonts w:ascii="Arial" w:hAnsi="Arial" w:cs="Arial"/>
                <w:color w:val="FF0000"/>
                <w:sz w:val="16"/>
                <w:szCs w:val="16"/>
                <w:lang w:val="es-ES_tradnl" w:eastAsia="es-BO"/>
              </w:rPr>
            </w:pPr>
            <w:r w:rsidRPr="003F5825">
              <w:rPr>
                <w:rFonts w:ascii="Calibri" w:hAnsi="Calibri" w:cs="Calibri"/>
                <w:color w:val="000000"/>
                <w:sz w:val="16"/>
                <w:szCs w:val="16"/>
                <w:lang w:eastAsia="es-BO"/>
              </w:rPr>
              <w:t>PZA</w:t>
            </w:r>
          </w:p>
        </w:tc>
        <w:tc>
          <w:tcPr>
            <w:tcW w:w="2268" w:type="dxa"/>
            <w:tcBorders>
              <w:top w:val="nil"/>
              <w:left w:val="nil"/>
              <w:bottom w:val="single" w:sz="8" w:space="0" w:color="auto"/>
              <w:right w:val="single" w:sz="8" w:space="0" w:color="auto"/>
            </w:tcBorders>
            <w:shd w:val="clear" w:color="000000" w:fill="FFFFFF"/>
            <w:noWrap/>
            <w:vAlign w:val="bottom"/>
          </w:tcPr>
          <w:p w14:paraId="1B797007" w14:textId="1AEFED1D" w:rsidR="005B29F0" w:rsidRPr="00D10C3B" w:rsidRDefault="005B29F0" w:rsidP="005B29F0">
            <w:pPr>
              <w:jc w:val="right"/>
              <w:rPr>
                <w:rFonts w:ascii="Century Gothic" w:hAnsi="Century Gothic"/>
                <w:color w:val="0000FF"/>
                <w:sz w:val="16"/>
                <w:szCs w:val="16"/>
                <w:lang w:eastAsia="es-BO"/>
              </w:rPr>
            </w:pPr>
            <w:r w:rsidRPr="003F5825">
              <w:rPr>
                <w:rFonts w:ascii="Calibri" w:hAnsi="Calibri" w:cs="Calibri"/>
                <w:color w:val="000000"/>
                <w:sz w:val="16"/>
                <w:szCs w:val="16"/>
                <w:lang w:eastAsia="es-BO"/>
              </w:rPr>
              <w:t>45,00</w:t>
            </w:r>
          </w:p>
        </w:tc>
        <w:tc>
          <w:tcPr>
            <w:tcW w:w="1530" w:type="dxa"/>
            <w:tcBorders>
              <w:top w:val="nil"/>
              <w:left w:val="nil"/>
              <w:bottom w:val="single" w:sz="8" w:space="0" w:color="auto"/>
              <w:right w:val="single" w:sz="8" w:space="0" w:color="auto"/>
            </w:tcBorders>
            <w:shd w:val="clear" w:color="auto" w:fill="auto"/>
            <w:vAlign w:val="center"/>
          </w:tcPr>
          <w:p w14:paraId="1CCB6BAD" w14:textId="77777777" w:rsidR="005B29F0" w:rsidRPr="00D10C3B" w:rsidRDefault="005B29F0" w:rsidP="005B29F0">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42EE88FD" w14:textId="77777777" w:rsidR="005B29F0" w:rsidRPr="00D10C3B" w:rsidRDefault="005B29F0" w:rsidP="005B29F0">
            <w:pPr>
              <w:jc w:val="right"/>
              <w:rPr>
                <w:rFonts w:ascii="Century Gothic" w:hAnsi="Century Gothic"/>
                <w:color w:val="0000FF"/>
                <w:sz w:val="16"/>
                <w:szCs w:val="16"/>
                <w:lang w:eastAsia="es-BO"/>
              </w:rPr>
            </w:pPr>
          </w:p>
        </w:tc>
      </w:tr>
      <w:tr w:rsidR="005B29F0" w:rsidRPr="00D10C3B" w14:paraId="4768156F"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267F27F0" w14:textId="130A79A5" w:rsidR="005B29F0" w:rsidRPr="00D10C3B" w:rsidRDefault="005B29F0" w:rsidP="005B29F0">
            <w:pPr>
              <w:jc w:val="center"/>
              <w:rPr>
                <w:rFonts w:ascii="Calibri" w:hAnsi="Calibri"/>
                <w:color w:val="000000"/>
                <w:sz w:val="16"/>
                <w:szCs w:val="16"/>
                <w:lang w:val="es-BO" w:eastAsia="es-BO"/>
              </w:rPr>
            </w:pPr>
            <w:r w:rsidRPr="003F5825">
              <w:rPr>
                <w:rFonts w:ascii="Calibri" w:hAnsi="Calibri" w:cs="Calibri"/>
                <w:color w:val="000000"/>
                <w:sz w:val="16"/>
                <w:szCs w:val="16"/>
                <w:lang w:eastAsia="es-BO"/>
              </w:rPr>
              <w:t>88</w:t>
            </w:r>
          </w:p>
        </w:tc>
        <w:tc>
          <w:tcPr>
            <w:tcW w:w="2469" w:type="dxa"/>
            <w:tcBorders>
              <w:top w:val="nil"/>
              <w:left w:val="nil"/>
              <w:bottom w:val="single" w:sz="8" w:space="0" w:color="auto"/>
              <w:right w:val="single" w:sz="8" w:space="0" w:color="auto"/>
            </w:tcBorders>
            <w:shd w:val="clear" w:color="000000" w:fill="FFFFFF"/>
            <w:noWrap/>
            <w:vAlign w:val="bottom"/>
          </w:tcPr>
          <w:p w14:paraId="772BFA60" w14:textId="7CA7F213" w:rsidR="005B29F0" w:rsidRPr="00D10C3B" w:rsidRDefault="005B29F0" w:rsidP="005B29F0">
            <w:pPr>
              <w:jc w:val="both"/>
              <w:rPr>
                <w:rFonts w:ascii="Arial" w:hAnsi="Arial" w:cs="Arial"/>
                <w:color w:val="FF0000"/>
                <w:sz w:val="16"/>
                <w:szCs w:val="16"/>
                <w:lang w:val="es-ES_tradnl" w:eastAsia="es-BO"/>
              </w:rPr>
            </w:pPr>
            <w:r w:rsidRPr="003F5825">
              <w:rPr>
                <w:rFonts w:ascii="Calibri" w:hAnsi="Calibri" w:cs="Calibri"/>
                <w:color w:val="000000"/>
                <w:sz w:val="16"/>
                <w:szCs w:val="16"/>
                <w:lang w:eastAsia="es-BO"/>
              </w:rPr>
              <w:t>TÉRMICO DE 25 AMP</w:t>
            </w:r>
          </w:p>
        </w:tc>
        <w:tc>
          <w:tcPr>
            <w:tcW w:w="1701" w:type="dxa"/>
            <w:tcBorders>
              <w:top w:val="nil"/>
              <w:left w:val="nil"/>
              <w:bottom w:val="single" w:sz="8" w:space="0" w:color="auto"/>
              <w:right w:val="single" w:sz="8" w:space="0" w:color="auto"/>
            </w:tcBorders>
            <w:shd w:val="clear" w:color="000000" w:fill="FFFFFF"/>
            <w:noWrap/>
            <w:vAlign w:val="bottom"/>
          </w:tcPr>
          <w:p w14:paraId="6D312D0F" w14:textId="343B13EB" w:rsidR="005B29F0" w:rsidRPr="00D10C3B" w:rsidRDefault="005B29F0" w:rsidP="005B29F0">
            <w:pPr>
              <w:jc w:val="center"/>
              <w:rPr>
                <w:rFonts w:ascii="Arial" w:hAnsi="Arial" w:cs="Arial"/>
                <w:color w:val="FF0000"/>
                <w:sz w:val="16"/>
                <w:szCs w:val="16"/>
                <w:lang w:val="es-ES_tradnl" w:eastAsia="es-BO"/>
              </w:rPr>
            </w:pPr>
            <w:r w:rsidRPr="003F5825">
              <w:rPr>
                <w:rFonts w:ascii="Calibri" w:hAnsi="Calibri" w:cs="Calibri"/>
                <w:color w:val="000000"/>
                <w:sz w:val="16"/>
                <w:szCs w:val="16"/>
                <w:lang w:eastAsia="es-BO"/>
              </w:rPr>
              <w:t>PZA</w:t>
            </w:r>
          </w:p>
        </w:tc>
        <w:tc>
          <w:tcPr>
            <w:tcW w:w="2268" w:type="dxa"/>
            <w:tcBorders>
              <w:top w:val="nil"/>
              <w:left w:val="nil"/>
              <w:bottom w:val="single" w:sz="8" w:space="0" w:color="auto"/>
              <w:right w:val="single" w:sz="8" w:space="0" w:color="auto"/>
            </w:tcBorders>
            <w:shd w:val="clear" w:color="000000" w:fill="FFFFFF"/>
            <w:noWrap/>
            <w:vAlign w:val="bottom"/>
          </w:tcPr>
          <w:p w14:paraId="129A7FC7" w14:textId="6A6BA1EF" w:rsidR="005B29F0" w:rsidRPr="00D10C3B" w:rsidRDefault="005B29F0" w:rsidP="005B29F0">
            <w:pPr>
              <w:jc w:val="right"/>
              <w:rPr>
                <w:rFonts w:ascii="Century Gothic" w:hAnsi="Century Gothic"/>
                <w:color w:val="0000FF"/>
                <w:sz w:val="16"/>
                <w:szCs w:val="16"/>
                <w:lang w:eastAsia="es-BO"/>
              </w:rPr>
            </w:pPr>
            <w:r w:rsidRPr="003F5825">
              <w:rPr>
                <w:rFonts w:ascii="Calibri" w:hAnsi="Calibri" w:cs="Calibri"/>
                <w:color w:val="000000"/>
                <w:sz w:val="16"/>
                <w:szCs w:val="16"/>
                <w:lang w:eastAsia="es-BO"/>
              </w:rPr>
              <w:t>45,00</w:t>
            </w:r>
          </w:p>
        </w:tc>
        <w:tc>
          <w:tcPr>
            <w:tcW w:w="1530" w:type="dxa"/>
            <w:tcBorders>
              <w:top w:val="nil"/>
              <w:left w:val="nil"/>
              <w:bottom w:val="single" w:sz="8" w:space="0" w:color="auto"/>
              <w:right w:val="single" w:sz="8" w:space="0" w:color="auto"/>
            </w:tcBorders>
            <w:shd w:val="clear" w:color="auto" w:fill="auto"/>
            <w:vAlign w:val="center"/>
          </w:tcPr>
          <w:p w14:paraId="4C24BB5A" w14:textId="77777777" w:rsidR="005B29F0" w:rsidRPr="00D10C3B" w:rsidRDefault="005B29F0" w:rsidP="005B29F0">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38343F2B" w14:textId="77777777" w:rsidR="005B29F0" w:rsidRPr="00D10C3B" w:rsidRDefault="005B29F0" w:rsidP="005B29F0">
            <w:pPr>
              <w:jc w:val="right"/>
              <w:rPr>
                <w:rFonts w:ascii="Century Gothic" w:hAnsi="Century Gothic"/>
                <w:color w:val="0000FF"/>
                <w:sz w:val="16"/>
                <w:szCs w:val="16"/>
                <w:lang w:eastAsia="es-BO"/>
              </w:rPr>
            </w:pPr>
          </w:p>
        </w:tc>
      </w:tr>
      <w:tr w:rsidR="005B29F0" w:rsidRPr="00D10C3B" w14:paraId="14FFA224"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7F0B21BB" w14:textId="5B73B3A4" w:rsidR="005B29F0" w:rsidRPr="00D10C3B" w:rsidRDefault="005B29F0" w:rsidP="005B29F0">
            <w:pPr>
              <w:jc w:val="center"/>
              <w:rPr>
                <w:rFonts w:ascii="Calibri" w:hAnsi="Calibri"/>
                <w:color w:val="000000"/>
                <w:sz w:val="16"/>
                <w:szCs w:val="16"/>
                <w:lang w:val="es-BO" w:eastAsia="es-BO"/>
              </w:rPr>
            </w:pPr>
            <w:r w:rsidRPr="003F5825">
              <w:rPr>
                <w:rFonts w:ascii="Calibri" w:hAnsi="Calibri" w:cs="Calibri"/>
                <w:color w:val="000000"/>
                <w:sz w:val="16"/>
                <w:szCs w:val="16"/>
                <w:lang w:eastAsia="es-BO"/>
              </w:rPr>
              <w:lastRenderedPageBreak/>
              <w:t>89</w:t>
            </w:r>
          </w:p>
        </w:tc>
        <w:tc>
          <w:tcPr>
            <w:tcW w:w="2469" w:type="dxa"/>
            <w:tcBorders>
              <w:top w:val="nil"/>
              <w:left w:val="nil"/>
              <w:bottom w:val="single" w:sz="8" w:space="0" w:color="auto"/>
              <w:right w:val="single" w:sz="8" w:space="0" w:color="auto"/>
            </w:tcBorders>
            <w:shd w:val="clear" w:color="000000" w:fill="FFFFFF"/>
            <w:noWrap/>
            <w:vAlign w:val="bottom"/>
          </w:tcPr>
          <w:p w14:paraId="6919FE0A" w14:textId="4C691877" w:rsidR="005B29F0" w:rsidRPr="00D10C3B" w:rsidRDefault="005B29F0" w:rsidP="005B29F0">
            <w:pPr>
              <w:jc w:val="both"/>
              <w:rPr>
                <w:rFonts w:ascii="Arial" w:hAnsi="Arial" w:cs="Arial"/>
                <w:color w:val="FF0000"/>
                <w:sz w:val="16"/>
                <w:szCs w:val="16"/>
                <w:lang w:val="es-ES_tradnl" w:eastAsia="es-BO"/>
              </w:rPr>
            </w:pPr>
            <w:r w:rsidRPr="003F5825">
              <w:rPr>
                <w:rFonts w:ascii="Calibri" w:hAnsi="Calibri" w:cs="Calibri"/>
                <w:color w:val="000000"/>
                <w:sz w:val="16"/>
                <w:szCs w:val="16"/>
                <w:lang w:eastAsia="es-BO"/>
              </w:rPr>
              <w:t>TÉRMICO DE 32 AMP</w:t>
            </w:r>
          </w:p>
        </w:tc>
        <w:tc>
          <w:tcPr>
            <w:tcW w:w="1701" w:type="dxa"/>
            <w:tcBorders>
              <w:top w:val="nil"/>
              <w:left w:val="nil"/>
              <w:bottom w:val="single" w:sz="8" w:space="0" w:color="auto"/>
              <w:right w:val="single" w:sz="8" w:space="0" w:color="auto"/>
            </w:tcBorders>
            <w:shd w:val="clear" w:color="000000" w:fill="FFFFFF"/>
            <w:noWrap/>
            <w:vAlign w:val="bottom"/>
          </w:tcPr>
          <w:p w14:paraId="2533B042" w14:textId="0011DEB0" w:rsidR="005B29F0" w:rsidRPr="00D10C3B" w:rsidRDefault="005B29F0" w:rsidP="005B29F0">
            <w:pPr>
              <w:jc w:val="center"/>
              <w:rPr>
                <w:rFonts w:ascii="Arial" w:hAnsi="Arial" w:cs="Arial"/>
                <w:color w:val="FF0000"/>
                <w:sz w:val="16"/>
                <w:szCs w:val="16"/>
                <w:lang w:val="es-ES_tradnl" w:eastAsia="es-BO"/>
              </w:rPr>
            </w:pPr>
            <w:r w:rsidRPr="003F5825">
              <w:rPr>
                <w:rFonts w:ascii="Calibri" w:hAnsi="Calibri" w:cs="Calibri"/>
                <w:color w:val="000000"/>
                <w:sz w:val="16"/>
                <w:szCs w:val="16"/>
                <w:lang w:eastAsia="es-BO"/>
              </w:rPr>
              <w:t>PZA</w:t>
            </w:r>
          </w:p>
        </w:tc>
        <w:tc>
          <w:tcPr>
            <w:tcW w:w="2268" w:type="dxa"/>
            <w:tcBorders>
              <w:top w:val="nil"/>
              <w:left w:val="nil"/>
              <w:bottom w:val="single" w:sz="8" w:space="0" w:color="auto"/>
              <w:right w:val="single" w:sz="8" w:space="0" w:color="auto"/>
            </w:tcBorders>
            <w:shd w:val="clear" w:color="000000" w:fill="FFFFFF"/>
            <w:noWrap/>
            <w:vAlign w:val="bottom"/>
          </w:tcPr>
          <w:p w14:paraId="4AFD99A9" w14:textId="26AEE1F1" w:rsidR="005B29F0" w:rsidRPr="00D10C3B" w:rsidRDefault="005B29F0" w:rsidP="005B29F0">
            <w:pPr>
              <w:jc w:val="right"/>
              <w:rPr>
                <w:rFonts w:ascii="Century Gothic" w:hAnsi="Century Gothic"/>
                <w:color w:val="0000FF"/>
                <w:sz w:val="16"/>
                <w:szCs w:val="16"/>
                <w:lang w:eastAsia="es-BO"/>
              </w:rPr>
            </w:pPr>
            <w:r w:rsidRPr="003F5825">
              <w:rPr>
                <w:rFonts w:ascii="Calibri" w:hAnsi="Calibri" w:cs="Calibri"/>
                <w:color w:val="000000"/>
                <w:sz w:val="16"/>
                <w:szCs w:val="16"/>
                <w:lang w:eastAsia="es-BO"/>
              </w:rPr>
              <w:t>90,00</w:t>
            </w:r>
          </w:p>
        </w:tc>
        <w:tc>
          <w:tcPr>
            <w:tcW w:w="1530" w:type="dxa"/>
            <w:tcBorders>
              <w:top w:val="nil"/>
              <w:left w:val="nil"/>
              <w:bottom w:val="single" w:sz="8" w:space="0" w:color="auto"/>
              <w:right w:val="single" w:sz="8" w:space="0" w:color="auto"/>
            </w:tcBorders>
            <w:shd w:val="clear" w:color="auto" w:fill="auto"/>
            <w:vAlign w:val="center"/>
          </w:tcPr>
          <w:p w14:paraId="7DFCBF62" w14:textId="77777777" w:rsidR="005B29F0" w:rsidRPr="00D10C3B" w:rsidRDefault="005B29F0" w:rsidP="005B29F0">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64470E62" w14:textId="77777777" w:rsidR="005B29F0" w:rsidRPr="00D10C3B" w:rsidRDefault="005B29F0" w:rsidP="005B29F0">
            <w:pPr>
              <w:jc w:val="right"/>
              <w:rPr>
                <w:rFonts w:ascii="Century Gothic" w:hAnsi="Century Gothic"/>
                <w:color w:val="0000FF"/>
                <w:sz w:val="16"/>
                <w:szCs w:val="16"/>
                <w:lang w:eastAsia="es-BO"/>
              </w:rPr>
            </w:pPr>
          </w:p>
        </w:tc>
      </w:tr>
      <w:tr w:rsidR="005B29F0" w:rsidRPr="00D10C3B" w14:paraId="54D071E8"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2DFBFF11" w14:textId="171E5E7E" w:rsidR="005B29F0" w:rsidRPr="00D10C3B" w:rsidRDefault="005B29F0" w:rsidP="005B29F0">
            <w:pPr>
              <w:jc w:val="center"/>
              <w:rPr>
                <w:rFonts w:ascii="Calibri" w:hAnsi="Calibri"/>
                <w:color w:val="000000"/>
                <w:sz w:val="16"/>
                <w:szCs w:val="16"/>
                <w:lang w:val="es-BO" w:eastAsia="es-BO"/>
              </w:rPr>
            </w:pPr>
            <w:r w:rsidRPr="003F5825">
              <w:rPr>
                <w:rFonts w:ascii="Calibri" w:hAnsi="Calibri" w:cs="Calibri"/>
                <w:color w:val="000000"/>
                <w:sz w:val="16"/>
                <w:szCs w:val="16"/>
                <w:lang w:eastAsia="es-BO"/>
              </w:rPr>
              <w:t>90</w:t>
            </w:r>
          </w:p>
        </w:tc>
        <w:tc>
          <w:tcPr>
            <w:tcW w:w="2469" w:type="dxa"/>
            <w:tcBorders>
              <w:top w:val="nil"/>
              <w:left w:val="nil"/>
              <w:bottom w:val="single" w:sz="8" w:space="0" w:color="auto"/>
              <w:right w:val="single" w:sz="8" w:space="0" w:color="auto"/>
            </w:tcBorders>
            <w:shd w:val="clear" w:color="000000" w:fill="FFFFFF"/>
            <w:noWrap/>
            <w:vAlign w:val="bottom"/>
          </w:tcPr>
          <w:p w14:paraId="37750DA9" w14:textId="59951BCD" w:rsidR="005B29F0" w:rsidRPr="00D10C3B" w:rsidRDefault="005B29F0" w:rsidP="005B29F0">
            <w:pPr>
              <w:jc w:val="both"/>
              <w:rPr>
                <w:rFonts w:ascii="Arial" w:hAnsi="Arial" w:cs="Arial"/>
                <w:color w:val="FF0000"/>
                <w:sz w:val="16"/>
                <w:szCs w:val="16"/>
                <w:lang w:val="es-ES_tradnl" w:eastAsia="es-BO"/>
              </w:rPr>
            </w:pPr>
            <w:r w:rsidRPr="003F5825">
              <w:rPr>
                <w:rFonts w:ascii="Calibri" w:hAnsi="Calibri" w:cs="Calibri"/>
                <w:color w:val="000000"/>
                <w:sz w:val="16"/>
                <w:szCs w:val="16"/>
                <w:lang w:eastAsia="es-BO"/>
              </w:rPr>
              <w:t>TOMACORRIENTE DOBLE</w:t>
            </w:r>
          </w:p>
        </w:tc>
        <w:tc>
          <w:tcPr>
            <w:tcW w:w="1701" w:type="dxa"/>
            <w:tcBorders>
              <w:top w:val="nil"/>
              <w:left w:val="nil"/>
              <w:bottom w:val="single" w:sz="8" w:space="0" w:color="auto"/>
              <w:right w:val="single" w:sz="8" w:space="0" w:color="auto"/>
            </w:tcBorders>
            <w:shd w:val="clear" w:color="000000" w:fill="FFFFFF"/>
            <w:noWrap/>
            <w:vAlign w:val="bottom"/>
          </w:tcPr>
          <w:p w14:paraId="2099E81C" w14:textId="02D094C6" w:rsidR="005B29F0" w:rsidRPr="00D10C3B" w:rsidRDefault="005B29F0" w:rsidP="005B29F0">
            <w:pPr>
              <w:jc w:val="center"/>
              <w:rPr>
                <w:rFonts w:ascii="Arial" w:hAnsi="Arial" w:cs="Arial"/>
                <w:color w:val="FF0000"/>
                <w:sz w:val="16"/>
                <w:szCs w:val="16"/>
                <w:lang w:val="es-ES_tradnl" w:eastAsia="es-BO"/>
              </w:rPr>
            </w:pPr>
            <w:r w:rsidRPr="003F5825">
              <w:rPr>
                <w:rFonts w:ascii="Calibri" w:hAnsi="Calibri" w:cs="Calibri"/>
                <w:color w:val="000000"/>
                <w:sz w:val="16"/>
                <w:szCs w:val="16"/>
                <w:lang w:eastAsia="es-BO"/>
              </w:rPr>
              <w:t>PZA</w:t>
            </w:r>
          </w:p>
        </w:tc>
        <w:tc>
          <w:tcPr>
            <w:tcW w:w="2268" w:type="dxa"/>
            <w:tcBorders>
              <w:top w:val="nil"/>
              <w:left w:val="nil"/>
              <w:bottom w:val="single" w:sz="8" w:space="0" w:color="auto"/>
              <w:right w:val="single" w:sz="8" w:space="0" w:color="auto"/>
            </w:tcBorders>
            <w:shd w:val="clear" w:color="000000" w:fill="FFFFFF"/>
            <w:noWrap/>
            <w:vAlign w:val="bottom"/>
          </w:tcPr>
          <w:p w14:paraId="4B6A3A3C" w14:textId="6380747F" w:rsidR="005B29F0" w:rsidRPr="00D10C3B" w:rsidRDefault="005B29F0" w:rsidP="005B29F0">
            <w:pPr>
              <w:jc w:val="right"/>
              <w:rPr>
                <w:rFonts w:ascii="Century Gothic" w:hAnsi="Century Gothic"/>
                <w:color w:val="0000FF"/>
                <w:sz w:val="16"/>
                <w:szCs w:val="16"/>
                <w:lang w:eastAsia="es-BO"/>
              </w:rPr>
            </w:pPr>
            <w:r w:rsidRPr="003F5825">
              <w:rPr>
                <w:rFonts w:ascii="Calibri" w:hAnsi="Calibri" w:cs="Calibri"/>
                <w:color w:val="000000"/>
                <w:sz w:val="16"/>
                <w:szCs w:val="16"/>
                <w:lang w:eastAsia="es-BO"/>
              </w:rPr>
              <w:t>315,00</w:t>
            </w:r>
          </w:p>
        </w:tc>
        <w:tc>
          <w:tcPr>
            <w:tcW w:w="1530" w:type="dxa"/>
            <w:tcBorders>
              <w:top w:val="nil"/>
              <w:left w:val="nil"/>
              <w:bottom w:val="single" w:sz="8" w:space="0" w:color="auto"/>
              <w:right w:val="single" w:sz="8" w:space="0" w:color="auto"/>
            </w:tcBorders>
            <w:shd w:val="clear" w:color="auto" w:fill="auto"/>
            <w:vAlign w:val="center"/>
          </w:tcPr>
          <w:p w14:paraId="4548F540" w14:textId="77777777" w:rsidR="005B29F0" w:rsidRPr="00D10C3B" w:rsidRDefault="005B29F0" w:rsidP="005B29F0">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1AF56FD8" w14:textId="77777777" w:rsidR="005B29F0" w:rsidRPr="00D10C3B" w:rsidRDefault="005B29F0" w:rsidP="005B29F0">
            <w:pPr>
              <w:jc w:val="right"/>
              <w:rPr>
                <w:rFonts w:ascii="Century Gothic" w:hAnsi="Century Gothic"/>
                <w:color w:val="0000FF"/>
                <w:sz w:val="16"/>
                <w:szCs w:val="16"/>
                <w:lang w:eastAsia="es-BO"/>
              </w:rPr>
            </w:pPr>
          </w:p>
        </w:tc>
      </w:tr>
      <w:tr w:rsidR="005B29F0" w:rsidRPr="00D10C3B" w14:paraId="59031512"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12C9DED4" w14:textId="347DC48B" w:rsidR="005B29F0" w:rsidRPr="00D10C3B" w:rsidRDefault="005B29F0" w:rsidP="005B29F0">
            <w:pPr>
              <w:jc w:val="center"/>
              <w:rPr>
                <w:rFonts w:ascii="Calibri" w:hAnsi="Calibri"/>
                <w:color w:val="000000"/>
                <w:sz w:val="16"/>
                <w:szCs w:val="16"/>
                <w:lang w:val="es-BO" w:eastAsia="es-BO"/>
              </w:rPr>
            </w:pPr>
            <w:r w:rsidRPr="003F5825">
              <w:rPr>
                <w:rFonts w:ascii="Calibri" w:hAnsi="Calibri" w:cs="Calibri"/>
                <w:color w:val="000000"/>
                <w:sz w:val="16"/>
                <w:szCs w:val="16"/>
                <w:lang w:eastAsia="es-BO"/>
              </w:rPr>
              <w:t>91</w:t>
            </w:r>
          </w:p>
        </w:tc>
        <w:tc>
          <w:tcPr>
            <w:tcW w:w="2469" w:type="dxa"/>
            <w:tcBorders>
              <w:top w:val="nil"/>
              <w:left w:val="nil"/>
              <w:bottom w:val="single" w:sz="8" w:space="0" w:color="auto"/>
              <w:right w:val="single" w:sz="8" w:space="0" w:color="auto"/>
            </w:tcBorders>
            <w:shd w:val="clear" w:color="000000" w:fill="FFFFFF"/>
            <w:noWrap/>
            <w:vAlign w:val="bottom"/>
          </w:tcPr>
          <w:p w14:paraId="65762588" w14:textId="403B6A55" w:rsidR="005B29F0" w:rsidRPr="00D10C3B" w:rsidRDefault="005B29F0" w:rsidP="005B29F0">
            <w:pPr>
              <w:jc w:val="both"/>
              <w:rPr>
                <w:rFonts w:ascii="Arial" w:hAnsi="Arial" w:cs="Arial"/>
                <w:color w:val="FF0000"/>
                <w:sz w:val="16"/>
                <w:szCs w:val="16"/>
                <w:lang w:val="es-ES_tradnl" w:eastAsia="es-BO"/>
              </w:rPr>
            </w:pPr>
            <w:r w:rsidRPr="003F5825">
              <w:rPr>
                <w:rFonts w:ascii="Calibri" w:hAnsi="Calibri" w:cs="Calibri"/>
                <w:color w:val="000000"/>
                <w:sz w:val="16"/>
                <w:szCs w:val="16"/>
                <w:lang w:eastAsia="es-BO"/>
              </w:rPr>
              <w:t>TOPE DE PUERTA</w:t>
            </w:r>
          </w:p>
        </w:tc>
        <w:tc>
          <w:tcPr>
            <w:tcW w:w="1701" w:type="dxa"/>
            <w:tcBorders>
              <w:top w:val="nil"/>
              <w:left w:val="nil"/>
              <w:bottom w:val="single" w:sz="8" w:space="0" w:color="auto"/>
              <w:right w:val="single" w:sz="8" w:space="0" w:color="auto"/>
            </w:tcBorders>
            <w:shd w:val="clear" w:color="000000" w:fill="FFFFFF"/>
            <w:noWrap/>
            <w:vAlign w:val="bottom"/>
          </w:tcPr>
          <w:p w14:paraId="008ACD4B" w14:textId="20416C4C" w:rsidR="005B29F0" w:rsidRPr="00D10C3B" w:rsidRDefault="005B29F0" w:rsidP="005B29F0">
            <w:pPr>
              <w:jc w:val="center"/>
              <w:rPr>
                <w:rFonts w:ascii="Arial" w:hAnsi="Arial" w:cs="Arial"/>
                <w:color w:val="FF0000"/>
                <w:sz w:val="16"/>
                <w:szCs w:val="16"/>
                <w:lang w:val="es-ES_tradnl" w:eastAsia="es-BO"/>
              </w:rPr>
            </w:pPr>
            <w:r w:rsidRPr="003F5825">
              <w:rPr>
                <w:rFonts w:ascii="Calibri" w:hAnsi="Calibri" w:cs="Calibri"/>
                <w:color w:val="000000"/>
                <w:sz w:val="16"/>
                <w:szCs w:val="16"/>
                <w:lang w:eastAsia="es-BO"/>
              </w:rPr>
              <w:t>PZA</w:t>
            </w:r>
          </w:p>
        </w:tc>
        <w:tc>
          <w:tcPr>
            <w:tcW w:w="2268" w:type="dxa"/>
            <w:tcBorders>
              <w:top w:val="nil"/>
              <w:left w:val="nil"/>
              <w:bottom w:val="single" w:sz="8" w:space="0" w:color="auto"/>
              <w:right w:val="single" w:sz="8" w:space="0" w:color="auto"/>
            </w:tcBorders>
            <w:shd w:val="clear" w:color="000000" w:fill="FFFFFF"/>
            <w:noWrap/>
            <w:vAlign w:val="bottom"/>
          </w:tcPr>
          <w:p w14:paraId="67F26586" w14:textId="3ADE3E75" w:rsidR="005B29F0" w:rsidRPr="00D10C3B" w:rsidRDefault="005B29F0" w:rsidP="005B29F0">
            <w:pPr>
              <w:jc w:val="right"/>
              <w:rPr>
                <w:rFonts w:ascii="Century Gothic" w:hAnsi="Century Gothic"/>
                <w:color w:val="0000FF"/>
                <w:sz w:val="16"/>
                <w:szCs w:val="16"/>
                <w:lang w:eastAsia="es-BO"/>
              </w:rPr>
            </w:pPr>
            <w:r w:rsidRPr="003F5825">
              <w:rPr>
                <w:rFonts w:ascii="Calibri" w:hAnsi="Calibri" w:cs="Calibri"/>
                <w:color w:val="000000"/>
                <w:sz w:val="16"/>
                <w:szCs w:val="16"/>
                <w:lang w:eastAsia="es-BO"/>
              </w:rPr>
              <w:t>225,00</w:t>
            </w:r>
          </w:p>
        </w:tc>
        <w:tc>
          <w:tcPr>
            <w:tcW w:w="1530" w:type="dxa"/>
            <w:tcBorders>
              <w:top w:val="nil"/>
              <w:left w:val="nil"/>
              <w:bottom w:val="single" w:sz="8" w:space="0" w:color="auto"/>
              <w:right w:val="single" w:sz="8" w:space="0" w:color="auto"/>
            </w:tcBorders>
            <w:shd w:val="clear" w:color="auto" w:fill="auto"/>
            <w:vAlign w:val="center"/>
          </w:tcPr>
          <w:p w14:paraId="592DB71F" w14:textId="77777777" w:rsidR="005B29F0" w:rsidRPr="00D10C3B" w:rsidRDefault="005B29F0" w:rsidP="005B29F0">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49D705B7" w14:textId="77777777" w:rsidR="005B29F0" w:rsidRPr="00D10C3B" w:rsidRDefault="005B29F0" w:rsidP="005B29F0">
            <w:pPr>
              <w:jc w:val="right"/>
              <w:rPr>
                <w:rFonts w:ascii="Century Gothic" w:hAnsi="Century Gothic"/>
                <w:color w:val="0000FF"/>
                <w:sz w:val="16"/>
                <w:szCs w:val="16"/>
                <w:lang w:eastAsia="es-BO"/>
              </w:rPr>
            </w:pPr>
          </w:p>
        </w:tc>
      </w:tr>
      <w:tr w:rsidR="005B29F0" w:rsidRPr="00D10C3B" w14:paraId="1A8D2171"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664C3A57" w14:textId="04FD14C4" w:rsidR="005B29F0" w:rsidRPr="00D10C3B" w:rsidRDefault="005B29F0" w:rsidP="005B29F0">
            <w:pPr>
              <w:jc w:val="center"/>
              <w:rPr>
                <w:rFonts w:ascii="Calibri" w:hAnsi="Calibri"/>
                <w:color w:val="000000"/>
                <w:sz w:val="16"/>
                <w:szCs w:val="16"/>
                <w:lang w:val="es-BO" w:eastAsia="es-BO"/>
              </w:rPr>
            </w:pPr>
            <w:r w:rsidRPr="003F5825">
              <w:rPr>
                <w:rFonts w:ascii="Calibri" w:hAnsi="Calibri" w:cs="Calibri"/>
                <w:color w:val="000000"/>
                <w:sz w:val="16"/>
                <w:szCs w:val="16"/>
                <w:lang w:eastAsia="es-BO"/>
              </w:rPr>
              <w:t>92</w:t>
            </w:r>
          </w:p>
        </w:tc>
        <w:tc>
          <w:tcPr>
            <w:tcW w:w="2469" w:type="dxa"/>
            <w:tcBorders>
              <w:top w:val="nil"/>
              <w:left w:val="nil"/>
              <w:bottom w:val="single" w:sz="8" w:space="0" w:color="auto"/>
              <w:right w:val="single" w:sz="8" w:space="0" w:color="auto"/>
            </w:tcBorders>
            <w:shd w:val="clear" w:color="000000" w:fill="FFFFFF"/>
            <w:noWrap/>
            <w:vAlign w:val="bottom"/>
          </w:tcPr>
          <w:p w14:paraId="1566FD8A" w14:textId="67E193E1" w:rsidR="005B29F0" w:rsidRPr="00D10C3B" w:rsidRDefault="005B29F0" w:rsidP="005B29F0">
            <w:pPr>
              <w:jc w:val="both"/>
              <w:rPr>
                <w:rFonts w:ascii="Arial" w:hAnsi="Arial" w:cs="Arial"/>
                <w:color w:val="FF0000"/>
                <w:sz w:val="16"/>
                <w:szCs w:val="16"/>
                <w:lang w:val="es-ES_tradnl" w:eastAsia="es-BO"/>
              </w:rPr>
            </w:pPr>
            <w:r w:rsidRPr="003F5825">
              <w:rPr>
                <w:rFonts w:ascii="Calibri" w:hAnsi="Calibri" w:cs="Calibri"/>
                <w:color w:val="000000"/>
                <w:sz w:val="16"/>
                <w:szCs w:val="16"/>
                <w:lang w:eastAsia="es-BO"/>
              </w:rPr>
              <w:t>TUBO PVC 1/2"</w:t>
            </w:r>
          </w:p>
        </w:tc>
        <w:tc>
          <w:tcPr>
            <w:tcW w:w="1701" w:type="dxa"/>
            <w:tcBorders>
              <w:top w:val="nil"/>
              <w:left w:val="nil"/>
              <w:bottom w:val="single" w:sz="8" w:space="0" w:color="auto"/>
              <w:right w:val="single" w:sz="8" w:space="0" w:color="auto"/>
            </w:tcBorders>
            <w:shd w:val="clear" w:color="000000" w:fill="FFFFFF"/>
            <w:noWrap/>
            <w:vAlign w:val="bottom"/>
          </w:tcPr>
          <w:p w14:paraId="2B195A1F" w14:textId="2E44F443" w:rsidR="005B29F0" w:rsidRPr="00D10C3B" w:rsidRDefault="005B29F0" w:rsidP="005B29F0">
            <w:pPr>
              <w:jc w:val="center"/>
              <w:rPr>
                <w:rFonts w:ascii="Arial" w:hAnsi="Arial" w:cs="Arial"/>
                <w:color w:val="FF0000"/>
                <w:sz w:val="16"/>
                <w:szCs w:val="16"/>
                <w:lang w:val="es-ES_tradnl" w:eastAsia="es-BO"/>
              </w:rPr>
            </w:pPr>
            <w:r w:rsidRPr="003F5825">
              <w:rPr>
                <w:rFonts w:ascii="Calibri" w:hAnsi="Calibri" w:cs="Calibri"/>
                <w:color w:val="000000"/>
                <w:sz w:val="16"/>
                <w:szCs w:val="16"/>
                <w:lang w:eastAsia="es-BO"/>
              </w:rPr>
              <w:t>M</w:t>
            </w:r>
          </w:p>
        </w:tc>
        <w:tc>
          <w:tcPr>
            <w:tcW w:w="2268" w:type="dxa"/>
            <w:tcBorders>
              <w:top w:val="nil"/>
              <w:left w:val="nil"/>
              <w:bottom w:val="single" w:sz="8" w:space="0" w:color="auto"/>
              <w:right w:val="single" w:sz="8" w:space="0" w:color="auto"/>
            </w:tcBorders>
            <w:shd w:val="clear" w:color="000000" w:fill="FFFFFF"/>
            <w:noWrap/>
            <w:vAlign w:val="bottom"/>
          </w:tcPr>
          <w:p w14:paraId="06A31994" w14:textId="1F30EDA5" w:rsidR="005B29F0" w:rsidRPr="00D10C3B" w:rsidRDefault="005B29F0" w:rsidP="005B29F0">
            <w:pPr>
              <w:jc w:val="right"/>
              <w:rPr>
                <w:rFonts w:ascii="Century Gothic" w:hAnsi="Century Gothic"/>
                <w:color w:val="0000FF"/>
                <w:sz w:val="16"/>
                <w:szCs w:val="16"/>
                <w:lang w:eastAsia="es-BO"/>
              </w:rPr>
            </w:pPr>
            <w:r w:rsidRPr="003F5825">
              <w:rPr>
                <w:rFonts w:ascii="Calibri" w:hAnsi="Calibri" w:cs="Calibri"/>
                <w:color w:val="000000"/>
                <w:sz w:val="16"/>
                <w:szCs w:val="16"/>
                <w:lang w:eastAsia="es-BO"/>
              </w:rPr>
              <w:t>459,00</w:t>
            </w:r>
          </w:p>
        </w:tc>
        <w:tc>
          <w:tcPr>
            <w:tcW w:w="1530" w:type="dxa"/>
            <w:tcBorders>
              <w:top w:val="nil"/>
              <w:left w:val="nil"/>
              <w:bottom w:val="single" w:sz="8" w:space="0" w:color="auto"/>
              <w:right w:val="single" w:sz="8" w:space="0" w:color="auto"/>
            </w:tcBorders>
            <w:shd w:val="clear" w:color="auto" w:fill="auto"/>
            <w:vAlign w:val="center"/>
          </w:tcPr>
          <w:p w14:paraId="3A18ECBA" w14:textId="77777777" w:rsidR="005B29F0" w:rsidRPr="00D10C3B" w:rsidRDefault="005B29F0" w:rsidP="005B29F0">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693E6A9E" w14:textId="77777777" w:rsidR="005B29F0" w:rsidRPr="00D10C3B" w:rsidRDefault="005B29F0" w:rsidP="005B29F0">
            <w:pPr>
              <w:jc w:val="right"/>
              <w:rPr>
                <w:rFonts w:ascii="Century Gothic" w:hAnsi="Century Gothic"/>
                <w:color w:val="0000FF"/>
                <w:sz w:val="16"/>
                <w:szCs w:val="16"/>
                <w:lang w:eastAsia="es-BO"/>
              </w:rPr>
            </w:pPr>
          </w:p>
        </w:tc>
      </w:tr>
      <w:tr w:rsidR="005B29F0" w:rsidRPr="00D10C3B" w14:paraId="25A2F093"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3348B110" w14:textId="7917DC92" w:rsidR="005B29F0" w:rsidRPr="00D10C3B" w:rsidRDefault="005B29F0" w:rsidP="005B29F0">
            <w:pPr>
              <w:jc w:val="center"/>
              <w:rPr>
                <w:rFonts w:ascii="Calibri" w:hAnsi="Calibri"/>
                <w:color w:val="000000"/>
                <w:sz w:val="16"/>
                <w:szCs w:val="16"/>
                <w:lang w:val="es-BO" w:eastAsia="es-BO"/>
              </w:rPr>
            </w:pPr>
            <w:r w:rsidRPr="003F5825">
              <w:rPr>
                <w:rFonts w:ascii="Calibri" w:hAnsi="Calibri" w:cs="Calibri"/>
                <w:color w:val="000000"/>
                <w:sz w:val="16"/>
                <w:szCs w:val="16"/>
                <w:lang w:eastAsia="es-BO"/>
              </w:rPr>
              <w:t>93</w:t>
            </w:r>
          </w:p>
        </w:tc>
        <w:tc>
          <w:tcPr>
            <w:tcW w:w="2469" w:type="dxa"/>
            <w:tcBorders>
              <w:top w:val="nil"/>
              <w:left w:val="nil"/>
              <w:bottom w:val="single" w:sz="8" w:space="0" w:color="auto"/>
              <w:right w:val="single" w:sz="8" w:space="0" w:color="auto"/>
            </w:tcBorders>
            <w:shd w:val="clear" w:color="000000" w:fill="FFFFFF"/>
            <w:noWrap/>
            <w:vAlign w:val="bottom"/>
          </w:tcPr>
          <w:p w14:paraId="06BD7175" w14:textId="763BF8B4" w:rsidR="005B29F0" w:rsidRPr="00D10C3B" w:rsidRDefault="005B29F0" w:rsidP="005B29F0">
            <w:pPr>
              <w:jc w:val="both"/>
              <w:rPr>
                <w:rFonts w:ascii="Arial" w:hAnsi="Arial" w:cs="Arial"/>
                <w:color w:val="FF0000"/>
                <w:sz w:val="16"/>
                <w:szCs w:val="16"/>
                <w:lang w:val="es-ES_tradnl" w:eastAsia="es-BO"/>
              </w:rPr>
            </w:pPr>
            <w:r w:rsidRPr="003F5825">
              <w:rPr>
                <w:rFonts w:ascii="Calibri" w:hAnsi="Calibri" w:cs="Calibri"/>
                <w:color w:val="000000"/>
                <w:sz w:val="16"/>
                <w:szCs w:val="16"/>
                <w:lang w:eastAsia="es-BO"/>
              </w:rPr>
              <w:t>TUBO PVC 5/8"</w:t>
            </w:r>
          </w:p>
        </w:tc>
        <w:tc>
          <w:tcPr>
            <w:tcW w:w="1701" w:type="dxa"/>
            <w:tcBorders>
              <w:top w:val="nil"/>
              <w:left w:val="nil"/>
              <w:bottom w:val="single" w:sz="8" w:space="0" w:color="auto"/>
              <w:right w:val="single" w:sz="8" w:space="0" w:color="auto"/>
            </w:tcBorders>
            <w:shd w:val="clear" w:color="000000" w:fill="FFFFFF"/>
            <w:noWrap/>
            <w:vAlign w:val="bottom"/>
          </w:tcPr>
          <w:p w14:paraId="2CB64349" w14:textId="08854026" w:rsidR="005B29F0" w:rsidRPr="00D10C3B" w:rsidRDefault="005B29F0" w:rsidP="005B29F0">
            <w:pPr>
              <w:jc w:val="center"/>
              <w:rPr>
                <w:rFonts w:ascii="Arial" w:hAnsi="Arial" w:cs="Arial"/>
                <w:color w:val="FF0000"/>
                <w:sz w:val="16"/>
                <w:szCs w:val="16"/>
                <w:lang w:val="es-ES_tradnl" w:eastAsia="es-BO"/>
              </w:rPr>
            </w:pPr>
            <w:r w:rsidRPr="003F5825">
              <w:rPr>
                <w:rFonts w:ascii="Calibri" w:hAnsi="Calibri" w:cs="Calibri"/>
                <w:color w:val="000000"/>
                <w:sz w:val="16"/>
                <w:szCs w:val="16"/>
                <w:lang w:eastAsia="es-BO"/>
              </w:rPr>
              <w:t>M</w:t>
            </w:r>
          </w:p>
        </w:tc>
        <w:tc>
          <w:tcPr>
            <w:tcW w:w="2268" w:type="dxa"/>
            <w:tcBorders>
              <w:top w:val="nil"/>
              <w:left w:val="nil"/>
              <w:bottom w:val="single" w:sz="8" w:space="0" w:color="auto"/>
              <w:right w:val="single" w:sz="8" w:space="0" w:color="auto"/>
            </w:tcBorders>
            <w:shd w:val="clear" w:color="000000" w:fill="FFFFFF"/>
            <w:noWrap/>
            <w:vAlign w:val="bottom"/>
          </w:tcPr>
          <w:p w14:paraId="674020AF" w14:textId="7B789A46" w:rsidR="005B29F0" w:rsidRPr="00D10C3B" w:rsidRDefault="005B29F0" w:rsidP="005B29F0">
            <w:pPr>
              <w:jc w:val="right"/>
              <w:rPr>
                <w:rFonts w:ascii="Century Gothic" w:hAnsi="Century Gothic"/>
                <w:color w:val="0000FF"/>
                <w:sz w:val="16"/>
                <w:szCs w:val="16"/>
                <w:lang w:eastAsia="es-BO"/>
              </w:rPr>
            </w:pPr>
            <w:r w:rsidRPr="003F5825">
              <w:rPr>
                <w:rFonts w:ascii="Calibri" w:hAnsi="Calibri" w:cs="Calibri"/>
                <w:color w:val="000000"/>
                <w:sz w:val="16"/>
                <w:szCs w:val="16"/>
                <w:lang w:eastAsia="es-BO"/>
              </w:rPr>
              <w:t>3.892,50</w:t>
            </w:r>
          </w:p>
        </w:tc>
        <w:tc>
          <w:tcPr>
            <w:tcW w:w="1530" w:type="dxa"/>
            <w:tcBorders>
              <w:top w:val="nil"/>
              <w:left w:val="nil"/>
              <w:bottom w:val="single" w:sz="8" w:space="0" w:color="auto"/>
              <w:right w:val="single" w:sz="8" w:space="0" w:color="auto"/>
            </w:tcBorders>
            <w:shd w:val="clear" w:color="auto" w:fill="auto"/>
            <w:vAlign w:val="center"/>
          </w:tcPr>
          <w:p w14:paraId="2232B943" w14:textId="77777777" w:rsidR="005B29F0" w:rsidRPr="00D10C3B" w:rsidRDefault="005B29F0" w:rsidP="005B29F0">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0EF9F118" w14:textId="77777777" w:rsidR="005B29F0" w:rsidRPr="00D10C3B" w:rsidRDefault="005B29F0" w:rsidP="005B29F0">
            <w:pPr>
              <w:jc w:val="right"/>
              <w:rPr>
                <w:rFonts w:ascii="Century Gothic" w:hAnsi="Century Gothic"/>
                <w:color w:val="0000FF"/>
                <w:sz w:val="16"/>
                <w:szCs w:val="16"/>
                <w:lang w:eastAsia="es-BO"/>
              </w:rPr>
            </w:pPr>
          </w:p>
        </w:tc>
      </w:tr>
      <w:tr w:rsidR="005B29F0" w:rsidRPr="00D10C3B" w14:paraId="4E0E03E2"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76F3FC7C" w14:textId="518FE0BC" w:rsidR="005B29F0" w:rsidRPr="00D10C3B" w:rsidRDefault="005B29F0" w:rsidP="005B29F0">
            <w:pPr>
              <w:jc w:val="center"/>
              <w:rPr>
                <w:rFonts w:ascii="Calibri" w:hAnsi="Calibri"/>
                <w:color w:val="000000"/>
                <w:sz w:val="16"/>
                <w:szCs w:val="16"/>
                <w:lang w:val="es-BO" w:eastAsia="es-BO"/>
              </w:rPr>
            </w:pPr>
            <w:r w:rsidRPr="003F5825">
              <w:rPr>
                <w:rFonts w:ascii="Calibri" w:hAnsi="Calibri" w:cs="Calibri"/>
                <w:color w:val="000000"/>
                <w:sz w:val="16"/>
                <w:szCs w:val="16"/>
                <w:lang w:eastAsia="es-BO"/>
              </w:rPr>
              <w:t>94</w:t>
            </w:r>
          </w:p>
        </w:tc>
        <w:tc>
          <w:tcPr>
            <w:tcW w:w="2469" w:type="dxa"/>
            <w:tcBorders>
              <w:top w:val="nil"/>
              <w:left w:val="nil"/>
              <w:bottom w:val="single" w:sz="8" w:space="0" w:color="auto"/>
              <w:right w:val="single" w:sz="8" w:space="0" w:color="auto"/>
            </w:tcBorders>
            <w:shd w:val="clear" w:color="000000" w:fill="FFFFFF"/>
            <w:noWrap/>
            <w:vAlign w:val="bottom"/>
          </w:tcPr>
          <w:p w14:paraId="092A0D06" w14:textId="730BB4AF" w:rsidR="005B29F0" w:rsidRPr="00D10C3B" w:rsidRDefault="005B29F0" w:rsidP="005B29F0">
            <w:pPr>
              <w:jc w:val="both"/>
              <w:rPr>
                <w:rFonts w:ascii="Arial" w:hAnsi="Arial" w:cs="Arial"/>
                <w:color w:val="FF0000"/>
                <w:sz w:val="16"/>
                <w:szCs w:val="16"/>
                <w:lang w:val="es-ES_tradnl" w:eastAsia="es-BO"/>
              </w:rPr>
            </w:pPr>
            <w:r w:rsidRPr="003F5825">
              <w:rPr>
                <w:rFonts w:ascii="Calibri" w:hAnsi="Calibri" w:cs="Calibri"/>
                <w:color w:val="000000"/>
                <w:sz w:val="16"/>
                <w:szCs w:val="16"/>
                <w:lang w:eastAsia="es-BO"/>
              </w:rPr>
              <w:t>TUBO PVC DESAGUE 2"</w:t>
            </w:r>
          </w:p>
        </w:tc>
        <w:tc>
          <w:tcPr>
            <w:tcW w:w="1701" w:type="dxa"/>
            <w:tcBorders>
              <w:top w:val="nil"/>
              <w:left w:val="nil"/>
              <w:bottom w:val="single" w:sz="8" w:space="0" w:color="auto"/>
              <w:right w:val="single" w:sz="8" w:space="0" w:color="auto"/>
            </w:tcBorders>
            <w:shd w:val="clear" w:color="000000" w:fill="FFFFFF"/>
            <w:noWrap/>
            <w:vAlign w:val="bottom"/>
          </w:tcPr>
          <w:p w14:paraId="2D4248EB" w14:textId="0E90117F" w:rsidR="005B29F0" w:rsidRPr="00D10C3B" w:rsidRDefault="005B29F0" w:rsidP="005B29F0">
            <w:pPr>
              <w:jc w:val="center"/>
              <w:rPr>
                <w:rFonts w:ascii="Arial" w:hAnsi="Arial" w:cs="Arial"/>
                <w:color w:val="FF0000"/>
                <w:sz w:val="16"/>
                <w:szCs w:val="16"/>
                <w:lang w:val="es-ES_tradnl" w:eastAsia="es-BO"/>
              </w:rPr>
            </w:pPr>
            <w:r w:rsidRPr="003F5825">
              <w:rPr>
                <w:rFonts w:ascii="Calibri" w:hAnsi="Calibri" w:cs="Calibri"/>
                <w:color w:val="000000"/>
                <w:sz w:val="16"/>
                <w:szCs w:val="16"/>
                <w:lang w:eastAsia="es-BO"/>
              </w:rPr>
              <w:t>M</w:t>
            </w:r>
          </w:p>
        </w:tc>
        <w:tc>
          <w:tcPr>
            <w:tcW w:w="2268" w:type="dxa"/>
            <w:tcBorders>
              <w:top w:val="nil"/>
              <w:left w:val="nil"/>
              <w:bottom w:val="single" w:sz="8" w:space="0" w:color="auto"/>
              <w:right w:val="single" w:sz="8" w:space="0" w:color="auto"/>
            </w:tcBorders>
            <w:shd w:val="clear" w:color="000000" w:fill="FFFFFF"/>
            <w:noWrap/>
            <w:vAlign w:val="bottom"/>
          </w:tcPr>
          <w:p w14:paraId="62F41983" w14:textId="24A4D164" w:rsidR="005B29F0" w:rsidRPr="00D10C3B" w:rsidRDefault="005B29F0" w:rsidP="005B29F0">
            <w:pPr>
              <w:jc w:val="right"/>
              <w:rPr>
                <w:rFonts w:ascii="Century Gothic" w:hAnsi="Century Gothic"/>
                <w:color w:val="0000FF"/>
                <w:sz w:val="16"/>
                <w:szCs w:val="16"/>
                <w:lang w:eastAsia="es-BO"/>
              </w:rPr>
            </w:pPr>
            <w:r w:rsidRPr="003F5825">
              <w:rPr>
                <w:rFonts w:ascii="Calibri" w:hAnsi="Calibri" w:cs="Calibri"/>
                <w:color w:val="000000"/>
                <w:sz w:val="16"/>
                <w:szCs w:val="16"/>
                <w:lang w:eastAsia="es-BO"/>
              </w:rPr>
              <w:t>450,00</w:t>
            </w:r>
          </w:p>
        </w:tc>
        <w:tc>
          <w:tcPr>
            <w:tcW w:w="1530" w:type="dxa"/>
            <w:tcBorders>
              <w:top w:val="nil"/>
              <w:left w:val="nil"/>
              <w:bottom w:val="single" w:sz="8" w:space="0" w:color="auto"/>
              <w:right w:val="single" w:sz="8" w:space="0" w:color="auto"/>
            </w:tcBorders>
            <w:shd w:val="clear" w:color="auto" w:fill="auto"/>
            <w:vAlign w:val="center"/>
          </w:tcPr>
          <w:p w14:paraId="4983B4FE" w14:textId="77777777" w:rsidR="005B29F0" w:rsidRPr="00D10C3B" w:rsidRDefault="005B29F0" w:rsidP="005B29F0">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5CC35E85" w14:textId="77777777" w:rsidR="005B29F0" w:rsidRPr="00D10C3B" w:rsidRDefault="005B29F0" w:rsidP="005B29F0">
            <w:pPr>
              <w:jc w:val="right"/>
              <w:rPr>
                <w:rFonts w:ascii="Century Gothic" w:hAnsi="Century Gothic"/>
                <w:color w:val="0000FF"/>
                <w:sz w:val="16"/>
                <w:szCs w:val="16"/>
                <w:lang w:eastAsia="es-BO"/>
              </w:rPr>
            </w:pPr>
          </w:p>
        </w:tc>
      </w:tr>
      <w:tr w:rsidR="005B29F0" w:rsidRPr="00D10C3B" w14:paraId="1154F264"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0AB7E0B4" w14:textId="77C60482" w:rsidR="005B29F0" w:rsidRPr="00D10C3B" w:rsidRDefault="005B29F0" w:rsidP="005B29F0">
            <w:pPr>
              <w:jc w:val="center"/>
              <w:rPr>
                <w:rFonts w:ascii="Calibri" w:hAnsi="Calibri"/>
                <w:color w:val="000000"/>
                <w:sz w:val="16"/>
                <w:szCs w:val="16"/>
                <w:lang w:val="es-BO" w:eastAsia="es-BO"/>
              </w:rPr>
            </w:pPr>
            <w:r w:rsidRPr="003F5825">
              <w:rPr>
                <w:rFonts w:ascii="Calibri" w:hAnsi="Calibri" w:cs="Calibri"/>
                <w:color w:val="000000"/>
                <w:sz w:val="16"/>
                <w:szCs w:val="16"/>
                <w:lang w:eastAsia="es-BO"/>
              </w:rPr>
              <w:t>95</w:t>
            </w:r>
          </w:p>
        </w:tc>
        <w:tc>
          <w:tcPr>
            <w:tcW w:w="2469" w:type="dxa"/>
            <w:tcBorders>
              <w:top w:val="nil"/>
              <w:left w:val="nil"/>
              <w:bottom w:val="single" w:sz="8" w:space="0" w:color="auto"/>
              <w:right w:val="single" w:sz="8" w:space="0" w:color="auto"/>
            </w:tcBorders>
            <w:shd w:val="clear" w:color="000000" w:fill="FFFFFF"/>
            <w:noWrap/>
            <w:vAlign w:val="bottom"/>
          </w:tcPr>
          <w:p w14:paraId="4B340692" w14:textId="7C93E391" w:rsidR="005B29F0" w:rsidRPr="00D10C3B" w:rsidRDefault="005B29F0" w:rsidP="005B29F0">
            <w:pPr>
              <w:jc w:val="both"/>
              <w:rPr>
                <w:rFonts w:ascii="Arial" w:hAnsi="Arial" w:cs="Arial"/>
                <w:color w:val="FF0000"/>
                <w:sz w:val="16"/>
                <w:szCs w:val="16"/>
                <w:lang w:val="es-ES_tradnl" w:eastAsia="es-BO"/>
              </w:rPr>
            </w:pPr>
            <w:r w:rsidRPr="003F5825">
              <w:rPr>
                <w:rFonts w:ascii="Calibri" w:hAnsi="Calibri" w:cs="Calibri"/>
                <w:color w:val="000000"/>
                <w:sz w:val="16"/>
                <w:szCs w:val="16"/>
                <w:lang w:eastAsia="es-BO"/>
              </w:rPr>
              <w:t>TUBO PVC DESAGÜE 4"</w:t>
            </w:r>
          </w:p>
        </w:tc>
        <w:tc>
          <w:tcPr>
            <w:tcW w:w="1701" w:type="dxa"/>
            <w:tcBorders>
              <w:top w:val="nil"/>
              <w:left w:val="nil"/>
              <w:bottom w:val="single" w:sz="8" w:space="0" w:color="auto"/>
              <w:right w:val="single" w:sz="8" w:space="0" w:color="auto"/>
            </w:tcBorders>
            <w:shd w:val="clear" w:color="000000" w:fill="FFFFFF"/>
            <w:noWrap/>
            <w:vAlign w:val="bottom"/>
          </w:tcPr>
          <w:p w14:paraId="25ECFD30" w14:textId="7B897D0F" w:rsidR="005B29F0" w:rsidRPr="00D10C3B" w:rsidRDefault="005B29F0" w:rsidP="005B29F0">
            <w:pPr>
              <w:jc w:val="center"/>
              <w:rPr>
                <w:rFonts w:ascii="Arial" w:hAnsi="Arial" w:cs="Arial"/>
                <w:color w:val="FF0000"/>
                <w:sz w:val="16"/>
                <w:szCs w:val="16"/>
                <w:lang w:val="es-ES_tradnl" w:eastAsia="es-BO"/>
              </w:rPr>
            </w:pPr>
            <w:r w:rsidRPr="003F5825">
              <w:rPr>
                <w:rFonts w:ascii="Calibri" w:hAnsi="Calibri" w:cs="Calibri"/>
                <w:color w:val="000000"/>
                <w:sz w:val="16"/>
                <w:szCs w:val="16"/>
                <w:lang w:eastAsia="es-BO"/>
              </w:rPr>
              <w:t>M</w:t>
            </w:r>
          </w:p>
        </w:tc>
        <w:tc>
          <w:tcPr>
            <w:tcW w:w="2268" w:type="dxa"/>
            <w:tcBorders>
              <w:top w:val="nil"/>
              <w:left w:val="nil"/>
              <w:bottom w:val="single" w:sz="8" w:space="0" w:color="auto"/>
              <w:right w:val="single" w:sz="8" w:space="0" w:color="auto"/>
            </w:tcBorders>
            <w:shd w:val="clear" w:color="000000" w:fill="FFFFFF"/>
            <w:noWrap/>
            <w:vAlign w:val="bottom"/>
          </w:tcPr>
          <w:p w14:paraId="0FB9CE5E" w14:textId="77F22D11" w:rsidR="005B29F0" w:rsidRPr="00D10C3B" w:rsidRDefault="005B29F0" w:rsidP="005B29F0">
            <w:pPr>
              <w:jc w:val="right"/>
              <w:rPr>
                <w:rFonts w:ascii="Century Gothic" w:hAnsi="Century Gothic"/>
                <w:color w:val="0000FF"/>
                <w:sz w:val="16"/>
                <w:szCs w:val="16"/>
                <w:lang w:eastAsia="es-BO"/>
              </w:rPr>
            </w:pPr>
            <w:r w:rsidRPr="003F5825">
              <w:rPr>
                <w:rFonts w:ascii="Calibri" w:hAnsi="Calibri" w:cs="Calibri"/>
                <w:color w:val="000000"/>
                <w:sz w:val="16"/>
                <w:szCs w:val="16"/>
                <w:lang w:eastAsia="es-BO"/>
              </w:rPr>
              <w:t>720,00</w:t>
            </w:r>
          </w:p>
        </w:tc>
        <w:tc>
          <w:tcPr>
            <w:tcW w:w="1530" w:type="dxa"/>
            <w:tcBorders>
              <w:top w:val="nil"/>
              <w:left w:val="nil"/>
              <w:bottom w:val="single" w:sz="8" w:space="0" w:color="auto"/>
              <w:right w:val="single" w:sz="8" w:space="0" w:color="auto"/>
            </w:tcBorders>
            <w:shd w:val="clear" w:color="auto" w:fill="auto"/>
            <w:vAlign w:val="center"/>
          </w:tcPr>
          <w:p w14:paraId="662E9AE7" w14:textId="77777777" w:rsidR="005B29F0" w:rsidRPr="00D10C3B" w:rsidRDefault="005B29F0" w:rsidP="005B29F0">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24F976F2" w14:textId="77777777" w:rsidR="005B29F0" w:rsidRPr="00D10C3B" w:rsidRDefault="005B29F0" w:rsidP="005B29F0">
            <w:pPr>
              <w:jc w:val="right"/>
              <w:rPr>
                <w:rFonts w:ascii="Century Gothic" w:hAnsi="Century Gothic"/>
                <w:color w:val="0000FF"/>
                <w:sz w:val="16"/>
                <w:szCs w:val="16"/>
                <w:lang w:eastAsia="es-BO"/>
              </w:rPr>
            </w:pPr>
          </w:p>
        </w:tc>
      </w:tr>
      <w:tr w:rsidR="005B29F0" w:rsidRPr="00D10C3B" w14:paraId="56EF7F11"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750C03AD" w14:textId="20B7E4B5" w:rsidR="005B29F0" w:rsidRPr="0057527A" w:rsidRDefault="005B29F0" w:rsidP="005B29F0">
            <w:pPr>
              <w:jc w:val="center"/>
              <w:rPr>
                <w:rFonts w:ascii="Calibri" w:hAnsi="Calibri" w:cs="Calibri"/>
                <w:color w:val="000000"/>
                <w:sz w:val="16"/>
                <w:szCs w:val="16"/>
                <w:lang w:eastAsia="es-BO"/>
              </w:rPr>
            </w:pPr>
            <w:r w:rsidRPr="003F5825">
              <w:rPr>
                <w:rFonts w:ascii="Calibri" w:hAnsi="Calibri" w:cs="Calibri"/>
                <w:color w:val="000000"/>
                <w:sz w:val="16"/>
                <w:szCs w:val="16"/>
                <w:lang w:eastAsia="es-BO"/>
              </w:rPr>
              <w:t>96</w:t>
            </w:r>
          </w:p>
        </w:tc>
        <w:tc>
          <w:tcPr>
            <w:tcW w:w="2469" w:type="dxa"/>
            <w:tcBorders>
              <w:top w:val="nil"/>
              <w:left w:val="nil"/>
              <w:bottom w:val="single" w:sz="8" w:space="0" w:color="auto"/>
              <w:right w:val="single" w:sz="8" w:space="0" w:color="auto"/>
            </w:tcBorders>
            <w:shd w:val="clear" w:color="000000" w:fill="FFFFFF"/>
            <w:noWrap/>
            <w:vAlign w:val="bottom"/>
          </w:tcPr>
          <w:p w14:paraId="68F5EEFE" w14:textId="49CDAD39" w:rsidR="005B29F0" w:rsidRPr="0057527A" w:rsidRDefault="005B29F0" w:rsidP="005B29F0">
            <w:pPr>
              <w:jc w:val="both"/>
              <w:rPr>
                <w:rFonts w:ascii="Calibri" w:hAnsi="Calibri" w:cs="Calibri"/>
                <w:color w:val="000000"/>
                <w:sz w:val="16"/>
                <w:szCs w:val="16"/>
                <w:lang w:eastAsia="es-BO"/>
              </w:rPr>
            </w:pPr>
            <w:r w:rsidRPr="003F5825">
              <w:rPr>
                <w:rFonts w:ascii="Calibri" w:hAnsi="Calibri" w:cs="Calibri"/>
                <w:color w:val="000000"/>
                <w:sz w:val="16"/>
                <w:szCs w:val="16"/>
                <w:lang w:eastAsia="es-BO"/>
              </w:rPr>
              <w:t>VENTANA DE ALUMINIO LÍNEA 25 C/VIDRIO 4MM MAS ACCESORIOS</w:t>
            </w:r>
          </w:p>
        </w:tc>
        <w:tc>
          <w:tcPr>
            <w:tcW w:w="1701" w:type="dxa"/>
            <w:tcBorders>
              <w:top w:val="nil"/>
              <w:left w:val="nil"/>
              <w:bottom w:val="single" w:sz="8" w:space="0" w:color="auto"/>
              <w:right w:val="single" w:sz="8" w:space="0" w:color="auto"/>
            </w:tcBorders>
            <w:shd w:val="clear" w:color="000000" w:fill="FFFFFF"/>
            <w:noWrap/>
            <w:vAlign w:val="bottom"/>
          </w:tcPr>
          <w:p w14:paraId="3DDE7CE3" w14:textId="727B49C2" w:rsidR="005B29F0" w:rsidRPr="0057527A" w:rsidRDefault="005B29F0" w:rsidP="005B29F0">
            <w:pPr>
              <w:jc w:val="center"/>
              <w:rPr>
                <w:rFonts w:ascii="Calibri" w:hAnsi="Calibri" w:cs="Calibri"/>
                <w:color w:val="000000"/>
                <w:sz w:val="16"/>
                <w:szCs w:val="16"/>
                <w:lang w:eastAsia="es-BO"/>
              </w:rPr>
            </w:pPr>
            <w:r w:rsidRPr="003F5825">
              <w:rPr>
                <w:rFonts w:ascii="Calibri" w:hAnsi="Calibri" w:cs="Calibri"/>
                <w:color w:val="000000"/>
                <w:sz w:val="16"/>
                <w:szCs w:val="16"/>
                <w:lang w:eastAsia="es-BO"/>
              </w:rPr>
              <w:t>M2</w:t>
            </w:r>
          </w:p>
        </w:tc>
        <w:tc>
          <w:tcPr>
            <w:tcW w:w="2268" w:type="dxa"/>
            <w:tcBorders>
              <w:top w:val="nil"/>
              <w:left w:val="nil"/>
              <w:bottom w:val="single" w:sz="8" w:space="0" w:color="auto"/>
              <w:right w:val="single" w:sz="8" w:space="0" w:color="auto"/>
            </w:tcBorders>
            <w:shd w:val="clear" w:color="000000" w:fill="FFFFFF"/>
            <w:noWrap/>
            <w:vAlign w:val="bottom"/>
          </w:tcPr>
          <w:p w14:paraId="1B69D88C" w14:textId="7EC98073" w:rsidR="005B29F0" w:rsidRPr="0057527A" w:rsidRDefault="005B29F0" w:rsidP="005B29F0">
            <w:pPr>
              <w:jc w:val="right"/>
              <w:rPr>
                <w:rFonts w:ascii="Calibri" w:hAnsi="Calibri" w:cs="Calibri"/>
                <w:color w:val="000000"/>
                <w:sz w:val="16"/>
                <w:szCs w:val="16"/>
                <w:lang w:eastAsia="es-BO"/>
              </w:rPr>
            </w:pPr>
            <w:r w:rsidRPr="003F5825">
              <w:rPr>
                <w:rFonts w:ascii="Calibri" w:hAnsi="Calibri" w:cs="Calibri"/>
                <w:color w:val="000000"/>
                <w:sz w:val="16"/>
                <w:szCs w:val="16"/>
                <w:lang w:eastAsia="es-BO"/>
              </w:rPr>
              <w:t>486,00</w:t>
            </w:r>
          </w:p>
        </w:tc>
        <w:tc>
          <w:tcPr>
            <w:tcW w:w="1530" w:type="dxa"/>
            <w:tcBorders>
              <w:top w:val="nil"/>
              <w:left w:val="nil"/>
              <w:bottom w:val="single" w:sz="8" w:space="0" w:color="auto"/>
              <w:right w:val="single" w:sz="8" w:space="0" w:color="auto"/>
            </w:tcBorders>
            <w:shd w:val="clear" w:color="auto" w:fill="auto"/>
            <w:vAlign w:val="center"/>
          </w:tcPr>
          <w:p w14:paraId="46A542A8" w14:textId="77777777" w:rsidR="005B29F0" w:rsidRPr="00D10C3B" w:rsidRDefault="005B29F0" w:rsidP="005B29F0">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4CFB1207" w14:textId="77777777" w:rsidR="005B29F0" w:rsidRPr="00D10C3B" w:rsidRDefault="005B29F0" w:rsidP="005B29F0">
            <w:pPr>
              <w:jc w:val="right"/>
              <w:rPr>
                <w:rFonts w:ascii="Century Gothic" w:hAnsi="Century Gothic"/>
                <w:color w:val="0000FF"/>
                <w:sz w:val="16"/>
                <w:szCs w:val="16"/>
                <w:lang w:eastAsia="es-BO"/>
              </w:rPr>
            </w:pPr>
          </w:p>
        </w:tc>
      </w:tr>
      <w:tr w:rsidR="005B29F0" w:rsidRPr="00D10C3B" w14:paraId="50F105C4"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1B9B0A31" w14:textId="1351A80D" w:rsidR="005B29F0" w:rsidRPr="0057527A" w:rsidRDefault="005B29F0" w:rsidP="005B29F0">
            <w:pPr>
              <w:jc w:val="center"/>
              <w:rPr>
                <w:rFonts w:ascii="Calibri" w:hAnsi="Calibri" w:cs="Calibri"/>
                <w:color w:val="000000"/>
                <w:sz w:val="16"/>
                <w:szCs w:val="16"/>
                <w:lang w:eastAsia="es-BO"/>
              </w:rPr>
            </w:pPr>
            <w:r w:rsidRPr="003F5825">
              <w:rPr>
                <w:rFonts w:ascii="Calibri" w:hAnsi="Calibri" w:cs="Calibri"/>
                <w:color w:val="000000"/>
                <w:sz w:val="16"/>
                <w:szCs w:val="16"/>
                <w:lang w:eastAsia="es-BO"/>
              </w:rPr>
              <w:t>97</w:t>
            </w:r>
          </w:p>
        </w:tc>
        <w:tc>
          <w:tcPr>
            <w:tcW w:w="2469" w:type="dxa"/>
            <w:tcBorders>
              <w:top w:val="nil"/>
              <w:left w:val="nil"/>
              <w:bottom w:val="single" w:sz="8" w:space="0" w:color="auto"/>
              <w:right w:val="single" w:sz="8" w:space="0" w:color="auto"/>
            </w:tcBorders>
            <w:shd w:val="clear" w:color="000000" w:fill="FFFFFF"/>
            <w:noWrap/>
            <w:vAlign w:val="bottom"/>
          </w:tcPr>
          <w:p w14:paraId="25E2C614" w14:textId="3EA8C055" w:rsidR="005B29F0" w:rsidRPr="0057527A" w:rsidRDefault="005B29F0" w:rsidP="005B29F0">
            <w:pPr>
              <w:jc w:val="both"/>
              <w:rPr>
                <w:rFonts w:ascii="Calibri" w:hAnsi="Calibri" w:cs="Calibri"/>
                <w:color w:val="000000"/>
                <w:sz w:val="16"/>
                <w:szCs w:val="16"/>
                <w:lang w:eastAsia="es-BO"/>
              </w:rPr>
            </w:pPr>
            <w:r w:rsidRPr="003F5825">
              <w:rPr>
                <w:rFonts w:ascii="Calibri" w:hAnsi="Calibri" w:cs="Calibri"/>
                <w:color w:val="000000"/>
                <w:sz w:val="16"/>
                <w:szCs w:val="16"/>
                <w:lang w:eastAsia="es-BO"/>
              </w:rPr>
              <w:t>VIGUETA PRETENSADA H=10CM</w:t>
            </w:r>
          </w:p>
        </w:tc>
        <w:tc>
          <w:tcPr>
            <w:tcW w:w="1701" w:type="dxa"/>
            <w:tcBorders>
              <w:top w:val="nil"/>
              <w:left w:val="nil"/>
              <w:bottom w:val="single" w:sz="8" w:space="0" w:color="auto"/>
              <w:right w:val="single" w:sz="8" w:space="0" w:color="auto"/>
            </w:tcBorders>
            <w:shd w:val="clear" w:color="000000" w:fill="FFFFFF"/>
            <w:noWrap/>
            <w:vAlign w:val="bottom"/>
          </w:tcPr>
          <w:p w14:paraId="07D5C3A9" w14:textId="6AE74CE6" w:rsidR="005B29F0" w:rsidRPr="0057527A" w:rsidRDefault="005B29F0" w:rsidP="005B29F0">
            <w:pPr>
              <w:jc w:val="center"/>
              <w:rPr>
                <w:rFonts w:ascii="Calibri" w:hAnsi="Calibri" w:cs="Calibri"/>
                <w:color w:val="000000"/>
                <w:sz w:val="16"/>
                <w:szCs w:val="16"/>
                <w:lang w:eastAsia="es-BO"/>
              </w:rPr>
            </w:pPr>
            <w:r w:rsidRPr="003F5825">
              <w:rPr>
                <w:rFonts w:ascii="Calibri" w:hAnsi="Calibri" w:cs="Calibri"/>
                <w:color w:val="000000"/>
                <w:sz w:val="16"/>
                <w:szCs w:val="16"/>
                <w:lang w:eastAsia="es-BO"/>
              </w:rPr>
              <w:t>M</w:t>
            </w:r>
          </w:p>
        </w:tc>
        <w:tc>
          <w:tcPr>
            <w:tcW w:w="2268" w:type="dxa"/>
            <w:tcBorders>
              <w:top w:val="nil"/>
              <w:left w:val="nil"/>
              <w:bottom w:val="single" w:sz="8" w:space="0" w:color="auto"/>
              <w:right w:val="single" w:sz="8" w:space="0" w:color="auto"/>
            </w:tcBorders>
            <w:shd w:val="clear" w:color="000000" w:fill="FFFFFF"/>
            <w:noWrap/>
            <w:vAlign w:val="bottom"/>
          </w:tcPr>
          <w:p w14:paraId="2EBFEE6E" w14:textId="467E1375" w:rsidR="005B29F0" w:rsidRPr="0057527A" w:rsidRDefault="005B29F0" w:rsidP="005B29F0">
            <w:pPr>
              <w:jc w:val="right"/>
              <w:rPr>
                <w:rFonts w:ascii="Calibri" w:hAnsi="Calibri" w:cs="Calibri"/>
                <w:color w:val="000000"/>
                <w:sz w:val="16"/>
                <w:szCs w:val="16"/>
                <w:lang w:eastAsia="es-BO"/>
              </w:rPr>
            </w:pPr>
            <w:r w:rsidRPr="003F5825">
              <w:rPr>
                <w:rFonts w:ascii="Calibri" w:hAnsi="Calibri" w:cs="Calibri"/>
                <w:color w:val="000000"/>
                <w:sz w:val="16"/>
                <w:szCs w:val="16"/>
                <w:lang w:eastAsia="es-BO"/>
              </w:rPr>
              <w:t>153,90</w:t>
            </w:r>
          </w:p>
        </w:tc>
        <w:tc>
          <w:tcPr>
            <w:tcW w:w="1530" w:type="dxa"/>
            <w:tcBorders>
              <w:top w:val="nil"/>
              <w:left w:val="nil"/>
              <w:bottom w:val="single" w:sz="8" w:space="0" w:color="auto"/>
              <w:right w:val="single" w:sz="8" w:space="0" w:color="auto"/>
            </w:tcBorders>
            <w:shd w:val="clear" w:color="auto" w:fill="auto"/>
            <w:vAlign w:val="center"/>
          </w:tcPr>
          <w:p w14:paraId="142AC91B" w14:textId="77777777" w:rsidR="005B29F0" w:rsidRPr="00D10C3B" w:rsidRDefault="005B29F0" w:rsidP="005B29F0">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4871CDCD" w14:textId="77777777" w:rsidR="005B29F0" w:rsidRPr="00D10C3B" w:rsidRDefault="005B29F0" w:rsidP="005B29F0">
            <w:pPr>
              <w:jc w:val="right"/>
              <w:rPr>
                <w:rFonts w:ascii="Century Gothic" w:hAnsi="Century Gothic"/>
                <w:color w:val="0000FF"/>
                <w:sz w:val="16"/>
                <w:szCs w:val="16"/>
                <w:lang w:eastAsia="es-BO"/>
              </w:rPr>
            </w:pPr>
          </w:p>
        </w:tc>
      </w:tr>
      <w:tr w:rsidR="005B29F0" w:rsidRPr="00D10C3B" w14:paraId="3913E8A8"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2C446F11" w14:textId="6DBD4BBD" w:rsidR="005B29F0" w:rsidRPr="0057527A" w:rsidRDefault="005B29F0" w:rsidP="005B29F0">
            <w:pPr>
              <w:jc w:val="center"/>
              <w:rPr>
                <w:rFonts w:ascii="Calibri" w:hAnsi="Calibri" w:cs="Calibri"/>
                <w:color w:val="000000"/>
                <w:sz w:val="16"/>
                <w:szCs w:val="16"/>
                <w:lang w:eastAsia="es-BO"/>
              </w:rPr>
            </w:pPr>
            <w:r w:rsidRPr="003F5825">
              <w:rPr>
                <w:rFonts w:ascii="Calibri" w:hAnsi="Calibri" w:cs="Calibri"/>
                <w:color w:val="000000"/>
                <w:sz w:val="16"/>
                <w:szCs w:val="16"/>
                <w:lang w:eastAsia="es-BO"/>
              </w:rPr>
              <w:t>98</w:t>
            </w:r>
          </w:p>
        </w:tc>
        <w:tc>
          <w:tcPr>
            <w:tcW w:w="2469" w:type="dxa"/>
            <w:tcBorders>
              <w:top w:val="nil"/>
              <w:left w:val="nil"/>
              <w:bottom w:val="single" w:sz="8" w:space="0" w:color="auto"/>
              <w:right w:val="single" w:sz="8" w:space="0" w:color="auto"/>
            </w:tcBorders>
            <w:shd w:val="clear" w:color="000000" w:fill="FFFFFF"/>
            <w:noWrap/>
            <w:vAlign w:val="bottom"/>
          </w:tcPr>
          <w:p w14:paraId="5865A36F" w14:textId="120F8281" w:rsidR="005B29F0" w:rsidRPr="0057527A" w:rsidRDefault="005B29F0" w:rsidP="005B29F0">
            <w:pPr>
              <w:jc w:val="both"/>
              <w:rPr>
                <w:rFonts w:ascii="Calibri" w:hAnsi="Calibri" w:cs="Calibri"/>
                <w:color w:val="000000"/>
                <w:sz w:val="16"/>
                <w:szCs w:val="16"/>
                <w:lang w:eastAsia="es-BO"/>
              </w:rPr>
            </w:pPr>
            <w:r w:rsidRPr="003F5825">
              <w:rPr>
                <w:rFonts w:ascii="Calibri" w:hAnsi="Calibri" w:cs="Calibri"/>
                <w:color w:val="000000"/>
                <w:sz w:val="16"/>
                <w:szCs w:val="16"/>
                <w:lang w:eastAsia="es-BO"/>
              </w:rPr>
              <w:t>YEE PVC DESAGÜE 4" A 2"</w:t>
            </w:r>
          </w:p>
        </w:tc>
        <w:tc>
          <w:tcPr>
            <w:tcW w:w="1701" w:type="dxa"/>
            <w:tcBorders>
              <w:top w:val="nil"/>
              <w:left w:val="nil"/>
              <w:bottom w:val="single" w:sz="8" w:space="0" w:color="auto"/>
              <w:right w:val="single" w:sz="8" w:space="0" w:color="auto"/>
            </w:tcBorders>
            <w:shd w:val="clear" w:color="000000" w:fill="FFFFFF"/>
            <w:noWrap/>
            <w:vAlign w:val="bottom"/>
          </w:tcPr>
          <w:p w14:paraId="4E3BC55F" w14:textId="780E579E" w:rsidR="005B29F0" w:rsidRPr="0057527A" w:rsidRDefault="005B29F0" w:rsidP="005B29F0">
            <w:pPr>
              <w:jc w:val="center"/>
              <w:rPr>
                <w:rFonts w:ascii="Calibri" w:hAnsi="Calibri" w:cs="Calibri"/>
                <w:color w:val="000000"/>
                <w:sz w:val="16"/>
                <w:szCs w:val="16"/>
                <w:lang w:eastAsia="es-BO"/>
              </w:rPr>
            </w:pPr>
            <w:r w:rsidRPr="003F5825">
              <w:rPr>
                <w:rFonts w:ascii="Calibri" w:hAnsi="Calibri" w:cs="Calibri"/>
                <w:color w:val="000000"/>
                <w:sz w:val="16"/>
                <w:szCs w:val="16"/>
                <w:lang w:eastAsia="es-BO"/>
              </w:rPr>
              <w:t>PZA</w:t>
            </w:r>
          </w:p>
        </w:tc>
        <w:tc>
          <w:tcPr>
            <w:tcW w:w="2268" w:type="dxa"/>
            <w:tcBorders>
              <w:top w:val="nil"/>
              <w:left w:val="nil"/>
              <w:bottom w:val="single" w:sz="8" w:space="0" w:color="auto"/>
              <w:right w:val="single" w:sz="8" w:space="0" w:color="auto"/>
            </w:tcBorders>
            <w:shd w:val="clear" w:color="000000" w:fill="FFFFFF"/>
            <w:noWrap/>
            <w:vAlign w:val="bottom"/>
          </w:tcPr>
          <w:p w14:paraId="660FA480" w14:textId="5944308C" w:rsidR="005B29F0" w:rsidRPr="0057527A" w:rsidRDefault="005B29F0" w:rsidP="005B29F0">
            <w:pPr>
              <w:jc w:val="right"/>
              <w:rPr>
                <w:rFonts w:ascii="Calibri" w:hAnsi="Calibri" w:cs="Calibri"/>
                <w:color w:val="000000"/>
                <w:sz w:val="16"/>
                <w:szCs w:val="16"/>
                <w:lang w:eastAsia="es-BO"/>
              </w:rPr>
            </w:pPr>
            <w:r w:rsidRPr="003F5825">
              <w:rPr>
                <w:rFonts w:ascii="Calibri" w:hAnsi="Calibri" w:cs="Calibri"/>
                <w:color w:val="000000"/>
                <w:sz w:val="16"/>
                <w:szCs w:val="16"/>
                <w:lang w:eastAsia="es-BO"/>
              </w:rPr>
              <w:t>90,00</w:t>
            </w:r>
          </w:p>
        </w:tc>
        <w:tc>
          <w:tcPr>
            <w:tcW w:w="1530" w:type="dxa"/>
            <w:tcBorders>
              <w:top w:val="nil"/>
              <w:left w:val="nil"/>
              <w:bottom w:val="single" w:sz="8" w:space="0" w:color="auto"/>
              <w:right w:val="single" w:sz="8" w:space="0" w:color="auto"/>
            </w:tcBorders>
            <w:shd w:val="clear" w:color="auto" w:fill="auto"/>
            <w:vAlign w:val="center"/>
          </w:tcPr>
          <w:p w14:paraId="0126BE49" w14:textId="77777777" w:rsidR="005B29F0" w:rsidRPr="00D10C3B" w:rsidRDefault="005B29F0" w:rsidP="005B29F0">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465EACB1" w14:textId="77777777" w:rsidR="005B29F0" w:rsidRPr="00D10C3B" w:rsidRDefault="005B29F0" w:rsidP="005B29F0">
            <w:pPr>
              <w:jc w:val="right"/>
              <w:rPr>
                <w:rFonts w:ascii="Century Gothic" w:hAnsi="Century Gothic"/>
                <w:color w:val="0000FF"/>
                <w:sz w:val="16"/>
                <w:szCs w:val="16"/>
                <w:lang w:eastAsia="es-BO"/>
              </w:rPr>
            </w:pPr>
          </w:p>
        </w:tc>
      </w:tr>
      <w:tr w:rsidR="005B29F0" w:rsidRPr="00D10C3B" w14:paraId="647F21E2"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0626BDE5" w14:textId="28075748" w:rsidR="005B29F0" w:rsidRPr="0057527A" w:rsidRDefault="005B29F0" w:rsidP="005B29F0">
            <w:pPr>
              <w:jc w:val="center"/>
              <w:rPr>
                <w:rFonts w:ascii="Calibri" w:hAnsi="Calibri" w:cs="Calibri"/>
                <w:color w:val="000000"/>
                <w:sz w:val="16"/>
                <w:szCs w:val="16"/>
                <w:lang w:eastAsia="es-BO"/>
              </w:rPr>
            </w:pPr>
            <w:r w:rsidRPr="003F5825">
              <w:rPr>
                <w:rFonts w:ascii="Calibri" w:hAnsi="Calibri" w:cs="Calibri"/>
                <w:color w:val="000000"/>
                <w:sz w:val="16"/>
                <w:szCs w:val="16"/>
                <w:lang w:eastAsia="es-BO"/>
              </w:rPr>
              <w:t>99</w:t>
            </w:r>
          </w:p>
        </w:tc>
        <w:tc>
          <w:tcPr>
            <w:tcW w:w="2469" w:type="dxa"/>
            <w:tcBorders>
              <w:top w:val="nil"/>
              <w:left w:val="nil"/>
              <w:bottom w:val="single" w:sz="8" w:space="0" w:color="auto"/>
              <w:right w:val="single" w:sz="8" w:space="0" w:color="auto"/>
            </w:tcBorders>
            <w:shd w:val="clear" w:color="000000" w:fill="FFFFFF"/>
            <w:noWrap/>
            <w:vAlign w:val="bottom"/>
          </w:tcPr>
          <w:p w14:paraId="174FAC79" w14:textId="3CAC38A0" w:rsidR="005B29F0" w:rsidRPr="0057527A" w:rsidRDefault="005B29F0" w:rsidP="005B29F0">
            <w:pPr>
              <w:jc w:val="both"/>
              <w:rPr>
                <w:rFonts w:ascii="Calibri" w:hAnsi="Calibri" w:cs="Calibri"/>
                <w:color w:val="000000"/>
                <w:sz w:val="16"/>
                <w:szCs w:val="16"/>
                <w:lang w:eastAsia="es-BO"/>
              </w:rPr>
            </w:pPr>
            <w:r w:rsidRPr="003F5825">
              <w:rPr>
                <w:rFonts w:ascii="Calibri" w:hAnsi="Calibri" w:cs="Calibri"/>
                <w:color w:val="000000"/>
                <w:sz w:val="16"/>
                <w:szCs w:val="16"/>
                <w:lang w:eastAsia="es-BO"/>
              </w:rPr>
              <w:t>YESO</w:t>
            </w:r>
          </w:p>
        </w:tc>
        <w:tc>
          <w:tcPr>
            <w:tcW w:w="1701" w:type="dxa"/>
            <w:tcBorders>
              <w:top w:val="nil"/>
              <w:left w:val="nil"/>
              <w:bottom w:val="single" w:sz="8" w:space="0" w:color="auto"/>
              <w:right w:val="single" w:sz="8" w:space="0" w:color="auto"/>
            </w:tcBorders>
            <w:shd w:val="clear" w:color="000000" w:fill="FFFFFF"/>
            <w:noWrap/>
            <w:vAlign w:val="bottom"/>
          </w:tcPr>
          <w:p w14:paraId="66984CDC" w14:textId="3605394D" w:rsidR="005B29F0" w:rsidRPr="0057527A" w:rsidRDefault="005B29F0" w:rsidP="005B29F0">
            <w:pPr>
              <w:jc w:val="center"/>
              <w:rPr>
                <w:rFonts w:ascii="Calibri" w:hAnsi="Calibri" w:cs="Calibri"/>
                <w:color w:val="000000"/>
                <w:sz w:val="16"/>
                <w:szCs w:val="16"/>
                <w:lang w:eastAsia="es-BO"/>
              </w:rPr>
            </w:pPr>
            <w:r w:rsidRPr="003F5825">
              <w:rPr>
                <w:rFonts w:ascii="Calibri" w:hAnsi="Calibri" w:cs="Calibri"/>
                <w:color w:val="000000"/>
                <w:sz w:val="16"/>
                <w:szCs w:val="16"/>
                <w:lang w:eastAsia="es-BO"/>
              </w:rPr>
              <w:t>KG</w:t>
            </w:r>
          </w:p>
        </w:tc>
        <w:tc>
          <w:tcPr>
            <w:tcW w:w="2268" w:type="dxa"/>
            <w:tcBorders>
              <w:top w:val="nil"/>
              <w:left w:val="nil"/>
              <w:bottom w:val="single" w:sz="8" w:space="0" w:color="auto"/>
              <w:right w:val="single" w:sz="8" w:space="0" w:color="auto"/>
            </w:tcBorders>
            <w:shd w:val="clear" w:color="000000" w:fill="FFFFFF"/>
            <w:noWrap/>
            <w:vAlign w:val="bottom"/>
          </w:tcPr>
          <w:p w14:paraId="7BC988E2" w14:textId="01741D63" w:rsidR="005B29F0" w:rsidRPr="0057527A" w:rsidRDefault="005B29F0" w:rsidP="005B29F0">
            <w:pPr>
              <w:jc w:val="right"/>
              <w:rPr>
                <w:rFonts w:ascii="Calibri" w:hAnsi="Calibri" w:cs="Calibri"/>
                <w:color w:val="000000"/>
                <w:sz w:val="16"/>
                <w:szCs w:val="16"/>
                <w:lang w:eastAsia="es-BO"/>
              </w:rPr>
            </w:pPr>
            <w:r w:rsidRPr="003F5825">
              <w:rPr>
                <w:rFonts w:ascii="Calibri" w:hAnsi="Calibri" w:cs="Calibri"/>
                <w:color w:val="000000"/>
                <w:sz w:val="16"/>
                <w:szCs w:val="16"/>
                <w:lang w:eastAsia="es-BO"/>
              </w:rPr>
              <w:t>127.357,12</w:t>
            </w:r>
          </w:p>
        </w:tc>
        <w:tc>
          <w:tcPr>
            <w:tcW w:w="1530" w:type="dxa"/>
            <w:tcBorders>
              <w:top w:val="nil"/>
              <w:left w:val="nil"/>
              <w:bottom w:val="single" w:sz="8" w:space="0" w:color="auto"/>
              <w:right w:val="single" w:sz="8" w:space="0" w:color="auto"/>
            </w:tcBorders>
            <w:shd w:val="clear" w:color="auto" w:fill="auto"/>
            <w:vAlign w:val="center"/>
          </w:tcPr>
          <w:p w14:paraId="7D9534B1" w14:textId="77777777" w:rsidR="005B29F0" w:rsidRPr="00D10C3B" w:rsidRDefault="005B29F0" w:rsidP="005B29F0">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60136E66" w14:textId="77777777" w:rsidR="005B29F0" w:rsidRPr="00D10C3B" w:rsidRDefault="005B29F0" w:rsidP="005B29F0">
            <w:pPr>
              <w:jc w:val="right"/>
              <w:rPr>
                <w:rFonts w:ascii="Century Gothic" w:hAnsi="Century Gothic"/>
                <w:color w:val="0000FF"/>
                <w:sz w:val="16"/>
                <w:szCs w:val="16"/>
                <w:lang w:eastAsia="es-BO"/>
              </w:rPr>
            </w:pPr>
          </w:p>
        </w:tc>
      </w:tr>
      <w:tr w:rsidR="009E28E4" w:rsidRPr="00D10C3B" w14:paraId="2A03EB59" w14:textId="77777777" w:rsidTr="00B53851">
        <w:trPr>
          <w:trHeight w:val="477"/>
          <w:jc w:val="center"/>
        </w:trPr>
        <w:tc>
          <w:tcPr>
            <w:tcW w:w="8375" w:type="dxa"/>
            <w:gridSpan w:val="5"/>
            <w:tcBorders>
              <w:top w:val="nil"/>
              <w:left w:val="single" w:sz="8" w:space="0" w:color="auto"/>
              <w:bottom w:val="single" w:sz="8" w:space="0" w:color="auto"/>
              <w:right w:val="single" w:sz="8" w:space="0" w:color="auto"/>
            </w:tcBorders>
            <w:shd w:val="clear" w:color="auto" w:fill="DEEAF6" w:themeFill="accent1" w:themeFillTint="33"/>
            <w:noWrap/>
            <w:vAlign w:val="center"/>
          </w:tcPr>
          <w:p w14:paraId="0536AB3A" w14:textId="77777777" w:rsidR="009E28E4" w:rsidRPr="00D10C3B" w:rsidRDefault="009E28E4" w:rsidP="001E60E5">
            <w:pPr>
              <w:pStyle w:val="Prrafodelista"/>
              <w:numPr>
                <w:ilvl w:val="0"/>
                <w:numId w:val="35"/>
              </w:numPr>
              <w:jc w:val="right"/>
              <w:rPr>
                <w:rFonts w:ascii="Century Gothic" w:hAnsi="Century Gothic"/>
                <w:b/>
                <w:bCs/>
                <w:color w:val="000000"/>
                <w:sz w:val="16"/>
                <w:szCs w:val="16"/>
                <w:lang w:eastAsia="es-BO"/>
              </w:rPr>
            </w:pPr>
            <w:r w:rsidRPr="00D10C3B">
              <w:rPr>
                <w:rFonts w:ascii="Century Gothic" w:hAnsi="Century Gothic"/>
                <w:b/>
                <w:bCs/>
                <w:color w:val="000000"/>
                <w:sz w:val="16"/>
                <w:szCs w:val="16"/>
                <w:lang w:eastAsia="es-BO"/>
              </w:rPr>
              <w:t xml:space="preserve">SUB TOTAL PROPUESTO COMPONENTE: PROVISIÓN/DOTACIÓN DE MATERIALES DE CONSTRUCCIÓN  </w:t>
            </w: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1D53918F" w14:textId="77777777" w:rsidR="009E28E4" w:rsidRPr="00D10C3B" w:rsidRDefault="009E28E4" w:rsidP="00D71125">
            <w:pPr>
              <w:jc w:val="right"/>
              <w:rPr>
                <w:rFonts w:ascii="Century Gothic" w:hAnsi="Century Gothic"/>
                <w:color w:val="0000FF"/>
                <w:sz w:val="16"/>
                <w:szCs w:val="16"/>
                <w:lang w:eastAsia="es-BO"/>
              </w:rPr>
            </w:pPr>
          </w:p>
        </w:tc>
      </w:tr>
      <w:tr w:rsidR="009E28E4" w:rsidRPr="00D10C3B" w14:paraId="58B75308" w14:textId="77777777" w:rsidTr="00B53851">
        <w:trPr>
          <w:trHeight w:val="602"/>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73688B59" w14:textId="2C29F3AC" w:rsidR="009E28E4" w:rsidRPr="00D10C3B" w:rsidRDefault="005B29F0" w:rsidP="00D71125">
            <w:pPr>
              <w:jc w:val="center"/>
              <w:rPr>
                <w:rFonts w:ascii="Arial" w:hAnsi="Arial" w:cs="Arial"/>
                <w:color w:val="000000"/>
                <w:sz w:val="16"/>
                <w:szCs w:val="16"/>
                <w:lang w:val="es-BO" w:eastAsia="es-BO"/>
              </w:rPr>
            </w:pPr>
            <w:r>
              <w:rPr>
                <w:rFonts w:ascii="Arial" w:hAnsi="Arial" w:cs="Arial"/>
                <w:color w:val="000000"/>
                <w:sz w:val="16"/>
                <w:szCs w:val="16"/>
                <w:lang w:val="es-BO" w:eastAsia="es-BO"/>
              </w:rPr>
              <w:t>100</w:t>
            </w:r>
          </w:p>
        </w:tc>
        <w:tc>
          <w:tcPr>
            <w:tcW w:w="2469" w:type="dxa"/>
            <w:tcBorders>
              <w:top w:val="nil"/>
              <w:left w:val="nil"/>
              <w:bottom w:val="single" w:sz="8" w:space="0" w:color="auto"/>
              <w:right w:val="single" w:sz="8" w:space="0" w:color="auto"/>
            </w:tcBorders>
            <w:shd w:val="clear" w:color="auto" w:fill="FFFFFF" w:themeFill="background1"/>
            <w:noWrap/>
            <w:vAlign w:val="center"/>
          </w:tcPr>
          <w:p w14:paraId="0CB6C341" w14:textId="77777777" w:rsidR="009E28E4" w:rsidRPr="00D10C3B" w:rsidRDefault="009E28E4" w:rsidP="00D71125">
            <w:pPr>
              <w:jc w:val="both"/>
              <w:rPr>
                <w:rFonts w:ascii="Arial" w:hAnsi="Arial" w:cs="Arial"/>
                <w:color w:val="000000"/>
                <w:sz w:val="16"/>
                <w:szCs w:val="16"/>
                <w:lang w:val="es-BO" w:eastAsia="es-BO"/>
              </w:rPr>
            </w:pPr>
            <w:r w:rsidRPr="00D10C3B">
              <w:rPr>
                <w:rFonts w:ascii="Century Gothic" w:hAnsi="Century Gothic"/>
                <w:b/>
                <w:bCs/>
                <w:color w:val="000000"/>
                <w:sz w:val="16"/>
                <w:szCs w:val="16"/>
                <w:lang w:eastAsia="es-BO"/>
              </w:rPr>
              <w:t>CAPACITACIÓN, ASISTENCIA TÉCNICA Y SEGUIMIENTO (definido por la entidad).</w:t>
            </w:r>
          </w:p>
        </w:tc>
        <w:tc>
          <w:tcPr>
            <w:tcW w:w="1701" w:type="dxa"/>
            <w:tcBorders>
              <w:top w:val="nil"/>
              <w:left w:val="nil"/>
              <w:bottom w:val="single" w:sz="8" w:space="0" w:color="auto"/>
              <w:right w:val="single" w:sz="8" w:space="0" w:color="auto"/>
            </w:tcBorders>
            <w:shd w:val="clear" w:color="000000" w:fill="FFFFFF"/>
            <w:noWrap/>
            <w:vAlign w:val="center"/>
          </w:tcPr>
          <w:p w14:paraId="5A6D5A12" w14:textId="77777777" w:rsidR="009E28E4" w:rsidRPr="00D10C3B" w:rsidRDefault="009E28E4" w:rsidP="00D71125">
            <w:pPr>
              <w:jc w:val="center"/>
              <w:rPr>
                <w:rFonts w:ascii="Arial" w:hAnsi="Arial" w:cs="Arial"/>
                <w:color w:val="000000"/>
                <w:sz w:val="16"/>
                <w:szCs w:val="16"/>
                <w:lang w:val="es-BO" w:eastAsia="es-BO"/>
              </w:rPr>
            </w:pPr>
            <w:r w:rsidRPr="00D10C3B">
              <w:rPr>
                <w:rFonts w:ascii="Arial" w:hAnsi="Arial" w:cs="Arial"/>
                <w:color w:val="000000"/>
                <w:sz w:val="16"/>
                <w:szCs w:val="16"/>
                <w:lang w:val="es-BO" w:eastAsia="es-BO"/>
              </w:rPr>
              <w:t>GLB</w:t>
            </w:r>
          </w:p>
        </w:tc>
        <w:tc>
          <w:tcPr>
            <w:tcW w:w="2268" w:type="dxa"/>
            <w:tcBorders>
              <w:top w:val="nil"/>
              <w:left w:val="nil"/>
              <w:bottom w:val="single" w:sz="8" w:space="0" w:color="auto"/>
              <w:right w:val="single" w:sz="8" w:space="0" w:color="auto"/>
            </w:tcBorders>
            <w:shd w:val="clear" w:color="000000" w:fill="FFFFFF"/>
            <w:noWrap/>
            <w:vAlign w:val="center"/>
          </w:tcPr>
          <w:p w14:paraId="30254CFE" w14:textId="77777777" w:rsidR="009E28E4" w:rsidRPr="00D10C3B" w:rsidRDefault="009E28E4" w:rsidP="00D71125">
            <w:pPr>
              <w:jc w:val="center"/>
              <w:rPr>
                <w:rFonts w:ascii="Century Gothic" w:hAnsi="Century Gothic"/>
                <w:b/>
                <w:bCs/>
                <w:sz w:val="16"/>
                <w:szCs w:val="16"/>
                <w:lang w:eastAsia="es-BO"/>
              </w:rPr>
            </w:pPr>
            <w:r w:rsidRPr="00D10C3B">
              <w:rPr>
                <w:rFonts w:ascii="Century Gothic" w:hAnsi="Century Gothic"/>
                <w:b/>
                <w:bCs/>
                <w:sz w:val="16"/>
                <w:szCs w:val="16"/>
                <w:lang w:eastAsia="es-BO"/>
              </w:rPr>
              <w:t>1</w:t>
            </w:r>
          </w:p>
        </w:tc>
        <w:tc>
          <w:tcPr>
            <w:tcW w:w="1530" w:type="dxa"/>
            <w:tcBorders>
              <w:top w:val="nil"/>
              <w:left w:val="nil"/>
              <w:bottom w:val="single" w:sz="8" w:space="0" w:color="auto"/>
              <w:right w:val="single" w:sz="8" w:space="0" w:color="auto"/>
            </w:tcBorders>
            <w:shd w:val="clear" w:color="auto" w:fill="auto"/>
            <w:vAlign w:val="center"/>
          </w:tcPr>
          <w:p w14:paraId="220767B2" w14:textId="77777777" w:rsidR="009E28E4" w:rsidRPr="00D10C3B" w:rsidRDefault="009E28E4" w:rsidP="00D71125">
            <w:pPr>
              <w:jc w:val="right"/>
              <w:rPr>
                <w:rFonts w:ascii="Tahoma" w:hAnsi="Tahoma" w:cs="Tahoma"/>
                <w:b/>
                <w:bCs/>
                <w:sz w:val="16"/>
                <w:szCs w:val="16"/>
                <w:lang w:val="es-ES_tradnl"/>
              </w:rPr>
            </w:pPr>
            <w:r w:rsidRPr="00D10C3B">
              <w:rPr>
                <w:rFonts w:ascii="Tahoma" w:hAnsi="Tahoma" w:cs="Tahoma"/>
                <w:b/>
                <w:bCs/>
                <w:color w:val="C00000"/>
                <w:sz w:val="16"/>
                <w:szCs w:val="16"/>
                <w:lang w:val="es-ES_tradnl"/>
              </w:rPr>
              <w:t>(**)</w:t>
            </w: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1121CCB7" w14:textId="52C50141" w:rsidR="009E28E4" w:rsidRPr="00D10C3B" w:rsidRDefault="005B29F0" w:rsidP="00D71125">
            <w:pPr>
              <w:jc w:val="right"/>
              <w:rPr>
                <w:rFonts w:ascii="Tahoma" w:hAnsi="Tahoma" w:cs="Tahoma"/>
                <w:b/>
                <w:bCs/>
                <w:sz w:val="16"/>
                <w:szCs w:val="16"/>
                <w:lang w:val="es-ES_tradnl"/>
              </w:rPr>
            </w:pPr>
            <w:r w:rsidRPr="005B29F0">
              <w:rPr>
                <w:rFonts w:ascii="Tahoma" w:hAnsi="Tahoma" w:cs="Tahoma"/>
                <w:b/>
                <w:bCs/>
                <w:sz w:val="16"/>
                <w:szCs w:val="16"/>
                <w:lang w:val="es-ES_tradnl"/>
              </w:rPr>
              <w:t>514.125,57</w:t>
            </w:r>
          </w:p>
        </w:tc>
      </w:tr>
      <w:tr w:rsidR="009E28E4" w:rsidRPr="00D10C3B" w14:paraId="17584DD7" w14:textId="77777777" w:rsidTr="00B53851">
        <w:trPr>
          <w:trHeight w:val="223"/>
          <w:jc w:val="center"/>
        </w:trPr>
        <w:tc>
          <w:tcPr>
            <w:tcW w:w="8375" w:type="dxa"/>
            <w:gridSpan w:val="5"/>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center"/>
          </w:tcPr>
          <w:p w14:paraId="0BF94FD9" w14:textId="77777777" w:rsidR="009E28E4" w:rsidRPr="00D10C3B" w:rsidRDefault="009E28E4" w:rsidP="001E60E5">
            <w:pPr>
              <w:pStyle w:val="Prrafodelista"/>
              <w:numPr>
                <w:ilvl w:val="0"/>
                <w:numId w:val="35"/>
              </w:numPr>
              <w:jc w:val="right"/>
              <w:rPr>
                <w:rFonts w:ascii="Century Gothic" w:hAnsi="Century Gothic"/>
                <w:color w:val="0000FF"/>
                <w:sz w:val="16"/>
                <w:szCs w:val="16"/>
                <w:lang w:eastAsia="es-BO"/>
              </w:rPr>
            </w:pPr>
            <w:r w:rsidRPr="00D10C3B">
              <w:rPr>
                <w:rFonts w:ascii="Century Gothic" w:hAnsi="Century Gothic"/>
                <w:b/>
                <w:bCs/>
                <w:color w:val="000000"/>
                <w:sz w:val="16"/>
                <w:szCs w:val="16"/>
                <w:lang w:eastAsia="es-BO"/>
              </w:rPr>
              <w:t>SUB TOTAL PROPUESTO COMPONENTE: CAPACITACIÓN, ASISTENCIA TÉCNICA, SEGUIMIENTO</w:t>
            </w:r>
          </w:p>
        </w:tc>
        <w:tc>
          <w:tcPr>
            <w:tcW w:w="1263" w:type="dxa"/>
            <w:tcBorders>
              <w:top w:val="single" w:sz="8" w:space="0" w:color="auto"/>
              <w:left w:val="nil"/>
              <w:bottom w:val="single" w:sz="8" w:space="0" w:color="auto"/>
              <w:right w:val="single" w:sz="8" w:space="0" w:color="auto"/>
            </w:tcBorders>
            <w:shd w:val="clear" w:color="auto" w:fill="DEEAF6" w:themeFill="accent1" w:themeFillTint="33"/>
            <w:vAlign w:val="center"/>
          </w:tcPr>
          <w:p w14:paraId="7678E78F" w14:textId="77777777" w:rsidR="009E28E4" w:rsidRPr="00D10C3B" w:rsidRDefault="009E28E4" w:rsidP="00D71125">
            <w:pPr>
              <w:jc w:val="right"/>
              <w:rPr>
                <w:rFonts w:ascii="Century Gothic" w:hAnsi="Century Gothic"/>
                <w:color w:val="0000FF"/>
                <w:sz w:val="16"/>
                <w:szCs w:val="16"/>
                <w:lang w:eastAsia="es-BO"/>
              </w:rPr>
            </w:pPr>
          </w:p>
        </w:tc>
      </w:tr>
      <w:tr w:rsidR="009E28E4" w:rsidRPr="00D10C3B" w14:paraId="2DAF22BF" w14:textId="77777777" w:rsidTr="00B53851">
        <w:trPr>
          <w:trHeight w:val="223"/>
          <w:jc w:val="center"/>
        </w:trPr>
        <w:tc>
          <w:tcPr>
            <w:tcW w:w="8375" w:type="dxa"/>
            <w:gridSpan w:val="5"/>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center"/>
          </w:tcPr>
          <w:p w14:paraId="31AEF25F" w14:textId="77777777" w:rsidR="009E28E4" w:rsidRPr="00D10C3B" w:rsidRDefault="009E28E4" w:rsidP="00D71125">
            <w:pPr>
              <w:jc w:val="right"/>
              <w:rPr>
                <w:rFonts w:ascii="Century Gothic" w:hAnsi="Century Gothic"/>
                <w:color w:val="0000FF"/>
                <w:sz w:val="16"/>
                <w:szCs w:val="16"/>
                <w:lang w:eastAsia="es-BO"/>
              </w:rPr>
            </w:pPr>
            <w:r w:rsidRPr="00D10C3B">
              <w:rPr>
                <w:rFonts w:ascii="Century Gothic" w:hAnsi="Century Gothic"/>
                <w:b/>
                <w:bCs/>
                <w:color w:val="000000" w:themeColor="text1"/>
                <w:sz w:val="16"/>
                <w:szCs w:val="16"/>
                <w:lang w:eastAsia="es-BO"/>
              </w:rPr>
              <w:t>(A+B) TOTAL DE AMBOS COMPONENTES Bs. (Numeral) </w:t>
            </w:r>
          </w:p>
        </w:tc>
        <w:tc>
          <w:tcPr>
            <w:tcW w:w="1263" w:type="dxa"/>
            <w:tcBorders>
              <w:top w:val="single" w:sz="8" w:space="0" w:color="auto"/>
              <w:left w:val="nil"/>
              <w:bottom w:val="single" w:sz="8" w:space="0" w:color="auto"/>
              <w:right w:val="single" w:sz="8" w:space="0" w:color="auto"/>
            </w:tcBorders>
            <w:shd w:val="clear" w:color="auto" w:fill="DEEAF6" w:themeFill="accent1" w:themeFillTint="33"/>
            <w:vAlign w:val="center"/>
          </w:tcPr>
          <w:p w14:paraId="1F94E202" w14:textId="77777777" w:rsidR="009E28E4" w:rsidRPr="00D10C3B" w:rsidRDefault="009E28E4" w:rsidP="00D71125">
            <w:pPr>
              <w:jc w:val="right"/>
              <w:rPr>
                <w:rFonts w:ascii="Century Gothic" w:hAnsi="Century Gothic"/>
                <w:color w:val="0000FF"/>
                <w:sz w:val="16"/>
                <w:szCs w:val="16"/>
                <w:lang w:eastAsia="es-BO"/>
              </w:rPr>
            </w:pPr>
          </w:p>
        </w:tc>
      </w:tr>
      <w:tr w:rsidR="009E28E4" w:rsidRPr="00D10C3B" w14:paraId="07E915BC" w14:textId="77777777" w:rsidTr="00B53851">
        <w:trPr>
          <w:trHeight w:val="223"/>
          <w:jc w:val="center"/>
        </w:trPr>
        <w:tc>
          <w:tcPr>
            <w:tcW w:w="8375" w:type="dxa"/>
            <w:gridSpan w:val="5"/>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center"/>
          </w:tcPr>
          <w:p w14:paraId="32D4BFD2" w14:textId="77777777" w:rsidR="009E28E4" w:rsidRPr="00D10C3B" w:rsidRDefault="009E28E4" w:rsidP="00D71125">
            <w:pPr>
              <w:jc w:val="right"/>
              <w:rPr>
                <w:rFonts w:ascii="Century Gothic" w:hAnsi="Century Gothic"/>
                <w:b/>
                <w:bCs/>
                <w:color w:val="000000"/>
                <w:sz w:val="16"/>
                <w:szCs w:val="16"/>
                <w:lang w:eastAsia="es-BO"/>
              </w:rPr>
            </w:pPr>
            <w:r w:rsidRPr="00D10C3B">
              <w:rPr>
                <w:rFonts w:ascii="Century Gothic" w:hAnsi="Century Gothic"/>
                <w:b/>
                <w:bCs/>
                <w:color w:val="000000" w:themeColor="text1"/>
                <w:sz w:val="16"/>
                <w:szCs w:val="16"/>
                <w:lang w:eastAsia="es-BO"/>
              </w:rPr>
              <w:t>(A+B) TOTAL AMBOS COMPONENTES (Literal) </w:t>
            </w:r>
          </w:p>
        </w:tc>
        <w:tc>
          <w:tcPr>
            <w:tcW w:w="1263" w:type="dxa"/>
            <w:tcBorders>
              <w:top w:val="single" w:sz="8" w:space="0" w:color="auto"/>
              <w:left w:val="nil"/>
              <w:bottom w:val="single" w:sz="8" w:space="0" w:color="auto"/>
              <w:right w:val="single" w:sz="8" w:space="0" w:color="auto"/>
            </w:tcBorders>
            <w:shd w:val="clear" w:color="auto" w:fill="DEEAF6" w:themeFill="accent1" w:themeFillTint="33"/>
            <w:vAlign w:val="center"/>
          </w:tcPr>
          <w:p w14:paraId="26CFAB3D" w14:textId="77777777" w:rsidR="009E28E4" w:rsidRPr="00D10C3B" w:rsidRDefault="009E28E4" w:rsidP="00D71125">
            <w:pPr>
              <w:jc w:val="right"/>
              <w:rPr>
                <w:rFonts w:ascii="Century Gothic" w:hAnsi="Century Gothic"/>
                <w:color w:val="0000FF"/>
                <w:sz w:val="16"/>
                <w:szCs w:val="16"/>
                <w:lang w:eastAsia="es-BO"/>
              </w:rPr>
            </w:pPr>
          </w:p>
        </w:tc>
      </w:tr>
    </w:tbl>
    <w:p w14:paraId="13F38738" w14:textId="77777777" w:rsidR="009E28E4" w:rsidRPr="00AE0FAB" w:rsidRDefault="009E28E4" w:rsidP="009E28E4">
      <w:pPr>
        <w:rPr>
          <w:rFonts w:ascii="Verdana" w:hAnsi="Verdana" w:cs="Arial"/>
          <w:b/>
          <w:color w:val="000000" w:themeColor="text1"/>
          <w:sz w:val="8"/>
          <w:szCs w:val="16"/>
        </w:rPr>
      </w:pPr>
    </w:p>
    <w:p w14:paraId="0097327C" w14:textId="77777777" w:rsidR="009E28E4" w:rsidRPr="009C42D5" w:rsidRDefault="009E28E4" w:rsidP="009E28E4">
      <w:pPr>
        <w:spacing w:line="260" w:lineRule="atLeast"/>
        <w:jc w:val="both"/>
        <w:rPr>
          <w:rFonts w:ascii="Tahoma" w:hAnsi="Tahoma" w:cs="Tahoma"/>
          <w:b/>
          <w:i/>
          <w:color w:val="000000"/>
          <w:lang w:val="es-ES_tradnl"/>
        </w:rPr>
      </w:pPr>
      <w:r w:rsidRPr="009C42D5">
        <w:rPr>
          <w:rFonts w:ascii="Tahoma" w:hAnsi="Tahoma" w:cs="Tahoma"/>
          <w:b/>
          <w:i/>
          <w:color w:val="000000"/>
          <w:lang w:val="es-ES_tradnl"/>
        </w:rPr>
        <w:t>Notas:</w:t>
      </w:r>
    </w:p>
    <w:p w14:paraId="437868EF" w14:textId="77777777" w:rsidR="009E28E4" w:rsidRDefault="009E28E4" w:rsidP="009E28E4">
      <w:pPr>
        <w:spacing w:line="260" w:lineRule="atLeast"/>
        <w:jc w:val="both"/>
        <w:rPr>
          <w:rFonts w:ascii="Tahoma" w:hAnsi="Tahoma" w:cs="Tahoma"/>
          <w:lang w:val="es-ES_tradnl"/>
        </w:rPr>
      </w:pPr>
      <w:r w:rsidRPr="00F516D2">
        <w:rPr>
          <w:rFonts w:ascii="Tahoma" w:hAnsi="Tahoma" w:cs="Tahoma"/>
          <w:lang w:val="es-ES_tradnl"/>
        </w:rPr>
        <w:t xml:space="preserve">- </w:t>
      </w:r>
      <w:r w:rsidRPr="00F516D2">
        <w:rPr>
          <w:rFonts w:ascii="Tahoma" w:hAnsi="Tahoma" w:cs="Tahoma"/>
          <w:b/>
          <w:lang w:val="es-ES_tradnl"/>
        </w:rPr>
        <w:t>(*)</w:t>
      </w:r>
      <w:r w:rsidRPr="00F516D2">
        <w:rPr>
          <w:rFonts w:ascii="Tahoma" w:hAnsi="Tahoma" w:cs="Tahoma"/>
          <w:lang w:val="es-ES_tradnl"/>
        </w:rPr>
        <w:t xml:space="preserve"> Los materiales de construcción considerados dentro de este componente deben ser adquiridos y entregados, según las Especificaciones Técnicas de Materiales</w:t>
      </w:r>
      <w:r>
        <w:rPr>
          <w:rFonts w:ascii="Tahoma" w:hAnsi="Tahoma" w:cs="Tahoma"/>
          <w:lang w:val="es-ES_tradnl"/>
        </w:rPr>
        <w:t xml:space="preserve"> de Construcción </w:t>
      </w:r>
      <w:r w:rsidRPr="00F516D2">
        <w:rPr>
          <w:rFonts w:ascii="Tahoma" w:hAnsi="Tahoma" w:cs="Tahoma"/>
          <w:lang w:val="es-ES_tradnl"/>
        </w:rPr>
        <w:t>indicadas en el presente documento y aprobados por inspectoría.</w:t>
      </w:r>
    </w:p>
    <w:p w14:paraId="7D5E60E7" w14:textId="77777777" w:rsidR="009E28E4" w:rsidRDefault="009E28E4" w:rsidP="009E28E4">
      <w:pPr>
        <w:spacing w:line="260" w:lineRule="atLeast"/>
        <w:jc w:val="both"/>
        <w:rPr>
          <w:rFonts w:ascii="Tahoma" w:hAnsi="Tahoma" w:cs="Tahoma"/>
          <w:lang w:val="es-ES_tradnl"/>
        </w:rPr>
      </w:pPr>
      <w:r w:rsidRPr="00F516D2">
        <w:rPr>
          <w:rFonts w:ascii="Tahoma" w:hAnsi="Tahoma" w:cs="Tahoma"/>
          <w:lang w:val="es-ES_tradnl"/>
        </w:rPr>
        <w:t xml:space="preserve">- </w:t>
      </w:r>
      <w:r w:rsidRPr="00F516D2">
        <w:rPr>
          <w:rFonts w:ascii="Tahoma" w:hAnsi="Tahoma" w:cs="Tahoma"/>
          <w:b/>
          <w:lang w:val="es-ES_tradnl"/>
        </w:rPr>
        <w:t>(**)</w:t>
      </w:r>
      <w:r w:rsidRPr="00F516D2">
        <w:rPr>
          <w:rFonts w:ascii="Tahoma" w:hAnsi="Tahoma" w:cs="Tahoma"/>
          <w:lang w:val="es-ES_tradnl"/>
        </w:rPr>
        <w:t xml:space="preserve"> Los insumos mínimos a ser considerados por el proponente, dentro de este componente están detallados en la Planilla de Insumos Operativos de la Entidad Ejecutora</w:t>
      </w:r>
      <w:r>
        <w:rPr>
          <w:rFonts w:ascii="Tahoma" w:hAnsi="Tahoma" w:cs="Tahoma"/>
          <w:lang w:val="es-ES_tradnl"/>
        </w:rPr>
        <w:t xml:space="preserve">, </w:t>
      </w:r>
      <w:r w:rsidRPr="00DA3AB3">
        <w:rPr>
          <w:rFonts w:ascii="Tahoma" w:hAnsi="Tahoma" w:cs="Tahoma"/>
          <w:lang w:val="es-ES_tradnl"/>
        </w:rPr>
        <w:t xml:space="preserve">donde el monto del componente </w:t>
      </w:r>
      <w:r w:rsidRPr="00DA3AB3">
        <w:rPr>
          <w:rFonts w:ascii="Tahoma" w:hAnsi="Tahoma" w:cs="Tahoma"/>
          <w:b/>
        </w:rPr>
        <w:t>capacitación, asistencia técnica y seguimiento</w:t>
      </w:r>
      <w:r w:rsidRPr="00DA3AB3">
        <w:rPr>
          <w:rFonts w:ascii="Tahoma" w:hAnsi="Tahoma" w:cs="Tahoma"/>
          <w:lang w:val="es-ES_tradnl"/>
        </w:rPr>
        <w:t xml:space="preserve"> no </w:t>
      </w:r>
      <w:r w:rsidRPr="00B322DB">
        <w:rPr>
          <w:rFonts w:ascii="Tahoma" w:hAnsi="Tahoma" w:cs="Tahoma"/>
          <w:b/>
          <w:bCs/>
          <w:lang w:val="es-ES_tradnl"/>
        </w:rPr>
        <w:t>deberá ser modificado</w:t>
      </w:r>
      <w:r w:rsidRPr="00DA3AB3">
        <w:rPr>
          <w:rFonts w:ascii="Tahoma" w:hAnsi="Tahoma" w:cs="Tahoma"/>
          <w:lang w:val="es-ES_tradnl"/>
        </w:rPr>
        <w:t>.</w:t>
      </w:r>
    </w:p>
    <w:p w14:paraId="7E373F92" w14:textId="77777777" w:rsidR="00E955B0" w:rsidRDefault="00E955B0" w:rsidP="00E955B0">
      <w:pPr>
        <w:rPr>
          <w:rFonts w:ascii="Verdana" w:hAnsi="Verdana"/>
          <w:b/>
          <w:i/>
          <w:sz w:val="18"/>
          <w:szCs w:val="18"/>
          <w:lang w:val="es-ES_tradnl"/>
        </w:rPr>
      </w:pPr>
    </w:p>
    <w:p w14:paraId="288EC96A" w14:textId="77777777" w:rsidR="00E955B0" w:rsidRDefault="00E955B0" w:rsidP="00E955B0">
      <w:pPr>
        <w:rPr>
          <w:rFonts w:ascii="Verdana" w:hAnsi="Verdana"/>
          <w:b/>
          <w:i/>
          <w:sz w:val="18"/>
          <w:szCs w:val="18"/>
          <w:lang w:val="es-ES_tradnl"/>
        </w:rPr>
      </w:pPr>
    </w:p>
    <w:p w14:paraId="72F04CE6" w14:textId="77777777" w:rsidR="00742FC4" w:rsidRDefault="00742FC4" w:rsidP="00A85354">
      <w:pPr>
        <w:rPr>
          <w:rFonts w:ascii="Verdana" w:hAnsi="Verdana"/>
          <w:b/>
          <w:i/>
          <w:sz w:val="18"/>
          <w:szCs w:val="18"/>
          <w:lang w:val="es-ES_tradnl"/>
        </w:rPr>
      </w:pPr>
    </w:p>
    <w:p w14:paraId="07C30812" w14:textId="77777777" w:rsidR="00742FC4" w:rsidRDefault="00742FC4" w:rsidP="00A85354">
      <w:pPr>
        <w:rPr>
          <w:rFonts w:ascii="Verdana" w:hAnsi="Verdana"/>
          <w:b/>
          <w:i/>
          <w:sz w:val="18"/>
          <w:szCs w:val="18"/>
          <w:lang w:val="es-ES_tradnl"/>
        </w:rPr>
      </w:pPr>
    </w:p>
    <w:p w14:paraId="60195F66" w14:textId="77777777" w:rsidR="00742FC4" w:rsidRDefault="00742FC4" w:rsidP="00A85354">
      <w:pPr>
        <w:rPr>
          <w:rFonts w:ascii="Verdana" w:hAnsi="Verdana"/>
          <w:b/>
          <w:i/>
          <w:sz w:val="18"/>
          <w:szCs w:val="18"/>
          <w:lang w:val="es-ES_tradnl"/>
        </w:rPr>
      </w:pPr>
    </w:p>
    <w:p w14:paraId="486DA31F" w14:textId="77777777" w:rsidR="00742FC4" w:rsidRDefault="00742FC4" w:rsidP="00A85354">
      <w:pPr>
        <w:rPr>
          <w:rFonts w:ascii="Verdana" w:hAnsi="Verdana"/>
          <w:b/>
          <w:i/>
          <w:sz w:val="18"/>
          <w:szCs w:val="18"/>
          <w:lang w:val="es-ES_tradnl"/>
        </w:rPr>
      </w:pPr>
    </w:p>
    <w:p w14:paraId="3117B8A6" w14:textId="77777777" w:rsidR="00742FC4" w:rsidRDefault="00742FC4" w:rsidP="00A85354">
      <w:pPr>
        <w:rPr>
          <w:rFonts w:ascii="Verdana" w:hAnsi="Verdana"/>
          <w:b/>
          <w:i/>
          <w:sz w:val="18"/>
          <w:szCs w:val="18"/>
          <w:lang w:val="es-ES_tradnl"/>
        </w:rPr>
      </w:pPr>
    </w:p>
    <w:p w14:paraId="761390B8" w14:textId="77777777" w:rsidR="00742FC4" w:rsidRDefault="00742FC4" w:rsidP="00A85354">
      <w:pPr>
        <w:rPr>
          <w:rFonts w:ascii="Verdana" w:hAnsi="Verdana"/>
          <w:b/>
          <w:i/>
          <w:sz w:val="18"/>
          <w:szCs w:val="18"/>
          <w:lang w:val="es-ES_tradnl"/>
        </w:rPr>
      </w:pPr>
    </w:p>
    <w:p w14:paraId="67A3C991" w14:textId="77777777" w:rsidR="00742FC4" w:rsidRDefault="00742FC4" w:rsidP="00A85354">
      <w:pPr>
        <w:rPr>
          <w:rFonts w:ascii="Verdana" w:hAnsi="Verdana"/>
          <w:b/>
          <w:i/>
          <w:sz w:val="18"/>
          <w:szCs w:val="18"/>
          <w:lang w:val="es-ES_tradnl"/>
        </w:rPr>
      </w:pPr>
    </w:p>
    <w:p w14:paraId="1178C115" w14:textId="77777777" w:rsidR="00742FC4" w:rsidRDefault="00742FC4" w:rsidP="00A85354">
      <w:pPr>
        <w:rPr>
          <w:rFonts w:ascii="Verdana" w:hAnsi="Verdana"/>
          <w:b/>
          <w:i/>
          <w:sz w:val="18"/>
          <w:szCs w:val="18"/>
          <w:lang w:val="es-ES_tradnl"/>
        </w:rPr>
      </w:pPr>
    </w:p>
    <w:p w14:paraId="6093EA57" w14:textId="77777777" w:rsidR="00742FC4" w:rsidRDefault="00742FC4" w:rsidP="00A85354">
      <w:pPr>
        <w:rPr>
          <w:rFonts w:ascii="Verdana" w:hAnsi="Verdana"/>
          <w:b/>
          <w:i/>
          <w:sz w:val="18"/>
          <w:szCs w:val="18"/>
          <w:lang w:val="es-ES_tradnl"/>
        </w:rPr>
      </w:pPr>
    </w:p>
    <w:p w14:paraId="2591EFC9" w14:textId="77777777" w:rsidR="00742FC4" w:rsidRDefault="00742FC4" w:rsidP="00A85354">
      <w:pPr>
        <w:rPr>
          <w:rFonts w:ascii="Verdana" w:hAnsi="Verdana"/>
          <w:b/>
          <w:i/>
          <w:sz w:val="18"/>
          <w:szCs w:val="18"/>
          <w:lang w:val="es-ES_tradnl"/>
        </w:rPr>
      </w:pPr>
    </w:p>
    <w:p w14:paraId="30759483" w14:textId="77777777" w:rsidR="007F690D" w:rsidRDefault="007F690D" w:rsidP="00A85354">
      <w:pPr>
        <w:rPr>
          <w:rFonts w:ascii="Verdana" w:hAnsi="Verdana"/>
          <w:b/>
          <w:i/>
          <w:sz w:val="18"/>
          <w:szCs w:val="18"/>
          <w:lang w:val="es-ES_tradnl"/>
        </w:rPr>
      </w:pPr>
    </w:p>
    <w:p w14:paraId="29CF28E1" w14:textId="77777777" w:rsidR="007F690D" w:rsidRDefault="007F690D" w:rsidP="00A85354">
      <w:pPr>
        <w:rPr>
          <w:rFonts w:ascii="Verdana" w:hAnsi="Verdana"/>
          <w:b/>
          <w:i/>
          <w:sz w:val="18"/>
          <w:szCs w:val="18"/>
          <w:lang w:val="es-ES_tradnl"/>
        </w:rPr>
      </w:pPr>
    </w:p>
    <w:p w14:paraId="110DEED7" w14:textId="77777777" w:rsidR="006A46C9" w:rsidRDefault="006A46C9" w:rsidP="00A85354">
      <w:pPr>
        <w:rPr>
          <w:rFonts w:ascii="Verdana" w:hAnsi="Verdana"/>
          <w:b/>
          <w:i/>
          <w:sz w:val="18"/>
          <w:szCs w:val="18"/>
          <w:lang w:val="es-ES_tradnl"/>
        </w:rPr>
      </w:pPr>
    </w:p>
    <w:p w14:paraId="3ADF0B71" w14:textId="77777777" w:rsidR="00A71F80" w:rsidRDefault="00A71F80">
      <w:pPr>
        <w:rPr>
          <w:rFonts w:ascii="Verdana" w:hAnsi="Verdana" w:cs="Arial"/>
          <w:b/>
          <w:sz w:val="18"/>
          <w:szCs w:val="18"/>
        </w:rPr>
      </w:pPr>
      <w:r>
        <w:rPr>
          <w:rFonts w:ascii="Verdana" w:hAnsi="Verdana" w:cs="Arial"/>
          <w:b/>
          <w:sz w:val="18"/>
          <w:szCs w:val="18"/>
        </w:rPr>
        <w:br w:type="page"/>
      </w:r>
    </w:p>
    <w:p w14:paraId="516F9332" w14:textId="0E352DC7" w:rsidR="00FA2188" w:rsidRDefault="00FA2188" w:rsidP="00FA2188">
      <w:pPr>
        <w:spacing w:line="180" w:lineRule="exact"/>
        <w:jc w:val="center"/>
        <w:rPr>
          <w:rFonts w:ascii="Verdana" w:hAnsi="Verdana"/>
          <w:b/>
          <w:sz w:val="18"/>
          <w:szCs w:val="18"/>
        </w:rPr>
      </w:pPr>
    </w:p>
    <w:p w14:paraId="0B68DD8C" w14:textId="77777777" w:rsidR="00EF1134" w:rsidRPr="00B273D2" w:rsidRDefault="00EF1134" w:rsidP="00EF1134">
      <w:pPr>
        <w:jc w:val="center"/>
        <w:rPr>
          <w:rFonts w:ascii="Verdana" w:hAnsi="Verdana" w:cs="Arial"/>
          <w:b/>
          <w:sz w:val="18"/>
          <w:szCs w:val="18"/>
        </w:rPr>
      </w:pPr>
      <w:r w:rsidRPr="00B273D2">
        <w:rPr>
          <w:rFonts w:ascii="Verdana" w:hAnsi="Verdana" w:cs="Arial"/>
          <w:b/>
          <w:sz w:val="18"/>
          <w:szCs w:val="18"/>
        </w:rPr>
        <w:t>FORMULARIO C-1</w:t>
      </w:r>
    </w:p>
    <w:p w14:paraId="51080918" w14:textId="77777777" w:rsidR="00EF1134" w:rsidRDefault="00EF1134" w:rsidP="00EF1134">
      <w:pPr>
        <w:jc w:val="center"/>
        <w:rPr>
          <w:rFonts w:ascii="Verdana" w:hAnsi="Verdana" w:cs="Arial"/>
          <w:b/>
          <w:sz w:val="18"/>
          <w:szCs w:val="18"/>
        </w:rPr>
      </w:pPr>
    </w:p>
    <w:p w14:paraId="40B7868F" w14:textId="77777777" w:rsidR="009E28E4" w:rsidRPr="00B273D2" w:rsidRDefault="009E28E4" w:rsidP="009E28E4">
      <w:pPr>
        <w:jc w:val="center"/>
        <w:rPr>
          <w:rFonts w:ascii="Verdana" w:hAnsi="Verdana" w:cs="Arial"/>
          <w:b/>
          <w:sz w:val="18"/>
          <w:szCs w:val="18"/>
        </w:rPr>
      </w:pPr>
      <w:r w:rsidRPr="00B273D2">
        <w:rPr>
          <w:rFonts w:ascii="Verdana" w:hAnsi="Verdana" w:cs="Arial"/>
          <w:b/>
          <w:sz w:val="18"/>
          <w:szCs w:val="18"/>
        </w:rPr>
        <w:t>PROPUESTA TÉCNICA</w:t>
      </w:r>
    </w:p>
    <w:p w14:paraId="5BB1F291" w14:textId="77777777" w:rsidR="009E28E4" w:rsidRPr="00B273D2" w:rsidRDefault="009E28E4" w:rsidP="009E28E4">
      <w:pPr>
        <w:pStyle w:val="Prrafodelista"/>
        <w:ind w:right="113"/>
        <w:jc w:val="both"/>
        <w:rPr>
          <w:rFonts w:ascii="Arial" w:hAnsi="Arial" w:cs="Arial"/>
          <w:sz w:val="18"/>
          <w:szCs w:val="16"/>
          <w:lang w:val="es-BO"/>
        </w:rPr>
      </w:pPr>
    </w:p>
    <w:tbl>
      <w:tblPr>
        <w:tblStyle w:val="Tablaconcuadrcula"/>
        <w:tblW w:w="9782" w:type="dxa"/>
        <w:tblInd w:w="-284" w:type="dxa"/>
        <w:tblBorders>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782"/>
      </w:tblGrid>
      <w:tr w:rsidR="009E28E4" w:rsidRPr="00B2383B" w14:paraId="7DF7DA65" w14:textId="77777777" w:rsidTr="00D71125">
        <w:tc>
          <w:tcPr>
            <w:tcW w:w="9782" w:type="dxa"/>
            <w:shd w:val="clear" w:color="auto" w:fill="DEEAF6" w:themeFill="accent1" w:themeFillTint="33"/>
          </w:tcPr>
          <w:p w14:paraId="54B37D9D" w14:textId="77777777" w:rsidR="009E28E4" w:rsidRPr="00B273D2" w:rsidRDefault="009E28E4" w:rsidP="00D71125">
            <w:pPr>
              <w:spacing w:before="120" w:after="120"/>
              <w:jc w:val="center"/>
              <w:rPr>
                <w:rFonts w:ascii="Tahoma" w:hAnsi="Tahoma" w:cs="Tahoma"/>
                <w:b/>
                <w:iCs/>
                <w:sz w:val="22"/>
              </w:rPr>
            </w:pPr>
            <w:r w:rsidRPr="00B273D2">
              <w:rPr>
                <w:rFonts w:ascii="Tahoma" w:hAnsi="Tahoma" w:cs="Tahoma"/>
                <w:b/>
                <w:iCs/>
                <w:sz w:val="22"/>
              </w:rPr>
              <w:t>DECLARACIÓN JURADA</w:t>
            </w:r>
          </w:p>
          <w:p w14:paraId="04E6E12E" w14:textId="77777777" w:rsidR="009E28E4" w:rsidRPr="00B273D2" w:rsidRDefault="009E28E4" w:rsidP="00D71125">
            <w:pPr>
              <w:pStyle w:val="Prrafodelista"/>
              <w:ind w:left="0"/>
              <w:jc w:val="center"/>
              <w:rPr>
                <w:rFonts w:ascii="Tahoma" w:hAnsi="Tahoma" w:cs="Tahoma"/>
                <w:b/>
                <w:iCs/>
              </w:rPr>
            </w:pPr>
          </w:p>
          <w:p w14:paraId="28595FD4" w14:textId="77777777" w:rsidR="009E28E4" w:rsidRPr="00B273D2" w:rsidRDefault="009E28E4" w:rsidP="00D71125">
            <w:pPr>
              <w:ind w:right="113"/>
              <w:jc w:val="both"/>
              <w:rPr>
                <w:rFonts w:ascii="Tahoma" w:hAnsi="Tahoma" w:cs="Tahoma"/>
                <w:lang w:val="es-BO"/>
              </w:rPr>
            </w:pPr>
            <w:r w:rsidRPr="00B273D2">
              <w:rPr>
                <w:rFonts w:ascii="Tahoma" w:hAnsi="Tahoma" w:cs="Tahoma"/>
                <w:lang w:val="es-BO"/>
              </w:rPr>
              <w:t xml:space="preserve">Al firmar la Declaración Jurada en el Formulario A-1 </w:t>
            </w:r>
            <w:r w:rsidRPr="00B273D2">
              <w:rPr>
                <w:rFonts w:ascii="Tahoma" w:hAnsi="Tahoma" w:cs="Tahoma"/>
                <w:b/>
                <w:bCs/>
                <w:lang w:val="es-BO"/>
              </w:rPr>
              <w:t>acepto</w:t>
            </w:r>
            <w:r w:rsidRPr="00B273D2">
              <w:rPr>
                <w:rFonts w:ascii="Tahoma" w:hAnsi="Tahoma" w:cs="Tahoma"/>
                <w:lang w:val="es-BO"/>
              </w:rPr>
              <w:t xml:space="preserve"> que:</w:t>
            </w:r>
          </w:p>
          <w:p w14:paraId="07BE11C0" w14:textId="77777777" w:rsidR="009E28E4" w:rsidRPr="00B273D2" w:rsidRDefault="009E28E4" w:rsidP="00D71125">
            <w:pPr>
              <w:ind w:left="113" w:right="113"/>
              <w:jc w:val="center"/>
              <w:rPr>
                <w:rFonts w:ascii="Tahoma" w:hAnsi="Tahoma" w:cs="Tahoma"/>
                <w:b/>
                <w:lang w:val="es-BO"/>
              </w:rPr>
            </w:pPr>
          </w:p>
          <w:p w14:paraId="21BB9C0A" w14:textId="77777777" w:rsidR="009E28E4" w:rsidRPr="00B273D2" w:rsidRDefault="009E28E4" w:rsidP="001E60E5">
            <w:pPr>
              <w:pStyle w:val="Prrafodelista"/>
              <w:numPr>
                <w:ilvl w:val="0"/>
                <w:numId w:val="39"/>
              </w:numPr>
              <w:ind w:right="113"/>
              <w:jc w:val="both"/>
              <w:rPr>
                <w:rFonts w:ascii="Tahoma" w:hAnsi="Tahoma" w:cs="Tahoma"/>
                <w:lang w:val="es-BO"/>
              </w:rPr>
            </w:pPr>
            <w:r w:rsidRPr="00B273D2">
              <w:rPr>
                <w:rFonts w:ascii="Tahoma" w:hAnsi="Tahoma" w:cs="Tahoma"/>
                <w:lang w:val="es-BO"/>
              </w:rPr>
              <w:t xml:space="preserve">En mi calidad de proponente participante en el presente Proceso de Contratación y con la presentación del presente formulario </w:t>
            </w:r>
            <w:r w:rsidRPr="00B273D2">
              <w:rPr>
                <w:rFonts w:ascii="Tahoma" w:hAnsi="Tahoma" w:cs="Tahoma"/>
                <w:b/>
                <w:bCs/>
                <w:lang w:val="es-BO"/>
              </w:rPr>
              <w:t>Declaro mi pleno conocimiento, aceptación</w:t>
            </w:r>
            <w:r w:rsidRPr="00B273D2">
              <w:rPr>
                <w:rFonts w:ascii="Tahoma" w:hAnsi="Tahoma" w:cs="Tahoma"/>
                <w:lang w:val="es-BO"/>
              </w:rPr>
              <w:t xml:space="preserve"> </w:t>
            </w:r>
            <w:r w:rsidRPr="00B273D2">
              <w:rPr>
                <w:rFonts w:ascii="Tahoma" w:hAnsi="Tahoma" w:cs="Tahoma"/>
                <w:b/>
                <w:lang w:val="es-BO"/>
              </w:rPr>
              <w:t>y cumplimiento</w:t>
            </w:r>
            <w:r w:rsidRPr="00B273D2">
              <w:rPr>
                <w:rFonts w:ascii="Tahoma" w:hAnsi="Tahoma" w:cs="Tahoma"/>
                <w:lang w:val="es-BO"/>
              </w:rPr>
              <w:t xml:space="preserve"> a todas las condiciones y requerimientos técnicos, administrativos y legales establecidos en los Términos de Referencia señalado en el Documento de Contratación Directa, reiterando el compromiso en lo que refiere a:</w:t>
            </w:r>
          </w:p>
          <w:p w14:paraId="355DE255" w14:textId="77777777" w:rsidR="009E28E4" w:rsidRPr="00B273D2" w:rsidRDefault="009E28E4" w:rsidP="00D71125">
            <w:pPr>
              <w:ind w:right="113"/>
              <w:jc w:val="both"/>
              <w:rPr>
                <w:rFonts w:ascii="Tahoma" w:hAnsi="Tahoma" w:cs="Tahoma"/>
                <w:lang w:val="es-BO"/>
              </w:rPr>
            </w:pPr>
          </w:p>
          <w:p w14:paraId="6DC0A148" w14:textId="77777777" w:rsidR="009E28E4" w:rsidRPr="005749E4" w:rsidRDefault="009E28E4" w:rsidP="001E60E5">
            <w:pPr>
              <w:pStyle w:val="Prrafodelista"/>
              <w:numPr>
                <w:ilvl w:val="0"/>
                <w:numId w:val="40"/>
              </w:numPr>
              <w:ind w:right="113"/>
              <w:jc w:val="both"/>
              <w:rPr>
                <w:rFonts w:ascii="Tahoma" w:hAnsi="Tahoma" w:cs="Tahoma"/>
                <w:b/>
                <w:bCs/>
                <w:lang w:val="es-BO"/>
              </w:rPr>
            </w:pPr>
            <w:r w:rsidRPr="005749E4">
              <w:rPr>
                <w:rFonts w:ascii="Tahoma" w:hAnsi="Tahoma" w:cs="Tahoma"/>
                <w:b/>
                <w:bCs/>
                <w:lang w:val="es-BO"/>
              </w:rPr>
              <w:t>Objetivos y Alcance.</w:t>
            </w:r>
            <w:r w:rsidRPr="005749E4">
              <w:rPr>
                <w:rFonts w:ascii="Tahoma" w:hAnsi="Tahoma" w:cs="Tahoma"/>
                <w:lang w:val="es-BO"/>
              </w:rPr>
              <w:t xml:space="preserve"> La Entidad Ejecutora acepta y cumplirá lo descrito en los objetivos y alcance de los Términos de Referencia. </w:t>
            </w:r>
          </w:p>
          <w:p w14:paraId="11F82F29" w14:textId="77777777" w:rsidR="009E28E4" w:rsidRPr="00B273D2" w:rsidRDefault="009E28E4" w:rsidP="001E60E5">
            <w:pPr>
              <w:pStyle w:val="Prrafodelista"/>
              <w:numPr>
                <w:ilvl w:val="0"/>
                <w:numId w:val="40"/>
              </w:numPr>
              <w:ind w:right="113"/>
              <w:jc w:val="both"/>
              <w:rPr>
                <w:rFonts w:ascii="Tahoma" w:hAnsi="Tahoma" w:cs="Tahoma"/>
                <w:lang w:val="es-BO"/>
              </w:rPr>
            </w:pPr>
            <w:r w:rsidRPr="00B273D2">
              <w:rPr>
                <w:rFonts w:ascii="Tahoma" w:hAnsi="Tahoma" w:cs="Tahoma"/>
                <w:b/>
                <w:bCs/>
                <w:lang w:val="es-BO"/>
              </w:rPr>
              <w:t>Especificaciones Técnicas de los Materiales.</w:t>
            </w:r>
            <w:r w:rsidRPr="00B273D2">
              <w:rPr>
                <w:rFonts w:ascii="Tahoma" w:hAnsi="Tahoma" w:cs="Tahoma"/>
                <w:lang w:val="es-BO"/>
              </w:rPr>
              <w:t xml:space="preserve"> La Entidad Ejecutora acepta y cumplirá lo descrito en las especificaciones técnicas de los materiales del proyecto, establecidos en el presente Documento de Contratación Directa.</w:t>
            </w:r>
          </w:p>
          <w:p w14:paraId="7935EFDD" w14:textId="77777777" w:rsidR="009E28E4" w:rsidRPr="00B273D2" w:rsidRDefault="009E28E4" w:rsidP="001E60E5">
            <w:pPr>
              <w:pStyle w:val="Prrafodelista"/>
              <w:numPr>
                <w:ilvl w:val="0"/>
                <w:numId w:val="40"/>
              </w:numPr>
              <w:ind w:right="113"/>
              <w:jc w:val="both"/>
              <w:rPr>
                <w:rFonts w:ascii="Tahoma" w:hAnsi="Tahoma" w:cs="Tahoma"/>
                <w:lang w:val="es-BO"/>
              </w:rPr>
            </w:pPr>
            <w:r w:rsidRPr="00B273D2">
              <w:rPr>
                <w:rFonts w:ascii="Tahoma" w:hAnsi="Tahoma" w:cs="Tahoma"/>
                <w:b/>
                <w:bCs/>
                <w:lang w:val="es-BO"/>
              </w:rPr>
              <w:t>Equipo, maquinaria, vehículos y otros para la ejecución del Servicio de consultoría.</w:t>
            </w:r>
            <w:r w:rsidRPr="00B273D2">
              <w:rPr>
                <w:rFonts w:ascii="Tahoma" w:hAnsi="Tahoma" w:cs="Tahoma"/>
                <w:lang w:val="es-BO"/>
              </w:rPr>
              <w:t xml:space="preserve"> La Entidad Ejecutora garantiza la disponibilidad del equipo, maquinaria, vehículos y otros, mínimos solicitados, </w:t>
            </w:r>
            <w:r w:rsidRPr="00B273D2">
              <w:rPr>
                <w:rFonts w:ascii="Tahoma" w:hAnsi="Tahoma" w:cs="Tahoma"/>
                <w:b/>
                <w:bCs/>
                <w:i/>
                <w:iCs/>
                <w:lang w:val="es-BO"/>
              </w:rPr>
              <w:t>adjuntando documento de respaldo en fotocopia simple legible del RUAT de vehículos livianos, pesados y motocicletas, para propios o alquilados.</w:t>
            </w:r>
          </w:p>
          <w:p w14:paraId="253FE56D" w14:textId="77777777" w:rsidR="009E28E4" w:rsidRPr="00B273D2" w:rsidRDefault="009E28E4" w:rsidP="00D71125">
            <w:pPr>
              <w:pStyle w:val="Prrafodelista"/>
              <w:ind w:left="1080" w:right="113"/>
              <w:jc w:val="both"/>
              <w:rPr>
                <w:rFonts w:ascii="Tahoma" w:hAnsi="Tahoma" w:cs="Tahoma"/>
                <w:lang w:val="es-BO"/>
              </w:rPr>
            </w:pPr>
          </w:p>
          <w:p w14:paraId="1F514F0E" w14:textId="77777777" w:rsidR="009E28E4" w:rsidRPr="00B273D2" w:rsidRDefault="009E28E4" w:rsidP="00D71125">
            <w:pPr>
              <w:pStyle w:val="Prrafodelista"/>
              <w:ind w:left="1080" w:right="113"/>
              <w:jc w:val="both"/>
              <w:rPr>
                <w:rFonts w:ascii="Tahoma" w:hAnsi="Tahoma" w:cs="Tahoma"/>
                <w:lang w:val="es-BO"/>
              </w:rPr>
            </w:pPr>
            <w:r w:rsidRPr="00B273D2">
              <w:rPr>
                <w:rFonts w:ascii="Tahoma" w:hAnsi="Tahoma" w:cs="Tahoma"/>
                <w:lang w:val="es-BO"/>
              </w:rPr>
              <w:t>En caso de adjudicación presentare Original o Fotocopia Legalizada o Notariado de RUAT para Vehículos Propios y/o Contrato de Alquiler Original para Vehículos Alquilados.</w:t>
            </w:r>
          </w:p>
          <w:p w14:paraId="0D52985E" w14:textId="77777777" w:rsidR="009E28E4" w:rsidRPr="00B273D2" w:rsidRDefault="009E28E4" w:rsidP="00D71125">
            <w:pPr>
              <w:pStyle w:val="Prrafodelista"/>
              <w:ind w:left="1451" w:right="113"/>
              <w:jc w:val="both"/>
              <w:rPr>
                <w:rFonts w:ascii="Tahoma" w:hAnsi="Tahoma" w:cs="Tahoma"/>
                <w:lang w:val="es-BO"/>
              </w:rPr>
            </w:pPr>
          </w:p>
          <w:p w14:paraId="34ABFE2E" w14:textId="77777777" w:rsidR="009E28E4" w:rsidRPr="00B273D2" w:rsidRDefault="009E28E4" w:rsidP="001E60E5">
            <w:pPr>
              <w:pStyle w:val="Prrafodelista"/>
              <w:numPr>
                <w:ilvl w:val="0"/>
                <w:numId w:val="39"/>
              </w:numPr>
              <w:jc w:val="both"/>
              <w:rPr>
                <w:rFonts w:ascii="Tahoma" w:hAnsi="Tahoma" w:cs="Tahoma"/>
                <w:sz w:val="18"/>
                <w:szCs w:val="16"/>
                <w:lang w:val="es-BO"/>
              </w:rPr>
            </w:pPr>
            <w:r w:rsidRPr="00B273D2">
              <w:rPr>
                <w:rFonts w:ascii="Tahoma" w:hAnsi="Tahoma" w:cs="Tahoma"/>
                <w:lang w:val="es-BO"/>
              </w:rPr>
              <w:t>En caso de ser contratado, para la ejecución del proyecto me comprometo a presentar al Inspector del Proyecto hasta diez días hábiles a partir de la entrega de la orden de proceder, un documento detallando las técnicas constructivas a utilizar para la ejecución de los ítems del proyecto</w:t>
            </w:r>
            <w:r w:rsidRPr="00B273D2">
              <w:rPr>
                <w:rFonts w:ascii="Tahoma" w:hAnsi="Tahoma" w:cs="Tahoma"/>
                <w:sz w:val="18"/>
                <w:szCs w:val="16"/>
                <w:lang w:val="es-BO"/>
              </w:rPr>
              <w:t>.</w:t>
            </w:r>
          </w:p>
          <w:p w14:paraId="4542EEBF" w14:textId="77777777" w:rsidR="009E28E4" w:rsidRPr="00B273D2" w:rsidRDefault="009E28E4" w:rsidP="00D71125">
            <w:pPr>
              <w:jc w:val="both"/>
              <w:rPr>
                <w:rFonts w:ascii="Tahoma" w:hAnsi="Tahoma" w:cs="Tahoma"/>
                <w:lang w:val="es-BO"/>
              </w:rPr>
            </w:pPr>
          </w:p>
          <w:p w14:paraId="33CDEC88" w14:textId="77777777" w:rsidR="009E28E4" w:rsidRPr="00B2383B" w:rsidRDefault="009E28E4" w:rsidP="00D71125">
            <w:pPr>
              <w:suppressAutoHyphens/>
              <w:ind w:left="360"/>
              <w:jc w:val="both"/>
              <w:rPr>
                <w:rFonts w:ascii="Verdana" w:hAnsi="Verdana" w:cs="Tahoma"/>
                <w:lang w:val="es-ES_tradnl"/>
              </w:rPr>
            </w:pPr>
          </w:p>
        </w:tc>
      </w:tr>
      <w:tr w:rsidR="009E28E4" w:rsidRPr="00B2383B" w14:paraId="2A2AF083" w14:textId="77777777" w:rsidTr="00D71125">
        <w:tc>
          <w:tcPr>
            <w:tcW w:w="9782" w:type="dxa"/>
            <w:shd w:val="clear" w:color="auto" w:fill="DEEAF6" w:themeFill="accent1" w:themeFillTint="33"/>
          </w:tcPr>
          <w:p w14:paraId="28824F5A" w14:textId="77777777" w:rsidR="009E28E4" w:rsidRPr="00B2383B" w:rsidRDefault="009E28E4" w:rsidP="00D71125">
            <w:pPr>
              <w:pStyle w:val="Prrafodelista"/>
              <w:ind w:left="0"/>
              <w:jc w:val="both"/>
              <w:rPr>
                <w:rFonts w:ascii="Verdana" w:hAnsi="Verdana" w:cs="Tahoma"/>
                <w:lang w:val="es-BO"/>
              </w:rPr>
            </w:pPr>
          </w:p>
        </w:tc>
      </w:tr>
    </w:tbl>
    <w:p w14:paraId="4C5989A3" w14:textId="77777777" w:rsidR="009E28E4" w:rsidRDefault="009E28E4" w:rsidP="009E28E4"/>
    <w:p w14:paraId="220206F6" w14:textId="77777777" w:rsidR="009E28E4" w:rsidRDefault="009E28E4" w:rsidP="009E28E4">
      <w:pPr>
        <w:jc w:val="center"/>
        <w:rPr>
          <w:rFonts w:ascii="Verdana" w:hAnsi="Verdana"/>
          <w:b/>
          <w:sz w:val="18"/>
          <w:szCs w:val="18"/>
        </w:rPr>
      </w:pPr>
    </w:p>
    <w:p w14:paraId="42D1CF8D" w14:textId="77777777" w:rsidR="009E28E4" w:rsidRPr="005749E4" w:rsidRDefault="009E28E4" w:rsidP="009E28E4">
      <w:pPr>
        <w:jc w:val="both"/>
        <w:rPr>
          <w:rFonts w:ascii="Verdana" w:hAnsi="Verdana"/>
          <w:b/>
          <w:sz w:val="22"/>
          <w:szCs w:val="22"/>
        </w:rPr>
      </w:pPr>
      <w:r w:rsidRPr="005749E4">
        <w:rPr>
          <w:rFonts w:ascii="Verdana" w:hAnsi="Verdana"/>
          <w:b/>
          <w:sz w:val="22"/>
          <w:szCs w:val="22"/>
          <w:u w:val="single"/>
        </w:rPr>
        <w:t>Nota</w:t>
      </w:r>
      <w:r w:rsidRPr="005749E4">
        <w:rPr>
          <w:rFonts w:ascii="Verdana" w:hAnsi="Verdana"/>
          <w:b/>
          <w:sz w:val="22"/>
          <w:szCs w:val="22"/>
        </w:rPr>
        <w:t>: la presentación de este formulario, se constituye en Declaración Jurada por parte del Proponente, por lo que solo debe presentar lo señalado en el mismo, cualquier documentación adicional o propuesta adicional no será tomado en cuenta para la evaluación.</w:t>
      </w:r>
    </w:p>
    <w:p w14:paraId="1ED0CAA4" w14:textId="77777777" w:rsidR="009E28E4" w:rsidRDefault="009E28E4" w:rsidP="00EF1134">
      <w:pPr>
        <w:jc w:val="center"/>
        <w:rPr>
          <w:rFonts w:ascii="Verdana" w:hAnsi="Verdana" w:cs="Arial"/>
          <w:b/>
          <w:sz w:val="18"/>
          <w:szCs w:val="18"/>
        </w:rPr>
      </w:pPr>
    </w:p>
    <w:p w14:paraId="0CEC72FF" w14:textId="77777777" w:rsidR="009E28E4" w:rsidRDefault="009E28E4" w:rsidP="00EF1134">
      <w:pPr>
        <w:jc w:val="center"/>
        <w:rPr>
          <w:rFonts w:ascii="Verdana" w:hAnsi="Verdana" w:cs="Arial"/>
          <w:b/>
          <w:sz w:val="18"/>
          <w:szCs w:val="18"/>
        </w:rPr>
      </w:pPr>
    </w:p>
    <w:p w14:paraId="4D3BA3CE" w14:textId="77777777" w:rsidR="009E28E4" w:rsidRDefault="009E28E4" w:rsidP="00EF1134">
      <w:pPr>
        <w:jc w:val="center"/>
        <w:rPr>
          <w:rFonts w:ascii="Verdana" w:hAnsi="Verdana" w:cs="Arial"/>
          <w:b/>
          <w:sz w:val="18"/>
          <w:szCs w:val="18"/>
        </w:rPr>
      </w:pPr>
    </w:p>
    <w:p w14:paraId="3F18364E" w14:textId="77777777" w:rsidR="009E28E4" w:rsidRDefault="009E28E4" w:rsidP="00EF1134">
      <w:pPr>
        <w:jc w:val="center"/>
        <w:rPr>
          <w:rFonts w:ascii="Verdana" w:hAnsi="Verdana" w:cs="Arial"/>
          <w:b/>
          <w:sz w:val="18"/>
          <w:szCs w:val="18"/>
        </w:rPr>
      </w:pPr>
    </w:p>
    <w:p w14:paraId="4B237A7A" w14:textId="77777777" w:rsidR="009E28E4" w:rsidRDefault="009E28E4" w:rsidP="00EF1134">
      <w:pPr>
        <w:jc w:val="center"/>
        <w:rPr>
          <w:rFonts w:ascii="Verdana" w:hAnsi="Verdana" w:cs="Arial"/>
          <w:b/>
          <w:sz w:val="18"/>
          <w:szCs w:val="18"/>
        </w:rPr>
      </w:pPr>
    </w:p>
    <w:p w14:paraId="4A8638A0" w14:textId="77777777" w:rsidR="009E28E4" w:rsidRDefault="009E28E4" w:rsidP="00EF1134">
      <w:pPr>
        <w:jc w:val="center"/>
        <w:rPr>
          <w:rFonts w:ascii="Verdana" w:hAnsi="Verdana" w:cs="Arial"/>
          <w:b/>
          <w:sz w:val="18"/>
          <w:szCs w:val="18"/>
        </w:rPr>
      </w:pPr>
    </w:p>
    <w:p w14:paraId="53C93B71" w14:textId="77777777" w:rsidR="009E28E4" w:rsidRDefault="009E28E4" w:rsidP="00EF1134">
      <w:pPr>
        <w:jc w:val="center"/>
        <w:rPr>
          <w:rFonts w:ascii="Verdana" w:hAnsi="Verdana" w:cs="Arial"/>
          <w:b/>
          <w:sz w:val="18"/>
          <w:szCs w:val="18"/>
        </w:rPr>
      </w:pPr>
    </w:p>
    <w:p w14:paraId="048A79D6" w14:textId="77777777" w:rsidR="009E28E4" w:rsidRDefault="009E28E4" w:rsidP="00EF1134">
      <w:pPr>
        <w:jc w:val="center"/>
        <w:rPr>
          <w:rFonts w:ascii="Verdana" w:hAnsi="Verdana" w:cs="Arial"/>
          <w:b/>
          <w:sz w:val="18"/>
          <w:szCs w:val="18"/>
        </w:rPr>
      </w:pPr>
    </w:p>
    <w:p w14:paraId="303AC3D2" w14:textId="77777777" w:rsidR="009E28E4" w:rsidRDefault="009E28E4" w:rsidP="00EF1134">
      <w:pPr>
        <w:jc w:val="center"/>
        <w:rPr>
          <w:rFonts w:ascii="Verdana" w:hAnsi="Verdana" w:cs="Arial"/>
          <w:b/>
          <w:sz w:val="18"/>
          <w:szCs w:val="18"/>
        </w:rPr>
      </w:pPr>
    </w:p>
    <w:p w14:paraId="4BED4319" w14:textId="77777777" w:rsidR="009E28E4" w:rsidRDefault="009E28E4" w:rsidP="00EF1134">
      <w:pPr>
        <w:jc w:val="center"/>
        <w:rPr>
          <w:rFonts w:ascii="Verdana" w:hAnsi="Verdana" w:cs="Arial"/>
          <w:b/>
          <w:sz w:val="18"/>
          <w:szCs w:val="18"/>
        </w:rPr>
      </w:pPr>
    </w:p>
    <w:p w14:paraId="2DA749F7" w14:textId="7659ECFF" w:rsidR="009E28E4" w:rsidRDefault="009E28E4" w:rsidP="00EF1134">
      <w:pPr>
        <w:jc w:val="center"/>
        <w:rPr>
          <w:rFonts w:ascii="Verdana" w:hAnsi="Verdana" w:cs="Arial"/>
          <w:b/>
          <w:sz w:val="18"/>
          <w:szCs w:val="18"/>
        </w:rPr>
      </w:pPr>
    </w:p>
    <w:p w14:paraId="72E5EC8B" w14:textId="79B07EB6" w:rsidR="00801BCE" w:rsidRDefault="00801BCE" w:rsidP="00EF1134">
      <w:pPr>
        <w:jc w:val="center"/>
        <w:rPr>
          <w:rFonts w:ascii="Verdana" w:hAnsi="Verdana" w:cs="Arial"/>
          <w:b/>
          <w:sz w:val="18"/>
          <w:szCs w:val="18"/>
        </w:rPr>
      </w:pPr>
    </w:p>
    <w:p w14:paraId="02FA13D1" w14:textId="77777777" w:rsidR="00801BCE" w:rsidRDefault="00801BCE" w:rsidP="00EF1134">
      <w:pPr>
        <w:jc w:val="center"/>
        <w:rPr>
          <w:rFonts w:ascii="Verdana" w:hAnsi="Verdana" w:cs="Arial"/>
          <w:b/>
          <w:sz w:val="18"/>
          <w:szCs w:val="18"/>
        </w:rPr>
      </w:pPr>
    </w:p>
    <w:p w14:paraId="317C8189" w14:textId="77777777" w:rsidR="009E28E4" w:rsidRPr="00B273D2" w:rsidRDefault="009E28E4" w:rsidP="00EF1134">
      <w:pPr>
        <w:jc w:val="center"/>
        <w:rPr>
          <w:rFonts w:ascii="Verdana" w:hAnsi="Verdana" w:cs="Arial"/>
          <w:b/>
          <w:sz w:val="18"/>
          <w:szCs w:val="18"/>
        </w:rPr>
      </w:pPr>
    </w:p>
    <w:p w14:paraId="6C9EB6C0" w14:textId="77777777" w:rsidR="001E60E5" w:rsidRPr="009161B9" w:rsidRDefault="001E60E5" w:rsidP="001E60E5">
      <w:pPr>
        <w:jc w:val="center"/>
        <w:rPr>
          <w:rFonts w:ascii="Tahoma" w:hAnsi="Tahoma" w:cs="Tahoma"/>
          <w:b/>
        </w:rPr>
      </w:pPr>
      <w:r w:rsidRPr="009161B9">
        <w:rPr>
          <w:rFonts w:ascii="Tahoma" w:hAnsi="Tahoma" w:cs="Tahoma"/>
          <w:b/>
        </w:rPr>
        <w:lastRenderedPageBreak/>
        <w:t>FORMULARIO C-2</w:t>
      </w:r>
    </w:p>
    <w:p w14:paraId="1FD5D4E5" w14:textId="77777777" w:rsidR="001E60E5" w:rsidRPr="009161B9" w:rsidRDefault="001E60E5" w:rsidP="001E60E5">
      <w:pPr>
        <w:jc w:val="center"/>
        <w:rPr>
          <w:rFonts w:ascii="Tahoma" w:hAnsi="Tahoma" w:cs="Tahoma"/>
          <w:b/>
        </w:rPr>
      </w:pPr>
      <w:r w:rsidRPr="009161B9">
        <w:rPr>
          <w:rFonts w:ascii="Tahoma" w:hAnsi="Tahoma" w:cs="Tahoma"/>
          <w:b/>
        </w:rPr>
        <w:t>CONDICIONES ADICIONALES</w:t>
      </w:r>
    </w:p>
    <w:tbl>
      <w:tblPr>
        <w:tblW w:w="9547"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187"/>
        <w:gridCol w:w="6128"/>
        <w:gridCol w:w="1025"/>
        <w:gridCol w:w="2207"/>
      </w:tblGrid>
      <w:tr w:rsidR="001E60E5" w:rsidRPr="009161B9" w14:paraId="272F2A65" w14:textId="77777777" w:rsidTr="009845AC">
        <w:trPr>
          <w:trHeight w:val="19"/>
          <w:tblHeader/>
          <w:jc w:val="center"/>
        </w:trPr>
        <w:tc>
          <w:tcPr>
            <w:tcW w:w="0" w:type="auto"/>
            <w:gridSpan w:val="3"/>
            <w:shd w:val="clear" w:color="auto" w:fill="BDD6EE"/>
            <w:vAlign w:val="center"/>
          </w:tcPr>
          <w:p w14:paraId="69551374" w14:textId="77777777" w:rsidR="001E60E5" w:rsidRPr="009161B9" w:rsidRDefault="001E60E5" w:rsidP="009845AC">
            <w:pPr>
              <w:jc w:val="center"/>
              <w:rPr>
                <w:rFonts w:ascii="Tahoma" w:hAnsi="Tahoma" w:cs="Tahoma"/>
                <w:b/>
                <w:sz w:val="16"/>
                <w:szCs w:val="16"/>
              </w:rPr>
            </w:pPr>
            <w:r w:rsidRPr="009161B9">
              <w:rPr>
                <w:rFonts w:ascii="Tahoma" w:hAnsi="Tahoma" w:cs="Tahoma"/>
                <w:b/>
                <w:sz w:val="16"/>
                <w:szCs w:val="16"/>
              </w:rPr>
              <w:t>Para ser llenado por la Entidad convocante</w:t>
            </w:r>
          </w:p>
        </w:tc>
        <w:tc>
          <w:tcPr>
            <w:tcW w:w="0" w:type="auto"/>
            <w:shd w:val="clear" w:color="auto" w:fill="BDD6EE"/>
            <w:vAlign w:val="center"/>
          </w:tcPr>
          <w:p w14:paraId="7FD8472B" w14:textId="77777777" w:rsidR="001E60E5" w:rsidRPr="009161B9" w:rsidRDefault="001E60E5" w:rsidP="009845AC">
            <w:pPr>
              <w:jc w:val="center"/>
              <w:rPr>
                <w:rFonts w:ascii="Tahoma" w:hAnsi="Tahoma" w:cs="Tahoma"/>
                <w:b/>
                <w:sz w:val="16"/>
                <w:szCs w:val="16"/>
              </w:rPr>
            </w:pPr>
            <w:r w:rsidRPr="009161B9">
              <w:rPr>
                <w:rFonts w:ascii="Tahoma" w:hAnsi="Tahoma" w:cs="Tahoma"/>
                <w:b/>
                <w:sz w:val="16"/>
                <w:szCs w:val="16"/>
              </w:rPr>
              <w:t>Para ser llenado por el proponente al momento de elaborar su propuesta</w:t>
            </w:r>
          </w:p>
        </w:tc>
      </w:tr>
      <w:tr w:rsidR="001E60E5" w:rsidRPr="009161B9" w14:paraId="3388DBBC" w14:textId="77777777" w:rsidTr="009845AC">
        <w:trPr>
          <w:trHeight w:val="19"/>
          <w:jc w:val="center"/>
        </w:trPr>
        <w:tc>
          <w:tcPr>
            <w:tcW w:w="0" w:type="auto"/>
            <w:shd w:val="clear" w:color="auto" w:fill="BFBFBF"/>
            <w:vAlign w:val="center"/>
          </w:tcPr>
          <w:p w14:paraId="577A1C36" w14:textId="77777777" w:rsidR="001E60E5" w:rsidRPr="009161B9" w:rsidRDefault="001E60E5" w:rsidP="009845AC">
            <w:pPr>
              <w:jc w:val="center"/>
              <w:rPr>
                <w:rFonts w:ascii="Tahoma" w:hAnsi="Tahoma" w:cs="Tahoma"/>
                <w:b/>
                <w:sz w:val="16"/>
                <w:szCs w:val="16"/>
              </w:rPr>
            </w:pPr>
            <w:r w:rsidRPr="009161B9">
              <w:rPr>
                <w:rFonts w:ascii="Tahoma" w:hAnsi="Tahoma" w:cs="Tahoma"/>
                <w:b/>
                <w:sz w:val="16"/>
                <w:szCs w:val="16"/>
              </w:rPr>
              <w:t>#</w:t>
            </w:r>
          </w:p>
        </w:tc>
        <w:tc>
          <w:tcPr>
            <w:tcW w:w="0" w:type="auto"/>
            <w:shd w:val="clear" w:color="auto" w:fill="BFBFBF"/>
            <w:vAlign w:val="center"/>
          </w:tcPr>
          <w:p w14:paraId="02993450" w14:textId="77777777" w:rsidR="001E60E5" w:rsidRPr="009161B9" w:rsidRDefault="001E60E5" w:rsidP="009845AC">
            <w:pPr>
              <w:jc w:val="center"/>
              <w:rPr>
                <w:rFonts w:ascii="Tahoma" w:hAnsi="Tahoma" w:cs="Tahoma"/>
                <w:b/>
                <w:sz w:val="16"/>
                <w:szCs w:val="16"/>
              </w:rPr>
            </w:pPr>
            <w:r w:rsidRPr="009161B9">
              <w:rPr>
                <w:rFonts w:ascii="Tahoma" w:hAnsi="Tahoma" w:cs="Tahoma"/>
                <w:b/>
                <w:sz w:val="16"/>
                <w:szCs w:val="16"/>
              </w:rPr>
              <w:t>Condiciones Adicionales Solicitadas (*)</w:t>
            </w:r>
          </w:p>
        </w:tc>
        <w:tc>
          <w:tcPr>
            <w:tcW w:w="0" w:type="auto"/>
            <w:shd w:val="clear" w:color="auto" w:fill="BFBFBF"/>
            <w:vAlign w:val="center"/>
          </w:tcPr>
          <w:p w14:paraId="4A789BBB" w14:textId="77777777" w:rsidR="001E60E5" w:rsidRPr="009161B9" w:rsidRDefault="001E60E5" w:rsidP="009845AC">
            <w:pPr>
              <w:jc w:val="center"/>
              <w:rPr>
                <w:rFonts w:ascii="Tahoma" w:hAnsi="Tahoma" w:cs="Tahoma"/>
                <w:b/>
                <w:i/>
                <w:sz w:val="16"/>
                <w:szCs w:val="16"/>
              </w:rPr>
            </w:pPr>
            <w:r w:rsidRPr="009161B9">
              <w:rPr>
                <w:rFonts w:ascii="Tahoma" w:hAnsi="Tahoma" w:cs="Tahoma"/>
                <w:b/>
                <w:sz w:val="16"/>
                <w:szCs w:val="16"/>
              </w:rPr>
              <w:t>Puntaje asignado (**)</w:t>
            </w:r>
          </w:p>
        </w:tc>
        <w:tc>
          <w:tcPr>
            <w:tcW w:w="0" w:type="auto"/>
            <w:shd w:val="clear" w:color="auto" w:fill="BFBFBF"/>
            <w:vAlign w:val="center"/>
          </w:tcPr>
          <w:p w14:paraId="0FFB3765" w14:textId="77777777" w:rsidR="001E60E5" w:rsidRPr="009161B9" w:rsidRDefault="001E60E5" w:rsidP="009845AC">
            <w:pPr>
              <w:jc w:val="center"/>
              <w:rPr>
                <w:rFonts w:ascii="Tahoma" w:hAnsi="Tahoma" w:cs="Tahoma"/>
                <w:b/>
                <w:sz w:val="16"/>
                <w:szCs w:val="16"/>
              </w:rPr>
            </w:pPr>
            <w:r w:rsidRPr="009161B9">
              <w:rPr>
                <w:rFonts w:ascii="Tahoma" w:hAnsi="Tahoma" w:cs="Tahoma"/>
                <w:b/>
                <w:sz w:val="16"/>
                <w:szCs w:val="16"/>
              </w:rPr>
              <w:t>Condiciones Adicionales Propuestas (***)</w:t>
            </w:r>
          </w:p>
        </w:tc>
      </w:tr>
      <w:tr w:rsidR="001E60E5" w:rsidRPr="009161B9" w14:paraId="063084FD" w14:textId="77777777" w:rsidTr="009845AC">
        <w:trPr>
          <w:trHeight w:val="19"/>
          <w:jc w:val="center"/>
        </w:trPr>
        <w:tc>
          <w:tcPr>
            <w:tcW w:w="0" w:type="auto"/>
            <w:shd w:val="clear" w:color="auto" w:fill="auto"/>
            <w:vAlign w:val="center"/>
          </w:tcPr>
          <w:p w14:paraId="24627E0F"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1</w:t>
            </w:r>
          </w:p>
        </w:tc>
        <w:tc>
          <w:tcPr>
            <w:tcW w:w="0" w:type="auto"/>
            <w:shd w:val="clear" w:color="auto" w:fill="auto"/>
            <w:vAlign w:val="center"/>
          </w:tcPr>
          <w:p w14:paraId="718AD937" w14:textId="77777777" w:rsidR="001E60E5" w:rsidRPr="009161B9" w:rsidRDefault="001E60E5" w:rsidP="009845AC">
            <w:pPr>
              <w:jc w:val="both"/>
              <w:rPr>
                <w:rFonts w:ascii="Tahoma" w:hAnsi="Tahoma" w:cs="Tahoma"/>
                <w:b/>
                <w:sz w:val="16"/>
                <w:szCs w:val="16"/>
                <w:lang w:eastAsia="es-BO"/>
              </w:rPr>
            </w:pPr>
            <w:r w:rsidRPr="009161B9">
              <w:rPr>
                <w:rFonts w:ascii="Tahoma" w:hAnsi="Tahoma" w:cs="Tahoma"/>
                <w:b/>
                <w:sz w:val="16"/>
                <w:szCs w:val="16"/>
                <w:lang w:eastAsia="es-BO"/>
              </w:rPr>
              <w:t>EXPERIENCIA ESPECÍFICA DE LA ENTIDAD EJECUTORA.</w:t>
            </w:r>
          </w:p>
          <w:p w14:paraId="76BC1607" w14:textId="77777777" w:rsidR="001E60E5" w:rsidRPr="009161B9" w:rsidRDefault="001E60E5" w:rsidP="009845AC">
            <w:pPr>
              <w:jc w:val="both"/>
              <w:rPr>
                <w:rFonts w:ascii="Tahoma" w:hAnsi="Tahoma" w:cs="Tahoma"/>
                <w:sz w:val="16"/>
                <w:szCs w:val="16"/>
                <w:lang w:eastAsia="es-BO"/>
              </w:rPr>
            </w:pPr>
            <w:r w:rsidRPr="009161B9">
              <w:rPr>
                <w:rFonts w:ascii="Tahoma" w:hAnsi="Tahoma" w:cs="Tahoma"/>
                <w:sz w:val="16"/>
                <w:szCs w:val="16"/>
                <w:lang w:eastAsia="es-BO"/>
              </w:rPr>
              <w:t xml:space="preserve">Cuando el proponente demuestre un monto superior al monto mínimo requerido en la experiencia específica, se asignará 2 Puntos por cada 0.5 veces adicionales, hasta un máximo de 10 puntos. </w:t>
            </w:r>
            <w:r w:rsidRPr="009161B9">
              <w:rPr>
                <w:rFonts w:ascii="Tahoma" w:hAnsi="Tahoma" w:cs="Tahoma"/>
                <w:b/>
                <w:bCs/>
                <w:sz w:val="16"/>
                <w:szCs w:val="16"/>
                <w:lang w:eastAsia="es-BO"/>
              </w:rPr>
              <w:t>(Para la puntuación solo se tomará en cuenta experiencia en el Sector Público)</w:t>
            </w:r>
          </w:p>
        </w:tc>
        <w:tc>
          <w:tcPr>
            <w:tcW w:w="0" w:type="auto"/>
            <w:shd w:val="clear" w:color="auto" w:fill="auto"/>
            <w:vAlign w:val="center"/>
          </w:tcPr>
          <w:p w14:paraId="28A5FEE9"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10</w:t>
            </w:r>
          </w:p>
        </w:tc>
        <w:tc>
          <w:tcPr>
            <w:tcW w:w="0" w:type="auto"/>
            <w:shd w:val="clear" w:color="auto" w:fill="auto"/>
            <w:vAlign w:val="center"/>
          </w:tcPr>
          <w:p w14:paraId="0330E792" w14:textId="77777777" w:rsidR="001E60E5" w:rsidRPr="009161B9" w:rsidRDefault="001E60E5" w:rsidP="009845AC">
            <w:pPr>
              <w:jc w:val="center"/>
              <w:rPr>
                <w:rFonts w:ascii="Tahoma" w:hAnsi="Tahoma" w:cs="Tahoma"/>
                <w:color w:val="FF0000"/>
                <w:sz w:val="16"/>
                <w:szCs w:val="16"/>
              </w:rPr>
            </w:pPr>
            <w:r w:rsidRPr="009161B9">
              <w:rPr>
                <w:rFonts w:ascii="Tahoma" w:hAnsi="Tahoma" w:cs="Tahoma"/>
                <w:b/>
                <w:bCs/>
                <w:i/>
                <w:iCs/>
                <w:color w:val="00B050"/>
                <w:sz w:val="16"/>
                <w:szCs w:val="16"/>
              </w:rPr>
              <w:t>Ponderable de acuerdo a lo propuesto en el formulario A-3</w:t>
            </w:r>
          </w:p>
        </w:tc>
      </w:tr>
      <w:tr w:rsidR="001E60E5" w:rsidRPr="009161B9" w14:paraId="19213CD6" w14:textId="77777777" w:rsidTr="009845AC">
        <w:trPr>
          <w:trHeight w:val="19"/>
          <w:jc w:val="center"/>
        </w:trPr>
        <w:tc>
          <w:tcPr>
            <w:tcW w:w="0" w:type="auto"/>
            <w:shd w:val="clear" w:color="auto" w:fill="auto"/>
            <w:vAlign w:val="center"/>
          </w:tcPr>
          <w:p w14:paraId="0E6A9331"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2</w:t>
            </w:r>
          </w:p>
        </w:tc>
        <w:tc>
          <w:tcPr>
            <w:tcW w:w="0" w:type="auto"/>
            <w:shd w:val="clear" w:color="auto" w:fill="auto"/>
            <w:vAlign w:val="center"/>
          </w:tcPr>
          <w:p w14:paraId="299D6887" w14:textId="77777777" w:rsidR="001E60E5" w:rsidRPr="009161B9" w:rsidRDefault="001E60E5" w:rsidP="009845AC">
            <w:pPr>
              <w:jc w:val="both"/>
              <w:rPr>
                <w:rFonts w:ascii="Tahoma" w:hAnsi="Tahoma" w:cs="Tahoma"/>
                <w:b/>
                <w:bCs/>
                <w:sz w:val="16"/>
                <w:szCs w:val="16"/>
                <w:lang w:eastAsia="es-BO"/>
              </w:rPr>
            </w:pPr>
            <w:r w:rsidRPr="009161B9">
              <w:rPr>
                <w:rFonts w:ascii="Tahoma" w:hAnsi="Tahoma" w:cs="Tahoma"/>
                <w:b/>
                <w:bCs/>
                <w:sz w:val="16"/>
                <w:szCs w:val="16"/>
                <w:lang w:eastAsia="es-BO"/>
              </w:rPr>
              <w:t>EXPERIENCIA ESPECÍFICA: TÉCNICO OPERATIVO DE ÁREA (TOA)</w:t>
            </w:r>
          </w:p>
          <w:p w14:paraId="16BFD44E" w14:textId="77777777" w:rsidR="001E60E5" w:rsidRPr="009161B9" w:rsidRDefault="001E60E5" w:rsidP="009845AC">
            <w:pPr>
              <w:jc w:val="both"/>
              <w:rPr>
                <w:rFonts w:ascii="Tahoma" w:hAnsi="Tahoma" w:cs="Tahoma"/>
                <w:sz w:val="16"/>
                <w:szCs w:val="16"/>
                <w:lang w:eastAsia="es-BO"/>
              </w:rPr>
            </w:pPr>
            <w:r w:rsidRPr="009161B9">
              <w:rPr>
                <w:rFonts w:ascii="Tahoma" w:hAnsi="Tahoma" w:cs="Tahoma"/>
                <w:sz w:val="16"/>
                <w:szCs w:val="16"/>
                <w:lang w:eastAsia="es-BO"/>
              </w:rPr>
              <w:t>Se asignará 1,5 puntos por cada 6 meses adicionales al solicitado, hasta un máximo de 6 puntos</w:t>
            </w:r>
          </w:p>
        </w:tc>
        <w:tc>
          <w:tcPr>
            <w:tcW w:w="0" w:type="auto"/>
            <w:shd w:val="clear" w:color="auto" w:fill="auto"/>
            <w:vAlign w:val="center"/>
          </w:tcPr>
          <w:p w14:paraId="58407A94"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6</w:t>
            </w:r>
          </w:p>
        </w:tc>
        <w:tc>
          <w:tcPr>
            <w:tcW w:w="0" w:type="auto"/>
            <w:shd w:val="clear" w:color="auto" w:fill="auto"/>
            <w:vAlign w:val="center"/>
          </w:tcPr>
          <w:p w14:paraId="3CAB77D7" w14:textId="77777777" w:rsidR="001E60E5" w:rsidRPr="009161B9" w:rsidRDefault="001E60E5" w:rsidP="009845AC">
            <w:pPr>
              <w:jc w:val="center"/>
              <w:rPr>
                <w:rFonts w:ascii="Tahoma" w:hAnsi="Tahoma" w:cs="Tahoma"/>
                <w:color w:val="FF0000"/>
                <w:sz w:val="16"/>
                <w:szCs w:val="16"/>
              </w:rPr>
            </w:pPr>
            <w:r w:rsidRPr="009161B9">
              <w:rPr>
                <w:rFonts w:ascii="Tahoma" w:hAnsi="Tahoma" w:cs="Tahoma"/>
                <w:b/>
                <w:bCs/>
                <w:i/>
                <w:iCs/>
                <w:color w:val="00B050"/>
                <w:sz w:val="16"/>
                <w:szCs w:val="16"/>
              </w:rPr>
              <w:t>Ponderable de acuerdo a lo propuesto en el formulario A-4</w:t>
            </w:r>
          </w:p>
        </w:tc>
      </w:tr>
      <w:tr w:rsidR="001E60E5" w:rsidRPr="009161B9" w14:paraId="21E4CAAC" w14:textId="77777777" w:rsidTr="009845AC">
        <w:trPr>
          <w:trHeight w:val="19"/>
          <w:jc w:val="center"/>
        </w:trPr>
        <w:tc>
          <w:tcPr>
            <w:tcW w:w="0" w:type="auto"/>
            <w:shd w:val="clear" w:color="auto" w:fill="auto"/>
            <w:vAlign w:val="center"/>
          </w:tcPr>
          <w:p w14:paraId="2B27AD64"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3</w:t>
            </w:r>
          </w:p>
        </w:tc>
        <w:tc>
          <w:tcPr>
            <w:tcW w:w="0" w:type="auto"/>
            <w:shd w:val="clear" w:color="auto" w:fill="auto"/>
            <w:vAlign w:val="center"/>
          </w:tcPr>
          <w:p w14:paraId="2C33B264" w14:textId="77777777" w:rsidR="001E60E5" w:rsidRPr="009161B9" w:rsidRDefault="001E60E5" w:rsidP="009845AC">
            <w:pPr>
              <w:jc w:val="both"/>
              <w:rPr>
                <w:rFonts w:ascii="Tahoma" w:hAnsi="Tahoma" w:cs="Tahoma"/>
                <w:b/>
                <w:bCs/>
                <w:sz w:val="16"/>
                <w:szCs w:val="16"/>
                <w:lang w:eastAsia="es-BO"/>
              </w:rPr>
            </w:pPr>
            <w:r w:rsidRPr="009161B9">
              <w:rPr>
                <w:rFonts w:ascii="Tahoma" w:hAnsi="Tahoma" w:cs="Tahoma"/>
                <w:b/>
                <w:bCs/>
                <w:sz w:val="16"/>
                <w:szCs w:val="16"/>
                <w:lang w:eastAsia="es-BO"/>
              </w:rPr>
              <w:t>EXPERIENCIA ESPECÍFICA: EDUCADOR SOCIAL</w:t>
            </w:r>
          </w:p>
          <w:p w14:paraId="564F70BB" w14:textId="77777777" w:rsidR="001E60E5" w:rsidRPr="009161B9" w:rsidRDefault="001E60E5" w:rsidP="009845AC">
            <w:pPr>
              <w:jc w:val="both"/>
              <w:rPr>
                <w:rFonts w:ascii="Tahoma" w:hAnsi="Tahoma" w:cs="Tahoma"/>
              </w:rPr>
            </w:pPr>
            <w:r w:rsidRPr="009161B9">
              <w:rPr>
                <w:rFonts w:ascii="Tahoma" w:hAnsi="Tahoma" w:cs="Tahoma"/>
                <w:sz w:val="16"/>
                <w:szCs w:val="16"/>
                <w:lang w:eastAsia="es-BO"/>
              </w:rPr>
              <w:t>Se asignará 1,5 puntos por cada 6 meses adicionales al solicitado, hasta un máximo de 6 puntos</w:t>
            </w:r>
          </w:p>
        </w:tc>
        <w:tc>
          <w:tcPr>
            <w:tcW w:w="0" w:type="auto"/>
            <w:shd w:val="clear" w:color="auto" w:fill="auto"/>
            <w:vAlign w:val="center"/>
          </w:tcPr>
          <w:p w14:paraId="40A49DEF"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6</w:t>
            </w:r>
          </w:p>
        </w:tc>
        <w:tc>
          <w:tcPr>
            <w:tcW w:w="0" w:type="auto"/>
            <w:shd w:val="clear" w:color="auto" w:fill="auto"/>
            <w:vAlign w:val="center"/>
          </w:tcPr>
          <w:p w14:paraId="064BB82A" w14:textId="77777777" w:rsidR="001E60E5" w:rsidRPr="009161B9" w:rsidRDefault="001E60E5" w:rsidP="009845AC">
            <w:pPr>
              <w:jc w:val="center"/>
              <w:rPr>
                <w:rFonts w:ascii="Tahoma" w:hAnsi="Tahoma" w:cs="Tahoma"/>
                <w:color w:val="FF0000"/>
                <w:sz w:val="16"/>
                <w:szCs w:val="16"/>
              </w:rPr>
            </w:pPr>
            <w:r w:rsidRPr="009161B9">
              <w:rPr>
                <w:rFonts w:ascii="Tahoma" w:hAnsi="Tahoma" w:cs="Tahoma"/>
                <w:b/>
                <w:bCs/>
                <w:i/>
                <w:iCs/>
                <w:color w:val="00B050"/>
                <w:sz w:val="16"/>
                <w:szCs w:val="16"/>
              </w:rPr>
              <w:t>Ponderable de acuerdo a lo propuesto en el formulario A-4</w:t>
            </w:r>
          </w:p>
        </w:tc>
      </w:tr>
      <w:tr w:rsidR="001E60E5" w:rsidRPr="009161B9" w14:paraId="4F8A5D21" w14:textId="77777777" w:rsidTr="009845AC">
        <w:trPr>
          <w:trHeight w:val="19"/>
          <w:jc w:val="center"/>
        </w:trPr>
        <w:tc>
          <w:tcPr>
            <w:tcW w:w="0" w:type="auto"/>
            <w:shd w:val="clear" w:color="auto" w:fill="auto"/>
            <w:vAlign w:val="center"/>
          </w:tcPr>
          <w:p w14:paraId="613FF0CA"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4</w:t>
            </w:r>
          </w:p>
        </w:tc>
        <w:tc>
          <w:tcPr>
            <w:tcW w:w="0" w:type="auto"/>
            <w:shd w:val="clear" w:color="auto" w:fill="auto"/>
            <w:vAlign w:val="center"/>
          </w:tcPr>
          <w:p w14:paraId="6D055A16" w14:textId="77777777" w:rsidR="001E60E5" w:rsidRPr="009161B9" w:rsidRDefault="001E60E5" w:rsidP="009845AC">
            <w:pPr>
              <w:jc w:val="both"/>
              <w:rPr>
                <w:rFonts w:ascii="Tahoma" w:hAnsi="Tahoma" w:cs="Tahoma"/>
                <w:sz w:val="16"/>
                <w:szCs w:val="16"/>
              </w:rPr>
            </w:pPr>
            <w:r w:rsidRPr="009161B9">
              <w:rPr>
                <w:rFonts w:ascii="Tahoma" w:hAnsi="Tahoma" w:cs="Tahoma"/>
                <w:b/>
                <w:bCs/>
                <w:sz w:val="16"/>
                <w:szCs w:val="16"/>
                <w:lang w:eastAsia="es-BO"/>
              </w:rPr>
              <w:t>EXPERIENCIA ESPECÍFICA:</w:t>
            </w:r>
            <w:r w:rsidRPr="009161B9">
              <w:rPr>
                <w:rFonts w:ascii="Tahoma" w:hAnsi="Tahoma" w:cs="Tahoma"/>
                <w:sz w:val="16"/>
                <w:szCs w:val="16"/>
              </w:rPr>
              <w:t xml:space="preserve"> </w:t>
            </w:r>
            <w:r w:rsidRPr="009161B9">
              <w:rPr>
                <w:rFonts w:ascii="Tahoma" w:hAnsi="Tahoma" w:cs="Tahoma"/>
                <w:b/>
                <w:sz w:val="16"/>
                <w:szCs w:val="16"/>
              </w:rPr>
              <w:t>TÉCNICO ALMACENERO</w:t>
            </w:r>
          </w:p>
          <w:p w14:paraId="015DDCA1" w14:textId="77777777" w:rsidR="001E60E5" w:rsidRPr="009161B9" w:rsidRDefault="001E60E5" w:rsidP="009845AC">
            <w:pPr>
              <w:jc w:val="both"/>
              <w:rPr>
                <w:rFonts w:ascii="Tahoma" w:hAnsi="Tahoma" w:cs="Tahoma"/>
                <w:sz w:val="16"/>
                <w:szCs w:val="16"/>
                <w:lang w:eastAsia="es-BO"/>
              </w:rPr>
            </w:pPr>
            <w:r w:rsidRPr="009161B9">
              <w:rPr>
                <w:rFonts w:ascii="Tahoma" w:hAnsi="Tahoma" w:cs="Tahoma"/>
                <w:sz w:val="16"/>
                <w:szCs w:val="16"/>
                <w:lang w:eastAsia="es-BO"/>
              </w:rPr>
              <w:t>Se asignará un 1 punto por cada 6 meses adicionales al solicitado, hasta un máximo de 1 punto.</w:t>
            </w:r>
          </w:p>
        </w:tc>
        <w:tc>
          <w:tcPr>
            <w:tcW w:w="0" w:type="auto"/>
            <w:shd w:val="clear" w:color="auto" w:fill="auto"/>
            <w:vAlign w:val="center"/>
          </w:tcPr>
          <w:p w14:paraId="08E5CFDA"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1</w:t>
            </w:r>
          </w:p>
        </w:tc>
        <w:tc>
          <w:tcPr>
            <w:tcW w:w="0" w:type="auto"/>
            <w:shd w:val="clear" w:color="auto" w:fill="auto"/>
            <w:vAlign w:val="center"/>
          </w:tcPr>
          <w:p w14:paraId="73639CFC" w14:textId="77777777" w:rsidR="001E60E5" w:rsidRPr="009161B9" w:rsidRDefault="001E60E5" w:rsidP="009845AC">
            <w:pPr>
              <w:jc w:val="center"/>
              <w:rPr>
                <w:rFonts w:ascii="Tahoma" w:hAnsi="Tahoma" w:cs="Tahoma"/>
                <w:color w:val="FF0000"/>
                <w:sz w:val="16"/>
                <w:szCs w:val="16"/>
              </w:rPr>
            </w:pPr>
            <w:r w:rsidRPr="009161B9">
              <w:rPr>
                <w:rFonts w:ascii="Tahoma" w:hAnsi="Tahoma" w:cs="Tahoma"/>
                <w:b/>
                <w:bCs/>
                <w:i/>
                <w:iCs/>
                <w:color w:val="00B050"/>
                <w:sz w:val="16"/>
                <w:szCs w:val="16"/>
              </w:rPr>
              <w:t>Ponderable de acuerdo a lo propuesto en el formulario A-4</w:t>
            </w:r>
          </w:p>
        </w:tc>
      </w:tr>
      <w:tr w:rsidR="001E60E5" w:rsidRPr="009161B9" w14:paraId="6CD8D00C" w14:textId="77777777" w:rsidTr="009845AC">
        <w:trPr>
          <w:trHeight w:val="19"/>
          <w:jc w:val="center"/>
        </w:trPr>
        <w:tc>
          <w:tcPr>
            <w:tcW w:w="0" w:type="auto"/>
            <w:shd w:val="clear" w:color="auto" w:fill="auto"/>
            <w:vAlign w:val="center"/>
          </w:tcPr>
          <w:p w14:paraId="0A239AAD"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5</w:t>
            </w:r>
          </w:p>
        </w:tc>
        <w:tc>
          <w:tcPr>
            <w:tcW w:w="0" w:type="auto"/>
            <w:shd w:val="clear" w:color="auto" w:fill="auto"/>
            <w:vAlign w:val="center"/>
          </w:tcPr>
          <w:p w14:paraId="12F1909A" w14:textId="77777777" w:rsidR="001E60E5" w:rsidRPr="009161B9" w:rsidRDefault="001E60E5" w:rsidP="009845AC">
            <w:pPr>
              <w:jc w:val="both"/>
              <w:rPr>
                <w:rFonts w:ascii="Tahoma" w:hAnsi="Tahoma" w:cs="Tahoma"/>
                <w:b/>
                <w:bCs/>
                <w:sz w:val="16"/>
                <w:szCs w:val="16"/>
                <w:lang w:eastAsia="es-BO"/>
              </w:rPr>
            </w:pPr>
            <w:r w:rsidRPr="009161B9">
              <w:rPr>
                <w:rFonts w:ascii="Tahoma" w:hAnsi="Tahoma" w:cs="Tahoma"/>
                <w:b/>
                <w:bCs/>
                <w:sz w:val="16"/>
                <w:szCs w:val="16"/>
                <w:lang w:eastAsia="es-BO"/>
              </w:rPr>
              <w:t>PARTICIPACIÓN DE PERSONAL FEMENINO</w:t>
            </w:r>
          </w:p>
          <w:p w14:paraId="58452ECC" w14:textId="77777777" w:rsidR="001E60E5" w:rsidRPr="009161B9" w:rsidRDefault="001E60E5" w:rsidP="009845AC">
            <w:pPr>
              <w:jc w:val="both"/>
              <w:rPr>
                <w:rFonts w:ascii="Tahoma" w:hAnsi="Tahoma" w:cs="Tahoma"/>
                <w:b/>
                <w:bCs/>
                <w:sz w:val="16"/>
                <w:szCs w:val="16"/>
                <w:lang w:eastAsia="es-BO"/>
              </w:rPr>
            </w:pPr>
            <w:r w:rsidRPr="009161B9">
              <w:rPr>
                <w:rFonts w:ascii="Tahoma" w:hAnsi="Tahoma" w:cs="Tahoma"/>
                <w:sz w:val="16"/>
                <w:szCs w:val="16"/>
              </w:rPr>
              <w:t xml:space="preserve">Se asignará 1 punto, por cada Constructor Albañil femenino, </w:t>
            </w:r>
            <w:r w:rsidRPr="009161B9">
              <w:rPr>
                <w:rFonts w:ascii="Tahoma" w:hAnsi="Tahoma" w:cs="Tahoma"/>
                <w:sz w:val="16"/>
                <w:szCs w:val="16"/>
                <w:lang w:eastAsia="es-BO"/>
              </w:rPr>
              <w:t xml:space="preserve">hasta un máximo de </w:t>
            </w:r>
            <w:r w:rsidRPr="009161B9">
              <w:rPr>
                <w:rFonts w:ascii="Tahoma" w:hAnsi="Tahoma" w:cs="Tahoma"/>
                <w:b/>
                <w:bCs/>
                <w:sz w:val="16"/>
                <w:szCs w:val="16"/>
                <w:lang w:eastAsia="es-BO"/>
              </w:rPr>
              <w:t>2 puntos</w:t>
            </w:r>
            <w:r w:rsidRPr="009161B9">
              <w:rPr>
                <w:rFonts w:ascii="Tahoma" w:hAnsi="Tahoma" w:cs="Tahoma"/>
                <w:sz w:val="16"/>
                <w:szCs w:val="16"/>
                <w:lang w:eastAsia="es-BO"/>
              </w:rPr>
              <w:t>, dicho personal deberá cumplir lo requerido en el TDR.</w:t>
            </w:r>
          </w:p>
        </w:tc>
        <w:tc>
          <w:tcPr>
            <w:tcW w:w="0" w:type="auto"/>
            <w:shd w:val="clear" w:color="auto" w:fill="auto"/>
            <w:vAlign w:val="center"/>
          </w:tcPr>
          <w:p w14:paraId="7121338E"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2</w:t>
            </w:r>
          </w:p>
        </w:tc>
        <w:tc>
          <w:tcPr>
            <w:tcW w:w="0" w:type="auto"/>
            <w:shd w:val="clear" w:color="auto" w:fill="auto"/>
            <w:vAlign w:val="center"/>
          </w:tcPr>
          <w:p w14:paraId="21C3BA8F" w14:textId="77777777" w:rsidR="001E60E5" w:rsidRPr="009161B9" w:rsidRDefault="001E60E5" w:rsidP="009845AC">
            <w:pPr>
              <w:jc w:val="center"/>
              <w:rPr>
                <w:rFonts w:ascii="Tahoma" w:hAnsi="Tahoma" w:cs="Tahoma"/>
                <w:b/>
                <w:bCs/>
                <w:i/>
                <w:iCs/>
                <w:color w:val="00B050"/>
                <w:sz w:val="16"/>
                <w:szCs w:val="16"/>
              </w:rPr>
            </w:pPr>
            <w:r w:rsidRPr="009161B9">
              <w:rPr>
                <w:rFonts w:ascii="Tahoma" w:hAnsi="Tahoma" w:cs="Tahoma"/>
                <w:b/>
                <w:i/>
                <w:color w:val="FF0000"/>
                <w:sz w:val="16"/>
                <w:szCs w:val="16"/>
                <w:lang w:eastAsia="es-BO"/>
              </w:rPr>
              <w:t xml:space="preserve">Para ser llenado por el proponente </w:t>
            </w:r>
            <w:r w:rsidRPr="009161B9">
              <w:rPr>
                <w:rFonts w:ascii="Tahoma" w:hAnsi="Tahoma" w:cs="Tahoma"/>
                <w:bCs/>
                <w:i/>
                <w:color w:val="FF0000"/>
                <w:sz w:val="16"/>
                <w:szCs w:val="16"/>
                <w:lang w:eastAsia="es-BO"/>
              </w:rPr>
              <w:t>(detallar la cantidad de personal femenino)</w:t>
            </w:r>
          </w:p>
        </w:tc>
      </w:tr>
      <w:tr w:rsidR="001E60E5" w:rsidRPr="009161B9" w14:paraId="1B5CD8E5" w14:textId="77777777" w:rsidTr="009845AC">
        <w:trPr>
          <w:trHeight w:val="19"/>
          <w:jc w:val="center"/>
        </w:trPr>
        <w:tc>
          <w:tcPr>
            <w:tcW w:w="0" w:type="auto"/>
            <w:shd w:val="clear" w:color="auto" w:fill="auto"/>
            <w:vAlign w:val="center"/>
          </w:tcPr>
          <w:p w14:paraId="54B23CDE"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6</w:t>
            </w:r>
          </w:p>
        </w:tc>
        <w:tc>
          <w:tcPr>
            <w:tcW w:w="0" w:type="auto"/>
            <w:shd w:val="clear" w:color="auto" w:fill="auto"/>
            <w:vAlign w:val="center"/>
          </w:tcPr>
          <w:p w14:paraId="54D5E8B0" w14:textId="77777777" w:rsidR="001E60E5" w:rsidRPr="009161B9" w:rsidRDefault="001E60E5" w:rsidP="009845AC">
            <w:pPr>
              <w:jc w:val="both"/>
              <w:rPr>
                <w:rFonts w:ascii="Tahoma" w:hAnsi="Tahoma" w:cs="Tahoma"/>
                <w:b/>
                <w:bCs/>
                <w:sz w:val="16"/>
                <w:szCs w:val="16"/>
              </w:rPr>
            </w:pPr>
            <w:r w:rsidRPr="009161B9">
              <w:rPr>
                <w:rFonts w:ascii="Tahoma" w:hAnsi="Tahoma" w:cs="Tahoma"/>
                <w:b/>
                <w:bCs/>
                <w:sz w:val="16"/>
                <w:szCs w:val="16"/>
              </w:rPr>
              <w:t>CONSTRUCTOR ESPECIALISTA ADICIONAL</w:t>
            </w:r>
          </w:p>
          <w:p w14:paraId="2D4C9230" w14:textId="77777777" w:rsidR="001E60E5" w:rsidRPr="009161B9" w:rsidRDefault="001E60E5" w:rsidP="009845AC">
            <w:pPr>
              <w:jc w:val="both"/>
              <w:rPr>
                <w:rFonts w:ascii="Tahoma" w:hAnsi="Tahoma" w:cs="Tahoma"/>
                <w:sz w:val="16"/>
                <w:szCs w:val="16"/>
                <w:lang w:eastAsia="es-BO"/>
              </w:rPr>
            </w:pPr>
            <w:r w:rsidRPr="009161B9">
              <w:rPr>
                <w:rFonts w:ascii="Tahoma" w:hAnsi="Tahoma" w:cs="Tahoma"/>
                <w:sz w:val="16"/>
                <w:szCs w:val="16"/>
              </w:rPr>
              <w:t xml:space="preserve">Se asignará 1 punto, por cada </w:t>
            </w:r>
            <w:r w:rsidRPr="009161B9">
              <w:rPr>
                <w:rFonts w:ascii="Tahoma" w:hAnsi="Tahoma" w:cs="Tahoma"/>
                <w:color w:val="FF0000"/>
                <w:sz w:val="16"/>
                <w:szCs w:val="16"/>
              </w:rPr>
              <w:t>Constructor Especialista p/instalación sanitaria y agua potable y/o Constructor Especialista p/instalación eléctrica y/o Constructor Especialista p/ instalación en materiales prefabricados</w:t>
            </w:r>
            <w:r w:rsidRPr="009161B9">
              <w:rPr>
                <w:rFonts w:ascii="Tahoma" w:hAnsi="Tahoma" w:cs="Tahoma"/>
                <w:sz w:val="16"/>
                <w:szCs w:val="16"/>
              </w:rPr>
              <w:t xml:space="preserve"> </w:t>
            </w:r>
            <w:r w:rsidRPr="009161B9">
              <w:rPr>
                <w:rFonts w:ascii="Tahoma" w:hAnsi="Tahoma" w:cs="Tahoma"/>
                <w:b/>
                <w:bCs/>
                <w:sz w:val="16"/>
                <w:szCs w:val="16"/>
              </w:rPr>
              <w:t>adicional</w:t>
            </w:r>
            <w:r w:rsidRPr="009161B9">
              <w:rPr>
                <w:rFonts w:ascii="Tahoma" w:hAnsi="Tahoma" w:cs="Tahoma"/>
                <w:sz w:val="16"/>
                <w:szCs w:val="16"/>
              </w:rPr>
              <w:t xml:space="preserve">, </w:t>
            </w:r>
            <w:r w:rsidRPr="009161B9">
              <w:rPr>
                <w:rFonts w:ascii="Tahoma" w:hAnsi="Tahoma" w:cs="Tahoma"/>
                <w:sz w:val="16"/>
                <w:szCs w:val="16"/>
                <w:lang w:eastAsia="es-BO"/>
              </w:rPr>
              <w:t>hasta un máximo de</w:t>
            </w:r>
            <w:r w:rsidRPr="009161B9">
              <w:rPr>
                <w:rFonts w:ascii="Tahoma" w:hAnsi="Tahoma" w:cs="Tahoma"/>
                <w:b/>
                <w:bCs/>
                <w:sz w:val="16"/>
                <w:szCs w:val="16"/>
                <w:lang w:eastAsia="es-BO"/>
              </w:rPr>
              <w:t xml:space="preserve"> 3 puntos</w:t>
            </w:r>
            <w:r w:rsidRPr="009161B9">
              <w:rPr>
                <w:rFonts w:ascii="Tahoma" w:hAnsi="Tahoma" w:cs="Tahoma"/>
                <w:sz w:val="16"/>
                <w:szCs w:val="16"/>
                <w:lang w:eastAsia="es-BO"/>
              </w:rPr>
              <w:t>, dicho personal deberá cumplir lo requerido en el TDR.</w:t>
            </w:r>
          </w:p>
        </w:tc>
        <w:tc>
          <w:tcPr>
            <w:tcW w:w="0" w:type="auto"/>
            <w:shd w:val="clear" w:color="auto" w:fill="auto"/>
            <w:vAlign w:val="center"/>
          </w:tcPr>
          <w:p w14:paraId="6D9104A4"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3</w:t>
            </w:r>
          </w:p>
        </w:tc>
        <w:tc>
          <w:tcPr>
            <w:tcW w:w="0" w:type="auto"/>
            <w:shd w:val="clear" w:color="auto" w:fill="auto"/>
            <w:vAlign w:val="center"/>
          </w:tcPr>
          <w:p w14:paraId="6F6BF32C" w14:textId="77777777" w:rsidR="001E60E5" w:rsidRPr="009161B9" w:rsidRDefault="001E60E5" w:rsidP="009845AC">
            <w:pPr>
              <w:jc w:val="center"/>
              <w:rPr>
                <w:rFonts w:ascii="Tahoma" w:hAnsi="Tahoma" w:cs="Tahoma"/>
                <w:b/>
                <w:color w:val="FF0000"/>
                <w:sz w:val="16"/>
                <w:szCs w:val="16"/>
              </w:rPr>
            </w:pPr>
            <w:r w:rsidRPr="009161B9">
              <w:rPr>
                <w:rFonts w:ascii="Tahoma" w:hAnsi="Tahoma" w:cs="Tahoma"/>
                <w:b/>
                <w:i/>
                <w:color w:val="FF0000"/>
                <w:sz w:val="16"/>
                <w:szCs w:val="16"/>
                <w:lang w:eastAsia="es-BO"/>
              </w:rPr>
              <w:t xml:space="preserve">Para ser llenado por el proponente </w:t>
            </w:r>
            <w:r w:rsidRPr="009161B9">
              <w:rPr>
                <w:rFonts w:ascii="Tahoma" w:hAnsi="Tahoma" w:cs="Tahoma"/>
                <w:bCs/>
                <w:i/>
                <w:color w:val="FF0000"/>
                <w:sz w:val="16"/>
                <w:szCs w:val="16"/>
                <w:lang w:eastAsia="es-BO"/>
              </w:rPr>
              <w:t>(detallar la cantidad de personal adicional)</w:t>
            </w:r>
          </w:p>
        </w:tc>
      </w:tr>
      <w:tr w:rsidR="001E60E5" w:rsidRPr="009161B9" w14:paraId="66C309DD" w14:textId="77777777" w:rsidTr="009845AC">
        <w:trPr>
          <w:trHeight w:val="19"/>
          <w:jc w:val="center"/>
        </w:trPr>
        <w:tc>
          <w:tcPr>
            <w:tcW w:w="0" w:type="auto"/>
            <w:shd w:val="clear" w:color="auto" w:fill="auto"/>
            <w:vAlign w:val="center"/>
          </w:tcPr>
          <w:p w14:paraId="53F9910C"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7</w:t>
            </w:r>
          </w:p>
        </w:tc>
        <w:tc>
          <w:tcPr>
            <w:tcW w:w="0" w:type="auto"/>
            <w:shd w:val="clear" w:color="auto" w:fill="auto"/>
            <w:vAlign w:val="center"/>
          </w:tcPr>
          <w:p w14:paraId="283E5A9E" w14:textId="77777777" w:rsidR="001E60E5" w:rsidRPr="009161B9" w:rsidRDefault="001E60E5" w:rsidP="009845AC">
            <w:pPr>
              <w:jc w:val="both"/>
              <w:rPr>
                <w:rFonts w:ascii="Tahoma" w:hAnsi="Tahoma" w:cs="Tahoma"/>
                <w:b/>
                <w:bCs/>
                <w:sz w:val="16"/>
                <w:szCs w:val="16"/>
                <w:lang w:eastAsia="es-BO"/>
              </w:rPr>
            </w:pPr>
            <w:r w:rsidRPr="009161B9">
              <w:rPr>
                <w:rFonts w:ascii="Tahoma" w:hAnsi="Tahoma" w:cs="Tahoma"/>
                <w:b/>
                <w:bCs/>
                <w:sz w:val="16"/>
                <w:szCs w:val="16"/>
                <w:lang w:eastAsia="es-BO"/>
              </w:rPr>
              <w:t>CONSTRUCTOR DE APOYO SOCIAL ADICIONAL</w:t>
            </w:r>
          </w:p>
          <w:p w14:paraId="7B273065" w14:textId="77777777" w:rsidR="001E60E5" w:rsidRPr="009161B9" w:rsidRDefault="001E60E5" w:rsidP="009845AC">
            <w:pPr>
              <w:jc w:val="both"/>
              <w:rPr>
                <w:rFonts w:ascii="Tahoma" w:hAnsi="Tahoma" w:cs="Tahoma"/>
                <w:b/>
                <w:bCs/>
                <w:sz w:val="16"/>
                <w:szCs w:val="16"/>
                <w:lang w:eastAsia="es-BO"/>
              </w:rPr>
            </w:pPr>
            <w:r w:rsidRPr="009161B9">
              <w:rPr>
                <w:rFonts w:ascii="Tahoma" w:hAnsi="Tahoma" w:cs="Tahoma"/>
                <w:sz w:val="16"/>
                <w:szCs w:val="16"/>
              </w:rPr>
              <w:t xml:space="preserve">Se asignará 1 punto, por cada Constructor Albañil (apoyo social) adicional, </w:t>
            </w:r>
            <w:r w:rsidRPr="009161B9">
              <w:rPr>
                <w:rFonts w:ascii="Tahoma" w:hAnsi="Tahoma" w:cs="Tahoma"/>
                <w:sz w:val="16"/>
                <w:szCs w:val="16"/>
                <w:lang w:eastAsia="es-BO"/>
              </w:rPr>
              <w:t xml:space="preserve">hasta un máximo de </w:t>
            </w:r>
            <w:r w:rsidRPr="009161B9">
              <w:rPr>
                <w:rFonts w:ascii="Tahoma" w:hAnsi="Tahoma" w:cs="Tahoma"/>
                <w:b/>
                <w:bCs/>
                <w:sz w:val="16"/>
                <w:szCs w:val="16"/>
                <w:lang w:eastAsia="es-BO"/>
              </w:rPr>
              <w:t>2 puntos</w:t>
            </w:r>
            <w:r w:rsidRPr="009161B9">
              <w:rPr>
                <w:rFonts w:ascii="Tahoma" w:hAnsi="Tahoma" w:cs="Tahoma"/>
                <w:sz w:val="16"/>
                <w:szCs w:val="16"/>
                <w:lang w:eastAsia="es-BO"/>
              </w:rPr>
              <w:t>, dicho personal deberá cumplir lo requerido en el TDR.</w:t>
            </w:r>
          </w:p>
        </w:tc>
        <w:tc>
          <w:tcPr>
            <w:tcW w:w="0" w:type="auto"/>
            <w:shd w:val="clear" w:color="auto" w:fill="auto"/>
            <w:vAlign w:val="center"/>
          </w:tcPr>
          <w:p w14:paraId="29787A18"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2</w:t>
            </w:r>
          </w:p>
        </w:tc>
        <w:tc>
          <w:tcPr>
            <w:tcW w:w="0" w:type="auto"/>
            <w:shd w:val="clear" w:color="auto" w:fill="auto"/>
            <w:vAlign w:val="center"/>
          </w:tcPr>
          <w:p w14:paraId="0DF0B7AC" w14:textId="77777777" w:rsidR="001E60E5" w:rsidRPr="009161B9" w:rsidRDefault="001E60E5" w:rsidP="009845AC">
            <w:pPr>
              <w:jc w:val="center"/>
              <w:rPr>
                <w:rFonts w:ascii="Tahoma" w:hAnsi="Tahoma" w:cs="Tahoma"/>
                <w:b/>
                <w:i/>
                <w:color w:val="FF0000"/>
                <w:sz w:val="16"/>
                <w:szCs w:val="16"/>
                <w:lang w:eastAsia="es-BO"/>
              </w:rPr>
            </w:pPr>
            <w:r w:rsidRPr="009161B9">
              <w:rPr>
                <w:rFonts w:ascii="Tahoma" w:hAnsi="Tahoma" w:cs="Tahoma"/>
                <w:b/>
                <w:i/>
                <w:color w:val="FF0000"/>
                <w:sz w:val="16"/>
                <w:szCs w:val="16"/>
                <w:lang w:eastAsia="es-BO"/>
              </w:rPr>
              <w:t xml:space="preserve">Para ser llenado por el proponente </w:t>
            </w:r>
            <w:r w:rsidRPr="009161B9">
              <w:rPr>
                <w:rFonts w:ascii="Tahoma" w:hAnsi="Tahoma" w:cs="Tahoma"/>
                <w:bCs/>
                <w:i/>
                <w:color w:val="FF0000"/>
                <w:sz w:val="16"/>
                <w:szCs w:val="16"/>
                <w:lang w:eastAsia="es-BO"/>
              </w:rPr>
              <w:t>(detallar la cantidad de personal adicional)</w:t>
            </w:r>
          </w:p>
        </w:tc>
      </w:tr>
      <w:tr w:rsidR="001E60E5" w:rsidRPr="009161B9" w14:paraId="08644FA6" w14:textId="77777777" w:rsidTr="009845AC">
        <w:trPr>
          <w:trHeight w:val="299"/>
          <w:jc w:val="center"/>
        </w:trPr>
        <w:tc>
          <w:tcPr>
            <w:tcW w:w="0" w:type="auto"/>
            <w:vMerge w:val="restart"/>
            <w:shd w:val="clear" w:color="auto" w:fill="auto"/>
            <w:vAlign w:val="center"/>
          </w:tcPr>
          <w:p w14:paraId="635E4EF5"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8</w:t>
            </w:r>
          </w:p>
        </w:tc>
        <w:tc>
          <w:tcPr>
            <w:tcW w:w="0" w:type="auto"/>
            <w:tcBorders>
              <w:top w:val="single" w:sz="4" w:space="0" w:color="auto"/>
            </w:tcBorders>
            <w:shd w:val="clear" w:color="auto" w:fill="auto"/>
            <w:vAlign w:val="center"/>
          </w:tcPr>
          <w:p w14:paraId="3407E785" w14:textId="77777777" w:rsidR="001E60E5" w:rsidRPr="009161B9" w:rsidRDefault="001E60E5" w:rsidP="009845AC">
            <w:pPr>
              <w:jc w:val="both"/>
              <w:rPr>
                <w:rFonts w:ascii="Tahoma" w:hAnsi="Tahoma" w:cs="Tahoma"/>
                <w:b/>
                <w:bCs/>
                <w:sz w:val="16"/>
                <w:szCs w:val="16"/>
                <w:lang w:eastAsia="es-BO"/>
              </w:rPr>
            </w:pPr>
            <w:r w:rsidRPr="009161B9">
              <w:rPr>
                <w:rFonts w:ascii="Tahoma" w:hAnsi="Tahoma" w:cs="Tahoma"/>
                <w:b/>
                <w:bCs/>
                <w:color w:val="000000"/>
                <w:sz w:val="18"/>
                <w:szCs w:val="18"/>
              </w:rPr>
              <w:t>Vehículos</w:t>
            </w:r>
          </w:p>
        </w:tc>
        <w:tc>
          <w:tcPr>
            <w:tcW w:w="0" w:type="auto"/>
            <w:tcBorders>
              <w:top w:val="single" w:sz="4" w:space="0" w:color="auto"/>
            </w:tcBorders>
            <w:shd w:val="clear" w:color="auto" w:fill="A3DBFF"/>
            <w:vAlign w:val="center"/>
          </w:tcPr>
          <w:p w14:paraId="2E499CFA" w14:textId="77777777" w:rsidR="001E60E5" w:rsidRPr="009161B9" w:rsidRDefault="001E60E5" w:rsidP="009845AC">
            <w:pPr>
              <w:jc w:val="center"/>
              <w:rPr>
                <w:rFonts w:ascii="Tahoma" w:hAnsi="Tahoma" w:cs="Tahoma"/>
                <w:b/>
                <w:bCs/>
                <w:sz w:val="16"/>
                <w:szCs w:val="16"/>
              </w:rPr>
            </w:pPr>
            <w:r w:rsidRPr="009161B9">
              <w:rPr>
                <w:rFonts w:ascii="Tahoma" w:hAnsi="Tahoma" w:cs="Tahoma"/>
                <w:b/>
                <w:bCs/>
                <w:sz w:val="16"/>
                <w:szCs w:val="16"/>
              </w:rPr>
              <w:t>5</w:t>
            </w:r>
          </w:p>
        </w:tc>
        <w:tc>
          <w:tcPr>
            <w:tcW w:w="0" w:type="auto"/>
            <w:vMerge w:val="restart"/>
            <w:shd w:val="clear" w:color="auto" w:fill="auto"/>
            <w:vAlign w:val="center"/>
          </w:tcPr>
          <w:p w14:paraId="5917FD7B" w14:textId="77777777" w:rsidR="001E60E5" w:rsidRPr="009161B9" w:rsidRDefault="001E60E5" w:rsidP="009845AC">
            <w:pPr>
              <w:jc w:val="center"/>
              <w:rPr>
                <w:rFonts w:ascii="Tahoma" w:hAnsi="Tahoma" w:cs="Tahoma"/>
                <w:b/>
                <w:i/>
                <w:color w:val="FF0000"/>
                <w:sz w:val="16"/>
                <w:szCs w:val="16"/>
                <w:lang w:eastAsia="es-BO"/>
              </w:rPr>
            </w:pPr>
            <w:r w:rsidRPr="009161B9">
              <w:rPr>
                <w:rFonts w:ascii="Tahoma" w:hAnsi="Tahoma" w:cs="Tahoma"/>
                <w:b/>
                <w:i/>
                <w:color w:val="FF0000"/>
                <w:sz w:val="16"/>
                <w:szCs w:val="16"/>
                <w:lang w:eastAsia="es-BO"/>
              </w:rPr>
              <w:t xml:space="preserve">Para ser llenado por el proponente </w:t>
            </w:r>
            <w:r w:rsidRPr="009161B9">
              <w:rPr>
                <w:rFonts w:ascii="Tahoma" w:hAnsi="Tahoma" w:cs="Tahoma"/>
                <w:bCs/>
                <w:i/>
                <w:color w:val="FF0000"/>
                <w:sz w:val="16"/>
                <w:szCs w:val="16"/>
                <w:lang w:eastAsia="es-BO"/>
              </w:rPr>
              <w:t>(detallar o describir los “vehículos” adicionales)</w:t>
            </w:r>
          </w:p>
        </w:tc>
      </w:tr>
      <w:tr w:rsidR="001E60E5" w:rsidRPr="009161B9" w14:paraId="0D0E227D" w14:textId="77777777" w:rsidTr="009845AC">
        <w:trPr>
          <w:trHeight w:val="682"/>
          <w:jc w:val="center"/>
        </w:trPr>
        <w:tc>
          <w:tcPr>
            <w:tcW w:w="0" w:type="auto"/>
            <w:vMerge/>
            <w:shd w:val="clear" w:color="auto" w:fill="auto"/>
            <w:vAlign w:val="center"/>
          </w:tcPr>
          <w:p w14:paraId="0B503F5E" w14:textId="77777777" w:rsidR="001E60E5" w:rsidRPr="009161B9" w:rsidRDefault="001E60E5" w:rsidP="009845AC">
            <w:pPr>
              <w:jc w:val="center"/>
              <w:rPr>
                <w:rFonts w:ascii="Tahoma" w:hAnsi="Tahoma" w:cs="Tahoma"/>
                <w:sz w:val="16"/>
                <w:szCs w:val="16"/>
              </w:rPr>
            </w:pPr>
          </w:p>
        </w:tc>
        <w:tc>
          <w:tcPr>
            <w:tcW w:w="0" w:type="auto"/>
            <w:vMerge w:val="restart"/>
            <w:tcBorders>
              <w:top w:val="single" w:sz="4" w:space="0" w:color="auto"/>
            </w:tcBorders>
            <w:shd w:val="clear" w:color="auto" w:fill="auto"/>
            <w:vAlign w:val="center"/>
          </w:tcPr>
          <w:p w14:paraId="209BA522" w14:textId="77777777" w:rsidR="001E60E5" w:rsidRPr="009161B9" w:rsidRDefault="001E60E5" w:rsidP="009845AC">
            <w:pPr>
              <w:jc w:val="both"/>
              <w:rPr>
                <w:rFonts w:ascii="Tahoma" w:hAnsi="Tahoma" w:cs="Tahoma"/>
                <w:sz w:val="18"/>
                <w:szCs w:val="18"/>
              </w:rPr>
            </w:pPr>
            <w:r w:rsidRPr="009161B9">
              <w:rPr>
                <w:rFonts w:ascii="Tahoma" w:hAnsi="Tahoma" w:cs="Tahoma"/>
                <w:sz w:val="18"/>
                <w:szCs w:val="18"/>
              </w:rPr>
              <w:t xml:space="preserve">La calificación se realizará al </w:t>
            </w:r>
            <w:r w:rsidRPr="009161B9">
              <w:rPr>
                <w:rFonts w:ascii="Tahoma" w:hAnsi="Tahoma" w:cs="Tahoma"/>
                <w:b/>
                <w:bCs/>
                <w:sz w:val="18"/>
                <w:szCs w:val="18"/>
              </w:rPr>
              <w:t>Equipo Permanente</w:t>
            </w:r>
            <w:r w:rsidRPr="009161B9">
              <w:rPr>
                <w:rFonts w:ascii="Tahoma" w:hAnsi="Tahoma" w:cs="Tahoma"/>
                <w:sz w:val="18"/>
                <w:szCs w:val="18"/>
              </w:rPr>
              <w:t xml:space="preserve"> propuesto de acuerdo al siguiente detalle:</w:t>
            </w:r>
          </w:p>
          <w:p w14:paraId="0E1AD4BC" w14:textId="77777777" w:rsidR="001E60E5" w:rsidRPr="009161B9" w:rsidRDefault="001E60E5" w:rsidP="001E60E5">
            <w:pPr>
              <w:numPr>
                <w:ilvl w:val="0"/>
                <w:numId w:val="79"/>
              </w:numPr>
              <w:spacing w:after="160" w:line="259" w:lineRule="auto"/>
              <w:ind w:left="347" w:hanging="283"/>
              <w:jc w:val="both"/>
              <w:rPr>
                <w:rFonts w:ascii="Tahoma" w:eastAsia="Arial" w:hAnsi="Tahoma" w:cs="Tahoma"/>
                <w:sz w:val="18"/>
                <w:szCs w:val="18"/>
              </w:rPr>
            </w:pPr>
            <w:r w:rsidRPr="009161B9">
              <w:rPr>
                <w:rFonts w:ascii="Tahoma" w:eastAsia="Arial" w:hAnsi="Tahoma" w:cs="Tahoma"/>
                <w:sz w:val="18"/>
                <w:szCs w:val="18"/>
              </w:rPr>
              <w:t xml:space="preserve">A la Propuesta que oferte </w:t>
            </w:r>
            <w:r w:rsidRPr="009161B9">
              <w:rPr>
                <w:rFonts w:ascii="Tahoma" w:eastAsia="Arial" w:hAnsi="Tahoma" w:cs="Tahoma"/>
                <w:b/>
                <w:bCs/>
                <w:sz w:val="18"/>
                <w:szCs w:val="18"/>
              </w:rPr>
              <w:t>1</w:t>
            </w:r>
            <w:r w:rsidRPr="009161B9">
              <w:rPr>
                <w:rFonts w:ascii="Tahoma" w:eastAsia="Arial" w:hAnsi="Tahoma" w:cs="Tahoma"/>
                <w:sz w:val="18"/>
                <w:szCs w:val="18"/>
              </w:rPr>
              <w:t xml:space="preserve"> Camioneta </w:t>
            </w:r>
            <w:r w:rsidRPr="009161B9">
              <w:rPr>
                <w:rFonts w:ascii="Tahoma" w:eastAsia="Arial" w:hAnsi="Tahoma" w:cs="Tahoma"/>
                <w:b/>
                <w:bCs/>
                <w:sz w:val="18"/>
                <w:szCs w:val="18"/>
              </w:rPr>
              <w:t>adicional a las mínimas requeridas</w:t>
            </w:r>
            <w:r w:rsidRPr="009161B9">
              <w:rPr>
                <w:rFonts w:ascii="Tahoma" w:eastAsia="Arial" w:hAnsi="Tahoma" w:cs="Tahoma"/>
                <w:sz w:val="18"/>
                <w:szCs w:val="18"/>
              </w:rPr>
              <w:t xml:space="preserve"> se le asignará </w:t>
            </w:r>
            <w:r w:rsidRPr="009161B9">
              <w:rPr>
                <w:rFonts w:ascii="Tahoma" w:eastAsia="Arial" w:hAnsi="Tahoma" w:cs="Tahoma"/>
                <w:b/>
                <w:bCs/>
                <w:sz w:val="18"/>
                <w:szCs w:val="18"/>
              </w:rPr>
              <w:t>2 Puntos</w:t>
            </w:r>
            <w:r w:rsidRPr="009161B9">
              <w:rPr>
                <w:rFonts w:ascii="Tahoma" w:eastAsia="Arial" w:hAnsi="Tahoma" w:cs="Tahoma"/>
                <w:sz w:val="18"/>
                <w:szCs w:val="18"/>
              </w:rPr>
              <w:t>.</w:t>
            </w:r>
          </w:p>
          <w:p w14:paraId="365FD96F" w14:textId="77777777" w:rsidR="001E60E5" w:rsidRPr="009161B9" w:rsidRDefault="001E60E5" w:rsidP="001E60E5">
            <w:pPr>
              <w:numPr>
                <w:ilvl w:val="0"/>
                <w:numId w:val="79"/>
              </w:numPr>
              <w:spacing w:after="160" w:line="259" w:lineRule="auto"/>
              <w:ind w:left="347" w:hanging="283"/>
              <w:jc w:val="both"/>
              <w:rPr>
                <w:rFonts w:ascii="Tahoma" w:eastAsia="Arial" w:hAnsi="Tahoma" w:cs="Tahoma"/>
                <w:sz w:val="18"/>
                <w:szCs w:val="18"/>
              </w:rPr>
            </w:pPr>
            <w:r w:rsidRPr="009161B9">
              <w:rPr>
                <w:rFonts w:ascii="Tahoma" w:eastAsia="Arial" w:hAnsi="Tahoma" w:cs="Tahoma"/>
                <w:sz w:val="18"/>
                <w:szCs w:val="18"/>
              </w:rPr>
              <w:t xml:space="preserve">A la Propuesta que oferte </w:t>
            </w:r>
            <w:r w:rsidRPr="009161B9">
              <w:rPr>
                <w:rFonts w:ascii="Tahoma" w:eastAsia="Arial" w:hAnsi="Tahoma" w:cs="Tahoma"/>
                <w:b/>
                <w:bCs/>
                <w:sz w:val="18"/>
                <w:szCs w:val="18"/>
              </w:rPr>
              <w:t xml:space="preserve">1 </w:t>
            </w:r>
            <w:r w:rsidRPr="009161B9">
              <w:rPr>
                <w:rFonts w:ascii="Tahoma" w:eastAsia="Arial" w:hAnsi="Tahoma" w:cs="Tahoma"/>
                <w:sz w:val="18"/>
                <w:szCs w:val="18"/>
              </w:rPr>
              <w:t xml:space="preserve">Volqueta o Camión </w:t>
            </w:r>
            <w:r w:rsidRPr="009161B9">
              <w:rPr>
                <w:rFonts w:ascii="Tahoma" w:eastAsia="Arial" w:hAnsi="Tahoma" w:cs="Tahoma"/>
                <w:b/>
                <w:bCs/>
                <w:sz w:val="18"/>
                <w:szCs w:val="18"/>
              </w:rPr>
              <w:t>adicional a los mínimos requeridos</w:t>
            </w:r>
            <w:r w:rsidRPr="009161B9">
              <w:rPr>
                <w:rFonts w:ascii="Tahoma" w:eastAsia="Arial" w:hAnsi="Tahoma" w:cs="Tahoma"/>
                <w:sz w:val="18"/>
                <w:szCs w:val="18"/>
              </w:rPr>
              <w:t xml:space="preserve"> se le asignará </w:t>
            </w:r>
            <w:r w:rsidRPr="009161B9">
              <w:rPr>
                <w:rFonts w:ascii="Tahoma" w:eastAsia="Arial" w:hAnsi="Tahoma" w:cs="Tahoma"/>
                <w:b/>
                <w:bCs/>
                <w:sz w:val="18"/>
                <w:szCs w:val="18"/>
              </w:rPr>
              <w:t>3 Puntos</w:t>
            </w:r>
            <w:r w:rsidRPr="009161B9">
              <w:rPr>
                <w:rFonts w:ascii="Tahoma" w:eastAsia="Arial" w:hAnsi="Tahoma" w:cs="Tahoma"/>
                <w:sz w:val="18"/>
                <w:szCs w:val="18"/>
              </w:rPr>
              <w:t>.</w:t>
            </w:r>
          </w:p>
        </w:tc>
        <w:tc>
          <w:tcPr>
            <w:tcW w:w="0" w:type="auto"/>
            <w:tcBorders>
              <w:top w:val="single" w:sz="4" w:space="0" w:color="auto"/>
            </w:tcBorders>
            <w:shd w:val="clear" w:color="auto" w:fill="auto"/>
            <w:vAlign w:val="center"/>
          </w:tcPr>
          <w:p w14:paraId="16254674"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2</w:t>
            </w:r>
          </w:p>
        </w:tc>
        <w:tc>
          <w:tcPr>
            <w:tcW w:w="0" w:type="auto"/>
            <w:vMerge/>
            <w:shd w:val="clear" w:color="auto" w:fill="auto"/>
            <w:vAlign w:val="center"/>
          </w:tcPr>
          <w:p w14:paraId="2F0C7C6D" w14:textId="77777777" w:rsidR="001E60E5" w:rsidRPr="009161B9" w:rsidRDefault="001E60E5" w:rsidP="009845AC">
            <w:pPr>
              <w:jc w:val="center"/>
              <w:rPr>
                <w:rFonts w:ascii="Tahoma" w:hAnsi="Tahoma" w:cs="Tahoma"/>
                <w:b/>
                <w:i/>
                <w:color w:val="FF0000"/>
                <w:sz w:val="16"/>
                <w:szCs w:val="16"/>
                <w:lang w:eastAsia="es-BO"/>
              </w:rPr>
            </w:pPr>
          </w:p>
        </w:tc>
      </w:tr>
      <w:tr w:rsidR="001E60E5" w:rsidRPr="009161B9" w14:paraId="104A33DA" w14:textId="77777777" w:rsidTr="009845AC">
        <w:trPr>
          <w:trHeight w:val="174"/>
          <w:jc w:val="center"/>
        </w:trPr>
        <w:tc>
          <w:tcPr>
            <w:tcW w:w="0" w:type="auto"/>
            <w:vMerge/>
            <w:shd w:val="clear" w:color="auto" w:fill="auto"/>
            <w:vAlign w:val="center"/>
          </w:tcPr>
          <w:p w14:paraId="724DD46C" w14:textId="77777777" w:rsidR="001E60E5" w:rsidRPr="009161B9" w:rsidRDefault="001E60E5" w:rsidP="009845AC">
            <w:pPr>
              <w:jc w:val="center"/>
              <w:rPr>
                <w:rFonts w:ascii="Tahoma" w:hAnsi="Tahoma" w:cs="Tahoma"/>
                <w:sz w:val="16"/>
                <w:szCs w:val="16"/>
              </w:rPr>
            </w:pPr>
          </w:p>
        </w:tc>
        <w:tc>
          <w:tcPr>
            <w:tcW w:w="0" w:type="auto"/>
            <w:vMerge/>
            <w:shd w:val="clear" w:color="auto" w:fill="auto"/>
            <w:vAlign w:val="center"/>
          </w:tcPr>
          <w:p w14:paraId="2EDB2A39" w14:textId="77777777" w:rsidR="001E60E5" w:rsidRPr="009161B9" w:rsidRDefault="001E60E5" w:rsidP="009845AC">
            <w:pPr>
              <w:jc w:val="both"/>
              <w:rPr>
                <w:rFonts w:ascii="Tahoma" w:hAnsi="Tahoma" w:cs="Tahoma"/>
                <w:b/>
                <w:bCs/>
                <w:sz w:val="16"/>
                <w:szCs w:val="16"/>
                <w:lang w:eastAsia="es-BO"/>
              </w:rPr>
            </w:pPr>
          </w:p>
        </w:tc>
        <w:tc>
          <w:tcPr>
            <w:tcW w:w="0" w:type="auto"/>
            <w:tcBorders>
              <w:top w:val="single" w:sz="4" w:space="0" w:color="auto"/>
            </w:tcBorders>
            <w:shd w:val="clear" w:color="auto" w:fill="auto"/>
            <w:vAlign w:val="center"/>
          </w:tcPr>
          <w:p w14:paraId="28EF9145"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3</w:t>
            </w:r>
          </w:p>
        </w:tc>
        <w:tc>
          <w:tcPr>
            <w:tcW w:w="0" w:type="auto"/>
            <w:vMerge/>
            <w:shd w:val="clear" w:color="auto" w:fill="auto"/>
            <w:vAlign w:val="center"/>
          </w:tcPr>
          <w:p w14:paraId="09A4BF43" w14:textId="77777777" w:rsidR="001E60E5" w:rsidRPr="009161B9" w:rsidRDefault="001E60E5" w:rsidP="009845AC">
            <w:pPr>
              <w:jc w:val="center"/>
              <w:rPr>
                <w:rFonts w:ascii="Tahoma" w:hAnsi="Tahoma" w:cs="Tahoma"/>
                <w:b/>
                <w:i/>
                <w:color w:val="FF0000"/>
                <w:sz w:val="16"/>
                <w:szCs w:val="16"/>
                <w:lang w:eastAsia="es-BO"/>
              </w:rPr>
            </w:pPr>
          </w:p>
        </w:tc>
      </w:tr>
      <w:tr w:rsidR="001E60E5" w:rsidRPr="009161B9" w14:paraId="6E42E00D" w14:textId="77777777" w:rsidTr="009845AC">
        <w:trPr>
          <w:trHeight w:val="19"/>
          <w:jc w:val="center"/>
        </w:trPr>
        <w:tc>
          <w:tcPr>
            <w:tcW w:w="0" w:type="auto"/>
            <w:gridSpan w:val="2"/>
            <w:shd w:val="clear" w:color="auto" w:fill="BFBFBF"/>
            <w:vAlign w:val="center"/>
          </w:tcPr>
          <w:p w14:paraId="09B3E2C1" w14:textId="77777777" w:rsidR="001E60E5" w:rsidRPr="009161B9" w:rsidRDefault="001E60E5" w:rsidP="009845AC">
            <w:pPr>
              <w:jc w:val="center"/>
              <w:rPr>
                <w:rFonts w:ascii="Tahoma" w:hAnsi="Tahoma" w:cs="Tahoma"/>
                <w:b/>
                <w:sz w:val="24"/>
                <w:szCs w:val="24"/>
              </w:rPr>
            </w:pPr>
            <w:r w:rsidRPr="009161B9">
              <w:rPr>
                <w:rFonts w:ascii="Tahoma" w:hAnsi="Tahoma" w:cs="Tahoma"/>
                <w:b/>
                <w:sz w:val="24"/>
                <w:szCs w:val="24"/>
              </w:rPr>
              <w:t>TOTAL</w:t>
            </w:r>
          </w:p>
        </w:tc>
        <w:tc>
          <w:tcPr>
            <w:tcW w:w="0" w:type="auto"/>
            <w:shd w:val="clear" w:color="auto" w:fill="BFBFBF"/>
            <w:vAlign w:val="center"/>
          </w:tcPr>
          <w:p w14:paraId="550EAE33" w14:textId="77777777" w:rsidR="001E60E5" w:rsidRPr="009161B9" w:rsidRDefault="001E60E5" w:rsidP="009845AC">
            <w:pPr>
              <w:jc w:val="center"/>
              <w:rPr>
                <w:rFonts w:ascii="Tahoma" w:hAnsi="Tahoma" w:cs="Tahoma"/>
                <w:b/>
                <w:sz w:val="24"/>
                <w:szCs w:val="24"/>
                <w:highlight w:val="red"/>
              </w:rPr>
            </w:pPr>
            <w:r w:rsidRPr="009161B9">
              <w:rPr>
                <w:rFonts w:ascii="Tahoma" w:hAnsi="Tahoma" w:cs="Tahoma"/>
                <w:b/>
                <w:sz w:val="24"/>
                <w:szCs w:val="24"/>
              </w:rPr>
              <w:t>35</w:t>
            </w:r>
          </w:p>
        </w:tc>
        <w:tc>
          <w:tcPr>
            <w:tcW w:w="0" w:type="auto"/>
            <w:shd w:val="clear" w:color="auto" w:fill="BFBFBF"/>
            <w:vAlign w:val="center"/>
          </w:tcPr>
          <w:p w14:paraId="2F3DBB30" w14:textId="77777777" w:rsidR="001E60E5" w:rsidRPr="009161B9" w:rsidRDefault="001E60E5" w:rsidP="009845AC">
            <w:pPr>
              <w:jc w:val="center"/>
              <w:rPr>
                <w:rFonts w:ascii="Tahoma" w:hAnsi="Tahoma" w:cs="Tahoma"/>
                <w:b/>
                <w:sz w:val="24"/>
                <w:szCs w:val="24"/>
              </w:rPr>
            </w:pPr>
          </w:p>
        </w:tc>
      </w:tr>
    </w:tbl>
    <w:p w14:paraId="169A34BB" w14:textId="77777777" w:rsidR="001E60E5" w:rsidRPr="009161B9" w:rsidRDefault="001E60E5" w:rsidP="001E60E5">
      <w:pPr>
        <w:jc w:val="both"/>
        <w:rPr>
          <w:rFonts w:ascii="Tahoma" w:hAnsi="Tahoma" w:cs="Tahoma"/>
          <w:sz w:val="18"/>
          <w:szCs w:val="18"/>
        </w:rPr>
      </w:pPr>
    </w:p>
    <w:p w14:paraId="34E5B3E4" w14:textId="77777777" w:rsidR="001E60E5" w:rsidRPr="00653C8D" w:rsidRDefault="001E60E5" w:rsidP="001E60E5">
      <w:pPr>
        <w:jc w:val="both"/>
        <w:rPr>
          <w:rFonts w:ascii="Tahoma" w:hAnsi="Tahoma" w:cs="Tahoma"/>
        </w:rPr>
      </w:pPr>
      <w:r w:rsidRPr="00653C8D">
        <w:rPr>
          <w:rFonts w:ascii="Tahoma" w:hAnsi="Tahoma" w:cs="Tahoma"/>
        </w:rPr>
        <w:t>(*) Se deberá describir los criterios que se consideren necesarios. Por ejemplo, experiencia especifica del Proponente o del personal clave, condiciones adicionales o mejoras a los Términos de Referencia, siempre y cuando sean: objetivos, congruentes y se sujeten a los criterios de razonabilidad y proporcionalidad.</w:t>
      </w:r>
    </w:p>
    <w:p w14:paraId="6B32F004" w14:textId="77777777" w:rsidR="001E60E5" w:rsidRPr="00653C8D" w:rsidRDefault="001E60E5" w:rsidP="001E60E5">
      <w:pPr>
        <w:jc w:val="both"/>
        <w:rPr>
          <w:rFonts w:ascii="Tahoma" w:hAnsi="Tahoma" w:cs="Tahoma"/>
        </w:rPr>
      </w:pPr>
    </w:p>
    <w:p w14:paraId="1C2EC084" w14:textId="77777777" w:rsidR="001E60E5" w:rsidRPr="00653C8D" w:rsidRDefault="001E60E5" w:rsidP="001E60E5">
      <w:pPr>
        <w:jc w:val="both"/>
        <w:rPr>
          <w:rFonts w:ascii="Tahoma" w:hAnsi="Tahoma" w:cs="Tahoma"/>
        </w:rPr>
      </w:pPr>
      <w:r w:rsidRPr="00653C8D">
        <w:rPr>
          <w:rFonts w:ascii="Tahoma" w:hAnsi="Tahoma" w:cs="Tahoma"/>
        </w:rPr>
        <w:t>(**) La suma de los puntajes asignados para las condiciones adicionales solicitadas deberá ser 35 puntos.</w:t>
      </w:r>
    </w:p>
    <w:p w14:paraId="489C538E" w14:textId="77777777" w:rsidR="001E60E5" w:rsidRPr="00653C8D" w:rsidRDefault="001E60E5" w:rsidP="001E60E5">
      <w:pPr>
        <w:jc w:val="both"/>
        <w:rPr>
          <w:rFonts w:ascii="Tahoma" w:hAnsi="Tahoma" w:cs="Tahoma"/>
        </w:rPr>
      </w:pPr>
    </w:p>
    <w:p w14:paraId="303E52FE" w14:textId="77777777" w:rsidR="001E60E5" w:rsidRPr="00653C8D" w:rsidRDefault="001E60E5" w:rsidP="001E60E5">
      <w:pPr>
        <w:jc w:val="both"/>
        <w:rPr>
          <w:rFonts w:ascii="Tahoma" w:hAnsi="Tahoma" w:cs="Tahoma"/>
        </w:rPr>
      </w:pPr>
      <w:r w:rsidRPr="00653C8D">
        <w:rPr>
          <w:rFonts w:ascii="Tahoma" w:hAnsi="Tahoma" w:cs="Tahoma"/>
        </w:rPr>
        <w:t xml:space="preserve">(***) El proponente podrá ofertar condiciones adicionales superiores a las solicitadas en el presente Formulario, que mejoren la calidad del </w:t>
      </w:r>
      <w:r w:rsidRPr="00653C8D">
        <w:rPr>
          <w:rFonts w:ascii="Tahoma" w:hAnsi="Tahoma" w:cs="Tahoma"/>
          <w:color w:val="0000FF"/>
        </w:rPr>
        <w:t>objeto de contratación</w:t>
      </w:r>
      <w:r w:rsidRPr="00653C8D">
        <w:rPr>
          <w:rFonts w:ascii="Tahoma" w:hAnsi="Tahoma" w:cs="Tahoma"/>
        </w:rPr>
        <w:t>, siempre que estas características fuesen beneficiosas para la entidad y/o no afecten para el fin que fue requerido el servicio.</w:t>
      </w:r>
    </w:p>
    <w:p w14:paraId="62029D08" w14:textId="77777777" w:rsidR="001E60E5" w:rsidRDefault="001E60E5" w:rsidP="001E60E5">
      <w:pPr>
        <w:jc w:val="both"/>
        <w:rPr>
          <w:rFonts w:ascii="Tahoma" w:hAnsi="Tahoma" w:cs="Tahoma"/>
          <w:b/>
          <w:color w:val="000000"/>
        </w:rPr>
      </w:pPr>
      <w:r>
        <w:rPr>
          <w:rFonts w:ascii="Tahoma" w:hAnsi="Tahoma" w:cs="Tahoma"/>
        </w:rPr>
        <w:t xml:space="preserve"> </w:t>
      </w:r>
      <w:r w:rsidRPr="00A36E22">
        <w:rPr>
          <w:rFonts w:ascii="Tahoma" w:hAnsi="Tahoma" w:cs="Tahoma"/>
          <w:b/>
          <w:color w:val="000000"/>
        </w:rPr>
        <w:t xml:space="preserve">NOTA: </w:t>
      </w:r>
    </w:p>
    <w:p w14:paraId="194F360B" w14:textId="77777777" w:rsidR="001E60E5" w:rsidRPr="00317ABB" w:rsidRDefault="001E60E5" w:rsidP="001E60E5">
      <w:pPr>
        <w:numPr>
          <w:ilvl w:val="0"/>
          <w:numId w:val="36"/>
        </w:numPr>
        <w:jc w:val="both"/>
        <w:rPr>
          <w:rFonts w:ascii="Tahoma" w:hAnsi="Tahoma" w:cs="Tahoma"/>
          <w:color w:val="000000"/>
          <w:sz w:val="18"/>
          <w:szCs w:val="18"/>
        </w:rPr>
      </w:pPr>
      <w:r w:rsidRPr="00317ABB">
        <w:rPr>
          <w:rFonts w:ascii="Tahoma" w:hAnsi="Tahoma" w:cs="Tahoma"/>
          <w:color w:val="000000"/>
          <w:sz w:val="18"/>
          <w:szCs w:val="18"/>
        </w:rPr>
        <w:t xml:space="preserve">El proponente que oferte “vehículos” adicionales, deberá adjuntar documento de respaldo en fotocopia simple legible del RUAT, para propios o alquilados. </w:t>
      </w:r>
      <w:bookmarkStart w:id="166" w:name="_Hlk146205352"/>
      <w:r w:rsidRPr="00317ABB">
        <w:rPr>
          <w:rFonts w:ascii="Tahoma" w:hAnsi="Tahoma" w:cs="Tahoma"/>
          <w:color w:val="000000"/>
          <w:sz w:val="18"/>
          <w:szCs w:val="18"/>
        </w:rPr>
        <w:t>En caso de adjudicación debe presentar Original o Fotocopia Legalizada o Notariado de RUAT para Vehículos Propios y/o Contrato de Alquiler Original para Vehículos Alquilados.</w:t>
      </w:r>
    </w:p>
    <w:bookmarkEnd w:id="166"/>
    <w:p w14:paraId="0ED8FA53" w14:textId="77777777" w:rsidR="001E60E5" w:rsidRPr="00317ABB" w:rsidRDefault="001E60E5" w:rsidP="001E60E5">
      <w:pPr>
        <w:numPr>
          <w:ilvl w:val="0"/>
          <w:numId w:val="36"/>
        </w:numPr>
        <w:jc w:val="both"/>
        <w:rPr>
          <w:rFonts w:ascii="Tahoma" w:hAnsi="Tahoma" w:cs="Tahoma"/>
          <w:color w:val="000000"/>
          <w:sz w:val="18"/>
          <w:szCs w:val="18"/>
        </w:rPr>
      </w:pPr>
      <w:r w:rsidRPr="00317ABB">
        <w:rPr>
          <w:rFonts w:ascii="Tahoma" w:hAnsi="Tahoma" w:cs="Tahoma"/>
          <w:color w:val="000000"/>
          <w:sz w:val="18"/>
          <w:szCs w:val="18"/>
        </w:rPr>
        <w:lastRenderedPageBreak/>
        <w:t xml:space="preserve">En caso de empate, </w:t>
      </w:r>
      <w:r w:rsidRPr="00D67756">
        <w:rPr>
          <w:rFonts w:ascii="Tahoma" w:hAnsi="Tahoma" w:cs="Tahoma"/>
          <w:color w:val="0070C0"/>
          <w:sz w:val="18"/>
          <w:szCs w:val="18"/>
        </w:rPr>
        <w:t xml:space="preserve">se recomendará la adjudicación </w:t>
      </w:r>
      <w:r>
        <w:rPr>
          <w:rFonts w:ascii="Tahoma" w:hAnsi="Tahoma" w:cs="Tahoma"/>
          <w:color w:val="0070C0"/>
          <w:sz w:val="18"/>
          <w:szCs w:val="18"/>
        </w:rPr>
        <w:t>en el siguiente orden de prelación</w:t>
      </w:r>
      <w:r>
        <w:rPr>
          <w:rFonts w:ascii="Tahoma" w:hAnsi="Tahoma" w:cs="Tahoma"/>
          <w:color w:val="000000"/>
          <w:sz w:val="18"/>
          <w:szCs w:val="18"/>
        </w:rPr>
        <w:t>: A</w:t>
      </w:r>
      <w:r w:rsidRPr="00317ABB">
        <w:rPr>
          <w:rFonts w:ascii="Tahoma" w:hAnsi="Tahoma" w:cs="Tahoma"/>
          <w:color w:val="000000"/>
          <w:sz w:val="18"/>
          <w:szCs w:val="18"/>
        </w:rPr>
        <w:t>l proponente que tenga la mayor experiencia específica de la empresa; experiencia específica del personal clave; número de personal clave adicional; propuesta técnica, sucesivamente hasta que haya desempate.</w:t>
      </w:r>
    </w:p>
    <w:p w14:paraId="3507E9B7" w14:textId="77777777" w:rsidR="001E60E5" w:rsidRPr="00653C8D" w:rsidRDefault="001E60E5" w:rsidP="001E60E5">
      <w:pPr>
        <w:jc w:val="both"/>
        <w:rPr>
          <w:rFonts w:ascii="Tahoma" w:hAnsi="Tahoma" w:cs="Tahoma"/>
        </w:rPr>
      </w:pPr>
    </w:p>
    <w:p w14:paraId="05A7D17E" w14:textId="77777777" w:rsidR="00713413" w:rsidRPr="00653C8D" w:rsidRDefault="00713413" w:rsidP="00713413">
      <w:pPr>
        <w:ind w:left="-709"/>
        <w:jc w:val="both"/>
        <w:rPr>
          <w:rFonts w:ascii="Tahoma" w:hAnsi="Tahoma" w:cs="Tahoma"/>
          <w:color w:val="000000" w:themeColor="text1"/>
        </w:rPr>
      </w:pPr>
    </w:p>
    <w:p w14:paraId="121C755D" w14:textId="77777777" w:rsidR="00713413" w:rsidRPr="00653C8D" w:rsidRDefault="00713413" w:rsidP="00713413">
      <w:pPr>
        <w:jc w:val="center"/>
        <w:rPr>
          <w:rFonts w:ascii="Verdana" w:hAnsi="Verdana" w:cs="Arial"/>
          <w:b/>
          <w:color w:val="000000" w:themeColor="text1"/>
          <w:sz w:val="18"/>
          <w:szCs w:val="18"/>
        </w:rPr>
      </w:pPr>
    </w:p>
    <w:p w14:paraId="2C35F0C9" w14:textId="1D1041BB" w:rsidR="00D61F46" w:rsidRDefault="00D61F46" w:rsidP="00713413">
      <w:pPr>
        <w:jc w:val="center"/>
        <w:rPr>
          <w:rFonts w:ascii="Verdana" w:hAnsi="Verdana" w:cs="Arial"/>
          <w:b/>
          <w:color w:val="000000" w:themeColor="text1"/>
          <w:sz w:val="18"/>
          <w:szCs w:val="18"/>
        </w:rPr>
      </w:pPr>
    </w:p>
    <w:p w14:paraId="13B6677F" w14:textId="6779FA56" w:rsidR="00B1031B" w:rsidRDefault="00B1031B" w:rsidP="00713413">
      <w:pPr>
        <w:jc w:val="center"/>
        <w:rPr>
          <w:rFonts w:ascii="Verdana" w:hAnsi="Verdana" w:cs="Arial"/>
          <w:b/>
          <w:color w:val="000000" w:themeColor="text1"/>
          <w:sz w:val="18"/>
          <w:szCs w:val="18"/>
        </w:rPr>
      </w:pPr>
    </w:p>
    <w:p w14:paraId="4D85AC4E" w14:textId="2996B128" w:rsidR="00B1031B" w:rsidRDefault="00B1031B" w:rsidP="00713413">
      <w:pPr>
        <w:jc w:val="center"/>
        <w:rPr>
          <w:rFonts w:ascii="Verdana" w:hAnsi="Verdana" w:cs="Arial"/>
          <w:b/>
          <w:color w:val="000000" w:themeColor="text1"/>
          <w:sz w:val="18"/>
          <w:szCs w:val="18"/>
        </w:rPr>
      </w:pPr>
    </w:p>
    <w:p w14:paraId="15170228" w14:textId="1AADFE83" w:rsidR="00B1031B" w:rsidRDefault="00B1031B" w:rsidP="00713413">
      <w:pPr>
        <w:jc w:val="center"/>
        <w:rPr>
          <w:rFonts w:ascii="Verdana" w:hAnsi="Verdana" w:cs="Arial"/>
          <w:b/>
          <w:color w:val="000000" w:themeColor="text1"/>
          <w:sz w:val="18"/>
          <w:szCs w:val="18"/>
        </w:rPr>
      </w:pPr>
    </w:p>
    <w:p w14:paraId="2009B332" w14:textId="77777777" w:rsidR="00B1031B" w:rsidRPr="00653C8D" w:rsidRDefault="00B1031B" w:rsidP="00713413">
      <w:pPr>
        <w:jc w:val="center"/>
        <w:rPr>
          <w:rFonts w:ascii="Verdana" w:hAnsi="Verdana" w:cs="Arial"/>
          <w:b/>
          <w:color w:val="000000" w:themeColor="text1"/>
          <w:sz w:val="18"/>
          <w:szCs w:val="18"/>
        </w:rPr>
      </w:pPr>
    </w:p>
    <w:p w14:paraId="70D0EBED" w14:textId="77777777" w:rsidR="00713413" w:rsidRPr="00653C8D" w:rsidRDefault="00713413" w:rsidP="00713413">
      <w:pPr>
        <w:jc w:val="center"/>
        <w:rPr>
          <w:rFonts w:ascii="Verdana" w:hAnsi="Verdana" w:cs="Arial"/>
          <w:b/>
          <w:color w:val="000000" w:themeColor="text1"/>
          <w:sz w:val="18"/>
          <w:szCs w:val="18"/>
        </w:rPr>
      </w:pPr>
    </w:p>
    <w:p w14:paraId="77CE1421" w14:textId="77777777" w:rsidR="00430F97" w:rsidRPr="00653C8D" w:rsidRDefault="00430F97" w:rsidP="00713413">
      <w:pPr>
        <w:jc w:val="center"/>
        <w:rPr>
          <w:rFonts w:ascii="Verdana" w:hAnsi="Verdana" w:cs="Arial"/>
          <w:b/>
          <w:color w:val="000000" w:themeColor="text1"/>
          <w:sz w:val="18"/>
          <w:szCs w:val="18"/>
        </w:rPr>
      </w:pPr>
    </w:p>
    <w:p w14:paraId="37E71D64" w14:textId="77777777" w:rsidR="00430F97" w:rsidRPr="00653C8D" w:rsidRDefault="00430F97" w:rsidP="00713413">
      <w:pPr>
        <w:jc w:val="center"/>
        <w:rPr>
          <w:rFonts w:ascii="Verdana" w:hAnsi="Verdana" w:cs="Arial"/>
          <w:b/>
          <w:color w:val="000000" w:themeColor="text1"/>
          <w:sz w:val="18"/>
          <w:szCs w:val="18"/>
        </w:rPr>
      </w:pPr>
    </w:p>
    <w:p w14:paraId="385F5248" w14:textId="77777777" w:rsidR="00430F97" w:rsidRPr="00653C8D" w:rsidRDefault="00430F97" w:rsidP="00713413">
      <w:pPr>
        <w:jc w:val="center"/>
        <w:rPr>
          <w:rFonts w:ascii="Verdana" w:hAnsi="Verdana" w:cs="Arial"/>
          <w:b/>
          <w:color w:val="000000" w:themeColor="text1"/>
          <w:sz w:val="18"/>
          <w:szCs w:val="18"/>
        </w:rPr>
      </w:pPr>
    </w:p>
    <w:p w14:paraId="19F7E3FA" w14:textId="77777777" w:rsidR="00713413" w:rsidRPr="00653C8D" w:rsidRDefault="00713413" w:rsidP="00713413">
      <w:pPr>
        <w:jc w:val="center"/>
        <w:rPr>
          <w:rFonts w:ascii="Verdana" w:hAnsi="Verdana" w:cs="Arial"/>
          <w:b/>
          <w:color w:val="000000" w:themeColor="text1"/>
          <w:sz w:val="18"/>
          <w:szCs w:val="18"/>
        </w:rPr>
      </w:pPr>
    </w:p>
    <w:p w14:paraId="55F1B17B" w14:textId="77777777" w:rsidR="00713413" w:rsidRPr="00653C8D" w:rsidRDefault="00713413" w:rsidP="00713413">
      <w:pPr>
        <w:jc w:val="center"/>
        <w:rPr>
          <w:rFonts w:ascii="Verdana" w:hAnsi="Verdana" w:cs="Arial"/>
          <w:b/>
          <w:color w:val="000000" w:themeColor="text1"/>
          <w:sz w:val="18"/>
          <w:szCs w:val="18"/>
        </w:rPr>
      </w:pPr>
    </w:p>
    <w:p w14:paraId="7CE7E600" w14:textId="77777777" w:rsidR="00A853BF" w:rsidRPr="00653C8D" w:rsidRDefault="00A853BF" w:rsidP="00713413">
      <w:pPr>
        <w:jc w:val="center"/>
        <w:rPr>
          <w:rFonts w:ascii="Verdana" w:hAnsi="Verdana" w:cs="Arial"/>
          <w:b/>
          <w:color w:val="000000" w:themeColor="text1"/>
          <w:sz w:val="18"/>
          <w:szCs w:val="18"/>
        </w:rPr>
      </w:pPr>
    </w:p>
    <w:p w14:paraId="676F96D1" w14:textId="77777777" w:rsidR="00A853BF" w:rsidRPr="00653C8D" w:rsidRDefault="00A853BF" w:rsidP="00713413">
      <w:pPr>
        <w:jc w:val="center"/>
        <w:rPr>
          <w:rFonts w:ascii="Verdana" w:hAnsi="Verdana" w:cs="Arial"/>
          <w:b/>
          <w:color w:val="000000" w:themeColor="text1"/>
          <w:sz w:val="18"/>
          <w:szCs w:val="18"/>
        </w:rPr>
      </w:pPr>
    </w:p>
    <w:p w14:paraId="3EF9C3D7" w14:textId="362E857C" w:rsidR="00A853BF" w:rsidRDefault="00A853BF" w:rsidP="00713413">
      <w:pPr>
        <w:jc w:val="center"/>
        <w:rPr>
          <w:rFonts w:ascii="Verdana" w:hAnsi="Verdana" w:cs="Arial"/>
          <w:b/>
          <w:color w:val="000000" w:themeColor="text1"/>
          <w:sz w:val="18"/>
          <w:szCs w:val="18"/>
        </w:rPr>
      </w:pPr>
    </w:p>
    <w:p w14:paraId="31C3A4FD" w14:textId="77777777" w:rsidR="003D4E81" w:rsidRPr="00653C8D" w:rsidRDefault="003D4E81" w:rsidP="00713413">
      <w:pPr>
        <w:jc w:val="center"/>
        <w:rPr>
          <w:rFonts w:ascii="Verdana" w:hAnsi="Verdana" w:cs="Arial"/>
          <w:b/>
          <w:color w:val="000000" w:themeColor="text1"/>
          <w:sz w:val="18"/>
          <w:szCs w:val="18"/>
        </w:rPr>
      </w:pPr>
    </w:p>
    <w:p w14:paraId="0EDAE8DF" w14:textId="77777777" w:rsidR="00A853BF" w:rsidRPr="00653C8D" w:rsidRDefault="00A853BF" w:rsidP="00713413">
      <w:pPr>
        <w:jc w:val="center"/>
        <w:rPr>
          <w:rFonts w:ascii="Verdana" w:hAnsi="Verdana" w:cs="Arial"/>
          <w:b/>
          <w:color w:val="000000" w:themeColor="text1"/>
          <w:sz w:val="18"/>
          <w:szCs w:val="18"/>
        </w:rPr>
      </w:pPr>
    </w:p>
    <w:p w14:paraId="7F247DB6" w14:textId="77777777" w:rsidR="00A853BF" w:rsidRPr="00653C8D" w:rsidRDefault="00A853BF" w:rsidP="00713413">
      <w:pPr>
        <w:jc w:val="center"/>
        <w:rPr>
          <w:rFonts w:ascii="Verdana" w:hAnsi="Verdana" w:cs="Arial"/>
          <w:b/>
          <w:color w:val="000000" w:themeColor="text1"/>
          <w:sz w:val="18"/>
          <w:szCs w:val="18"/>
        </w:rPr>
      </w:pPr>
    </w:p>
    <w:p w14:paraId="35F7B2FE" w14:textId="77777777" w:rsidR="00A853BF" w:rsidRPr="00653C8D" w:rsidRDefault="00A853BF" w:rsidP="00713413">
      <w:pPr>
        <w:jc w:val="center"/>
        <w:rPr>
          <w:rFonts w:ascii="Verdana" w:hAnsi="Verdana" w:cs="Arial"/>
          <w:b/>
          <w:color w:val="000000" w:themeColor="text1"/>
          <w:sz w:val="18"/>
          <w:szCs w:val="18"/>
        </w:rPr>
      </w:pPr>
    </w:p>
    <w:p w14:paraId="7A9A881F" w14:textId="77777777" w:rsidR="00A853BF" w:rsidRPr="00653C8D" w:rsidRDefault="00A853BF" w:rsidP="00713413">
      <w:pPr>
        <w:jc w:val="center"/>
        <w:rPr>
          <w:rFonts w:ascii="Verdana" w:hAnsi="Verdana" w:cs="Arial"/>
          <w:b/>
          <w:color w:val="000000" w:themeColor="text1"/>
          <w:sz w:val="18"/>
          <w:szCs w:val="18"/>
        </w:rPr>
      </w:pPr>
    </w:p>
    <w:p w14:paraId="156502E7" w14:textId="77777777" w:rsidR="00A853BF" w:rsidRPr="00653C8D" w:rsidRDefault="00A853BF" w:rsidP="00713413">
      <w:pPr>
        <w:jc w:val="center"/>
        <w:rPr>
          <w:rFonts w:ascii="Verdana" w:hAnsi="Verdana" w:cs="Arial"/>
          <w:b/>
          <w:color w:val="000000" w:themeColor="text1"/>
          <w:sz w:val="18"/>
          <w:szCs w:val="18"/>
        </w:rPr>
      </w:pPr>
    </w:p>
    <w:p w14:paraId="5F2D1249" w14:textId="77777777" w:rsidR="00A853BF" w:rsidRDefault="00A853BF" w:rsidP="00713413">
      <w:pPr>
        <w:jc w:val="center"/>
        <w:rPr>
          <w:rFonts w:ascii="Verdana" w:hAnsi="Verdana" w:cs="Arial"/>
          <w:b/>
          <w:color w:val="000000" w:themeColor="text1"/>
          <w:sz w:val="18"/>
          <w:szCs w:val="18"/>
        </w:rPr>
      </w:pPr>
    </w:p>
    <w:p w14:paraId="397D86D5" w14:textId="77777777" w:rsidR="001E60E5" w:rsidRDefault="001E60E5" w:rsidP="00713413">
      <w:pPr>
        <w:jc w:val="center"/>
        <w:rPr>
          <w:rFonts w:ascii="Verdana" w:hAnsi="Verdana" w:cs="Arial"/>
          <w:b/>
          <w:color w:val="000000" w:themeColor="text1"/>
          <w:sz w:val="18"/>
          <w:szCs w:val="18"/>
        </w:rPr>
      </w:pPr>
    </w:p>
    <w:p w14:paraId="65D72242" w14:textId="77777777" w:rsidR="001E60E5" w:rsidRDefault="001E60E5" w:rsidP="00713413">
      <w:pPr>
        <w:jc w:val="center"/>
        <w:rPr>
          <w:rFonts w:ascii="Verdana" w:hAnsi="Verdana" w:cs="Arial"/>
          <w:b/>
          <w:color w:val="000000" w:themeColor="text1"/>
          <w:sz w:val="18"/>
          <w:szCs w:val="18"/>
        </w:rPr>
      </w:pPr>
    </w:p>
    <w:p w14:paraId="7FD3014B" w14:textId="77777777" w:rsidR="001E60E5" w:rsidRDefault="001E60E5" w:rsidP="00713413">
      <w:pPr>
        <w:jc w:val="center"/>
        <w:rPr>
          <w:rFonts w:ascii="Verdana" w:hAnsi="Verdana" w:cs="Arial"/>
          <w:b/>
          <w:color w:val="000000" w:themeColor="text1"/>
          <w:sz w:val="18"/>
          <w:szCs w:val="18"/>
        </w:rPr>
      </w:pPr>
    </w:p>
    <w:p w14:paraId="6FCA7ADE" w14:textId="77777777" w:rsidR="001E60E5" w:rsidRDefault="001E60E5" w:rsidP="00713413">
      <w:pPr>
        <w:jc w:val="center"/>
        <w:rPr>
          <w:rFonts w:ascii="Verdana" w:hAnsi="Verdana" w:cs="Arial"/>
          <w:b/>
          <w:color w:val="000000" w:themeColor="text1"/>
          <w:sz w:val="18"/>
          <w:szCs w:val="18"/>
        </w:rPr>
      </w:pPr>
    </w:p>
    <w:p w14:paraId="1D1DC930" w14:textId="77777777" w:rsidR="001E60E5" w:rsidRDefault="001E60E5" w:rsidP="00713413">
      <w:pPr>
        <w:jc w:val="center"/>
        <w:rPr>
          <w:rFonts w:ascii="Verdana" w:hAnsi="Verdana" w:cs="Arial"/>
          <w:b/>
          <w:color w:val="000000" w:themeColor="text1"/>
          <w:sz w:val="18"/>
          <w:szCs w:val="18"/>
        </w:rPr>
      </w:pPr>
    </w:p>
    <w:p w14:paraId="3A117941" w14:textId="77777777" w:rsidR="001E60E5" w:rsidRDefault="001E60E5" w:rsidP="00713413">
      <w:pPr>
        <w:jc w:val="center"/>
        <w:rPr>
          <w:rFonts w:ascii="Verdana" w:hAnsi="Verdana" w:cs="Arial"/>
          <w:b/>
          <w:color w:val="000000" w:themeColor="text1"/>
          <w:sz w:val="18"/>
          <w:szCs w:val="18"/>
        </w:rPr>
      </w:pPr>
    </w:p>
    <w:p w14:paraId="0E7A15F8" w14:textId="77777777" w:rsidR="001E60E5" w:rsidRDefault="001E60E5" w:rsidP="00713413">
      <w:pPr>
        <w:jc w:val="center"/>
        <w:rPr>
          <w:rFonts w:ascii="Verdana" w:hAnsi="Verdana" w:cs="Arial"/>
          <w:b/>
          <w:color w:val="000000" w:themeColor="text1"/>
          <w:sz w:val="18"/>
          <w:szCs w:val="18"/>
        </w:rPr>
      </w:pPr>
    </w:p>
    <w:p w14:paraId="0B8F2E0E" w14:textId="77777777" w:rsidR="001E60E5" w:rsidRDefault="001E60E5" w:rsidP="00713413">
      <w:pPr>
        <w:jc w:val="center"/>
        <w:rPr>
          <w:rFonts w:ascii="Verdana" w:hAnsi="Verdana" w:cs="Arial"/>
          <w:b/>
          <w:color w:val="000000" w:themeColor="text1"/>
          <w:sz w:val="18"/>
          <w:szCs w:val="18"/>
        </w:rPr>
      </w:pPr>
    </w:p>
    <w:p w14:paraId="3A87F2DE" w14:textId="77777777" w:rsidR="001E60E5" w:rsidRDefault="001E60E5" w:rsidP="00713413">
      <w:pPr>
        <w:jc w:val="center"/>
        <w:rPr>
          <w:rFonts w:ascii="Verdana" w:hAnsi="Verdana" w:cs="Arial"/>
          <w:b/>
          <w:color w:val="000000" w:themeColor="text1"/>
          <w:sz w:val="18"/>
          <w:szCs w:val="18"/>
        </w:rPr>
      </w:pPr>
    </w:p>
    <w:p w14:paraId="31D88ACF" w14:textId="77777777" w:rsidR="001E60E5" w:rsidRDefault="001E60E5" w:rsidP="00713413">
      <w:pPr>
        <w:jc w:val="center"/>
        <w:rPr>
          <w:rFonts w:ascii="Verdana" w:hAnsi="Verdana" w:cs="Arial"/>
          <w:b/>
          <w:color w:val="000000" w:themeColor="text1"/>
          <w:sz w:val="18"/>
          <w:szCs w:val="18"/>
        </w:rPr>
      </w:pPr>
    </w:p>
    <w:p w14:paraId="74326BF9" w14:textId="77777777" w:rsidR="001E60E5" w:rsidRDefault="001E60E5" w:rsidP="00713413">
      <w:pPr>
        <w:jc w:val="center"/>
        <w:rPr>
          <w:rFonts w:ascii="Verdana" w:hAnsi="Verdana" w:cs="Arial"/>
          <w:b/>
          <w:color w:val="000000" w:themeColor="text1"/>
          <w:sz w:val="18"/>
          <w:szCs w:val="18"/>
        </w:rPr>
      </w:pPr>
    </w:p>
    <w:p w14:paraId="3E32B485" w14:textId="77777777" w:rsidR="001E60E5" w:rsidRDefault="001E60E5" w:rsidP="00713413">
      <w:pPr>
        <w:jc w:val="center"/>
        <w:rPr>
          <w:rFonts w:ascii="Verdana" w:hAnsi="Verdana" w:cs="Arial"/>
          <w:b/>
          <w:color w:val="000000" w:themeColor="text1"/>
          <w:sz w:val="18"/>
          <w:szCs w:val="18"/>
        </w:rPr>
      </w:pPr>
    </w:p>
    <w:p w14:paraId="654D6178" w14:textId="77777777" w:rsidR="001E60E5" w:rsidRDefault="001E60E5" w:rsidP="00713413">
      <w:pPr>
        <w:jc w:val="center"/>
        <w:rPr>
          <w:rFonts w:ascii="Verdana" w:hAnsi="Verdana" w:cs="Arial"/>
          <w:b/>
          <w:color w:val="000000" w:themeColor="text1"/>
          <w:sz w:val="18"/>
          <w:szCs w:val="18"/>
        </w:rPr>
      </w:pPr>
    </w:p>
    <w:p w14:paraId="12B75937" w14:textId="77777777" w:rsidR="001E60E5" w:rsidRDefault="001E60E5" w:rsidP="00713413">
      <w:pPr>
        <w:jc w:val="center"/>
        <w:rPr>
          <w:rFonts w:ascii="Verdana" w:hAnsi="Verdana" w:cs="Arial"/>
          <w:b/>
          <w:color w:val="000000" w:themeColor="text1"/>
          <w:sz w:val="18"/>
          <w:szCs w:val="18"/>
        </w:rPr>
      </w:pPr>
    </w:p>
    <w:p w14:paraId="033DE746" w14:textId="77777777" w:rsidR="001E60E5" w:rsidRDefault="001E60E5" w:rsidP="00713413">
      <w:pPr>
        <w:jc w:val="center"/>
        <w:rPr>
          <w:rFonts w:ascii="Verdana" w:hAnsi="Verdana" w:cs="Arial"/>
          <w:b/>
          <w:color w:val="000000" w:themeColor="text1"/>
          <w:sz w:val="18"/>
          <w:szCs w:val="18"/>
        </w:rPr>
      </w:pPr>
    </w:p>
    <w:p w14:paraId="7D3D354E" w14:textId="77777777" w:rsidR="001E60E5" w:rsidRDefault="001E60E5" w:rsidP="00713413">
      <w:pPr>
        <w:jc w:val="center"/>
        <w:rPr>
          <w:rFonts w:ascii="Verdana" w:hAnsi="Verdana" w:cs="Arial"/>
          <w:b/>
          <w:color w:val="000000" w:themeColor="text1"/>
          <w:sz w:val="18"/>
          <w:szCs w:val="18"/>
        </w:rPr>
      </w:pPr>
    </w:p>
    <w:p w14:paraId="2B0D680A" w14:textId="77777777" w:rsidR="001E60E5" w:rsidRDefault="001E60E5" w:rsidP="00713413">
      <w:pPr>
        <w:jc w:val="center"/>
        <w:rPr>
          <w:rFonts w:ascii="Verdana" w:hAnsi="Verdana" w:cs="Arial"/>
          <w:b/>
          <w:color w:val="000000" w:themeColor="text1"/>
          <w:sz w:val="18"/>
          <w:szCs w:val="18"/>
        </w:rPr>
      </w:pPr>
    </w:p>
    <w:p w14:paraId="5A4A629B" w14:textId="77777777" w:rsidR="001E60E5" w:rsidRDefault="001E60E5" w:rsidP="00713413">
      <w:pPr>
        <w:jc w:val="center"/>
        <w:rPr>
          <w:rFonts w:ascii="Verdana" w:hAnsi="Verdana" w:cs="Arial"/>
          <w:b/>
          <w:color w:val="000000" w:themeColor="text1"/>
          <w:sz w:val="18"/>
          <w:szCs w:val="18"/>
        </w:rPr>
      </w:pPr>
    </w:p>
    <w:p w14:paraId="3E70DEC8" w14:textId="77777777" w:rsidR="001E60E5" w:rsidRDefault="001E60E5" w:rsidP="00713413">
      <w:pPr>
        <w:jc w:val="center"/>
        <w:rPr>
          <w:rFonts w:ascii="Verdana" w:hAnsi="Verdana" w:cs="Arial"/>
          <w:b/>
          <w:color w:val="000000" w:themeColor="text1"/>
          <w:sz w:val="18"/>
          <w:szCs w:val="18"/>
        </w:rPr>
      </w:pPr>
    </w:p>
    <w:p w14:paraId="4DE359E6" w14:textId="77777777" w:rsidR="001E60E5" w:rsidRDefault="001E60E5" w:rsidP="00713413">
      <w:pPr>
        <w:jc w:val="center"/>
        <w:rPr>
          <w:rFonts w:ascii="Verdana" w:hAnsi="Verdana" w:cs="Arial"/>
          <w:b/>
          <w:color w:val="000000" w:themeColor="text1"/>
          <w:sz w:val="18"/>
          <w:szCs w:val="18"/>
        </w:rPr>
      </w:pPr>
    </w:p>
    <w:p w14:paraId="6A31AF39" w14:textId="77777777" w:rsidR="001E60E5" w:rsidRDefault="001E60E5" w:rsidP="00713413">
      <w:pPr>
        <w:jc w:val="center"/>
        <w:rPr>
          <w:rFonts w:ascii="Verdana" w:hAnsi="Verdana" w:cs="Arial"/>
          <w:b/>
          <w:color w:val="000000" w:themeColor="text1"/>
          <w:sz w:val="18"/>
          <w:szCs w:val="18"/>
        </w:rPr>
      </w:pPr>
    </w:p>
    <w:p w14:paraId="3F78C195" w14:textId="77777777" w:rsidR="001E60E5" w:rsidRDefault="001E60E5" w:rsidP="00713413">
      <w:pPr>
        <w:jc w:val="center"/>
        <w:rPr>
          <w:rFonts w:ascii="Verdana" w:hAnsi="Verdana" w:cs="Arial"/>
          <w:b/>
          <w:color w:val="000000" w:themeColor="text1"/>
          <w:sz w:val="18"/>
          <w:szCs w:val="18"/>
        </w:rPr>
      </w:pPr>
    </w:p>
    <w:p w14:paraId="2B38DAAA" w14:textId="77777777" w:rsidR="001E60E5" w:rsidRDefault="001E60E5" w:rsidP="00713413">
      <w:pPr>
        <w:jc w:val="center"/>
        <w:rPr>
          <w:rFonts w:ascii="Verdana" w:hAnsi="Verdana" w:cs="Arial"/>
          <w:b/>
          <w:color w:val="000000" w:themeColor="text1"/>
          <w:sz w:val="18"/>
          <w:szCs w:val="18"/>
        </w:rPr>
      </w:pPr>
    </w:p>
    <w:p w14:paraId="3392F750" w14:textId="77777777" w:rsidR="001E60E5" w:rsidRDefault="001E60E5" w:rsidP="00713413">
      <w:pPr>
        <w:jc w:val="center"/>
        <w:rPr>
          <w:rFonts w:ascii="Verdana" w:hAnsi="Verdana" w:cs="Arial"/>
          <w:b/>
          <w:color w:val="000000" w:themeColor="text1"/>
          <w:sz w:val="18"/>
          <w:szCs w:val="18"/>
        </w:rPr>
      </w:pPr>
    </w:p>
    <w:p w14:paraId="6770C25A" w14:textId="77777777" w:rsidR="001E60E5" w:rsidRDefault="001E60E5" w:rsidP="00713413">
      <w:pPr>
        <w:jc w:val="center"/>
        <w:rPr>
          <w:rFonts w:ascii="Verdana" w:hAnsi="Verdana" w:cs="Arial"/>
          <w:b/>
          <w:color w:val="000000" w:themeColor="text1"/>
          <w:sz w:val="18"/>
          <w:szCs w:val="18"/>
        </w:rPr>
      </w:pPr>
    </w:p>
    <w:p w14:paraId="134411E8" w14:textId="77777777" w:rsidR="001E60E5" w:rsidRDefault="001E60E5" w:rsidP="00713413">
      <w:pPr>
        <w:jc w:val="center"/>
        <w:rPr>
          <w:rFonts w:ascii="Verdana" w:hAnsi="Verdana" w:cs="Arial"/>
          <w:b/>
          <w:color w:val="000000" w:themeColor="text1"/>
          <w:sz w:val="18"/>
          <w:szCs w:val="18"/>
        </w:rPr>
      </w:pPr>
    </w:p>
    <w:p w14:paraId="19945B2F" w14:textId="77777777" w:rsidR="001E60E5" w:rsidRDefault="001E60E5" w:rsidP="00713413">
      <w:pPr>
        <w:jc w:val="center"/>
        <w:rPr>
          <w:rFonts w:ascii="Verdana" w:hAnsi="Verdana" w:cs="Arial"/>
          <w:b/>
          <w:color w:val="000000" w:themeColor="text1"/>
          <w:sz w:val="18"/>
          <w:szCs w:val="18"/>
        </w:rPr>
      </w:pPr>
    </w:p>
    <w:p w14:paraId="60BF30CF" w14:textId="77777777" w:rsidR="001E60E5" w:rsidRDefault="001E60E5" w:rsidP="00713413">
      <w:pPr>
        <w:jc w:val="center"/>
        <w:rPr>
          <w:rFonts w:ascii="Verdana" w:hAnsi="Verdana" w:cs="Arial"/>
          <w:b/>
          <w:color w:val="000000" w:themeColor="text1"/>
          <w:sz w:val="18"/>
          <w:szCs w:val="18"/>
        </w:rPr>
      </w:pPr>
    </w:p>
    <w:p w14:paraId="6A0C7FA6" w14:textId="77777777" w:rsidR="001E60E5" w:rsidRDefault="001E60E5" w:rsidP="00713413">
      <w:pPr>
        <w:jc w:val="center"/>
        <w:rPr>
          <w:rFonts w:ascii="Verdana" w:hAnsi="Verdana" w:cs="Arial"/>
          <w:b/>
          <w:color w:val="000000" w:themeColor="text1"/>
          <w:sz w:val="18"/>
          <w:szCs w:val="18"/>
        </w:rPr>
      </w:pPr>
    </w:p>
    <w:p w14:paraId="50A7DE18" w14:textId="77777777" w:rsidR="001E60E5" w:rsidRDefault="001E60E5" w:rsidP="00713413">
      <w:pPr>
        <w:jc w:val="center"/>
        <w:rPr>
          <w:rFonts w:ascii="Verdana" w:hAnsi="Verdana" w:cs="Arial"/>
          <w:b/>
          <w:color w:val="000000" w:themeColor="text1"/>
          <w:sz w:val="18"/>
          <w:szCs w:val="18"/>
        </w:rPr>
      </w:pPr>
    </w:p>
    <w:p w14:paraId="479DE1E5" w14:textId="77777777" w:rsidR="001E60E5" w:rsidRDefault="001E60E5" w:rsidP="00713413">
      <w:pPr>
        <w:jc w:val="center"/>
        <w:rPr>
          <w:rFonts w:ascii="Verdana" w:hAnsi="Verdana" w:cs="Arial"/>
          <w:b/>
          <w:color w:val="000000" w:themeColor="text1"/>
          <w:sz w:val="18"/>
          <w:szCs w:val="18"/>
        </w:rPr>
      </w:pPr>
    </w:p>
    <w:p w14:paraId="244F1076" w14:textId="77777777" w:rsidR="001E60E5" w:rsidRPr="00653C8D" w:rsidRDefault="001E60E5" w:rsidP="00713413">
      <w:pPr>
        <w:jc w:val="center"/>
        <w:rPr>
          <w:rFonts w:ascii="Verdana" w:hAnsi="Verdana" w:cs="Arial"/>
          <w:b/>
          <w:color w:val="000000" w:themeColor="text1"/>
          <w:sz w:val="18"/>
          <w:szCs w:val="18"/>
        </w:rPr>
      </w:pPr>
    </w:p>
    <w:p w14:paraId="34329659" w14:textId="11235C63" w:rsidR="00713413" w:rsidRPr="00653C8D" w:rsidRDefault="00713413" w:rsidP="00713413">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lastRenderedPageBreak/>
        <w:t xml:space="preserve">ANEXO </w:t>
      </w:r>
      <w:r w:rsidR="000F01B1" w:rsidRPr="00653C8D">
        <w:rPr>
          <w:rFonts w:ascii="Verdana" w:hAnsi="Verdana" w:cs="Arial"/>
          <w:b/>
          <w:color w:val="000000" w:themeColor="text1"/>
          <w:sz w:val="18"/>
          <w:szCs w:val="18"/>
        </w:rPr>
        <w:t>2</w:t>
      </w:r>
    </w:p>
    <w:p w14:paraId="13BEA5EF" w14:textId="77777777" w:rsidR="00713413" w:rsidRPr="00653C8D" w:rsidRDefault="00713413" w:rsidP="00713413">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FORMULARIOS DE VERIFICACIÓN, EVALUACIÓN Y CALIFICACIÓN DE PROPUESTAS</w:t>
      </w:r>
    </w:p>
    <w:p w14:paraId="13F06DE3" w14:textId="77777777" w:rsidR="00713413" w:rsidRPr="00653C8D" w:rsidRDefault="00713413" w:rsidP="00713413">
      <w:pPr>
        <w:rPr>
          <w:rFonts w:ascii="Verdana" w:hAnsi="Verdana" w:cs="Arial"/>
          <w:color w:val="000000" w:themeColor="text1"/>
          <w:sz w:val="18"/>
          <w:szCs w:val="18"/>
        </w:rPr>
      </w:pPr>
    </w:p>
    <w:p w14:paraId="09B44974" w14:textId="77777777" w:rsidR="00713413" w:rsidRPr="00653C8D" w:rsidRDefault="00713413" w:rsidP="00713413">
      <w:pPr>
        <w:rPr>
          <w:rFonts w:ascii="Verdana" w:hAnsi="Verdana" w:cs="Arial"/>
          <w:color w:val="000000" w:themeColor="text1"/>
          <w:sz w:val="18"/>
          <w:szCs w:val="18"/>
        </w:rPr>
      </w:pPr>
    </w:p>
    <w:p w14:paraId="64728C27" w14:textId="1D6AE914" w:rsidR="00713413" w:rsidRPr="00653C8D" w:rsidRDefault="00713413"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V-1a</w:t>
      </w:r>
      <w:r w:rsidRPr="00653C8D">
        <w:rPr>
          <w:rFonts w:ascii="Verdana" w:hAnsi="Verdana" w:cs="Arial"/>
          <w:color w:val="000000" w:themeColor="text1"/>
          <w:sz w:val="18"/>
          <w:szCs w:val="18"/>
        </w:rPr>
        <w:tab/>
        <w:t xml:space="preserve">Evaluación Preliminar para Empresas </w:t>
      </w:r>
    </w:p>
    <w:p w14:paraId="1977AA08" w14:textId="77777777" w:rsidR="00713413" w:rsidRPr="00653C8D" w:rsidRDefault="00713413"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V-1b</w:t>
      </w:r>
      <w:r w:rsidRPr="00653C8D">
        <w:rPr>
          <w:rFonts w:ascii="Verdana" w:hAnsi="Verdana" w:cs="Arial"/>
          <w:color w:val="000000" w:themeColor="text1"/>
          <w:sz w:val="18"/>
          <w:szCs w:val="18"/>
        </w:rPr>
        <w:tab/>
        <w:t>Evaluación Preliminar para Asociaciones Accidentales</w:t>
      </w:r>
    </w:p>
    <w:p w14:paraId="2C632616" w14:textId="57043CC0" w:rsidR="00D61F46" w:rsidRPr="00653C8D" w:rsidRDefault="005B41EA"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V-2</w:t>
      </w:r>
      <w:r w:rsidRPr="00653C8D">
        <w:rPr>
          <w:rFonts w:ascii="Verdana" w:hAnsi="Verdana" w:cs="Arial"/>
          <w:color w:val="000000" w:themeColor="text1"/>
          <w:sz w:val="18"/>
          <w:szCs w:val="18"/>
        </w:rPr>
        <w:tab/>
      </w:r>
      <w:r w:rsidRPr="00653C8D">
        <w:rPr>
          <w:rFonts w:ascii="Verdana" w:hAnsi="Verdana" w:cs="Arial"/>
          <w:color w:val="000000" w:themeColor="text1"/>
          <w:sz w:val="18"/>
          <w:szCs w:val="18"/>
        </w:rPr>
        <w:tab/>
        <w:t xml:space="preserve">Evaluación de la Propuesta Económica </w:t>
      </w:r>
    </w:p>
    <w:p w14:paraId="291696AC" w14:textId="77777777" w:rsidR="00713413" w:rsidRPr="00653C8D" w:rsidRDefault="00713413"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V-3</w:t>
      </w:r>
      <w:r w:rsidRPr="00653C8D">
        <w:rPr>
          <w:rFonts w:ascii="Verdana" w:hAnsi="Verdana" w:cs="Arial"/>
          <w:color w:val="000000" w:themeColor="text1"/>
          <w:sz w:val="18"/>
          <w:szCs w:val="18"/>
        </w:rPr>
        <w:tab/>
      </w:r>
      <w:r w:rsidRPr="00653C8D">
        <w:rPr>
          <w:rFonts w:ascii="Verdana" w:hAnsi="Verdana" w:cs="Arial"/>
          <w:color w:val="000000" w:themeColor="text1"/>
          <w:sz w:val="18"/>
          <w:szCs w:val="18"/>
        </w:rPr>
        <w:tab/>
        <w:t>Evaluación de la Propuesta Técnica</w:t>
      </w:r>
    </w:p>
    <w:p w14:paraId="474FDB9B" w14:textId="77777777" w:rsidR="00BE74CA" w:rsidRPr="00653C8D" w:rsidRDefault="00BE74CA" w:rsidP="00713413">
      <w:pPr>
        <w:rPr>
          <w:rFonts w:ascii="Verdana" w:hAnsi="Verdana" w:cs="Arial"/>
          <w:color w:val="000000" w:themeColor="text1"/>
          <w:sz w:val="18"/>
          <w:szCs w:val="18"/>
        </w:rPr>
      </w:pPr>
      <w:r w:rsidRPr="001E60E5">
        <w:rPr>
          <w:rFonts w:ascii="Verdana" w:hAnsi="Verdana" w:cs="Arial"/>
          <w:color w:val="000000" w:themeColor="text1"/>
          <w:sz w:val="18"/>
          <w:szCs w:val="18"/>
        </w:rPr>
        <w:t>Formulario V-4</w:t>
      </w:r>
      <w:r w:rsidRPr="001E60E5">
        <w:rPr>
          <w:rFonts w:ascii="Verdana" w:hAnsi="Verdana" w:cs="Arial"/>
          <w:color w:val="000000" w:themeColor="text1"/>
          <w:sz w:val="18"/>
          <w:szCs w:val="18"/>
        </w:rPr>
        <w:tab/>
      </w:r>
      <w:r w:rsidRPr="001E60E5">
        <w:rPr>
          <w:rFonts w:ascii="Verdana" w:hAnsi="Verdana" w:cs="Arial"/>
          <w:color w:val="000000" w:themeColor="text1"/>
          <w:sz w:val="18"/>
          <w:szCs w:val="18"/>
        </w:rPr>
        <w:tab/>
        <w:t>Resumen de la Evaluación Técnica y Económica</w:t>
      </w:r>
    </w:p>
    <w:p w14:paraId="6AF3BA38" w14:textId="77777777" w:rsidR="00D84F26" w:rsidRPr="00653C8D" w:rsidRDefault="00D84F26" w:rsidP="00713413">
      <w:pPr>
        <w:rPr>
          <w:rFonts w:ascii="Verdana" w:hAnsi="Verdana" w:cs="Arial"/>
          <w:color w:val="000000" w:themeColor="text1"/>
          <w:sz w:val="18"/>
          <w:szCs w:val="18"/>
        </w:rPr>
      </w:pPr>
    </w:p>
    <w:p w14:paraId="1EC2C408" w14:textId="60926B64" w:rsidR="00C44146" w:rsidRPr="00653C8D" w:rsidRDefault="00C44146" w:rsidP="00713413">
      <w:pPr>
        <w:rPr>
          <w:rFonts w:ascii="Verdana" w:hAnsi="Verdana" w:cs="Arial"/>
          <w:sz w:val="18"/>
          <w:szCs w:val="18"/>
        </w:rPr>
      </w:pPr>
    </w:p>
    <w:p w14:paraId="6C2EB431" w14:textId="2AC32A22" w:rsidR="00C44146" w:rsidRPr="00653C8D" w:rsidRDefault="00C44146" w:rsidP="00C44146">
      <w:pPr>
        <w:rPr>
          <w:rFonts w:ascii="Verdana" w:hAnsi="Verdana" w:cs="Arial"/>
          <w:sz w:val="18"/>
          <w:szCs w:val="18"/>
        </w:rPr>
      </w:pPr>
    </w:p>
    <w:p w14:paraId="1C342AAD" w14:textId="6CD8FAED" w:rsidR="00D84F26" w:rsidRPr="00653C8D" w:rsidRDefault="00C44146" w:rsidP="00C44146">
      <w:pPr>
        <w:tabs>
          <w:tab w:val="center" w:pos="4631"/>
        </w:tabs>
        <w:rPr>
          <w:rFonts w:ascii="Verdana" w:hAnsi="Verdana" w:cs="Arial"/>
          <w:sz w:val="18"/>
          <w:szCs w:val="18"/>
        </w:rPr>
        <w:sectPr w:rsidR="00D84F26" w:rsidRPr="00653C8D" w:rsidSect="000B192B">
          <w:headerReference w:type="default" r:id="rId13"/>
          <w:footerReference w:type="default" r:id="rId14"/>
          <w:headerReference w:type="first" r:id="rId15"/>
          <w:pgSz w:w="12240" w:h="15840" w:code="1"/>
          <w:pgMar w:top="1418" w:right="1276" w:bottom="1276" w:left="1701" w:header="709" w:footer="709" w:gutter="0"/>
          <w:pgNumType w:start="1"/>
          <w:cols w:space="708"/>
          <w:titlePg/>
          <w:docGrid w:linePitch="360"/>
        </w:sectPr>
      </w:pPr>
      <w:r w:rsidRPr="00653C8D">
        <w:rPr>
          <w:rFonts w:ascii="Verdana" w:hAnsi="Verdana" w:cs="Arial"/>
          <w:sz w:val="18"/>
          <w:szCs w:val="18"/>
        </w:rPr>
        <w:tab/>
      </w:r>
    </w:p>
    <w:p w14:paraId="30E7398E" w14:textId="77777777" w:rsidR="00713413" w:rsidRPr="00653C8D" w:rsidRDefault="00713413" w:rsidP="00713413">
      <w:pPr>
        <w:jc w:val="center"/>
        <w:rPr>
          <w:rFonts w:ascii="Verdana" w:hAnsi="Verdana" w:cs="Arial"/>
          <w:b/>
          <w:sz w:val="18"/>
          <w:szCs w:val="18"/>
        </w:rPr>
      </w:pPr>
      <w:r w:rsidRPr="00653C8D">
        <w:rPr>
          <w:rFonts w:ascii="Verdana" w:hAnsi="Verdana" w:cs="Arial"/>
          <w:b/>
          <w:sz w:val="18"/>
          <w:szCs w:val="18"/>
        </w:rPr>
        <w:lastRenderedPageBreak/>
        <w:t>FORMULARIO V-1a</w:t>
      </w:r>
    </w:p>
    <w:p w14:paraId="3197BD7A" w14:textId="77777777" w:rsidR="00713413" w:rsidRPr="00653C8D" w:rsidRDefault="00713413" w:rsidP="00713413">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EVALUACIÓN PRELIMINAR </w:t>
      </w:r>
    </w:p>
    <w:p w14:paraId="0A15A3DE" w14:textId="2915B117" w:rsidR="00713413" w:rsidRDefault="00713413" w:rsidP="002228D3">
      <w:pPr>
        <w:jc w:val="center"/>
        <w:rPr>
          <w:rFonts w:ascii="Verdana" w:hAnsi="Verdana" w:cs="Arial"/>
          <w:color w:val="000000" w:themeColor="text1"/>
          <w:sz w:val="18"/>
          <w:szCs w:val="18"/>
        </w:rPr>
      </w:pPr>
      <w:r w:rsidRPr="00653C8D">
        <w:rPr>
          <w:rFonts w:ascii="Verdana" w:hAnsi="Verdana" w:cs="Arial"/>
          <w:color w:val="000000" w:themeColor="text1"/>
          <w:sz w:val="18"/>
          <w:szCs w:val="18"/>
        </w:rPr>
        <w:t>(Para Empresas)</w:t>
      </w:r>
    </w:p>
    <w:p w14:paraId="463D750F" w14:textId="77777777" w:rsidR="009E28E4" w:rsidRDefault="009E28E4" w:rsidP="002228D3">
      <w:pPr>
        <w:jc w:val="center"/>
        <w:rPr>
          <w:rFonts w:ascii="Verdana" w:hAnsi="Verdana" w:cs="Arial"/>
          <w:color w:val="000000" w:themeColor="text1"/>
          <w:sz w:val="18"/>
          <w:szCs w:val="18"/>
        </w:rPr>
      </w:pPr>
    </w:p>
    <w:tbl>
      <w:tblPr>
        <w:tblW w:w="10207"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54"/>
        <w:gridCol w:w="641"/>
        <w:gridCol w:w="600"/>
        <w:gridCol w:w="2404"/>
        <w:gridCol w:w="3261"/>
        <w:gridCol w:w="147"/>
      </w:tblGrid>
      <w:tr w:rsidR="009E28E4" w:rsidRPr="00653C8D" w14:paraId="3558C62E" w14:textId="77777777" w:rsidTr="00D71125">
        <w:trPr>
          <w:trHeight w:val="306"/>
          <w:jc w:val="center"/>
        </w:trPr>
        <w:tc>
          <w:tcPr>
            <w:tcW w:w="10207" w:type="dxa"/>
            <w:gridSpan w:val="6"/>
            <w:tcBorders>
              <w:bottom w:val="single" w:sz="4" w:space="0" w:color="auto"/>
            </w:tcBorders>
            <w:shd w:val="clear" w:color="auto" w:fill="DEEAF6" w:themeFill="accent1" w:themeFillTint="33"/>
            <w:vAlign w:val="center"/>
          </w:tcPr>
          <w:p w14:paraId="69A9E23A" w14:textId="77777777" w:rsidR="009E28E4" w:rsidRPr="00653C8D" w:rsidRDefault="009E28E4" w:rsidP="00D71125">
            <w:pPr>
              <w:jc w:val="center"/>
              <w:rPr>
                <w:rFonts w:ascii="Arial" w:hAnsi="Arial" w:cs="Arial"/>
                <w:b/>
                <w:color w:val="FFFFFF"/>
                <w:sz w:val="18"/>
                <w:szCs w:val="18"/>
              </w:rPr>
            </w:pPr>
            <w:r w:rsidRPr="00653C8D">
              <w:rPr>
                <w:rFonts w:ascii="Arial" w:hAnsi="Arial" w:cs="Arial"/>
                <w:b/>
                <w:color w:val="000000" w:themeColor="text1"/>
                <w:sz w:val="18"/>
                <w:szCs w:val="18"/>
              </w:rPr>
              <w:t>DATOS GENERALES DEL PROCESO</w:t>
            </w:r>
          </w:p>
        </w:tc>
      </w:tr>
      <w:tr w:rsidR="009E28E4" w:rsidRPr="00653C8D" w14:paraId="0324B446" w14:textId="77777777" w:rsidTr="00D71125">
        <w:trPr>
          <w:jc w:val="center"/>
        </w:trPr>
        <w:tc>
          <w:tcPr>
            <w:tcW w:w="10207" w:type="dxa"/>
            <w:gridSpan w:val="6"/>
            <w:tcBorders>
              <w:top w:val="single" w:sz="4" w:space="0" w:color="auto"/>
            </w:tcBorders>
            <w:shd w:val="clear" w:color="auto" w:fill="FFFFFF" w:themeFill="background1"/>
            <w:vAlign w:val="center"/>
          </w:tcPr>
          <w:p w14:paraId="29B796E6" w14:textId="77777777" w:rsidR="009E28E4" w:rsidRPr="00653C8D" w:rsidRDefault="009E28E4" w:rsidP="00D71125">
            <w:pPr>
              <w:rPr>
                <w:rFonts w:ascii="Arial" w:hAnsi="Arial" w:cs="Arial"/>
                <w:b/>
                <w:color w:val="000000" w:themeColor="text1"/>
                <w:sz w:val="12"/>
                <w:szCs w:val="18"/>
              </w:rPr>
            </w:pPr>
          </w:p>
        </w:tc>
      </w:tr>
      <w:tr w:rsidR="009E28E4" w:rsidRPr="00653C8D" w14:paraId="483A81CF" w14:textId="77777777" w:rsidTr="00D71125">
        <w:trPr>
          <w:jc w:val="center"/>
        </w:trPr>
        <w:tc>
          <w:tcPr>
            <w:tcW w:w="3154" w:type="dxa"/>
            <w:tcMar>
              <w:right w:w="85" w:type="dxa"/>
            </w:tcMar>
            <w:vAlign w:val="center"/>
          </w:tcPr>
          <w:p w14:paraId="3224962E" w14:textId="77777777" w:rsidR="009E28E4" w:rsidRPr="00653C8D" w:rsidRDefault="009E28E4" w:rsidP="00D71125">
            <w:pPr>
              <w:jc w:val="right"/>
              <w:rPr>
                <w:rFonts w:ascii="Arial" w:hAnsi="Arial" w:cs="Arial"/>
                <w:sz w:val="2"/>
                <w:szCs w:val="2"/>
              </w:rPr>
            </w:pPr>
          </w:p>
        </w:tc>
        <w:tc>
          <w:tcPr>
            <w:tcW w:w="641" w:type="dxa"/>
            <w:vAlign w:val="center"/>
          </w:tcPr>
          <w:p w14:paraId="40A237C2" w14:textId="77777777" w:rsidR="009E28E4" w:rsidRPr="00653C8D" w:rsidRDefault="009E28E4" w:rsidP="00D71125">
            <w:pPr>
              <w:jc w:val="center"/>
              <w:rPr>
                <w:rFonts w:ascii="Arial" w:hAnsi="Arial" w:cs="Arial"/>
                <w:b/>
                <w:sz w:val="2"/>
                <w:szCs w:val="2"/>
              </w:rPr>
            </w:pPr>
          </w:p>
        </w:tc>
        <w:tc>
          <w:tcPr>
            <w:tcW w:w="600" w:type="dxa"/>
            <w:vAlign w:val="center"/>
          </w:tcPr>
          <w:p w14:paraId="2A41DE2D" w14:textId="77777777" w:rsidR="009E28E4" w:rsidRPr="00653C8D" w:rsidRDefault="009E28E4" w:rsidP="00D71125">
            <w:pPr>
              <w:jc w:val="center"/>
              <w:rPr>
                <w:rFonts w:ascii="Arial" w:hAnsi="Arial" w:cs="Arial"/>
                <w:b/>
                <w:sz w:val="2"/>
                <w:szCs w:val="2"/>
              </w:rPr>
            </w:pPr>
          </w:p>
        </w:tc>
        <w:tc>
          <w:tcPr>
            <w:tcW w:w="5812" w:type="dxa"/>
            <w:gridSpan w:val="3"/>
            <w:vAlign w:val="center"/>
          </w:tcPr>
          <w:p w14:paraId="3BF52FE0" w14:textId="77777777" w:rsidR="009E28E4" w:rsidRPr="00653C8D" w:rsidRDefault="009E28E4" w:rsidP="00D71125">
            <w:pPr>
              <w:jc w:val="center"/>
              <w:rPr>
                <w:rFonts w:ascii="Arial" w:hAnsi="Arial" w:cs="Arial"/>
                <w:b/>
                <w:sz w:val="2"/>
                <w:szCs w:val="2"/>
              </w:rPr>
            </w:pPr>
          </w:p>
        </w:tc>
      </w:tr>
      <w:tr w:rsidR="009E28E4" w:rsidRPr="00653C8D" w14:paraId="03C1BD70" w14:textId="77777777" w:rsidTr="00D71125">
        <w:trPr>
          <w:trHeight w:val="75"/>
          <w:jc w:val="center"/>
        </w:trPr>
        <w:tc>
          <w:tcPr>
            <w:tcW w:w="3154" w:type="dxa"/>
            <w:tcMar>
              <w:right w:w="85" w:type="dxa"/>
            </w:tcMar>
            <w:vAlign w:val="center"/>
          </w:tcPr>
          <w:p w14:paraId="0792CF73" w14:textId="77777777" w:rsidR="009E28E4" w:rsidRPr="00653C8D" w:rsidRDefault="009E28E4" w:rsidP="00D71125">
            <w:pPr>
              <w:jc w:val="right"/>
              <w:rPr>
                <w:rFonts w:ascii="Arial" w:hAnsi="Arial" w:cs="Arial"/>
                <w:sz w:val="2"/>
                <w:szCs w:val="2"/>
              </w:rPr>
            </w:pPr>
          </w:p>
        </w:tc>
        <w:tc>
          <w:tcPr>
            <w:tcW w:w="641" w:type="dxa"/>
            <w:vAlign w:val="center"/>
          </w:tcPr>
          <w:p w14:paraId="262D1BD0" w14:textId="77777777" w:rsidR="009E28E4" w:rsidRPr="00653C8D" w:rsidRDefault="009E28E4" w:rsidP="00D71125">
            <w:pPr>
              <w:jc w:val="center"/>
              <w:rPr>
                <w:rFonts w:ascii="Arial" w:hAnsi="Arial" w:cs="Arial"/>
                <w:b/>
                <w:sz w:val="2"/>
                <w:szCs w:val="2"/>
              </w:rPr>
            </w:pPr>
          </w:p>
        </w:tc>
        <w:tc>
          <w:tcPr>
            <w:tcW w:w="600" w:type="dxa"/>
            <w:vAlign w:val="center"/>
          </w:tcPr>
          <w:p w14:paraId="2B90B469" w14:textId="77777777" w:rsidR="009E28E4" w:rsidRPr="00653C8D" w:rsidRDefault="009E28E4" w:rsidP="00D71125">
            <w:pPr>
              <w:jc w:val="center"/>
              <w:rPr>
                <w:rFonts w:ascii="Arial" w:hAnsi="Arial" w:cs="Arial"/>
                <w:b/>
                <w:sz w:val="2"/>
                <w:szCs w:val="2"/>
              </w:rPr>
            </w:pPr>
          </w:p>
        </w:tc>
        <w:tc>
          <w:tcPr>
            <w:tcW w:w="5812" w:type="dxa"/>
            <w:gridSpan w:val="3"/>
            <w:vAlign w:val="center"/>
          </w:tcPr>
          <w:p w14:paraId="6965DC4F" w14:textId="77777777" w:rsidR="009E28E4" w:rsidRPr="00653C8D" w:rsidRDefault="009E28E4" w:rsidP="00D71125">
            <w:pPr>
              <w:jc w:val="center"/>
              <w:rPr>
                <w:rFonts w:ascii="Arial" w:hAnsi="Arial" w:cs="Arial"/>
                <w:b/>
                <w:sz w:val="2"/>
                <w:szCs w:val="2"/>
              </w:rPr>
            </w:pPr>
          </w:p>
        </w:tc>
      </w:tr>
      <w:tr w:rsidR="009E28E4" w:rsidRPr="00653C8D" w14:paraId="3532F588" w14:textId="77777777" w:rsidTr="00D71125">
        <w:trPr>
          <w:trHeight w:val="338"/>
          <w:jc w:val="center"/>
        </w:trPr>
        <w:tc>
          <w:tcPr>
            <w:tcW w:w="3154" w:type="dxa"/>
            <w:tcMar>
              <w:left w:w="0" w:type="dxa"/>
              <w:right w:w="85" w:type="dxa"/>
            </w:tcMar>
            <w:vAlign w:val="center"/>
          </w:tcPr>
          <w:p w14:paraId="3A8D1308" w14:textId="77777777" w:rsidR="009E28E4" w:rsidRPr="00653C8D" w:rsidRDefault="009E28E4" w:rsidP="00D71125">
            <w:pPr>
              <w:jc w:val="right"/>
              <w:rPr>
                <w:rFonts w:ascii="Arial" w:hAnsi="Arial" w:cs="Arial"/>
                <w:b/>
                <w:sz w:val="16"/>
                <w:szCs w:val="16"/>
              </w:rPr>
            </w:pPr>
            <w:r w:rsidRPr="00653C8D">
              <w:rPr>
                <w:rFonts w:ascii="Arial" w:hAnsi="Arial" w:cs="Arial"/>
                <w:b/>
                <w:sz w:val="16"/>
                <w:szCs w:val="16"/>
              </w:rPr>
              <w:t xml:space="preserve">Nombre del Proponente </w:t>
            </w:r>
          </w:p>
        </w:tc>
        <w:tc>
          <w:tcPr>
            <w:tcW w:w="641" w:type="dxa"/>
            <w:vAlign w:val="center"/>
          </w:tcPr>
          <w:p w14:paraId="511FED3A" w14:textId="77777777" w:rsidR="009E28E4" w:rsidRPr="00653C8D" w:rsidRDefault="009E28E4" w:rsidP="00D71125">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50DCA34F" w14:textId="77777777" w:rsidR="009E28E4" w:rsidRPr="00653C8D" w:rsidRDefault="009E28E4" w:rsidP="00D71125">
            <w:pPr>
              <w:rPr>
                <w:rFonts w:ascii="Arial" w:hAnsi="Arial" w:cs="Arial"/>
                <w:sz w:val="16"/>
                <w:szCs w:val="16"/>
              </w:rPr>
            </w:pPr>
          </w:p>
        </w:tc>
        <w:tc>
          <w:tcPr>
            <w:tcW w:w="5665"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3B71F45A" w14:textId="77777777" w:rsidR="009E28E4" w:rsidRPr="00653C8D" w:rsidRDefault="009E28E4" w:rsidP="00D71125">
            <w:pPr>
              <w:rPr>
                <w:rFonts w:ascii="Arial" w:hAnsi="Arial" w:cs="Arial"/>
                <w:sz w:val="16"/>
                <w:szCs w:val="16"/>
              </w:rPr>
            </w:pPr>
          </w:p>
        </w:tc>
        <w:tc>
          <w:tcPr>
            <w:tcW w:w="147" w:type="dxa"/>
            <w:tcBorders>
              <w:left w:val="single" w:sz="2" w:space="0" w:color="auto"/>
            </w:tcBorders>
            <w:shd w:val="clear" w:color="auto" w:fill="FFFFFF"/>
            <w:vAlign w:val="center"/>
          </w:tcPr>
          <w:p w14:paraId="1DB7F4B1" w14:textId="77777777" w:rsidR="009E28E4" w:rsidRPr="00653C8D" w:rsidRDefault="009E28E4" w:rsidP="00D71125">
            <w:pPr>
              <w:rPr>
                <w:rFonts w:ascii="Arial" w:hAnsi="Arial" w:cs="Arial"/>
                <w:sz w:val="16"/>
                <w:szCs w:val="16"/>
              </w:rPr>
            </w:pPr>
          </w:p>
        </w:tc>
      </w:tr>
      <w:tr w:rsidR="009E28E4" w:rsidRPr="00653C8D" w14:paraId="3FC1175C" w14:textId="77777777" w:rsidTr="00D71125">
        <w:trPr>
          <w:trHeight w:val="75"/>
          <w:jc w:val="center"/>
        </w:trPr>
        <w:tc>
          <w:tcPr>
            <w:tcW w:w="3154" w:type="dxa"/>
            <w:tcMar>
              <w:left w:w="0" w:type="dxa"/>
              <w:right w:w="85" w:type="dxa"/>
            </w:tcMar>
            <w:vAlign w:val="center"/>
          </w:tcPr>
          <w:p w14:paraId="7F0223F7" w14:textId="77777777" w:rsidR="009E28E4" w:rsidRPr="00653C8D" w:rsidRDefault="009E28E4" w:rsidP="00D71125">
            <w:pPr>
              <w:jc w:val="right"/>
              <w:rPr>
                <w:rFonts w:ascii="Arial" w:hAnsi="Arial" w:cs="Arial"/>
                <w:sz w:val="2"/>
                <w:szCs w:val="2"/>
              </w:rPr>
            </w:pPr>
          </w:p>
        </w:tc>
        <w:tc>
          <w:tcPr>
            <w:tcW w:w="641" w:type="dxa"/>
            <w:vAlign w:val="center"/>
          </w:tcPr>
          <w:p w14:paraId="102AB877" w14:textId="77777777" w:rsidR="009E28E4" w:rsidRPr="00653C8D" w:rsidRDefault="009E28E4" w:rsidP="00D71125">
            <w:pPr>
              <w:jc w:val="center"/>
              <w:rPr>
                <w:rFonts w:ascii="Arial" w:hAnsi="Arial" w:cs="Arial"/>
                <w:b/>
                <w:sz w:val="2"/>
                <w:szCs w:val="2"/>
              </w:rPr>
            </w:pPr>
          </w:p>
        </w:tc>
        <w:tc>
          <w:tcPr>
            <w:tcW w:w="600" w:type="dxa"/>
            <w:vAlign w:val="center"/>
          </w:tcPr>
          <w:p w14:paraId="51F358EA" w14:textId="77777777" w:rsidR="009E28E4" w:rsidRPr="00653C8D" w:rsidRDefault="009E28E4" w:rsidP="00D71125">
            <w:pPr>
              <w:jc w:val="center"/>
              <w:rPr>
                <w:rFonts w:ascii="Arial" w:hAnsi="Arial" w:cs="Arial"/>
                <w:b/>
                <w:sz w:val="2"/>
                <w:szCs w:val="2"/>
              </w:rPr>
            </w:pPr>
          </w:p>
        </w:tc>
        <w:tc>
          <w:tcPr>
            <w:tcW w:w="5812" w:type="dxa"/>
            <w:gridSpan w:val="3"/>
            <w:vAlign w:val="center"/>
          </w:tcPr>
          <w:p w14:paraId="7FA6DEDF" w14:textId="77777777" w:rsidR="009E28E4" w:rsidRPr="00653C8D" w:rsidRDefault="009E28E4" w:rsidP="00D71125">
            <w:pPr>
              <w:jc w:val="center"/>
              <w:rPr>
                <w:rFonts w:ascii="Arial" w:hAnsi="Arial" w:cs="Arial"/>
                <w:b/>
                <w:sz w:val="2"/>
                <w:szCs w:val="2"/>
              </w:rPr>
            </w:pPr>
          </w:p>
        </w:tc>
      </w:tr>
      <w:tr w:rsidR="009E28E4" w:rsidRPr="00653C8D" w14:paraId="3E493630" w14:textId="77777777" w:rsidTr="00D71125">
        <w:trPr>
          <w:trHeight w:val="257"/>
          <w:jc w:val="center"/>
        </w:trPr>
        <w:tc>
          <w:tcPr>
            <w:tcW w:w="3154" w:type="dxa"/>
            <w:tcMar>
              <w:left w:w="0" w:type="dxa"/>
              <w:right w:w="85" w:type="dxa"/>
            </w:tcMar>
            <w:vAlign w:val="center"/>
          </w:tcPr>
          <w:p w14:paraId="6DA9F21F" w14:textId="77777777" w:rsidR="009E28E4" w:rsidRPr="00653C8D" w:rsidRDefault="009E28E4" w:rsidP="00D71125">
            <w:pPr>
              <w:jc w:val="right"/>
              <w:rPr>
                <w:rFonts w:ascii="Arial" w:hAnsi="Arial" w:cs="Arial"/>
                <w:b/>
                <w:sz w:val="16"/>
                <w:szCs w:val="16"/>
              </w:rPr>
            </w:pPr>
            <w:r w:rsidRPr="00653C8D">
              <w:rPr>
                <w:rFonts w:ascii="Arial" w:hAnsi="Arial" w:cs="Arial"/>
                <w:b/>
                <w:sz w:val="16"/>
                <w:szCs w:val="16"/>
              </w:rPr>
              <w:t>Número de Páginas de la propuesta</w:t>
            </w:r>
          </w:p>
        </w:tc>
        <w:tc>
          <w:tcPr>
            <w:tcW w:w="641" w:type="dxa"/>
            <w:vAlign w:val="center"/>
          </w:tcPr>
          <w:p w14:paraId="2BBA76F7" w14:textId="77777777" w:rsidR="009E28E4" w:rsidRPr="00653C8D" w:rsidRDefault="009E28E4" w:rsidP="00D71125">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2B72A432" w14:textId="77777777" w:rsidR="009E28E4" w:rsidRPr="00653C8D" w:rsidRDefault="009E28E4" w:rsidP="00D71125">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6811CA0F" w14:textId="77777777" w:rsidR="009E28E4" w:rsidRPr="00653C8D" w:rsidRDefault="009E28E4" w:rsidP="00D71125">
            <w:pPr>
              <w:rPr>
                <w:rFonts w:ascii="Arial" w:hAnsi="Arial" w:cs="Arial"/>
                <w:sz w:val="16"/>
                <w:szCs w:val="16"/>
              </w:rPr>
            </w:pPr>
          </w:p>
        </w:tc>
        <w:tc>
          <w:tcPr>
            <w:tcW w:w="3408" w:type="dxa"/>
            <w:gridSpan w:val="2"/>
            <w:tcBorders>
              <w:left w:val="single" w:sz="2" w:space="0" w:color="auto"/>
            </w:tcBorders>
            <w:shd w:val="clear" w:color="auto" w:fill="FFFFFF"/>
            <w:vAlign w:val="center"/>
          </w:tcPr>
          <w:p w14:paraId="0D818EA0" w14:textId="77777777" w:rsidR="009E28E4" w:rsidRPr="00653C8D" w:rsidRDefault="009E28E4" w:rsidP="00D71125">
            <w:pPr>
              <w:rPr>
                <w:rFonts w:ascii="Arial" w:hAnsi="Arial" w:cs="Arial"/>
                <w:sz w:val="16"/>
                <w:szCs w:val="16"/>
              </w:rPr>
            </w:pPr>
          </w:p>
        </w:tc>
      </w:tr>
      <w:tr w:rsidR="009E28E4" w:rsidRPr="00653C8D" w14:paraId="41FFDA52" w14:textId="77777777" w:rsidTr="00D71125">
        <w:trPr>
          <w:trHeight w:val="134"/>
          <w:jc w:val="center"/>
        </w:trPr>
        <w:tc>
          <w:tcPr>
            <w:tcW w:w="3154" w:type="dxa"/>
            <w:tcMar>
              <w:right w:w="85" w:type="dxa"/>
            </w:tcMar>
            <w:vAlign w:val="center"/>
          </w:tcPr>
          <w:p w14:paraId="19B0B3C5" w14:textId="77777777" w:rsidR="009E28E4" w:rsidRPr="00653C8D" w:rsidRDefault="009E28E4" w:rsidP="00D71125">
            <w:pPr>
              <w:jc w:val="right"/>
              <w:rPr>
                <w:rFonts w:ascii="Arial" w:hAnsi="Arial" w:cs="Arial"/>
                <w:sz w:val="2"/>
                <w:szCs w:val="2"/>
              </w:rPr>
            </w:pPr>
          </w:p>
        </w:tc>
        <w:tc>
          <w:tcPr>
            <w:tcW w:w="641" w:type="dxa"/>
            <w:vAlign w:val="center"/>
          </w:tcPr>
          <w:p w14:paraId="2AED485C" w14:textId="77777777" w:rsidR="009E28E4" w:rsidRPr="00653C8D" w:rsidRDefault="009E28E4" w:rsidP="00D71125">
            <w:pPr>
              <w:jc w:val="center"/>
              <w:rPr>
                <w:rFonts w:ascii="Arial" w:hAnsi="Arial" w:cs="Arial"/>
                <w:b/>
                <w:sz w:val="2"/>
                <w:szCs w:val="2"/>
              </w:rPr>
            </w:pPr>
          </w:p>
        </w:tc>
        <w:tc>
          <w:tcPr>
            <w:tcW w:w="600" w:type="dxa"/>
            <w:vAlign w:val="center"/>
          </w:tcPr>
          <w:p w14:paraId="6BFDC94F" w14:textId="77777777" w:rsidR="009E28E4" w:rsidRPr="00653C8D" w:rsidRDefault="009E28E4" w:rsidP="00D71125">
            <w:pPr>
              <w:jc w:val="center"/>
              <w:rPr>
                <w:rFonts w:ascii="Arial" w:hAnsi="Arial" w:cs="Arial"/>
                <w:b/>
                <w:sz w:val="2"/>
                <w:szCs w:val="2"/>
              </w:rPr>
            </w:pPr>
          </w:p>
        </w:tc>
        <w:tc>
          <w:tcPr>
            <w:tcW w:w="5812" w:type="dxa"/>
            <w:gridSpan w:val="3"/>
            <w:vAlign w:val="center"/>
          </w:tcPr>
          <w:p w14:paraId="0220DE61" w14:textId="77777777" w:rsidR="009E28E4" w:rsidRPr="00653C8D" w:rsidRDefault="009E28E4" w:rsidP="00D71125">
            <w:pPr>
              <w:jc w:val="center"/>
              <w:rPr>
                <w:rFonts w:ascii="Arial" w:hAnsi="Arial" w:cs="Arial"/>
                <w:b/>
                <w:sz w:val="2"/>
                <w:szCs w:val="2"/>
              </w:rPr>
            </w:pPr>
          </w:p>
        </w:tc>
      </w:tr>
      <w:tr w:rsidR="009E28E4" w:rsidRPr="00653C8D" w14:paraId="3CE6111A" w14:textId="77777777" w:rsidTr="00D71125">
        <w:trPr>
          <w:trHeight w:val="278"/>
          <w:jc w:val="center"/>
        </w:trPr>
        <w:tc>
          <w:tcPr>
            <w:tcW w:w="3154" w:type="dxa"/>
            <w:tcMar>
              <w:left w:w="0" w:type="dxa"/>
              <w:right w:w="85" w:type="dxa"/>
            </w:tcMar>
            <w:vAlign w:val="center"/>
          </w:tcPr>
          <w:p w14:paraId="0F6766A4" w14:textId="77777777" w:rsidR="009E28E4" w:rsidRPr="00653C8D" w:rsidRDefault="009E28E4" w:rsidP="00D71125">
            <w:pPr>
              <w:jc w:val="right"/>
              <w:rPr>
                <w:rFonts w:ascii="Arial" w:hAnsi="Arial" w:cs="Arial"/>
                <w:b/>
                <w:sz w:val="16"/>
                <w:szCs w:val="16"/>
              </w:rPr>
            </w:pPr>
            <w:r w:rsidRPr="00653C8D">
              <w:rPr>
                <w:rFonts w:ascii="Arial" w:hAnsi="Arial" w:cs="Arial"/>
                <w:b/>
                <w:sz w:val="16"/>
                <w:szCs w:val="16"/>
              </w:rPr>
              <w:t>Propuesta económica</w:t>
            </w:r>
          </w:p>
        </w:tc>
        <w:tc>
          <w:tcPr>
            <w:tcW w:w="641" w:type="dxa"/>
            <w:vAlign w:val="center"/>
          </w:tcPr>
          <w:p w14:paraId="0CD96CCF" w14:textId="77777777" w:rsidR="009E28E4" w:rsidRPr="00653C8D" w:rsidRDefault="009E28E4" w:rsidP="00D71125">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0C3002C4" w14:textId="77777777" w:rsidR="009E28E4" w:rsidRPr="00653C8D" w:rsidRDefault="009E28E4" w:rsidP="00D71125">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28E6CA35" w14:textId="77777777" w:rsidR="009E28E4" w:rsidRPr="00653C8D" w:rsidRDefault="009E28E4" w:rsidP="00D71125">
            <w:pPr>
              <w:rPr>
                <w:rFonts w:ascii="Arial" w:hAnsi="Arial" w:cs="Arial"/>
                <w:sz w:val="16"/>
                <w:szCs w:val="16"/>
              </w:rPr>
            </w:pPr>
          </w:p>
        </w:tc>
        <w:tc>
          <w:tcPr>
            <w:tcW w:w="3408" w:type="dxa"/>
            <w:gridSpan w:val="2"/>
            <w:tcBorders>
              <w:left w:val="single" w:sz="2" w:space="0" w:color="auto"/>
            </w:tcBorders>
            <w:shd w:val="clear" w:color="auto" w:fill="FFFFFF"/>
            <w:vAlign w:val="center"/>
          </w:tcPr>
          <w:p w14:paraId="38E82527" w14:textId="77777777" w:rsidR="009E28E4" w:rsidRPr="00653C8D" w:rsidRDefault="009E28E4" w:rsidP="00D71125">
            <w:pPr>
              <w:rPr>
                <w:rFonts w:ascii="Arial" w:hAnsi="Arial" w:cs="Arial"/>
                <w:sz w:val="16"/>
                <w:szCs w:val="16"/>
              </w:rPr>
            </w:pPr>
          </w:p>
        </w:tc>
      </w:tr>
      <w:tr w:rsidR="009E28E4" w:rsidRPr="00653C8D" w14:paraId="76035F37" w14:textId="77777777" w:rsidTr="00D71125">
        <w:trPr>
          <w:trHeight w:val="75"/>
          <w:jc w:val="center"/>
        </w:trPr>
        <w:tc>
          <w:tcPr>
            <w:tcW w:w="3154" w:type="dxa"/>
            <w:tcMar>
              <w:right w:w="85" w:type="dxa"/>
            </w:tcMar>
            <w:vAlign w:val="center"/>
          </w:tcPr>
          <w:p w14:paraId="612AD44E" w14:textId="77777777" w:rsidR="009E28E4" w:rsidRPr="00653C8D" w:rsidRDefault="009E28E4" w:rsidP="00D71125">
            <w:pPr>
              <w:jc w:val="right"/>
              <w:rPr>
                <w:rFonts w:ascii="Arial" w:hAnsi="Arial" w:cs="Arial"/>
                <w:sz w:val="2"/>
                <w:szCs w:val="2"/>
              </w:rPr>
            </w:pPr>
          </w:p>
        </w:tc>
        <w:tc>
          <w:tcPr>
            <w:tcW w:w="641" w:type="dxa"/>
            <w:vAlign w:val="center"/>
          </w:tcPr>
          <w:p w14:paraId="431FA793" w14:textId="77777777" w:rsidR="009E28E4" w:rsidRPr="00653C8D" w:rsidRDefault="009E28E4" w:rsidP="00D71125">
            <w:pPr>
              <w:jc w:val="center"/>
              <w:rPr>
                <w:rFonts w:ascii="Arial" w:hAnsi="Arial" w:cs="Arial"/>
                <w:b/>
                <w:sz w:val="2"/>
                <w:szCs w:val="2"/>
              </w:rPr>
            </w:pPr>
          </w:p>
        </w:tc>
        <w:tc>
          <w:tcPr>
            <w:tcW w:w="600" w:type="dxa"/>
            <w:vAlign w:val="center"/>
          </w:tcPr>
          <w:p w14:paraId="306C9A2E" w14:textId="77777777" w:rsidR="009E28E4" w:rsidRPr="00653C8D" w:rsidRDefault="009E28E4" w:rsidP="00D71125">
            <w:pPr>
              <w:jc w:val="center"/>
              <w:rPr>
                <w:rFonts w:ascii="Arial" w:hAnsi="Arial" w:cs="Arial"/>
                <w:b/>
                <w:sz w:val="2"/>
                <w:szCs w:val="2"/>
              </w:rPr>
            </w:pPr>
          </w:p>
        </w:tc>
        <w:tc>
          <w:tcPr>
            <w:tcW w:w="5812" w:type="dxa"/>
            <w:gridSpan w:val="3"/>
            <w:vAlign w:val="center"/>
          </w:tcPr>
          <w:p w14:paraId="5163A024" w14:textId="77777777" w:rsidR="009E28E4" w:rsidRPr="00653C8D" w:rsidRDefault="009E28E4" w:rsidP="00D71125">
            <w:pPr>
              <w:jc w:val="center"/>
              <w:rPr>
                <w:rFonts w:ascii="Arial" w:hAnsi="Arial" w:cs="Arial"/>
                <w:b/>
                <w:sz w:val="2"/>
                <w:szCs w:val="2"/>
              </w:rPr>
            </w:pPr>
          </w:p>
        </w:tc>
      </w:tr>
    </w:tbl>
    <w:p w14:paraId="26AF1767" w14:textId="77777777" w:rsidR="00713413" w:rsidRPr="00653C8D" w:rsidRDefault="00713413" w:rsidP="00713413">
      <w:pPr>
        <w:rPr>
          <w:rFonts w:ascii="Arial" w:hAnsi="Arial" w:cs="Arial"/>
          <w:sz w:val="4"/>
          <w:szCs w:val="4"/>
        </w:rPr>
      </w:pPr>
    </w:p>
    <w:tbl>
      <w:tblPr>
        <w:tblW w:w="102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9"/>
        <w:gridCol w:w="678"/>
        <w:gridCol w:w="691"/>
        <w:gridCol w:w="1264"/>
        <w:gridCol w:w="1083"/>
        <w:gridCol w:w="1402"/>
      </w:tblGrid>
      <w:tr w:rsidR="00713413" w:rsidRPr="00653C8D" w14:paraId="661BD8E1" w14:textId="77777777" w:rsidTr="008827E6">
        <w:trPr>
          <w:cantSplit/>
          <w:trHeight w:val="881"/>
          <w:jc w:val="center"/>
        </w:trPr>
        <w:tc>
          <w:tcPr>
            <w:tcW w:w="5119" w:type="dxa"/>
            <w:vMerge w:val="restart"/>
            <w:tcBorders>
              <w:right w:val="single" w:sz="12" w:space="0" w:color="auto"/>
            </w:tcBorders>
            <w:shd w:val="clear" w:color="auto" w:fill="DEEAF6" w:themeFill="accent1" w:themeFillTint="33"/>
            <w:vAlign w:val="center"/>
          </w:tcPr>
          <w:p w14:paraId="26218FE1"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REQUISITOS EVALUADOS</w:t>
            </w:r>
          </w:p>
          <w:p w14:paraId="70996CD3" w14:textId="77777777" w:rsidR="00713413" w:rsidRPr="00653C8D" w:rsidRDefault="00713413" w:rsidP="00713413">
            <w:pPr>
              <w:jc w:val="center"/>
              <w:rPr>
                <w:rFonts w:ascii="Arial" w:hAnsi="Arial" w:cs="Arial"/>
                <w:b/>
                <w:color w:val="000000" w:themeColor="text1"/>
                <w:sz w:val="16"/>
                <w:szCs w:val="16"/>
              </w:rPr>
            </w:pPr>
          </w:p>
        </w:tc>
        <w:tc>
          <w:tcPr>
            <w:tcW w:w="2633" w:type="dxa"/>
            <w:gridSpan w:val="3"/>
            <w:tcBorders>
              <w:top w:val="single" w:sz="12" w:space="0" w:color="auto"/>
              <w:left w:val="single" w:sz="12" w:space="0" w:color="auto"/>
              <w:bottom w:val="single" w:sz="4" w:space="0" w:color="auto"/>
              <w:right w:val="single" w:sz="12" w:space="0" w:color="auto"/>
            </w:tcBorders>
            <w:shd w:val="clear" w:color="auto" w:fill="DEEAF6" w:themeFill="accent1" w:themeFillTint="33"/>
            <w:vAlign w:val="center"/>
          </w:tcPr>
          <w:p w14:paraId="48F0BC6F"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Verificación</w:t>
            </w:r>
          </w:p>
          <w:p w14:paraId="5679C9D0"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(Acto de Apertura)</w:t>
            </w:r>
          </w:p>
        </w:tc>
        <w:tc>
          <w:tcPr>
            <w:tcW w:w="2485" w:type="dxa"/>
            <w:gridSpan w:val="2"/>
            <w:vMerge w:val="restart"/>
            <w:tcBorders>
              <w:top w:val="single" w:sz="12" w:space="0" w:color="auto"/>
              <w:left w:val="single" w:sz="12" w:space="0" w:color="auto"/>
              <w:right w:val="single" w:sz="12" w:space="0" w:color="auto"/>
            </w:tcBorders>
            <w:shd w:val="clear" w:color="auto" w:fill="DEEAF6" w:themeFill="accent1" w:themeFillTint="33"/>
            <w:vAlign w:val="center"/>
          </w:tcPr>
          <w:p w14:paraId="19400216"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Evaluación Preliminar</w:t>
            </w:r>
          </w:p>
          <w:p w14:paraId="479CD172"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(Sesión Reservada)</w:t>
            </w:r>
          </w:p>
        </w:tc>
      </w:tr>
      <w:tr w:rsidR="00713413" w:rsidRPr="00653C8D" w14:paraId="561AD664" w14:textId="77777777" w:rsidTr="008827E6">
        <w:trPr>
          <w:cantSplit/>
          <w:trHeight w:val="164"/>
          <w:jc w:val="center"/>
        </w:trPr>
        <w:tc>
          <w:tcPr>
            <w:tcW w:w="5119" w:type="dxa"/>
            <w:vMerge/>
            <w:tcBorders>
              <w:right w:val="single" w:sz="12" w:space="0" w:color="auto"/>
            </w:tcBorders>
            <w:shd w:val="clear" w:color="auto" w:fill="DEEAF6" w:themeFill="accent1" w:themeFillTint="33"/>
            <w:vAlign w:val="center"/>
          </w:tcPr>
          <w:p w14:paraId="555C211B" w14:textId="77777777" w:rsidR="00713413" w:rsidRPr="00653C8D" w:rsidRDefault="00713413" w:rsidP="00713413">
            <w:pPr>
              <w:jc w:val="center"/>
              <w:rPr>
                <w:rFonts w:ascii="Arial" w:hAnsi="Arial" w:cs="Arial"/>
                <w:b/>
                <w:color w:val="000000" w:themeColor="text1"/>
                <w:sz w:val="16"/>
                <w:szCs w:val="16"/>
              </w:rPr>
            </w:pPr>
          </w:p>
        </w:tc>
        <w:tc>
          <w:tcPr>
            <w:tcW w:w="1369" w:type="dxa"/>
            <w:gridSpan w:val="2"/>
            <w:tcBorders>
              <w:top w:val="single" w:sz="4" w:space="0" w:color="auto"/>
              <w:left w:val="single" w:sz="12" w:space="0" w:color="auto"/>
              <w:bottom w:val="single" w:sz="4" w:space="0" w:color="auto"/>
            </w:tcBorders>
            <w:shd w:val="clear" w:color="auto" w:fill="DEEAF6" w:themeFill="accent1" w:themeFillTint="33"/>
            <w:vAlign w:val="center"/>
          </w:tcPr>
          <w:p w14:paraId="4A6EDBD4" w14:textId="77777777" w:rsidR="00713413" w:rsidRPr="00653C8D" w:rsidRDefault="00713413" w:rsidP="00713413">
            <w:pPr>
              <w:jc w:val="center"/>
              <w:rPr>
                <w:rFonts w:ascii="Arial" w:hAnsi="Arial" w:cs="Arial"/>
                <w:b/>
                <w:color w:val="000000" w:themeColor="text1"/>
                <w:sz w:val="14"/>
                <w:szCs w:val="16"/>
              </w:rPr>
            </w:pPr>
            <w:r w:rsidRPr="00653C8D">
              <w:rPr>
                <w:rFonts w:ascii="Arial" w:hAnsi="Arial" w:cs="Arial"/>
                <w:b/>
                <w:color w:val="000000" w:themeColor="text1"/>
                <w:sz w:val="14"/>
                <w:szCs w:val="16"/>
              </w:rPr>
              <w:t>PRESENTÓ</w:t>
            </w:r>
          </w:p>
        </w:tc>
        <w:tc>
          <w:tcPr>
            <w:tcW w:w="1264" w:type="dxa"/>
            <w:vMerge w:val="restart"/>
            <w:tcBorders>
              <w:top w:val="single" w:sz="4" w:space="0" w:color="auto"/>
              <w:bottom w:val="single" w:sz="4" w:space="0" w:color="auto"/>
              <w:right w:val="single" w:sz="12" w:space="0" w:color="auto"/>
            </w:tcBorders>
            <w:shd w:val="clear" w:color="auto" w:fill="DEEAF6" w:themeFill="accent1" w:themeFillTint="33"/>
            <w:vAlign w:val="center"/>
          </w:tcPr>
          <w:p w14:paraId="19F437BF" w14:textId="104AE3F9" w:rsidR="00713413" w:rsidRPr="00653C8D" w:rsidRDefault="00A70145"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Página</w:t>
            </w:r>
            <w:r w:rsidR="00713413" w:rsidRPr="00653C8D">
              <w:rPr>
                <w:rFonts w:ascii="Arial" w:hAnsi="Arial" w:cs="Arial"/>
                <w:b/>
                <w:color w:val="000000" w:themeColor="text1"/>
                <w:sz w:val="16"/>
                <w:szCs w:val="16"/>
              </w:rPr>
              <w:t xml:space="preserve"> </w:t>
            </w:r>
            <w:proofErr w:type="spellStart"/>
            <w:r w:rsidR="00713413" w:rsidRPr="00653C8D">
              <w:rPr>
                <w:rFonts w:ascii="Arial" w:hAnsi="Arial" w:cs="Arial"/>
                <w:b/>
                <w:color w:val="000000" w:themeColor="text1"/>
                <w:sz w:val="16"/>
                <w:szCs w:val="16"/>
              </w:rPr>
              <w:t>N°</w:t>
            </w:r>
            <w:proofErr w:type="spellEnd"/>
          </w:p>
        </w:tc>
        <w:tc>
          <w:tcPr>
            <w:tcW w:w="2485" w:type="dxa"/>
            <w:gridSpan w:val="2"/>
            <w:vMerge/>
            <w:tcBorders>
              <w:left w:val="single" w:sz="12" w:space="0" w:color="auto"/>
              <w:bottom w:val="single" w:sz="4" w:space="0" w:color="auto"/>
              <w:right w:val="single" w:sz="12" w:space="0" w:color="auto"/>
            </w:tcBorders>
            <w:shd w:val="clear" w:color="auto" w:fill="DEEAF6" w:themeFill="accent1" w:themeFillTint="33"/>
          </w:tcPr>
          <w:p w14:paraId="490B6B29" w14:textId="77777777" w:rsidR="00713413" w:rsidRPr="00653C8D" w:rsidRDefault="00713413" w:rsidP="00713413">
            <w:pPr>
              <w:jc w:val="center"/>
              <w:rPr>
                <w:rFonts w:ascii="Arial" w:hAnsi="Arial" w:cs="Arial"/>
                <w:b/>
                <w:color w:val="000000" w:themeColor="text1"/>
                <w:sz w:val="16"/>
                <w:szCs w:val="16"/>
              </w:rPr>
            </w:pPr>
          </w:p>
        </w:tc>
      </w:tr>
      <w:tr w:rsidR="00713413" w:rsidRPr="00653C8D" w14:paraId="72912F5C" w14:textId="77777777" w:rsidTr="008827E6">
        <w:trPr>
          <w:cantSplit/>
          <w:trHeight w:val="404"/>
          <w:jc w:val="center"/>
        </w:trPr>
        <w:tc>
          <w:tcPr>
            <w:tcW w:w="5119" w:type="dxa"/>
            <w:vMerge/>
            <w:tcBorders>
              <w:bottom w:val="single" w:sz="4" w:space="0" w:color="auto"/>
              <w:right w:val="single" w:sz="12" w:space="0" w:color="auto"/>
            </w:tcBorders>
            <w:shd w:val="clear" w:color="auto" w:fill="DEEAF6" w:themeFill="accent1" w:themeFillTint="33"/>
            <w:vAlign w:val="center"/>
          </w:tcPr>
          <w:p w14:paraId="5E9F93A4" w14:textId="77777777" w:rsidR="00713413" w:rsidRPr="00653C8D" w:rsidRDefault="00713413" w:rsidP="00713413">
            <w:pPr>
              <w:jc w:val="center"/>
              <w:rPr>
                <w:rFonts w:ascii="Arial" w:hAnsi="Arial" w:cs="Arial"/>
                <w:b/>
                <w:color w:val="000000" w:themeColor="text1"/>
                <w:sz w:val="16"/>
                <w:szCs w:val="16"/>
              </w:rPr>
            </w:pPr>
          </w:p>
        </w:tc>
        <w:tc>
          <w:tcPr>
            <w:tcW w:w="678"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2AEFE833"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SI</w:t>
            </w:r>
          </w:p>
        </w:tc>
        <w:tc>
          <w:tcPr>
            <w:tcW w:w="6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0ABBC66"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NO</w:t>
            </w:r>
          </w:p>
        </w:tc>
        <w:tc>
          <w:tcPr>
            <w:tcW w:w="1264" w:type="dxa"/>
            <w:vMerge/>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14:paraId="67678705" w14:textId="77777777" w:rsidR="00713413" w:rsidRPr="00653C8D" w:rsidRDefault="00713413" w:rsidP="00713413">
            <w:pPr>
              <w:jc w:val="center"/>
              <w:rPr>
                <w:rFonts w:ascii="Arial" w:hAnsi="Arial" w:cs="Arial"/>
                <w:b/>
                <w:color w:val="000000" w:themeColor="text1"/>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EEAF6" w:themeFill="accent1" w:themeFillTint="33"/>
            <w:vAlign w:val="center"/>
          </w:tcPr>
          <w:p w14:paraId="09B3AF39"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CONTINUA</w:t>
            </w:r>
          </w:p>
        </w:tc>
        <w:tc>
          <w:tcPr>
            <w:tcW w:w="1402" w:type="dxa"/>
            <w:tcBorders>
              <w:top w:val="single" w:sz="4" w:space="0" w:color="auto"/>
              <w:left w:val="single" w:sz="2" w:space="0" w:color="auto"/>
              <w:bottom w:val="single" w:sz="4" w:space="0" w:color="auto"/>
              <w:right w:val="single" w:sz="12" w:space="0" w:color="auto"/>
            </w:tcBorders>
            <w:shd w:val="clear" w:color="auto" w:fill="DEEAF6" w:themeFill="accent1" w:themeFillTint="33"/>
            <w:vAlign w:val="center"/>
          </w:tcPr>
          <w:p w14:paraId="4D55E078"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DESCALIFICA</w:t>
            </w:r>
          </w:p>
        </w:tc>
      </w:tr>
      <w:tr w:rsidR="00713413" w:rsidRPr="00653C8D" w14:paraId="16475CA6" w14:textId="77777777" w:rsidTr="008827E6">
        <w:trPr>
          <w:trHeight w:val="423"/>
          <w:jc w:val="center"/>
        </w:trPr>
        <w:tc>
          <w:tcPr>
            <w:tcW w:w="5119" w:type="dxa"/>
            <w:tcBorders>
              <w:top w:val="single" w:sz="4" w:space="0" w:color="auto"/>
              <w:bottom w:val="single" w:sz="4" w:space="0" w:color="auto"/>
              <w:right w:val="single" w:sz="12" w:space="0" w:color="auto"/>
            </w:tcBorders>
            <w:shd w:val="clear" w:color="auto" w:fill="DBE5F1"/>
            <w:vAlign w:val="center"/>
          </w:tcPr>
          <w:p w14:paraId="46D2DF79" w14:textId="77777777" w:rsidR="00713413" w:rsidRPr="00653C8D" w:rsidRDefault="00713413" w:rsidP="00713413">
            <w:pPr>
              <w:jc w:val="center"/>
              <w:rPr>
                <w:rFonts w:ascii="Arial" w:hAnsi="Arial" w:cs="Arial"/>
                <w:b/>
                <w:sz w:val="16"/>
                <w:szCs w:val="16"/>
              </w:rPr>
            </w:pPr>
            <w:r w:rsidRPr="00653C8D">
              <w:rPr>
                <w:rFonts w:ascii="Arial" w:hAnsi="Arial" w:cs="Arial"/>
                <w:b/>
                <w:sz w:val="16"/>
                <w:szCs w:val="16"/>
              </w:rPr>
              <w:t>DOCUMENTOS</w:t>
            </w:r>
          </w:p>
        </w:tc>
        <w:tc>
          <w:tcPr>
            <w:tcW w:w="678" w:type="dxa"/>
            <w:tcBorders>
              <w:top w:val="single" w:sz="4" w:space="0" w:color="auto"/>
              <w:left w:val="single" w:sz="12" w:space="0" w:color="auto"/>
              <w:bottom w:val="single" w:sz="4" w:space="0" w:color="auto"/>
              <w:right w:val="single" w:sz="4" w:space="0" w:color="auto"/>
            </w:tcBorders>
            <w:shd w:val="clear" w:color="auto" w:fill="DBE5F1"/>
          </w:tcPr>
          <w:p w14:paraId="22D3F2F6" w14:textId="77777777"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DBE5F1"/>
          </w:tcPr>
          <w:p w14:paraId="381C7E37" w14:textId="77777777"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BE5F1"/>
          </w:tcPr>
          <w:p w14:paraId="3822DC52" w14:textId="77777777"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BE5F1"/>
          </w:tcPr>
          <w:p w14:paraId="2C6B158D" w14:textId="77777777"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DBE5F1"/>
          </w:tcPr>
          <w:p w14:paraId="23267AF2" w14:textId="77777777" w:rsidR="00713413" w:rsidRPr="00653C8D" w:rsidRDefault="00713413" w:rsidP="00713413">
            <w:pPr>
              <w:jc w:val="both"/>
              <w:rPr>
                <w:rFonts w:ascii="Arial" w:hAnsi="Arial" w:cs="Arial"/>
                <w:sz w:val="16"/>
                <w:szCs w:val="16"/>
              </w:rPr>
            </w:pPr>
          </w:p>
        </w:tc>
      </w:tr>
      <w:tr w:rsidR="00713413" w:rsidRPr="00653C8D" w14:paraId="3E2BA7D9" w14:textId="77777777" w:rsidTr="000A2654">
        <w:trPr>
          <w:trHeight w:val="524"/>
          <w:jc w:val="center"/>
        </w:trPr>
        <w:tc>
          <w:tcPr>
            <w:tcW w:w="5119" w:type="dxa"/>
            <w:tcBorders>
              <w:top w:val="single" w:sz="4" w:space="0" w:color="auto"/>
              <w:right w:val="single" w:sz="12" w:space="0" w:color="auto"/>
            </w:tcBorders>
            <w:vAlign w:val="center"/>
          </w:tcPr>
          <w:p w14:paraId="4ABA11C3" w14:textId="4450F6F1" w:rsidR="00713413" w:rsidRPr="00653C8D" w:rsidRDefault="00713413" w:rsidP="001629AA">
            <w:pPr>
              <w:numPr>
                <w:ilvl w:val="0"/>
                <w:numId w:val="13"/>
              </w:numPr>
              <w:rPr>
                <w:rFonts w:ascii="Arial" w:hAnsi="Arial" w:cs="Arial"/>
                <w:sz w:val="16"/>
                <w:szCs w:val="16"/>
              </w:rPr>
            </w:pPr>
            <w:r w:rsidRPr="00653C8D">
              <w:rPr>
                <w:rFonts w:ascii="Arial" w:hAnsi="Arial" w:cs="Arial"/>
                <w:b/>
                <w:sz w:val="16"/>
                <w:szCs w:val="16"/>
              </w:rPr>
              <w:t>Formulario A-1.</w:t>
            </w:r>
            <w:r w:rsidRPr="00653C8D">
              <w:rPr>
                <w:rFonts w:ascii="Arial" w:hAnsi="Arial" w:cs="Arial"/>
                <w:sz w:val="16"/>
                <w:szCs w:val="16"/>
              </w:rPr>
              <w:t xml:space="preserve"> Presentación de Propuesta </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F484E4A" w14:textId="77777777"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73F04EA9" w14:textId="77777777"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6506AB2B" w14:textId="77777777"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4BE1818A" w14:textId="77777777"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25335AB5" w14:textId="77777777" w:rsidR="00713413" w:rsidRPr="00653C8D" w:rsidRDefault="00713413" w:rsidP="00713413">
            <w:pPr>
              <w:jc w:val="both"/>
              <w:rPr>
                <w:rFonts w:ascii="Arial" w:hAnsi="Arial" w:cs="Arial"/>
                <w:sz w:val="16"/>
                <w:szCs w:val="16"/>
              </w:rPr>
            </w:pPr>
          </w:p>
        </w:tc>
      </w:tr>
      <w:tr w:rsidR="008827E6" w:rsidRPr="00653C8D" w14:paraId="03297B01" w14:textId="77777777" w:rsidTr="008827E6">
        <w:trPr>
          <w:trHeight w:val="475"/>
          <w:jc w:val="center"/>
        </w:trPr>
        <w:tc>
          <w:tcPr>
            <w:tcW w:w="5119" w:type="dxa"/>
            <w:tcBorders>
              <w:top w:val="single" w:sz="4" w:space="0" w:color="auto"/>
              <w:right w:val="single" w:sz="12" w:space="0" w:color="auto"/>
            </w:tcBorders>
            <w:vAlign w:val="center"/>
          </w:tcPr>
          <w:p w14:paraId="1BB1734F" w14:textId="358C1A9E" w:rsidR="008827E6" w:rsidRPr="00653C8D" w:rsidRDefault="008827E6" w:rsidP="00D12179">
            <w:pPr>
              <w:numPr>
                <w:ilvl w:val="0"/>
                <w:numId w:val="13"/>
              </w:numPr>
              <w:rPr>
                <w:rFonts w:ascii="Arial" w:hAnsi="Arial" w:cs="Arial"/>
                <w:b/>
                <w:sz w:val="16"/>
                <w:szCs w:val="16"/>
              </w:rPr>
            </w:pPr>
            <w:r w:rsidRPr="00653C8D">
              <w:rPr>
                <w:rFonts w:ascii="Arial" w:hAnsi="Arial" w:cs="Arial"/>
                <w:sz w:val="16"/>
                <w:szCs w:val="16"/>
                <w:lang w:val="es-BO"/>
              </w:rPr>
              <w:t>Garantía de Seriedad de Propuesta</w:t>
            </w:r>
            <w:r w:rsidR="007A0438">
              <w:rPr>
                <w:rFonts w:ascii="Arial" w:hAnsi="Arial" w:cs="Arial"/>
                <w:sz w:val="16"/>
                <w:szCs w:val="16"/>
                <w:lang w:val="es-BO"/>
              </w:rPr>
              <w:t xml:space="preserve"> </w:t>
            </w:r>
            <w:r w:rsidR="007A0438" w:rsidRPr="00DD4519">
              <w:rPr>
                <w:rFonts w:ascii="Arial" w:hAnsi="Arial" w:cs="Arial"/>
                <w:color w:val="00B050"/>
                <w:sz w:val="16"/>
                <w:szCs w:val="16"/>
                <w:lang w:val="es-BO"/>
              </w:rPr>
              <w:t>(</w:t>
            </w:r>
            <w:r w:rsidR="007A0438" w:rsidRPr="001629AA">
              <w:rPr>
                <w:rFonts w:ascii="Arial" w:hAnsi="Arial" w:cs="Arial"/>
                <w:sz w:val="16"/>
                <w:szCs w:val="16"/>
                <w:lang w:val="es-BO"/>
              </w:rPr>
              <w:t>si hubiese sido requerida)</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01A166C2" w14:textId="77777777" w:rsidR="008827E6" w:rsidRPr="00653C8D" w:rsidRDefault="008827E6"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27EFD7C7" w14:textId="77777777" w:rsidR="008827E6" w:rsidRPr="00653C8D" w:rsidRDefault="008827E6"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3735A2B8" w14:textId="77777777" w:rsidR="008827E6" w:rsidRPr="00653C8D" w:rsidRDefault="008827E6"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1FB03F61" w14:textId="77777777" w:rsidR="008827E6" w:rsidRPr="00653C8D" w:rsidRDefault="008827E6"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477C35D1" w14:textId="77777777" w:rsidR="008827E6" w:rsidRPr="00653C8D" w:rsidRDefault="008827E6" w:rsidP="00713413">
            <w:pPr>
              <w:jc w:val="both"/>
              <w:rPr>
                <w:rFonts w:ascii="Arial" w:hAnsi="Arial" w:cs="Arial"/>
                <w:sz w:val="16"/>
                <w:szCs w:val="16"/>
              </w:rPr>
            </w:pPr>
          </w:p>
        </w:tc>
      </w:tr>
      <w:tr w:rsidR="00713413" w:rsidRPr="00653C8D" w14:paraId="686962B8" w14:textId="77777777" w:rsidTr="00005711">
        <w:trPr>
          <w:trHeight w:val="533"/>
          <w:jc w:val="center"/>
        </w:trPr>
        <w:tc>
          <w:tcPr>
            <w:tcW w:w="5119" w:type="dxa"/>
            <w:tcBorders>
              <w:right w:val="single" w:sz="12" w:space="0" w:color="auto"/>
            </w:tcBorders>
            <w:vAlign w:val="center"/>
          </w:tcPr>
          <w:p w14:paraId="2BD2FE5C" w14:textId="637A7284" w:rsidR="00713413" w:rsidRPr="00653C8D" w:rsidRDefault="007A0438" w:rsidP="007A0438">
            <w:pPr>
              <w:numPr>
                <w:ilvl w:val="0"/>
                <w:numId w:val="13"/>
              </w:numPr>
              <w:rPr>
                <w:rFonts w:ascii="Arial" w:hAnsi="Arial" w:cs="Arial"/>
                <w:b/>
                <w:sz w:val="16"/>
                <w:szCs w:val="16"/>
              </w:rPr>
            </w:pPr>
            <w:r w:rsidRPr="00653C8D">
              <w:rPr>
                <w:rFonts w:ascii="Arial" w:hAnsi="Arial" w:cs="Arial"/>
                <w:b/>
                <w:sz w:val="16"/>
                <w:szCs w:val="16"/>
              </w:rPr>
              <w:t>Formulario A-2</w:t>
            </w:r>
            <w:r>
              <w:rPr>
                <w:rFonts w:ascii="Arial" w:hAnsi="Arial" w:cs="Arial"/>
                <w:b/>
                <w:sz w:val="16"/>
                <w:szCs w:val="16"/>
              </w:rPr>
              <w:t xml:space="preserve"> </w:t>
            </w:r>
            <w:r w:rsidRPr="007A0438">
              <w:rPr>
                <w:rFonts w:ascii="Arial" w:hAnsi="Arial" w:cs="Arial"/>
                <w:sz w:val="16"/>
                <w:szCs w:val="16"/>
              </w:rPr>
              <w:t>Identificación del Proponente</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874D0AF" w14:textId="77777777"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1476AB6F" w14:textId="77777777"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79B7D58" w14:textId="77777777"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13245F68" w14:textId="77777777"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756CC25D" w14:textId="77777777" w:rsidR="00713413" w:rsidRPr="00653C8D" w:rsidRDefault="00713413" w:rsidP="00713413">
            <w:pPr>
              <w:jc w:val="both"/>
              <w:rPr>
                <w:rFonts w:ascii="Arial" w:hAnsi="Arial" w:cs="Arial"/>
                <w:sz w:val="16"/>
                <w:szCs w:val="16"/>
              </w:rPr>
            </w:pPr>
          </w:p>
        </w:tc>
      </w:tr>
      <w:tr w:rsidR="007A0438" w:rsidRPr="00653C8D" w14:paraId="36487D23" w14:textId="77777777" w:rsidTr="00005711">
        <w:trPr>
          <w:trHeight w:val="533"/>
          <w:jc w:val="center"/>
        </w:trPr>
        <w:tc>
          <w:tcPr>
            <w:tcW w:w="5119" w:type="dxa"/>
            <w:tcBorders>
              <w:right w:val="single" w:sz="12" w:space="0" w:color="auto"/>
            </w:tcBorders>
            <w:vAlign w:val="center"/>
          </w:tcPr>
          <w:p w14:paraId="746C274E" w14:textId="41A0E795" w:rsidR="007A0438" w:rsidRPr="001629AA" w:rsidRDefault="007A0438" w:rsidP="007A0438">
            <w:pPr>
              <w:numPr>
                <w:ilvl w:val="0"/>
                <w:numId w:val="13"/>
              </w:numPr>
              <w:rPr>
                <w:rFonts w:ascii="Arial" w:hAnsi="Arial" w:cs="Arial"/>
                <w:b/>
                <w:sz w:val="16"/>
                <w:szCs w:val="16"/>
              </w:rPr>
            </w:pPr>
            <w:r w:rsidRPr="001629AA">
              <w:rPr>
                <w:rFonts w:ascii="Arial" w:hAnsi="Arial" w:cs="Arial"/>
                <w:b/>
                <w:sz w:val="16"/>
                <w:szCs w:val="16"/>
              </w:rPr>
              <w:t xml:space="preserve">Formulario A-3. </w:t>
            </w:r>
            <w:r w:rsidRPr="001629AA">
              <w:rPr>
                <w:rFonts w:ascii="Arial" w:hAnsi="Arial" w:cs="Arial"/>
                <w:sz w:val="16"/>
                <w:szCs w:val="16"/>
              </w:rPr>
              <w:t xml:space="preserve">Experiencia General y Específica del Proponente. </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742CDB50"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77E66F31"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E4490A0"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076D44A3"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05EED405" w14:textId="77777777" w:rsidR="007A0438" w:rsidRPr="00653C8D" w:rsidRDefault="007A0438" w:rsidP="007A0438">
            <w:pPr>
              <w:jc w:val="both"/>
              <w:rPr>
                <w:rFonts w:ascii="Arial" w:hAnsi="Arial" w:cs="Arial"/>
                <w:sz w:val="16"/>
                <w:szCs w:val="16"/>
              </w:rPr>
            </w:pPr>
          </w:p>
        </w:tc>
      </w:tr>
      <w:tr w:rsidR="007A0438" w:rsidRPr="00653C8D" w14:paraId="7B03ECED" w14:textId="77777777" w:rsidTr="008827E6">
        <w:trPr>
          <w:trHeight w:val="423"/>
          <w:jc w:val="center"/>
        </w:trPr>
        <w:tc>
          <w:tcPr>
            <w:tcW w:w="5119" w:type="dxa"/>
            <w:tcBorders>
              <w:right w:val="single" w:sz="12" w:space="0" w:color="auto"/>
            </w:tcBorders>
            <w:vAlign w:val="center"/>
          </w:tcPr>
          <w:p w14:paraId="2DFD0D47" w14:textId="3FC18740" w:rsidR="007A0438" w:rsidRPr="001629AA" w:rsidRDefault="007A0438" w:rsidP="007A0438">
            <w:pPr>
              <w:numPr>
                <w:ilvl w:val="0"/>
                <w:numId w:val="13"/>
              </w:numPr>
              <w:rPr>
                <w:rFonts w:ascii="Arial" w:hAnsi="Arial" w:cs="Arial"/>
                <w:b/>
                <w:sz w:val="16"/>
                <w:szCs w:val="16"/>
              </w:rPr>
            </w:pPr>
            <w:r w:rsidRPr="001629AA">
              <w:rPr>
                <w:rFonts w:ascii="Arial" w:hAnsi="Arial" w:cs="Arial"/>
                <w:b/>
                <w:sz w:val="16"/>
                <w:szCs w:val="16"/>
              </w:rPr>
              <w:t xml:space="preserve">Formulario A-4. </w:t>
            </w:r>
            <w:r w:rsidRPr="001629AA">
              <w:rPr>
                <w:rFonts w:ascii="Arial" w:hAnsi="Arial" w:cs="Arial"/>
                <w:sz w:val="16"/>
                <w:szCs w:val="16"/>
              </w:rPr>
              <w:t>Hoja de Vida del Personal</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FF32DDD"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0F3365A8"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41CFA6DD"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5641350A"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1E9CA8C9" w14:textId="77777777" w:rsidR="007A0438" w:rsidRPr="00653C8D" w:rsidRDefault="007A0438" w:rsidP="007A0438">
            <w:pPr>
              <w:jc w:val="both"/>
              <w:rPr>
                <w:rFonts w:ascii="Arial" w:hAnsi="Arial" w:cs="Arial"/>
                <w:sz w:val="16"/>
                <w:szCs w:val="16"/>
              </w:rPr>
            </w:pPr>
          </w:p>
        </w:tc>
      </w:tr>
      <w:tr w:rsidR="007A0438" w:rsidRPr="00653C8D" w14:paraId="4787BFAB" w14:textId="77777777" w:rsidTr="008827E6">
        <w:trPr>
          <w:trHeight w:val="423"/>
          <w:jc w:val="center"/>
        </w:trPr>
        <w:tc>
          <w:tcPr>
            <w:tcW w:w="5119" w:type="dxa"/>
            <w:tcBorders>
              <w:right w:val="single" w:sz="12" w:space="0" w:color="auto"/>
            </w:tcBorders>
            <w:shd w:val="clear" w:color="auto" w:fill="auto"/>
            <w:vAlign w:val="center"/>
          </w:tcPr>
          <w:p w14:paraId="60A52BFE" w14:textId="77777777" w:rsidR="007A0438" w:rsidRPr="001629AA" w:rsidRDefault="007A0438" w:rsidP="007A0438">
            <w:pPr>
              <w:numPr>
                <w:ilvl w:val="0"/>
                <w:numId w:val="13"/>
              </w:numPr>
              <w:rPr>
                <w:rFonts w:ascii="Arial" w:hAnsi="Arial" w:cs="Arial"/>
                <w:b/>
                <w:sz w:val="16"/>
                <w:szCs w:val="16"/>
              </w:rPr>
            </w:pPr>
            <w:r w:rsidRPr="001629AA">
              <w:rPr>
                <w:rFonts w:ascii="Arial" w:hAnsi="Arial" w:cs="Arial"/>
                <w:b/>
                <w:sz w:val="16"/>
                <w:szCs w:val="16"/>
              </w:rPr>
              <w:t xml:space="preserve">Formulario B-1. </w:t>
            </w:r>
            <w:r w:rsidRPr="001629AA">
              <w:rPr>
                <w:rFonts w:ascii="Arial" w:hAnsi="Arial" w:cs="Arial"/>
                <w:sz w:val="16"/>
                <w:szCs w:val="16"/>
              </w:rPr>
              <w:t>Propuesta Económica</w:t>
            </w:r>
          </w:p>
        </w:tc>
        <w:tc>
          <w:tcPr>
            <w:tcW w:w="678" w:type="dxa"/>
            <w:tcBorders>
              <w:top w:val="single" w:sz="4" w:space="0" w:color="auto"/>
              <w:left w:val="single" w:sz="12" w:space="0" w:color="auto"/>
              <w:bottom w:val="single" w:sz="4" w:space="0" w:color="auto"/>
              <w:right w:val="single" w:sz="4" w:space="0" w:color="auto"/>
            </w:tcBorders>
            <w:shd w:val="clear" w:color="auto" w:fill="auto"/>
          </w:tcPr>
          <w:p w14:paraId="3B959EB1"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auto"/>
          </w:tcPr>
          <w:p w14:paraId="75F5C9F5"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auto"/>
          </w:tcPr>
          <w:p w14:paraId="7151BE27"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auto"/>
          </w:tcPr>
          <w:p w14:paraId="67F8CBA3"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auto"/>
          </w:tcPr>
          <w:p w14:paraId="4EA91497" w14:textId="77777777" w:rsidR="007A0438" w:rsidRPr="00653C8D" w:rsidRDefault="007A0438" w:rsidP="007A0438">
            <w:pPr>
              <w:jc w:val="both"/>
              <w:rPr>
                <w:rFonts w:ascii="Arial" w:hAnsi="Arial" w:cs="Arial"/>
                <w:sz w:val="16"/>
                <w:szCs w:val="16"/>
              </w:rPr>
            </w:pPr>
          </w:p>
        </w:tc>
      </w:tr>
      <w:tr w:rsidR="007A0438" w:rsidRPr="00653C8D" w14:paraId="46B78802" w14:textId="77777777" w:rsidTr="008827E6">
        <w:trPr>
          <w:trHeight w:val="423"/>
          <w:jc w:val="center"/>
        </w:trPr>
        <w:tc>
          <w:tcPr>
            <w:tcW w:w="5119" w:type="dxa"/>
            <w:tcBorders>
              <w:right w:val="single" w:sz="12" w:space="0" w:color="auto"/>
            </w:tcBorders>
            <w:vAlign w:val="center"/>
          </w:tcPr>
          <w:p w14:paraId="3DD0E2A8" w14:textId="77777777" w:rsidR="007A0438" w:rsidRPr="00653C8D" w:rsidRDefault="007A0438" w:rsidP="007A0438">
            <w:pPr>
              <w:numPr>
                <w:ilvl w:val="0"/>
                <w:numId w:val="13"/>
              </w:numPr>
              <w:rPr>
                <w:rFonts w:ascii="Arial" w:hAnsi="Arial" w:cs="Arial"/>
                <w:b/>
                <w:sz w:val="16"/>
                <w:szCs w:val="16"/>
              </w:rPr>
            </w:pPr>
            <w:r w:rsidRPr="00653C8D">
              <w:rPr>
                <w:rFonts w:ascii="Arial" w:hAnsi="Arial" w:cs="Arial"/>
                <w:b/>
                <w:sz w:val="16"/>
                <w:szCs w:val="16"/>
              </w:rPr>
              <w:t xml:space="preserve">Formulario C-1. </w:t>
            </w:r>
            <w:r w:rsidRPr="00653C8D">
              <w:rPr>
                <w:rFonts w:ascii="Arial" w:hAnsi="Arial" w:cs="Arial"/>
                <w:sz w:val="16"/>
                <w:szCs w:val="16"/>
              </w:rPr>
              <w:t>Propuesta Técnica</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11941137"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786517B6"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94B8BD0"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423F9D94"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1D8D09A4" w14:textId="77777777" w:rsidR="007A0438" w:rsidRPr="00653C8D" w:rsidRDefault="007A0438" w:rsidP="007A0438">
            <w:pPr>
              <w:jc w:val="both"/>
              <w:rPr>
                <w:rFonts w:ascii="Arial" w:hAnsi="Arial" w:cs="Arial"/>
                <w:sz w:val="16"/>
                <w:szCs w:val="16"/>
              </w:rPr>
            </w:pPr>
          </w:p>
        </w:tc>
      </w:tr>
      <w:tr w:rsidR="007A0438" w:rsidRPr="00653C8D" w14:paraId="3E5AFB01" w14:textId="77777777" w:rsidTr="008827E6">
        <w:trPr>
          <w:trHeight w:val="423"/>
          <w:jc w:val="center"/>
        </w:trPr>
        <w:tc>
          <w:tcPr>
            <w:tcW w:w="5119" w:type="dxa"/>
            <w:tcBorders>
              <w:right w:val="single" w:sz="12" w:space="0" w:color="auto"/>
            </w:tcBorders>
            <w:vAlign w:val="center"/>
          </w:tcPr>
          <w:p w14:paraId="09E98DBF" w14:textId="25F6F19A" w:rsidR="007A0438" w:rsidRPr="002E7361" w:rsidRDefault="007A0438" w:rsidP="007A0438">
            <w:pPr>
              <w:numPr>
                <w:ilvl w:val="0"/>
                <w:numId w:val="13"/>
              </w:numPr>
              <w:rPr>
                <w:rFonts w:ascii="Arial" w:hAnsi="Arial" w:cs="Arial"/>
                <w:b/>
                <w:sz w:val="16"/>
                <w:szCs w:val="16"/>
                <w:highlight w:val="cyan"/>
              </w:rPr>
            </w:pPr>
            <w:r w:rsidRPr="002E7361">
              <w:rPr>
                <w:rFonts w:ascii="Arial" w:hAnsi="Arial" w:cs="Arial"/>
                <w:b/>
                <w:sz w:val="16"/>
                <w:szCs w:val="16"/>
                <w:highlight w:val="cyan"/>
              </w:rPr>
              <w:t>Formulario C-2.</w:t>
            </w:r>
            <w:r w:rsidRPr="002E7361">
              <w:rPr>
                <w:rFonts w:ascii="Arial" w:hAnsi="Arial" w:cs="Arial"/>
                <w:sz w:val="16"/>
                <w:szCs w:val="16"/>
                <w:highlight w:val="cyan"/>
              </w:rPr>
              <w:t xml:space="preserve"> Condiciones Adicionales</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FEF83C5"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029EFCEE"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859DA34"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1A14C906"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2A70A447" w14:textId="77777777" w:rsidR="007A0438" w:rsidRPr="00653C8D" w:rsidRDefault="007A0438" w:rsidP="007A0438">
            <w:pPr>
              <w:jc w:val="both"/>
              <w:rPr>
                <w:rFonts w:ascii="Arial" w:hAnsi="Arial" w:cs="Arial"/>
                <w:sz w:val="16"/>
                <w:szCs w:val="16"/>
              </w:rPr>
            </w:pPr>
          </w:p>
        </w:tc>
      </w:tr>
    </w:tbl>
    <w:p w14:paraId="435C2C94" w14:textId="77777777" w:rsidR="00713413" w:rsidRPr="00653C8D" w:rsidRDefault="00713413" w:rsidP="00713413">
      <w:pPr>
        <w:jc w:val="center"/>
        <w:rPr>
          <w:rFonts w:ascii="Verdana" w:hAnsi="Verdana" w:cs="Arial"/>
          <w:b/>
          <w:sz w:val="18"/>
          <w:szCs w:val="18"/>
        </w:rPr>
      </w:pPr>
    </w:p>
    <w:p w14:paraId="42271417" w14:textId="77777777" w:rsidR="00713413" w:rsidRPr="00653C8D" w:rsidRDefault="00713413" w:rsidP="00713413">
      <w:pPr>
        <w:jc w:val="center"/>
        <w:rPr>
          <w:rFonts w:ascii="Verdana" w:hAnsi="Verdana" w:cs="Arial"/>
          <w:b/>
          <w:sz w:val="18"/>
          <w:szCs w:val="18"/>
        </w:rPr>
      </w:pPr>
    </w:p>
    <w:p w14:paraId="703A8687" w14:textId="77777777" w:rsidR="00713413" w:rsidRPr="00653C8D" w:rsidRDefault="00713413" w:rsidP="00713413">
      <w:pPr>
        <w:jc w:val="center"/>
        <w:rPr>
          <w:rFonts w:ascii="Verdana" w:hAnsi="Verdana" w:cs="Arial"/>
          <w:b/>
          <w:sz w:val="18"/>
          <w:szCs w:val="18"/>
        </w:rPr>
      </w:pPr>
    </w:p>
    <w:p w14:paraId="2E175250" w14:textId="77777777" w:rsidR="00713413" w:rsidRPr="00653C8D" w:rsidRDefault="00713413" w:rsidP="00713413">
      <w:pPr>
        <w:jc w:val="center"/>
        <w:rPr>
          <w:rFonts w:ascii="Verdana" w:hAnsi="Verdana" w:cs="Arial"/>
          <w:b/>
          <w:sz w:val="18"/>
          <w:szCs w:val="18"/>
        </w:rPr>
      </w:pPr>
    </w:p>
    <w:p w14:paraId="4FBD924A" w14:textId="77777777" w:rsidR="00713413" w:rsidRPr="00653C8D" w:rsidRDefault="00713413" w:rsidP="00713413">
      <w:pPr>
        <w:jc w:val="center"/>
        <w:rPr>
          <w:rFonts w:ascii="Verdana" w:hAnsi="Verdana" w:cs="Arial"/>
          <w:b/>
          <w:sz w:val="18"/>
          <w:szCs w:val="18"/>
        </w:rPr>
      </w:pPr>
    </w:p>
    <w:p w14:paraId="36A208CF" w14:textId="77777777" w:rsidR="00713413" w:rsidRPr="00653C8D" w:rsidRDefault="00713413" w:rsidP="00713413">
      <w:pPr>
        <w:jc w:val="center"/>
        <w:rPr>
          <w:rFonts w:ascii="Verdana" w:hAnsi="Verdana" w:cs="Arial"/>
          <w:b/>
          <w:sz w:val="18"/>
          <w:szCs w:val="18"/>
        </w:rPr>
      </w:pPr>
    </w:p>
    <w:p w14:paraId="0138C492" w14:textId="77777777" w:rsidR="00713413" w:rsidRPr="00653C8D" w:rsidRDefault="00713413" w:rsidP="00713413">
      <w:pPr>
        <w:jc w:val="center"/>
        <w:rPr>
          <w:rFonts w:ascii="Verdana" w:hAnsi="Verdana" w:cs="Arial"/>
          <w:b/>
          <w:sz w:val="18"/>
          <w:szCs w:val="18"/>
        </w:rPr>
      </w:pPr>
    </w:p>
    <w:p w14:paraId="79D9C092" w14:textId="77777777" w:rsidR="00713413" w:rsidRPr="00653C8D" w:rsidRDefault="00713413" w:rsidP="00713413">
      <w:pPr>
        <w:jc w:val="center"/>
        <w:rPr>
          <w:rFonts w:ascii="Verdana" w:hAnsi="Verdana" w:cs="Arial"/>
          <w:b/>
          <w:sz w:val="18"/>
          <w:szCs w:val="18"/>
        </w:rPr>
      </w:pPr>
    </w:p>
    <w:p w14:paraId="31BD8F56" w14:textId="77777777" w:rsidR="00713413" w:rsidRDefault="00713413" w:rsidP="00713413">
      <w:pPr>
        <w:jc w:val="center"/>
        <w:rPr>
          <w:rFonts w:ascii="Verdana" w:hAnsi="Verdana" w:cs="Arial"/>
          <w:b/>
          <w:sz w:val="18"/>
          <w:szCs w:val="18"/>
        </w:rPr>
      </w:pPr>
    </w:p>
    <w:p w14:paraId="2E505207" w14:textId="77777777" w:rsidR="002228D3" w:rsidRPr="00653C8D" w:rsidRDefault="002228D3" w:rsidP="00713413">
      <w:pPr>
        <w:jc w:val="center"/>
        <w:rPr>
          <w:rFonts w:ascii="Verdana" w:hAnsi="Verdana" w:cs="Arial"/>
          <w:b/>
          <w:sz w:val="18"/>
          <w:szCs w:val="18"/>
        </w:rPr>
      </w:pPr>
    </w:p>
    <w:p w14:paraId="5030A3A4" w14:textId="77777777" w:rsidR="00713413" w:rsidRPr="00653C8D" w:rsidRDefault="00713413" w:rsidP="00713413">
      <w:pPr>
        <w:jc w:val="center"/>
        <w:rPr>
          <w:rFonts w:ascii="Verdana" w:hAnsi="Verdana" w:cs="Arial"/>
          <w:b/>
          <w:sz w:val="18"/>
          <w:szCs w:val="18"/>
        </w:rPr>
      </w:pPr>
    </w:p>
    <w:p w14:paraId="7502BCC4" w14:textId="77777777" w:rsidR="00713413" w:rsidRPr="00653C8D" w:rsidRDefault="00713413" w:rsidP="00713413">
      <w:pPr>
        <w:jc w:val="center"/>
        <w:rPr>
          <w:rFonts w:ascii="Verdana" w:hAnsi="Verdana" w:cs="Arial"/>
          <w:b/>
          <w:sz w:val="18"/>
          <w:szCs w:val="18"/>
        </w:rPr>
      </w:pPr>
    </w:p>
    <w:p w14:paraId="0510A484" w14:textId="77777777" w:rsidR="00713413" w:rsidRPr="00653C8D" w:rsidRDefault="00713413" w:rsidP="00713413">
      <w:pPr>
        <w:jc w:val="center"/>
        <w:rPr>
          <w:rFonts w:ascii="Verdana" w:hAnsi="Verdana" w:cs="Arial"/>
          <w:b/>
          <w:sz w:val="18"/>
          <w:szCs w:val="18"/>
        </w:rPr>
      </w:pPr>
    </w:p>
    <w:p w14:paraId="6A84126C" w14:textId="4ED6EA9A" w:rsidR="00713413" w:rsidRDefault="00713413" w:rsidP="00713413">
      <w:pPr>
        <w:jc w:val="center"/>
        <w:rPr>
          <w:rFonts w:ascii="Verdana" w:hAnsi="Verdana" w:cs="Arial"/>
          <w:b/>
          <w:sz w:val="18"/>
          <w:szCs w:val="18"/>
        </w:rPr>
      </w:pPr>
    </w:p>
    <w:p w14:paraId="25F30033" w14:textId="765B5E5E" w:rsidR="00801BCE" w:rsidRDefault="00801BCE" w:rsidP="00713413">
      <w:pPr>
        <w:jc w:val="center"/>
        <w:rPr>
          <w:rFonts w:ascii="Verdana" w:hAnsi="Verdana" w:cs="Arial"/>
          <w:b/>
          <w:sz w:val="18"/>
          <w:szCs w:val="18"/>
        </w:rPr>
      </w:pPr>
    </w:p>
    <w:p w14:paraId="2A40450B" w14:textId="77777777" w:rsidR="00801BCE" w:rsidRPr="00653C8D" w:rsidRDefault="00801BCE" w:rsidP="00713413">
      <w:pPr>
        <w:jc w:val="center"/>
        <w:rPr>
          <w:rFonts w:ascii="Verdana" w:hAnsi="Verdana" w:cs="Arial"/>
          <w:b/>
          <w:sz w:val="18"/>
          <w:szCs w:val="18"/>
        </w:rPr>
      </w:pPr>
    </w:p>
    <w:p w14:paraId="67C3BB75" w14:textId="77777777" w:rsidR="00713413" w:rsidRPr="00653C8D" w:rsidRDefault="00713413" w:rsidP="00713413">
      <w:pPr>
        <w:rPr>
          <w:rFonts w:ascii="Verdana" w:hAnsi="Verdana" w:cs="Arial"/>
          <w:b/>
          <w:sz w:val="18"/>
          <w:szCs w:val="18"/>
        </w:rPr>
      </w:pPr>
    </w:p>
    <w:p w14:paraId="027CEC13" w14:textId="77777777" w:rsidR="00713413" w:rsidRDefault="00713413" w:rsidP="00713413">
      <w:pPr>
        <w:rPr>
          <w:rFonts w:ascii="Verdana" w:hAnsi="Verdana" w:cs="Arial"/>
          <w:b/>
          <w:sz w:val="18"/>
          <w:szCs w:val="18"/>
        </w:rPr>
      </w:pPr>
    </w:p>
    <w:p w14:paraId="59782FA1" w14:textId="77777777" w:rsidR="000A2654" w:rsidRDefault="000A2654" w:rsidP="00713413">
      <w:pPr>
        <w:rPr>
          <w:rFonts w:ascii="Verdana" w:hAnsi="Verdana" w:cs="Arial"/>
          <w:b/>
          <w:sz w:val="18"/>
          <w:szCs w:val="18"/>
        </w:rPr>
      </w:pPr>
    </w:p>
    <w:p w14:paraId="3BCAC36A" w14:textId="77777777" w:rsidR="00D51A0E" w:rsidRDefault="00D51A0E" w:rsidP="00713413">
      <w:pPr>
        <w:rPr>
          <w:rFonts w:ascii="Verdana" w:hAnsi="Verdana" w:cs="Arial"/>
          <w:b/>
          <w:sz w:val="18"/>
          <w:szCs w:val="18"/>
        </w:rPr>
      </w:pPr>
    </w:p>
    <w:p w14:paraId="11AEE4D0" w14:textId="24466323" w:rsidR="00147A4C" w:rsidRPr="00653C8D" w:rsidRDefault="00147A4C" w:rsidP="00147A4C">
      <w:pPr>
        <w:jc w:val="center"/>
        <w:rPr>
          <w:rFonts w:ascii="Verdana" w:hAnsi="Verdana" w:cs="Arial"/>
          <w:b/>
          <w:sz w:val="18"/>
          <w:szCs w:val="18"/>
        </w:rPr>
      </w:pPr>
      <w:r w:rsidRPr="00653C8D">
        <w:rPr>
          <w:rFonts w:ascii="Verdana" w:hAnsi="Verdana" w:cs="Arial"/>
          <w:b/>
          <w:sz w:val="18"/>
          <w:szCs w:val="18"/>
        </w:rPr>
        <w:lastRenderedPageBreak/>
        <w:t>FORMULARIO V-1b</w:t>
      </w:r>
    </w:p>
    <w:p w14:paraId="7D8CAF97" w14:textId="77777777" w:rsidR="00147A4C" w:rsidRPr="00653C8D" w:rsidRDefault="00147A4C" w:rsidP="00147A4C">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EVALUACIÓN PRELIMINAR </w:t>
      </w:r>
    </w:p>
    <w:p w14:paraId="27542178" w14:textId="4AB5A3E5" w:rsidR="00147A4C" w:rsidRDefault="00147A4C" w:rsidP="00AB1DA4">
      <w:pPr>
        <w:jc w:val="center"/>
        <w:rPr>
          <w:rFonts w:ascii="Verdana" w:hAnsi="Verdana" w:cs="Arial"/>
          <w:color w:val="000000" w:themeColor="text1"/>
          <w:sz w:val="18"/>
          <w:szCs w:val="18"/>
        </w:rPr>
      </w:pPr>
      <w:r w:rsidRPr="00653C8D">
        <w:rPr>
          <w:rFonts w:ascii="Verdana" w:hAnsi="Verdana" w:cs="Arial"/>
          <w:color w:val="000000" w:themeColor="text1"/>
          <w:sz w:val="18"/>
          <w:szCs w:val="18"/>
        </w:rPr>
        <w:t>(Para Asociaciones Accidentales)</w:t>
      </w:r>
    </w:p>
    <w:p w14:paraId="61F39AE5" w14:textId="77777777" w:rsidR="002E7361" w:rsidRDefault="002E7361" w:rsidP="00AB1DA4">
      <w:pPr>
        <w:jc w:val="center"/>
        <w:rPr>
          <w:rFonts w:ascii="Verdana" w:hAnsi="Verdana" w:cs="Arial"/>
          <w:color w:val="000000" w:themeColor="text1"/>
          <w:sz w:val="18"/>
          <w:szCs w:val="18"/>
        </w:rPr>
      </w:pPr>
    </w:p>
    <w:tbl>
      <w:tblPr>
        <w:tblW w:w="10207"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54"/>
        <w:gridCol w:w="641"/>
        <w:gridCol w:w="600"/>
        <w:gridCol w:w="2404"/>
        <w:gridCol w:w="3261"/>
        <w:gridCol w:w="147"/>
      </w:tblGrid>
      <w:tr w:rsidR="002E7361" w:rsidRPr="00653C8D" w14:paraId="525F144E" w14:textId="77777777" w:rsidTr="00D71125">
        <w:trPr>
          <w:jc w:val="center"/>
        </w:trPr>
        <w:tc>
          <w:tcPr>
            <w:tcW w:w="10207" w:type="dxa"/>
            <w:gridSpan w:val="6"/>
            <w:tcBorders>
              <w:bottom w:val="single" w:sz="4" w:space="0" w:color="auto"/>
            </w:tcBorders>
            <w:shd w:val="clear" w:color="auto" w:fill="DEEAF6" w:themeFill="accent1" w:themeFillTint="33"/>
            <w:vAlign w:val="center"/>
          </w:tcPr>
          <w:p w14:paraId="157C0882" w14:textId="77777777" w:rsidR="002E7361" w:rsidRPr="00653C8D" w:rsidRDefault="002E7361" w:rsidP="00D71125">
            <w:pPr>
              <w:jc w:val="center"/>
              <w:rPr>
                <w:rFonts w:ascii="Arial" w:hAnsi="Arial" w:cs="Arial"/>
                <w:b/>
                <w:color w:val="FFFFFF"/>
                <w:sz w:val="18"/>
                <w:szCs w:val="18"/>
              </w:rPr>
            </w:pPr>
            <w:r w:rsidRPr="00653C8D">
              <w:rPr>
                <w:rFonts w:ascii="Arial" w:hAnsi="Arial" w:cs="Arial"/>
                <w:b/>
                <w:color w:val="000000" w:themeColor="text1"/>
                <w:sz w:val="18"/>
                <w:szCs w:val="18"/>
              </w:rPr>
              <w:t>DATOS GENERALES DEL PROCESO</w:t>
            </w:r>
          </w:p>
        </w:tc>
      </w:tr>
      <w:tr w:rsidR="002E7361" w:rsidRPr="00653C8D" w14:paraId="61BF07B3" w14:textId="77777777" w:rsidTr="00D71125">
        <w:trPr>
          <w:jc w:val="center"/>
        </w:trPr>
        <w:tc>
          <w:tcPr>
            <w:tcW w:w="10207" w:type="dxa"/>
            <w:gridSpan w:val="6"/>
            <w:tcBorders>
              <w:top w:val="single" w:sz="4" w:space="0" w:color="auto"/>
            </w:tcBorders>
            <w:shd w:val="clear" w:color="auto" w:fill="FFFFFF" w:themeFill="background1"/>
            <w:vAlign w:val="center"/>
          </w:tcPr>
          <w:p w14:paraId="249ACD34" w14:textId="77777777" w:rsidR="002E7361" w:rsidRPr="00653C8D" w:rsidRDefault="002E7361" w:rsidP="00D71125">
            <w:pPr>
              <w:rPr>
                <w:rFonts w:ascii="Arial" w:hAnsi="Arial" w:cs="Arial"/>
                <w:b/>
                <w:color w:val="FFFFFF"/>
                <w:sz w:val="18"/>
                <w:szCs w:val="18"/>
              </w:rPr>
            </w:pPr>
          </w:p>
        </w:tc>
      </w:tr>
      <w:tr w:rsidR="002E7361" w:rsidRPr="00653C8D" w14:paraId="2E0F6286" w14:textId="77777777" w:rsidTr="00D71125">
        <w:trPr>
          <w:jc w:val="center"/>
        </w:trPr>
        <w:tc>
          <w:tcPr>
            <w:tcW w:w="3154" w:type="dxa"/>
            <w:tcMar>
              <w:right w:w="85" w:type="dxa"/>
            </w:tcMar>
            <w:vAlign w:val="center"/>
          </w:tcPr>
          <w:p w14:paraId="789746A0" w14:textId="77777777" w:rsidR="002E7361" w:rsidRPr="00653C8D" w:rsidRDefault="002E7361" w:rsidP="00D71125">
            <w:pPr>
              <w:jc w:val="right"/>
              <w:rPr>
                <w:rFonts w:ascii="Arial" w:hAnsi="Arial" w:cs="Arial"/>
                <w:sz w:val="2"/>
                <w:szCs w:val="2"/>
              </w:rPr>
            </w:pPr>
          </w:p>
        </w:tc>
        <w:tc>
          <w:tcPr>
            <w:tcW w:w="641" w:type="dxa"/>
            <w:vAlign w:val="center"/>
          </w:tcPr>
          <w:p w14:paraId="5E7D57D7" w14:textId="77777777" w:rsidR="002E7361" w:rsidRPr="00653C8D" w:rsidRDefault="002E7361" w:rsidP="00D71125">
            <w:pPr>
              <w:jc w:val="center"/>
              <w:rPr>
                <w:rFonts w:ascii="Arial" w:hAnsi="Arial" w:cs="Arial"/>
                <w:b/>
                <w:sz w:val="2"/>
                <w:szCs w:val="2"/>
              </w:rPr>
            </w:pPr>
          </w:p>
        </w:tc>
        <w:tc>
          <w:tcPr>
            <w:tcW w:w="600" w:type="dxa"/>
            <w:vAlign w:val="center"/>
          </w:tcPr>
          <w:p w14:paraId="099FCCB8" w14:textId="77777777" w:rsidR="002E7361" w:rsidRPr="00653C8D" w:rsidRDefault="002E7361" w:rsidP="00D71125">
            <w:pPr>
              <w:jc w:val="center"/>
              <w:rPr>
                <w:rFonts w:ascii="Arial" w:hAnsi="Arial" w:cs="Arial"/>
                <w:b/>
                <w:sz w:val="2"/>
                <w:szCs w:val="2"/>
              </w:rPr>
            </w:pPr>
          </w:p>
        </w:tc>
        <w:tc>
          <w:tcPr>
            <w:tcW w:w="5812" w:type="dxa"/>
            <w:gridSpan w:val="3"/>
            <w:vAlign w:val="center"/>
          </w:tcPr>
          <w:p w14:paraId="527D5AC0" w14:textId="77777777" w:rsidR="002E7361" w:rsidRPr="00653C8D" w:rsidRDefault="002E7361" w:rsidP="00D71125">
            <w:pPr>
              <w:jc w:val="center"/>
              <w:rPr>
                <w:rFonts w:ascii="Arial" w:hAnsi="Arial" w:cs="Arial"/>
                <w:b/>
                <w:sz w:val="2"/>
                <w:szCs w:val="2"/>
              </w:rPr>
            </w:pPr>
          </w:p>
        </w:tc>
      </w:tr>
      <w:tr w:rsidR="002E7361" w:rsidRPr="00653C8D" w14:paraId="77643277" w14:textId="77777777" w:rsidTr="00D71125">
        <w:trPr>
          <w:trHeight w:val="75"/>
          <w:jc w:val="center"/>
        </w:trPr>
        <w:tc>
          <w:tcPr>
            <w:tcW w:w="3154" w:type="dxa"/>
            <w:tcMar>
              <w:right w:w="85" w:type="dxa"/>
            </w:tcMar>
            <w:vAlign w:val="center"/>
          </w:tcPr>
          <w:p w14:paraId="1F43824D" w14:textId="77777777" w:rsidR="002E7361" w:rsidRPr="00653C8D" w:rsidRDefault="002E7361" w:rsidP="00D71125">
            <w:pPr>
              <w:jc w:val="right"/>
              <w:rPr>
                <w:rFonts w:ascii="Arial" w:hAnsi="Arial" w:cs="Arial"/>
                <w:sz w:val="2"/>
                <w:szCs w:val="2"/>
              </w:rPr>
            </w:pPr>
          </w:p>
        </w:tc>
        <w:tc>
          <w:tcPr>
            <w:tcW w:w="641" w:type="dxa"/>
            <w:vAlign w:val="center"/>
          </w:tcPr>
          <w:p w14:paraId="7BEA92B8" w14:textId="77777777" w:rsidR="002E7361" w:rsidRPr="00653C8D" w:rsidRDefault="002E7361" w:rsidP="00D71125">
            <w:pPr>
              <w:jc w:val="center"/>
              <w:rPr>
                <w:rFonts w:ascii="Arial" w:hAnsi="Arial" w:cs="Arial"/>
                <w:b/>
                <w:sz w:val="2"/>
                <w:szCs w:val="2"/>
              </w:rPr>
            </w:pPr>
          </w:p>
        </w:tc>
        <w:tc>
          <w:tcPr>
            <w:tcW w:w="600" w:type="dxa"/>
            <w:vAlign w:val="center"/>
          </w:tcPr>
          <w:p w14:paraId="710B995F" w14:textId="77777777" w:rsidR="002E7361" w:rsidRPr="00653C8D" w:rsidRDefault="002E7361" w:rsidP="00D71125">
            <w:pPr>
              <w:jc w:val="center"/>
              <w:rPr>
                <w:rFonts w:ascii="Arial" w:hAnsi="Arial" w:cs="Arial"/>
                <w:b/>
                <w:sz w:val="2"/>
                <w:szCs w:val="2"/>
              </w:rPr>
            </w:pPr>
          </w:p>
        </w:tc>
        <w:tc>
          <w:tcPr>
            <w:tcW w:w="5812" w:type="dxa"/>
            <w:gridSpan w:val="3"/>
            <w:vAlign w:val="center"/>
          </w:tcPr>
          <w:p w14:paraId="6507CD84" w14:textId="77777777" w:rsidR="002E7361" w:rsidRPr="00653C8D" w:rsidRDefault="002E7361" w:rsidP="00D71125">
            <w:pPr>
              <w:jc w:val="center"/>
              <w:rPr>
                <w:rFonts w:ascii="Arial" w:hAnsi="Arial" w:cs="Arial"/>
                <w:b/>
                <w:sz w:val="2"/>
                <w:szCs w:val="2"/>
              </w:rPr>
            </w:pPr>
          </w:p>
        </w:tc>
      </w:tr>
      <w:tr w:rsidR="002E7361" w:rsidRPr="00653C8D" w14:paraId="54B4759E" w14:textId="77777777" w:rsidTr="00D71125">
        <w:trPr>
          <w:trHeight w:val="338"/>
          <w:jc w:val="center"/>
        </w:trPr>
        <w:tc>
          <w:tcPr>
            <w:tcW w:w="3154" w:type="dxa"/>
            <w:tcMar>
              <w:left w:w="0" w:type="dxa"/>
              <w:right w:w="85" w:type="dxa"/>
            </w:tcMar>
            <w:vAlign w:val="center"/>
          </w:tcPr>
          <w:p w14:paraId="59F1068D" w14:textId="77777777" w:rsidR="002E7361" w:rsidRPr="00653C8D" w:rsidRDefault="002E7361" w:rsidP="00D71125">
            <w:pPr>
              <w:jc w:val="right"/>
              <w:rPr>
                <w:rFonts w:ascii="Arial" w:hAnsi="Arial" w:cs="Arial"/>
                <w:b/>
                <w:sz w:val="16"/>
                <w:szCs w:val="16"/>
              </w:rPr>
            </w:pPr>
            <w:r w:rsidRPr="00653C8D">
              <w:rPr>
                <w:rFonts w:ascii="Arial" w:hAnsi="Arial" w:cs="Arial"/>
                <w:b/>
                <w:sz w:val="16"/>
                <w:szCs w:val="16"/>
              </w:rPr>
              <w:t xml:space="preserve">Nombre del Proponente </w:t>
            </w:r>
          </w:p>
        </w:tc>
        <w:tc>
          <w:tcPr>
            <w:tcW w:w="641" w:type="dxa"/>
            <w:vAlign w:val="center"/>
          </w:tcPr>
          <w:p w14:paraId="0E952ADD" w14:textId="77777777" w:rsidR="002E7361" w:rsidRPr="00653C8D" w:rsidRDefault="002E7361" w:rsidP="00D71125">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0B9A1962" w14:textId="77777777" w:rsidR="002E7361" w:rsidRPr="00653C8D" w:rsidRDefault="002E7361" w:rsidP="00D71125">
            <w:pPr>
              <w:rPr>
                <w:rFonts w:ascii="Arial" w:hAnsi="Arial" w:cs="Arial"/>
                <w:sz w:val="16"/>
                <w:szCs w:val="16"/>
              </w:rPr>
            </w:pPr>
          </w:p>
        </w:tc>
        <w:tc>
          <w:tcPr>
            <w:tcW w:w="5665"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31CC87D0" w14:textId="77777777" w:rsidR="002E7361" w:rsidRPr="00653C8D" w:rsidRDefault="002E7361" w:rsidP="00D71125">
            <w:pPr>
              <w:rPr>
                <w:rFonts w:ascii="Arial" w:hAnsi="Arial" w:cs="Arial"/>
                <w:sz w:val="16"/>
                <w:szCs w:val="16"/>
              </w:rPr>
            </w:pPr>
          </w:p>
        </w:tc>
        <w:tc>
          <w:tcPr>
            <w:tcW w:w="147" w:type="dxa"/>
            <w:tcBorders>
              <w:left w:val="single" w:sz="2" w:space="0" w:color="auto"/>
            </w:tcBorders>
            <w:shd w:val="clear" w:color="auto" w:fill="FFFFFF"/>
            <w:vAlign w:val="center"/>
          </w:tcPr>
          <w:p w14:paraId="0E830DC8" w14:textId="77777777" w:rsidR="002E7361" w:rsidRPr="00653C8D" w:rsidRDefault="002E7361" w:rsidP="00D71125">
            <w:pPr>
              <w:rPr>
                <w:rFonts w:ascii="Arial" w:hAnsi="Arial" w:cs="Arial"/>
                <w:sz w:val="16"/>
                <w:szCs w:val="16"/>
              </w:rPr>
            </w:pPr>
          </w:p>
        </w:tc>
      </w:tr>
      <w:tr w:rsidR="002E7361" w:rsidRPr="00653C8D" w14:paraId="59A00CE6" w14:textId="77777777" w:rsidTr="00D71125">
        <w:trPr>
          <w:trHeight w:val="75"/>
          <w:jc w:val="center"/>
        </w:trPr>
        <w:tc>
          <w:tcPr>
            <w:tcW w:w="3154" w:type="dxa"/>
            <w:tcMar>
              <w:left w:w="0" w:type="dxa"/>
              <w:right w:w="85" w:type="dxa"/>
            </w:tcMar>
            <w:vAlign w:val="center"/>
          </w:tcPr>
          <w:p w14:paraId="2A10FE93" w14:textId="77777777" w:rsidR="002E7361" w:rsidRPr="00653C8D" w:rsidRDefault="002E7361" w:rsidP="00D71125">
            <w:pPr>
              <w:jc w:val="right"/>
              <w:rPr>
                <w:rFonts w:ascii="Arial" w:hAnsi="Arial" w:cs="Arial"/>
                <w:sz w:val="2"/>
                <w:szCs w:val="2"/>
              </w:rPr>
            </w:pPr>
          </w:p>
        </w:tc>
        <w:tc>
          <w:tcPr>
            <w:tcW w:w="641" w:type="dxa"/>
            <w:vAlign w:val="center"/>
          </w:tcPr>
          <w:p w14:paraId="69030E83" w14:textId="77777777" w:rsidR="002E7361" w:rsidRPr="00653C8D" w:rsidRDefault="002E7361" w:rsidP="00D71125">
            <w:pPr>
              <w:jc w:val="center"/>
              <w:rPr>
                <w:rFonts w:ascii="Arial" w:hAnsi="Arial" w:cs="Arial"/>
                <w:b/>
                <w:sz w:val="2"/>
                <w:szCs w:val="2"/>
              </w:rPr>
            </w:pPr>
          </w:p>
        </w:tc>
        <w:tc>
          <w:tcPr>
            <w:tcW w:w="600" w:type="dxa"/>
            <w:vAlign w:val="center"/>
          </w:tcPr>
          <w:p w14:paraId="3550B1E0" w14:textId="77777777" w:rsidR="002E7361" w:rsidRPr="00653C8D" w:rsidRDefault="002E7361" w:rsidP="00D71125">
            <w:pPr>
              <w:jc w:val="center"/>
              <w:rPr>
                <w:rFonts w:ascii="Arial" w:hAnsi="Arial" w:cs="Arial"/>
                <w:b/>
                <w:sz w:val="2"/>
                <w:szCs w:val="2"/>
              </w:rPr>
            </w:pPr>
          </w:p>
        </w:tc>
        <w:tc>
          <w:tcPr>
            <w:tcW w:w="5812" w:type="dxa"/>
            <w:gridSpan w:val="3"/>
            <w:vAlign w:val="center"/>
          </w:tcPr>
          <w:p w14:paraId="73C4A2A2" w14:textId="77777777" w:rsidR="002E7361" w:rsidRPr="00653C8D" w:rsidRDefault="002E7361" w:rsidP="00D71125">
            <w:pPr>
              <w:jc w:val="center"/>
              <w:rPr>
                <w:rFonts w:ascii="Arial" w:hAnsi="Arial" w:cs="Arial"/>
                <w:b/>
                <w:sz w:val="2"/>
                <w:szCs w:val="2"/>
              </w:rPr>
            </w:pPr>
          </w:p>
        </w:tc>
      </w:tr>
      <w:tr w:rsidR="002E7361" w:rsidRPr="00653C8D" w14:paraId="0C78290C" w14:textId="77777777" w:rsidTr="00D71125">
        <w:trPr>
          <w:trHeight w:val="320"/>
          <w:jc w:val="center"/>
        </w:trPr>
        <w:tc>
          <w:tcPr>
            <w:tcW w:w="3154" w:type="dxa"/>
            <w:tcMar>
              <w:left w:w="0" w:type="dxa"/>
              <w:right w:w="85" w:type="dxa"/>
            </w:tcMar>
            <w:vAlign w:val="center"/>
          </w:tcPr>
          <w:p w14:paraId="6C1BAAB2" w14:textId="77777777" w:rsidR="002E7361" w:rsidRPr="00653C8D" w:rsidRDefault="002E7361" w:rsidP="00D71125">
            <w:pPr>
              <w:jc w:val="right"/>
              <w:rPr>
                <w:rFonts w:ascii="Arial" w:hAnsi="Arial" w:cs="Arial"/>
                <w:b/>
                <w:sz w:val="16"/>
                <w:szCs w:val="16"/>
              </w:rPr>
            </w:pPr>
            <w:r w:rsidRPr="00653C8D">
              <w:rPr>
                <w:rFonts w:ascii="Arial" w:hAnsi="Arial" w:cs="Arial"/>
                <w:b/>
                <w:sz w:val="16"/>
                <w:szCs w:val="16"/>
              </w:rPr>
              <w:t>Número de Páginas de la propuesta</w:t>
            </w:r>
          </w:p>
        </w:tc>
        <w:tc>
          <w:tcPr>
            <w:tcW w:w="641" w:type="dxa"/>
            <w:vAlign w:val="center"/>
          </w:tcPr>
          <w:p w14:paraId="7C705204" w14:textId="77777777" w:rsidR="002E7361" w:rsidRPr="00653C8D" w:rsidRDefault="002E7361" w:rsidP="00D71125">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7C075E42" w14:textId="77777777" w:rsidR="002E7361" w:rsidRPr="00653C8D" w:rsidRDefault="002E7361" w:rsidP="00D71125">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41B7FF17" w14:textId="77777777" w:rsidR="002E7361" w:rsidRPr="00653C8D" w:rsidRDefault="002E7361" w:rsidP="00D71125">
            <w:pPr>
              <w:rPr>
                <w:rFonts w:ascii="Arial" w:hAnsi="Arial" w:cs="Arial"/>
                <w:sz w:val="16"/>
                <w:szCs w:val="16"/>
              </w:rPr>
            </w:pPr>
          </w:p>
        </w:tc>
        <w:tc>
          <w:tcPr>
            <w:tcW w:w="3408" w:type="dxa"/>
            <w:gridSpan w:val="2"/>
            <w:tcBorders>
              <w:left w:val="single" w:sz="2" w:space="0" w:color="auto"/>
            </w:tcBorders>
            <w:shd w:val="clear" w:color="auto" w:fill="FFFFFF"/>
            <w:vAlign w:val="center"/>
          </w:tcPr>
          <w:p w14:paraId="4AC1EB99" w14:textId="77777777" w:rsidR="002E7361" w:rsidRPr="00653C8D" w:rsidRDefault="002E7361" w:rsidP="00D71125">
            <w:pPr>
              <w:rPr>
                <w:rFonts w:ascii="Arial" w:hAnsi="Arial" w:cs="Arial"/>
                <w:sz w:val="16"/>
                <w:szCs w:val="16"/>
              </w:rPr>
            </w:pPr>
          </w:p>
        </w:tc>
      </w:tr>
      <w:tr w:rsidR="002E7361" w:rsidRPr="00653C8D" w14:paraId="1431FCB8" w14:textId="77777777" w:rsidTr="00D71125">
        <w:trPr>
          <w:trHeight w:val="75"/>
          <w:jc w:val="center"/>
        </w:trPr>
        <w:tc>
          <w:tcPr>
            <w:tcW w:w="3154" w:type="dxa"/>
            <w:tcMar>
              <w:right w:w="85" w:type="dxa"/>
            </w:tcMar>
            <w:vAlign w:val="center"/>
          </w:tcPr>
          <w:p w14:paraId="78CB6A60" w14:textId="77777777" w:rsidR="002E7361" w:rsidRPr="00653C8D" w:rsidRDefault="002E7361" w:rsidP="00D71125">
            <w:pPr>
              <w:jc w:val="right"/>
              <w:rPr>
                <w:rFonts w:ascii="Arial" w:hAnsi="Arial" w:cs="Arial"/>
                <w:sz w:val="2"/>
                <w:szCs w:val="2"/>
              </w:rPr>
            </w:pPr>
          </w:p>
        </w:tc>
        <w:tc>
          <w:tcPr>
            <w:tcW w:w="641" w:type="dxa"/>
            <w:vAlign w:val="center"/>
          </w:tcPr>
          <w:p w14:paraId="2EBCEDD8" w14:textId="77777777" w:rsidR="002E7361" w:rsidRPr="00653C8D" w:rsidRDefault="002E7361" w:rsidP="00D71125">
            <w:pPr>
              <w:jc w:val="center"/>
              <w:rPr>
                <w:rFonts w:ascii="Arial" w:hAnsi="Arial" w:cs="Arial"/>
                <w:b/>
                <w:sz w:val="2"/>
                <w:szCs w:val="2"/>
              </w:rPr>
            </w:pPr>
          </w:p>
        </w:tc>
        <w:tc>
          <w:tcPr>
            <w:tcW w:w="600" w:type="dxa"/>
            <w:vAlign w:val="center"/>
          </w:tcPr>
          <w:p w14:paraId="20FD52CF" w14:textId="77777777" w:rsidR="002E7361" w:rsidRPr="00653C8D" w:rsidRDefault="002E7361" w:rsidP="00D71125">
            <w:pPr>
              <w:jc w:val="center"/>
              <w:rPr>
                <w:rFonts w:ascii="Arial" w:hAnsi="Arial" w:cs="Arial"/>
                <w:b/>
                <w:sz w:val="2"/>
                <w:szCs w:val="2"/>
              </w:rPr>
            </w:pPr>
          </w:p>
        </w:tc>
        <w:tc>
          <w:tcPr>
            <w:tcW w:w="5812" w:type="dxa"/>
            <w:gridSpan w:val="3"/>
            <w:vAlign w:val="center"/>
          </w:tcPr>
          <w:p w14:paraId="315E92C9" w14:textId="77777777" w:rsidR="002E7361" w:rsidRPr="00653C8D" w:rsidRDefault="002E7361" w:rsidP="00D71125">
            <w:pPr>
              <w:jc w:val="center"/>
              <w:rPr>
                <w:rFonts w:ascii="Arial" w:hAnsi="Arial" w:cs="Arial"/>
                <w:b/>
                <w:sz w:val="2"/>
                <w:szCs w:val="2"/>
              </w:rPr>
            </w:pPr>
          </w:p>
        </w:tc>
      </w:tr>
      <w:tr w:rsidR="002E7361" w:rsidRPr="00653C8D" w14:paraId="26AE8311" w14:textId="77777777" w:rsidTr="00D71125">
        <w:trPr>
          <w:trHeight w:val="274"/>
          <w:jc w:val="center"/>
        </w:trPr>
        <w:tc>
          <w:tcPr>
            <w:tcW w:w="3154" w:type="dxa"/>
            <w:tcMar>
              <w:left w:w="0" w:type="dxa"/>
              <w:right w:w="85" w:type="dxa"/>
            </w:tcMar>
            <w:vAlign w:val="center"/>
          </w:tcPr>
          <w:p w14:paraId="5CB8CE32" w14:textId="77777777" w:rsidR="002E7361" w:rsidRPr="00653C8D" w:rsidRDefault="002E7361" w:rsidP="00D71125">
            <w:pPr>
              <w:jc w:val="right"/>
              <w:rPr>
                <w:rFonts w:ascii="Arial" w:hAnsi="Arial" w:cs="Arial"/>
                <w:b/>
                <w:sz w:val="16"/>
                <w:szCs w:val="16"/>
              </w:rPr>
            </w:pPr>
            <w:r w:rsidRPr="00653C8D">
              <w:rPr>
                <w:rFonts w:ascii="Arial" w:hAnsi="Arial" w:cs="Arial"/>
                <w:b/>
                <w:sz w:val="16"/>
                <w:szCs w:val="16"/>
              </w:rPr>
              <w:t>Propuesta económica</w:t>
            </w:r>
          </w:p>
        </w:tc>
        <w:tc>
          <w:tcPr>
            <w:tcW w:w="641" w:type="dxa"/>
            <w:vAlign w:val="center"/>
          </w:tcPr>
          <w:p w14:paraId="38CB4C93" w14:textId="77777777" w:rsidR="002E7361" w:rsidRPr="00653C8D" w:rsidRDefault="002E7361" w:rsidP="00D71125">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6A457945" w14:textId="77777777" w:rsidR="002E7361" w:rsidRPr="00653C8D" w:rsidRDefault="002E7361" w:rsidP="00D71125">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064A2C0E" w14:textId="77777777" w:rsidR="002E7361" w:rsidRPr="00653C8D" w:rsidRDefault="002E7361" w:rsidP="00D71125">
            <w:pPr>
              <w:rPr>
                <w:rFonts w:ascii="Arial" w:hAnsi="Arial" w:cs="Arial"/>
                <w:sz w:val="16"/>
                <w:szCs w:val="16"/>
              </w:rPr>
            </w:pPr>
          </w:p>
        </w:tc>
        <w:tc>
          <w:tcPr>
            <w:tcW w:w="3408" w:type="dxa"/>
            <w:gridSpan w:val="2"/>
            <w:tcBorders>
              <w:left w:val="single" w:sz="2" w:space="0" w:color="auto"/>
            </w:tcBorders>
            <w:shd w:val="clear" w:color="auto" w:fill="FFFFFF"/>
            <w:vAlign w:val="center"/>
          </w:tcPr>
          <w:p w14:paraId="6688BC59" w14:textId="77777777" w:rsidR="002E7361" w:rsidRPr="00653C8D" w:rsidRDefault="002E7361" w:rsidP="00D71125">
            <w:pPr>
              <w:rPr>
                <w:rFonts w:ascii="Arial" w:hAnsi="Arial" w:cs="Arial"/>
                <w:sz w:val="16"/>
                <w:szCs w:val="16"/>
              </w:rPr>
            </w:pPr>
          </w:p>
        </w:tc>
      </w:tr>
      <w:tr w:rsidR="002E7361" w:rsidRPr="00653C8D" w14:paraId="66BD4522" w14:textId="77777777" w:rsidTr="00D71125">
        <w:trPr>
          <w:trHeight w:val="75"/>
          <w:jc w:val="center"/>
        </w:trPr>
        <w:tc>
          <w:tcPr>
            <w:tcW w:w="3154" w:type="dxa"/>
            <w:tcMar>
              <w:right w:w="85" w:type="dxa"/>
            </w:tcMar>
            <w:vAlign w:val="center"/>
          </w:tcPr>
          <w:p w14:paraId="0FE6E9C3" w14:textId="77777777" w:rsidR="002E7361" w:rsidRPr="00653C8D" w:rsidRDefault="002E7361" w:rsidP="00D71125">
            <w:pPr>
              <w:jc w:val="right"/>
              <w:rPr>
                <w:rFonts w:ascii="Arial" w:hAnsi="Arial" w:cs="Arial"/>
                <w:sz w:val="2"/>
                <w:szCs w:val="2"/>
              </w:rPr>
            </w:pPr>
          </w:p>
        </w:tc>
        <w:tc>
          <w:tcPr>
            <w:tcW w:w="641" w:type="dxa"/>
            <w:vAlign w:val="center"/>
          </w:tcPr>
          <w:p w14:paraId="28A2955D" w14:textId="77777777" w:rsidR="002E7361" w:rsidRPr="00653C8D" w:rsidRDefault="002E7361" w:rsidP="00D71125">
            <w:pPr>
              <w:jc w:val="center"/>
              <w:rPr>
                <w:rFonts w:ascii="Arial" w:hAnsi="Arial" w:cs="Arial"/>
                <w:b/>
                <w:sz w:val="2"/>
                <w:szCs w:val="2"/>
              </w:rPr>
            </w:pPr>
          </w:p>
        </w:tc>
        <w:tc>
          <w:tcPr>
            <w:tcW w:w="600" w:type="dxa"/>
            <w:vAlign w:val="center"/>
          </w:tcPr>
          <w:p w14:paraId="0048DB1E" w14:textId="77777777" w:rsidR="002E7361" w:rsidRPr="00653C8D" w:rsidRDefault="002E7361" w:rsidP="00D71125">
            <w:pPr>
              <w:jc w:val="center"/>
              <w:rPr>
                <w:rFonts w:ascii="Arial" w:hAnsi="Arial" w:cs="Arial"/>
                <w:b/>
                <w:sz w:val="2"/>
                <w:szCs w:val="2"/>
              </w:rPr>
            </w:pPr>
          </w:p>
        </w:tc>
        <w:tc>
          <w:tcPr>
            <w:tcW w:w="5812" w:type="dxa"/>
            <w:gridSpan w:val="3"/>
            <w:vAlign w:val="center"/>
          </w:tcPr>
          <w:p w14:paraId="060AC892" w14:textId="77777777" w:rsidR="002E7361" w:rsidRPr="00653C8D" w:rsidRDefault="002E7361" w:rsidP="00D71125">
            <w:pPr>
              <w:jc w:val="center"/>
              <w:rPr>
                <w:rFonts w:ascii="Arial" w:hAnsi="Arial" w:cs="Arial"/>
                <w:b/>
                <w:sz w:val="2"/>
                <w:szCs w:val="2"/>
              </w:rPr>
            </w:pPr>
          </w:p>
        </w:tc>
      </w:tr>
    </w:tbl>
    <w:p w14:paraId="587AD8A2" w14:textId="77777777" w:rsidR="00147A4C" w:rsidRPr="00653C8D" w:rsidRDefault="00147A4C" w:rsidP="00147A4C">
      <w:pPr>
        <w:rPr>
          <w:rFonts w:ascii="Arial" w:hAnsi="Arial" w:cs="Arial"/>
          <w:sz w:val="4"/>
          <w:szCs w:val="4"/>
        </w:rPr>
      </w:pPr>
    </w:p>
    <w:tbl>
      <w:tblPr>
        <w:tblW w:w="102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9"/>
        <w:gridCol w:w="737"/>
        <w:gridCol w:w="632"/>
        <w:gridCol w:w="1264"/>
        <w:gridCol w:w="1083"/>
        <w:gridCol w:w="1402"/>
      </w:tblGrid>
      <w:tr w:rsidR="00147A4C" w:rsidRPr="00653C8D" w14:paraId="01F151FF" w14:textId="77777777" w:rsidTr="00AB1DA4">
        <w:trPr>
          <w:cantSplit/>
          <w:trHeight w:val="881"/>
          <w:jc w:val="center"/>
        </w:trPr>
        <w:tc>
          <w:tcPr>
            <w:tcW w:w="5119" w:type="dxa"/>
            <w:vMerge w:val="restart"/>
            <w:tcBorders>
              <w:right w:val="single" w:sz="12" w:space="0" w:color="auto"/>
            </w:tcBorders>
            <w:shd w:val="clear" w:color="auto" w:fill="DEEAF6" w:themeFill="accent1" w:themeFillTint="33"/>
            <w:vAlign w:val="center"/>
          </w:tcPr>
          <w:p w14:paraId="7BD59996"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REQUISITOS EVALUADOS</w:t>
            </w:r>
          </w:p>
          <w:p w14:paraId="4C720E6C" w14:textId="77777777" w:rsidR="00147A4C" w:rsidRPr="00653C8D" w:rsidRDefault="00147A4C" w:rsidP="00A400C4">
            <w:pPr>
              <w:jc w:val="center"/>
              <w:rPr>
                <w:rFonts w:ascii="Arial" w:hAnsi="Arial" w:cs="Arial"/>
                <w:b/>
                <w:color w:val="000000" w:themeColor="text1"/>
                <w:sz w:val="16"/>
                <w:szCs w:val="16"/>
              </w:rPr>
            </w:pPr>
          </w:p>
        </w:tc>
        <w:tc>
          <w:tcPr>
            <w:tcW w:w="2633" w:type="dxa"/>
            <w:gridSpan w:val="3"/>
            <w:tcBorders>
              <w:top w:val="single" w:sz="12" w:space="0" w:color="auto"/>
              <w:left w:val="single" w:sz="12" w:space="0" w:color="auto"/>
              <w:bottom w:val="single" w:sz="4" w:space="0" w:color="auto"/>
              <w:right w:val="single" w:sz="12" w:space="0" w:color="auto"/>
            </w:tcBorders>
            <w:shd w:val="clear" w:color="auto" w:fill="DEEAF6" w:themeFill="accent1" w:themeFillTint="33"/>
            <w:vAlign w:val="center"/>
          </w:tcPr>
          <w:p w14:paraId="4EA013AF"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Verificación</w:t>
            </w:r>
          </w:p>
          <w:p w14:paraId="6E20013B"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(Acto de Apertura)</w:t>
            </w:r>
          </w:p>
        </w:tc>
        <w:tc>
          <w:tcPr>
            <w:tcW w:w="2485" w:type="dxa"/>
            <w:gridSpan w:val="2"/>
            <w:vMerge w:val="restart"/>
            <w:tcBorders>
              <w:top w:val="single" w:sz="12" w:space="0" w:color="auto"/>
              <w:left w:val="single" w:sz="12" w:space="0" w:color="auto"/>
              <w:right w:val="single" w:sz="12" w:space="0" w:color="auto"/>
            </w:tcBorders>
            <w:shd w:val="clear" w:color="auto" w:fill="DEEAF6" w:themeFill="accent1" w:themeFillTint="33"/>
            <w:vAlign w:val="center"/>
          </w:tcPr>
          <w:p w14:paraId="5CDC1A69"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Evaluación Preliminar</w:t>
            </w:r>
          </w:p>
          <w:p w14:paraId="02EE103B"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(Sesión Reservada)</w:t>
            </w:r>
          </w:p>
        </w:tc>
      </w:tr>
      <w:tr w:rsidR="00147A4C" w:rsidRPr="00653C8D" w14:paraId="2C07563B" w14:textId="77777777" w:rsidTr="00AB1DA4">
        <w:trPr>
          <w:cantSplit/>
          <w:trHeight w:val="164"/>
          <w:jc w:val="center"/>
        </w:trPr>
        <w:tc>
          <w:tcPr>
            <w:tcW w:w="5119" w:type="dxa"/>
            <w:vMerge/>
            <w:tcBorders>
              <w:right w:val="single" w:sz="12" w:space="0" w:color="auto"/>
            </w:tcBorders>
            <w:shd w:val="clear" w:color="auto" w:fill="FFFFFF" w:themeFill="background1"/>
            <w:vAlign w:val="center"/>
          </w:tcPr>
          <w:p w14:paraId="21E35DB6" w14:textId="77777777" w:rsidR="00147A4C" w:rsidRPr="00653C8D" w:rsidRDefault="00147A4C" w:rsidP="00A400C4">
            <w:pPr>
              <w:jc w:val="center"/>
              <w:rPr>
                <w:rFonts w:ascii="Arial" w:hAnsi="Arial" w:cs="Arial"/>
                <w:b/>
                <w:color w:val="000000" w:themeColor="text1"/>
                <w:sz w:val="16"/>
                <w:szCs w:val="16"/>
              </w:rPr>
            </w:pPr>
          </w:p>
        </w:tc>
        <w:tc>
          <w:tcPr>
            <w:tcW w:w="1369" w:type="dxa"/>
            <w:gridSpan w:val="2"/>
            <w:tcBorders>
              <w:top w:val="single" w:sz="4" w:space="0" w:color="auto"/>
              <w:left w:val="single" w:sz="12" w:space="0" w:color="auto"/>
              <w:bottom w:val="single" w:sz="4" w:space="0" w:color="auto"/>
            </w:tcBorders>
            <w:shd w:val="clear" w:color="auto" w:fill="DEEAF6" w:themeFill="accent1" w:themeFillTint="33"/>
            <w:vAlign w:val="center"/>
          </w:tcPr>
          <w:p w14:paraId="2A8ED0D4" w14:textId="77777777" w:rsidR="00147A4C" w:rsidRPr="00653C8D" w:rsidRDefault="00147A4C" w:rsidP="00A400C4">
            <w:pPr>
              <w:jc w:val="center"/>
              <w:rPr>
                <w:rFonts w:ascii="Arial" w:hAnsi="Arial" w:cs="Arial"/>
                <w:b/>
                <w:color w:val="000000" w:themeColor="text1"/>
                <w:sz w:val="14"/>
                <w:szCs w:val="16"/>
              </w:rPr>
            </w:pPr>
            <w:r w:rsidRPr="00653C8D">
              <w:rPr>
                <w:rFonts w:ascii="Arial" w:hAnsi="Arial" w:cs="Arial"/>
                <w:b/>
                <w:color w:val="000000" w:themeColor="text1"/>
                <w:sz w:val="14"/>
                <w:szCs w:val="16"/>
              </w:rPr>
              <w:t>PRESENTÓ</w:t>
            </w:r>
          </w:p>
        </w:tc>
        <w:tc>
          <w:tcPr>
            <w:tcW w:w="1264" w:type="dxa"/>
            <w:vMerge w:val="restart"/>
            <w:tcBorders>
              <w:top w:val="single" w:sz="4" w:space="0" w:color="auto"/>
              <w:bottom w:val="single" w:sz="4" w:space="0" w:color="auto"/>
              <w:right w:val="single" w:sz="12" w:space="0" w:color="auto"/>
            </w:tcBorders>
            <w:shd w:val="clear" w:color="auto" w:fill="DEEAF6" w:themeFill="accent1" w:themeFillTint="33"/>
            <w:vAlign w:val="center"/>
          </w:tcPr>
          <w:p w14:paraId="43EE0C50"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 xml:space="preserve">Página </w:t>
            </w:r>
            <w:proofErr w:type="spellStart"/>
            <w:r w:rsidRPr="00653C8D">
              <w:rPr>
                <w:rFonts w:ascii="Arial" w:hAnsi="Arial" w:cs="Arial"/>
                <w:b/>
                <w:color w:val="000000" w:themeColor="text1"/>
                <w:sz w:val="16"/>
                <w:szCs w:val="16"/>
              </w:rPr>
              <w:t>N°</w:t>
            </w:r>
            <w:proofErr w:type="spellEnd"/>
          </w:p>
        </w:tc>
        <w:tc>
          <w:tcPr>
            <w:tcW w:w="2485" w:type="dxa"/>
            <w:gridSpan w:val="2"/>
            <w:vMerge/>
            <w:tcBorders>
              <w:left w:val="single" w:sz="12" w:space="0" w:color="auto"/>
              <w:bottom w:val="single" w:sz="4" w:space="0" w:color="auto"/>
              <w:right w:val="single" w:sz="12" w:space="0" w:color="auto"/>
            </w:tcBorders>
            <w:shd w:val="clear" w:color="auto" w:fill="DEEAF6" w:themeFill="accent1" w:themeFillTint="33"/>
          </w:tcPr>
          <w:p w14:paraId="1E5B34DA" w14:textId="77777777" w:rsidR="00147A4C" w:rsidRPr="00653C8D" w:rsidRDefault="00147A4C" w:rsidP="00A400C4">
            <w:pPr>
              <w:jc w:val="center"/>
              <w:rPr>
                <w:rFonts w:ascii="Arial" w:hAnsi="Arial" w:cs="Arial"/>
                <w:b/>
                <w:color w:val="000000" w:themeColor="text1"/>
                <w:sz w:val="16"/>
                <w:szCs w:val="16"/>
              </w:rPr>
            </w:pPr>
          </w:p>
        </w:tc>
      </w:tr>
      <w:tr w:rsidR="00147A4C" w:rsidRPr="00653C8D" w14:paraId="1D170673" w14:textId="77777777" w:rsidTr="00AB1DA4">
        <w:trPr>
          <w:cantSplit/>
          <w:trHeight w:val="404"/>
          <w:jc w:val="center"/>
        </w:trPr>
        <w:tc>
          <w:tcPr>
            <w:tcW w:w="5119" w:type="dxa"/>
            <w:vMerge/>
            <w:tcBorders>
              <w:bottom w:val="single" w:sz="4" w:space="0" w:color="auto"/>
              <w:right w:val="single" w:sz="12" w:space="0" w:color="auto"/>
            </w:tcBorders>
            <w:shd w:val="clear" w:color="auto" w:fill="FFFFFF" w:themeFill="background1"/>
            <w:vAlign w:val="center"/>
          </w:tcPr>
          <w:p w14:paraId="3083D067" w14:textId="77777777" w:rsidR="00147A4C" w:rsidRPr="00653C8D" w:rsidRDefault="00147A4C" w:rsidP="00A400C4">
            <w:pPr>
              <w:jc w:val="center"/>
              <w:rPr>
                <w:rFonts w:ascii="Arial" w:hAnsi="Arial" w:cs="Arial"/>
                <w:b/>
                <w:color w:val="000000" w:themeColor="text1"/>
                <w:sz w:val="16"/>
                <w:szCs w:val="16"/>
              </w:rPr>
            </w:pPr>
          </w:p>
        </w:tc>
        <w:tc>
          <w:tcPr>
            <w:tcW w:w="737"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4BDED762"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SI</w:t>
            </w:r>
          </w:p>
        </w:tc>
        <w:tc>
          <w:tcPr>
            <w:tcW w:w="63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EF9ADE2"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NO</w:t>
            </w:r>
          </w:p>
        </w:tc>
        <w:tc>
          <w:tcPr>
            <w:tcW w:w="1264" w:type="dxa"/>
            <w:vMerge/>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14:paraId="0B90846E" w14:textId="77777777" w:rsidR="00147A4C" w:rsidRPr="00653C8D" w:rsidRDefault="00147A4C" w:rsidP="00A400C4">
            <w:pPr>
              <w:jc w:val="center"/>
              <w:rPr>
                <w:rFonts w:ascii="Arial" w:hAnsi="Arial" w:cs="Arial"/>
                <w:b/>
                <w:color w:val="000000" w:themeColor="text1"/>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EEAF6" w:themeFill="accent1" w:themeFillTint="33"/>
            <w:vAlign w:val="center"/>
          </w:tcPr>
          <w:p w14:paraId="423534D2"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CONTINUA</w:t>
            </w:r>
          </w:p>
        </w:tc>
        <w:tc>
          <w:tcPr>
            <w:tcW w:w="1402" w:type="dxa"/>
            <w:tcBorders>
              <w:top w:val="single" w:sz="4" w:space="0" w:color="auto"/>
              <w:left w:val="single" w:sz="2" w:space="0" w:color="auto"/>
              <w:bottom w:val="single" w:sz="4" w:space="0" w:color="auto"/>
              <w:right w:val="single" w:sz="12" w:space="0" w:color="auto"/>
            </w:tcBorders>
            <w:shd w:val="clear" w:color="auto" w:fill="DEEAF6" w:themeFill="accent1" w:themeFillTint="33"/>
            <w:vAlign w:val="center"/>
          </w:tcPr>
          <w:p w14:paraId="0E38335C"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DESCALIFICA</w:t>
            </w:r>
          </w:p>
        </w:tc>
      </w:tr>
      <w:tr w:rsidR="00147A4C" w:rsidRPr="00653C8D" w14:paraId="181C70A9" w14:textId="77777777" w:rsidTr="00A400C4">
        <w:trPr>
          <w:trHeight w:val="423"/>
          <w:jc w:val="center"/>
        </w:trPr>
        <w:tc>
          <w:tcPr>
            <w:tcW w:w="5119" w:type="dxa"/>
            <w:tcBorders>
              <w:top w:val="single" w:sz="4" w:space="0" w:color="auto"/>
              <w:bottom w:val="single" w:sz="4" w:space="0" w:color="auto"/>
              <w:right w:val="single" w:sz="12" w:space="0" w:color="auto"/>
            </w:tcBorders>
            <w:shd w:val="clear" w:color="auto" w:fill="DBE5F1"/>
            <w:vAlign w:val="center"/>
          </w:tcPr>
          <w:p w14:paraId="175F1BD5" w14:textId="77777777" w:rsidR="00147A4C" w:rsidRPr="00653C8D" w:rsidRDefault="00147A4C" w:rsidP="00A400C4">
            <w:pPr>
              <w:jc w:val="center"/>
              <w:rPr>
                <w:rFonts w:ascii="Arial" w:hAnsi="Arial" w:cs="Arial"/>
                <w:b/>
                <w:sz w:val="16"/>
                <w:szCs w:val="16"/>
              </w:rPr>
            </w:pPr>
            <w:r w:rsidRPr="00653C8D">
              <w:rPr>
                <w:rFonts w:ascii="Arial" w:hAnsi="Arial" w:cs="Arial"/>
                <w:b/>
                <w:sz w:val="16"/>
                <w:szCs w:val="16"/>
              </w:rPr>
              <w:t>DOCUMENTOS</w:t>
            </w:r>
          </w:p>
        </w:tc>
        <w:tc>
          <w:tcPr>
            <w:tcW w:w="737" w:type="dxa"/>
            <w:tcBorders>
              <w:top w:val="single" w:sz="4" w:space="0" w:color="auto"/>
              <w:left w:val="single" w:sz="12" w:space="0" w:color="auto"/>
              <w:bottom w:val="single" w:sz="4" w:space="0" w:color="auto"/>
              <w:right w:val="single" w:sz="4" w:space="0" w:color="auto"/>
            </w:tcBorders>
            <w:shd w:val="clear" w:color="auto" w:fill="DBE5F1"/>
          </w:tcPr>
          <w:p w14:paraId="36BB7ABE"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DBE5F1"/>
          </w:tcPr>
          <w:p w14:paraId="5160A5FC"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BE5F1"/>
          </w:tcPr>
          <w:p w14:paraId="03CCA205"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BE5F1"/>
          </w:tcPr>
          <w:p w14:paraId="5C705BC0"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DBE5F1"/>
          </w:tcPr>
          <w:p w14:paraId="5D7CCEF5" w14:textId="77777777" w:rsidR="00147A4C" w:rsidRPr="00653C8D" w:rsidRDefault="00147A4C" w:rsidP="00A400C4">
            <w:pPr>
              <w:jc w:val="both"/>
              <w:rPr>
                <w:rFonts w:ascii="Arial" w:hAnsi="Arial" w:cs="Arial"/>
                <w:sz w:val="16"/>
                <w:szCs w:val="16"/>
              </w:rPr>
            </w:pPr>
          </w:p>
        </w:tc>
      </w:tr>
      <w:tr w:rsidR="00147A4C" w:rsidRPr="00653C8D" w14:paraId="0506C20E" w14:textId="77777777" w:rsidTr="00A400C4">
        <w:trPr>
          <w:trHeight w:val="846"/>
          <w:jc w:val="center"/>
        </w:trPr>
        <w:tc>
          <w:tcPr>
            <w:tcW w:w="5119" w:type="dxa"/>
            <w:tcBorders>
              <w:top w:val="single" w:sz="4" w:space="0" w:color="auto"/>
              <w:right w:val="single" w:sz="12" w:space="0" w:color="auto"/>
            </w:tcBorders>
            <w:vAlign w:val="center"/>
          </w:tcPr>
          <w:p w14:paraId="161ACD34" w14:textId="13790AD6" w:rsidR="00147A4C" w:rsidRPr="00653C8D" w:rsidRDefault="00147A4C" w:rsidP="001E60E5">
            <w:pPr>
              <w:numPr>
                <w:ilvl w:val="0"/>
                <w:numId w:val="20"/>
              </w:numPr>
              <w:rPr>
                <w:rFonts w:ascii="Arial" w:hAnsi="Arial" w:cs="Arial"/>
                <w:sz w:val="16"/>
                <w:szCs w:val="16"/>
              </w:rPr>
            </w:pPr>
            <w:r w:rsidRPr="00653C8D">
              <w:rPr>
                <w:rFonts w:ascii="Arial" w:hAnsi="Arial" w:cs="Arial"/>
                <w:b/>
                <w:sz w:val="16"/>
                <w:szCs w:val="16"/>
              </w:rPr>
              <w:t>Formulario A-1.</w:t>
            </w:r>
            <w:r w:rsidRPr="00653C8D">
              <w:rPr>
                <w:rFonts w:ascii="Arial" w:hAnsi="Arial" w:cs="Arial"/>
                <w:sz w:val="16"/>
                <w:szCs w:val="16"/>
              </w:rPr>
              <w:t xml:space="preserve"> Presentación de Propuesta </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1D3EF426"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13290862"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8336262"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565207B7"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23FEE793" w14:textId="77777777" w:rsidR="00147A4C" w:rsidRPr="00653C8D" w:rsidRDefault="00147A4C" w:rsidP="00A400C4">
            <w:pPr>
              <w:jc w:val="both"/>
              <w:rPr>
                <w:rFonts w:ascii="Arial" w:hAnsi="Arial" w:cs="Arial"/>
                <w:sz w:val="16"/>
                <w:szCs w:val="16"/>
              </w:rPr>
            </w:pPr>
          </w:p>
        </w:tc>
      </w:tr>
      <w:tr w:rsidR="007A0438" w:rsidRPr="00653C8D" w14:paraId="1A05A94F" w14:textId="77777777" w:rsidTr="00097AC7">
        <w:trPr>
          <w:trHeight w:val="351"/>
          <w:jc w:val="center"/>
        </w:trPr>
        <w:tc>
          <w:tcPr>
            <w:tcW w:w="5119" w:type="dxa"/>
            <w:tcBorders>
              <w:top w:val="single" w:sz="4" w:space="0" w:color="auto"/>
              <w:right w:val="single" w:sz="12" w:space="0" w:color="auto"/>
            </w:tcBorders>
            <w:vAlign w:val="center"/>
          </w:tcPr>
          <w:p w14:paraId="68B2F1DC" w14:textId="26AEA024" w:rsidR="007A0438" w:rsidRPr="001629AA" w:rsidRDefault="007A0438" w:rsidP="001E60E5">
            <w:pPr>
              <w:numPr>
                <w:ilvl w:val="0"/>
                <w:numId w:val="20"/>
              </w:numPr>
              <w:rPr>
                <w:rFonts w:ascii="Arial" w:hAnsi="Arial" w:cs="Arial"/>
                <w:sz w:val="16"/>
                <w:szCs w:val="16"/>
                <w:lang w:val="es-BO"/>
              </w:rPr>
            </w:pPr>
            <w:r w:rsidRPr="001629AA">
              <w:rPr>
                <w:rFonts w:ascii="Arial" w:hAnsi="Arial" w:cs="Arial"/>
                <w:b/>
                <w:sz w:val="16"/>
                <w:szCs w:val="16"/>
              </w:rPr>
              <w:t>Formulario A-2b.</w:t>
            </w:r>
            <w:r w:rsidRPr="001629AA">
              <w:rPr>
                <w:rFonts w:ascii="Arial" w:hAnsi="Arial" w:cs="Arial"/>
                <w:sz w:val="16"/>
                <w:szCs w:val="16"/>
              </w:rPr>
              <w:t xml:space="preserve"> Identificación del Proponente.</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33F57E75" w14:textId="77777777" w:rsidR="007A0438" w:rsidRPr="00653C8D" w:rsidRDefault="007A0438"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6C012545" w14:textId="77777777" w:rsidR="007A0438" w:rsidRPr="00653C8D" w:rsidRDefault="007A0438"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02FFAEF2" w14:textId="77777777" w:rsidR="007A0438" w:rsidRPr="00653C8D" w:rsidRDefault="007A0438"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25E73C87" w14:textId="77777777" w:rsidR="007A0438" w:rsidRPr="00653C8D" w:rsidRDefault="007A0438"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3309CCE1" w14:textId="77777777" w:rsidR="007A0438" w:rsidRPr="00653C8D" w:rsidRDefault="007A0438" w:rsidP="00A400C4">
            <w:pPr>
              <w:jc w:val="both"/>
              <w:rPr>
                <w:rFonts w:ascii="Arial" w:hAnsi="Arial" w:cs="Arial"/>
                <w:sz w:val="16"/>
                <w:szCs w:val="16"/>
              </w:rPr>
            </w:pPr>
          </w:p>
        </w:tc>
      </w:tr>
      <w:tr w:rsidR="00097AC7" w:rsidRPr="00653C8D" w14:paraId="402079FB" w14:textId="77777777" w:rsidTr="00097AC7">
        <w:trPr>
          <w:trHeight w:val="351"/>
          <w:jc w:val="center"/>
        </w:trPr>
        <w:tc>
          <w:tcPr>
            <w:tcW w:w="5119" w:type="dxa"/>
            <w:tcBorders>
              <w:top w:val="single" w:sz="4" w:space="0" w:color="auto"/>
              <w:right w:val="single" w:sz="12" w:space="0" w:color="auto"/>
            </w:tcBorders>
            <w:vAlign w:val="center"/>
          </w:tcPr>
          <w:p w14:paraId="620D27DC" w14:textId="0C34BEA5" w:rsidR="00097AC7" w:rsidRPr="001629AA" w:rsidRDefault="00097AC7" w:rsidP="001E60E5">
            <w:pPr>
              <w:numPr>
                <w:ilvl w:val="0"/>
                <w:numId w:val="20"/>
              </w:numPr>
              <w:rPr>
                <w:rFonts w:ascii="Arial" w:hAnsi="Arial" w:cs="Arial"/>
                <w:b/>
                <w:sz w:val="16"/>
                <w:szCs w:val="16"/>
              </w:rPr>
            </w:pPr>
            <w:r w:rsidRPr="001629AA">
              <w:rPr>
                <w:rFonts w:ascii="Arial" w:hAnsi="Arial" w:cs="Arial"/>
                <w:sz w:val="16"/>
                <w:szCs w:val="16"/>
                <w:lang w:val="es-BO"/>
              </w:rPr>
              <w:t>Garantía de Seriedad de Propuesta</w:t>
            </w:r>
            <w:r w:rsidR="007A0438" w:rsidRPr="001629AA">
              <w:rPr>
                <w:rFonts w:ascii="Arial" w:hAnsi="Arial" w:cs="Arial"/>
                <w:sz w:val="16"/>
                <w:szCs w:val="16"/>
                <w:lang w:val="es-BO"/>
              </w:rPr>
              <w:t xml:space="preserve"> (Si hubiese sido requerida)</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2DBF193C" w14:textId="77777777" w:rsidR="00097AC7" w:rsidRPr="00653C8D" w:rsidRDefault="00097AC7"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1737E55F" w14:textId="77777777" w:rsidR="00097AC7" w:rsidRPr="00653C8D" w:rsidRDefault="00097AC7"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667276E" w14:textId="77777777" w:rsidR="00097AC7" w:rsidRPr="00653C8D" w:rsidRDefault="00097AC7"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4E609076" w14:textId="77777777" w:rsidR="00097AC7" w:rsidRPr="00653C8D" w:rsidRDefault="00097AC7"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6992CF1D" w14:textId="77777777" w:rsidR="00097AC7" w:rsidRPr="00653C8D" w:rsidRDefault="00097AC7" w:rsidP="00A400C4">
            <w:pPr>
              <w:jc w:val="both"/>
              <w:rPr>
                <w:rFonts w:ascii="Arial" w:hAnsi="Arial" w:cs="Arial"/>
                <w:sz w:val="16"/>
                <w:szCs w:val="16"/>
              </w:rPr>
            </w:pPr>
          </w:p>
        </w:tc>
      </w:tr>
      <w:tr w:rsidR="00147A4C" w:rsidRPr="00653C8D" w14:paraId="75712E44" w14:textId="77777777" w:rsidTr="00A400C4">
        <w:trPr>
          <w:trHeight w:val="423"/>
          <w:jc w:val="center"/>
        </w:trPr>
        <w:tc>
          <w:tcPr>
            <w:tcW w:w="5119" w:type="dxa"/>
            <w:tcBorders>
              <w:right w:val="single" w:sz="12" w:space="0" w:color="auto"/>
            </w:tcBorders>
            <w:vAlign w:val="center"/>
          </w:tcPr>
          <w:p w14:paraId="2E3FB5D2" w14:textId="37958957" w:rsidR="00147A4C" w:rsidRPr="001629AA" w:rsidRDefault="00147A4C" w:rsidP="001E60E5">
            <w:pPr>
              <w:numPr>
                <w:ilvl w:val="0"/>
                <w:numId w:val="20"/>
              </w:numPr>
              <w:rPr>
                <w:rFonts w:ascii="Arial" w:hAnsi="Arial" w:cs="Arial"/>
                <w:b/>
                <w:sz w:val="16"/>
                <w:szCs w:val="16"/>
              </w:rPr>
            </w:pPr>
            <w:r w:rsidRPr="001629AA">
              <w:rPr>
                <w:rFonts w:ascii="Arial" w:hAnsi="Arial" w:cs="Arial"/>
                <w:b/>
                <w:sz w:val="16"/>
                <w:szCs w:val="16"/>
              </w:rPr>
              <w:t>Formulario A-</w:t>
            </w:r>
            <w:r w:rsidR="00FB5E51" w:rsidRPr="001629AA">
              <w:rPr>
                <w:rFonts w:ascii="Arial" w:hAnsi="Arial" w:cs="Arial"/>
                <w:b/>
                <w:sz w:val="16"/>
                <w:szCs w:val="16"/>
              </w:rPr>
              <w:t>4</w:t>
            </w:r>
            <w:r w:rsidRPr="001629AA">
              <w:rPr>
                <w:rFonts w:ascii="Arial" w:hAnsi="Arial" w:cs="Arial"/>
                <w:b/>
                <w:sz w:val="16"/>
                <w:szCs w:val="16"/>
              </w:rPr>
              <w:t xml:space="preserve">. </w:t>
            </w:r>
            <w:r w:rsidRPr="001629AA">
              <w:rPr>
                <w:rFonts w:ascii="Arial" w:hAnsi="Arial" w:cs="Arial"/>
                <w:sz w:val="16"/>
                <w:szCs w:val="16"/>
              </w:rPr>
              <w:t>Hoja de Vida del Personal</w:t>
            </w:r>
            <w:r w:rsidR="00FB5E51" w:rsidRPr="001629AA">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5D2EFE72"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6EE44E5A"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479EC4F6"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30F6EB5B"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0BAFE1AC" w14:textId="77777777" w:rsidR="00147A4C" w:rsidRPr="00653C8D" w:rsidRDefault="00147A4C" w:rsidP="00A400C4">
            <w:pPr>
              <w:jc w:val="both"/>
              <w:rPr>
                <w:rFonts w:ascii="Arial" w:hAnsi="Arial" w:cs="Arial"/>
                <w:sz w:val="16"/>
                <w:szCs w:val="16"/>
              </w:rPr>
            </w:pPr>
          </w:p>
        </w:tc>
      </w:tr>
      <w:tr w:rsidR="00147A4C" w:rsidRPr="00653C8D" w14:paraId="617A64B9" w14:textId="77777777" w:rsidTr="00A400C4">
        <w:trPr>
          <w:trHeight w:val="423"/>
          <w:jc w:val="center"/>
        </w:trPr>
        <w:tc>
          <w:tcPr>
            <w:tcW w:w="5119" w:type="dxa"/>
            <w:tcBorders>
              <w:right w:val="single" w:sz="12" w:space="0" w:color="auto"/>
            </w:tcBorders>
            <w:shd w:val="clear" w:color="auto" w:fill="auto"/>
            <w:vAlign w:val="center"/>
          </w:tcPr>
          <w:p w14:paraId="1208DC0B" w14:textId="1324569D" w:rsidR="00147A4C" w:rsidRPr="00653C8D" w:rsidRDefault="00147A4C" w:rsidP="001E60E5">
            <w:pPr>
              <w:numPr>
                <w:ilvl w:val="0"/>
                <w:numId w:val="20"/>
              </w:numPr>
              <w:rPr>
                <w:rFonts w:ascii="Arial" w:hAnsi="Arial" w:cs="Arial"/>
                <w:b/>
                <w:sz w:val="16"/>
                <w:szCs w:val="16"/>
              </w:rPr>
            </w:pPr>
            <w:r w:rsidRPr="00653C8D">
              <w:rPr>
                <w:rFonts w:ascii="Arial" w:hAnsi="Arial" w:cs="Arial"/>
                <w:b/>
                <w:sz w:val="16"/>
                <w:szCs w:val="16"/>
              </w:rPr>
              <w:t xml:space="preserve">Formulario B-1. </w:t>
            </w:r>
            <w:r w:rsidRPr="00653C8D">
              <w:rPr>
                <w:rFonts w:ascii="Arial" w:hAnsi="Arial" w:cs="Arial"/>
                <w:sz w:val="16"/>
                <w:szCs w:val="16"/>
              </w:rPr>
              <w:t>Propuesta Económica</w:t>
            </w:r>
            <w:r w:rsidR="00FB5E51">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auto"/>
          </w:tcPr>
          <w:p w14:paraId="78EE56DA"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6A86E69F"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auto"/>
          </w:tcPr>
          <w:p w14:paraId="544A64A9"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auto"/>
          </w:tcPr>
          <w:p w14:paraId="45048DBF"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auto"/>
          </w:tcPr>
          <w:p w14:paraId="5ABEB6DF" w14:textId="77777777" w:rsidR="00147A4C" w:rsidRPr="00653C8D" w:rsidRDefault="00147A4C" w:rsidP="00A400C4">
            <w:pPr>
              <w:jc w:val="both"/>
              <w:rPr>
                <w:rFonts w:ascii="Arial" w:hAnsi="Arial" w:cs="Arial"/>
                <w:sz w:val="16"/>
                <w:szCs w:val="16"/>
              </w:rPr>
            </w:pPr>
          </w:p>
        </w:tc>
      </w:tr>
      <w:tr w:rsidR="00147A4C" w:rsidRPr="00653C8D" w14:paraId="3118BBA4" w14:textId="77777777" w:rsidTr="00A400C4">
        <w:trPr>
          <w:trHeight w:val="423"/>
          <w:jc w:val="center"/>
        </w:trPr>
        <w:tc>
          <w:tcPr>
            <w:tcW w:w="5119" w:type="dxa"/>
            <w:tcBorders>
              <w:right w:val="single" w:sz="12" w:space="0" w:color="auto"/>
            </w:tcBorders>
            <w:vAlign w:val="center"/>
          </w:tcPr>
          <w:p w14:paraId="2F76F3A3" w14:textId="4A888644" w:rsidR="00147A4C" w:rsidRPr="00653C8D" w:rsidRDefault="00147A4C" w:rsidP="001E60E5">
            <w:pPr>
              <w:numPr>
                <w:ilvl w:val="0"/>
                <w:numId w:val="20"/>
              </w:numPr>
              <w:rPr>
                <w:rFonts w:ascii="Arial" w:hAnsi="Arial" w:cs="Arial"/>
                <w:b/>
                <w:sz w:val="16"/>
                <w:szCs w:val="16"/>
              </w:rPr>
            </w:pPr>
            <w:r w:rsidRPr="00653C8D">
              <w:rPr>
                <w:rFonts w:ascii="Arial" w:hAnsi="Arial" w:cs="Arial"/>
                <w:b/>
                <w:sz w:val="16"/>
                <w:szCs w:val="16"/>
              </w:rPr>
              <w:t xml:space="preserve">Formulario C-1. </w:t>
            </w:r>
            <w:r w:rsidRPr="00653C8D">
              <w:rPr>
                <w:rFonts w:ascii="Arial" w:hAnsi="Arial" w:cs="Arial"/>
                <w:sz w:val="16"/>
                <w:szCs w:val="16"/>
              </w:rPr>
              <w:t>Propuesta Técnica</w:t>
            </w:r>
            <w:r w:rsidR="00FB5E51">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016D734F"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5EED4EED"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0F9C0E6"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186A24F4"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3B185F9C" w14:textId="77777777" w:rsidR="00147A4C" w:rsidRPr="00653C8D" w:rsidRDefault="00147A4C" w:rsidP="00A400C4">
            <w:pPr>
              <w:jc w:val="both"/>
              <w:rPr>
                <w:rFonts w:ascii="Arial" w:hAnsi="Arial" w:cs="Arial"/>
                <w:sz w:val="16"/>
                <w:szCs w:val="16"/>
              </w:rPr>
            </w:pPr>
          </w:p>
        </w:tc>
      </w:tr>
      <w:tr w:rsidR="00147A4C" w:rsidRPr="00653C8D" w14:paraId="6B6B4312" w14:textId="77777777" w:rsidTr="00A400C4">
        <w:trPr>
          <w:trHeight w:val="423"/>
          <w:jc w:val="center"/>
        </w:trPr>
        <w:tc>
          <w:tcPr>
            <w:tcW w:w="5119" w:type="dxa"/>
            <w:tcBorders>
              <w:right w:val="single" w:sz="12" w:space="0" w:color="auto"/>
            </w:tcBorders>
            <w:vAlign w:val="center"/>
          </w:tcPr>
          <w:p w14:paraId="1CE33F7F" w14:textId="13795E40" w:rsidR="00147A4C" w:rsidRPr="002E7361" w:rsidRDefault="00147A4C" w:rsidP="001E60E5">
            <w:pPr>
              <w:numPr>
                <w:ilvl w:val="0"/>
                <w:numId w:val="20"/>
              </w:numPr>
              <w:rPr>
                <w:rFonts w:ascii="Arial" w:hAnsi="Arial" w:cs="Arial"/>
                <w:b/>
                <w:sz w:val="16"/>
                <w:szCs w:val="16"/>
                <w:highlight w:val="cyan"/>
              </w:rPr>
            </w:pPr>
            <w:r w:rsidRPr="002E7361">
              <w:rPr>
                <w:rFonts w:ascii="Arial" w:hAnsi="Arial" w:cs="Arial"/>
                <w:b/>
                <w:sz w:val="16"/>
                <w:szCs w:val="16"/>
                <w:highlight w:val="cyan"/>
              </w:rPr>
              <w:t>Formulario C-2.</w:t>
            </w:r>
            <w:r w:rsidRPr="002E7361">
              <w:rPr>
                <w:rFonts w:ascii="Arial" w:hAnsi="Arial" w:cs="Arial"/>
                <w:sz w:val="16"/>
                <w:szCs w:val="16"/>
                <w:highlight w:val="cyan"/>
              </w:rPr>
              <w:t xml:space="preserve"> Condiciones Adicionales</w:t>
            </w:r>
            <w:r w:rsidR="00FB5E51" w:rsidRPr="002E7361">
              <w:rPr>
                <w:rFonts w:ascii="Arial" w:hAnsi="Arial" w:cs="Arial"/>
                <w:sz w:val="16"/>
                <w:szCs w:val="16"/>
                <w:highlight w:val="cyan"/>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5507B876"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243C7217"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3DF1B36C"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7C7D129E"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6540362D" w14:textId="77777777" w:rsidR="00147A4C" w:rsidRPr="00653C8D" w:rsidRDefault="00147A4C" w:rsidP="00A400C4">
            <w:pPr>
              <w:jc w:val="both"/>
              <w:rPr>
                <w:rFonts w:ascii="Arial" w:hAnsi="Arial" w:cs="Arial"/>
                <w:sz w:val="16"/>
                <w:szCs w:val="16"/>
              </w:rPr>
            </w:pPr>
          </w:p>
        </w:tc>
      </w:tr>
      <w:tr w:rsidR="00147A4C" w:rsidRPr="00653C8D" w14:paraId="34B2AC2F" w14:textId="77777777" w:rsidTr="00147A4C">
        <w:trPr>
          <w:trHeight w:val="423"/>
          <w:jc w:val="center"/>
        </w:trPr>
        <w:tc>
          <w:tcPr>
            <w:tcW w:w="5119" w:type="dxa"/>
            <w:tcBorders>
              <w:right w:val="single" w:sz="12" w:space="0" w:color="auto"/>
            </w:tcBorders>
            <w:shd w:val="clear" w:color="auto" w:fill="DEEAF6" w:themeFill="accent1" w:themeFillTint="33"/>
            <w:vAlign w:val="center"/>
          </w:tcPr>
          <w:p w14:paraId="31B6A84A" w14:textId="550B8E50" w:rsidR="00147A4C" w:rsidRPr="00653C8D" w:rsidRDefault="00147A4C" w:rsidP="00147A4C">
            <w:pPr>
              <w:rPr>
                <w:rFonts w:ascii="Arial" w:hAnsi="Arial" w:cs="Arial"/>
                <w:b/>
                <w:sz w:val="16"/>
                <w:szCs w:val="16"/>
              </w:rPr>
            </w:pPr>
            <w:proofErr w:type="gramStart"/>
            <w:r w:rsidRPr="00653C8D">
              <w:rPr>
                <w:rFonts w:ascii="Arial" w:hAnsi="Arial" w:cs="Arial"/>
                <w:b/>
                <w:sz w:val="16"/>
                <w:szCs w:val="16"/>
              </w:rPr>
              <w:t>Además</w:t>
            </w:r>
            <w:proofErr w:type="gramEnd"/>
            <w:r w:rsidRPr="00653C8D">
              <w:rPr>
                <w:rFonts w:ascii="Arial" w:hAnsi="Arial" w:cs="Arial"/>
                <w:b/>
                <w:sz w:val="16"/>
                <w:szCs w:val="16"/>
              </w:rPr>
              <w:t xml:space="preserve"> cada socio en forma independiente presentará:</w:t>
            </w:r>
          </w:p>
        </w:tc>
        <w:tc>
          <w:tcPr>
            <w:tcW w:w="737" w:type="dxa"/>
            <w:tcBorders>
              <w:top w:val="single" w:sz="4" w:space="0" w:color="auto"/>
              <w:left w:val="single" w:sz="12" w:space="0" w:color="auto"/>
              <w:bottom w:val="single" w:sz="4" w:space="0" w:color="auto"/>
              <w:right w:val="single" w:sz="4" w:space="0" w:color="auto"/>
            </w:tcBorders>
            <w:shd w:val="clear" w:color="auto" w:fill="DEEAF6" w:themeFill="accent1" w:themeFillTint="33"/>
          </w:tcPr>
          <w:p w14:paraId="4762E8D6"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88B3E4C"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EEAF6" w:themeFill="accent1" w:themeFillTint="33"/>
          </w:tcPr>
          <w:p w14:paraId="50E1BA4E"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DEEAF6" w:themeFill="accent1" w:themeFillTint="33"/>
          </w:tcPr>
          <w:p w14:paraId="7EB53439"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DEEAF6" w:themeFill="accent1" w:themeFillTint="33"/>
          </w:tcPr>
          <w:p w14:paraId="08A17282" w14:textId="77777777" w:rsidR="00147A4C" w:rsidRPr="00653C8D" w:rsidRDefault="00147A4C" w:rsidP="00A400C4">
            <w:pPr>
              <w:jc w:val="both"/>
              <w:rPr>
                <w:rFonts w:ascii="Arial" w:hAnsi="Arial" w:cs="Arial"/>
                <w:sz w:val="16"/>
                <w:szCs w:val="16"/>
              </w:rPr>
            </w:pPr>
          </w:p>
        </w:tc>
      </w:tr>
      <w:tr w:rsidR="00FB5E51" w:rsidRPr="00653C8D" w14:paraId="7F6C4089" w14:textId="77777777" w:rsidTr="00A400C4">
        <w:trPr>
          <w:trHeight w:val="423"/>
          <w:jc w:val="center"/>
        </w:trPr>
        <w:tc>
          <w:tcPr>
            <w:tcW w:w="5119" w:type="dxa"/>
            <w:tcBorders>
              <w:right w:val="single" w:sz="12" w:space="0" w:color="auto"/>
            </w:tcBorders>
            <w:vAlign w:val="center"/>
          </w:tcPr>
          <w:p w14:paraId="60D2BCF7" w14:textId="1030F526" w:rsidR="00FB5E51" w:rsidRPr="00653C8D" w:rsidRDefault="00FB5E51" w:rsidP="001E60E5">
            <w:pPr>
              <w:numPr>
                <w:ilvl w:val="0"/>
                <w:numId w:val="20"/>
              </w:numPr>
              <w:rPr>
                <w:rFonts w:ascii="Arial" w:hAnsi="Arial" w:cs="Arial"/>
                <w:b/>
                <w:sz w:val="16"/>
                <w:szCs w:val="16"/>
              </w:rPr>
            </w:pPr>
            <w:r w:rsidRPr="001629AA">
              <w:rPr>
                <w:rFonts w:ascii="Arial" w:hAnsi="Arial" w:cs="Arial"/>
                <w:b/>
                <w:sz w:val="16"/>
                <w:szCs w:val="16"/>
              </w:rPr>
              <w:t xml:space="preserve">Formulario A-2c </w:t>
            </w:r>
            <w:r w:rsidRPr="001629AA">
              <w:rPr>
                <w:rFonts w:ascii="Arial" w:hAnsi="Arial" w:cs="Arial"/>
                <w:sz w:val="16"/>
                <w:szCs w:val="16"/>
              </w:rPr>
              <w:t>Identificación de Integrantes de la Asociación Accidental.</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0FA826E0" w14:textId="77777777" w:rsidR="00FB5E51" w:rsidRPr="00653C8D" w:rsidRDefault="00FB5E51"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40E81C5E" w14:textId="77777777" w:rsidR="00FB5E51" w:rsidRPr="00653C8D" w:rsidRDefault="00FB5E51"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3951672" w14:textId="77777777" w:rsidR="00FB5E51" w:rsidRPr="00653C8D" w:rsidRDefault="00FB5E51"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298AD427" w14:textId="77777777" w:rsidR="00FB5E51" w:rsidRPr="00653C8D" w:rsidRDefault="00FB5E51"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4DF9B39C" w14:textId="77777777" w:rsidR="00FB5E51" w:rsidRPr="00653C8D" w:rsidRDefault="00FB5E51" w:rsidP="00A400C4">
            <w:pPr>
              <w:jc w:val="both"/>
              <w:rPr>
                <w:rFonts w:ascii="Arial" w:hAnsi="Arial" w:cs="Arial"/>
                <w:sz w:val="16"/>
                <w:szCs w:val="16"/>
              </w:rPr>
            </w:pPr>
          </w:p>
        </w:tc>
      </w:tr>
      <w:tr w:rsidR="00147A4C" w:rsidRPr="00653C8D" w14:paraId="5AA7CCEA" w14:textId="77777777" w:rsidTr="00A400C4">
        <w:trPr>
          <w:trHeight w:val="423"/>
          <w:jc w:val="center"/>
        </w:trPr>
        <w:tc>
          <w:tcPr>
            <w:tcW w:w="5119" w:type="dxa"/>
            <w:tcBorders>
              <w:right w:val="single" w:sz="12" w:space="0" w:color="auto"/>
            </w:tcBorders>
            <w:vAlign w:val="center"/>
          </w:tcPr>
          <w:p w14:paraId="33BBBC3E" w14:textId="70419CA5" w:rsidR="00147A4C" w:rsidRPr="00653C8D" w:rsidRDefault="00147A4C" w:rsidP="001E60E5">
            <w:pPr>
              <w:numPr>
                <w:ilvl w:val="0"/>
                <w:numId w:val="20"/>
              </w:numPr>
              <w:rPr>
                <w:rFonts w:ascii="Arial" w:hAnsi="Arial" w:cs="Arial"/>
                <w:b/>
                <w:sz w:val="16"/>
                <w:szCs w:val="16"/>
              </w:rPr>
            </w:pPr>
            <w:r w:rsidRPr="00653C8D">
              <w:rPr>
                <w:rFonts w:ascii="Arial" w:hAnsi="Arial" w:cs="Arial"/>
                <w:b/>
                <w:sz w:val="16"/>
                <w:szCs w:val="16"/>
              </w:rPr>
              <w:t>Formulario A-</w:t>
            </w:r>
            <w:r w:rsidR="00FB5E51">
              <w:rPr>
                <w:rFonts w:ascii="Arial" w:hAnsi="Arial" w:cs="Arial"/>
                <w:b/>
                <w:sz w:val="16"/>
                <w:szCs w:val="16"/>
              </w:rPr>
              <w:t>3</w:t>
            </w:r>
            <w:r w:rsidRPr="00653C8D">
              <w:rPr>
                <w:rFonts w:ascii="Arial" w:hAnsi="Arial" w:cs="Arial"/>
                <w:b/>
                <w:sz w:val="16"/>
                <w:szCs w:val="16"/>
              </w:rPr>
              <w:t xml:space="preserve">. </w:t>
            </w:r>
            <w:r w:rsidRPr="00653C8D">
              <w:rPr>
                <w:rFonts w:ascii="Arial" w:hAnsi="Arial" w:cs="Arial"/>
                <w:sz w:val="16"/>
                <w:szCs w:val="16"/>
              </w:rPr>
              <w:t>Experiencia General y Específica del Proponente.</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44317083"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37B63133"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638A42AC"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4A2CB5D2"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3048245D" w14:textId="77777777" w:rsidR="00147A4C" w:rsidRPr="00653C8D" w:rsidRDefault="00147A4C" w:rsidP="00A400C4">
            <w:pPr>
              <w:jc w:val="both"/>
              <w:rPr>
                <w:rFonts w:ascii="Arial" w:hAnsi="Arial" w:cs="Arial"/>
                <w:sz w:val="16"/>
                <w:szCs w:val="16"/>
              </w:rPr>
            </w:pPr>
          </w:p>
        </w:tc>
      </w:tr>
    </w:tbl>
    <w:p w14:paraId="0CF90ADE" w14:textId="77777777" w:rsidR="00147A4C" w:rsidRPr="00653C8D" w:rsidRDefault="00147A4C" w:rsidP="00147A4C">
      <w:pPr>
        <w:jc w:val="center"/>
        <w:rPr>
          <w:rFonts w:ascii="Verdana" w:hAnsi="Verdana" w:cs="Arial"/>
          <w:b/>
          <w:sz w:val="18"/>
          <w:szCs w:val="18"/>
        </w:rPr>
      </w:pPr>
    </w:p>
    <w:p w14:paraId="4922ADE8" w14:textId="77777777" w:rsidR="00147A4C" w:rsidRPr="00653C8D" w:rsidRDefault="00147A4C" w:rsidP="00147A4C">
      <w:pPr>
        <w:jc w:val="center"/>
        <w:rPr>
          <w:rFonts w:ascii="Verdana" w:hAnsi="Verdana" w:cs="Arial"/>
          <w:b/>
          <w:sz w:val="18"/>
          <w:szCs w:val="18"/>
        </w:rPr>
      </w:pPr>
    </w:p>
    <w:p w14:paraId="3B039F21" w14:textId="77777777" w:rsidR="00147A4C" w:rsidRPr="00653C8D" w:rsidRDefault="00147A4C" w:rsidP="00713413">
      <w:pPr>
        <w:rPr>
          <w:rFonts w:ascii="Verdana" w:hAnsi="Verdana" w:cs="Arial"/>
          <w:b/>
          <w:sz w:val="18"/>
          <w:szCs w:val="18"/>
        </w:rPr>
      </w:pPr>
    </w:p>
    <w:p w14:paraId="14FC98DF" w14:textId="77777777" w:rsidR="00147A4C" w:rsidRPr="00653C8D" w:rsidRDefault="00147A4C" w:rsidP="00713413">
      <w:pPr>
        <w:rPr>
          <w:rFonts w:ascii="Verdana" w:hAnsi="Verdana" w:cs="Arial"/>
          <w:b/>
          <w:sz w:val="18"/>
          <w:szCs w:val="18"/>
        </w:rPr>
      </w:pPr>
    </w:p>
    <w:p w14:paraId="19EEE2D4" w14:textId="77777777" w:rsidR="00713413" w:rsidRPr="00653C8D" w:rsidRDefault="00713413" w:rsidP="00713413">
      <w:pPr>
        <w:rPr>
          <w:rFonts w:ascii="Verdana" w:hAnsi="Verdana" w:cs="Arial"/>
          <w:b/>
          <w:sz w:val="16"/>
          <w:szCs w:val="16"/>
        </w:rPr>
      </w:pPr>
    </w:p>
    <w:p w14:paraId="7C80952F" w14:textId="77777777" w:rsidR="00713413" w:rsidRPr="00653C8D" w:rsidRDefault="00713413" w:rsidP="00713413">
      <w:pPr>
        <w:rPr>
          <w:rFonts w:ascii="Verdana" w:hAnsi="Verdana" w:cs="Arial"/>
          <w:b/>
          <w:sz w:val="16"/>
          <w:szCs w:val="16"/>
        </w:rPr>
      </w:pPr>
    </w:p>
    <w:p w14:paraId="6BE838CA" w14:textId="77777777" w:rsidR="00713413" w:rsidRPr="00653C8D" w:rsidRDefault="00713413" w:rsidP="00713413">
      <w:pPr>
        <w:rPr>
          <w:rFonts w:ascii="Verdana" w:hAnsi="Verdana" w:cs="Arial"/>
          <w:b/>
          <w:sz w:val="16"/>
          <w:szCs w:val="16"/>
        </w:rPr>
      </w:pPr>
    </w:p>
    <w:p w14:paraId="53BD8F2D" w14:textId="77777777" w:rsidR="00713413" w:rsidRPr="00653C8D" w:rsidRDefault="00713413" w:rsidP="00713413">
      <w:pPr>
        <w:rPr>
          <w:rFonts w:ascii="Verdana" w:hAnsi="Verdana" w:cs="Arial"/>
          <w:b/>
          <w:sz w:val="16"/>
          <w:szCs w:val="16"/>
        </w:rPr>
      </w:pPr>
    </w:p>
    <w:p w14:paraId="2A2A9681" w14:textId="77777777" w:rsidR="00713413" w:rsidRPr="00653C8D" w:rsidRDefault="00713413" w:rsidP="00713413">
      <w:pPr>
        <w:rPr>
          <w:rFonts w:ascii="Verdana" w:hAnsi="Verdana" w:cs="Arial"/>
          <w:b/>
          <w:sz w:val="16"/>
          <w:szCs w:val="16"/>
        </w:rPr>
      </w:pPr>
    </w:p>
    <w:p w14:paraId="3EDC8E95" w14:textId="77777777" w:rsidR="00713413" w:rsidRPr="00653C8D" w:rsidRDefault="00713413" w:rsidP="00713413">
      <w:pPr>
        <w:rPr>
          <w:rFonts w:ascii="Verdana" w:hAnsi="Verdana" w:cs="Arial"/>
          <w:b/>
          <w:sz w:val="16"/>
          <w:szCs w:val="16"/>
        </w:rPr>
      </w:pPr>
    </w:p>
    <w:p w14:paraId="2E56BB0E" w14:textId="77777777" w:rsidR="00713413" w:rsidRPr="00653C8D" w:rsidRDefault="00713413" w:rsidP="00713413">
      <w:pPr>
        <w:rPr>
          <w:rFonts w:ascii="Verdana" w:hAnsi="Verdana" w:cs="Arial"/>
          <w:b/>
          <w:sz w:val="16"/>
          <w:szCs w:val="16"/>
        </w:rPr>
      </w:pPr>
    </w:p>
    <w:p w14:paraId="5052C228" w14:textId="77777777" w:rsidR="00713413" w:rsidRPr="00653C8D" w:rsidRDefault="00713413" w:rsidP="00713413">
      <w:pPr>
        <w:rPr>
          <w:rFonts w:ascii="Verdana" w:hAnsi="Verdana" w:cs="Arial"/>
          <w:b/>
          <w:sz w:val="16"/>
          <w:szCs w:val="16"/>
        </w:rPr>
      </w:pPr>
    </w:p>
    <w:p w14:paraId="11EF499B" w14:textId="77777777" w:rsidR="00713413" w:rsidRPr="00653C8D" w:rsidRDefault="00713413" w:rsidP="00713413">
      <w:pPr>
        <w:rPr>
          <w:rFonts w:ascii="Verdana" w:hAnsi="Verdana" w:cs="Arial"/>
          <w:b/>
          <w:sz w:val="16"/>
          <w:szCs w:val="16"/>
        </w:rPr>
      </w:pPr>
    </w:p>
    <w:p w14:paraId="23E78751" w14:textId="77777777" w:rsidR="00713413" w:rsidRPr="00653C8D" w:rsidRDefault="00713413" w:rsidP="00713413">
      <w:pPr>
        <w:rPr>
          <w:rFonts w:ascii="Verdana" w:hAnsi="Verdana" w:cs="Arial"/>
          <w:b/>
          <w:sz w:val="16"/>
          <w:szCs w:val="16"/>
        </w:rPr>
      </w:pPr>
    </w:p>
    <w:p w14:paraId="043EF743" w14:textId="77777777" w:rsidR="00713413" w:rsidRPr="00653C8D" w:rsidRDefault="00713413" w:rsidP="00713413">
      <w:pPr>
        <w:rPr>
          <w:rFonts w:ascii="Verdana" w:hAnsi="Verdana" w:cs="Arial"/>
          <w:b/>
          <w:sz w:val="16"/>
          <w:szCs w:val="16"/>
        </w:rPr>
      </w:pPr>
    </w:p>
    <w:p w14:paraId="7EA067BA" w14:textId="77777777" w:rsidR="00713413" w:rsidRDefault="00713413" w:rsidP="00713413">
      <w:pPr>
        <w:rPr>
          <w:rFonts w:ascii="Verdana" w:hAnsi="Verdana" w:cs="Arial"/>
          <w:b/>
          <w:sz w:val="16"/>
          <w:szCs w:val="16"/>
        </w:rPr>
      </w:pPr>
    </w:p>
    <w:p w14:paraId="1F7FE536" w14:textId="77777777" w:rsidR="002E7361" w:rsidRDefault="002E7361" w:rsidP="00713413">
      <w:pPr>
        <w:rPr>
          <w:rFonts w:ascii="Verdana" w:hAnsi="Verdana" w:cs="Arial"/>
          <w:b/>
          <w:sz w:val="16"/>
          <w:szCs w:val="16"/>
        </w:rPr>
      </w:pPr>
    </w:p>
    <w:p w14:paraId="0E46C7D6" w14:textId="77777777" w:rsidR="002E7361" w:rsidRDefault="002E7361" w:rsidP="00713413">
      <w:pPr>
        <w:rPr>
          <w:rFonts w:ascii="Verdana" w:hAnsi="Verdana" w:cs="Arial"/>
          <w:b/>
          <w:sz w:val="16"/>
          <w:szCs w:val="16"/>
        </w:rPr>
      </w:pPr>
    </w:p>
    <w:p w14:paraId="10E5B111" w14:textId="77777777" w:rsidR="002E7361" w:rsidRDefault="002E7361" w:rsidP="00713413">
      <w:pPr>
        <w:rPr>
          <w:rFonts w:ascii="Verdana" w:hAnsi="Verdana" w:cs="Arial"/>
          <w:b/>
          <w:sz w:val="16"/>
          <w:szCs w:val="16"/>
        </w:rPr>
      </w:pPr>
    </w:p>
    <w:p w14:paraId="1D6D0D8B" w14:textId="77777777" w:rsidR="002E7361" w:rsidRPr="00653C8D" w:rsidRDefault="002E7361" w:rsidP="00713413">
      <w:pPr>
        <w:rPr>
          <w:rFonts w:ascii="Verdana" w:hAnsi="Verdana" w:cs="Arial"/>
          <w:b/>
          <w:sz w:val="16"/>
          <w:szCs w:val="16"/>
        </w:rPr>
      </w:pPr>
    </w:p>
    <w:p w14:paraId="320705BD" w14:textId="77777777" w:rsidR="007C6F2E" w:rsidRPr="00653C8D" w:rsidRDefault="007C6F2E" w:rsidP="007C6F2E">
      <w:pPr>
        <w:rPr>
          <w:rFonts w:ascii="Verdana" w:hAnsi="Verdana" w:cs="Arial"/>
          <w:b/>
          <w:sz w:val="18"/>
          <w:szCs w:val="18"/>
        </w:rPr>
      </w:pPr>
    </w:p>
    <w:p w14:paraId="5273EC0A" w14:textId="77777777" w:rsidR="007C6F2E" w:rsidRPr="00653C8D" w:rsidRDefault="007C6F2E" w:rsidP="007C6F2E">
      <w:pPr>
        <w:jc w:val="center"/>
        <w:rPr>
          <w:rFonts w:ascii="Verdana" w:hAnsi="Verdana"/>
          <w:b/>
          <w:sz w:val="18"/>
          <w:szCs w:val="18"/>
          <w:lang w:val="es-BO"/>
        </w:rPr>
      </w:pPr>
      <w:r w:rsidRPr="00653C8D">
        <w:rPr>
          <w:rFonts w:ascii="Verdana" w:hAnsi="Verdana"/>
          <w:b/>
          <w:sz w:val="18"/>
          <w:szCs w:val="18"/>
          <w:lang w:val="es-BO"/>
        </w:rPr>
        <w:t xml:space="preserve">FORMULARIO </w:t>
      </w:r>
      <w:proofErr w:type="spellStart"/>
      <w:r w:rsidRPr="00653C8D">
        <w:rPr>
          <w:rFonts w:ascii="Verdana" w:hAnsi="Verdana"/>
          <w:b/>
          <w:sz w:val="18"/>
          <w:szCs w:val="18"/>
          <w:lang w:val="es-BO"/>
        </w:rPr>
        <w:t>Nº</w:t>
      </w:r>
      <w:proofErr w:type="spellEnd"/>
      <w:r w:rsidRPr="00653C8D">
        <w:rPr>
          <w:rFonts w:ascii="Verdana" w:hAnsi="Verdana"/>
          <w:b/>
          <w:sz w:val="18"/>
          <w:szCs w:val="18"/>
          <w:lang w:val="es-BO"/>
        </w:rPr>
        <w:t xml:space="preserve"> V-2</w:t>
      </w:r>
    </w:p>
    <w:p w14:paraId="4433274E" w14:textId="77777777" w:rsidR="007C6F2E" w:rsidRPr="00653C8D" w:rsidRDefault="007C6F2E" w:rsidP="007C6F2E">
      <w:pPr>
        <w:jc w:val="center"/>
        <w:rPr>
          <w:rFonts w:ascii="Verdana" w:hAnsi="Verdana" w:cs="Arial"/>
          <w:b/>
          <w:sz w:val="18"/>
          <w:szCs w:val="18"/>
          <w:lang w:val="es-BO"/>
        </w:rPr>
      </w:pPr>
      <w:r w:rsidRPr="00653C8D">
        <w:rPr>
          <w:rFonts w:ascii="Verdana" w:hAnsi="Verdana" w:cs="Arial"/>
          <w:b/>
          <w:sz w:val="18"/>
          <w:szCs w:val="18"/>
          <w:lang w:val="es-BO"/>
        </w:rPr>
        <w:t xml:space="preserve">EVALUACIÓN DE LA PROPUESTA ECONÓMICA  </w:t>
      </w:r>
    </w:p>
    <w:p w14:paraId="7977B5D9" w14:textId="77777777" w:rsidR="007C6F2E" w:rsidRPr="00786849" w:rsidRDefault="007C6F2E" w:rsidP="007C6F2E">
      <w:pPr>
        <w:ind w:left="426" w:firstLine="69"/>
        <w:rPr>
          <w:rFonts w:cs="Arial"/>
          <w:sz w:val="2"/>
          <w:szCs w:val="18"/>
          <w:lang w:val="es-BO"/>
        </w:rPr>
      </w:pPr>
    </w:p>
    <w:p w14:paraId="3D7E8D63" w14:textId="77777777" w:rsidR="007C6F2E" w:rsidRDefault="007C6F2E" w:rsidP="00DD6827">
      <w:pPr>
        <w:rPr>
          <w:rFonts w:ascii="Arial" w:hAnsi="Arial" w:cs="Arial"/>
          <w:lang w:val="es-BO"/>
        </w:rPr>
      </w:pPr>
    </w:p>
    <w:tbl>
      <w:tblPr>
        <w:tblW w:w="104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08"/>
        <w:gridCol w:w="3458"/>
        <w:gridCol w:w="2154"/>
        <w:gridCol w:w="2594"/>
        <w:gridCol w:w="1761"/>
      </w:tblGrid>
      <w:tr w:rsidR="002E7361" w:rsidRPr="00AE79D2" w14:paraId="1705183D" w14:textId="77777777" w:rsidTr="00D71125">
        <w:trPr>
          <w:cantSplit/>
          <w:trHeight w:val="1014"/>
          <w:jc w:val="center"/>
        </w:trPr>
        <w:tc>
          <w:tcPr>
            <w:tcW w:w="508" w:type="dxa"/>
            <w:shd w:val="clear" w:color="auto" w:fill="DEEAF6" w:themeFill="accent1" w:themeFillTint="33"/>
            <w:vAlign w:val="center"/>
          </w:tcPr>
          <w:p w14:paraId="6BF7DF9E" w14:textId="77777777" w:rsidR="002E7361" w:rsidRPr="00AE79D2" w:rsidRDefault="002E7361" w:rsidP="00D71125">
            <w:pPr>
              <w:jc w:val="center"/>
              <w:rPr>
                <w:rFonts w:ascii="Arial" w:hAnsi="Arial" w:cs="Arial"/>
                <w:b/>
                <w:sz w:val="16"/>
                <w:szCs w:val="16"/>
                <w:lang w:val="es-BO"/>
              </w:rPr>
            </w:pPr>
            <w:proofErr w:type="spellStart"/>
            <w:r w:rsidRPr="00AE79D2">
              <w:rPr>
                <w:rFonts w:ascii="Arial" w:hAnsi="Arial" w:cs="Arial"/>
                <w:b/>
                <w:sz w:val="16"/>
                <w:szCs w:val="16"/>
                <w:lang w:val="es-BO"/>
              </w:rPr>
              <w:t>N°</w:t>
            </w:r>
            <w:proofErr w:type="spellEnd"/>
          </w:p>
        </w:tc>
        <w:tc>
          <w:tcPr>
            <w:tcW w:w="3458" w:type="dxa"/>
            <w:shd w:val="clear" w:color="auto" w:fill="DEEAF6" w:themeFill="accent1" w:themeFillTint="33"/>
            <w:vAlign w:val="center"/>
          </w:tcPr>
          <w:p w14:paraId="1F4AB207" w14:textId="77777777" w:rsidR="002E7361" w:rsidRPr="00AE79D2" w:rsidRDefault="002E7361" w:rsidP="00D71125">
            <w:pPr>
              <w:jc w:val="center"/>
              <w:rPr>
                <w:rFonts w:ascii="Arial" w:hAnsi="Arial" w:cs="Arial"/>
                <w:b/>
                <w:sz w:val="16"/>
                <w:szCs w:val="16"/>
                <w:lang w:val="es-BO"/>
              </w:rPr>
            </w:pPr>
            <w:r w:rsidRPr="00AE79D2">
              <w:rPr>
                <w:rFonts w:ascii="Arial" w:hAnsi="Arial" w:cs="Arial"/>
                <w:b/>
                <w:sz w:val="16"/>
                <w:szCs w:val="16"/>
                <w:lang w:val="es-BO"/>
              </w:rPr>
              <w:t>NOMBRE DEL PROPONENTE</w:t>
            </w:r>
          </w:p>
        </w:tc>
        <w:tc>
          <w:tcPr>
            <w:tcW w:w="2154" w:type="dxa"/>
            <w:shd w:val="clear" w:color="auto" w:fill="DEEAF6" w:themeFill="accent1" w:themeFillTint="33"/>
            <w:vAlign w:val="center"/>
          </w:tcPr>
          <w:p w14:paraId="0F9C7350" w14:textId="77777777" w:rsidR="002E7361" w:rsidRPr="00AE79D2" w:rsidRDefault="002E7361" w:rsidP="00D71125">
            <w:pPr>
              <w:jc w:val="center"/>
              <w:rPr>
                <w:rFonts w:ascii="Arial" w:hAnsi="Arial" w:cs="Arial"/>
                <w:b/>
                <w:sz w:val="16"/>
                <w:szCs w:val="16"/>
                <w:lang w:val="es-BO"/>
              </w:rPr>
            </w:pPr>
            <w:r w:rsidRPr="00AE79D2">
              <w:rPr>
                <w:rFonts w:ascii="Arial" w:hAnsi="Arial" w:cs="Arial"/>
                <w:b/>
                <w:sz w:val="16"/>
                <w:szCs w:val="16"/>
                <w:lang w:val="es-BO"/>
              </w:rPr>
              <w:t>VALOR LEÍDO DE LA PROPUESTA</w:t>
            </w:r>
          </w:p>
        </w:tc>
        <w:tc>
          <w:tcPr>
            <w:tcW w:w="2594" w:type="dxa"/>
            <w:shd w:val="clear" w:color="auto" w:fill="DEEAF6" w:themeFill="accent1" w:themeFillTint="33"/>
            <w:vAlign w:val="center"/>
          </w:tcPr>
          <w:p w14:paraId="00008375" w14:textId="77777777" w:rsidR="002E7361" w:rsidRPr="005749E4" w:rsidRDefault="002E7361" w:rsidP="00D71125">
            <w:pPr>
              <w:jc w:val="center"/>
              <w:rPr>
                <w:rFonts w:ascii="Arial" w:hAnsi="Arial" w:cs="Arial"/>
                <w:b/>
                <w:sz w:val="16"/>
                <w:szCs w:val="16"/>
                <w:lang w:val="es-BO"/>
              </w:rPr>
            </w:pPr>
            <w:r w:rsidRPr="005749E4">
              <w:rPr>
                <w:rFonts w:ascii="Arial" w:hAnsi="Arial" w:cs="Arial"/>
                <w:b/>
                <w:sz w:val="16"/>
                <w:szCs w:val="16"/>
                <w:lang w:val="es-BO"/>
              </w:rPr>
              <w:t>MONTO AJUSTADO POR REVISIÓN ARITMÉTICA</w:t>
            </w:r>
          </w:p>
          <w:p w14:paraId="2EBFC63E" w14:textId="77777777" w:rsidR="002E7361" w:rsidRPr="005749E4" w:rsidRDefault="002E7361" w:rsidP="00D71125">
            <w:pPr>
              <w:jc w:val="center"/>
              <w:rPr>
                <w:rFonts w:ascii="Arial" w:hAnsi="Arial" w:cs="Arial"/>
                <w:b/>
                <w:sz w:val="16"/>
                <w:szCs w:val="16"/>
                <w:lang w:val="es-BO"/>
              </w:rPr>
            </w:pPr>
            <w:r w:rsidRPr="005749E4">
              <w:rPr>
                <w:rFonts w:ascii="Arial" w:hAnsi="Arial" w:cs="Arial"/>
                <w:b/>
                <w:sz w:val="16"/>
                <w:szCs w:val="16"/>
                <w:lang w:val="es-BO"/>
              </w:rPr>
              <w:t>(MAPRA)</w:t>
            </w:r>
          </w:p>
        </w:tc>
        <w:tc>
          <w:tcPr>
            <w:tcW w:w="1761" w:type="dxa"/>
            <w:shd w:val="clear" w:color="auto" w:fill="DEEAF6" w:themeFill="accent1" w:themeFillTint="33"/>
            <w:vAlign w:val="center"/>
          </w:tcPr>
          <w:p w14:paraId="0E250ED8" w14:textId="77777777" w:rsidR="002E7361" w:rsidRPr="005749E4" w:rsidRDefault="002E7361" w:rsidP="00D71125">
            <w:pPr>
              <w:jc w:val="center"/>
              <w:rPr>
                <w:rFonts w:ascii="Arial" w:hAnsi="Arial" w:cs="Arial"/>
                <w:b/>
                <w:sz w:val="16"/>
                <w:szCs w:val="16"/>
                <w:lang w:val="es-BO"/>
              </w:rPr>
            </w:pPr>
            <w:r w:rsidRPr="005749E4">
              <w:rPr>
                <w:rFonts w:ascii="Arial" w:hAnsi="Arial" w:cs="Arial"/>
                <w:b/>
                <w:sz w:val="16"/>
                <w:szCs w:val="16"/>
                <w:lang w:val="es-BO"/>
              </w:rPr>
              <w:t>PROPUESTA ECONÓMICA REAL</w:t>
            </w:r>
          </w:p>
          <w:p w14:paraId="3EB73F53" w14:textId="77777777" w:rsidR="002E7361" w:rsidRPr="005749E4" w:rsidRDefault="002E7361" w:rsidP="00D71125">
            <w:pPr>
              <w:jc w:val="center"/>
              <w:rPr>
                <w:rFonts w:ascii="Arial" w:hAnsi="Arial" w:cs="Arial"/>
                <w:b/>
                <w:strike/>
                <w:sz w:val="16"/>
                <w:szCs w:val="16"/>
                <w:lang w:val="es-BO"/>
              </w:rPr>
            </w:pPr>
          </w:p>
        </w:tc>
      </w:tr>
      <w:tr w:rsidR="002E7361" w:rsidRPr="00AE79D2" w14:paraId="28AB4C28" w14:textId="77777777" w:rsidTr="00D71125">
        <w:trPr>
          <w:cantSplit/>
          <w:trHeight w:val="401"/>
          <w:jc w:val="center"/>
        </w:trPr>
        <w:tc>
          <w:tcPr>
            <w:tcW w:w="508" w:type="dxa"/>
            <w:vAlign w:val="center"/>
          </w:tcPr>
          <w:p w14:paraId="397FA1C5" w14:textId="77777777" w:rsidR="002E7361" w:rsidRPr="00AE79D2" w:rsidRDefault="002E7361" w:rsidP="00D71125">
            <w:pPr>
              <w:jc w:val="center"/>
              <w:rPr>
                <w:rFonts w:ascii="Arial" w:hAnsi="Arial" w:cs="Arial"/>
                <w:sz w:val="16"/>
                <w:szCs w:val="16"/>
                <w:lang w:val="es-BO"/>
              </w:rPr>
            </w:pPr>
            <w:r w:rsidRPr="00AE79D2">
              <w:rPr>
                <w:rFonts w:ascii="Arial" w:hAnsi="Arial" w:cs="Arial"/>
                <w:sz w:val="16"/>
                <w:szCs w:val="16"/>
                <w:lang w:val="es-BO"/>
              </w:rPr>
              <w:t>1</w:t>
            </w:r>
          </w:p>
        </w:tc>
        <w:tc>
          <w:tcPr>
            <w:tcW w:w="3458" w:type="dxa"/>
            <w:vAlign w:val="center"/>
          </w:tcPr>
          <w:p w14:paraId="706DD296" w14:textId="77777777" w:rsidR="002E7361" w:rsidRPr="00AE79D2" w:rsidRDefault="002E7361" w:rsidP="00D71125">
            <w:pPr>
              <w:jc w:val="center"/>
              <w:rPr>
                <w:rFonts w:ascii="Arial" w:hAnsi="Arial" w:cs="Arial"/>
                <w:sz w:val="16"/>
                <w:szCs w:val="16"/>
                <w:lang w:val="es-BO"/>
              </w:rPr>
            </w:pPr>
          </w:p>
        </w:tc>
        <w:tc>
          <w:tcPr>
            <w:tcW w:w="2154" w:type="dxa"/>
            <w:vAlign w:val="center"/>
          </w:tcPr>
          <w:p w14:paraId="4034C465" w14:textId="77777777" w:rsidR="002E7361" w:rsidRPr="00AE79D2" w:rsidRDefault="002E7361" w:rsidP="00D71125">
            <w:pPr>
              <w:jc w:val="center"/>
              <w:rPr>
                <w:rFonts w:ascii="Arial" w:hAnsi="Arial" w:cs="Arial"/>
                <w:sz w:val="16"/>
                <w:szCs w:val="16"/>
                <w:lang w:val="es-BO"/>
              </w:rPr>
            </w:pPr>
          </w:p>
        </w:tc>
        <w:tc>
          <w:tcPr>
            <w:tcW w:w="2594" w:type="dxa"/>
            <w:vAlign w:val="center"/>
          </w:tcPr>
          <w:p w14:paraId="435F32EE" w14:textId="77777777" w:rsidR="002E7361" w:rsidRPr="00AE79D2" w:rsidRDefault="002E7361" w:rsidP="00D71125">
            <w:pPr>
              <w:jc w:val="center"/>
              <w:rPr>
                <w:rFonts w:ascii="Arial" w:hAnsi="Arial" w:cs="Arial"/>
                <w:sz w:val="16"/>
                <w:szCs w:val="16"/>
                <w:lang w:val="es-BO"/>
              </w:rPr>
            </w:pPr>
          </w:p>
        </w:tc>
        <w:tc>
          <w:tcPr>
            <w:tcW w:w="1761" w:type="dxa"/>
          </w:tcPr>
          <w:p w14:paraId="36319EF1" w14:textId="77777777" w:rsidR="002E7361" w:rsidRPr="00AE79D2" w:rsidRDefault="002E7361" w:rsidP="00D71125">
            <w:pPr>
              <w:jc w:val="center"/>
              <w:rPr>
                <w:rFonts w:ascii="Arial" w:hAnsi="Arial" w:cs="Arial"/>
                <w:sz w:val="16"/>
                <w:szCs w:val="16"/>
                <w:lang w:val="es-BO"/>
              </w:rPr>
            </w:pPr>
          </w:p>
        </w:tc>
      </w:tr>
      <w:tr w:rsidR="002E7361" w:rsidRPr="00AE79D2" w14:paraId="00BFC37E" w14:textId="77777777" w:rsidTr="00D71125">
        <w:trPr>
          <w:cantSplit/>
          <w:trHeight w:val="401"/>
          <w:jc w:val="center"/>
        </w:trPr>
        <w:tc>
          <w:tcPr>
            <w:tcW w:w="508" w:type="dxa"/>
            <w:vAlign w:val="center"/>
          </w:tcPr>
          <w:p w14:paraId="4E9574BF" w14:textId="77777777" w:rsidR="002E7361" w:rsidRPr="00AE79D2" w:rsidRDefault="002E7361" w:rsidP="00D71125">
            <w:pPr>
              <w:jc w:val="center"/>
              <w:rPr>
                <w:rFonts w:ascii="Arial" w:hAnsi="Arial" w:cs="Arial"/>
                <w:sz w:val="16"/>
                <w:szCs w:val="16"/>
                <w:lang w:val="es-BO"/>
              </w:rPr>
            </w:pPr>
            <w:r w:rsidRPr="00AE79D2">
              <w:rPr>
                <w:rFonts w:ascii="Arial" w:hAnsi="Arial" w:cs="Arial"/>
                <w:sz w:val="16"/>
                <w:szCs w:val="16"/>
                <w:lang w:val="es-BO"/>
              </w:rPr>
              <w:t>2</w:t>
            </w:r>
          </w:p>
        </w:tc>
        <w:tc>
          <w:tcPr>
            <w:tcW w:w="3458" w:type="dxa"/>
            <w:vAlign w:val="center"/>
          </w:tcPr>
          <w:p w14:paraId="56AC9189" w14:textId="77777777" w:rsidR="002E7361" w:rsidRPr="00AE79D2" w:rsidRDefault="002E7361" w:rsidP="00D71125">
            <w:pPr>
              <w:jc w:val="center"/>
              <w:rPr>
                <w:rFonts w:ascii="Arial" w:hAnsi="Arial" w:cs="Arial"/>
                <w:sz w:val="16"/>
                <w:szCs w:val="16"/>
                <w:lang w:val="es-BO"/>
              </w:rPr>
            </w:pPr>
          </w:p>
        </w:tc>
        <w:tc>
          <w:tcPr>
            <w:tcW w:w="2154" w:type="dxa"/>
            <w:vAlign w:val="center"/>
          </w:tcPr>
          <w:p w14:paraId="35581FEB" w14:textId="77777777" w:rsidR="002E7361" w:rsidRPr="00AE79D2" w:rsidRDefault="002E7361" w:rsidP="00D71125">
            <w:pPr>
              <w:jc w:val="center"/>
              <w:rPr>
                <w:rFonts w:ascii="Arial" w:hAnsi="Arial" w:cs="Arial"/>
                <w:sz w:val="16"/>
                <w:szCs w:val="16"/>
                <w:lang w:val="es-BO"/>
              </w:rPr>
            </w:pPr>
          </w:p>
        </w:tc>
        <w:tc>
          <w:tcPr>
            <w:tcW w:w="2594" w:type="dxa"/>
            <w:vAlign w:val="center"/>
          </w:tcPr>
          <w:p w14:paraId="10CD4A79" w14:textId="77777777" w:rsidR="002E7361" w:rsidRPr="00AE79D2" w:rsidRDefault="002E7361" w:rsidP="00D71125">
            <w:pPr>
              <w:jc w:val="center"/>
              <w:rPr>
                <w:rFonts w:ascii="Arial" w:hAnsi="Arial" w:cs="Arial"/>
                <w:sz w:val="16"/>
                <w:szCs w:val="16"/>
                <w:lang w:val="es-BO"/>
              </w:rPr>
            </w:pPr>
          </w:p>
        </w:tc>
        <w:tc>
          <w:tcPr>
            <w:tcW w:w="1761" w:type="dxa"/>
          </w:tcPr>
          <w:p w14:paraId="2EAEBE1A" w14:textId="77777777" w:rsidR="002E7361" w:rsidRPr="00AE79D2" w:rsidRDefault="002E7361" w:rsidP="00D71125">
            <w:pPr>
              <w:jc w:val="center"/>
              <w:rPr>
                <w:rFonts w:ascii="Arial" w:hAnsi="Arial" w:cs="Arial"/>
                <w:sz w:val="16"/>
                <w:szCs w:val="16"/>
                <w:lang w:val="es-BO"/>
              </w:rPr>
            </w:pPr>
          </w:p>
        </w:tc>
      </w:tr>
      <w:tr w:rsidR="002E7361" w:rsidRPr="00AE79D2" w14:paraId="286F87C4" w14:textId="77777777" w:rsidTr="00D71125">
        <w:trPr>
          <w:cantSplit/>
          <w:trHeight w:val="401"/>
          <w:jc w:val="center"/>
        </w:trPr>
        <w:tc>
          <w:tcPr>
            <w:tcW w:w="508" w:type="dxa"/>
            <w:vAlign w:val="center"/>
          </w:tcPr>
          <w:p w14:paraId="57BB564B" w14:textId="77777777" w:rsidR="002E7361" w:rsidRPr="00AE79D2" w:rsidRDefault="002E7361" w:rsidP="00D71125">
            <w:pPr>
              <w:jc w:val="center"/>
              <w:rPr>
                <w:rFonts w:ascii="Arial" w:hAnsi="Arial" w:cs="Arial"/>
                <w:sz w:val="16"/>
                <w:szCs w:val="16"/>
                <w:lang w:val="es-BO"/>
              </w:rPr>
            </w:pPr>
            <w:r w:rsidRPr="00AE79D2">
              <w:rPr>
                <w:rFonts w:ascii="Arial" w:hAnsi="Arial" w:cs="Arial"/>
                <w:sz w:val="16"/>
                <w:szCs w:val="16"/>
                <w:lang w:val="es-BO"/>
              </w:rPr>
              <w:t>3</w:t>
            </w:r>
          </w:p>
        </w:tc>
        <w:tc>
          <w:tcPr>
            <w:tcW w:w="3458" w:type="dxa"/>
            <w:vAlign w:val="center"/>
          </w:tcPr>
          <w:p w14:paraId="48EA6AD1" w14:textId="77777777" w:rsidR="002E7361" w:rsidRPr="00AE79D2" w:rsidRDefault="002E7361" w:rsidP="00D71125">
            <w:pPr>
              <w:jc w:val="center"/>
              <w:rPr>
                <w:rFonts w:ascii="Arial" w:hAnsi="Arial" w:cs="Arial"/>
                <w:sz w:val="16"/>
                <w:szCs w:val="16"/>
                <w:lang w:val="es-BO"/>
              </w:rPr>
            </w:pPr>
          </w:p>
        </w:tc>
        <w:tc>
          <w:tcPr>
            <w:tcW w:w="2154" w:type="dxa"/>
            <w:vAlign w:val="center"/>
          </w:tcPr>
          <w:p w14:paraId="6410A49F" w14:textId="77777777" w:rsidR="002E7361" w:rsidRPr="00AE79D2" w:rsidRDefault="002E7361" w:rsidP="00D71125">
            <w:pPr>
              <w:jc w:val="center"/>
              <w:rPr>
                <w:rFonts w:ascii="Arial" w:hAnsi="Arial" w:cs="Arial"/>
                <w:sz w:val="16"/>
                <w:szCs w:val="16"/>
                <w:lang w:val="es-BO"/>
              </w:rPr>
            </w:pPr>
          </w:p>
        </w:tc>
        <w:tc>
          <w:tcPr>
            <w:tcW w:w="2594" w:type="dxa"/>
            <w:vAlign w:val="center"/>
          </w:tcPr>
          <w:p w14:paraId="6D8859A6" w14:textId="77777777" w:rsidR="002E7361" w:rsidRPr="00AE79D2" w:rsidRDefault="002E7361" w:rsidP="00D71125">
            <w:pPr>
              <w:jc w:val="center"/>
              <w:rPr>
                <w:rFonts w:ascii="Arial" w:hAnsi="Arial" w:cs="Arial"/>
                <w:sz w:val="16"/>
                <w:szCs w:val="16"/>
                <w:lang w:val="es-BO"/>
              </w:rPr>
            </w:pPr>
          </w:p>
        </w:tc>
        <w:tc>
          <w:tcPr>
            <w:tcW w:w="1761" w:type="dxa"/>
          </w:tcPr>
          <w:p w14:paraId="22E4391B" w14:textId="77777777" w:rsidR="002E7361" w:rsidRPr="00AE79D2" w:rsidRDefault="002E7361" w:rsidP="00D71125">
            <w:pPr>
              <w:jc w:val="center"/>
              <w:rPr>
                <w:rFonts w:ascii="Arial" w:hAnsi="Arial" w:cs="Arial"/>
                <w:sz w:val="16"/>
                <w:szCs w:val="16"/>
                <w:lang w:val="es-BO"/>
              </w:rPr>
            </w:pPr>
          </w:p>
        </w:tc>
      </w:tr>
      <w:tr w:rsidR="002E7361" w:rsidRPr="00AE79D2" w14:paraId="4430DB89" w14:textId="77777777" w:rsidTr="00D71125">
        <w:trPr>
          <w:cantSplit/>
          <w:trHeight w:val="401"/>
          <w:jc w:val="center"/>
        </w:trPr>
        <w:tc>
          <w:tcPr>
            <w:tcW w:w="508" w:type="dxa"/>
            <w:vAlign w:val="center"/>
          </w:tcPr>
          <w:p w14:paraId="59B84491" w14:textId="77777777" w:rsidR="002E7361" w:rsidRPr="00AE79D2" w:rsidRDefault="002E7361" w:rsidP="00D71125">
            <w:pPr>
              <w:jc w:val="center"/>
              <w:rPr>
                <w:rFonts w:ascii="Arial" w:hAnsi="Arial" w:cs="Arial"/>
                <w:sz w:val="16"/>
                <w:szCs w:val="16"/>
                <w:lang w:val="es-BO"/>
              </w:rPr>
            </w:pPr>
            <w:r w:rsidRPr="00AE79D2">
              <w:rPr>
                <w:rFonts w:ascii="Arial" w:hAnsi="Arial" w:cs="Arial"/>
                <w:sz w:val="16"/>
                <w:szCs w:val="16"/>
                <w:lang w:val="es-BO"/>
              </w:rPr>
              <w:t>4</w:t>
            </w:r>
          </w:p>
        </w:tc>
        <w:tc>
          <w:tcPr>
            <w:tcW w:w="3458" w:type="dxa"/>
            <w:vAlign w:val="center"/>
          </w:tcPr>
          <w:p w14:paraId="0D2B4AC4" w14:textId="77777777" w:rsidR="002E7361" w:rsidRPr="00AE79D2" w:rsidRDefault="002E7361" w:rsidP="00D71125">
            <w:pPr>
              <w:jc w:val="center"/>
              <w:rPr>
                <w:rFonts w:ascii="Arial" w:hAnsi="Arial" w:cs="Arial"/>
                <w:sz w:val="16"/>
                <w:szCs w:val="16"/>
                <w:lang w:val="es-BO"/>
              </w:rPr>
            </w:pPr>
          </w:p>
        </w:tc>
        <w:tc>
          <w:tcPr>
            <w:tcW w:w="2154" w:type="dxa"/>
            <w:vAlign w:val="center"/>
          </w:tcPr>
          <w:p w14:paraId="50DFFDBF" w14:textId="77777777" w:rsidR="002E7361" w:rsidRPr="00AE79D2" w:rsidRDefault="002E7361" w:rsidP="00D71125">
            <w:pPr>
              <w:jc w:val="center"/>
              <w:rPr>
                <w:rFonts w:ascii="Arial" w:hAnsi="Arial" w:cs="Arial"/>
                <w:sz w:val="16"/>
                <w:szCs w:val="16"/>
                <w:lang w:val="es-BO"/>
              </w:rPr>
            </w:pPr>
          </w:p>
        </w:tc>
        <w:tc>
          <w:tcPr>
            <w:tcW w:w="2594" w:type="dxa"/>
            <w:vAlign w:val="center"/>
          </w:tcPr>
          <w:p w14:paraId="3C16593C" w14:textId="77777777" w:rsidR="002E7361" w:rsidRPr="00AE79D2" w:rsidRDefault="002E7361" w:rsidP="00D71125">
            <w:pPr>
              <w:jc w:val="center"/>
              <w:rPr>
                <w:rFonts w:ascii="Arial" w:hAnsi="Arial" w:cs="Arial"/>
                <w:sz w:val="16"/>
                <w:szCs w:val="16"/>
                <w:lang w:val="es-BO"/>
              </w:rPr>
            </w:pPr>
          </w:p>
        </w:tc>
        <w:tc>
          <w:tcPr>
            <w:tcW w:w="1761" w:type="dxa"/>
          </w:tcPr>
          <w:p w14:paraId="406A2C43" w14:textId="77777777" w:rsidR="002E7361" w:rsidRPr="00AE79D2" w:rsidRDefault="002E7361" w:rsidP="00D71125">
            <w:pPr>
              <w:jc w:val="center"/>
              <w:rPr>
                <w:rFonts w:ascii="Arial" w:hAnsi="Arial" w:cs="Arial"/>
                <w:sz w:val="16"/>
                <w:szCs w:val="16"/>
                <w:lang w:val="es-BO"/>
              </w:rPr>
            </w:pPr>
          </w:p>
        </w:tc>
      </w:tr>
      <w:tr w:rsidR="002E7361" w:rsidRPr="00AE79D2" w14:paraId="5BA0A308" w14:textId="77777777" w:rsidTr="00D71125">
        <w:trPr>
          <w:cantSplit/>
          <w:trHeight w:val="401"/>
          <w:jc w:val="center"/>
        </w:trPr>
        <w:tc>
          <w:tcPr>
            <w:tcW w:w="508" w:type="dxa"/>
            <w:vAlign w:val="center"/>
          </w:tcPr>
          <w:p w14:paraId="2162DE67" w14:textId="77777777" w:rsidR="002E7361" w:rsidRPr="00AE79D2" w:rsidRDefault="002E7361" w:rsidP="00D71125">
            <w:pPr>
              <w:jc w:val="center"/>
              <w:rPr>
                <w:rFonts w:ascii="Arial" w:hAnsi="Arial" w:cs="Arial"/>
                <w:sz w:val="16"/>
                <w:szCs w:val="16"/>
                <w:lang w:val="es-BO"/>
              </w:rPr>
            </w:pPr>
            <w:r w:rsidRPr="00AE79D2">
              <w:rPr>
                <w:rFonts w:ascii="Arial" w:hAnsi="Arial" w:cs="Arial"/>
                <w:sz w:val="16"/>
                <w:szCs w:val="16"/>
                <w:lang w:val="es-BO"/>
              </w:rPr>
              <w:t>5</w:t>
            </w:r>
          </w:p>
        </w:tc>
        <w:tc>
          <w:tcPr>
            <w:tcW w:w="3458" w:type="dxa"/>
            <w:vAlign w:val="center"/>
          </w:tcPr>
          <w:p w14:paraId="68FAE1C5" w14:textId="77777777" w:rsidR="002E7361" w:rsidRPr="00AE79D2" w:rsidRDefault="002E7361" w:rsidP="00D71125">
            <w:pPr>
              <w:jc w:val="center"/>
              <w:rPr>
                <w:rFonts w:ascii="Arial" w:hAnsi="Arial" w:cs="Arial"/>
                <w:sz w:val="16"/>
                <w:szCs w:val="16"/>
                <w:lang w:val="es-BO"/>
              </w:rPr>
            </w:pPr>
          </w:p>
        </w:tc>
        <w:tc>
          <w:tcPr>
            <w:tcW w:w="2154" w:type="dxa"/>
            <w:vAlign w:val="center"/>
          </w:tcPr>
          <w:p w14:paraId="7BB41FEC" w14:textId="77777777" w:rsidR="002E7361" w:rsidRPr="00AE79D2" w:rsidRDefault="002E7361" w:rsidP="00D71125">
            <w:pPr>
              <w:jc w:val="center"/>
              <w:rPr>
                <w:rFonts w:ascii="Arial" w:hAnsi="Arial" w:cs="Arial"/>
                <w:sz w:val="16"/>
                <w:szCs w:val="16"/>
                <w:lang w:val="es-BO"/>
              </w:rPr>
            </w:pPr>
          </w:p>
        </w:tc>
        <w:tc>
          <w:tcPr>
            <w:tcW w:w="2594" w:type="dxa"/>
            <w:vAlign w:val="center"/>
          </w:tcPr>
          <w:p w14:paraId="4839AD60" w14:textId="77777777" w:rsidR="002E7361" w:rsidRPr="00AE79D2" w:rsidRDefault="002E7361" w:rsidP="00D71125">
            <w:pPr>
              <w:jc w:val="center"/>
              <w:rPr>
                <w:rFonts w:ascii="Arial" w:hAnsi="Arial" w:cs="Arial"/>
                <w:sz w:val="16"/>
                <w:szCs w:val="16"/>
                <w:lang w:val="es-BO"/>
              </w:rPr>
            </w:pPr>
          </w:p>
        </w:tc>
        <w:tc>
          <w:tcPr>
            <w:tcW w:w="1761" w:type="dxa"/>
          </w:tcPr>
          <w:p w14:paraId="67BD1377" w14:textId="77777777" w:rsidR="002E7361" w:rsidRPr="00AE79D2" w:rsidRDefault="002E7361" w:rsidP="00D71125">
            <w:pPr>
              <w:jc w:val="center"/>
              <w:rPr>
                <w:rFonts w:ascii="Arial" w:hAnsi="Arial" w:cs="Arial"/>
                <w:sz w:val="16"/>
                <w:szCs w:val="16"/>
                <w:lang w:val="es-BO"/>
              </w:rPr>
            </w:pPr>
          </w:p>
        </w:tc>
      </w:tr>
      <w:tr w:rsidR="002E7361" w:rsidRPr="00AE79D2" w14:paraId="14D02ABB" w14:textId="77777777" w:rsidTr="00D71125">
        <w:trPr>
          <w:cantSplit/>
          <w:trHeight w:val="401"/>
          <w:jc w:val="center"/>
        </w:trPr>
        <w:tc>
          <w:tcPr>
            <w:tcW w:w="508" w:type="dxa"/>
            <w:vAlign w:val="center"/>
          </w:tcPr>
          <w:p w14:paraId="3C9B4BD7" w14:textId="77777777" w:rsidR="002E7361" w:rsidRPr="00AE79D2" w:rsidRDefault="002E7361" w:rsidP="00D71125">
            <w:pPr>
              <w:jc w:val="center"/>
              <w:rPr>
                <w:rFonts w:ascii="Arial" w:hAnsi="Arial" w:cs="Arial"/>
                <w:sz w:val="16"/>
                <w:szCs w:val="16"/>
                <w:lang w:val="es-BO"/>
              </w:rPr>
            </w:pPr>
            <w:r w:rsidRPr="00AE79D2">
              <w:rPr>
                <w:rFonts w:ascii="Arial" w:hAnsi="Arial" w:cs="Arial"/>
                <w:sz w:val="16"/>
                <w:szCs w:val="16"/>
                <w:lang w:val="es-BO"/>
              </w:rPr>
              <w:t>…</w:t>
            </w:r>
          </w:p>
        </w:tc>
        <w:tc>
          <w:tcPr>
            <w:tcW w:w="3458" w:type="dxa"/>
            <w:vAlign w:val="center"/>
          </w:tcPr>
          <w:p w14:paraId="2CB93A18" w14:textId="77777777" w:rsidR="002E7361" w:rsidRPr="00AE79D2" w:rsidRDefault="002E7361" w:rsidP="00D71125">
            <w:pPr>
              <w:jc w:val="center"/>
              <w:rPr>
                <w:rFonts w:ascii="Arial" w:hAnsi="Arial" w:cs="Arial"/>
                <w:sz w:val="16"/>
                <w:szCs w:val="16"/>
                <w:lang w:val="es-BO"/>
              </w:rPr>
            </w:pPr>
          </w:p>
        </w:tc>
        <w:tc>
          <w:tcPr>
            <w:tcW w:w="2154" w:type="dxa"/>
            <w:vAlign w:val="center"/>
          </w:tcPr>
          <w:p w14:paraId="58F66D07" w14:textId="77777777" w:rsidR="002E7361" w:rsidRPr="00AE79D2" w:rsidRDefault="002E7361" w:rsidP="00D71125">
            <w:pPr>
              <w:jc w:val="center"/>
              <w:rPr>
                <w:rFonts w:ascii="Arial" w:hAnsi="Arial" w:cs="Arial"/>
                <w:sz w:val="16"/>
                <w:szCs w:val="16"/>
                <w:lang w:val="es-BO"/>
              </w:rPr>
            </w:pPr>
          </w:p>
        </w:tc>
        <w:tc>
          <w:tcPr>
            <w:tcW w:w="2594" w:type="dxa"/>
            <w:vAlign w:val="center"/>
          </w:tcPr>
          <w:p w14:paraId="00C19C3C" w14:textId="77777777" w:rsidR="002E7361" w:rsidRPr="00AE79D2" w:rsidRDefault="002E7361" w:rsidP="00D71125">
            <w:pPr>
              <w:jc w:val="center"/>
              <w:rPr>
                <w:rFonts w:ascii="Arial" w:hAnsi="Arial" w:cs="Arial"/>
                <w:sz w:val="16"/>
                <w:szCs w:val="16"/>
                <w:lang w:val="es-BO"/>
              </w:rPr>
            </w:pPr>
          </w:p>
        </w:tc>
        <w:tc>
          <w:tcPr>
            <w:tcW w:w="1761" w:type="dxa"/>
          </w:tcPr>
          <w:p w14:paraId="1E93527C" w14:textId="77777777" w:rsidR="002E7361" w:rsidRPr="00AE79D2" w:rsidRDefault="002E7361" w:rsidP="00D71125">
            <w:pPr>
              <w:jc w:val="center"/>
              <w:rPr>
                <w:rFonts w:ascii="Arial" w:hAnsi="Arial" w:cs="Arial"/>
                <w:sz w:val="16"/>
                <w:szCs w:val="16"/>
                <w:lang w:val="es-BO"/>
              </w:rPr>
            </w:pPr>
          </w:p>
        </w:tc>
      </w:tr>
      <w:tr w:rsidR="002E7361" w:rsidRPr="00AE79D2" w14:paraId="16727C4F" w14:textId="77777777" w:rsidTr="00D71125">
        <w:trPr>
          <w:cantSplit/>
          <w:trHeight w:val="401"/>
          <w:jc w:val="center"/>
        </w:trPr>
        <w:tc>
          <w:tcPr>
            <w:tcW w:w="508" w:type="dxa"/>
            <w:tcBorders>
              <w:bottom w:val="single" w:sz="12" w:space="0" w:color="auto"/>
            </w:tcBorders>
            <w:vAlign w:val="center"/>
          </w:tcPr>
          <w:p w14:paraId="1103F215" w14:textId="77777777" w:rsidR="002E7361" w:rsidRPr="00AE79D2" w:rsidRDefault="002E7361" w:rsidP="00D71125">
            <w:pPr>
              <w:jc w:val="center"/>
              <w:rPr>
                <w:rFonts w:ascii="Arial" w:hAnsi="Arial" w:cs="Arial"/>
                <w:sz w:val="16"/>
                <w:szCs w:val="16"/>
                <w:lang w:val="es-BO"/>
              </w:rPr>
            </w:pPr>
            <w:r w:rsidRPr="00AE79D2">
              <w:rPr>
                <w:rFonts w:ascii="Arial" w:hAnsi="Arial" w:cs="Arial"/>
                <w:sz w:val="16"/>
                <w:szCs w:val="16"/>
                <w:lang w:val="es-BO"/>
              </w:rPr>
              <w:t>N</w:t>
            </w:r>
          </w:p>
        </w:tc>
        <w:tc>
          <w:tcPr>
            <w:tcW w:w="3458" w:type="dxa"/>
            <w:tcBorders>
              <w:bottom w:val="single" w:sz="12" w:space="0" w:color="auto"/>
            </w:tcBorders>
            <w:vAlign w:val="center"/>
          </w:tcPr>
          <w:p w14:paraId="5F6ADCEA" w14:textId="77777777" w:rsidR="002E7361" w:rsidRPr="00AE79D2" w:rsidRDefault="002E7361" w:rsidP="00D71125">
            <w:pPr>
              <w:jc w:val="center"/>
              <w:rPr>
                <w:rFonts w:ascii="Arial" w:hAnsi="Arial" w:cs="Arial"/>
                <w:sz w:val="16"/>
                <w:szCs w:val="16"/>
                <w:lang w:val="es-BO"/>
              </w:rPr>
            </w:pPr>
          </w:p>
        </w:tc>
        <w:tc>
          <w:tcPr>
            <w:tcW w:w="2154" w:type="dxa"/>
            <w:tcBorders>
              <w:bottom w:val="single" w:sz="12" w:space="0" w:color="auto"/>
            </w:tcBorders>
            <w:vAlign w:val="center"/>
          </w:tcPr>
          <w:p w14:paraId="21A9F7EE" w14:textId="77777777" w:rsidR="002E7361" w:rsidRPr="00AE79D2" w:rsidRDefault="002E7361" w:rsidP="00D71125">
            <w:pPr>
              <w:jc w:val="center"/>
              <w:rPr>
                <w:rFonts w:ascii="Arial" w:hAnsi="Arial" w:cs="Arial"/>
                <w:sz w:val="16"/>
                <w:szCs w:val="16"/>
                <w:lang w:val="es-BO"/>
              </w:rPr>
            </w:pPr>
          </w:p>
        </w:tc>
        <w:tc>
          <w:tcPr>
            <w:tcW w:w="2594" w:type="dxa"/>
            <w:tcBorders>
              <w:bottom w:val="single" w:sz="12" w:space="0" w:color="auto"/>
            </w:tcBorders>
            <w:vAlign w:val="center"/>
          </w:tcPr>
          <w:p w14:paraId="10992B72" w14:textId="77777777" w:rsidR="002E7361" w:rsidRPr="00AE79D2" w:rsidRDefault="002E7361" w:rsidP="00D71125">
            <w:pPr>
              <w:jc w:val="center"/>
              <w:rPr>
                <w:rFonts w:ascii="Arial" w:hAnsi="Arial" w:cs="Arial"/>
                <w:sz w:val="16"/>
                <w:szCs w:val="16"/>
                <w:lang w:val="es-BO"/>
              </w:rPr>
            </w:pPr>
          </w:p>
        </w:tc>
        <w:tc>
          <w:tcPr>
            <w:tcW w:w="1761" w:type="dxa"/>
            <w:tcBorders>
              <w:bottom w:val="single" w:sz="12" w:space="0" w:color="auto"/>
            </w:tcBorders>
          </w:tcPr>
          <w:p w14:paraId="5F2480EA" w14:textId="77777777" w:rsidR="002E7361" w:rsidRPr="00AE79D2" w:rsidRDefault="002E7361" w:rsidP="00D71125">
            <w:pPr>
              <w:jc w:val="center"/>
              <w:rPr>
                <w:rFonts w:ascii="Arial" w:hAnsi="Arial" w:cs="Arial"/>
                <w:sz w:val="16"/>
                <w:szCs w:val="16"/>
                <w:lang w:val="es-BO"/>
              </w:rPr>
            </w:pPr>
          </w:p>
        </w:tc>
      </w:tr>
    </w:tbl>
    <w:p w14:paraId="0AF3842E" w14:textId="77777777" w:rsidR="00C204BB" w:rsidRPr="00AE79D2" w:rsidRDefault="00C204BB" w:rsidP="00C204BB">
      <w:pPr>
        <w:ind w:left="-567" w:right="-518"/>
        <w:jc w:val="both"/>
        <w:rPr>
          <w:rFonts w:ascii="Verdana" w:hAnsi="Verdana"/>
          <w:sz w:val="16"/>
          <w:lang w:val="es-BO"/>
        </w:rPr>
      </w:pPr>
      <w:r w:rsidRPr="00AE79D2">
        <w:rPr>
          <w:rFonts w:ascii="Verdana" w:hAnsi="Verdana"/>
          <w:sz w:val="16"/>
          <w:lang w:val="es-BO"/>
        </w:rPr>
        <w:t xml:space="preserve">(*) En caso de no evidenciarse errores aritméticos el monto leído de la propuesta </w:t>
      </w:r>
      <m:oMath>
        <m:r>
          <m:rPr>
            <m:sty m:val="bi"/>
          </m:rPr>
          <w:rPr>
            <w:rFonts w:ascii="Cambria Math" w:hAnsi="Cambria Math"/>
            <w:sz w:val="16"/>
            <w:lang w:val="es-BO"/>
          </w:rPr>
          <m:t>(pp)</m:t>
        </m:r>
      </m:oMath>
      <w:r w:rsidRPr="00AE79D2">
        <w:rPr>
          <w:rFonts w:ascii="Verdana" w:hAnsi="Verdana"/>
          <w:sz w:val="16"/>
          <w:lang w:val="es-BO"/>
        </w:rPr>
        <w:t xml:space="preserve"> debe trasladarse a la casilla Monto Ajustado por Revisión Aritmética </w:t>
      </w:r>
      <m:oMath>
        <m:r>
          <m:rPr>
            <m:sty m:val="bi"/>
          </m:rPr>
          <w:rPr>
            <w:rFonts w:ascii="Cambria Math" w:hAnsi="Cambria Math"/>
            <w:sz w:val="16"/>
            <w:lang w:val="es-BO"/>
          </w:rPr>
          <m:t>(MAPRA)</m:t>
        </m:r>
      </m:oMath>
      <w:r>
        <w:rPr>
          <w:rFonts w:ascii="Verdana" w:hAnsi="Verdana"/>
          <w:b/>
          <w:sz w:val="16"/>
          <w:lang w:val="es-BO"/>
        </w:rPr>
        <w:t>.</w:t>
      </w:r>
    </w:p>
    <w:p w14:paraId="540E824B" w14:textId="77777777" w:rsidR="007C6F2E" w:rsidRPr="00653C8D" w:rsidRDefault="007C6F2E" w:rsidP="007C6F2E">
      <w:pPr>
        <w:rPr>
          <w:rFonts w:ascii="Arial" w:hAnsi="Arial" w:cs="Arial"/>
          <w:b/>
          <w:lang w:val="es-BO"/>
        </w:rPr>
      </w:pPr>
    </w:p>
    <w:p w14:paraId="4BA94BB1" w14:textId="77777777" w:rsidR="007C6F2E" w:rsidRPr="00653C8D" w:rsidRDefault="007C6F2E" w:rsidP="007C6F2E">
      <w:pPr>
        <w:rPr>
          <w:rFonts w:ascii="Arial" w:hAnsi="Arial" w:cs="Arial"/>
          <w:b/>
          <w:lang w:val="es-BO"/>
        </w:rPr>
      </w:pPr>
    </w:p>
    <w:p w14:paraId="38C993FA" w14:textId="77777777" w:rsidR="007C6F2E" w:rsidRPr="00653C8D" w:rsidRDefault="007C6F2E" w:rsidP="007C6F2E">
      <w:pPr>
        <w:rPr>
          <w:rFonts w:ascii="Arial" w:hAnsi="Arial" w:cs="Arial"/>
          <w:b/>
          <w:lang w:val="es-BO"/>
        </w:rPr>
      </w:pPr>
    </w:p>
    <w:p w14:paraId="283EAD05" w14:textId="77777777" w:rsidR="007C6F2E" w:rsidRPr="00653C8D" w:rsidRDefault="007C6F2E" w:rsidP="007C6F2E">
      <w:pPr>
        <w:rPr>
          <w:rFonts w:ascii="Arial" w:hAnsi="Arial" w:cs="Arial"/>
          <w:b/>
          <w:lang w:val="es-BO"/>
        </w:rPr>
      </w:pPr>
    </w:p>
    <w:p w14:paraId="0780726F" w14:textId="77777777" w:rsidR="007C6F2E" w:rsidRPr="00653C8D" w:rsidRDefault="007C6F2E" w:rsidP="007C6F2E">
      <w:pPr>
        <w:rPr>
          <w:rFonts w:ascii="Arial" w:hAnsi="Arial" w:cs="Arial"/>
          <w:b/>
          <w:lang w:val="es-BO"/>
        </w:rPr>
      </w:pPr>
    </w:p>
    <w:p w14:paraId="65B2C917" w14:textId="77777777" w:rsidR="007C6F2E" w:rsidRPr="00653C8D" w:rsidRDefault="007C6F2E" w:rsidP="007C6F2E">
      <w:pPr>
        <w:rPr>
          <w:rFonts w:ascii="Arial" w:hAnsi="Arial" w:cs="Arial"/>
          <w:b/>
          <w:lang w:val="es-BO"/>
        </w:rPr>
      </w:pPr>
    </w:p>
    <w:p w14:paraId="16D95D1C" w14:textId="77777777" w:rsidR="007C6F2E" w:rsidRPr="00653C8D" w:rsidRDefault="007C6F2E" w:rsidP="007C6F2E">
      <w:pPr>
        <w:rPr>
          <w:rFonts w:ascii="Arial" w:hAnsi="Arial" w:cs="Arial"/>
          <w:b/>
          <w:lang w:val="es-BO"/>
        </w:rPr>
      </w:pPr>
    </w:p>
    <w:p w14:paraId="2BD5C846" w14:textId="77777777" w:rsidR="007C6F2E" w:rsidRPr="00653C8D" w:rsidRDefault="007C6F2E" w:rsidP="007C6F2E">
      <w:pPr>
        <w:rPr>
          <w:rFonts w:ascii="Arial" w:hAnsi="Arial" w:cs="Arial"/>
          <w:b/>
          <w:lang w:val="es-BO"/>
        </w:rPr>
      </w:pPr>
    </w:p>
    <w:p w14:paraId="4370FBBF" w14:textId="77777777" w:rsidR="007C6F2E" w:rsidRPr="00653C8D" w:rsidRDefault="007C6F2E" w:rsidP="007C6F2E">
      <w:pPr>
        <w:rPr>
          <w:rFonts w:ascii="Arial" w:hAnsi="Arial" w:cs="Arial"/>
          <w:b/>
          <w:lang w:val="es-BO"/>
        </w:rPr>
      </w:pPr>
    </w:p>
    <w:p w14:paraId="6076B1D1" w14:textId="77777777" w:rsidR="007C6F2E" w:rsidRPr="00653C8D" w:rsidRDefault="007C6F2E" w:rsidP="007C6F2E">
      <w:pPr>
        <w:rPr>
          <w:rFonts w:ascii="Arial" w:hAnsi="Arial" w:cs="Arial"/>
          <w:b/>
          <w:lang w:val="es-BO"/>
        </w:rPr>
      </w:pPr>
    </w:p>
    <w:p w14:paraId="44907A30" w14:textId="77777777" w:rsidR="007C6F2E" w:rsidRPr="00653C8D" w:rsidRDefault="007C6F2E" w:rsidP="007C6F2E">
      <w:pPr>
        <w:rPr>
          <w:rFonts w:ascii="Arial" w:hAnsi="Arial" w:cs="Arial"/>
          <w:b/>
          <w:lang w:val="es-BO"/>
        </w:rPr>
      </w:pPr>
    </w:p>
    <w:p w14:paraId="75AC666A" w14:textId="77777777" w:rsidR="007C6F2E" w:rsidRPr="00653C8D" w:rsidRDefault="007C6F2E" w:rsidP="007C6F2E">
      <w:pPr>
        <w:rPr>
          <w:rFonts w:ascii="Arial" w:hAnsi="Arial" w:cs="Arial"/>
          <w:b/>
          <w:lang w:val="es-BO"/>
        </w:rPr>
      </w:pPr>
    </w:p>
    <w:p w14:paraId="71E1EEAF" w14:textId="77777777" w:rsidR="007C6F2E" w:rsidRPr="00653C8D" w:rsidRDefault="007C6F2E" w:rsidP="007C6F2E">
      <w:pPr>
        <w:rPr>
          <w:rFonts w:ascii="Arial" w:hAnsi="Arial" w:cs="Arial"/>
          <w:b/>
          <w:lang w:val="es-BO"/>
        </w:rPr>
      </w:pPr>
    </w:p>
    <w:p w14:paraId="038EAB49" w14:textId="77777777" w:rsidR="007C6F2E" w:rsidRPr="00653C8D" w:rsidRDefault="007C6F2E" w:rsidP="007C6F2E">
      <w:pPr>
        <w:rPr>
          <w:rFonts w:ascii="Arial" w:hAnsi="Arial" w:cs="Arial"/>
          <w:b/>
          <w:lang w:val="es-BO"/>
        </w:rPr>
      </w:pPr>
    </w:p>
    <w:p w14:paraId="134DBECD" w14:textId="77777777" w:rsidR="007C6F2E" w:rsidRPr="00653C8D" w:rsidRDefault="007C6F2E" w:rsidP="007C6F2E">
      <w:pPr>
        <w:rPr>
          <w:rFonts w:ascii="Arial" w:hAnsi="Arial" w:cs="Arial"/>
          <w:b/>
          <w:lang w:val="es-BO"/>
        </w:rPr>
      </w:pPr>
    </w:p>
    <w:p w14:paraId="289D898D" w14:textId="77777777" w:rsidR="007C6F2E" w:rsidRPr="00653C8D" w:rsidRDefault="007C6F2E" w:rsidP="007C6F2E">
      <w:pPr>
        <w:rPr>
          <w:rFonts w:ascii="Arial" w:hAnsi="Arial" w:cs="Arial"/>
          <w:b/>
          <w:lang w:val="es-BO"/>
        </w:rPr>
      </w:pPr>
    </w:p>
    <w:p w14:paraId="3EB2C036" w14:textId="77777777" w:rsidR="007C6F2E" w:rsidRPr="00653C8D" w:rsidRDefault="007C6F2E" w:rsidP="007C6F2E">
      <w:pPr>
        <w:rPr>
          <w:rFonts w:ascii="Arial" w:hAnsi="Arial" w:cs="Arial"/>
          <w:b/>
          <w:lang w:val="es-BO"/>
        </w:rPr>
      </w:pPr>
    </w:p>
    <w:p w14:paraId="6A84B739" w14:textId="77777777" w:rsidR="007C6F2E" w:rsidRPr="00653C8D" w:rsidRDefault="007C6F2E" w:rsidP="007C6F2E">
      <w:pPr>
        <w:rPr>
          <w:rFonts w:ascii="Arial" w:hAnsi="Arial" w:cs="Arial"/>
          <w:b/>
          <w:lang w:val="es-BO"/>
        </w:rPr>
      </w:pPr>
    </w:p>
    <w:p w14:paraId="0075FD39" w14:textId="77777777" w:rsidR="007C6F2E" w:rsidRPr="00653C8D" w:rsidRDefault="007C6F2E" w:rsidP="007C6F2E">
      <w:pPr>
        <w:rPr>
          <w:rFonts w:ascii="Arial" w:hAnsi="Arial" w:cs="Arial"/>
          <w:b/>
          <w:lang w:val="es-BO"/>
        </w:rPr>
      </w:pPr>
    </w:p>
    <w:p w14:paraId="49801C51" w14:textId="77777777" w:rsidR="007C6F2E" w:rsidRPr="00653C8D" w:rsidRDefault="007C6F2E" w:rsidP="007C6F2E">
      <w:pPr>
        <w:rPr>
          <w:rFonts w:ascii="Arial" w:hAnsi="Arial" w:cs="Arial"/>
          <w:b/>
          <w:lang w:val="es-BO"/>
        </w:rPr>
      </w:pPr>
    </w:p>
    <w:p w14:paraId="52CB3A80" w14:textId="77777777" w:rsidR="007C6F2E" w:rsidRPr="00653C8D" w:rsidRDefault="007C6F2E" w:rsidP="007C6F2E">
      <w:pPr>
        <w:rPr>
          <w:rFonts w:ascii="Arial" w:hAnsi="Arial" w:cs="Arial"/>
          <w:b/>
          <w:lang w:val="es-BO"/>
        </w:rPr>
      </w:pPr>
    </w:p>
    <w:p w14:paraId="59901518" w14:textId="77777777" w:rsidR="007C6F2E" w:rsidRPr="00653C8D" w:rsidRDefault="007C6F2E" w:rsidP="007C6F2E">
      <w:pPr>
        <w:rPr>
          <w:rFonts w:ascii="Arial" w:hAnsi="Arial" w:cs="Arial"/>
          <w:b/>
          <w:lang w:val="es-BO"/>
        </w:rPr>
      </w:pPr>
    </w:p>
    <w:p w14:paraId="07861655" w14:textId="77777777" w:rsidR="007C6F2E" w:rsidRPr="00653C8D" w:rsidRDefault="007C6F2E" w:rsidP="007C6F2E">
      <w:pPr>
        <w:rPr>
          <w:rFonts w:ascii="Arial" w:hAnsi="Arial" w:cs="Arial"/>
          <w:b/>
          <w:lang w:val="es-BO"/>
        </w:rPr>
      </w:pPr>
    </w:p>
    <w:p w14:paraId="3E1381D6" w14:textId="77777777" w:rsidR="007C6F2E" w:rsidRPr="00653C8D" w:rsidRDefault="007C6F2E" w:rsidP="007C6F2E">
      <w:pPr>
        <w:rPr>
          <w:rFonts w:ascii="Arial" w:hAnsi="Arial" w:cs="Arial"/>
          <w:b/>
          <w:lang w:val="es-BO"/>
        </w:rPr>
      </w:pPr>
    </w:p>
    <w:p w14:paraId="0D68C91C" w14:textId="77777777" w:rsidR="007C6F2E" w:rsidRPr="00653C8D" w:rsidRDefault="007C6F2E" w:rsidP="007C6F2E">
      <w:pPr>
        <w:rPr>
          <w:rFonts w:ascii="Arial" w:hAnsi="Arial" w:cs="Arial"/>
          <w:b/>
          <w:lang w:val="es-BO"/>
        </w:rPr>
      </w:pPr>
    </w:p>
    <w:p w14:paraId="07F7ECE6" w14:textId="77777777" w:rsidR="007C6F2E" w:rsidRDefault="007C6F2E" w:rsidP="007C6F2E">
      <w:pPr>
        <w:rPr>
          <w:rFonts w:ascii="Arial" w:hAnsi="Arial" w:cs="Arial"/>
          <w:b/>
          <w:lang w:val="es-BO"/>
        </w:rPr>
      </w:pPr>
    </w:p>
    <w:p w14:paraId="2C605A25" w14:textId="77777777" w:rsidR="002E7361" w:rsidRDefault="002E7361" w:rsidP="007C6F2E">
      <w:pPr>
        <w:rPr>
          <w:rFonts w:ascii="Arial" w:hAnsi="Arial" w:cs="Arial"/>
          <w:b/>
          <w:lang w:val="es-BO"/>
        </w:rPr>
      </w:pPr>
    </w:p>
    <w:p w14:paraId="4B785B5B" w14:textId="77777777" w:rsidR="002E7361" w:rsidRDefault="002E7361" w:rsidP="007C6F2E">
      <w:pPr>
        <w:rPr>
          <w:rFonts w:ascii="Arial" w:hAnsi="Arial" w:cs="Arial"/>
          <w:b/>
          <w:lang w:val="es-BO"/>
        </w:rPr>
      </w:pPr>
    </w:p>
    <w:p w14:paraId="6271F8E8" w14:textId="77777777" w:rsidR="002E7361" w:rsidRDefault="002E7361" w:rsidP="007C6F2E">
      <w:pPr>
        <w:rPr>
          <w:rFonts w:ascii="Arial" w:hAnsi="Arial" w:cs="Arial"/>
          <w:b/>
          <w:lang w:val="es-BO"/>
        </w:rPr>
      </w:pPr>
    </w:p>
    <w:p w14:paraId="09423CF0" w14:textId="77777777" w:rsidR="002E7361" w:rsidRDefault="002E7361" w:rsidP="007C6F2E">
      <w:pPr>
        <w:rPr>
          <w:rFonts w:ascii="Arial" w:hAnsi="Arial" w:cs="Arial"/>
          <w:b/>
          <w:lang w:val="es-BO"/>
        </w:rPr>
      </w:pPr>
    </w:p>
    <w:p w14:paraId="2717AA01" w14:textId="77777777" w:rsidR="002E7361" w:rsidRDefault="002E7361" w:rsidP="007C6F2E">
      <w:pPr>
        <w:rPr>
          <w:rFonts w:ascii="Arial" w:hAnsi="Arial" w:cs="Arial"/>
          <w:b/>
          <w:lang w:val="es-BO"/>
        </w:rPr>
      </w:pPr>
    </w:p>
    <w:p w14:paraId="5C3A7E31" w14:textId="77777777" w:rsidR="002E7361" w:rsidRDefault="002E7361" w:rsidP="007C6F2E">
      <w:pPr>
        <w:rPr>
          <w:rFonts w:ascii="Arial" w:hAnsi="Arial" w:cs="Arial"/>
          <w:b/>
          <w:lang w:val="es-BO"/>
        </w:rPr>
      </w:pPr>
    </w:p>
    <w:p w14:paraId="0D942AA8" w14:textId="77777777" w:rsidR="002E7361" w:rsidRPr="00653C8D" w:rsidRDefault="002E7361" w:rsidP="007C6F2E">
      <w:pPr>
        <w:rPr>
          <w:rFonts w:ascii="Arial" w:hAnsi="Arial" w:cs="Arial"/>
          <w:b/>
          <w:lang w:val="es-BO"/>
        </w:rPr>
      </w:pPr>
    </w:p>
    <w:p w14:paraId="4D47F019" w14:textId="77777777" w:rsidR="007C6F2E" w:rsidRPr="00653C8D" w:rsidRDefault="007C6F2E" w:rsidP="007C6F2E">
      <w:pPr>
        <w:rPr>
          <w:rFonts w:ascii="Arial" w:hAnsi="Arial" w:cs="Arial"/>
          <w:b/>
          <w:lang w:val="es-BO"/>
        </w:rPr>
      </w:pPr>
    </w:p>
    <w:p w14:paraId="3785EACB" w14:textId="77777777" w:rsidR="007C6F2E" w:rsidRPr="00653C8D" w:rsidRDefault="007C6F2E" w:rsidP="007C6F2E">
      <w:pPr>
        <w:jc w:val="center"/>
        <w:rPr>
          <w:rFonts w:ascii="Verdana" w:hAnsi="Verdana" w:cs="Arial"/>
          <w:b/>
          <w:sz w:val="18"/>
          <w:szCs w:val="18"/>
        </w:rPr>
      </w:pPr>
      <w:r w:rsidRPr="00653C8D">
        <w:rPr>
          <w:rFonts w:ascii="Verdana" w:hAnsi="Verdana" w:cs="Arial"/>
          <w:b/>
          <w:sz w:val="18"/>
          <w:szCs w:val="18"/>
        </w:rPr>
        <w:t>FORMULARIO V-3</w:t>
      </w:r>
    </w:p>
    <w:p w14:paraId="41D24875" w14:textId="68367E0A" w:rsidR="00C3265E" w:rsidRDefault="007C6F2E" w:rsidP="00C3265E">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EVALUACIÓN DE LA PROPUESTA TÉCNICA </w:t>
      </w:r>
    </w:p>
    <w:tbl>
      <w:tblPr>
        <w:tblpPr w:leftFromText="141" w:rightFromText="141" w:vertAnchor="text" w:horzAnchor="margin" w:tblpXSpec="center" w:tblpY="103"/>
        <w:tblW w:w="56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1256"/>
        <w:gridCol w:w="922"/>
        <w:gridCol w:w="1054"/>
        <w:gridCol w:w="865"/>
        <w:gridCol w:w="880"/>
        <w:gridCol w:w="11"/>
        <w:gridCol w:w="1027"/>
        <w:gridCol w:w="720"/>
        <w:gridCol w:w="1191"/>
      </w:tblGrid>
      <w:tr w:rsidR="00C3265E" w:rsidRPr="004302B9" w14:paraId="708E6C17" w14:textId="77777777" w:rsidTr="00B04C2D">
        <w:trPr>
          <w:trHeight w:val="70"/>
        </w:trPr>
        <w:tc>
          <w:tcPr>
            <w:tcW w:w="1226" w:type="pct"/>
            <w:vMerge w:val="restart"/>
            <w:shd w:val="clear" w:color="auto" w:fill="DEEAF6" w:themeFill="accent1" w:themeFillTint="33"/>
            <w:vAlign w:val="center"/>
          </w:tcPr>
          <w:p w14:paraId="1DA73B7F"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EXPERIENCIA </w:t>
            </w:r>
          </w:p>
        </w:tc>
        <w:tc>
          <w:tcPr>
            <w:tcW w:w="3774" w:type="pct"/>
            <w:gridSpan w:val="9"/>
            <w:shd w:val="clear" w:color="auto" w:fill="DEEAF6" w:themeFill="accent1" w:themeFillTint="33"/>
            <w:vAlign w:val="center"/>
          </w:tcPr>
          <w:p w14:paraId="33A23315"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PROPONENTES </w:t>
            </w:r>
          </w:p>
        </w:tc>
      </w:tr>
      <w:tr w:rsidR="00C3265E" w:rsidRPr="004302B9" w14:paraId="209DF61E" w14:textId="77777777" w:rsidTr="00B04C2D">
        <w:trPr>
          <w:trHeight w:val="231"/>
        </w:trPr>
        <w:tc>
          <w:tcPr>
            <w:tcW w:w="1226" w:type="pct"/>
            <w:vMerge/>
            <w:shd w:val="clear" w:color="auto" w:fill="DEEAF6" w:themeFill="accent1" w:themeFillTint="33"/>
            <w:vAlign w:val="center"/>
          </w:tcPr>
          <w:p w14:paraId="22D5A8CA" w14:textId="77777777" w:rsidR="00C3265E" w:rsidRPr="004302B9" w:rsidRDefault="00C3265E" w:rsidP="00B04C2D">
            <w:pPr>
              <w:pStyle w:val="Prrafodelista"/>
              <w:tabs>
                <w:tab w:val="left" w:pos="709"/>
              </w:tabs>
              <w:ind w:left="360"/>
              <w:contextualSpacing/>
              <w:jc w:val="both"/>
              <w:rPr>
                <w:rFonts w:ascii="Arial" w:hAnsi="Arial" w:cs="Arial"/>
                <w:b/>
                <w:sz w:val="14"/>
                <w:szCs w:val="14"/>
              </w:rPr>
            </w:pPr>
          </w:p>
        </w:tc>
        <w:tc>
          <w:tcPr>
            <w:tcW w:w="1037" w:type="pct"/>
            <w:gridSpan w:val="2"/>
            <w:shd w:val="clear" w:color="auto" w:fill="DEEAF6" w:themeFill="accent1" w:themeFillTint="33"/>
            <w:vAlign w:val="center"/>
          </w:tcPr>
          <w:p w14:paraId="79B91FBA" w14:textId="77777777" w:rsidR="00C3265E" w:rsidRPr="004302B9" w:rsidRDefault="00C3265E" w:rsidP="00B04C2D">
            <w:pPr>
              <w:jc w:val="center"/>
              <w:rPr>
                <w:rFonts w:ascii="Arial" w:hAnsi="Arial" w:cs="Arial"/>
                <w:b/>
                <w:sz w:val="14"/>
                <w:szCs w:val="14"/>
              </w:rPr>
            </w:pPr>
            <w:proofErr w:type="gramStart"/>
            <w:r w:rsidRPr="004302B9">
              <w:rPr>
                <w:rFonts w:ascii="Arial" w:hAnsi="Arial" w:cs="Arial"/>
                <w:b/>
                <w:sz w:val="14"/>
                <w:szCs w:val="14"/>
              </w:rPr>
              <w:t>Proponente  A</w:t>
            </w:r>
            <w:proofErr w:type="gramEnd"/>
          </w:p>
        </w:tc>
        <w:tc>
          <w:tcPr>
            <w:tcW w:w="914" w:type="pct"/>
            <w:gridSpan w:val="2"/>
            <w:shd w:val="clear" w:color="auto" w:fill="DEEAF6" w:themeFill="accent1" w:themeFillTint="33"/>
            <w:vAlign w:val="center"/>
          </w:tcPr>
          <w:p w14:paraId="4E031450" w14:textId="77777777" w:rsidR="00C3265E" w:rsidRPr="004302B9" w:rsidRDefault="00C3265E" w:rsidP="00B04C2D">
            <w:pPr>
              <w:jc w:val="center"/>
              <w:rPr>
                <w:rFonts w:ascii="Arial" w:hAnsi="Arial" w:cs="Arial"/>
                <w:b/>
                <w:sz w:val="14"/>
                <w:szCs w:val="14"/>
              </w:rPr>
            </w:pPr>
            <w:proofErr w:type="gramStart"/>
            <w:r w:rsidRPr="004302B9">
              <w:rPr>
                <w:rFonts w:ascii="Arial" w:hAnsi="Arial" w:cs="Arial"/>
                <w:b/>
                <w:sz w:val="14"/>
                <w:szCs w:val="14"/>
              </w:rPr>
              <w:t>Proponente  B</w:t>
            </w:r>
            <w:proofErr w:type="gramEnd"/>
          </w:p>
        </w:tc>
        <w:tc>
          <w:tcPr>
            <w:tcW w:w="913" w:type="pct"/>
            <w:gridSpan w:val="3"/>
            <w:shd w:val="clear" w:color="auto" w:fill="DEEAF6" w:themeFill="accent1" w:themeFillTint="33"/>
            <w:vAlign w:val="center"/>
          </w:tcPr>
          <w:p w14:paraId="672F10B6" w14:textId="77777777" w:rsidR="00C3265E" w:rsidRPr="004302B9" w:rsidRDefault="00C3265E" w:rsidP="00B04C2D">
            <w:pPr>
              <w:jc w:val="center"/>
              <w:rPr>
                <w:rFonts w:ascii="Arial" w:hAnsi="Arial" w:cs="Arial"/>
                <w:b/>
                <w:sz w:val="14"/>
                <w:szCs w:val="14"/>
              </w:rPr>
            </w:pPr>
            <w:proofErr w:type="gramStart"/>
            <w:r w:rsidRPr="004302B9">
              <w:rPr>
                <w:rFonts w:ascii="Arial" w:hAnsi="Arial" w:cs="Arial"/>
                <w:b/>
                <w:sz w:val="14"/>
                <w:szCs w:val="14"/>
              </w:rPr>
              <w:t>Proponente  C</w:t>
            </w:r>
            <w:proofErr w:type="gramEnd"/>
          </w:p>
        </w:tc>
        <w:tc>
          <w:tcPr>
            <w:tcW w:w="911" w:type="pct"/>
            <w:gridSpan w:val="2"/>
            <w:shd w:val="clear" w:color="auto" w:fill="DEEAF6" w:themeFill="accent1" w:themeFillTint="33"/>
            <w:vAlign w:val="center"/>
          </w:tcPr>
          <w:p w14:paraId="13A0F32E" w14:textId="77777777" w:rsidR="00C3265E" w:rsidRPr="004302B9" w:rsidRDefault="00C3265E" w:rsidP="00B04C2D">
            <w:pPr>
              <w:jc w:val="center"/>
              <w:rPr>
                <w:rFonts w:ascii="Arial" w:hAnsi="Arial" w:cs="Arial"/>
                <w:b/>
                <w:sz w:val="14"/>
                <w:szCs w:val="14"/>
              </w:rPr>
            </w:pPr>
            <w:proofErr w:type="gramStart"/>
            <w:r w:rsidRPr="004302B9">
              <w:rPr>
                <w:rFonts w:ascii="Arial" w:hAnsi="Arial" w:cs="Arial"/>
                <w:b/>
                <w:sz w:val="14"/>
                <w:szCs w:val="14"/>
              </w:rPr>
              <w:t>Proponente  n</w:t>
            </w:r>
            <w:proofErr w:type="gramEnd"/>
          </w:p>
        </w:tc>
      </w:tr>
      <w:tr w:rsidR="00C3265E" w:rsidRPr="004302B9" w14:paraId="7ECB7632" w14:textId="77777777" w:rsidTr="00B04C2D">
        <w:trPr>
          <w:trHeight w:val="255"/>
        </w:trPr>
        <w:tc>
          <w:tcPr>
            <w:tcW w:w="1226" w:type="pct"/>
            <w:vMerge/>
            <w:shd w:val="clear" w:color="auto" w:fill="DEEAF6" w:themeFill="accent1" w:themeFillTint="33"/>
            <w:vAlign w:val="center"/>
          </w:tcPr>
          <w:p w14:paraId="66F79E89" w14:textId="77777777" w:rsidR="00C3265E" w:rsidRPr="004302B9" w:rsidRDefault="00C3265E" w:rsidP="00B04C2D">
            <w:pPr>
              <w:pStyle w:val="Prrafodelista"/>
              <w:tabs>
                <w:tab w:val="left" w:pos="709"/>
              </w:tabs>
              <w:ind w:left="360"/>
              <w:contextualSpacing/>
              <w:jc w:val="both"/>
              <w:rPr>
                <w:rFonts w:ascii="Verdana" w:hAnsi="Verdana"/>
                <w:sz w:val="14"/>
                <w:szCs w:val="14"/>
              </w:rPr>
            </w:pPr>
          </w:p>
        </w:tc>
        <w:tc>
          <w:tcPr>
            <w:tcW w:w="598" w:type="pct"/>
            <w:shd w:val="clear" w:color="auto" w:fill="DEEAF6" w:themeFill="accent1" w:themeFillTint="33"/>
            <w:vAlign w:val="center"/>
          </w:tcPr>
          <w:p w14:paraId="4489CC1B"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39" w:type="pct"/>
            <w:shd w:val="clear" w:color="auto" w:fill="DEEAF6" w:themeFill="accent1" w:themeFillTint="33"/>
            <w:vAlign w:val="center"/>
          </w:tcPr>
          <w:p w14:paraId="7567F595"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502" w:type="pct"/>
            <w:shd w:val="clear" w:color="auto" w:fill="DEEAF6" w:themeFill="accent1" w:themeFillTint="33"/>
            <w:vAlign w:val="center"/>
          </w:tcPr>
          <w:p w14:paraId="304543CD"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12" w:type="pct"/>
            <w:shd w:val="clear" w:color="auto" w:fill="DEEAF6" w:themeFill="accent1" w:themeFillTint="33"/>
            <w:vAlign w:val="center"/>
          </w:tcPr>
          <w:p w14:paraId="6C46CDE3"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424" w:type="pct"/>
            <w:gridSpan w:val="2"/>
            <w:shd w:val="clear" w:color="auto" w:fill="DEEAF6" w:themeFill="accent1" w:themeFillTint="33"/>
            <w:vAlign w:val="center"/>
          </w:tcPr>
          <w:p w14:paraId="73556311"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89" w:type="pct"/>
            <w:shd w:val="clear" w:color="auto" w:fill="DEEAF6" w:themeFill="accent1" w:themeFillTint="33"/>
            <w:vAlign w:val="center"/>
          </w:tcPr>
          <w:p w14:paraId="2DC668B4"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343" w:type="pct"/>
            <w:shd w:val="clear" w:color="auto" w:fill="DEEAF6" w:themeFill="accent1" w:themeFillTint="33"/>
            <w:vAlign w:val="center"/>
          </w:tcPr>
          <w:p w14:paraId="2FABA007"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568" w:type="pct"/>
            <w:shd w:val="clear" w:color="auto" w:fill="DEEAF6" w:themeFill="accent1" w:themeFillTint="33"/>
            <w:vAlign w:val="center"/>
          </w:tcPr>
          <w:p w14:paraId="6626EFD4"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r>
      <w:tr w:rsidR="00C3265E" w:rsidRPr="004302B9" w14:paraId="03D20905" w14:textId="77777777" w:rsidTr="001629AA">
        <w:trPr>
          <w:trHeight w:val="144"/>
        </w:trPr>
        <w:tc>
          <w:tcPr>
            <w:tcW w:w="1226" w:type="pct"/>
            <w:shd w:val="clear" w:color="auto" w:fill="auto"/>
            <w:vAlign w:val="center"/>
          </w:tcPr>
          <w:p w14:paraId="5E8268BA" w14:textId="367779D1" w:rsidR="00C3265E" w:rsidRPr="001629AA" w:rsidRDefault="00C3265E" w:rsidP="00C204BB">
            <w:pPr>
              <w:jc w:val="both"/>
              <w:rPr>
                <w:rFonts w:ascii="Verdana" w:hAnsi="Verdana"/>
                <w:sz w:val="14"/>
                <w:szCs w:val="14"/>
              </w:rPr>
            </w:pPr>
            <w:r w:rsidRPr="001629AA">
              <w:rPr>
                <w:rFonts w:ascii="Verdana" w:hAnsi="Verdana"/>
                <w:b/>
                <w:sz w:val="14"/>
                <w:szCs w:val="14"/>
              </w:rPr>
              <w:t>Formulario A-</w:t>
            </w:r>
            <w:r w:rsidR="00C204BB" w:rsidRPr="001629AA">
              <w:rPr>
                <w:rFonts w:ascii="Verdana" w:hAnsi="Verdana"/>
                <w:b/>
                <w:sz w:val="14"/>
                <w:szCs w:val="14"/>
              </w:rPr>
              <w:t>3</w:t>
            </w:r>
            <w:r w:rsidRPr="001629AA">
              <w:rPr>
                <w:rFonts w:ascii="Verdana" w:hAnsi="Verdana"/>
                <w:b/>
                <w:sz w:val="14"/>
                <w:szCs w:val="14"/>
              </w:rPr>
              <w:t xml:space="preserve"> </w:t>
            </w:r>
            <w:r w:rsidRPr="001629AA">
              <w:rPr>
                <w:rFonts w:ascii="Arial" w:hAnsi="Arial" w:cs="Arial"/>
                <w:sz w:val="14"/>
                <w:szCs w:val="14"/>
              </w:rPr>
              <w:t>Experiencia General y Específica del Proponente.</w:t>
            </w:r>
          </w:p>
        </w:tc>
        <w:tc>
          <w:tcPr>
            <w:tcW w:w="598" w:type="pct"/>
            <w:shd w:val="clear" w:color="auto" w:fill="auto"/>
            <w:vAlign w:val="center"/>
          </w:tcPr>
          <w:p w14:paraId="4BF89E7B" w14:textId="77777777" w:rsidR="00C3265E" w:rsidRPr="004302B9" w:rsidRDefault="00C3265E" w:rsidP="00B04C2D">
            <w:pPr>
              <w:jc w:val="center"/>
              <w:rPr>
                <w:rFonts w:ascii="Arial" w:hAnsi="Arial" w:cs="Arial"/>
                <w:b/>
                <w:sz w:val="14"/>
                <w:szCs w:val="14"/>
              </w:rPr>
            </w:pPr>
          </w:p>
        </w:tc>
        <w:tc>
          <w:tcPr>
            <w:tcW w:w="439" w:type="pct"/>
            <w:shd w:val="clear" w:color="auto" w:fill="auto"/>
            <w:vAlign w:val="center"/>
          </w:tcPr>
          <w:p w14:paraId="1BE4B8A4" w14:textId="77777777" w:rsidR="00C3265E" w:rsidRPr="004302B9" w:rsidRDefault="00C3265E" w:rsidP="00B04C2D">
            <w:pPr>
              <w:jc w:val="center"/>
              <w:rPr>
                <w:rFonts w:ascii="Arial" w:hAnsi="Arial" w:cs="Arial"/>
                <w:b/>
                <w:sz w:val="14"/>
                <w:szCs w:val="14"/>
              </w:rPr>
            </w:pPr>
          </w:p>
        </w:tc>
        <w:tc>
          <w:tcPr>
            <w:tcW w:w="502" w:type="pct"/>
            <w:shd w:val="clear" w:color="auto" w:fill="auto"/>
            <w:vAlign w:val="center"/>
          </w:tcPr>
          <w:p w14:paraId="308C2AE5" w14:textId="77777777" w:rsidR="00C3265E" w:rsidRPr="004302B9" w:rsidRDefault="00C3265E" w:rsidP="00B04C2D">
            <w:pPr>
              <w:jc w:val="center"/>
              <w:rPr>
                <w:rFonts w:ascii="Arial" w:hAnsi="Arial" w:cs="Arial"/>
                <w:b/>
                <w:sz w:val="14"/>
                <w:szCs w:val="14"/>
              </w:rPr>
            </w:pPr>
          </w:p>
        </w:tc>
        <w:tc>
          <w:tcPr>
            <w:tcW w:w="412" w:type="pct"/>
            <w:shd w:val="clear" w:color="auto" w:fill="auto"/>
            <w:vAlign w:val="center"/>
          </w:tcPr>
          <w:p w14:paraId="0C565954" w14:textId="77777777" w:rsidR="00C3265E" w:rsidRPr="004302B9" w:rsidRDefault="00C3265E" w:rsidP="00B04C2D">
            <w:pPr>
              <w:jc w:val="center"/>
              <w:rPr>
                <w:rFonts w:ascii="Arial" w:hAnsi="Arial" w:cs="Arial"/>
                <w:b/>
                <w:sz w:val="14"/>
                <w:szCs w:val="14"/>
              </w:rPr>
            </w:pPr>
          </w:p>
        </w:tc>
        <w:tc>
          <w:tcPr>
            <w:tcW w:w="419" w:type="pct"/>
            <w:shd w:val="clear" w:color="auto" w:fill="auto"/>
            <w:vAlign w:val="center"/>
          </w:tcPr>
          <w:p w14:paraId="67AD9F97" w14:textId="77777777" w:rsidR="00C3265E" w:rsidRPr="004302B9" w:rsidRDefault="00C3265E" w:rsidP="00B04C2D">
            <w:pPr>
              <w:jc w:val="center"/>
              <w:rPr>
                <w:rFonts w:ascii="Arial" w:hAnsi="Arial" w:cs="Arial"/>
                <w:b/>
                <w:sz w:val="14"/>
                <w:szCs w:val="14"/>
              </w:rPr>
            </w:pPr>
          </w:p>
        </w:tc>
        <w:tc>
          <w:tcPr>
            <w:tcW w:w="494" w:type="pct"/>
            <w:gridSpan w:val="2"/>
            <w:shd w:val="clear" w:color="auto" w:fill="auto"/>
            <w:vAlign w:val="center"/>
          </w:tcPr>
          <w:p w14:paraId="0AD046EA" w14:textId="77777777" w:rsidR="00C3265E" w:rsidRPr="004302B9" w:rsidRDefault="00C3265E" w:rsidP="00B04C2D">
            <w:pPr>
              <w:jc w:val="center"/>
              <w:rPr>
                <w:rFonts w:ascii="Arial" w:hAnsi="Arial" w:cs="Arial"/>
                <w:b/>
                <w:sz w:val="14"/>
                <w:szCs w:val="14"/>
              </w:rPr>
            </w:pPr>
          </w:p>
        </w:tc>
        <w:tc>
          <w:tcPr>
            <w:tcW w:w="343" w:type="pct"/>
            <w:shd w:val="clear" w:color="auto" w:fill="auto"/>
            <w:vAlign w:val="center"/>
          </w:tcPr>
          <w:p w14:paraId="733D376D" w14:textId="77777777" w:rsidR="00C3265E" w:rsidRPr="004302B9" w:rsidRDefault="00C3265E" w:rsidP="00B04C2D">
            <w:pPr>
              <w:jc w:val="center"/>
              <w:rPr>
                <w:rFonts w:ascii="Arial" w:hAnsi="Arial" w:cs="Arial"/>
                <w:b/>
                <w:sz w:val="14"/>
                <w:szCs w:val="14"/>
              </w:rPr>
            </w:pPr>
          </w:p>
        </w:tc>
        <w:tc>
          <w:tcPr>
            <w:tcW w:w="568" w:type="pct"/>
            <w:shd w:val="clear" w:color="auto" w:fill="auto"/>
            <w:vAlign w:val="center"/>
          </w:tcPr>
          <w:p w14:paraId="0E844830" w14:textId="77777777" w:rsidR="00C3265E" w:rsidRPr="004302B9" w:rsidRDefault="00C3265E" w:rsidP="00B04C2D">
            <w:pPr>
              <w:jc w:val="center"/>
              <w:rPr>
                <w:rFonts w:ascii="Arial" w:hAnsi="Arial" w:cs="Arial"/>
                <w:b/>
                <w:sz w:val="14"/>
                <w:szCs w:val="14"/>
              </w:rPr>
            </w:pPr>
          </w:p>
        </w:tc>
      </w:tr>
      <w:tr w:rsidR="00C3265E" w:rsidRPr="004302B9" w14:paraId="1995BAC6" w14:textId="77777777" w:rsidTr="00B04C2D">
        <w:trPr>
          <w:trHeight w:val="255"/>
        </w:trPr>
        <w:tc>
          <w:tcPr>
            <w:tcW w:w="1226" w:type="pct"/>
            <w:shd w:val="clear" w:color="auto" w:fill="auto"/>
            <w:vAlign w:val="center"/>
          </w:tcPr>
          <w:p w14:paraId="2BB0C568" w14:textId="0EE00F78" w:rsidR="00C3265E" w:rsidRPr="001629AA" w:rsidRDefault="00C3265E" w:rsidP="001629AA">
            <w:pPr>
              <w:jc w:val="both"/>
              <w:rPr>
                <w:rFonts w:ascii="Arial" w:hAnsi="Arial" w:cs="Arial"/>
                <w:b/>
                <w:sz w:val="14"/>
                <w:szCs w:val="14"/>
              </w:rPr>
            </w:pPr>
            <w:r w:rsidRPr="001629AA">
              <w:rPr>
                <w:rFonts w:ascii="Verdana" w:hAnsi="Verdana"/>
                <w:b/>
                <w:sz w:val="14"/>
                <w:szCs w:val="14"/>
              </w:rPr>
              <w:t>Formulario A-</w:t>
            </w:r>
            <w:r w:rsidR="00C204BB" w:rsidRPr="001629AA">
              <w:rPr>
                <w:rFonts w:ascii="Verdana" w:hAnsi="Verdana"/>
                <w:b/>
                <w:sz w:val="14"/>
                <w:szCs w:val="14"/>
              </w:rPr>
              <w:t>4</w:t>
            </w:r>
            <w:r w:rsidRPr="001629AA">
              <w:rPr>
                <w:rFonts w:ascii="Verdana" w:hAnsi="Verdana"/>
                <w:b/>
                <w:sz w:val="14"/>
                <w:szCs w:val="14"/>
              </w:rPr>
              <w:t xml:space="preserve"> </w:t>
            </w:r>
            <w:r w:rsidRPr="001629AA">
              <w:rPr>
                <w:rFonts w:ascii="Arial" w:hAnsi="Arial" w:cs="Arial"/>
                <w:sz w:val="14"/>
                <w:szCs w:val="14"/>
              </w:rPr>
              <w:t xml:space="preserve">Hoja de </w:t>
            </w:r>
            <w:proofErr w:type="gramStart"/>
            <w:r w:rsidRPr="001629AA">
              <w:rPr>
                <w:rFonts w:ascii="Arial" w:hAnsi="Arial" w:cs="Arial"/>
                <w:sz w:val="14"/>
                <w:szCs w:val="14"/>
              </w:rPr>
              <w:t xml:space="preserve">Vida, </w:t>
            </w:r>
            <w:r w:rsidRPr="001629AA">
              <w:rPr>
                <w:rFonts w:ascii="Arial" w:hAnsi="Arial" w:cs="Arial"/>
                <w:b/>
                <w:sz w:val="14"/>
                <w:szCs w:val="14"/>
              </w:rPr>
              <w:t xml:space="preserve"> </w:t>
            </w:r>
            <w:r w:rsidRPr="001629AA">
              <w:rPr>
                <w:rFonts w:ascii="Arial" w:hAnsi="Arial" w:cs="Arial"/>
                <w:sz w:val="14"/>
                <w:szCs w:val="14"/>
              </w:rPr>
              <w:t>del</w:t>
            </w:r>
            <w:proofErr w:type="gramEnd"/>
            <w:r w:rsidRPr="001629AA">
              <w:rPr>
                <w:rFonts w:ascii="Arial" w:hAnsi="Arial" w:cs="Arial"/>
                <w:sz w:val="14"/>
                <w:szCs w:val="14"/>
              </w:rPr>
              <w:t xml:space="preserve"> Personal </w:t>
            </w:r>
          </w:p>
        </w:tc>
        <w:tc>
          <w:tcPr>
            <w:tcW w:w="598" w:type="pct"/>
            <w:shd w:val="clear" w:color="auto" w:fill="auto"/>
            <w:vAlign w:val="center"/>
          </w:tcPr>
          <w:p w14:paraId="3791F049" w14:textId="77777777" w:rsidR="00C3265E" w:rsidRPr="004302B9" w:rsidRDefault="00C3265E" w:rsidP="00B04C2D">
            <w:pPr>
              <w:jc w:val="center"/>
              <w:rPr>
                <w:rFonts w:ascii="Arial" w:hAnsi="Arial" w:cs="Arial"/>
                <w:b/>
                <w:sz w:val="14"/>
                <w:szCs w:val="14"/>
              </w:rPr>
            </w:pPr>
          </w:p>
        </w:tc>
        <w:tc>
          <w:tcPr>
            <w:tcW w:w="439" w:type="pct"/>
            <w:shd w:val="clear" w:color="auto" w:fill="auto"/>
            <w:vAlign w:val="center"/>
          </w:tcPr>
          <w:p w14:paraId="74BC01A0" w14:textId="77777777" w:rsidR="00C3265E" w:rsidRPr="004302B9" w:rsidRDefault="00C3265E" w:rsidP="00B04C2D">
            <w:pPr>
              <w:jc w:val="center"/>
              <w:rPr>
                <w:rFonts w:ascii="Arial" w:hAnsi="Arial" w:cs="Arial"/>
                <w:b/>
                <w:sz w:val="14"/>
                <w:szCs w:val="14"/>
              </w:rPr>
            </w:pPr>
          </w:p>
        </w:tc>
        <w:tc>
          <w:tcPr>
            <w:tcW w:w="502" w:type="pct"/>
            <w:shd w:val="clear" w:color="auto" w:fill="auto"/>
            <w:vAlign w:val="center"/>
          </w:tcPr>
          <w:p w14:paraId="6B97408C" w14:textId="77777777" w:rsidR="00C3265E" w:rsidRPr="004302B9" w:rsidRDefault="00C3265E" w:rsidP="00B04C2D">
            <w:pPr>
              <w:jc w:val="center"/>
              <w:rPr>
                <w:rFonts w:ascii="Arial" w:hAnsi="Arial" w:cs="Arial"/>
                <w:b/>
                <w:sz w:val="14"/>
                <w:szCs w:val="14"/>
              </w:rPr>
            </w:pPr>
          </w:p>
        </w:tc>
        <w:tc>
          <w:tcPr>
            <w:tcW w:w="412" w:type="pct"/>
            <w:shd w:val="clear" w:color="auto" w:fill="auto"/>
            <w:vAlign w:val="center"/>
          </w:tcPr>
          <w:p w14:paraId="24942A94" w14:textId="77777777" w:rsidR="00C3265E" w:rsidRPr="004302B9" w:rsidRDefault="00C3265E" w:rsidP="00B04C2D">
            <w:pPr>
              <w:jc w:val="center"/>
              <w:rPr>
                <w:rFonts w:ascii="Arial" w:hAnsi="Arial" w:cs="Arial"/>
                <w:b/>
                <w:sz w:val="14"/>
                <w:szCs w:val="14"/>
              </w:rPr>
            </w:pPr>
          </w:p>
        </w:tc>
        <w:tc>
          <w:tcPr>
            <w:tcW w:w="419" w:type="pct"/>
            <w:shd w:val="clear" w:color="auto" w:fill="auto"/>
            <w:vAlign w:val="center"/>
          </w:tcPr>
          <w:p w14:paraId="63324302" w14:textId="77777777" w:rsidR="00C3265E" w:rsidRPr="004302B9" w:rsidRDefault="00C3265E" w:rsidP="00B04C2D">
            <w:pPr>
              <w:jc w:val="center"/>
              <w:rPr>
                <w:rFonts w:ascii="Arial" w:hAnsi="Arial" w:cs="Arial"/>
                <w:b/>
                <w:sz w:val="14"/>
                <w:szCs w:val="14"/>
              </w:rPr>
            </w:pPr>
          </w:p>
        </w:tc>
        <w:tc>
          <w:tcPr>
            <w:tcW w:w="494" w:type="pct"/>
            <w:gridSpan w:val="2"/>
            <w:shd w:val="clear" w:color="auto" w:fill="auto"/>
            <w:vAlign w:val="center"/>
          </w:tcPr>
          <w:p w14:paraId="1A419C5D" w14:textId="77777777" w:rsidR="00C3265E" w:rsidRPr="004302B9" w:rsidRDefault="00C3265E" w:rsidP="00B04C2D">
            <w:pPr>
              <w:jc w:val="center"/>
              <w:rPr>
                <w:rFonts w:ascii="Arial" w:hAnsi="Arial" w:cs="Arial"/>
                <w:b/>
                <w:sz w:val="14"/>
                <w:szCs w:val="14"/>
              </w:rPr>
            </w:pPr>
          </w:p>
        </w:tc>
        <w:tc>
          <w:tcPr>
            <w:tcW w:w="343" w:type="pct"/>
            <w:shd w:val="clear" w:color="auto" w:fill="auto"/>
            <w:vAlign w:val="center"/>
          </w:tcPr>
          <w:p w14:paraId="62186031" w14:textId="77777777" w:rsidR="00C3265E" w:rsidRPr="004302B9" w:rsidRDefault="00C3265E" w:rsidP="00B04C2D">
            <w:pPr>
              <w:jc w:val="center"/>
              <w:rPr>
                <w:rFonts w:ascii="Arial" w:hAnsi="Arial" w:cs="Arial"/>
                <w:b/>
                <w:sz w:val="14"/>
                <w:szCs w:val="14"/>
              </w:rPr>
            </w:pPr>
          </w:p>
        </w:tc>
        <w:tc>
          <w:tcPr>
            <w:tcW w:w="568" w:type="pct"/>
            <w:shd w:val="clear" w:color="auto" w:fill="auto"/>
            <w:vAlign w:val="center"/>
          </w:tcPr>
          <w:p w14:paraId="5C2F31C8" w14:textId="77777777" w:rsidR="00C3265E" w:rsidRPr="004302B9" w:rsidRDefault="00C3265E" w:rsidP="00B04C2D">
            <w:pPr>
              <w:jc w:val="center"/>
              <w:rPr>
                <w:rFonts w:ascii="Arial" w:hAnsi="Arial" w:cs="Arial"/>
                <w:b/>
                <w:sz w:val="14"/>
                <w:szCs w:val="14"/>
              </w:rPr>
            </w:pPr>
          </w:p>
        </w:tc>
      </w:tr>
      <w:tr w:rsidR="00C3265E" w:rsidRPr="004302B9" w14:paraId="4F8303DF" w14:textId="77777777" w:rsidTr="00B04C2D">
        <w:trPr>
          <w:trHeight w:val="255"/>
        </w:trPr>
        <w:tc>
          <w:tcPr>
            <w:tcW w:w="1226" w:type="pct"/>
            <w:shd w:val="clear" w:color="auto" w:fill="DEEAF6" w:themeFill="accent1" w:themeFillTint="33"/>
            <w:vAlign w:val="center"/>
          </w:tcPr>
          <w:p w14:paraId="202AEDBC" w14:textId="77777777" w:rsidR="00C3265E" w:rsidRPr="00E23FFE" w:rsidRDefault="00C3265E" w:rsidP="00B04C2D">
            <w:pPr>
              <w:jc w:val="both"/>
              <w:rPr>
                <w:rFonts w:ascii="Verdana" w:hAnsi="Verdana"/>
                <w:b/>
                <w:sz w:val="14"/>
                <w:szCs w:val="14"/>
              </w:rPr>
            </w:pPr>
            <w:r w:rsidRPr="00E23FFE">
              <w:rPr>
                <w:rFonts w:ascii="Verdana" w:hAnsi="Verdana"/>
                <w:b/>
                <w:sz w:val="14"/>
                <w:szCs w:val="14"/>
              </w:rPr>
              <w:t xml:space="preserve">METODOLOGÍA CUMPLE/NO CUMPLE </w:t>
            </w:r>
          </w:p>
        </w:tc>
        <w:tc>
          <w:tcPr>
            <w:tcW w:w="1037" w:type="pct"/>
            <w:gridSpan w:val="2"/>
            <w:shd w:val="clear" w:color="auto" w:fill="DEEAF6" w:themeFill="accent1" w:themeFillTint="33"/>
            <w:vAlign w:val="center"/>
          </w:tcPr>
          <w:p w14:paraId="29EF1ACB" w14:textId="77777777" w:rsidR="00C3265E" w:rsidRPr="004302B9" w:rsidRDefault="00C3265E" w:rsidP="00B04C2D">
            <w:pPr>
              <w:jc w:val="center"/>
              <w:rPr>
                <w:rFonts w:ascii="Arial" w:hAnsi="Arial" w:cs="Arial"/>
                <w:b/>
                <w:i/>
                <w:sz w:val="14"/>
                <w:szCs w:val="14"/>
              </w:rPr>
            </w:pPr>
            <w:r w:rsidRPr="004302B9">
              <w:rPr>
                <w:rFonts w:ascii="Arial" w:hAnsi="Arial" w:cs="Arial"/>
                <w:b/>
                <w:i/>
                <w:sz w:val="14"/>
                <w:szCs w:val="14"/>
              </w:rPr>
              <w:t>(señalar si cumple o no cumple)</w:t>
            </w:r>
          </w:p>
        </w:tc>
        <w:tc>
          <w:tcPr>
            <w:tcW w:w="914" w:type="pct"/>
            <w:gridSpan w:val="2"/>
            <w:shd w:val="clear" w:color="auto" w:fill="DEEAF6" w:themeFill="accent1" w:themeFillTint="33"/>
            <w:vAlign w:val="center"/>
          </w:tcPr>
          <w:p w14:paraId="54E39AE3"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3" w:type="pct"/>
            <w:gridSpan w:val="3"/>
            <w:shd w:val="clear" w:color="auto" w:fill="DEEAF6" w:themeFill="accent1" w:themeFillTint="33"/>
            <w:vAlign w:val="center"/>
          </w:tcPr>
          <w:p w14:paraId="3AB9D8B2"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1" w:type="pct"/>
            <w:gridSpan w:val="2"/>
            <w:shd w:val="clear" w:color="auto" w:fill="DEEAF6" w:themeFill="accent1" w:themeFillTint="33"/>
            <w:vAlign w:val="center"/>
          </w:tcPr>
          <w:p w14:paraId="06BB0387"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r>
    </w:tbl>
    <w:p w14:paraId="703853D5" w14:textId="77777777" w:rsidR="00C3265E" w:rsidRDefault="00C3265E" w:rsidP="00C3265E">
      <w:pPr>
        <w:jc w:val="right"/>
        <w:rPr>
          <w:rFonts w:ascii="Verdana" w:hAnsi="Verdana" w:cs="Arial"/>
          <w:b/>
          <w:color w:val="000000" w:themeColor="text1"/>
          <w:sz w:val="18"/>
          <w:szCs w:val="18"/>
        </w:rPr>
      </w:pPr>
    </w:p>
    <w:tbl>
      <w:tblPr>
        <w:tblpPr w:leftFromText="141" w:rightFromText="141" w:vertAnchor="text" w:horzAnchor="margin" w:tblpXSpec="center" w:tblpY="39"/>
        <w:tblW w:w="56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1256"/>
        <w:gridCol w:w="922"/>
        <w:gridCol w:w="1054"/>
        <w:gridCol w:w="865"/>
        <w:gridCol w:w="880"/>
        <w:gridCol w:w="11"/>
        <w:gridCol w:w="1027"/>
        <w:gridCol w:w="720"/>
        <w:gridCol w:w="1191"/>
      </w:tblGrid>
      <w:tr w:rsidR="00C3265E" w:rsidRPr="004302B9" w14:paraId="6C986715" w14:textId="77777777" w:rsidTr="00B04C2D">
        <w:trPr>
          <w:trHeight w:val="255"/>
        </w:trPr>
        <w:tc>
          <w:tcPr>
            <w:tcW w:w="1226" w:type="pct"/>
            <w:vMerge w:val="restart"/>
            <w:shd w:val="clear" w:color="auto" w:fill="DEEAF6" w:themeFill="accent1" w:themeFillTint="33"/>
            <w:vAlign w:val="center"/>
          </w:tcPr>
          <w:p w14:paraId="3BF4F9B5"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Formulario C-1 </w:t>
            </w:r>
          </w:p>
          <w:p w14:paraId="401C5AD0" w14:textId="1EBEC47E" w:rsidR="00C3265E" w:rsidRPr="004302B9" w:rsidRDefault="00C3265E" w:rsidP="00B04C2D">
            <w:pPr>
              <w:jc w:val="center"/>
              <w:rPr>
                <w:rFonts w:ascii="Verdana" w:hAnsi="Verdana"/>
                <w:b/>
                <w:sz w:val="14"/>
                <w:szCs w:val="14"/>
              </w:rPr>
            </w:pPr>
          </w:p>
        </w:tc>
        <w:tc>
          <w:tcPr>
            <w:tcW w:w="3774" w:type="pct"/>
            <w:gridSpan w:val="9"/>
            <w:shd w:val="clear" w:color="auto" w:fill="DEEAF6" w:themeFill="accent1" w:themeFillTint="33"/>
            <w:vAlign w:val="center"/>
          </w:tcPr>
          <w:p w14:paraId="1AD4B109"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PROPONENTES </w:t>
            </w:r>
          </w:p>
        </w:tc>
      </w:tr>
      <w:tr w:rsidR="00C3265E" w:rsidRPr="004302B9" w14:paraId="54D46B2C" w14:textId="77777777" w:rsidTr="00B273D2">
        <w:trPr>
          <w:trHeight w:val="255"/>
        </w:trPr>
        <w:tc>
          <w:tcPr>
            <w:tcW w:w="1226" w:type="pct"/>
            <w:vMerge/>
            <w:shd w:val="clear" w:color="auto" w:fill="DEEAF6" w:themeFill="accent1" w:themeFillTint="33"/>
            <w:vAlign w:val="center"/>
          </w:tcPr>
          <w:p w14:paraId="2DB76F0A" w14:textId="77777777" w:rsidR="00C3265E" w:rsidRPr="004302B9" w:rsidRDefault="00C3265E" w:rsidP="00B04C2D">
            <w:pPr>
              <w:pStyle w:val="Prrafodelista"/>
              <w:tabs>
                <w:tab w:val="left" w:pos="709"/>
              </w:tabs>
              <w:ind w:left="360"/>
              <w:contextualSpacing/>
              <w:jc w:val="both"/>
              <w:rPr>
                <w:rFonts w:ascii="Arial" w:hAnsi="Arial" w:cs="Arial"/>
                <w:b/>
                <w:sz w:val="14"/>
                <w:szCs w:val="14"/>
              </w:rPr>
            </w:pPr>
          </w:p>
        </w:tc>
        <w:tc>
          <w:tcPr>
            <w:tcW w:w="1037" w:type="pct"/>
            <w:gridSpan w:val="2"/>
            <w:shd w:val="clear" w:color="auto" w:fill="DEEAF6" w:themeFill="accent1" w:themeFillTint="33"/>
            <w:vAlign w:val="center"/>
          </w:tcPr>
          <w:p w14:paraId="712BA760" w14:textId="77777777" w:rsidR="00C3265E" w:rsidRPr="004302B9" w:rsidRDefault="00C3265E" w:rsidP="00B04C2D">
            <w:pPr>
              <w:jc w:val="center"/>
              <w:rPr>
                <w:rFonts w:ascii="Arial" w:hAnsi="Arial" w:cs="Arial"/>
                <w:b/>
                <w:sz w:val="14"/>
                <w:szCs w:val="14"/>
              </w:rPr>
            </w:pPr>
            <w:proofErr w:type="gramStart"/>
            <w:r w:rsidRPr="004302B9">
              <w:rPr>
                <w:rFonts w:ascii="Arial" w:hAnsi="Arial" w:cs="Arial"/>
                <w:b/>
                <w:sz w:val="14"/>
                <w:szCs w:val="14"/>
              </w:rPr>
              <w:t>Proponente  A</w:t>
            </w:r>
            <w:proofErr w:type="gramEnd"/>
          </w:p>
        </w:tc>
        <w:tc>
          <w:tcPr>
            <w:tcW w:w="914" w:type="pct"/>
            <w:gridSpan w:val="2"/>
            <w:shd w:val="clear" w:color="auto" w:fill="DEEAF6" w:themeFill="accent1" w:themeFillTint="33"/>
            <w:vAlign w:val="center"/>
          </w:tcPr>
          <w:p w14:paraId="32C0F86D" w14:textId="77777777" w:rsidR="00C3265E" w:rsidRPr="004302B9" w:rsidRDefault="00C3265E" w:rsidP="00B04C2D">
            <w:pPr>
              <w:jc w:val="center"/>
              <w:rPr>
                <w:rFonts w:ascii="Arial" w:hAnsi="Arial" w:cs="Arial"/>
                <w:b/>
                <w:sz w:val="14"/>
                <w:szCs w:val="14"/>
              </w:rPr>
            </w:pPr>
            <w:proofErr w:type="gramStart"/>
            <w:r w:rsidRPr="004302B9">
              <w:rPr>
                <w:rFonts w:ascii="Arial" w:hAnsi="Arial" w:cs="Arial"/>
                <w:b/>
                <w:sz w:val="14"/>
                <w:szCs w:val="14"/>
              </w:rPr>
              <w:t>Proponente  B</w:t>
            </w:r>
            <w:proofErr w:type="gramEnd"/>
          </w:p>
        </w:tc>
        <w:tc>
          <w:tcPr>
            <w:tcW w:w="913" w:type="pct"/>
            <w:gridSpan w:val="3"/>
            <w:shd w:val="clear" w:color="auto" w:fill="DEEAF6" w:themeFill="accent1" w:themeFillTint="33"/>
            <w:vAlign w:val="center"/>
          </w:tcPr>
          <w:p w14:paraId="30072C77" w14:textId="77777777" w:rsidR="00C3265E" w:rsidRPr="004302B9" w:rsidRDefault="00C3265E" w:rsidP="00B04C2D">
            <w:pPr>
              <w:jc w:val="center"/>
              <w:rPr>
                <w:rFonts w:ascii="Arial" w:hAnsi="Arial" w:cs="Arial"/>
                <w:b/>
                <w:sz w:val="14"/>
                <w:szCs w:val="14"/>
              </w:rPr>
            </w:pPr>
            <w:proofErr w:type="gramStart"/>
            <w:r w:rsidRPr="004302B9">
              <w:rPr>
                <w:rFonts w:ascii="Arial" w:hAnsi="Arial" w:cs="Arial"/>
                <w:b/>
                <w:sz w:val="14"/>
                <w:szCs w:val="14"/>
              </w:rPr>
              <w:t>Proponente  C</w:t>
            </w:r>
            <w:proofErr w:type="gramEnd"/>
          </w:p>
        </w:tc>
        <w:tc>
          <w:tcPr>
            <w:tcW w:w="910" w:type="pct"/>
            <w:gridSpan w:val="2"/>
            <w:shd w:val="clear" w:color="auto" w:fill="DEEAF6" w:themeFill="accent1" w:themeFillTint="33"/>
            <w:vAlign w:val="center"/>
          </w:tcPr>
          <w:p w14:paraId="1E4193EB" w14:textId="77777777" w:rsidR="00C3265E" w:rsidRPr="004302B9" w:rsidRDefault="00C3265E" w:rsidP="00B04C2D">
            <w:pPr>
              <w:jc w:val="center"/>
              <w:rPr>
                <w:rFonts w:ascii="Arial" w:hAnsi="Arial" w:cs="Arial"/>
                <w:b/>
                <w:sz w:val="14"/>
                <w:szCs w:val="14"/>
              </w:rPr>
            </w:pPr>
            <w:proofErr w:type="gramStart"/>
            <w:r w:rsidRPr="004302B9">
              <w:rPr>
                <w:rFonts w:ascii="Arial" w:hAnsi="Arial" w:cs="Arial"/>
                <w:b/>
                <w:sz w:val="14"/>
                <w:szCs w:val="14"/>
              </w:rPr>
              <w:t>Proponente  n</w:t>
            </w:r>
            <w:proofErr w:type="gramEnd"/>
          </w:p>
        </w:tc>
      </w:tr>
      <w:tr w:rsidR="00C3265E" w:rsidRPr="004302B9" w14:paraId="646372BA" w14:textId="77777777" w:rsidTr="00B273D2">
        <w:trPr>
          <w:trHeight w:val="255"/>
        </w:trPr>
        <w:tc>
          <w:tcPr>
            <w:tcW w:w="1226" w:type="pct"/>
            <w:vMerge/>
            <w:shd w:val="clear" w:color="auto" w:fill="auto"/>
            <w:vAlign w:val="center"/>
          </w:tcPr>
          <w:p w14:paraId="742057CA" w14:textId="77777777" w:rsidR="00C3265E" w:rsidRPr="004302B9" w:rsidRDefault="00C3265E" w:rsidP="00B04C2D">
            <w:pPr>
              <w:pStyle w:val="Prrafodelista"/>
              <w:tabs>
                <w:tab w:val="left" w:pos="709"/>
              </w:tabs>
              <w:ind w:left="360"/>
              <w:contextualSpacing/>
              <w:jc w:val="both"/>
              <w:rPr>
                <w:rFonts w:ascii="Verdana" w:hAnsi="Verdana"/>
                <w:sz w:val="14"/>
                <w:szCs w:val="14"/>
              </w:rPr>
            </w:pPr>
          </w:p>
        </w:tc>
        <w:tc>
          <w:tcPr>
            <w:tcW w:w="598" w:type="pct"/>
            <w:shd w:val="clear" w:color="auto" w:fill="DBE5F1"/>
            <w:vAlign w:val="center"/>
          </w:tcPr>
          <w:p w14:paraId="17D4D44D"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39" w:type="pct"/>
            <w:shd w:val="clear" w:color="auto" w:fill="DBE5F1"/>
            <w:vAlign w:val="center"/>
          </w:tcPr>
          <w:p w14:paraId="5AE14172"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502" w:type="pct"/>
            <w:shd w:val="clear" w:color="auto" w:fill="DBE5F1"/>
            <w:vAlign w:val="center"/>
          </w:tcPr>
          <w:p w14:paraId="0E98AA74"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12" w:type="pct"/>
            <w:shd w:val="clear" w:color="auto" w:fill="DBE5F1"/>
            <w:vAlign w:val="center"/>
          </w:tcPr>
          <w:p w14:paraId="11CFD72C"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424" w:type="pct"/>
            <w:gridSpan w:val="2"/>
            <w:shd w:val="clear" w:color="auto" w:fill="DBE5F1"/>
            <w:vAlign w:val="center"/>
          </w:tcPr>
          <w:p w14:paraId="6D7E5AD8"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89" w:type="pct"/>
            <w:shd w:val="clear" w:color="auto" w:fill="DBE5F1"/>
            <w:vAlign w:val="center"/>
          </w:tcPr>
          <w:p w14:paraId="23700296"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343" w:type="pct"/>
            <w:shd w:val="clear" w:color="auto" w:fill="DBE5F1"/>
            <w:vAlign w:val="center"/>
          </w:tcPr>
          <w:p w14:paraId="1B20008C"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567" w:type="pct"/>
            <w:shd w:val="clear" w:color="auto" w:fill="DBE5F1"/>
            <w:vAlign w:val="center"/>
          </w:tcPr>
          <w:p w14:paraId="35C1BC59"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r>
      <w:tr w:rsidR="0049122A" w:rsidRPr="004302B9" w14:paraId="68D34060" w14:textId="77777777" w:rsidTr="00B273D2">
        <w:trPr>
          <w:trHeight w:val="255"/>
        </w:trPr>
        <w:tc>
          <w:tcPr>
            <w:tcW w:w="1226" w:type="pct"/>
            <w:shd w:val="clear" w:color="auto" w:fill="auto"/>
            <w:vAlign w:val="center"/>
          </w:tcPr>
          <w:p w14:paraId="4061C142" w14:textId="0011DE30" w:rsidR="0049122A" w:rsidRPr="00B273D2" w:rsidRDefault="00F26AB5" w:rsidP="00B04C2D">
            <w:pPr>
              <w:tabs>
                <w:tab w:val="left" w:pos="709"/>
              </w:tabs>
              <w:contextualSpacing/>
              <w:jc w:val="both"/>
              <w:rPr>
                <w:rFonts w:ascii="Arial" w:hAnsi="Arial" w:cs="Arial"/>
                <w:sz w:val="14"/>
                <w:szCs w:val="14"/>
              </w:rPr>
            </w:pPr>
            <w:r w:rsidRPr="00B273D2">
              <w:rPr>
                <w:rFonts w:ascii="Arial" w:hAnsi="Arial" w:cs="Arial"/>
                <w:sz w:val="14"/>
                <w:szCs w:val="14"/>
              </w:rPr>
              <w:t>Propuesta Técnica</w:t>
            </w:r>
          </w:p>
        </w:tc>
        <w:tc>
          <w:tcPr>
            <w:tcW w:w="598" w:type="pct"/>
            <w:shd w:val="clear" w:color="auto" w:fill="auto"/>
            <w:vAlign w:val="center"/>
          </w:tcPr>
          <w:p w14:paraId="013FE6A9" w14:textId="77777777" w:rsidR="0049122A" w:rsidRPr="004302B9" w:rsidRDefault="0049122A" w:rsidP="00B04C2D">
            <w:pPr>
              <w:jc w:val="center"/>
              <w:rPr>
                <w:rFonts w:ascii="Arial" w:hAnsi="Arial" w:cs="Arial"/>
                <w:b/>
                <w:sz w:val="14"/>
                <w:szCs w:val="14"/>
              </w:rPr>
            </w:pPr>
          </w:p>
        </w:tc>
        <w:tc>
          <w:tcPr>
            <w:tcW w:w="439" w:type="pct"/>
            <w:shd w:val="clear" w:color="auto" w:fill="auto"/>
            <w:vAlign w:val="center"/>
          </w:tcPr>
          <w:p w14:paraId="0B80812B" w14:textId="77777777" w:rsidR="0049122A" w:rsidRPr="004302B9" w:rsidRDefault="0049122A" w:rsidP="00B04C2D">
            <w:pPr>
              <w:jc w:val="center"/>
              <w:rPr>
                <w:rFonts w:ascii="Arial" w:hAnsi="Arial" w:cs="Arial"/>
                <w:b/>
                <w:sz w:val="14"/>
                <w:szCs w:val="14"/>
              </w:rPr>
            </w:pPr>
          </w:p>
        </w:tc>
        <w:tc>
          <w:tcPr>
            <w:tcW w:w="502" w:type="pct"/>
            <w:shd w:val="clear" w:color="auto" w:fill="auto"/>
            <w:vAlign w:val="center"/>
          </w:tcPr>
          <w:p w14:paraId="5BE802B2" w14:textId="77777777" w:rsidR="0049122A" w:rsidRPr="004302B9" w:rsidRDefault="0049122A" w:rsidP="00B04C2D">
            <w:pPr>
              <w:jc w:val="center"/>
              <w:rPr>
                <w:rFonts w:ascii="Arial" w:hAnsi="Arial" w:cs="Arial"/>
                <w:b/>
                <w:sz w:val="14"/>
                <w:szCs w:val="14"/>
              </w:rPr>
            </w:pPr>
          </w:p>
        </w:tc>
        <w:tc>
          <w:tcPr>
            <w:tcW w:w="412" w:type="pct"/>
            <w:shd w:val="clear" w:color="auto" w:fill="auto"/>
            <w:vAlign w:val="center"/>
          </w:tcPr>
          <w:p w14:paraId="6EBC5538" w14:textId="77777777" w:rsidR="0049122A" w:rsidRPr="004302B9" w:rsidRDefault="0049122A" w:rsidP="00B04C2D">
            <w:pPr>
              <w:jc w:val="center"/>
              <w:rPr>
                <w:rFonts w:ascii="Arial" w:hAnsi="Arial" w:cs="Arial"/>
                <w:b/>
                <w:sz w:val="14"/>
                <w:szCs w:val="14"/>
              </w:rPr>
            </w:pPr>
          </w:p>
        </w:tc>
        <w:tc>
          <w:tcPr>
            <w:tcW w:w="419" w:type="pct"/>
            <w:shd w:val="clear" w:color="auto" w:fill="auto"/>
            <w:vAlign w:val="center"/>
          </w:tcPr>
          <w:p w14:paraId="4A1E32BD" w14:textId="77777777" w:rsidR="0049122A" w:rsidRPr="004302B9" w:rsidRDefault="0049122A" w:rsidP="00B04C2D">
            <w:pPr>
              <w:jc w:val="center"/>
              <w:rPr>
                <w:rFonts w:ascii="Arial" w:hAnsi="Arial" w:cs="Arial"/>
                <w:b/>
                <w:sz w:val="14"/>
                <w:szCs w:val="14"/>
              </w:rPr>
            </w:pPr>
          </w:p>
        </w:tc>
        <w:tc>
          <w:tcPr>
            <w:tcW w:w="494" w:type="pct"/>
            <w:gridSpan w:val="2"/>
            <w:shd w:val="clear" w:color="auto" w:fill="auto"/>
            <w:vAlign w:val="center"/>
          </w:tcPr>
          <w:p w14:paraId="038D5DFF" w14:textId="77777777" w:rsidR="0049122A" w:rsidRPr="004302B9" w:rsidRDefault="0049122A" w:rsidP="00B04C2D">
            <w:pPr>
              <w:jc w:val="center"/>
              <w:rPr>
                <w:rFonts w:ascii="Arial" w:hAnsi="Arial" w:cs="Arial"/>
                <w:b/>
                <w:sz w:val="14"/>
                <w:szCs w:val="14"/>
              </w:rPr>
            </w:pPr>
          </w:p>
        </w:tc>
        <w:tc>
          <w:tcPr>
            <w:tcW w:w="343" w:type="pct"/>
            <w:shd w:val="clear" w:color="auto" w:fill="auto"/>
            <w:vAlign w:val="center"/>
          </w:tcPr>
          <w:p w14:paraId="615BB13D" w14:textId="77777777" w:rsidR="0049122A" w:rsidRPr="004302B9" w:rsidRDefault="0049122A" w:rsidP="00B04C2D">
            <w:pPr>
              <w:jc w:val="center"/>
              <w:rPr>
                <w:rFonts w:ascii="Arial" w:hAnsi="Arial" w:cs="Arial"/>
                <w:b/>
                <w:sz w:val="14"/>
                <w:szCs w:val="14"/>
              </w:rPr>
            </w:pPr>
          </w:p>
        </w:tc>
        <w:tc>
          <w:tcPr>
            <w:tcW w:w="567" w:type="pct"/>
            <w:shd w:val="clear" w:color="auto" w:fill="auto"/>
            <w:vAlign w:val="center"/>
          </w:tcPr>
          <w:p w14:paraId="15AB5471" w14:textId="77777777" w:rsidR="0049122A" w:rsidRPr="004302B9" w:rsidRDefault="0049122A" w:rsidP="00B04C2D">
            <w:pPr>
              <w:jc w:val="center"/>
              <w:rPr>
                <w:rFonts w:ascii="Arial" w:hAnsi="Arial" w:cs="Arial"/>
                <w:b/>
                <w:sz w:val="14"/>
                <w:szCs w:val="14"/>
              </w:rPr>
            </w:pPr>
          </w:p>
        </w:tc>
      </w:tr>
      <w:tr w:rsidR="00C3265E" w:rsidRPr="004302B9" w14:paraId="3CBE3650" w14:textId="77777777" w:rsidTr="00B273D2">
        <w:trPr>
          <w:trHeight w:val="255"/>
        </w:trPr>
        <w:tc>
          <w:tcPr>
            <w:tcW w:w="1226" w:type="pct"/>
            <w:shd w:val="clear" w:color="auto" w:fill="DEEAF6" w:themeFill="accent1" w:themeFillTint="33"/>
            <w:vAlign w:val="center"/>
          </w:tcPr>
          <w:p w14:paraId="40A0E863" w14:textId="77777777" w:rsidR="00C3265E" w:rsidRPr="00E23FFE" w:rsidRDefault="00C3265E" w:rsidP="00B04C2D">
            <w:pPr>
              <w:jc w:val="both"/>
              <w:rPr>
                <w:rFonts w:ascii="Verdana" w:hAnsi="Verdana"/>
                <w:b/>
                <w:sz w:val="14"/>
                <w:szCs w:val="14"/>
              </w:rPr>
            </w:pPr>
            <w:r w:rsidRPr="00E23FFE">
              <w:rPr>
                <w:rFonts w:ascii="Verdana" w:hAnsi="Verdana"/>
                <w:b/>
                <w:sz w:val="14"/>
                <w:szCs w:val="14"/>
              </w:rPr>
              <w:t xml:space="preserve">METODOLOGÍA CUMPLE/NO CUMPLE </w:t>
            </w:r>
          </w:p>
        </w:tc>
        <w:tc>
          <w:tcPr>
            <w:tcW w:w="1037" w:type="pct"/>
            <w:gridSpan w:val="2"/>
            <w:shd w:val="clear" w:color="auto" w:fill="DEEAF6" w:themeFill="accent1" w:themeFillTint="33"/>
            <w:vAlign w:val="center"/>
          </w:tcPr>
          <w:p w14:paraId="77FFFD92" w14:textId="77777777" w:rsidR="00C3265E" w:rsidRPr="004302B9" w:rsidRDefault="00C3265E" w:rsidP="00B04C2D">
            <w:pPr>
              <w:jc w:val="center"/>
              <w:rPr>
                <w:rFonts w:ascii="Arial" w:hAnsi="Arial" w:cs="Arial"/>
                <w:b/>
                <w:i/>
                <w:sz w:val="14"/>
                <w:szCs w:val="14"/>
              </w:rPr>
            </w:pPr>
            <w:r w:rsidRPr="004302B9">
              <w:rPr>
                <w:rFonts w:ascii="Arial" w:hAnsi="Arial" w:cs="Arial"/>
                <w:b/>
                <w:i/>
                <w:sz w:val="14"/>
                <w:szCs w:val="14"/>
              </w:rPr>
              <w:t>(señalar si cumple o no cumple)</w:t>
            </w:r>
          </w:p>
        </w:tc>
        <w:tc>
          <w:tcPr>
            <w:tcW w:w="914" w:type="pct"/>
            <w:gridSpan w:val="2"/>
            <w:shd w:val="clear" w:color="auto" w:fill="DEEAF6" w:themeFill="accent1" w:themeFillTint="33"/>
            <w:vAlign w:val="center"/>
          </w:tcPr>
          <w:p w14:paraId="32AFCD04"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3" w:type="pct"/>
            <w:gridSpan w:val="3"/>
            <w:shd w:val="clear" w:color="auto" w:fill="DEEAF6" w:themeFill="accent1" w:themeFillTint="33"/>
            <w:vAlign w:val="center"/>
          </w:tcPr>
          <w:p w14:paraId="1D58D96A"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0" w:type="pct"/>
            <w:gridSpan w:val="2"/>
            <w:shd w:val="clear" w:color="auto" w:fill="DEEAF6" w:themeFill="accent1" w:themeFillTint="33"/>
            <w:vAlign w:val="center"/>
          </w:tcPr>
          <w:p w14:paraId="74996B81"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r>
    </w:tbl>
    <w:p w14:paraId="396004D2" w14:textId="77777777" w:rsidR="00DD6827" w:rsidRPr="00653C8D" w:rsidRDefault="00DD6827" w:rsidP="00DD6827">
      <w:pPr>
        <w:tabs>
          <w:tab w:val="center" w:pos="5833"/>
          <w:tab w:val="right" w:pos="10252"/>
        </w:tabs>
        <w:rPr>
          <w:rFonts w:ascii="Verdana" w:hAnsi="Verdana" w:cs="Arial"/>
          <w:b/>
          <w:sz w:val="10"/>
          <w:szCs w:val="18"/>
        </w:rPr>
      </w:pPr>
    </w:p>
    <w:tbl>
      <w:tblPr>
        <w:tblW w:w="10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112"/>
        <w:gridCol w:w="880"/>
        <w:gridCol w:w="1882"/>
        <w:gridCol w:w="1882"/>
        <w:gridCol w:w="1882"/>
        <w:gridCol w:w="1882"/>
      </w:tblGrid>
      <w:tr w:rsidR="00DD6827" w:rsidRPr="00653C8D" w14:paraId="3D877633" w14:textId="77777777" w:rsidTr="00FB37C1">
        <w:trPr>
          <w:trHeight w:val="340"/>
          <w:jc w:val="center"/>
        </w:trPr>
        <w:tc>
          <w:tcPr>
            <w:tcW w:w="2112" w:type="dxa"/>
            <w:vMerge w:val="restart"/>
            <w:shd w:val="clear" w:color="auto" w:fill="DBE5F1"/>
            <w:vAlign w:val="center"/>
          </w:tcPr>
          <w:p w14:paraId="624A5A68" w14:textId="77777777" w:rsidR="00DD6827" w:rsidRPr="00704C46" w:rsidRDefault="00DD6827" w:rsidP="00FC038C">
            <w:pPr>
              <w:jc w:val="center"/>
              <w:rPr>
                <w:rFonts w:ascii="Arial" w:hAnsi="Arial" w:cs="Arial"/>
                <w:b/>
                <w:sz w:val="16"/>
                <w:szCs w:val="16"/>
                <w:highlight w:val="cyan"/>
                <w:lang w:val="es-BO"/>
              </w:rPr>
            </w:pPr>
            <w:r w:rsidRPr="00704C46">
              <w:rPr>
                <w:rFonts w:ascii="Arial" w:hAnsi="Arial" w:cs="Arial"/>
                <w:b/>
                <w:sz w:val="16"/>
                <w:szCs w:val="16"/>
                <w:highlight w:val="cyan"/>
                <w:lang w:val="es-BO"/>
              </w:rPr>
              <w:t>CONDICIONES ADICIONALES</w:t>
            </w:r>
          </w:p>
          <w:p w14:paraId="597B3061" w14:textId="77777777" w:rsidR="00DD6827" w:rsidRPr="00653C8D" w:rsidRDefault="00DD6827" w:rsidP="00FC038C">
            <w:pPr>
              <w:jc w:val="center"/>
              <w:rPr>
                <w:rFonts w:ascii="Arial" w:hAnsi="Arial" w:cs="Arial"/>
                <w:b/>
                <w:sz w:val="16"/>
                <w:szCs w:val="16"/>
                <w:lang w:val="es-BO"/>
              </w:rPr>
            </w:pPr>
            <w:r w:rsidRPr="00704C46">
              <w:rPr>
                <w:rFonts w:ascii="Arial" w:hAnsi="Arial" w:cs="Arial"/>
                <w:b/>
                <w:sz w:val="16"/>
                <w:szCs w:val="16"/>
                <w:highlight w:val="cyan"/>
                <w:lang w:val="es-BO"/>
              </w:rPr>
              <w:t>Formulario C-2</w:t>
            </w:r>
          </w:p>
          <w:p w14:paraId="65FBE8F4"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(Llenado por la entidad)</w:t>
            </w:r>
          </w:p>
        </w:tc>
        <w:tc>
          <w:tcPr>
            <w:tcW w:w="880" w:type="dxa"/>
            <w:vMerge w:val="restart"/>
            <w:shd w:val="clear" w:color="auto" w:fill="DBE5F1"/>
            <w:vAlign w:val="center"/>
          </w:tcPr>
          <w:p w14:paraId="0C24D22E" w14:textId="77777777" w:rsidR="00DD6827" w:rsidRPr="00653C8D" w:rsidRDefault="00DD6827" w:rsidP="00FC038C">
            <w:pPr>
              <w:pStyle w:val="Prrafodelista"/>
              <w:tabs>
                <w:tab w:val="left" w:pos="709"/>
              </w:tabs>
              <w:ind w:left="-27" w:firstLine="27"/>
              <w:contextualSpacing/>
              <w:jc w:val="center"/>
              <w:rPr>
                <w:rFonts w:ascii="Arial" w:hAnsi="Arial" w:cs="Arial"/>
                <w:b/>
                <w:sz w:val="16"/>
                <w:szCs w:val="16"/>
                <w:lang w:val="es-BO"/>
              </w:rPr>
            </w:pPr>
            <w:r w:rsidRPr="00653C8D">
              <w:rPr>
                <w:rFonts w:ascii="Arial" w:hAnsi="Arial" w:cs="Arial"/>
                <w:b/>
                <w:sz w:val="16"/>
                <w:szCs w:val="16"/>
                <w:lang w:val="es-BO"/>
              </w:rPr>
              <w:t>Puntaje Asignado</w:t>
            </w:r>
          </w:p>
        </w:tc>
        <w:tc>
          <w:tcPr>
            <w:tcW w:w="7528" w:type="dxa"/>
            <w:gridSpan w:val="4"/>
            <w:shd w:val="clear" w:color="auto" w:fill="DBE5F1"/>
            <w:vAlign w:val="center"/>
          </w:tcPr>
          <w:p w14:paraId="7B9FD3A6"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PROPONENTES</w:t>
            </w:r>
          </w:p>
        </w:tc>
      </w:tr>
      <w:tr w:rsidR="00DD6827" w:rsidRPr="00653C8D" w14:paraId="10BA5FD6" w14:textId="77777777" w:rsidTr="00FB37C1">
        <w:trPr>
          <w:trHeight w:val="340"/>
          <w:jc w:val="center"/>
        </w:trPr>
        <w:tc>
          <w:tcPr>
            <w:tcW w:w="2112" w:type="dxa"/>
            <w:vMerge/>
            <w:shd w:val="clear" w:color="auto" w:fill="DBE5F1"/>
            <w:vAlign w:val="center"/>
          </w:tcPr>
          <w:p w14:paraId="10CE55C7" w14:textId="77777777" w:rsidR="00DD6827" w:rsidRPr="00653C8D" w:rsidRDefault="00DD6827" w:rsidP="00FC038C">
            <w:pPr>
              <w:pStyle w:val="Prrafodelista"/>
              <w:tabs>
                <w:tab w:val="left" w:pos="709"/>
              </w:tabs>
              <w:ind w:left="360"/>
              <w:contextualSpacing/>
              <w:jc w:val="both"/>
              <w:rPr>
                <w:rFonts w:ascii="Arial" w:hAnsi="Arial" w:cs="Arial"/>
                <w:b/>
                <w:sz w:val="16"/>
                <w:szCs w:val="16"/>
                <w:lang w:val="es-BO"/>
              </w:rPr>
            </w:pPr>
          </w:p>
        </w:tc>
        <w:tc>
          <w:tcPr>
            <w:tcW w:w="880" w:type="dxa"/>
            <w:vMerge/>
            <w:shd w:val="clear" w:color="auto" w:fill="DBE5F1"/>
            <w:vAlign w:val="center"/>
          </w:tcPr>
          <w:p w14:paraId="56BD5F33" w14:textId="77777777" w:rsidR="00DD6827" w:rsidRPr="00653C8D" w:rsidRDefault="00DD6827" w:rsidP="00FC038C">
            <w:pPr>
              <w:pStyle w:val="Prrafodelista"/>
              <w:tabs>
                <w:tab w:val="left" w:pos="709"/>
              </w:tabs>
              <w:ind w:left="162"/>
              <w:contextualSpacing/>
              <w:jc w:val="center"/>
              <w:rPr>
                <w:rFonts w:ascii="Arial" w:hAnsi="Arial" w:cs="Arial"/>
                <w:b/>
                <w:sz w:val="16"/>
                <w:szCs w:val="16"/>
                <w:lang w:val="es-BO"/>
              </w:rPr>
            </w:pPr>
          </w:p>
        </w:tc>
        <w:tc>
          <w:tcPr>
            <w:tcW w:w="1882" w:type="dxa"/>
            <w:shd w:val="clear" w:color="auto" w:fill="DBE5F1"/>
            <w:vAlign w:val="center"/>
          </w:tcPr>
          <w:p w14:paraId="39FA124D"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A</w:t>
            </w:r>
          </w:p>
        </w:tc>
        <w:tc>
          <w:tcPr>
            <w:tcW w:w="1882" w:type="dxa"/>
            <w:shd w:val="clear" w:color="auto" w:fill="DBE5F1"/>
            <w:vAlign w:val="center"/>
          </w:tcPr>
          <w:p w14:paraId="499CE798"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B</w:t>
            </w:r>
          </w:p>
        </w:tc>
        <w:tc>
          <w:tcPr>
            <w:tcW w:w="1882" w:type="dxa"/>
            <w:shd w:val="clear" w:color="auto" w:fill="DBE5F1"/>
            <w:vAlign w:val="center"/>
          </w:tcPr>
          <w:p w14:paraId="236D80F8"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C</w:t>
            </w:r>
          </w:p>
        </w:tc>
        <w:tc>
          <w:tcPr>
            <w:tcW w:w="1882" w:type="dxa"/>
            <w:shd w:val="clear" w:color="auto" w:fill="DBE5F1"/>
            <w:vAlign w:val="center"/>
          </w:tcPr>
          <w:p w14:paraId="3AF98043"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n</w:t>
            </w:r>
          </w:p>
        </w:tc>
      </w:tr>
      <w:tr w:rsidR="00DD6827" w:rsidRPr="00653C8D" w14:paraId="319769A4" w14:textId="77777777" w:rsidTr="00FB37C1">
        <w:trPr>
          <w:trHeight w:val="340"/>
          <w:jc w:val="center"/>
        </w:trPr>
        <w:tc>
          <w:tcPr>
            <w:tcW w:w="2112" w:type="dxa"/>
            <w:vMerge/>
            <w:shd w:val="clear" w:color="auto" w:fill="DBE5F1"/>
            <w:vAlign w:val="center"/>
          </w:tcPr>
          <w:p w14:paraId="58FB51E2" w14:textId="77777777" w:rsidR="00DD6827" w:rsidRPr="00653C8D" w:rsidRDefault="00DD6827" w:rsidP="00FC038C">
            <w:pPr>
              <w:pStyle w:val="Prrafodelista"/>
              <w:tabs>
                <w:tab w:val="left" w:pos="709"/>
              </w:tabs>
              <w:ind w:left="360"/>
              <w:contextualSpacing/>
              <w:jc w:val="both"/>
              <w:rPr>
                <w:rFonts w:ascii="Arial" w:hAnsi="Arial" w:cs="Arial"/>
                <w:sz w:val="16"/>
                <w:szCs w:val="16"/>
                <w:lang w:val="es-BO"/>
              </w:rPr>
            </w:pPr>
          </w:p>
        </w:tc>
        <w:tc>
          <w:tcPr>
            <w:tcW w:w="880" w:type="dxa"/>
            <w:vMerge/>
            <w:shd w:val="clear" w:color="auto" w:fill="DBE5F1"/>
            <w:vAlign w:val="center"/>
          </w:tcPr>
          <w:p w14:paraId="3C812D55" w14:textId="77777777" w:rsidR="00DD6827" w:rsidRPr="00653C8D" w:rsidRDefault="00DD6827" w:rsidP="00FC038C">
            <w:pPr>
              <w:pStyle w:val="Prrafodelista"/>
              <w:tabs>
                <w:tab w:val="left" w:pos="709"/>
              </w:tabs>
              <w:ind w:left="162"/>
              <w:contextualSpacing/>
              <w:jc w:val="center"/>
              <w:rPr>
                <w:rFonts w:ascii="Arial" w:hAnsi="Arial" w:cs="Arial"/>
                <w:sz w:val="16"/>
                <w:szCs w:val="16"/>
                <w:lang w:val="es-BO"/>
              </w:rPr>
            </w:pPr>
          </w:p>
        </w:tc>
        <w:tc>
          <w:tcPr>
            <w:tcW w:w="1882" w:type="dxa"/>
            <w:shd w:val="clear" w:color="auto" w:fill="DBE5F1"/>
            <w:vAlign w:val="center"/>
          </w:tcPr>
          <w:p w14:paraId="42B4F4BD"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14:paraId="331DCEDA"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14:paraId="19955305"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14:paraId="109EA7C8"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r>
      <w:tr w:rsidR="00DD6827" w:rsidRPr="00653C8D" w14:paraId="0E5DA934" w14:textId="77777777" w:rsidTr="00FB37C1">
        <w:trPr>
          <w:trHeight w:val="340"/>
          <w:jc w:val="center"/>
        </w:trPr>
        <w:tc>
          <w:tcPr>
            <w:tcW w:w="2112" w:type="dxa"/>
            <w:shd w:val="clear" w:color="auto" w:fill="auto"/>
            <w:vAlign w:val="center"/>
          </w:tcPr>
          <w:p w14:paraId="18BC8515" w14:textId="77777777" w:rsidR="00DD6827" w:rsidRPr="00653C8D" w:rsidRDefault="00DD6827" w:rsidP="00FC038C">
            <w:pPr>
              <w:pStyle w:val="Prrafodelista"/>
              <w:tabs>
                <w:tab w:val="left" w:pos="709"/>
              </w:tabs>
              <w:ind w:left="180"/>
              <w:contextualSpacing/>
              <w:jc w:val="both"/>
              <w:rPr>
                <w:rFonts w:ascii="Arial" w:hAnsi="Arial" w:cs="Arial"/>
                <w:sz w:val="16"/>
                <w:szCs w:val="16"/>
                <w:lang w:val="es-BO"/>
              </w:rPr>
            </w:pPr>
            <w:r w:rsidRPr="00653C8D">
              <w:rPr>
                <w:rFonts w:ascii="Arial" w:hAnsi="Arial" w:cs="Arial"/>
                <w:sz w:val="16"/>
                <w:szCs w:val="16"/>
                <w:lang w:val="es-BO"/>
              </w:rPr>
              <w:t>Criterio 1</w:t>
            </w:r>
          </w:p>
        </w:tc>
        <w:tc>
          <w:tcPr>
            <w:tcW w:w="880" w:type="dxa"/>
            <w:shd w:val="clear" w:color="auto" w:fill="auto"/>
            <w:vAlign w:val="center"/>
          </w:tcPr>
          <w:p w14:paraId="134A3B91" w14:textId="77777777" w:rsidR="00DD6827" w:rsidRPr="00653C8D" w:rsidRDefault="00DD6827" w:rsidP="00FC038C">
            <w:pPr>
              <w:pStyle w:val="Prrafodelista"/>
              <w:tabs>
                <w:tab w:val="left" w:pos="709"/>
              </w:tabs>
              <w:ind w:left="0"/>
              <w:contextualSpacing/>
              <w:jc w:val="both"/>
              <w:rPr>
                <w:rFonts w:ascii="Arial" w:hAnsi="Arial" w:cs="Arial"/>
                <w:sz w:val="16"/>
                <w:szCs w:val="16"/>
                <w:lang w:val="es-BO"/>
              </w:rPr>
            </w:pPr>
          </w:p>
        </w:tc>
        <w:tc>
          <w:tcPr>
            <w:tcW w:w="1882" w:type="dxa"/>
            <w:shd w:val="clear" w:color="auto" w:fill="auto"/>
            <w:vAlign w:val="center"/>
          </w:tcPr>
          <w:p w14:paraId="21DBE15A"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0B60EB9A"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203B2560"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181590B8" w14:textId="77777777" w:rsidR="00DD6827" w:rsidRPr="00653C8D" w:rsidRDefault="00DD6827" w:rsidP="00FC038C">
            <w:pPr>
              <w:jc w:val="center"/>
              <w:rPr>
                <w:rFonts w:ascii="Arial" w:hAnsi="Arial" w:cs="Arial"/>
                <w:b/>
                <w:sz w:val="16"/>
                <w:szCs w:val="16"/>
                <w:lang w:val="es-BO"/>
              </w:rPr>
            </w:pPr>
          </w:p>
        </w:tc>
      </w:tr>
      <w:tr w:rsidR="00DD6827" w:rsidRPr="00653C8D" w14:paraId="176F08C2" w14:textId="77777777" w:rsidTr="00FB37C1">
        <w:trPr>
          <w:trHeight w:val="340"/>
          <w:jc w:val="center"/>
        </w:trPr>
        <w:tc>
          <w:tcPr>
            <w:tcW w:w="2112" w:type="dxa"/>
            <w:shd w:val="clear" w:color="auto" w:fill="auto"/>
            <w:vAlign w:val="center"/>
          </w:tcPr>
          <w:p w14:paraId="3A30F8DF" w14:textId="77777777" w:rsidR="00DD6827" w:rsidRPr="00653C8D" w:rsidRDefault="00DD6827" w:rsidP="00FC038C">
            <w:pPr>
              <w:pStyle w:val="Prrafodelista"/>
              <w:tabs>
                <w:tab w:val="left" w:pos="709"/>
              </w:tabs>
              <w:ind w:left="180"/>
              <w:contextualSpacing/>
              <w:jc w:val="both"/>
              <w:rPr>
                <w:rFonts w:ascii="Arial" w:hAnsi="Arial" w:cs="Arial"/>
                <w:sz w:val="16"/>
                <w:szCs w:val="16"/>
                <w:lang w:val="es-BO"/>
              </w:rPr>
            </w:pPr>
          </w:p>
        </w:tc>
        <w:tc>
          <w:tcPr>
            <w:tcW w:w="880" w:type="dxa"/>
            <w:shd w:val="clear" w:color="auto" w:fill="auto"/>
            <w:vAlign w:val="center"/>
          </w:tcPr>
          <w:p w14:paraId="03C859B5" w14:textId="77777777" w:rsidR="00DD6827" w:rsidRPr="00653C8D" w:rsidRDefault="00DD6827" w:rsidP="00FC038C">
            <w:pPr>
              <w:pStyle w:val="Prrafodelista"/>
              <w:tabs>
                <w:tab w:val="left" w:pos="709"/>
              </w:tabs>
              <w:ind w:left="360"/>
              <w:contextualSpacing/>
              <w:jc w:val="both"/>
              <w:rPr>
                <w:rFonts w:ascii="Arial" w:hAnsi="Arial" w:cs="Arial"/>
                <w:sz w:val="16"/>
                <w:szCs w:val="16"/>
                <w:lang w:val="es-BO"/>
              </w:rPr>
            </w:pPr>
          </w:p>
        </w:tc>
        <w:tc>
          <w:tcPr>
            <w:tcW w:w="1882" w:type="dxa"/>
            <w:shd w:val="clear" w:color="auto" w:fill="auto"/>
            <w:vAlign w:val="center"/>
          </w:tcPr>
          <w:p w14:paraId="38262E4D"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2BCB06A2"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26CA3358"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36207D2D" w14:textId="77777777" w:rsidR="00DD6827" w:rsidRPr="00653C8D" w:rsidRDefault="00DD6827" w:rsidP="00FC038C">
            <w:pPr>
              <w:jc w:val="center"/>
              <w:rPr>
                <w:rFonts w:ascii="Arial" w:hAnsi="Arial" w:cs="Arial"/>
                <w:b/>
                <w:sz w:val="16"/>
                <w:szCs w:val="16"/>
                <w:lang w:val="es-BO"/>
              </w:rPr>
            </w:pPr>
          </w:p>
        </w:tc>
      </w:tr>
      <w:tr w:rsidR="00DD6827" w:rsidRPr="00653C8D" w14:paraId="6C984F93" w14:textId="77777777" w:rsidTr="00FB37C1">
        <w:trPr>
          <w:trHeight w:val="340"/>
          <w:jc w:val="center"/>
        </w:trPr>
        <w:tc>
          <w:tcPr>
            <w:tcW w:w="2112" w:type="dxa"/>
            <w:shd w:val="clear" w:color="auto" w:fill="auto"/>
            <w:vAlign w:val="center"/>
          </w:tcPr>
          <w:p w14:paraId="19AFB30D" w14:textId="77777777" w:rsidR="00DD6827" w:rsidRPr="00653C8D" w:rsidRDefault="00DD6827" w:rsidP="00FC038C">
            <w:pPr>
              <w:pStyle w:val="Prrafodelista"/>
              <w:ind w:left="180"/>
              <w:jc w:val="both"/>
              <w:rPr>
                <w:rFonts w:ascii="Arial" w:hAnsi="Arial" w:cs="Arial"/>
                <w:b/>
                <w:sz w:val="16"/>
                <w:szCs w:val="16"/>
                <w:lang w:val="es-BO"/>
              </w:rPr>
            </w:pPr>
            <w:r w:rsidRPr="00653C8D">
              <w:rPr>
                <w:rFonts w:ascii="Arial" w:hAnsi="Arial" w:cs="Arial"/>
                <w:sz w:val="16"/>
                <w:szCs w:val="16"/>
                <w:lang w:val="es-BO"/>
              </w:rPr>
              <w:t>Criterio 2</w:t>
            </w:r>
          </w:p>
        </w:tc>
        <w:tc>
          <w:tcPr>
            <w:tcW w:w="880" w:type="dxa"/>
            <w:shd w:val="clear" w:color="auto" w:fill="auto"/>
            <w:vAlign w:val="center"/>
          </w:tcPr>
          <w:p w14:paraId="0474B286" w14:textId="77777777" w:rsidR="00DD6827" w:rsidRPr="00653C8D" w:rsidRDefault="00DD6827" w:rsidP="00FC038C">
            <w:pPr>
              <w:pStyle w:val="Prrafodelista"/>
              <w:ind w:left="0"/>
              <w:jc w:val="both"/>
              <w:rPr>
                <w:rFonts w:ascii="Arial" w:hAnsi="Arial" w:cs="Arial"/>
                <w:b/>
                <w:sz w:val="16"/>
                <w:szCs w:val="16"/>
                <w:lang w:val="es-BO"/>
              </w:rPr>
            </w:pPr>
          </w:p>
        </w:tc>
        <w:tc>
          <w:tcPr>
            <w:tcW w:w="1882" w:type="dxa"/>
            <w:shd w:val="clear" w:color="auto" w:fill="auto"/>
            <w:vAlign w:val="center"/>
          </w:tcPr>
          <w:p w14:paraId="0BF16605"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46E38F27"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22F7B3FF"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13C0F589" w14:textId="77777777" w:rsidR="00DD6827" w:rsidRPr="00653C8D" w:rsidRDefault="00DD6827" w:rsidP="00FC038C">
            <w:pPr>
              <w:jc w:val="center"/>
              <w:rPr>
                <w:rFonts w:ascii="Arial" w:hAnsi="Arial" w:cs="Arial"/>
                <w:b/>
                <w:sz w:val="16"/>
                <w:szCs w:val="16"/>
                <w:lang w:val="es-BO"/>
              </w:rPr>
            </w:pPr>
          </w:p>
        </w:tc>
      </w:tr>
      <w:tr w:rsidR="00DD6827" w:rsidRPr="00653C8D" w14:paraId="1950D5BD" w14:textId="77777777" w:rsidTr="00FB37C1">
        <w:trPr>
          <w:trHeight w:val="340"/>
          <w:jc w:val="center"/>
        </w:trPr>
        <w:tc>
          <w:tcPr>
            <w:tcW w:w="2112" w:type="dxa"/>
            <w:shd w:val="clear" w:color="auto" w:fill="auto"/>
            <w:vAlign w:val="center"/>
          </w:tcPr>
          <w:p w14:paraId="2A31AD32" w14:textId="77777777" w:rsidR="00DD6827" w:rsidRPr="00653C8D" w:rsidRDefault="00DD6827" w:rsidP="00FC038C">
            <w:pPr>
              <w:pStyle w:val="Prrafodelista"/>
              <w:ind w:left="180"/>
              <w:jc w:val="both"/>
              <w:rPr>
                <w:rFonts w:ascii="Arial" w:hAnsi="Arial" w:cs="Arial"/>
                <w:sz w:val="16"/>
                <w:szCs w:val="16"/>
                <w:lang w:val="es-BO"/>
              </w:rPr>
            </w:pPr>
          </w:p>
        </w:tc>
        <w:tc>
          <w:tcPr>
            <w:tcW w:w="880" w:type="dxa"/>
            <w:shd w:val="clear" w:color="auto" w:fill="auto"/>
            <w:vAlign w:val="center"/>
          </w:tcPr>
          <w:p w14:paraId="4ECE1521" w14:textId="77777777" w:rsidR="00DD6827" w:rsidRPr="00653C8D" w:rsidRDefault="00DD6827" w:rsidP="00FC038C">
            <w:pPr>
              <w:pStyle w:val="Prrafodelista"/>
              <w:ind w:left="360"/>
              <w:jc w:val="both"/>
              <w:rPr>
                <w:rFonts w:ascii="Arial" w:hAnsi="Arial" w:cs="Arial"/>
                <w:sz w:val="16"/>
                <w:szCs w:val="16"/>
                <w:lang w:val="es-BO"/>
              </w:rPr>
            </w:pPr>
          </w:p>
        </w:tc>
        <w:tc>
          <w:tcPr>
            <w:tcW w:w="1882" w:type="dxa"/>
            <w:shd w:val="clear" w:color="auto" w:fill="auto"/>
            <w:vAlign w:val="center"/>
          </w:tcPr>
          <w:p w14:paraId="530D7525"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4653E455"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1B6B6D31"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0348C240" w14:textId="77777777" w:rsidR="00DD6827" w:rsidRPr="00653C8D" w:rsidRDefault="00DD6827" w:rsidP="00FC038C">
            <w:pPr>
              <w:jc w:val="center"/>
              <w:rPr>
                <w:rFonts w:ascii="Arial" w:hAnsi="Arial" w:cs="Arial"/>
                <w:b/>
                <w:sz w:val="16"/>
                <w:szCs w:val="16"/>
                <w:lang w:val="es-BO"/>
              </w:rPr>
            </w:pPr>
          </w:p>
        </w:tc>
      </w:tr>
      <w:tr w:rsidR="00DD6827" w:rsidRPr="00653C8D" w14:paraId="62CE487C" w14:textId="77777777" w:rsidTr="00FB37C1">
        <w:trPr>
          <w:trHeight w:val="340"/>
          <w:jc w:val="center"/>
        </w:trPr>
        <w:tc>
          <w:tcPr>
            <w:tcW w:w="2112" w:type="dxa"/>
            <w:shd w:val="clear" w:color="auto" w:fill="auto"/>
            <w:vAlign w:val="center"/>
          </w:tcPr>
          <w:p w14:paraId="4D2467E3" w14:textId="77777777" w:rsidR="00DD6827" w:rsidRPr="00653C8D" w:rsidRDefault="00DD6827" w:rsidP="00FC038C">
            <w:pPr>
              <w:pStyle w:val="Prrafodelista"/>
              <w:ind w:left="180"/>
              <w:jc w:val="both"/>
              <w:rPr>
                <w:rFonts w:ascii="Arial" w:hAnsi="Arial" w:cs="Arial"/>
                <w:sz w:val="16"/>
                <w:szCs w:val="16"/>
                <w:lang w:val="es-BO"/>
              </w:rPr>
            </w:pPr>
            <w:r w:rsidRPr="00653C8D">
              <w:rPr>
                <w:rFonts w:ascii="Arial" w:hAnsi="Arial" w:cs="Arial"/>
                <w:sz w:val="16"/>
                <w:szCs w:val="16"/>
                <w:lang w:val="es-BO"/>
              </w:rPr>
              <w:t>Criterio 3</w:t>
            </w:r>
          </w:p>
        </w:tc>
        <w:tc>
          <w:tcPr>
            <w:tcW w:w="880" w:type="dxa"/>
            <w:shd w:val="clear" w:color="auto" w:fill="auto"/>
            <w:vAlign w:val="center"/>
          </w:tcPr>
          <w:p w14:paraId="08B2511A" w14:textId="77777777" w:rsidR="00DD6827" w:rsidRPr="00653C8D" w:rsidRDefault="00DD6827" w:rsidP="00FC038C">
            <w:pPr>
              <w:pStyle w:val="Prrafodelista"/>
              <w:ind w:left="0"/>
              <w:jc w:val="both"/>
              <w:rPr>
                <w:rFonts w:ascii="Arial" w:hAnsi="Arial" w:cs="Arial"/>
                <w:sz w:val="16"/>
                <w:szCs w:val="16"/>
                <w:lang w:val="es-BO"/>
              </w:rPr>
            </w:pPr>
          </w:p>
        </w:tc>
        <w:tc>
          <w:tcPr>
            <w:tcW w:w="1882" w:type="dxa"/>
            <w:shd w:val="clear" w:color="auto" w:fill="auto"/>
            <w:vAlign w:val="center"/>
          </w:tcPr>
          <w:p w14:paraId="3BDDF98F"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4DBBB5BF"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35382F36"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477807C1" w14:textId="77777777" w:rsidR="00DD6827" w:rsidRPr="00653C8D" w:rsidRDefault="00DD6827" w:rsidP="00FC038C">
            <w:pPr>
              <w:jc w:val="center"/>
              <w:rPr>
                <w:rFonts w:ascii="Arial" w:hAnsi="Arial" w:cs="Arial"/>
                <w:b/>
                <w:sz w:val="16"/>
                <w:szCs w:val="16"/>
                <w:lang w:val="es-BO"/>
              </w:rPr>
            </w:pPr>
          </w:p>
        </w:tc>
      </w:tr>
      <w:tr w:rsidR="00DD6827" w:rsidRPr="00653C8D" w14:paraId="0BECC91D" w14:textId="77777777" w:rsidTr="00FB37C1">
        <w:trPr>
          <w:trHeight w:val="340"/>
          <w:jc w:val="center"/>
        </w:trPr>
        <w:tc>
          <w:tcPr>
            <w:tcW w:w="2112" w:type="dxa"/>
            <w:shd w:val="clear" w:color="auto" w:fill="auto"/>
            <w:vAlign w:val="center"/>
          </w:tcPr>
          <w:p w14:paraId="1EBFA0EE" w14:textId="77777777" w:rsidR="00DD6827" w:rsidRPr="00653C8D" w:rsidRDefault="00DD6827" w:rsidP="00FC038C">
            <w:pPr>
              <w:pStyle w:val="Prrafodelista"/>
              <w:ind w:left="180"/>
              <w:rPr>
                <w:rFonts w:ascii="Arial" w:hAnsi="Arial" w:cs="Arial"/>
                <w:b/>
                <w:sz w:val="16"/>
                <w:szCs w:val="16"/>
                <w:lang w:val="es-BO"/>
              </w:rPr>
            </w:pPr>
          </w:p>
        </w:tc>
        <w:tc>
          <w:tcPr>
            <w:tcW w:w="880" w:type="dxa"/>
            <w:shd w:val="clear" w:color="auto" w:fill="auto"/>
            <w:vAlign w:val="center"/>
          </w:tcPr>
          <w:p w14:paraId="388D82CF" w14:textId="77777777" w:rsidR="00DD6827" w:rsidRPr="00653C8D" w:rsidRDefault="00DD6827" w:rsidP="00FC038C">
            <w:pPr>
              <w:pStyle w:val="Prrafodelista"/>
              <w:ind w:left="360"/>
              <w:jc w:val="both"/>
              <w:rPr>
                <w:rFonts w:ascii="Arial" w:hAnsi="Arial" w:cs="Arial"/>
                <w:b/>
                <w:sz w:val="16"/>
                <w:szCs w:val="16"/>
                <w:lang w:val="es-BO"/>
              </w:rPr>
            </w:pPr>
          </w:p>
        </w:tc>
        <w:tc>
          <w:tcPr>
            <w:tcW w:w="1882" w:type="dxa"/>
            <w:shd w:val="clear" w:color="auto" w:fill="auto"/>
            <w:vAlign w:val="center"/>
          </w:tcPr>
          <w:p w14:paraId="27E00974"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58D78134"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5E848E77"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1E5A5E9F" w14:textId="77777777" w:rsidR="00DD6827" w:rsidRPr="00653C8D" w:rsidRDefault="00DD6827" w:rsidP="00FC038C">
            <w:pPr>
              <w:jc w:val="center"/>
              <w:rPr>
                <w:rFonts w:ascii="Arial" w:hAnsi="Arial" w:cs="Arial"/>
                <w:b/>
                <w:sz w:val="16"/>
                <w:szCs w:val="16"/>
                <w:lang w:val="es-BO"/>
              </w:rPr>
            </w:pPr>
          </w:p>
        </w:tc>
      </w:tr>
      <w:tr w:rsidR="00DD6827" w:rsidRPr="00653C8D" w14:paraId="54177DCE" w14:textId="77777777" w:rsidTr="00FB37C1">
        <w:trPr>
          <w:trHeight w:val="340"/>
          <w:jc w:val="center"/>
        </w:trPr>
        <w:tc>
          <w:tcPr>
            <w:tcW w:w="2112" w:type="dxa"/>
            <w:shd w:val="clear" w:color="auto" w:fill="DBE5F1"/>
            <w:vAlign w:val="center"/>
          </w:tcPr>
          <w:p w14:paraId="15EC1EBA" w14:textId="77777777" w:rsidR="00DD6827" w:rsidRPr="00653C8D" w:rsidRDefault="00DD6827" w:rsidP="00FC038C">
            <w:pPr>
              <w:pStyle w:val="Prrafodelista"/>
              <w:ind w:left="0"/>
              <w:jc w:val="both"/>
              <w:rPr>
                <w:rFonts w:ascii="Arial" w:hAnsi="Arial" w:cs="Arial"/>
                <w:b/>
                <w:sz w:val="16"/>
                <w:szCs w:val="16"/>
                <w:lang w:val="es-BO"/>
              </w:rPr>
            </w:pPr>
            <w:r w:rsidRPr="00653C8D">
              <w:rPr>
                <w:rFonts w:ascii="Arial" w:hAnsi="Arial" w:cs="Arial"/>
                <w:b/>
                <w:sz w:val="16"/>
                <w:szCs w:val="16"/>
                <w:lang w:val="es-BO"/>
              </w:rPr>
              <w:t>PUNTAJE TOTAL DE LAS CONDICIONES ADICIONALES</w:t>
            </w:r>
          </w:p>
        </w:tc>
        <w:tc>
          <w:tcPr>
            <w:tcW w:w="880" w:type="dxa"/>
            <w:shd w:val="clear" w:color="auto" w:fill="DBE5F1"/>
            <w:vAlign w:val="center"/>
          </w:tcPr>
          <w:p w14:paraId="1E637A19" w14:textId="77777777" w:rsidR="00DD6827" w:rsidRPr="00653C8D" w:rsidRDefault="00DD6827" w:rsidP="00FC038C">
            <w:pPr>
              <w:pStyle w:val="Prrafodelista"/>
              <w:ind w:left="360"/>
              <w:jc w:val="both"/>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DBE5F1"/>
            <w:vAlign w:val="center"/>
          </w:tcPr>
          <w:p w14:paraId="694FD138" w14:textId="77777777" w:rsidR="00DD6827" w:rsidRPr="00653C8D" w:rsidRDefault="00DD6827" w:rsidP="00FC038C">
            <w:pPr>
              <w:jc w:val="center"/>
              <w:rPr>
                <w:rFonts w:ascii="Arial" w:hAnsi="Arial" w:cs="Arial"/>
                <w:b/>
                <w:i/>
                <w:sz w:val="16"/>
                <w:szCs w:val="16"/>
                <w:lang w:val="es-BO"/>
              </w:rPr>
            </w:pPr>
            <w:r w:rsidRPr="00653C8D">
              <w:rPr>
                <w:rFonts w:ascii="Arial" w:hAnsi="Arial" w:cs="Arial"/>
                <w:b/>
                <w:i/>
                <w:sz w:val="16"/>
                <w:szCs w:val="16"/>
                <w:lang w:val="es-BO"/>
              </w:rPr>
              <w:t xml:space="preserve">(sumar los puntajes obtenidos de cada criterio) </w:t>
            </w:r>
          </w:p>
        </w:tc>
        <w:tc>
          <w:tcPr>
            <w:tcW w:w="1882" w:type="dxa"/>
            <w:shd w:val="clear" w:color="auto" w:fill="DBE5F1"/>
            <w:vAlign w:val="center"/>
          </w:tcPr>
          <w:p w14:paraId="361A3DC4" w14:textId="77777777" w:rsidR="00DD6827" w:rsidRPr="00653C8D" w:rsidRDefault="00DD6827" w:rsidP="00FC038C">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c>
          <w:tcPr>
            <w:tcW w:w="1882" w:type="dxa"/>
            <w:shd w:val="clear" w:color="auto" w:fill="DBE5F1"/>
            <w:vAlign w:val="center"/>
          </w:tcPr>
          <w:p w14:paraId="27C05BAD" w14:textId="77777777" w:rsidR="00DD6827" w:rsidRPr="00653C8D" w:rsidRDefault="00DD6827" w:rsidP="00FC038C">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c>
          <w:tcPr>
            <w:tcW w:w="1882" w:type="dxa"/>
            <w:shd w:val="clear" w:color="auto" w:fill="DBE5F1"/>
            <w:vAlign w:val="center"/>
          </w:tcPr>
          <w:p w14:paraId="1989BCAA" w14:textId="77777777" w:rsidR="00DD6827" w:rsidRPr="00653C8D" w:rsidRDefault="00DD6827" w:rsidP="00FC038C">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r>
    </w:tbl>
    <w:p w14:paraId="6F715EC1" w14:textId="77777777" w:rsidR="00DD6827" w:rsidRPr="00653C8D" w:rsidRDefault="00DD6827" w:rsidP="007C6F2E">
      <w:pPr>
        <w:tabs>
          <w:tab w:val="center" w:pos="5833"/>
          <w:tab w:val="right" w:pos="10252"/>
        </w:tabs>
        <w:jc w:val="center"/>
        <w:rPr>
          <w:rFonts w:ascii="Verdana" w:hAnsi="Verdana" w:cs="Arial"/>
          <w:b/>
          <w:sz w:val="12"/>
          <w:szCs w:val="18"/>
        </w:rPr>
      </w:pPr>
    </w:p>
    <w:p w14:paraId="6B4CFF82" w14:textId="77777777" w:rsidR="00DD6827" w:rsidRPr="00F22683" w:rsidRDefault="00DD6827" w:rsidP="007C6F2E">
      <w:pPr>
        <w:tabs>
          <w:tab w:val="center" w:pos="5833"/>
          <w:tab w:val="right" w:pos="10252"/>
        </w:tabs>
        <w:jc w:val="center"/>
        <w:rPr>
          <w:rFonts w:ascii="Verdana" w:hAnsi="Verdana" w:cs="Arial"/>
          <w:b/>
          <w:sz w:val="10"/>
          <w:szCs w:val="18"/>
        </w:rPr>
      </w:pPr>
    </w:p>
    <w:tbl>
      <w:tblPr>
        <w:tblW w:w="10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56"/>
        <w:gridCol w:w="1063"/>
        <w:gridCol w:w="1882"/>
        <w:gridCol w:w="1882"/>
        <w:gridCol w:w="1882"/>
        <w:gridCol w:w="1852"/>
      </w:tblGrid>
      <w:tr w:rsidR="00DD6827" w:rsidRPr="00653C8D" w14:paraId="67CDCA2A" w14:textId="77777777" w:rsidTr="00FB37C1">
        <w:trPr>
          <w:trHeight w:val="340"/>
          <w:jc w:val="center"/>
        </w:trPr>
        <w:tc>
          <w:tcPr>
            <w:tcW w:w="2056" w:type="dxa"/>
            <w:shd w:val="clear" w:color="auto" w:fill="DBE5F1"/>
            <w:vAlign w:val="center"/>
          </w:tcPr>
          <w:p w14:paraId="3B6AD0F1" w14:textId="77777777" w:rsidR="00DD6827" w:rsidRPr="00653C8D" w:rsidRDefault="00DD6827" w:rsidP="00FC038C">
            <w:pPr>
              <w:jc w:val="both"/>
              <w:rPr>
                <w:rFonts w:ascii="Arial" w:hAnsi="Arial" w:cs="Arial"/>
                <w:b/>
                <w:sz w:val="16"/>
                <w:szCs w:val="16"/>
                <w:lang w:val="es-BO"/>
              </w:rPr>
            </w:pPr>
            <w:r w:rsidRPr="00653C8D">
              <w:rPr>
                <w:rFonts w:ascii="Arial" w:hAnsi="Arial" w:cs="Arial"/>
                <w:b/>
                <w:sz w:val="16"/>
                <w:szCs w:val="16"/>
                <w:lang w:val="es-BO"/>
              </w:rPr>
              <w:t>RESUMEN DE LA EVALUACIÓN TÉCNICA</w:t>
            </w:r>
          </w:p>
        </w:tc>
        <w:tc>
          <w:tcPr>
            <w:tcW w:w="1063" w:type="dxa"/>
            <w:shd w:val="clear" w:color="auto" w:fill="DBE5F1"/>
            <w:vAlign w:val="center"/>
          </w:tcPr>
          <w:p w14:paraId="0BDE7137" w14:textId="77777777" w:rsidR="00DD6827" w:rsidRPr="00653C8D" w:rsidRDefault="00DD6827" w:rsidP="00FC038C">
            <w:pPr>
              <w:pStyle w:val="Prrafodelista"/>
              <w:ind w:left="115"/>
              <w:jc w:val="center"/>
              <w:rPr>
                <w:rFonts w:ascii="Arial" w:hAnsi="Arial" w:cs="Arial"/>
                <w:b/>
                <w:sz w:val="16"/>
                <w:szCs w:val="16"/>
                <w:lang w:val="es-BO"/>
              </w:rPr>
            </w:pPr>
            <w:r w:rsidRPr="00653C8D">
              <w:rPr>
                <w:rFonts w:ascii="Arial" w:hAnsi="Arial" w:cs="Arial"/>
                <w:b/>
                <w:sz w:val="16"/>
                <w:szCs w:val="16"/>
                <w:lang w:val="es-BO"/>
              </w:rPr>
              <w:t>PUNTAJE ASIGNADO</w:t>
            </w:r>
          </w:p>
        </w:tc>
        <w:tc>
          <w:tcPr>
            <w:tcW w:w="1882" w:type="dxa"/>
            <w:shd w:val="clear" w:color="auto" w:fill="DBE5F1"/>
            <w:vAlign w:val="center"/>
          </w:tcPr>
          <w:p w14:paraId="6FA9FF47"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A</w:t>
            </w:r>
          </w:p>
        </w:tc>
        <w:tc>
          <w:tcPr>
            <w:tcW w:w="1882" w:type="dxa"/>
            <w:shd w:val="clear" w:color="auto" w:fill="DBE5F1"/>
            <w:vAlign w:val="center"/>
          </w:tcPr>
          <w:p w14:paraId="67B33EC0"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B</w:t>
            </w:r>
          </w:p>
        </w:tc>
        <w:tc>
          <w:tcPr>
            <w:tcW w:w="1882" w:type="dxa"/>
            <w:shd w:val="clear" w:color="auto" w:fill="DBE5F1"/>
            <w:vAlign w:val="center"/>
          </w:tcPr>
          <w:p w14:paraId="627B449C"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C</w:t>
            </w:r>
          </w:p>
        </w:tc>
        <w:tc>
          <w:tcPr>
            <w:tcW w:w="1852" w:type="dxa"/>
            <w:shd w:val="clear" w:color="auto" w:fill="DBE5F1"/>
            <w:vAlign w:val="center"/>
          </w:tcPr>
          <w:p w14:paraId="2E03EDFD"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n</w:t>
            </w:r>
          </w:p>
        </w:tc>
      </w:tr>
      <w:tr w:rsidR="00DD6827" w:rsidRPr="00653C8D" w14:paraId="6BC1F492" w14:textId="77777777" w:rsidTr="00FB37C1">
        <w:trPr>
          <w:trHeight w:val="340"/>
          <w:jc w:val="center"/>
        </w:trPr>
        <w:tc>
          <w:tcPr>
            <w:tcW w:w="2056" w:type="dxa"/>
            <w:shd w:val="clear" w:color="auto" w:fill="auto"/>
            <w:vAlign w:val="center"/>
          </w:tcPr>
          <w:p w14:paraId="5CD1A37E" w14:textId="77777777" w:rsidR="00DD6827" w:rsidRPr="00B15940" w:rsidRDefault="00DD6827" w:rsidP="00FC038C">
            <w:pPr>
              <w:pStyle w:val="Prrafodelista"/>
              <w:ind w:left="0"/>
              <w:jc w:val="both"/>
              <w:rPr>
                <w:rFonts w:ascii="Arial" w:hAnsi="Arial" w:cs="Arial"/>
                <w:sz w:val="16"/>
                <w:szCs w:val="16"/>
                <w:lang w:val="es-BO"/>
              </w:rPr>
            </w:pPr>
            <w:r w:rsidRPr="00B15940">
              <w:rPr>
                <w:rFonts w:ascii="Arial" w:hAnsi="Arial" w:cs="Arial"/>
                <w:sz w:val="16"/>
                <w:szCs w:val="16"/>
                <w:lang w:val="es-BO"/>
              </w:rPr>
              <w:t>Puntaje de la evaluación CUMPLE/NO CUMPLE</w:t>
            </w:r>
          </w:p>
        </w:tc>
        <w:tc>
          <w:tcPr>
            <w:tcW w:w="1063" w:type="dxa"/>
            <w:shd w:val="clear" w:color="auto" w:fill="auto"/>
            <w:vAlign w:val="center"/>
          </w:tcPr>
          <w:p w14:paraId="717A0ABD" w14:textId="77777777" w:rsidR="00DD6827" w:rsidRPr="00653C8D" w:rsidRDefault="00DD6827" w:rsidP="00FC038C">
            <w:pPr>
              <w:pStyle w:val="Prrafodelista"/>
              <w:ind w:left="360"/>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auto"/>
            <w:vAlign w:val="center"/>
          </w:tcPr>
          <w:p w14:paraId="71FAD910" w14:textId="77777777"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3F6623F0" w14:textId="77777777"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82" w:type="dxa"/>
            <w:shd w:val="clear" w:color="auto" w:fill="auto"/>
            <w:vAlign w:val="center"/>
          </w:tcPr>
          <w:p w14:paraId="4C7D8208" w14:textId="77777777"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05F25091" w14:textId="77777777"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82" w:type="dxa"/>
            <w:shd w:val="clear" w:color="auto" w:fill="auto"/>
            <w:vAlign w:val="center"/>
          </w:tcPr>
          <w:p w14:paraId="3C096E1E" w14:textId="77777777"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50D24B84" w14:textId="77777777"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52" w:type="dxa"/>
            <w:shd w:val="clear" w:color="auto" w:fill="auto"/>
            <w:vAlign w:val="center"/>
          </w:tcPr>
          <w:p w14:paraId="2EA7DFE5" w14:textId="77777777"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79451EF7" w14:textId="77777777"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r>
      <w:tr w:rsidR="00DD6827" w:rsidRPr="00653C8D" w14:paraId="2CB60D28" w14:textId="77777777" w:rsidTr="00FB37C1">
        <w:trPr>
          <w:trHeight w:val="340"/>
          <w:jc w:val="center"/>
        </w:trPr>
        <w:tc>
          <w:tcPr>
            <w:tcW w:w="2056" w:type="dxa"/>
            <w:shd w:val="clear" w:color="auto" w:fill="auto"/>
            <w:vAlign w:val="center"/>
          </w:tcPr>
          <w:p w14:paraId="0AD07536" w14:textId="77777777" w:rsidR="00DD6827" w:rsidRPr="00B15940" w:rsidRDefault="00DD6827" w:rsidP="00FC038C">
            <w:pPr>
              <w:pStyle w:val="Prrafodelista"/>
              <w:ind w:left="0"/>
              <w:jc w:val="both"/>
              <w:rPr>
                <w:rFonts w:ascii="Arial" w:hAnsi="Arial" w:cs="Arial"/>
                <w:sz w:val="16"/>
                <w:szCs w:val="16"/>
                <w:lang w:val="es-BO"/>
              </w:rPr>
            </w:pPr>
            <w:r w:rsidRPr="00B15940">
              <w:rPr>
                <w:rFonts w:ascii="Arial" w:hAnsi="Arial" w:cs="Arial"/>
                <w:sz w:val="16"/>
                <w:szCs w:val="16"/>
                <w:lang w:val="es-BO"/>
              </w:rPr>
              <w:t>Puntaje de las Condiciones Adicionales</w:t>
            </w:r>
          </w:p>
        </w:tc>
        <w:tc>
          <w:tcPr>
            <w:tcW w:w="1063" w:type="dxa"/>
            <w:shd w:val="clear" w:color="auto" w:fill="auto"/>
            <w:vAlign w:val="center"/>
          </w:tcPr>
          <w:p w14:paraId="7A2D48F1" w14:textId="77777777" w:rsidR="00DD6827" w:rsidRPr="00653C8D" w:rsidRDefault="00DD6827" w:rsidP="00FC038C">
            <w:pPr>
              <w:pStyle w:val="Prrafodelista"/>
              <w:ind w:left="360"/>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auto"/>
            <w:vAlign w:val="center"/>
          </w:tcPr>
          <w:p w14:paraId="36544BD3"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5AEDA44F"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69C54F8D" w14:textId="77777777" w:rsidR="00DD6827" w:rsidRPr="00653C8D" w:rsidRDefault="00DD6827" w:rsidP="00FC038C">
            <w:pPr>
              <w:jc w:val="center"/>
              <w:rPr>
                <w:rFonts w:ascii="Arial" w:hAnsi="Arial" w:cs="Arial"/>
                <w:b/>
                <w:sz w:val="16"/>
                <w:szCs w:val="16"/>
                <w:lang w:val="es-BO"/>
              </w:rPr>
            </w:pPr>
          </w:p>
        </w:tc>
        <w:tc>
          <w:tcPr>
            <w:tcW w:w="1852" w:type="dxa"/>
            <w:shd w:val="clear" w:color="auto" w:fill="auto"/>
            <w:vAlign w:val="center"/>
          </w:tcPr>
          <w:p w14:paraId="5189C0CB" w14:textId="77777777" w:rsidR="00DD6827" w:rsidRPr="00653C8D" w:rsidRDefault="00DD6827" w:rsidP="00FC038C">
            <w:pPr>
              <w:jc w:val="center"/>
              <w:rPr>
                <w:rFonts w:ascii="Arial" w:hAnsi="Arial" w:cs="Arial"/>
                <w:b/>
                <w:sz w:val="16"/>
                <w:szCs w:val="16"/>
                <w:lang w:val="es-BO"/>
              </w:rPr>
            </w:pPr>
          </w:p>
        </w:tc>
      </w:tr>
      <w:tr w:rsidR="00DD6827" w:rsidRPr="00653C8D" w14:paraId="22137626" w14:textId="77777777" w:rsidTr="00FB37C1">
        <w:trPr>
          <w:trHeight w:val="340"/>
          <w:jc w:val="center"/>
        </w:trPr>
        <w:tc>
          <w:tcPr>
            <w:tcW w:w="2056" w:type="dxa"/>
            <w:shd w:val="clear" w:color="auto" w:fill="DBE5F1"/>
            <w:vAlign w:val="center"/>
          </w:tcPr>
          <w:p w14:paraId="5F23701A" w14:textId="77777777" w:rsidR="00DD6827" w:rsidRPr="00653C8D" w:rsidRDefault="00DD6827" w:rsidP="00FC038C">
            <w:pPr>
              <w:pStyle w:val="Prrafodelista"/>
              <w:ind w:left="0"/>
              <w:jc w:val="both"/>
              <w:rPr>
                <w:rFonts w:ascii="Arial" w:hAnsi="Arial" w:cs="Arial"/>
                <w:b/>
                <w:sz w:val="16"/>
                <w:szCs w:val="16"/>
                <w:lang w:val="es-BO"/>
              </w:rPr>
            </w:pPr>
            <w:r w:rsidRPr="00653C8D">
              <w:rPr>
                <w:rFonts w:ascii="Arial" w:hAnsi="Arial" w:cs="Arial"/>
                <w:b/>
                <w:sz w:val="16"/>
                <w:szCs w:val="16"/>
                <w:lang w:val="es-BO"/>
              </w:rPr>
              <w:t>PUNTAJE TOTAL DE LA EVALUACIÓN DE LA PROPUESTA TÉCNICA (PT)</w:t>
            </w:r>
          </w:p>
        </w:tc>
        <w:tc>
          <w:tcPr>
            <w:tcW w:w="1063" w:type="dxa"/>
            <w:shd w:val="clear" w:color="auto" w:fill="DBE5F1"/>
            <w:vAlign w:val="center"/>
          </w:tcPr>
          <w:p w14:paraId="6D90749A" w14:textId="77777777" w:rsidR="00DD6827" w:rsidRPr="00653C8D" w:rsidRDefault="00DD6827" w:rsidP="00FC038C">
            <w:pPr>
              <w:pStyle w:val="Prrafodelista"/>
              <w:ind w:left="360"/>
              <w:rPr>
                <w:rFonts w:ascii="Arial" w:hAnsi="Arial" w:cs="Arial"/>
                <w:b/>
                <w:sz w:val="16"/>
                <w:szCs w:val="16"/>
                <w:lang w:val="es-BO"/>
              </w:rPr>
            </w:pPr>
            <w:r w:rsidRPr="00653C8D">
              <w:rPr>
                <w:rFonts w:ascii="Arial" w:hAnsi="Arial" w:cs="Arial"/>
                <w:b/>
                <w:sz w:val="16"/>
                <w:szCs w:val="16"/>
                <w:lang w:val="es-BO"/>
              </w:rPr>
              <w:t>70</w:t>
            </w:r>
          </w:p>
        </w:tc>
        <w:tc>
          <w:tcPr>
            <w:tcW w:w="1882" w:type="dxa"/>
            <w:shd w:val="clear" w:color="auto" w:fill="DBE5F1"/>
            <w:vAlign w:val="center"/>
          </w:tcPr>
          <w:p w14:paraId="59D62C02" w14:textId="77777777" w:rsidR="00DD6827" w:rsidRPr="00653C8D" w:rsidRDefault="00DD6827" w:rsidP="00FC038C">
            <w:pPr>
              <w:jc w:val="center"/>
              <w:rPr>
                <w:rFonts w:ascii="Arial" w:hAnsi="Arial" w:cs="Arial"/>
                <w:b/>
                <w:sz w:val="16"/>
                <w:szCs w:val="16"/>
                <w:lang w:val="es-BO"/>
              </w:rPr>
            </w:pPr>
          </w:p>
        </w:tc>
        <w:tc>
          <w:tcPr>
            <w:tcW w:w="1882" w:type="dxa"/>
            <w:shd w:val="clear" w:color="auto" w:fill="DBE5F1"/>
            <w:vAlign w:val="center"/>
          </w:tcPr>
          <w:p w14:paraId="08633082" w14:textId="77777777" w:rsidR="00DD6827" w:rsidRPr="00653C8D" w:rsidRDefault="00DD6827" w:rsidP="00FC038C">
            <w:pPr>
              <w:jc w:val="center"/>
              <w:rPr>
                <w:rFonts w:ascii="Arial" w:hAnsi="Arial" w:cs="Arial"/>
                <w:b/>
                <w:sz w:val="16"/>
                <w:szCs w:val="16"/>
                <w:lang w:val="es-BO"/>
              </w:rPr>
            </w:pPr>
          </w:p>
        </w:tc>
        <w:tc>
          <w:tcPr>
            <w:tcW w:w="1882" w:type="dxa"/>
            <w:shd w:val="clear" w:color="auto" w:fill="DBE5F1"/>
            <w:vAlign w:val="center"/>
          </w:tcPr>
          <w:p w14:paraId="60488E4B" w14:textId="77777777" w:rsidR="00DD6827" w:rsidRPr="00653C8D" w:rsidRDefault="00DD6827" w:rsidP="00FC038C">
            <w:pPr>
              <w:jc w:val="center"/>
              <w:rPr>
                <w:rFonts w:ascii="Arial" w:hAnsi="Arial" w:cs="Arial"/>
                <w:b/>
                <w:sz w:val="16"/>
                <w:szCs w:val="16"/>
                <w:lang w:val="es-BO"/>
              </w:rPr>
            </w:pPr>
          </w:p>
        </w:tc>
        <w:tc>
          <w:tcPr>
            <w:tcW w:w="1852" w:type="dxa"/>
            <w:shd w:val="clear" w:color="auto" w:fill="DBE5F1"/>
            <w:vAlign w:val="center"/>
          </w:tcPr>
          <w:p w14:paraId="5A87AD62" w14:textId="77777777" w:rsidR="00DD6827" w:rsidRPr="00653C8D" w:rsidRDefault="00DD6827" w:rsidP="00FC038C">
            <w:pPr>
              <w:jc w:val="center"/>
              <w:rPr>
                <w:rFonts w:ascii="Arial" w:hAnsi="Arial" w:cs="Arial"/>
                <w:b/>
                <w:sz w:val="16"/>
                <w:szCs w:val="16"/>
                <w:lang w:val="es-BO"/>
              </w:rPr>
            </w:pPr>
          </w:p>
        </w:tc>
      </w:tr>
    </w:tbl>
    <w:p w14:paraId="5BDF7542" w14:textId="77777777" w:rsidR="00DD6827" w:rsidRDefault="00DD6827" w:rsidP="00DD6827">
      <w:pPr>
        <w:tabs>
          <w:tab w:val="center" w:pos="5833"/>
          <w:tab w:val="right" w:pos="10252"/>
        </w:tabs>
        <w:rPr>
          <w:rFonts w:ascii="Verdana" w:hAnsi="Verdana" w:cs="Arial"/>
          <w:b/>
          <w:sz w:val="18"/>
          <w:szCs w:val="18"/>
        </w:rPr>
      </w:pPr>
    </w:p>
    <w:p w14:paraId="6622B562" w14:textId="77777777" w:rsidR="008016A9" w:rsidRDefault="008016A9" w:rsidP="00DD6827">
      <w:pPr>
        <w:tabs>
          <w:tab w:val="center" w:pos="5833"/>
          <w:tab w:val="right" w:pos="10252"/>
        </w:tabs>
        <w:rPr>
          <w:rFonts w:ascii="Verdana" w:hAnsi="Verdana" w:cs="Arial"/>
          <w:b/>
          <w:sz w:val="18"/>
          <w:szCs w:val="18"/>
        </w:rPr>
      </w:pPr>
    </w:p>
    <w:p w14:paraId="14F9E128" w14:textId="5078843C" w:rsidR="001E028C" w:rsidRDefault="001E028C" w:rsidP="00DD6827">
      <w:pPr>
        <w:tabs>
          <w:tab w:val="center" w:pos="5833"/>
          <w:tab w:val="right" w:pos="10252"/>
        </w:tabs>
        <w:rPr>
          <w:rFonts w:ascii="Verdana" w:hAnsi="Verdana" w:cs="Arial"/>
          <w:b/>
          <w:sz w:val="18"/>
          <w:szCs w:val="18"/>
        </w:rPr>
      </w:pPr>
    </w:p>
    <w:p w14:paraId="3A75C5F1" w14:textId="533787B7" w:rsidR="00704C46" w:rsidRDefault="00704C46" w:rsidP="00DD6827">
      <w:pPr>
        <w:tabs>
          <w:tab w:val="center" w:pos="5833"/>
          <w:tab w:val="right" w:pos="10252"/>
        </w:tabs>
        <w:rPr>
          <w:rFonts w:ascii="Verdana" w:hAnsi="Verdana" w:cs="Arial"/>
          <w:b/>
          <w:sz w:val="18"/>
          <w:szCs w:val="18"/>
        </w:rPr>
      </w:pPr>
    </w:p>
    <w:p w14:paraId="145E572B" w14:textId="0242BE61" w:rsidR="00704C46" w:rsidRDefault="00704C46" w:rsidP="00DD6827">
      <w:pPr>
        <w:tabs>
          <w:tab w:val="center" w:pos="5833"/>
          <w:tab w:val="right" w:pos="10252"/>
        </w:tabs>
        <w:rPr>
          <w:rFonts w:ascii="Verdana" w:hAnsi="Verdana" w:cs="Arial"/>
          <w:b/>
          <w:sz w:val="18"/>
          <w:szCs w:val="18"/>
        </w:rPr>
      </w:pPr>
    </w:p>
    <w:p w14:paraId="558E33BA" w14:textId="4B635205" w:rsidR="00704C46" w:rsidRDefault="00704C46" w:rsidP="00DD6827">
      <w:pPr>
        <w:tabs>
          <w:tab w:val="center" w:pos="5833"/>
          <w:tab w:val="right" w:pos="10252"/>
        </w:tabs>
        <w:rPr>
          <w:rFonts w:ascii="Verdana" w:hAnsi="Verdana" w:cs="Arial"/>
          <w:b/>
          <w:sz w:val="18"/>
          <w:szCs w:val="18"/>
        </w:rPr>
      </w:pPr>
    </w:p>
    <w:p w14:paraId="3C4E666E" w14:textId="26BC50EB" w:rsidR="00704C46" w:rsidRDefault="00704C46" w:rsidP="00DD6827">
      <w:pPr>
        <w:tabs>
          <w:tab w:val="center" w:pos="5833"/>
          <w:tab w:val="right" w:pos="10252"/>
        </w:tabs>
        <w:rPr>
          <w:rFonts w:ascii="Verdana" w:hAnsi="Verdana" w:cs="Arial"/>
          <w:b/>
          <w:sz w:val="18"/>
          <w:szCs w:val="18"/>
        </w:rPr>
      </w:pPr>
    </w:p>
    <w:p w14:paraId="217921BD" w14:textId="3F100562" w:rsidR="00704C46" w:rsidRDefault="00704C46" w:rsidP="00DD6827">
      <w:pPr>
        <w:tabs>
          <w:tab w:val="center" w:pos="5833"/>
          <w:tab w:val="right" w:pos="10252"/>
        </w:tabs>
        <w:rPr>
          <w:rFonts w:ascii="Verdana" w:hAnsi="Verdana" w:cs="Arial"/>
          <w:b/>
          <w:sz w:val="18"/>
          <w:szCs w:val="18"/>
        </w:rPr>
      </w:pPr>
    </w:p>
    <w:p w14:paraId="64AB6381" w14:textId="1E154314" w:rsidR="00704C46" w:rsidRDefault="00704C46" w:rsidP="00DD6827">
      <w:pPr>
        <w:tabs>
          <w:tab w:val="center" w:pos="5833"/>
          <w:tab w:val="right" w:pos="10252"/>
        </w:tabs>
        <w:rPr>
          <w:rFonts w:ascii="Verdana" w:hAnsi="Verdana" w:cs="Arial"/>
          <w:b/>
          <w:sz w:val="18"/>
          <w:szCs w:val="18"/>
        </w:rPr>
      </w:pPr>
    </w:p>
    <w:p w14:paraId="30BB095E" w14:textId="12633058" w:rsidR="00704C46" w:rsidRDefault="00704C46" w:rsidP="00DD6827">
      <w:pPr>
        <w:tabs>
          <w:tab w:val="center" w:pos="5833"/>
          <w:tab w:val="right" w:pos="10252"/>
        </w:tabs>
        <w:rPr>
          <w:rFonts w:ascii="Verdana" w:hAnsi="Verdana" w:cs="Arial"/>
          <w:b/>
          <w:sz w:val="18"/>
          <w:szCs w:val="18"/>
        </w:rPr>
      </w:pPr>
    </w:p>
    <w:p w14:paraId="0242679B" w14:textId="77777777" w:rsidR="00704C46" w:rsidRPr="00653C8D" w:rsidRDefault="00704C46" w:rsidP="00DD6827">
      <w:pPr>
        <w:tabs>
          <w:tab w:val="center" w:pos="5833"/>
          <w:tab w:val="right" w:pos="10252"/>
        </w:tabs>
        <w:rPr>
          <w:rFonts w:ascii="Verdana" w:hAnsi="Verdana" w:cs="Arial"/>
          <w:b/>
          <w:sz w:val="18"/>
          <w:szCs w:val="18"/>
        </w:rPr>
      </w:pPr>
    </w:p>
    <w:p w14:paraId="02230F51" w14:textId="77777777" w:rsidR="00DD6827" w:rsidRPr="00653C8D" w:rsidRDefault="00DD6827" w:rsidP="00DD6827">
      <w:pPr>
        <w:tabs>
          <w:tab w:val="center" w:pos="5833"/>
          <w:tab w:val="right" w:pos="10252"/>
        </w:tabs>
        <w:jc w:val="center"/>
        <w:rPr>
          <w:rFonts w:ascii="Verdana" w:hAnsi="Verdana" w:cs="Tahoma"/>
          <w:b/>
          <w:sz w:val="18"/>
          <w:szCs w:val="18"/>
          <w:lang w:val="es-BO"/>
        </w:rPr>
      </w:pPr>
      <w:r w:rsidRPr="00653C8D">
        <w:rPr>
          <w:rFonts w:ascii="Verdana" w:hAnsi="Verdana" w:cs="Tahoma"/>
          <w:b/>
          <w:sz w:val="18"/>
          <w:szCs w:val="18"/>
          <w:lang w:val="es-BO"/>
        </w:rPr>
        <w:t>FORMULARIO V-4</w:t>
      </w:r>
    </w:p>
    <w:p w14:paraId="160F48EE" w14:textId="77777777" w:rsidR="00DD6827" w:rsidRPr="00653C8D" w:rsidRDefault="00DD6827" w:rsidP="00DD6827">
      <w:pPr>
        <w:tabs>
          <w:tab w:val="center" w:pos="5833"/>
          <w:tab w:val="right" w:pos="10252"/>
        </w:tabs>
        <w:jc w:val="center"/>
        <w:rPr>
          <w:rFonts w:ascii="Verdana" w:hAnsi="Verdana" w:cs="Tahoma"/>
          <w:b/>
          <w:sz w:val="18"/>
          <w:szCs w:val="18"/>
          <w:lang w:val="es-BO"/>
        </w:rPr>
      </w:pPr>
      <w:r w:rsidRPr="00653C8D">
        <w:rPr>
          <w:rFonts w:ascii="Verdana" w:hAnsi="Verdana" w:cs="Tahoma"/>
          <w:b/>
          <w:sz w:val="18"/>
          <w:szCs w:val="18"/>
          <w:lang w:val="es-BO"/>
        </w:rPr>
        <w:t xml:space="preserve"> RESUMEN DE LA EVALUACIÓN TÉCNICA Y ECONÓMICA</w:t>
      </w:r>
    </w:p>
    <w:p w14:paraId="7E2AD4AA" w14:textId="77777777" w:rsidR="00DD6827" w:rsidRPr="00653C8D" w:rsidRDefault="00DD6827" w:rsidP="00DD6827">
      <w:pPr>
        <w:tabs>
          <w:tab w:val="left" w:pos="709"/>
        </w:tabs>
        <w:jc w:val="both"/>
        <w:rPr>
          <w:rFonts w:ascii="Verdana" w:hAnsi="Verdana" w:cs="Tahoma"/>
          <w:sz w:val="16"/>
          <w:szCs w:val="16"/>
          <w:lang w:val="es-BO"/>
        </w:rPr>
      </w:pPr>
    </w:p>
    <w:p w14:paraId="4C2D8AC6" w14:textId="77777777" w:rsidR="00DD6827" w:rsidRPr="00653C8D" w:rsidRDefault="00DD6827" w:rsidP="00DD6827">
      <w:pPr>
        <w:tabs>
          <w:tab w:val="left" w:pos="709"/>
        </w:tabs>
        <w:jc w:val="both"/>
        <w:rPr>
          <w:rFonts w:ascii="Verdana" w:hAnsi="Verdana" w:cs="Tahoma"/>
          <w:sz w:val="18"/>
          <w:szCs w:val="18"/>
          <w:lang w:val="es-BO"/>
        </w:rPr>
      </w:pPr>
      <w:r w:rsidRPr="00653C8D">
        <w:rPr>
          <w:rFonts w:ascii="Verdana" w:hAnsi="Verdana" w:cs="Tahoma"/>
          <w:sz w:val="18"/>
          <w:szCs w:val="18"/>
          <w:lang w:val="es-BO"/>
        </w:rPr>
        <w:t>Los factores de evaluación deberán determinarse de acuerdo con lo siguiente:</w:t>
      </w:r>
    </w:p>
    <w:p w14:paraId="0A31A214" w14:textId="77777777" w:rsidR="00DD6827" w:rsidRPr="00653C8D" w:rsidRDefault="00DD6827" w:rsidP="00DD6827">
      <w:pPr>
        <w:tabs>
          <w:tab w:val="left" w:pos="709"/>
        </w:tabs>
        <w:jc w:val="both"/>
        <w:rPr>
          <w:rFonts w:ascii="Verdana" w:hAnsi="Verdana" w:cs="Tahoma"/>
          <w:sz w:val="18"/>
          <w:szCs w:val="18"/>
          <w:lang w:val="es-BO"/>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505"/>
        <w:gridCol w:w="4531"/>
        <w:gridCol w:w="1991"/>
      </w:tblGrid>
      <w:tr w:rsidR="00DD6827" w:rsidRPr="00653C8D" w14:paraId="48BE997C" w14:textId="77777777" w:rsidTr="00FC038C">
        <w:trPr>
          <w:trHeight w:val="397"/>
          <w:jc w:val="center"/>
        </w:trPr>
        <w:tc>
          <w:tcPr>
            <w:tcW w:w="1505" w:type="dxa"/>
            <w:shd w:val="clear" w:color="auto" w:fill="DBE5F1"/>
            <w:vAlign w:val="center"/>
          </w:tcPr>
          <w:p w14:paraId="2D238C12" w14:textId="77777777" w:rsidR="00DD6827" w:rsidRPr="00653C8D" w:rsidRDefault="00DD6827" w:rsidP="00FC038C">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ABREVIACIÓN</w:t>
            </w:r>
          </w:p>
        </w:tc>
        <w:tc>
          <w:tcPr>
            <w:tcW w:w="4531" w:type="dxa"/>
            <w:shd w:val="clear" w:color="auto" w:fill="DBE5F1"/>
            <w:vAlign w:val="center"/>
          </w:tcPr>
          <w:p w14:paraId="47C147DC" w14:textId="77777777" w:rsidR="00DD6827" w:rsidRPr="00653C8D" w:rsidRDefault="00DD6827" w:rsidP="00FC038C">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DESCRIPCIÓN</w:t>
            </w:r>
          </w:p>
        </w:tc>
        <w:tc>
          <w:tcPr>
            <w:tcW w:w="1991" w:type="dxa"/>
            <w:shd w:val="clear" w:color="auto" w:fill="DBE5F1"/>
            <w:vAlign w:val="center"/>
          </w:tcPr>
          <w:p w14:paraId="5CEE9B09" w14:textId="77777777" w:rsidR="00DD6827" w:rsidRPr="00653C8D" w:rsidRDefault="00DD6827" w:rsidP="00FC038C">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PUNTAJE ASIGNADO</w:t>
            </w:r>
          </w:p>
        </w:tc>
      </w:tr>
      <w:tr w:rsidR="00DD6827" w:rsidRPr="00653C8D" w14:paraId="2FBC46AF" w14:textId="77777777" w:rsidTr="00FC038C">
        <w:trPr>
          <w:trHeight w:val="397"/>
          <w:jc w:val="center"/>
        </w:trPr>
        <w:tc>
          <w:tcPr>
            <w:tcW w:w="1505" w:type="dxa"/>
            <w:vAlign w:val="center"/>
          </w:tcPr>
          <w:p w14:paraId="5313157E" w14:textId="77777777" w:rsidR="00DD6827" w:rsidRPr="00653C8D" w:rsidRDefault="00DD6827" w:rsidP="00FC038C">
            <w:pPr>
              <w:tabs>
                <w:tab w:val="left" w:pos="709"/>
              </w:tabs>
              <w:jc w:val="center"/>
              <w:rPr>
                <w:rFonts w:ascii="Arial" w:hAnsi="Arial" w:cs="Arial"/>
                <w:sz w:val="16"/>
                <w:szCs w:val="16"/>
                <w:lang w:val="es-BO"/>
              </w:rPr>
            </w:pPr>
            <w:r w:rsidRPr="00653C8D">
              <w:rPr>
                <w:rFonts w:ascii="Arial" w:eastAsia="Calibri" w:hAnsi="Arial" w:cs="Arial"/>
                <w:sz w:val="16"/>
                <w:szCs w:val="16"/>
                <w:lang w:val="es-BO"/>
              </w:rPr>
              <w:t>PE</w:t>
            </w:r>
          </w:p>
        </w:tc>
        <w:tc>
          <w:tcPr>
            <w:tcW w:w="4531" w:type="dxa"/>
            <w:vAlign w:val="center"/>
          </w:tcPr>
          <w:p w14:paraId="1E2C6EBF" w14:textId="77777777" w:rsidR="00DD6827" w:rsidRPr="00653C8D" w:rsidRDefault="00DD6827" w:rsidP="00FC038C">
            <w:pPr>
              <w:tabs>
                <w:tab w:val="left" w:pos="709"/>
              </w:tabs>
              <w:rPr>
                <w:rFonts w:ascii="Arial" w:eastAsia="Calibri" w:hAnsi="Arial" w:cs="Arial"/>
                <w:sz w:val="16"/>
                <w:szCs w:val="16"/>
                <w:lang w:val="es-BO"/>
              </w:rPr>
            </w:pPr>
            <w:r w:rsidRPr="00653C8D">
              <w:rPr>
                <w:rFonts w:ascii="Arial" w:eastAsia="Calibri" w:hAnsi="Arial" w:cs="Arial"/>
                <w:sz w:val="16"/>
                <w:szCs w:val="16"/>
                <w:lang w:val="es-BO"/>
              </w:rPr>
              <w:t>Puntaje de la Evaluación de la Propuesta Económica</w:t>
            </w:r>
          </w:p>
        </w:tc>
        <w:tc>
          <w:tcPr>
            <w:tcW w:w="1991" w:type="dxa"/>
            <w:vAlign w:val="center"/>
          </w:tcPr>
          <w:p w14:paraId="29A16569" w14:textId="77777777" w:rsidR="00DD6827" w:rsidRPr="00653C8D" w:rsidRDefault="00DD6827" w:rsidP="00FC038C">
            <w:pPr>
              <w:tabs>
                <w:tab w:val="left" w:pos="709"/>
              </w:tabs>
              <w:jc w:val="center"/>
              <w:rPr>
                <w:rFonts w:ascii="Arial" w:hAnsi="Arial" w:cs="Arial"/>
                <w:sz w:val="16"/>
                <w:szCs w:val="16"/>
                <w:lang w:val="es-BO"/>
              </w:rPr>
            </w:pPr>
            <w:r w:rsidRPr="00653C8D">
              <w:rPr>
                <w:rFonts w:ascii="Arial" w:eastAsia="Calibri" w:hAnsi="Arial" w:cs="Arial"/>
                <w:sz w:val="16"/>
                <w:szCs w:val="16"/>
                <w:lang w:val="es-BO"/>
              </w:rPr>
              <w:t>30 puntos</w:t>
            </w:r>
          </w:p>
        </w:tc>
      </w:tr>
      <w:tr w:rsidR="00DD6827" w:rsidRPr="00653C8D" w14:paraId="3C9648F5" w14:textId="77777777" w:rsidTr="00FC038C">
        <w:trPr>
          <w:trHeight w:val="397"/>
          <w:jc w:val="center"/>
        </w:trPr>
        <w:tc>
          <w:tcPr>
            <w:tcW w:w="1505" w:type="dxa"/>
            <w:vAlign w:val="center"/>
          </w:tcPr>
          <w:p w14:paraId="64F083BC" w14:textId="77777777" w:rsidR="00DD6827" w:rsidRPr="00653C8D" w:rsidRDefault="00DD6827" w:rsidP="00FC038C">
            <w:pPr>
              <w:tabs>
                <w:tab w:val="left" w:pos="709"/>
              </w:tabs>
              <w:jc w:val="center"/>
              <w:rPr>
                <w:rFonts w:ascii="Arial" w:hAnsi="Arial" w:cs="Arial"/>
                <w:sz w:val="16"/>
                <w:szCs w:val="16"/>
                <w:lang w:val="es-BO"/>
              </w:rPr>
            </w:pPr>
            <w:r w:rsidRPr="00653C8D">
              <w:rPr>
                <w:rFonts w:ascii="Arial" w:hAnsi="Arial" w:cs="Arial"/>
                <w:sz w:val="16"/>
                <w:szCs w:val="16"/>
                <w:lang w:val="es-BO"/>
              </w:rPr>
              <w:t>PT</w:t>
            </w:r>
          </w:p>
        </w:tc>
        <w:tc>
          <w:tcPr>
            <w:tcW w:w="4531" w:type="dxa"/>
            <w:vAlign w:val="center"/>
          </w:tcPr>
          <w:p w14:paraId="79FAAD2B" w14:textId="6F8E7FF8" w:rsidR="00DD6827" w:rsidRPr="00653C8D" w:rsidRDefault="00DD6827" w:rsidP="00FC038C">
            <w:pPr>
              <w:tabs>
                <w:tab w:val="left" w:pos="709"/>
              </w:tabs>
              <w:rPr>
                <w:rFonts w:ascii="Arial" w:eastAsia="Calibri" w:hAnsi="Arial" w:cs="Arial"/>
                <w:sz w:val="16"/>
                <w:szCs w:val="16"/>
                <w:lang w:val="es-BO"/>
              </w:rPr>
            </w:pPr>
            <w:r w:rsidRPr="00653C8D">
              <w:rPr>
                <w:rFonts w:ascii="Arial" w:eastAsia="Calibri" w:hAnsi="Arial" w:cs="Arial"/>
                <w:sz w:val="16"/>
                <w:szCs w:val="16"/>
                <w:lang w:val="es-BO"/>
              </w:rPr>
              <w:t xml:space="preserve">Puntaje de la Evaluación de </w:t>
            </w:r>
            <w:r w:rsidR="00704C46" w:rsidRPr="00653C8D">
              <w:rPr>
                <w:rFonts w:ascii="Arial" w:eastAsia="Calibri" w:hAnsi="Arial" w:cs="Arial"/>
                <w:sz w:val="16"/>
                <w:szCs w:val="16"/>
                <w:lang w:val="es-BO"/>
              </w:rPr>
              <w:t>la Propuesta</w:t>
            </w:r>
            <w:r w:rsidRPr="00653C8D">
              <w:rPr>
                <w:rFonts w:ascii="Arial" w:eastAsia="Calibri" w:hAnsi="Arial" w:cs="Arial"/>
                <w:sz w:val="16"/>
                <w:szCs w:val="16"/>
                <w:lang w:val="es-BO"/>
              </w:rPr>
              <w:t xml:space="preserve"> Técnica</w:t>
            </w:r>
          </w:p>
        </w:tc>
        <w:tc>
          <w:tcPr>
            <w:tcW w:w="1991" w:type="dxa"/>
            <w:vAlign w:val="center"/>
          </w:tcPr>
          <w:p w14:paraId="20D23DB7" w14:textId="77777777" w:rsidR="00DD6827" w:rsidRPr="00653C8D" w:rsidRDefault="00DD6827" w:rsidP="00FC038C">
            <w:pPr>
              <w:tabs>
                <w:tab w:val="left" w:pos="709"/>
              </w:tabs>
              <w:jc w:val="center"/>
              <w:rPr>
                <w:rFonts w:ascii="Arial" w:eastAsia="Calibri" w:hAnsi="Arial" w:cs="Arial"/>
                <w:sz w:val="16"/>
                <w:szCs w:val="16"/>
                <w:lang w:val="es-BO"/>
              </w:rPr>
            </w:pPr>
            <w:r w:rsidRPr="00653C8D">
              <w:rPr>
                <w:rFonts w:ascii="Arial" w:eastAsia="Calibri" w:hAnsi="Arial" w:cs="Arial"/>
                <w:sz w:val="16"/>
                <w:szCs w:val="16"/>
                <w:lang w:val="es-BO"/>
              </w:rPr>
              <w:t>70 puntos</w:t>
            </w:r>
          </w:p>
        </w:tc>
      </w:tr>
      <w:tr w:rsidR="00DD6827" w:rsidRPr="00653C8D" w14:paraId="1F835197" w14:textId="77777777" w:rsidTr="00FC038C">
        <w:trPr>
          <w:trHeight w:val="397"/>
          <w:jc w:val="center"/>
        </w:trPr>
        <w:tc>
          <w:tcPr>
            <w:tcW w:w="1505" w:type="dxa"/>
            <w:shd w:val="clear" w:color="auto" w:fill="DBE5F1"/>
            <w:vAlign w:val="center"/>
          </w:tcPr>
          <w:p w14:paraId="6C79B0AC" w14:textId="77777777" w:rsidR="00DD6827" w:rsidRPr="00653C8D" w:rsidRDefault="00DD6827" w:rsidP="00FC038C">
            <w:pPr>
              <w:tabs>
                <w:tab w:val="left" w:pos="709"/>
              </w:tabs>
              <w:jc w:val="center"/>
              <w:rPr>
                <w:rFonts w:ascii="Arial" w:eastAsia="Calibri" w:hAnsi="Arial" w:cs="Arial"/>
                <w:b/>
                <w:sz w:val="16"/>
                <w:szCs w:val="16"/>
                <w:lang w:val="es-BO"/>
              </w:rPr>
            </w:pPr>
            <w:r w:rsidRPr="00653C8D">
              <w:rPr>
                <w:rFonts w:ascii="Arial" w:eastAsia="Calibri" w:hAnsi="Arial" w:cs="Arial"/>
                <w:b/>
                <w:sz w:val="16"/>
                <w:szCs w:val="16"/>
                <w:lang w:val="es-BO"/>
              </w:rPr>
              <w:t>PTP</w:t>
            </w:r>
          </w:p>
        </w:tc>
        <w:tc>
          <w:tcPr>
            <w:tcW w:w="4531" w:type="dxa"/>
            <w:shd w:val="clear" w:color="auto" w:fill="DBE5F1"/>
            <w:vAlign w:val="center"/>
          </w:tcPr>
          <w:p w14:paraId="137BB63D" w14:textId="77777777" w:rsidR="00DD6827" w:rsidRPr="00653C8D" w:rsidRDefault="00DD6827" w:rsidP="00FC038C">
            <w:pPr>
              <w:tabs>
                <w:tab w:val="left" w:pos="709"/>
              </w:tabs>
              <w:rPr>
                <w:rFonts w:ascii="Arial" w:eastAsia="Calibri" w:hAnsi="Arial" w:cs="Arial"/>
                <w:sz w:val="16"/>
                <w:szCs w:val="16"/>
                <w:lang w:val="es-BO"/>
              </w:rPr>
            </w:pPr>
            <w:r w:rsidRPr="00653C8D">
              <w:rPr>
                <w:rFonts w:ascii="Arial" w:eastAsia="Calibri" w:hAnsi="Arial" w:cs="Arial"/>
                <w:b/>
                <w:sz w:val="16"/>
                <w:szCs w:val="16"/>
                <w:lang w:val="es-BO"/>
              </w:rPr>
              <w:t>PUNTAJE TOTAL DE LA PROPUESTA EVALUADA</w:t>
            </w:r>
          </w:p>
        </w:tc>
        <w:tc>
          <w:tcPr>
            <w:tcW w:w="1991" w:type="dxa"/>
            <w:shd w:val="clear" w:color="auto" w:fill="DBE5F1"/>
            <w:vAlign w:val="center"/>
          </w:tcPr>
          <w:p w14:paraId="0C0B1077" w14:textId="77777777" w:rsidR="00DD6827" w:rsidRPr="00653C8D" w:rsidRDefault="00DD6827" w:rsidP="00FC038C">
            <w:pPr>
              <w:tabs>
                <w:tab w:val="left" w:pos="709"/>
              </w:tabs>
              <w:jc w:val="center"/>
              <w:rPr>
                <w:rFonts w:ascii="Arial" w:eastAsia="Calibri" w:hAnsi="Arial" w:cs="Arial"/>
                <w:b/>
                <w:sz w:val="16"/>
                <w:szCs w:val="16"/>
                <w:lang w:val="es-BO"/>
              </w:rPr>
            </w:pPr>
            <w:r w:rsidRPr="00653C8D">
              <w:rPr>
                <w:rFonts w:ascii="Arial" w:eastAsia="Calibri" w:hAnsi="Arial" w:cs="Arial"/>
                <w:b/>
                <w:sz w:val="16"/>
                <w:szCs w:val="16"/>
                <w:lang w:val="es-BO"/>
              </w:rPr>
              <w:t>100 puntos</w:t>
            </w:r>
          </w:p>
        </w:tc>
      </w:tr>
    </w:tbl>
    <w:p w14:paraId="0BDDD5B7" w14:textId="77777777" w:rsidR="00DD6827" w:rsidRPr="00653C8D" w:rsidRDefault="00DD6827" w:rsidP="00DD6827">
      <w:pPr>
        <w:pStyle w:val="Prrafodelista"/>
        <w:tabs>
          <w:tab w:val="left" w:pos="709"/>
        </w:tabs>
        <w:jc w:val="both"/>
        <w:rPr>
          <w:rFonts w:ascii="Arial" w:hAnsi="Arial" w:cs="Arial"/>
          <w:sz w:val="16"/>
          <w:szCs w:val="16"/>
          <w:lang w:val="es-BO"/>
        </w:rPr>
      </w:pPr>
    </w:p>
    <w:p w14:paraId="585C885F" w14:textId="77777777" w:rsidR="00DD6827" w:rsidRPr="00653C8D" w:rsidRDefault="00DD6827" w:rsidP="00DD6827">
      <w:pPr>
        <w:pStyle w:val="Prrafodelista"/>
        <w:tabs>
          <w:tab w:val="left" w:pos="709"/>
        </w:tabs>
        <w:jc w:val="both"/>
        <w:rPr>
          <w:rFonts w:ascii="Arial" w:hAnsi="Arial" w:cs="Arial"/>
          <w:sz w:val="16"/>
          <w:szCs w:val="16"/>
          <w:lang w:val="es-BO"/>
        </w:rPr>
      </w:pPr>
    </w:p>
    <w:tbl>
      <w:tblPr>
        <w:tblW w:w="5494"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3249"/>
        <w:gridCol w:w="1780"/>
        <w:gridCol w:w="1717"/>
        <w:gridCol w:w="1711"/>
        <w:gridCol w:w="1715"/>
      </w:tblGrid>
      <w:tr w:rsidR="00DD6827" w:rsidRPr="00653C8D" w14:paraId="612D2C75" w14:textId="77777777" w:rsidTr="00FC038C">
        <w:trPr>
          <w:trHeight w:val="567"/>
          <w:jc w:val="center"/>
        </w:trPr>
        <w:tc>
          <w:tcPr>
            <w:tcW w:w="1597" w:type="pct"/>
            <w:vMerge w:val="restart"/>
            <w:shd w:val="clear" w:color="auto" w:fill="DBE5F1"/>
            <w:vAlign w:val="center"/>
          </w:tcPr>
          <w:p w14:paraId="70E89BDF" w14:textId="77777777" w:rsidR="00DD6827" w:rsidRPr="00653C8D" w:rsidRDefault="00DD6827" w:rsidP="00FC038C">
            <w:pPr>
              <w:pStyle w:val="Prrafodelista"/>
              <w:tabs>
                <w:tab w:val="left" w:pos="142"/>
              </w:tabs>
              <w:ind w:left="142"/>
              <w:jc w:val="center"/>
              <w:rPr>
                <w:rFonts w:ascii="Arial" w:hAnsi="Arial" w:cs="Arial"/>
                <w:b/>
                <w:sz w:val="16"/>
                <w:szCs w:val="16"/>
                <w:lang w:val="es-BO"/>
              </w:rPr>
            </w:pPr>
            <w:r w:rsidRPr="00653C8D">
              <w:rPr>
                <w:rFonts w:ascii="Arial" w:hAnsi="Arial" w:cs="Arial"/>
                <w:b/>
                <w:sz w:val="16"/>
                <w:szCs w:val="16"/>
                <w:lang w:val="es-BO"/>
              </w:rPr>
              <w:t>RESUMEN DE EVALUACIÓN</w:t>
            </w:r>
          </w:p>
        </w:tc>
        <w:tc>
          <w:tcPr>
            <w:tcW w:w="3403" w:type="pct"/>
            <w:gridSpan w:val="4"/>
            <w:shd w:val="clear" w:color="auto" w:fill="DBE5F1"/>
            <w:vAlign w:val="center"/>
          </w:tcPr>
          <w:p w14:paraId="26B0A16A" w14:textId="77777777" w:rsidR="00DD6827" w:rsidRPr="00653C8D" w:rsidRDefault="00DD6827" w:rsidP="00FC038C">
            <w:pPr>
              <w:jc w:val="center"/>
              <w:rPr>
                <w:rFonts w:ascii="Arial" w:hAnsi="Arial" w:cs="Arial"/>
                <w:b/>
                <w:sz w:val="18"/>
                <w:szCs w:val="18"/>
                <w:lang w:val="es-BO"/>
              </w:rPr>
            </w:pPr>
            <w:r w:rsidRPr="00653C8D">
              <w:rPr>
                <w:rFonts w:ascii="Arial" w:hAnsi="Arial" w:cs="Arial"/>
                <w:b/>
                <w:sz w:val="18"/>
                <w:szCs w:val="18"/>
                <w:lang w:val="es-BO"/>
              </w:rPr>
              <w:t>PROPONENTES</w:t>
            </w:r>
          </w:p>
        </w:tc>
      </w:tr>
      <w:tr w:rsidR="00DD6827" w:rsidRPr="00653C8D" w14:paraId="6D21D75E" w14:textId="77777777" w:rsidTr="00FC038C">
        <w:trPr>
          <w:trHeight w:val="567"/>
          <w:jc w:val="center"/>
        </w:trPr>
        <w:tc>
          <w:tcPr>
            <w:tcW w:w="1597" w:type="pct"/>
            <w:vMerge/>
            <w:shd w:val="clear" w:color="auto" w:fill="DBE5F1"/>
            <w:vAlign w:val="center"/>
          </w:tcPr>
          <w:p w14:paraId="1D0F7340" w14:textId="77777777" w:rsidR="00DD6827" w:rsidRPr="00653C8D" w:rsidRDefault="00DD6827" w:rsidP="00FC038C">
            <w:pPr>
              <w:pStyle w:val="Prrafodelista"/>
              <w:tabs>
                <w:tab w:val="left" w:pos="709"/>
              </w:tabs>
              <w:ind w:left="360"/>
              <w:contextualSpacing/>
              <w:jc w:val="both"/>
              <w:rPr>
                <w:rFonts w:ascii="Arial" w:hAnsi="Arial" w:cs="Arial"/>
                <w:b/>
                <w:sz w:val="16"/>
                <w:szCs w:val="16"/>
                <w:lang w:val="es-BO"/>
              </w:rPr>
            </w:pPr>
          </w:p>
        </w:tc>
        <w:tc>
          <w:tcPr>
            <w:tcW w:w="875" w:type="pct"/>
            <w:shd w:val="clear" w:color="auto" w:fill="DBE5F1"/>
            <w:vAlign w:val="center"/>
          </w:tcPr>
          <w:p w14:paraId="74C5238E"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A</w:t>
            </w:r>
          </w:p>
        </w:tc>
        <w:tc>
          <w:tcPr>
            <w:tcW w:w="844" w:type="pct"/>
            <w:shd w:val="clear" w:color="auto" w:fill="DBE5F1"/>
            <w:vAlign w:val="center"/>
          </w:tcPr>
          <w:p w14:paraId="49F1FF76"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B</w:t>
            </w:r>
          </w:p>
        </w:tc>
        <w:tc>
          <w:tcPr>
            <w:tcW w:w="841" w:type="pct"/>
            <w:shd w:val="clear" w:color="auto" w:fill="DBE5F1"/>
            <w:vAlign w:val="center"/>
          </w:tcPr>
          <w:p w14:paraId="63E23BE4"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C</w:t>
            </w:r>
          </w:p>
        </w:tc>
        <w:tc>
          <w:tcPr>
            <w:tcW w:w="843" w:type="pct"/>
            <w:shd w:val="clear" w:color="auto" w:fill="DBE5F1"/>
            <w:vAlign w:val="center"/>
          </w:tcPr>
          <w:p w14:paraId="7920747D"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n</w:t>
            </w:r>
          </w:p>
        </w:tc>
      </w:tr>
      <w:tr w:rsidR="00DD6827" w:rsidRPr="00653C8D" w14:paraId="0E7EF804" w14:textId="77777777" w:rsidTr="00FC038C">
        <w:trPr>
          <w:trHeight w:val="567"/>
          <w:jc w:val="center"/>
        </w:trPr>
        <w:tc>
          <w:tcPr>
            <w:tcW w:w="1597" w:type="pct"/>
            <w:shd w:val="clear" w:color="auto" w:fill="auto"/>
            <w:vAlign w:val="center"/>
          </w:tcPr>
          <w:p w14:paraId="46502A02" w14:textId="34F6E218" w:rsidR="00DD6827" w:rsidRPr="00653C8D" w:rsidRDefault="00DD6827" w:rsidP="00A605CE">
            <w:pPr>
              <w:pStyle w:val="Prrafodelista"/>
              <w:ind w:left="142"/>
              <w:jc w:val="both"/>
              <w:rPr>
                <w:rFonts w:ascii="Arial" w:hAnsi="Arial" w:cs="Arial"/>
                <w:sz w:val="16"/>
                <w:szCs w:val="16"/>
                <w:lang w:val="es-BO"/>
              </w:rPr>
            </w:pPr>
            <w:r w:rsidRPr="00653C8D">
              <w:rPr>
                <w:rFonts w:ascii="Arial" w:hAnsi="Arial" w:cs="Arial"/>
                <w:sz w:val="16"/>
                <w:szCs w:val="16"/>
                <w:lang w:val="es-BO"/>
              </w:rPr>
              <w:t>Puntaje de la Evaluación de la Propuesta Económica</w:t>
            </w:r>
            <w:r w:rsidRPr="00653C8D">
              <w:rPr>
                <w:rFonts w:ascii="Arial" w:eastAsia="Calibri" w:hAnsi="Arial" w:cs="Arial"/>
                <w:sz w:val="16"/>
                <w:szCs w:val="16"/>
                <w:lang w:val="es-BO"/>
              </w:rPr>
              <w:t xml:space="preserve"> </w:t>
            </w:r>
          </w:p>
        </w:tc>
        <w:tc>
          <w:tcPr>
            <w:tcW w:w="875" w:type="pct"/>
            <w:shd w:val="clear" w:color="auto" w:fill="auto"/>
            <w:vAlign w:val="center"/>
          </w:tcPr>
          <w:p w14:paraId="0C68681F" w14:textId="77777777" w:rsidR="00DD6827" w:rsidRPr="00653C8D" w:rsidRDefault="00DD6827" w:rsidP="00FC038C">
            <w:pPr>
              <w:jc w:val="center"/>
              <w:rPr>
                <w:rFonts w:ascii="Arial" w:hAnsi="Arial" w:cs="Arial"/>
                <w:b/>
                <w:sz w:val="16"/>
                <w:szCs w:val="16"/>
                <w:lang w:val="es-BO"/>
              </w:rPr>
            </w:pPr>
          </w:p>
        </w:tc>
        <w:tc>
          <w:tcPr>
            <w:tcW w:w="844" w:type="pct"/>
            <w:shd w:val="clear" w:color="auto" w:fill="auto"/>
            <w:vAlign w:val="center"/>
          </w:tcPr>
          <w:p w14:paraId="1C6F1520" w14:textId="77777777" w:rsidR="00DD6827" w:rsidRPr="00653C8D" w:rsidRDefault="00DD6827" w:rsidP="00FC038C">
            <w:pPr>
              <w:jc w:val="center"/>
              <w:rPr>
                <w:rFonts w:ascii="Arial" w:hAnsi="Arial" w:cs="Arial"/>
                <w:b/>
                <w:sz w:val="16"/>
                <w:szCs w:val="16"/>
                <w:lang w:val="es-BO"/>
              </w:rPr>
            </w:pPr>
          </w:p>
        </w:tc>
        <w:tc>
          <w:tcPr>
            <w:tcW w:w="841" w:type="pct"/>
            <w:shd w:val="clear" w:color="auto" w:fill="auto"/>
            <w:vAlign w:val="center"/>
          </w:tcPr>
          <w:p w14:paraId="6C8A3860" w14:textId="77777777" w:rsidR="00DD6827" w:rsidRPr="00653C8D" w:rsidRDefault="00DD6827" w:rsidP="00FC038C">
            <w:pPr>
              <w:jc w:val="center"/>
              <w:rPr>
                <w:rFonts w:ascii="Arial" w:hAnsi="Arial" w:cs="Arial"/>
                <w:b/>
                <w:sz w:val="16"/>
                <w:szCs w:val="16"/>
                <w:lang w:val="es-BO"/>
              </w:rPr>
            </w:pPr>
          </w:p>
        </w:tc>
        <w:tc>
          <w:tcPr>
            <w:tcW w:w="843" w:type="pct"/>
            <w:shd w:val="clear" w:color="auto" w:fill="auto"/>
            <w:vAlign w:val="center"/>
          </w:tcPr>
          <w:p w14:paraId="0DA1AD38" w14:textId="77777777" w:rsidR="00DD6827" w:rsidRPr="00653C8D" w:rsidRDefault="00DD6827" w:rsidP="00FC038C">
            <w:pPr>
              <w:jc w:val="center"/>
              <w:rPr>
                <w:rFonts w:ascii="Arial" w:hAnsi="Arial" w:cs="Arial"/>
                <w:b/>
                <w:sz w:val="16"/>
                <w:szCs w:val="16"/>
                <w:lang w:val="es-BO"/>
              </w:rPr>
            </w:pPr>
          </w:p>
        </w:tc>
      </w:tr>
      <w:tr w:rsidR="00DD6827" w:rsidRPr="00653C8D" w14:paraId="56C53B95" w14:textId="77777777" w:rsidTr="00FC038C">
        <w:trPr>
          <w:trHeight w:val="567"/>
          <w:jc w:val="center"/>
        </w:trPr>
        <w:tc>
          <w:tcPr>
            <w:tcW w:w="1597" w:type="pct"/>
            <w:shd w:val="clear" w:color="auto" w:fill="auto"/>
            <w:vAlign w:val="center"/>
          </w:tcPr>
          <w:p w14:paraId="37FD6D8C" w14:textId="652AC5E5" w:rsidR="00DD6827" w:rsidRPr="00653C8D" w:rsidRDefault="00DD6827" w:rsidP="00A605CE">
            <w:pPr>
              <w:pStyle w:val="Prrafodelista"/>
              <w:ind w:left="142"/>
              <w:jc w:val="both"/>
              <w:rPr>
                <w:rFonts w:ascii="Arial" w:hAnsi="Arial" w:cs="Arial"/>
                <w:sz w:val="16"/>
                <w:szCs w:val="16"/>
                <w:lang w:val="es-BO"/>
              </w:rPr>
            </w:pPr>
            <w:r w:rsidRPr="00653C8D">
              <w:rPr>
                <w:rFonts w:ascii="Arial" w:eastAsia="Calibri" w:hAnsi="Arial" w:cs="Arial"/>
                <w:sz w:val="16"/>
                <w:szCs w:val="16"/>
                <w:lang w:val="es-BO"/>
              </w:rPr>
              <w:t xml:space="preserve">Puntaje de la Evaluación de la Propuesta Técnica </w:t>
            </w:r>
          </w:p>
        </w:tc>
        <w:tc>
          <w:tcPr>
            <w:tcW w:w="875" w:type="pct"/>
            <w:shd w:val="clear" w:color="auto" w:fill="auto"/>
            <w:vAlign w:val="center"/>
          </w:tcPr>
          <w:p w14:paraId="10606143" w14:textId="77777777" w:rsidR="00DD6827" w:rsidRPr="00653C8D" w:rsidRDefault="00DD6827" w:rsidP="00FC038C">
            <w:pPr>
              <w:jc w:val="center"/>
              <w:rPr>
                <w:rFonts w:ascii="Arial" w:hAnsi="Arial" w:cs="Arial"/>
                <w:b/>
                <w:sz w:val="16"/>
                <w:szCs w:val="16"/>
                <w:lang w:val="es-BO"/>
              </w:rPr>
            </w:pPr>
          </w:p>
        </w:tc>
        <w:tc>
          <w:tcPr>
            <w:tcW w:w="844" w:type="pct"/>
            <w:shd w:val="clear" w:color="auto" w:fill="auto"/>
            <w:vAlign w:val="center"/>
          </w:tcPr>
          <w:p w14:paraId="5C80132A" w14:textId="77777777" w:rsidR="00DD6827" w:rsidRPr="00653C8D" w:rsidRDefault="00DD6827" w:rsidP="00FC038C">
            <w:pPr>
              <w:jc w:val="center"/>
              <w:rPr>
                <w:rFonts w:ascii="Arial" w:hAnsi="Arial" w:cs="Arial"/>
                <w:b/>
                <w:sz w:val="16"/>
                <w:szCs w:val="16"/>
                <w:lang w:val="es-BO"/>
              </w:rPr>
            </w:pPr>
          </w:p>
        </w:tc>
        <w:tc>
          <w:tcPr>
            <w:tcW w:w="841" w:type="pct"/>
            <w:shd w:val="clear" w:color="auto" w:fill="auto"/>
            <w:vAlign w:val="center"/>
          </w:tcPr>
          <w:p w14:paraId="386C2B91" w14:textId="77777777" w:rsidR="00DD6827" w:rsidRPr="00653C8D" w:rsidRDefault="00DD6827" w:rsidP="00FC038C">
            <w:pPr>
              <w:jc w:val="center"/>
              <w:rPr>
                <w:rFonts w:ascii="Arial" w:hAnsi="Arial" w:cs="Arial"/>
                <w:b/>
                <w:sz w:val="16"/>
                <w:szCs w:val="16"/>
                <w:lang w:val="es-BO"/>
              </w:rPr>
            </w:pPr>
          </w:p>
        </w:tc>
        <w:tc>
          <w:tcPr>
            <w:tcW w:w="843" w:type="pct"/>
            <w:shd w:val="clear" w:color="auto" w:fill="auto"/>
            <w:vAlign w:val="center"/>
          </w:tcPr>
          <w:p w14:paraId="28D03670" w14:textId="77777777" w:rsidR="00DD6827" w:rsidRPr="00653C8D" w:rsidRDefault="00DD6827" w:rsidP="00FC038C">
            <w:pPr>
              <w:jc w:val="center"/>
              <w:rPr>
                <w:rFonts w:ascii="Arial" w:hAnsi="Arial" w:cs="Arial"/>
                <w:b/>
                <w:sz w:val="16"/>
                <w:szCs w:val="16"/>
                <w:lang w:val="es-BO"/>
              </w:rPr>
            </w:pPr>
          </w:p>
        </w:tc>
      </w:tr>
      <w:tr w:rsidR="00DD6827" w:rsidRPr="000C6821" w14:paraId="24DA4F05" w14:textId="77777777" w:rsidTr="00FC038C">
        <w:trPr>
          <w:trHeight w:val="567"/>
          <w:jc w:val="center"/>
        </w:trPr>
        <w:tc>
          <w:tcPr>
            <w:tcW w:w="1597" w:type="pct"/>
            <w:shd w:val="clear" w:color="auto" w:fill="DBE5F1"/>
            <w:vAlign w:val="center"/>
          </w:tcPr>
          <w:p w14:paraId="678B9540" w14:textId="77777777" w:rsidR="00DD6827" w:rsidRPr="000C6821" w:rsidRDefault="00DD6827" w:rsidP="00FC038C">
            <w:pPr>
              <w:pStyle w:val="Prrafodelista"/>
              <w:ind w:left="360"/>
              <w:jc w:val="both"/>
              <w:rPr>
                <w:rFonts w:ascii="Arial" w:hAnsi="Arial" w:cs="Arial"/>
                <w:b/>
                <w:sz w:val="16"/>
                <w:szCs w:val="16"/>
                <w:lang w:val="es-BO"/>
              </w:rPr>
            </w:pPr>
            <w:r w:rsidRPr="00653C8D">
              <w:rPr>
                <w:rFonts w:ascii="Arial" w:hAnsi="Arial" w:cs="Arial"/>
                <w:b/>
                <w:sz w:val="16"/>
                <w:szCs w:val="16"/>
                <w:lang w:val="es-BO"/>
              </w:rPr>
              <w:t>PUNTAJE TOTAL</w:t>
            </w:r>
            <w:r w:rsidRPr="000C6821">
              <w:rPr>
                <w:rFonts w:ascii="Arial" w:hAnsi="Arial" w:cs="Arial"/>
                <w:b/>
                <w:sz w:val="16"/>
                <w:szCs w:val="16"/>
                <w:lang w:val="es-BO"/>
              </w:rPr>
              <w:t xml:space="preserve">  </w:t>
            </w:r>
          </w:p>
        </w:tc>
        <w:tc>
          <w:tcPr>
            <w:tcW w:w="875" w:type="pct"/>
            <w:shd w:val="clear" w:color="auto" w:fill="DBE5F1"/>
            <w:vAlign w:val="center"/>
          </w:tcPr>
          <w:p w14:paraId="70E99515" w14:textId="77777777" w:rsidR="00DD6827" w:rsidRPr="000C6821" w:rsidRDefault="00DD6827" w:rsidP="00FC038C">
            <w:pPr>
              <w:jc w:val="center"/>
              <w:rPr>
                <w:rFonts w:ascii="Arial" w:hAnsi="Arial" w:cs="Arial"/>
                <w:b/>
                <w:sz w:val="16"/>
                <w:szCs w:val="16"/>
                <w:lang w:val="es-BO"/>
              </w:rPr>
            </w:pPr>
          </w:p>
        </w:tc>
        <w:tc>
          <w:tcPr>
            <w:tcW w:w="844" w:type="pct"/>
            <w:shd w:val="clear" w:color="auto" w:fill="DBE5F1"/>
            <w:vAlign w:val="center"/>
          </w:tcPr>
          <w:p w14:paraId="4C0948DB" w14:textId="77777777" w:rsidR="00DD6827" w:rsidRPr="000C6821" w:rsidRDefault="00DD6827" w:rsidP="00FC038C">
            <w:pPr>
              <w:jc w:val="center"/>
              <w:rPr>
                <w:rFonts w:ascii="Arial" w:hAnsi="Arial" w:cs="Arial"/>
                <w:b/>
                <w:sz w:val="16"/>
                <w:szCs w:val="16"/>
                <w:lang w:val="es-BO"/>
              </w:rPr>
            </w:pPr>
          </w:p>
        </w:tc>
        <w:tc>
          <w:tcPr>
            <w:tcW w:w="841" w:type="pct"/>
            <w:shd w:val="clear" w:color="auto" w:fill="DBE5F1"/>
            <w:vAlign w:val="center"/>
          </w:tcPr>
          <w:p w14:paraId="1B3CC7B6" w14:textId="77777777" w:rsidR="00DD6827" w:rsidRPr="000C6821" w:rsidRDefault="00DD6827" w:rsidP="00FC038C">
            <w:pPr>
              <w:jc w:val="center"/>
              <w:rPr>
                <w:rFonts w:ascii="Arial" w:hAnsi="Arial" w:cs="Arial"/>
                <w:b/>
                <w:sz w:val="16"/>
                <w:szCs w:val="16"/>
                <w:lang w:val="es-BO"/>
              </w:rPr>
            </w:pPr>
          </w:p>
        </w:tc>
        <w:tc>
          <w:tcPr>
            <w:tcW w:w="843" w:type="pct"/>
            <w:shd w:val="clear" w:color="auto" w:fill="DBE5F1"/>
            <w:vAlign w:val="center"/>
          </w:tcPr>
          <w:p w14:paraId="05C655E8" w14:textId="77777777" w:rsidR="00DD6827" w:rsidRPr="000C6821" w:rsidRDefault="00DD6827" w:rsidP="00FC038C">
            <w:pPr>
              <w:jc w:val="center"/>
              <w:rPr>
                <w:rFonts w:ascii="Arial" w:hAnsi="Arial" w:cs="Arial"/>
                <w:b/>
                <w:sz w:val="16"/>
                <w:szCs w:val="16"/>
                <w:lang w:val="es-BO"/>
              </w:rPr>
            </w:pPr>
          </w:p>
        </w:tc>
      </w:tr>
    </w:tbl>
    <w:p w14:paraId="093D687A" w14:textId="77777777" w:rsidR="00DD6827" w:rsidRDefault="00DD6827" w:rsidP="007C6F2E">
      <w:pPr>
        <w:tabs>
          <w:tab w:val="center" w:pos="5833"/>
          <w:tab w:val="right" w:pos="10252"/>
        </w:tabs>
        <w:jc w:val="center"/>
        <w:rPr>
          <w:rFonts w:ascii="Verdana" w:hAnsi="Verdana" w:cs="Arial"/>
          <w:b/>
          <w:sz w:val="18"/>
          <w:szCs w:val="18"/>
        </w:rPr>
      </w:pPr>
    </w:p>
    <w:p w14:paraId="13DDB317" w14:textId="77777777" w:rsidR="00DD6827" w:rsidRDefault="00DD6827" w:rsidP="007C6F2E">
      <w:pPr>
        <w:tabs>
          <w:tab w:val="center" w:pos="5833"/>
          <w:tab w:val="right" w:pos="10252"/>
        </w:tabs>
        <w:jc w:val="center"/>
        <w:rPr>
          <w:rFonts w:ascii="Verdana" w:hAnsi="Verdana" w:cs="Arial"/>
          <w:b/>
          <w:sz w:val="18"/>
          <w:szCs w:val="18"/>
        </w:rPr>
      </w:pPr>
    </w:p>
    <w:p w14:paraId="175F2B9F" w14:textId="77777777" w:rsidR="00DD6827" w:rsidRDefault="00DD6827" w:rsidP="007C6F2E">
      <w:pPr>
        <w:tabs>
          <w:tab w:val="center" w:pos="5833"/>
          <w:tab w:val="right" w:pos="10252"/>
        </w:tabs>
        <w:jc w:val="center"/>
        <w:rPr>
          <w:rFonts w:ascii="Verdana" w:hAnsi="Verdana" w:cs="Arial"/>
          <w:b/>
          <w:sz w:val="18"/>
          <w:szCs w:val="18"/>
        </w:rPr>
      </w:pPr>
    </w:p>
    <w:p w14:paraId="391943E9" w14:textId="77777777" w:rsidR="00DD6827" w:rsidRDefault="00DD6827" w:rsidP="007C6F2E">
      <w:pPr>
        <w:tabs>
          <w:tab w:val="center" w:pos="5833"/>
          <w:tab w:val="right" w:pos="10252"/>
        </w:tabs>
        <w:jc w:val="center"/>
        <w:rPr>
          <w:rFonts w:ascii="Verdana" w:hAnsi="Verdana" w:cs="Arial"/>
          <w:b/>
          <w:sz w:val="18"/>
          <w:szCs w:val="18"/>
        </w:rPr>
      </w:pPr>
    </w:p>
    <w:p w14:paraId="1C42E8FE" w14:textId="77777777" w:rsidR="00DD6827" w:rsidRDefault="00DD6827" w:rsidP="007C6F2E">
      <w:pPr>
        <w:tabs>
          <w:tab w:val="center" w:pos="5833"/>
          <w:tab w:val="right" w:pos="10252"/>
        </w:tabs>
        <w:jc w:val="center"/>
        <w:rPr>
          <w:rFonts w:ascii="Verdana" w:hAnsi="Verdana" w:cs="Arial"/>
          <w:b/>
          <w:sz w:val="18"/>
          <w:szCs w:val="18"/>
        </w:rPr>
      </w:pPr>
    </w:p>
    <w:p w14:paraId="4DF11C28" w14:textId="77777777" w:rsidR="00DD6827" w:rsidRDefault="00DD6827" w:rsidP="007C6F2E">
      <w:pPr>
        <w:tabs>
          <w:tab w:val="center" w:pos="5833"/>
          <w:tab w:val="right" w:pos="10252"/>
        </w:tabs>
        <w:jc w:val="center"/>
        <w:rPr>
          <w:rFonts w:ascii="Verdana" w:hAnsi="Verdana" w:cs="Arial"/>
          <w:b/>
          <w:sz w:val="18"/>
          <w:szCs w:val="18"/>
        </w:rPr>
      </w:pPr>
    </w:p>
    <w:p w14:paraId="35D21A1A" w14:textId="77777777" w:rsidR="00DD6827" w:rsidRDefault="00DD6827" w:rsidP="007C6F2E">
      <w:pPr>
        <w:tabs>
          <w:tab w:val="center" w:pos="5833"/>
          <w:tab w:val="right" w:pos="10252"/>
        </w:tabs>
        <w:jc w:val="center"/>
        <w:rPr>
          <w:rFonts w:ascii="Verdana" w:hAnsi="Verdana" w:cs="Arial"/>
          <w:b/>
          <w:sz w:val="18"/>
          <w:szCs w:val="18"/>
        </w:rPr>
      </w:pPr>
    </w:p>
    <w:p w14:paraId="58401CAE" w14:textId="77777777" w:rsidR="00DD6827" w:rsidRDefault="00DD6827" w:rsidP="007C6F2E">
      <w:pPr>
        <w:tabs>
          <w:tab w:val="center" w:pos="5833"/>
          <w:tab w:val="right" w:pos="10252"/>
        </w:tabs>
        <w:jc w:val="center"/>
        <w:rPr>
          <w:rFonts w:ascii="Verdana" w:hAnsi="Verdana" w:cs="Arial"/>
          <w:b/>
          <w:sz w:val="18"/>
          <w:szCs w:val="18"/>
        </w:rPr>
      </w:pPr>
    </w:p>
    <w:p w14:paraId="2E9912C2" w14:textId="77777777" w:rsidR="00DD6827" w:rsidRDefault="00DD6827" w:rsidP="007C6F2E">
      <w:pPr>
        <w:tabs>
          <w:tab w:val="center" w:pos="5833"/>
          <w:tab w:val="right" w:pos="10252"/>
        </w:tabs>
        <w:jc w:val="center"/>
        <w:rPr>
          <w:rFonts w:ascii="Verdana" w:hAnsi="Verdana" w:cs="Arial"/>
          <w:b/>
          <w:sz w:val="18"/>
          <w:szCs w:val="18"/>
        </w:rPr>
      </w:pPr>
    </w:p>
    <w:p w14:paraId="41716442" w14:textId="77777777" w:rsidR="00DD6827" w:rsidRDefault="00DD6827" w:rsidP="007C6F2E">
      <w:pPr>
        <w:tabs>
          <w:tab w:val="center" w:pos="5833"/>
          <w:tab w:val="right" w:pos="10252"/>
        </w:tabs>
        <w:jc w:val="center"/>
        <w:rPr>
          <w:rFonts w:ascii="Verdana" w:hAnsi="Verdana" w:cs="Arial"/>
          <w:b/>
          <w:sz w:val="18"/>
          <w:szCs w:val="18"/>
        </w:rPr>
      </w:pPr>
    </w:p>
    <w:p w14:paraId="36201244" w14:textId="77777777" w:rsidR="00DD6827" w:rsidRDefault="00DD6827" w:rsidP="007C6F2E">
      <w:pPr>
        <w:tabs>
          <w:tab w:val="center" w:pos="5833"/>
          <w:tab w:val="right" w:pos="10252"/>
        </w:tabs>
        <w:jc w:val="center"/>
        <w:rPr>
          <w:rFonts w:ascii="Verdana" w:hAnsi="Verdana" w:cs="Arial"/>
          <w:b/>
          <w:sz w:val="18"/>
          <w:szCs w:val="18"/>
        </w:rPr>
      </w:pPr>
    </w:p>
    <w:p w14:paraId="07698FD3" w14:textId="77777777" w:rsidR="00DD6827" w:rsidRDefault="00DD6827" w:rsidP="007C6F2E">
      <w:pPr>
        <w:tabs>
          <w:tab w:val="center" w:pos="5833"/>
          <w:tab w:val="right" w:pos="10252"/>
        </w:tabs>
        <w:jc w:val="center"/>
        <w:rPr>
          <w:rFonts w:ascii="Verdana" w:hAnsi="Verdana" w:cs="Tahoma"/>
          <w:b/>
          <w:sz w:val="18"/>
          <w:szCs w:val="18"/>
          <w:lang w:val="es-BO"/>
        </w:rPr>
      </w:pPr>
    </w:p>
    <w:p w14:paraId="33A5C515" w14:textId="77777777" w:rsidR="00DD6827" w:rsidRDefault="00DD6827" w:rsidP="007C6F2E">
      <w:pPr>
        <w:tabs>
          <w:tab w:val="center" w:pos="5833"/>
          <w:tab w:val="right" w:pos="10252"/>
        </w:tabs>
        <w:jc w:val="center"/>
        <w:rPr>
          <w:rFonts w:ascii="Verdana" w:hAnsi="Verdana" w:cs="Tahoma"/>
          <w:b/>
          <w:sz w:val="18"/>
          <w:szCs w:val="18"/>
          <w:lang w:val="es-BO"/>
        </w:rPr>
      </w:pPr>
    </w:p>
    <w:p w14:paraId="79867378" w14:textId="77777777" w:rsidR="00DD6827" w:rsidRDefault="00DD6827" w:rsidP="007C6F2E">
      <w:pPr>
        <w:tabs>
          <w:tab w:val="center" w:pos="5833"/>
          <w:tab w:val="right" w:pos="10252"/>
        </w:tabs>
        <w:jc w:val="center"/>
        <w:rPr>
          <w:rFonts w:ascii="Verdana" w:hAnsi="Verdana" w:cs="Tahoma"/>
          <w:b/>
          <w:sz w:val="18"/>
          <w:szCs w:val="18"/>
          <w:lang w:val="es-BO"/>
        </w:rPr>
      </w:pPr>
    </w:p>
    <w:p w14:paraId="3608AF51" w14:textId="77777777" w:rsidR="00DD6827" w:rsidRDefault="00DD6827" w:rsidP="007C6F2E">
      <w:pPr>
        <w:tabs>
          <w:tab w:val="center" w:pos="5833"/>
          <w:tab w:val="right" w:pos="10252"/>
        </w:tabs>
        <w:jc w:val="center"/>
        <w:rPr>
          <w:rFonts w:ascii="Verdana" w:hAnsi="Verdana" w:cs="Tahoma"/>
          <w:b/>
          <w:sz w:val="18"/>
          <w:szCs w:val="18"/>
          <w:lang w:val="es-BO"/>
        </w:rPr>
      </w:pPr>
    </w:p>
    <w:p w14:paraId="063A7F7C" w14:textId="77777777" w:rsidR="00DD6827" w:rsidRDefault="00DD6827" w:rsidP="007C6F2E">
      <w:pPr>
        <w:tabs>
          <w:tab w:val="center" w:pos="5833"/>
          <w:tab w:val="right" w:pos="10252"/>
        </w:tabs>
        <w:jc w:val="center"/>
        <w:rPr>
          <w:rFonts w:ascii="Verdana" w:hAnsi="Verdana" w:cs="Tahoma"/>
          <w:b/>
          <w:sz w:val="18"/>
          <w:szCs w:val="18"/>
          <w:lang w:val="es-BO"/>
        </w:rPr>
      </w:pPr>
    </w:p>
    <w:p w14:paraId="0D396F59" w14:textId="77777777" w:rsidR="00DD6827" w:rsidRDefault="00DD6827" w:rsidP="007C6F2E">
      <w:pPr>
        <w:tabs>
          <w:tab w:val="center" w:pos="5833"/>
          <w:tab w:val="right" w:pos="10252"/>
        </w:tabs>
        <w:jc w:val="center"/>
        <w:rPr>
          <w:rFonts w:ascii="Verdana" w:hAnsi="Verdana" w:cs="Tahoma"/>
          <w:b/>
          <w:sz w:val="18"/>
          <w:szCs w:val="18"/>
          <w:lang w:val="es-BO"/>
        </w:rPr>
      </w:pPr>
    </w:p>
    <w:p w14:paraId="1947C3E9" w14:textId="77777777" w:rsidR="007C6F2E" w:rsidRDefault="007C6F2E" w:rsidP="007C6F2E">
      <w:pPr>
        <w:tabs>
          <w:tab w:val="center" w:pos="5833"/>
          <w:tab w:val="right" w:pos="10252"/>
        </w:tabs>
        <w:jc w:val="center"/>
        <w:rPr>
          <w:rFonts w:ascii="Verdana" w:hAnsi="Verdana" w:cs="Tahoma"/>
          <w:b/>
          <w:sz w:val="18"/>
          <w:szCs w:val="18"/>
          <w:lang w:val="es-BO"/>
        </w:rPr>
      </w:pPr>
    </w:p>
    <w:p w14:paraId="6B7295E3" w14:textId="77777777" w:rsidR="00DD6827" w:rsidRDefault="00DD6827" w:rsidP="007C6F2E">
      <w:pPr>
        <w:tabs>
          <w:tab w:val="center" w:pos="5833"/>
          <w:tab w:val="right" w:pos="10252"/>
        </w:tabs>
        <w:jc w:val="center"/>
        <w:rPr>
          <w:rFonts w:ascii="Verdana" w:hAnsi="Verdana" w:cs="Tahoma"/>
          <w:b/>
          <w:sz w:val="18"/>
          <w:szCs w:val="18"/>
          <w:lang w:val="es-BO"/>
        </w:rPr>
      </w:pPr>
    </w:p>
    <w:p w14:paraId="25ED1F73" w14:textId="77777777" w:rsidR="00DD6827" w:rsidRDefault="00DD6827" w:rsidP="007C6F2E">
      <w:pPr>
        <w:tabs>
          <w:tab w:val="center" w:pos="5833"/>
          <w:tab w:val="right" w:pos="10252"/>
        </w:tabs>
        <w:jc w:val="center"/>
        <w:rPr>
          <w:rFonts w:ascii="Verdana" w:hAnsi="Verdana" w:cs="Tahoma"/>
          <w:b/>
          <w:sz w:val="18"/>
          <w:szCs w:val="18"/>
          <w:lang w:val="es-BO"/>
        </w:rPr>
      </w:pPr>
    </w:p>
    <w:p w14:paraId="14DC4D88" w14:textId="77777777" w:rsidR="00DD6827" w:rsidRDefault="00DD6827" w:rsidP="007C6F2E">
      <w:pPr>
        <w:tabs>
          <w:tab w:val="center" w:pos="5833"/>
          <w:tab w:val="right" w:pos="10252"/>
        </w:tabs>
        <w:jc w:val="center"/>
        <w:rPr>
          <w:rFonts w:ascii="Verdana" w:hAnsi="Verdana" w:cs="Tahoma"/>
          <w:b/>
          <w:sz w:val="18"/>
          <w:szCs w:val="18"/>
          <w:lang w:val="es-BO"/>
        </w:rPr>
      </w:pPr>
    </w:p>
    <w:p w14:paraId="3C41B4DB" w14:textId="77777777" w:rsidR="00A47A3A" w:rsidRDefault="00A47A3A" w:rsidP="007C6F2E">
      <w:pPr>
        <w:tabs>
          <w:tab w:val="center" w:pos="5833"/>
          <w:tab w:val="right" w:pos="10252"/>
        </w:tabs>
        <w:jc w:val="center"/>
        <w:rPr>
          <w:rFonts w:ascii="Verdana" w:hAnsi="Verdana" w:cs="Tahoma"/>
          <w:b/>
          <w:sz w:val="18"/>
          <w:szCs w:val="18"/>
          <w:lang w:val="es-BO"/>
        </w:rPr>
      </w:pPr>
    </w:p>
    <w:p w14:paraId="3FC415C4" w14:textId="77777777" w:rsidR="00A47A3A" w:rsidRDefault="00A47A3A" w:rsidP="007C6F2E">
      <w:pPr>
        <w:tabs>
          <w:tab w:val="center" w:pos="5833"/>
          <w:tab w:val="right" w:pos="10252"/>
        </w:tabs>
        <w:jc w:val="center"/>
        <w:rPr>
          <w:rFonts w:ascii="Verdana" w:hAnsi="Verdana" w:cs="Tahoma"/>
          <w:b/>
          <w:sz w:val="18"/>
          <w:szCs w:val="18"/>
          <w:lang w:val="es-BO"/>
        </w:rPr>
      </w:pPr>
    </w:p>
    <w:p w14:paraId="6083E2BB" w14:textId="77777777" w:rsidR="00A47A3A" w:rsidRDefault="00A47A3A" w:rsidP="007C6F2E">
      <w:pPr>
        <w:tabs>
          <w:tab w:val="center" w:pos="5833"/>
          <w:tab w:val="right" w:pos="10252"/>
        </w:tabs>
        <w:jc w:val="center"/>
        <w:rPr>
          <w:rFonts w:ascii="Verdana" w:hAnsi="Verdana" w:cs="Tahoma"/>
          <w:b/>
          <w:sz w:val="18"/>
          <w:szCs w:val="18"/>
          <w:lang w:val="es-BO"/>
        </w:rPr>
      </w:pPr>
    </w:p>
    <w:p w14:paraId="68DB30E4" w14:textId="77777777" w:rsidR="00DD6827" w:rsidRDefault="00DD6827" w:rsidP="007C6F2E">
      <w:pPr>
        <w:tabs>
          <w:tab w:val="center" w:pos="5833"/>
          <w:tab w:val="right" w:pos="10252"/>
        </w:tabs>
        <w:jc w:val="center"/>
        <w:rPr>
          <w:rFonts w:ascii="Verdana" w:hAnsi="Verdana" w:cs="Tahoma"/>
          <w:b/>
          <w:sz w:val="18"/>
          <w:szCs w:val="18"/>
          <w:lang w:val="es-BO"/>
        </w:rPr>
      </w:pPr>
    </w:p>
    <w:p w14:paraId="456D2612" w14:textId="075A6BC4" w:rsidR="001E751C" w:rsidRDefault="001E751C" w:rsidP="00EB6F2D">
      <w:pPr>
        <w:rPr>
          <w:rFonts w:ascii="Verdana" w:hAnsi="Verdana" w:cs="Arial"/>
          <w:b/>
          <w:sz w:val="18"/>
          <w:szCs w:val="18"/>
        </w:rPr>
      </w:pPr>
    </w:p>
    <w:p w14:paraId="563522A1" w14:textId="2CEC8BB1" w:rsidR="00BE74CA" w:rsidRDefault="00BE74CA" w:rsidP="007C6F2E">
      <w:pPr>
        <w:rPr>
          <w:rFonts w:ascii="Verdana" w:hAnsi="Verdana" w:cs="Arial"/>
          <w:b/>
          <w:sz w:val="18"/>
          <w:szCs w:val="18"/>
        </w:rPr>
      </w:pPr>
    </w:p>
    <w:p w14:paraId="09B7D913" w14:textId="3C9F56E1" w:rsidR="00692378" w:rsidRDefault="00692378" w:rsidP="007C6F2E">
      <w:pPr>
        <w:rPr>
          <w:rFonts w:ascii="Verdana" w:hAnsi="Verdana" w:cs="Arial"/>
          <w:b/>
          <w:sz w:val="18"/>
          <w:szCs w:val="18"/>
        </w:rPr>
      </w:pPr>
    </w:p>
    <w:p w14:paraId="5D97F2B0" w14:textId="457AF446" w:rsidR="00692378" w:rsidRDefault="00692378" w:rsidP="007C6F2E">
      <w:pPr>
        <w:rPr>
          <w:rFonts w:ascii="Verdana" w:hAnsi="Verdana" w:cs="Arial"/>
          <w:b/>
          <w:sz w:val="18"/>
          <w:szCs w:val="18"/>
        </w:rPr>
      </w:pPr>
    </w:p>
    <w:sectPr w:rsidR="00692378" w:rsidSect="005576F9">
      <w:footerReference w:type="even" r:id="rId16"/>
      <w:pgSz w:w="12240" w:h="15840" w:code="1"/>
      <w:pgMar w:top="1418" w:right="1276"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1D1CEB" w14:textId="77777777" w:rsidR="002D784E" w:rsidRDefault="002D784E">
      <w:r>
        <w:separator/>
      </w:r>
    </w:p>
  </w:endnote>
  <w:endnote w:type="continuationSeparator" w:id="0">
    <w:p w14:paraId="565C3789" w14:textId="77777777" w:rsidR="002D784E" w:rsidRDefault="002D7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Univers 55">
    <w:altName w:val="Trebuchet MS"/>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00"/>
    <w:family w:val="swiss"/>
    <w:pitch w:val="variable"/>
    <w:sig w:usb0="000006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5522969"/>
      <w:docPartObj>
        <w:docPartGallery w:val="Page Numbers (Bottom of Page)"/>
        <w:docPartUnique/>
      </w:docPartObj>
    </w:sdtPr>
    <w:sdtEndPr/>
    <w:sdtContent>
      <w:p w14:paraId="771E85AE" w14:textId="058A7429" w:rsidR="00ED79F1" w:rsidRDefault="00ED79F1">
        <w:pPr>
          <w:pStyle w:val="Piedepgina"/>
          <w:jc w:val="right"/>
        </w:pPr>
        <w:r>
          <w:fldChar w:fldCharType="begin"/>
        </w:r>
        <w:r>
          <w:instrText>PAGE   \* MERGEFORMAT</w:instrText>
        </w:r>
        <w:r>
          <w:fldChar w:fldCharType="separate"/>
        </w:r>
        <w:r w:rsidR="00DD16E6" w:rsidRPr="00DD16E6">
          <w:rPr>
            <w:noProof/>
            <w:lang w:val="es-ES"/>
          </w:rPr>
          <w:t>36</w:t>
        </w:r>
        <w:r>
          <w:fldChar w:fldCharType="end"/>
        </w:r>
      </w:p>
    </w:sdtContent>
  </w:sdt>
  <w:p w14:paraId="4F2D598D" w14:textId="77777777" w:rsidR="00ED79F1" w:rsidRDefault="00ED79F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CCA0F" w14:textId="29CC3FB8" w:rsidR="00ED79F1" w:rsidRDefault="00ED79F1" w:rsidP="005013A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01D0997D" w14:textId="77777777" w:rsidR="00ED79F1" w:rsidRDefault="00ED79F1" w:rsidP="004F2543">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A305E3" w14:textId="77777777" w:rsidR="002D784E" w:rsidRDefault="002D784E">
      <w:r>
        <w:separator/>
      </w:r>
    </w:p>
  </w:footnote>
  <w:footnote w:type="continuationSeparator" w:id="0">
    <w:p w14:paraId="367BBAC6" w14:textId="77777777" w:rsidR="002D784E" w:rsidRDefault="002D78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5000" w:type="pct"/>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9"/>
      <w:gridCol w:w="4044"/>
    </w:tblGrid>
    <w:tr w:rsidR="00673D58" w:rsidRPr="00455B62" w14:paraId="6C76B3B9" w14:textId="77777777" w:rsidTr="00CB3B23">
      <w:trPr>
        <w:jc w:val="center"/>
      </w:trPr>
      <w:tc>
        <w:tcPr>
          <w:tcW w:w="2817" w:type="pct"/>
        </w:tcPr>
        <w:p w14:paraId="4D6B200E" w14:textId="77777777" w:rsidR="00673D58" w:rsidRDefault="00673D58" w:rsidP="00673D58">
          <w:pPr>
            <w:pStyle w:val="Encabezado"/>
            <w:tabs>
              <w:tab w:val="clear" w:pos="4419"/>
              <w:tab w:val="clear" w:pos="8838"/>
            </w:tabs>
            <w:rPr>
              <w:rFonts w:ascii="Verdana" w:hAnsi="Verdana"/>
              <w:i/>
              <w:color w:val="000000" w:themeColor="text1"/>
              <w:sz w:val="16"/>
              <w:szCs w:val="16"/>
              <w:lang w:val="es-US"/>
            </w:rPr>
          </w:pPr>
          <w:r w:rsidRPr="00810B9D">
            <w:rPr>
              <w:rFonts w:ascii="Verdana" w:hAnsi="Verdana"/>
              <w:i/>
              <w:sz w:val="16"/>
              <w:szCs w:val="14"/>
            </w:rPr>
            <w:t xml:space="preserve"> Documento de Cont</w:t>
          </w:r>
          <w:r>
            <w:rPr>
              <w:rFonts w:ascii="Verdana" w:hAnsi="Verdana"/>
              <w:i/>
              <w:sz w:val="16"/>
              <w:szCs w:val="14"/>
            </w:rPr>
            <w:t>ratación Directa para Proyectos de Autoconstrucción y Cualitativos - CPTC</w:t>
          </w:r>
        </w:p>
        <w:p w14:paraId="24353EB7" w14:textId="77777777" w:rsidR="00673D58" w:rsidRPr="00B85534" w:rsidRDefault="00673D58" w:rsidP="00673D58">
          <w:pPr>
            <w:pStyle w:val="Encabezado"/>
            <w:tabs>
              <w:tab w:val="clear" w:pos="4419"/>
              <w:tab w:val="clear" w:pos="8838"/>
            </w:tabs>
            <w:rPr>
              <w:rFonts w:ascii="Verdana" w:hAnsi="Verdana"/>
              <w:i/>
              <w:sz w:val="16"/>
              <w:szCs w:val="16"/>
            </w:rPr>
          </w:pPr>
        </w:p>
      </w:tc>
      <w:tc>
        <w:tcPr>
          <w:tcW w:w="2183" w:type="pct"/>
        </w:tcPr>
        <w:p w14:paraId="29B3A968" w14:textId="666EC978" w:rsidR="00673D58" w:rsidRPr="00455B62" w:rsidRDefault="00673D58" w:rsidP="00673D58">
          <w:pPr>
            <w:pStyle w:val="Encabezado"/>
            <w:tabs>
              <w:tab w:val="clear" w:pos="4419"/>
              <w:tab w:val="clear" w:pos="8838"/>
            </w:tabs>
            <w:jc w:val="right"/>
            <w:rPr>
              <w:rFonts w:ascii="Verdana" w:hAnsi="Verdana"/>
              <w:i/>
              <w:sz w:val="16"/>
              <w:szCs w:val="16"/>
              <w:highlight w:val="yellow"/>
            </w:rPr>
          </w:pPr>
          <w:r w:rsidRPr="00673D58">
            <w:rPr>
              <w:rFonts w:ascii="Verdana" w:hAnsi="Verdana"/>
              <w:i/>
              <w:sz w:val="16"/>
              <w:szCs w:val="16"/>
            </w:rPr>
            <w:t>Instructivo AEV/DNAF/UA_INS/Nro.010/2025 (11/04/2025)</w:t>
          </w:r>
        </w:p>
      </w:tc>
    </w:tr>
  </w:tbl>
  <w:p w14:paraId="6F3C8F0D" w14:textId="77777777" w:rsidR="00ED79F1" w:rsidRPr="00A017BF" w:rsidRDefault="00ED79F1" w:rsidP="00A017B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5000" w:type="pct"/>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9"/>
      <w:gridCol w:w="4044"/>
    </w:tblGrid>
    <w:tr w:rsidR="00A017BF" w:rsidRPr="00455B62" w14:paraId="30E7B3AA" w14:textId="77777777" w:rsidTr="00D71125">
      <w:trPr>
        <w:jc w:val="center"/>
      </w:trPr>
      <w:tc>
        <w:tcPr>
          <w:tcW w:w="2817" w:type="pct"/>
        </w:tcPr>
        <w:p w14:paraId="6AF9F552" w14:textId="01C5B2AE" w:rsidR="00C93DE8" w:rsidRDefault="00C93DE8" w:rsidP="00C93DE8">
          <w:pPr>
            <w:pStyle w:val="Encabezado"/>
            <w:tabs>
              <w:tab w:val="clear" w:pos="4419"/>
              <w:tab w:val="clear" w:pos="8838"/>
            </w:tabs>
            <w:rPr>
              <w:rFonts w:ascii="Verdana" w:hAnsi="Verdana"/>
              <w:i/>
              <w:color w:val="000000" w:themeColor="text1"/>
              <w:sz w:val="16"/>
              <w:szCs w:val="16"/>
              <w:lang w:val="es-US"/>
            </w:rPr>
          </w:pPr>
          <w:r w:rsidRPr="00810B9D">
            <w:rPr>
              <w:rFonts w:ascii="Verdana" w:hAnsi="Verdana"/>
              <w:i/>
              <w:sz w:val="16"/>
              <w:szCs w:val="14"/>
            </w:rPr>
            <w:t xml:space="preserve"> Documento de Cont</w:t>
          </w:r>
          <w:r>
            <w:rPr>
              <w:rFonts w:ascii="Verdana" w:hAnsi="Verdana"/>
              <w:i/>
              <w:sz w:val="16"/>
              <w:szCs w:val="14"/>
            </w:rPr>
            <w:t>ratación Directa para Proyectos de Autoconstrucción y Cualitativos</w:t>
          </w:r>
          <w:r w:rsidR="00673D58">
            <w:rPr>
              <w:rFonts w:ascii="Verdana" w:hAnsi="Verdana"/>
              <w:i/>
              <w:sz w:val="16"/>
              <w:szCs w:val="14"/>
            </w:rPr>
            <w:t xml:space="preserve"> - CPTC</w:t>
          </w:r>
        </w:p>
        <w:p w14:paraId="1245356A" w14:textId="77777777" w:rsidR="00C93DE8" w:rsidRPr="00B85534" w:rsidRDefault="00C93DE8" w:rsidP="00C93DE8">
          <w:pPr>
            <w:pStyle w:val="Encabezado"/>
            <w:tabs>
              <w:tab w:val="clear" w:pos="4419"/>
              <w:tab w:val="clear" w:pos="8838"/>
            </w:tabs>
            <w:rPr>
              <w:rFonts w:ascii="Verdana" w:hAnsi="Verdana"/>
              <w:i/>
              <w:sz w:val="16"/>
              <w:szCs w:val="16"/>
            </w:rPr>
          </w:pPr>
        </w:p>
      </w:tc>
      <w:tc>
        <w:tcPr>
          <w:tcW w:w="2183" w:type="pct"/>
        </w:tcPr>
        <w:p w14:paraId="041EE945" w14:textId="63F8C4DB" w:rsidR="00C93DE8" w:rsidRPr="00455B62" w:rsidRDefault="00C93DE8" w:rsidP="00C93DE8">
          <w:pPr>
            <w:pStyle w:val="Encabezado"/>
            <w:tabs>
              <w:tab w:val="clear" w:pos="4419"/>
              <w:tab w:val="clear" w:pos="8838"/>
            </w:tabs>
            <w:jc w:val="right"/>
            <w:rPr>
              <w:rFonts w:ascii="Verdana" w:hAnsi="Verdana"/>
              <w:i/>
              <w:sz w:val="16"/>
              <w:szCs w:val="16"/>
              <w:highlight w:val="yellow"/>
            </w:rPr>
          </w:pPr>
          <w:r w:rsidRPr="00673D58">
            <w:rPr>
              <w:rFonts w:ascii="Verdana" w:hAnsi="Verdana"/>
              <w:i/>
              <w:sz w:val="16"/>
              <w:szCs w:val="16"/>
            </w:rPr>
            <w:t>Instructivo AEV/</w:t>
          </w:r>
          <w:r w:rsidR="00673D58" w:rsidRPr="00673D58">
            <w:rPr>
              <w:rFonts w:ascii="Verdana" w:hAnsi="Verdana"/>
              <w:i/>
              <w:sz w:val="16"/>
              <w:szCs w:val="16"/>
            </w:rPr>
            <w:t>DNAF/UA</w:t>
          </w:r>
          <w:r w:rsidRPr="00673D58">
            <w:rPr>
              <w:rFonts w:ascii="Verdana" w:hAnsi="Verdana"/>
              <w:i/>
              <w:sz w:val="16"/>
              <w:szCs w:val="16"/>
            </w:rPr>
            <w:t>_INS/Nro.</w:t>
          </w:r>
          <w:r w:rsidR="00F43D3B" w:rsidRPr="00673D58">
            <w:rPr>
              <w:rFonts w:ascii="Verdana" w:hAnsi="Verdana"/>
              <w:i/>
              <w:sz w:val="16"/>
              <w:szCs w:val="16"/>
            </w:rPr>
            <w:t>0</w:t>
          </w:r>
          <w:r w:rsidR="00673D58" w:rsidRPr="00673D58">
            <w:rPr>
              <w:rFonts w:ascii="Verdana" w:hAnsi="Verdana"/>
              <w:i/>
              <w:sz w:val="16"/>
              <w:szCs w:val="16"/>
            </w:rPr>
            <w:t>10</w:t>
          </w:r>
          <w:r w:rsidR="00F43D3B" w:rsidRPr="00673D58">
            <w:rPr>
              <w:rFonts w:ascii="Verdana" w:hAnsi="Verdana"/>
              <w:i/>
              <w:sz w:val="16"/>
              <w:szCs w:val="16"/>
            </w:rPr>
            <w:t>/2025</w:t>
          </w:r>
          <w:r w:rsidRPr="00673D58">
            <w:rPr>
              <w:rFonts w:ascii="Verdana" w:hAnsi="Verdana"/>
              <w:i/>
              <w:sz w:val="16"/>
              <w:szCs w:val="16"/>
            </w:rPr>
            <w:t xml:space="preserve"> (</w:t>
          </w:r>
          <w:r w:rsidR="00673D58" w:rsidRPr="00673D58">
            <w:rPr>
              <w:rFonts w:ascii="Verdana" w:hAnsi="Verdana"/>
              <w:i/>
              <w:sz w:val="16"/>
              <w:szCs w:val="16"/>
            </w:rPr>
            <w:t>11</w:t>
          </w:r>
          <w:r w:rsidRPr="00673D58">
            <w:rPr>
              <w:rFonts w:ascii="Verdana" w:hAnsi="Verdana"/>
              <w:i/>
              <w:sz w:val="16"/>
              <w:szCs w:val="16"/>
            </w:rPr>
            <w:t>/</w:t>
          </w:r>
          <w:r w:rsidR="00F43D3B" w:rsidRPr="00673D58">
            <w:rPr>
              <w:rFonts w:ascii="Verdana" w:hAnsi="Verdana"/>
              <w:i/>
              <w:sz w:val="16"/>
              <w:szCs w:val="16"/>
            </w:rPr>
            <w:t>04</w:t>
          </w:r>
          <w:r w:rsidRPr="00673D58">
            <w:rPr>
              <w:rFonts w:ascii="Verdana" w:hAnsi="Verdana"/>
              <w:i/>
              <w:sz w:val="16"/>
              <w:szCs w:val="16"/>
            </w:rPr>
            <w:t>/202</w:t>
          </w:r>
          <w:r w:rsidR="00F43D3B" w:rsidRPr="00673D58">
            <w:rPr>
              <w:rFonts w:ascii="Verdana" w:hAnsi="Verdana"/>
              <w:i/>
              <w:sz w:val="16"/>
              <w:szCs w:val="16"/>
            </w:rPr>
            <w:t>5</w:t>
          </w:r>
          <w:r w:rsidRPr="00673D58">
            <w:rPr>
              <w:rFonts w:ascii="Verdana" w:hAnsi="Verdana"/>
              <w:i/>
              <w:sz w:val="16"/>
              <w:szCs w:val="16"/>
            </w:rPr>
            <w:t>)</w:t>
          </w:r>
        </w:p>
      </w:tc>
    </w:tr>
  </w:tbl>
  <w:p w14:paraId="77DB9028" w14:textId="3D7BE185" w:rsidR="00C93DE8" w:rsidRDefault="00C93DE8">
    <w:pPr>
      <w:spacing w:line="264" w:lineRule="auto"/>
    </w:pPr>
  </w:p>
  <w:p w14:paraId="6CDF5A1F" w14:textId="77777777" w:rsidR="00C93DE8" w:rsidRDefault="00C93DE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5F747C9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792132C"/>
    <w:multiLevelType w:val="hybridMultilevel"/>
    <w:tmpl w:val="709CA744"/>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7DF30DA"/>
    <w:multiLevelType w:val="hybridMultilevel"/>
    <w:tmpl w:val="689C9F94"/>
    <w:lvl w:ilvl="0" w:tplc="94B6AA84">
      <w:start w:val="1"/>
      <w:numFmt w:val="lowerLetter"/>
      <w:lvlText w:val="%1)"/>
      <w:lvlJc w:val="left"/>
      <w:pPr>
        <w:ind w:left="1152" w:hanging="360"/>
      </w:pPr>
      <w:rPr>
        <w:rFonts w:hint="default"/>
        <w:b/>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3" w15:restartNumberingAfterBreak="0">
    <w:nsid w:val="09D970DD"/>
    <w:multiLevelType w:val="multilevel"/>
    <w:tmpl w:val="8952A12A"/>
    <w:lvl w:ilvl="0">
      <w:start w:val="1"/>
      <w:numFmt w:val="decimal"/>
      <w:pStyle w:val="Continuarlista"/>
      <w:suff w:val="nothing"/>
      <w:lvlText w:val="%1"/>
      <w:lvlJc w:val="left"/>
      <w:pPr>
        <w:ind w:left="1134" w:hanging="1134"/>
      </w:pPr>
      <w:rPr>
        <w:rFonts w:ascii="Arial" w:hAnsi="Arial" w:cs="Times New Roman" w:hint="default"/>
        <w:b/>
        <w:i w:val="0"/>
        <w:color w:val="auto"/>
        <w:sz w:val="24"/>
      </w:rPr>
    </w:lvl>
    <w:lvl w:ilvl="1">
      <w:start w:val="1"/>
      <w:numFmt w:val="decimal"/>
      <w:lvlText w:val="%1.%2"/>
      <w:lvlJc w:val="left"/>
      <w:pPr>
        <w:tabs>
          <w:tab w:val="num" w:pos="851"/>
        </w:tabs>
        <w:ind w:left="851" w:hanging="851"/>
      </w:pPr>
      <w:rPr>
        <w:rFonts w:ascii="Times New Roman" w:hAnsi="Times New Roman" w:cs="Times New Roman" w:hint="default"/>
        <w:b/>
        <w:i w:val="0"/>
        <w:strike w:val="0"/>
        <w:dstrike w:val="0"/>
        <w:color w:val="333399"/>
        <w:sz w:val="24"/>
        <w:u w:val="none"/>
        <w:effect w:val="none"/>
      </w:rPr>
    </w:lvl>
    <w:lvl w:ilvl="2">
      <w:start w:val="1"/>
      <w:numFmt w:val="decimal"/>
      <w:lvlText w:val="%1.%2.%3"/>
      <w:lvlJc w:val="left"/>
      <w:pPr>
        <w:tabs>
          <w:tab w:val="num" w:pos="720"/>
        </w:tabs>
        <w:ind w:left="720" w:hanging="720"/>
      </w:pPr>
      <w:rPr>
        <w:rFonts w:ascii="Times New Roman" w:hAnsi="Times New Roman" w:cs="Times New Roman" w:hint="default"/>
        <w:b/>
        <w:i w:val="0"/>
        <w:color w:val="0000FF"/>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116E5FCA"/>
    <w:multiLevelType w:val="hybridMultilevel"/>
    <w:tmpl w:val="46E2C20A"/>
    <w:lvl w:ilvl="0" w:tplc="A3E072E2">
      <w:start w:val="1"/>
      <w:numFmt w:val="lowerLetter"/>
      <w:lvlText w:val="%1)"/>
      <w:lvlJc w:val="left"/>
      <w:pPr>
        <w:tabs>
          <w:tab w:val="num" w:pos="360"/>
        </w:tabs>
        <w:ind w:left="360" w:hanging="360"/>
      </w:pPr>
      <w:rPr>
        <w:rFonts w:hint="default"/>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5" w15:restartNumberingAfterBreak="0">
    <w:nsid w:val="12254247"/>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 w15:restartNumberingAfterBreak="0">
    <w:nsid w:val="128F1B72"/>
    <w:multiLevelType w:val="hybridMultilevel"/>
    <w:tmpl w:val="3BC8D610"/>
    <w:lvl w:ilvl="0" w:tplc="9AC4C9E6">
      <w:start w:val="1"/>
      <w:numFmt w:val="lowerLetter"/>
      <w:lvlText w:val="%1)"/>
      <w:lvlJc w:val="left"/>
      <w:pPr>
        <w:ind w:left="2149" w:hanging="360"/>
      </w:pPr>
      <w:rPr>
        <w:rFonts w:hint="default"/>
        <w:color w:val="auto"/>
      </w:rPr>
    </w:lvl>
    <w:lvl w:ilvl="1" w:tplc="C5B2E23A">
      <w:start w:val="1"/>
      <w:numFmt w:val="lowerLetter"/>
      <w:lvlText w:val="%2)"/>
      <w:lvlJc w:val="left"/>
      <w:pPr>
        <w:ind w:left="2149" w:hanging="360"/>
      </w:pPr>
      <w:rPr>
        <w:b/>
        <w:bCs/>
        <w:sz w:val="20"/>
        <w:szCs w:val="20"/>
      </w:rPr>
    </w:lvl>
    <w:lvl w:ilvl="2" w:tplc="BB868AAE">
      <w:start w:val="1"/>
      <w:numFmt w:val="decimal"/>
      <w:lvlText w:val="%3."/>
      <w:lvlJc w:val="left"/>
      <w:pPr>
        <w:ind w:left="3049" w:hanging="360"/>
      </w:pPr>
      <w:rPr>
        <w:rFonts w:hint="default"/>
        <w:sz w:val="20"/>
      </w:r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7"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8" w15:restartNumberingAfterBreak="0">
    <w:nsid w:val="13416155"/>
    <w:multiLevelType w:val="hybridMultilevel"/>
    <w:tmpl w:val="5E5ED40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58A1481"/>
    <w:multiLevelType w:val="hybridMultilevel"/>
    <w:tmpl w:val="E8C0A86E"/>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1"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2" w15:restartNumberingAfterBreak="0">
    <w:nsid w:val="1A73557D"/>
    <w:multiLevelType w:val="hybridMultilevel"/>
    <w:tmpl w:val="1D64E4C8"/>
    <w:lvl w:ilvl="0" w:tplc="72D00708">
      <w:start w:val="1"/>
      <w:numFmt w:val="decimal"/>
      <w:lvlText w:val="%1)"/>
      <w:lvlJc w:val="left"/>
      <w:pPr>
        <w:ind w:left="360" w:hanging="360"/>
      </w:pPr>
      <w:rPr>
        <w:rFonts w:hint="default"/>
        <w:strike w:val="0"/>
        <w:color w:val="auto"/>
        <w:sz w:val="20"/>
        <w:szCs w:val="20"/>
      </w:rPr>
    </w:lvl>
    <w:lvl w:ilvl="1" w:tplc="0C0A0019">
      <w:start w:val="1"/>
      <w:numFmt w:val="lowerLetter"/>
      <w:lvlText w:val="%2."/>
      <w:lvlJc w:val="left"/>
      <w:pPr>
        <w:ind w:left="3852" w:hanging="360"/>
      </w:pPr>
    </w:lvl>
    <w:lvl w:ilvl="2" w:tplc="0C0A001B" w:tentative="1">
      <w:start w:val="1"/>
      <w:numFmt w:val="lowerRoman"/>
      <w:lvlText w:val="%3."/>
      <w:lvlJc w:val="right"/>
      <w:pPr>
        <w:ind w:left="4572" w:hanging="180"/>
      </w:pPr>
    </w:lvl>
    <w:lvl w:ilvl="3" w:tplc="0C0A000F" w:tentative="1">
      <w:start w:val="1"/>
      <w:numFmt w:val="decimal"/>
      <w:lvlText w:val="%4."/>
      <w:lvlJc w:val="left"/>
      <w:pPr>
        <w:ind w:left="5292" w:hanging="360"/>
      </w:pPr>
    </w:lvl>
    <w:lvl w:ilvl="4" w:tplc="0C0A0019" w:tentative="1">
      <w:start w:val="1"/>
      <w:numFmt w:val="lowerLetter"/>
      <w:lvlText w:val="%5."/>
      <w:lvlJc w:val="left"/>
      <w:pPr>
        <w:ind w:left="6012" w:hanging="360"/>
      </w:pPr>
    </w:lvl>
    <w:lvl w:ilvl="5" w:tplc="0C0A001B" w:tentative="1">
      <w:start w:val="1"/>
      <w:numFmt w:val="lowerRoman"/>
      <w:lvlText w:val="%6."/>
      <w:lvlJc w:val="right"/>
      <w:pPr>
        <w:ind w:left="6732" w:hanging="180"/>
      </w:pPr>
    </w:lvl>
    <w:lvl w:ilvl="6" w:tplc="0C0A000F" w:tentative="1">
      <w:start w:val="1"/>
      <w:numFmt w:val="decimal"/>
      <w:lvlText w:val="%7."/>
      <w:lvlJc w:val="left"/>
      <w:pPr>
        <w:ind w:left="7452" w:hanging="360"/>
      </w:pPr>
    </w:lvl>
    <w:lvl w:ilvl="7" w:tplc="0C0A0019" w:tentative="1">
      <w:start w:val="1"/>
      <w:numFmt w:val="lowerLetter"/>
      <w:lvlText w:val="%8."/>
      <w:lvlJc w:val="left"/>
      <w:pPr>
        <w:ind w:left="8172" w:hanging="360"/>
      </w:pPr>
    </w:lvl>
    <w:lvl w:ilvl="8" w:tplc="0C0A001B" w:tentative="1">
      <w:start w:val="1"/>
      <w:numFmt w:val="lowerRoman"/>
      <w:lvlText w:val="%9."/>
      <w:lvlJc w:val="right"/>
      <w:pPr>
        <w:ind w:left="8892" w:hanging="180"/>
      </w:pPr>
    </w:lvl>
  </w:abstractNum>
  <w:abstractNum w:abstractNumId="13" w15:restartNumberingAfterBreak="0">
    <w:nsid w:val="1C2C04C5"/>
    <w:multiLevelType w:val="hybridMultilevel"/>
    <w:tmpl w:val="F0DCC964"/>
    <w:lvl w:ilvl="0" w:tplc="04090017">
      <w:start w:val="1"/>
      <w:numFmt w:val="lowerLetter"/>
      <w:lvlText w:val="%1)"/>
      <w:lvlJc w:val="left"/>
      <w:pPr>
        <w:tabs>
          <w:tab w:val="num" w:pos="1080"/>
        </w:tabs>
        <w:ind w:left="1080" w:hanging="360"/>
      </w:pPr>
      <w:rPr>
        <w:rFonts w:hint="default"/>
        <w:strike w:val="0"/>
        <w:color w:val="auto"/>
      </w:rPr>
    </w:lvl>
    <w:lvl w:ilvl="1" w:tplc="400A0019" w:tentative="1">
      <w:start w:val="1"/>
      <w:numFmt w:val="lowerLetter"/>
      <w:lvlText w:val="%2."/>
      <w:lvlJc w:val="left"/>
      <w:pPr>
        <w:tabs>
          <w:tab w:val="num" w:pos="1800"/>
        </w:tabs>
        <w:ind w:left="1800" w:hanging="360"/>
      </w:pPr>
    </w:lvl>
    <w:lvl w:ilvl="2" w:tplc="400A001B" w:tentative="1">
      <w:start w:val="1"/>
      <w:numFmt w:val="lowerRoman"/>
      <w:lvlText w:val="%3."/>
      <w:lvlJc w:val="right"/>
      <w:pPr>
        <w:tabs>
          <w:tab w:val="num" w:pos="2520"/>
        </w:tabs>
        <w:ind w:left="2520" w:hanging="180"/>
      </w:pPr>
    </w:lvl>
    <w:lvl w:ilvl="3" w:tplc="400A000F" w:tentative="1">
      <w:start w:val="1"/>
      <w:numFmt w:val="decimal"/>
      <w:lvlText w:val="%4."/>
      <w:lvlJc w:val="left"/>
      <w:pPr>
        <w:tabs>
          <w:tab w:val="num" w:pos="3240"/>
        </w:tabs>
        <w:ind w:left="3240" w:hanging="360"/>
      </w:pPr>
    </w:lvl>
    <w:lvl w:ilvl="4" w:tplc="400A0019" w:tentative="1">
      <w:start w:val="1"/>
      <w:numFmt w:val="lowerLetter"/>
      <w:lvlText w:val="%5."/>
      <w:lvlJc w:val="left"/>
      <w:pPr>
        <w:tabs>
          <w:tab w:val="num" w:pos="3960"/>
        </w:tabs>
        <w:ind w:left="3960" w:hanging="360"/>
      </w:pPr>
    </w:lvl>
    <w:lvl w:ilvl="5" w:tplc="400A001B" w:tentative="1">
      <w:start w:val="1"/>
      <w:numFmt w:val="lowerRoman"/>
      <w:lvlText w:val="%6."/>
      <w:lvlJc w:val="right"/>
      <w:pPr>
        <w:tabs>
          <w:tab w:val="num" w:pos="4680"/>
        </w:tabs>
        <w:ind w:left="4680" w:hanging="180"/>
      </w:pPr>
    </w:lvl>
    <w:lvl w:ilvl="6" w:tplc="400A000F" w:tentative="1">
      <w:start w:val="1"/>
      <w:numFmt w:val="decimal"/>
      <w:lvlText w:val="%7."/>
      <w:lvlJc w:val="left"/>
      <w:pPr>
        <w:tabs>
          <w:tab w:val="num" w:pos="5400"/>
        </w:tabs>
        <w:ind w:left="5400" w:hanging="360"/>
      </w:pPr>
    </w:lvl>
    <w:lvl w:ilvl="7" w:tplc="400A0019" w:tentative="1">
      <w:start w:val="1"/>
      <w:numFmt w:val="lowerLetter"/>
      <w:lvlText w:val="%8."/>
      <w:lvlJc w:val="left"/>
      <w:pPr>
        <w:tabs>
          <w:tab w:val="num" w:pos="6120"/>
        </w:tabs>
        <w:ind w:left="6120" w:hanging="360"/>
      </w:pPr>
    </w:lvl>
    <w:lvl w:ilvl="8" w:tplc="400A001B" w:tentative="1">
      <w:start w:val="1"/>
      <w:numFmt w:val="lowerRoman"/>
      <w:lvlText w:val="%9."/>
      <w:lvlJc w:val="right"/>
      <w:pPr>
        <w:tabs>
          <w:tab w:val="num" w:pos="6840"/>
        </w:tabs>
        <w:ind w:left="6840" w:hanging="180"/>
      </w:pPr>
    </w:lvl>
  </w:abstractNum>
  <w:abstractNum w:abstractNumId="14" w15:restartNumberingAfterBreak="0">
    <w:nsid w:val="1CE52801"/>
    <w:multiLevelType w:val="hybridMultilevel"/>
    <w:tmpl w:val="84EE2010"/>
    <w:lvl w:ilvl="0" w:tplc="8EF48ADA">
      <w:start w:val="1"/>
      <w:numFmt w:val="lowerLetter"/>
      <w:lvlText w:val="%1)"/>
      <w:lvlJc w:val="left"/>
      <w:pPr>
        <w:ind w:left="2856" w:hanging="360"/>
      </w:pPr>
      <w:rPr>
        <w:strike w:val="0"/>
        <w:color w:val="aut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1F8911FB"/>
    <w:multiLevelType w:val="hybridMultilevel"/>
    <w:tmpl w:val="F78C49A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6" w15:restartNumberingAfterBreak="0">
    <w:nsid w:val="1FE721D6"/>
    <w:multiLevelType w:val="hybridMultilevel"/>
    <w:tmpl w:val="EE8E76E6"/>
    <w:lvl w:ilvl="0" w:tplc="FFFFFFFF">
      <w:start w:val="30"/>
      <w:numFmt w:val="bullet"/>
      <w:lvlText w:val="-"/>
      <w:lvlJc w:val="left"/>
      <w:pPr>
        <w:ind w:left="720" w:hanging="360"/>
      </w:pPr>
      <w:rPr>
        <w:rFonts w:ascii="Tahoma" w:eastAsia="Times New Roman" w:hAnsi="Tahoma" w:cs="Tahoma" w:hint="default"/>
      </w:rPr>
    </w:lvl>
    <w:lvl w:ilvl="1" w:tplc="400A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2FF481D"/>
    <w:multiLevelType w:val="hybridMultilevel"/>
    <w:tmpl w:val="C1D821FC"/>
    <w:lvl w:ilvl="0" w:tplc="00D8D0EE">
      <w:start w:val="1"/>
      <w:numFmt w:val="lowerLetter"/>
      <w:lvlText w:val="%1)"/>
      <w:lvlJc w:val="left"/>
      <w:pPr>
        <w:tabs>
          <w:tab w:val="num" w:pos="1080"/>
        </w:tabs>
        <w:ind w:left="1080" w:hanging="360"/>
      </w:pPr>
      <w:rPr>
        <w:rFonts w:hint="default"/>
        <w:b w:val="0"/>
        <w:strike w:val="0"/>
        <w:color w:val="auto"/>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18" w15:restartNumberingAfterBreak="0">
    <w:nsid w:val="241F67C6"/>
    <w:multiLevelType w:val="hybridMultilevel"/>
    <w:tmpl w:val="012417D2"/>
    <w:lvl w:ilvl="0" w:tplc="4972278A">
      <w:start w:val="1"/>
      <w:numFmt w:val="lowerLetter"/>
      <w:lvlText w:val="%1)"/>
      <w:lvlJc w:val="left"/>
      <w:pPr>
        <w:tabs>
          <w:tab w:val="num" w:pos="360"/>
        </w:tabs>
        <w:ind w:left="360" w:hanging="360"/>
      </w:pPr>
      <w:rPr>
        <w:rFonts w:hint="default"/>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9" w15:restartNumberingAfterBreak="0">
    <w:nsid w:val="257D532A"/>
    <w:multiLevelType w:val="hybridMultilevel"/>
    <w:tmpl w:val="EE20FBCE"/>
    <w:lvl w:ilvl="0" w:tplc="0C0A0001">
      <w:start w:val="1"/>
      <w:numFmt w:val="bullet"/>
      <w:lvlText w:val=""/>
      <w:lvlJc w:val="left"/>
      <w:pPr>
        <w:ind w:left="1428" w:hanging="360"/>
      </w:pPr>
      <w:rPr>
        <w:rFonts w:ascii="Symbol" w:hAnsi="Symbol" w:hint="default"/>
      </w:rPr>
    </w:lvl>
    <w:lvl w:ilvl="1" w:tplc="0C0A0003">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0" w15:restartNumberingAfterBreak="0">
    <w:nsid w:val="25CC4895"/>
    <w:multiLevelType w:val="hybridMultilevel"/>
    <w:tmpl w:val="784C9C60"/>
    <w:lvl w:ilvl="0" w:tplc="9AC4C9E6">
      <w:start w:val="1"/>
      <w:numFmt w:val="lowerLetter"/>
      <w:lvlText w:val="%1)"/>
      <w:lvlJc w:val="left"/>
      <w:pPr>
        <w:ind w:left="1080" w:hanging="360"/>
      </w:pPr>
      <w:rPr>
        <w:rFonts w:hint="default"/>
        <w:color w:val="auto"/>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1" w15:restartNumberingAfterBreak="0">
    <w:nsid w:val="299B4D54"/>
    <w:multiLevelType w:val="hybridMultilevel"/>
    <w:tmpl w:val="95B255C2"/>
    <w:lvl w:ilvl="0" w:tplc="400A000F">
      <w:start w:val="25"/>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15:restartNumberingAfterBreak="0">
    <w:nsid w:val="2A721C8D"/>
    <w:multiLevelType w:val="hybridMultilevel"/>
    <w:tmpl w:val="0CCAE2F2"/>
    <w:lvl w:ilvl="0" w:tplc="66703F4E">
      <w:start w:val="1"/>
      <w:numFmt w:val="lowerLetter"/>
      <w:lvlText w:val="%1)"/>
      <w:lvlJc w:val="left"/>
      <w:pPr>
        <w:tabs>
          <w:tab w:val="num" w:pos="-621"/>
        </w:tabs>
        <w:ind w:left="-621" w:hanging="360"/>
      </w:pPr>
      <w:rPr>
        <w:rFonts w:hint="default"/>
        <w:b w:val="0"/>
        <w:i w:val="0"/>
        <w:strike w:val="0"/>
        <w:color w:val="auto"/>
      </w:rPr>
    </w:lvl>
    <w:lvl w:ilvl="1" w:tplc="400A0019">
      <w:start w:val="1"/>
      <w:numFmt w:val="lowerLetter"/>
      <w:lvlText w:val="%2."/>
      <w:lvlJc w:val="left"/>
      <w:pPr>
        <w:tabs>
          <w:tab w:val="num" w:pos="99"/>
        </w:tabs>
        <w:ind w:left="99" w:hanging="360"/>
      </w:pPr>
    </w:lvl>
    <w:lvl w:ilvl="2" w:tplc="400A001B">
      <w:start w:val="1"/>
      <w:numFmt w:val="lowerRoman"/>
      <w:lvlText w:val="%3."/>
      <w:lvlJc w:val="right"/>
      <w:pPr>
        <w:tabs>
          <w:tab w:val="num" w:pos="819"/>
        </w:tabs>
        <w:ind w:left="819" w:hanging="180"/>
      </w:pPr>
    </w:lvl>
    <w:lvl w:ilvl="3" w:tplc="FA808506">
      <w:start w:val="1"/>
      <w:numFmt w:val="decimal"/>
      <w:lvlText w:val="%4."/>
      <w:lvlJc w:val="left"/>
      <w:pPr>
        <w:tabs>
          <w:tab w:val="num" w:pos="1539"/>
        </w:tabs>
        <w:ind w:left="1539" w:hanging="360"/>
      </w:pPr>
      <w:rPr>
        <w:strike w:val="0"/>
        <w:color w:val="FFFFFF" w:themeColor="background1"/>
      </w:rPr>
    </w:lvl>
    <w:lvl w:ilvl="4" w:tplc="400A0019" w:tentative="1">
      <w:start w:val="1"/>
      <w:numFmt w:val="lowerLetter"/>
      <w:lvlText w:val="%5."/>
      <w:lvlJc w:val="left"/>
      <w:pPr>
        <w:tabs>
          <w:tab w:val="num" w:pos="2259"/>
        </w:tabs>
        <w:ind w:left="2259" w:hanging="360"/>
      </w:pPr>
    </w:lvl>
    <w:lvl w:ilvl="5" w:tplc="400A001B" w:tentative="1">
      <w:start w:val="1"/>
      <w:numFmt w:val="lowerRoman"/>
      <w:lvlText w:val="%6."/>
      <w:lvlJc w:val="right"/>
      <w:pPr>
        <w:tabs>
          <w:tab w:val="num" w:pos="2979"/>
        </w:tabs>
        <w:ind w:left="2979" w:hanging="180"/>
      </w:pPr>
    </w:lvl>
    <w:lvl w:ilvl="6" w:tplc="400A000F" w:tentative="1">
      <w:start w:val="1"/>
      <w:numFmt w:val="decimal"/>
      <w:lvlText w:val="%7."/>
      <w:lvlJc w:val="left"/>
      <w:pPr>
        <w:tabs>
          <w:tab w:val="num" w:pos="3699"/>
        </w:tabs>
        <w:ind w:left="3699" w:hanging="360"/>
      </w:pPr>
    </w:lvl>
    <w:lvl w:ilvl="7" w:tplc="400A0019" w:tentative="1">
      <w:start w:val="1"/>
      <w:numFmt w:val="lowerLetter"/>
      <w:lvlText w:val="%8."/>
      <w:lvlJc w:val="left"/>
      <w:pPr>
        <w:tabs>
          <w:tab w:val="num" w:pos="4419"/>
        </w:tabs>
        <w:ind w:left="4419" w:hanging="360"/>
      </w:pPr>
    </w:lvl>
    <w:lvl w:ilvl="8" w:tplc="400A001B" w:tentative="1">
      <w:start w:val="1"/>
      <w:numFmt w:val="lowerRoman"/>
      <w:lvlText w:val="%9."/>
      <w:lvlJc w:val="right"/>
      <w:pPr>
        <w:tabs>
          <w:tab w:val="num" w:pos="5139"/>
        </w:tabs>
        <w:ind w:left="5139" w:hanging="180"/>
      </w:pPr>
    </w:lvl>
  </w:abstractNum>
  <w:abstractNum w:abstractNumId="23" w15:restartNumberingAfterBreak="0">
    <w:nsid w:val="2AF54604"/>
    <w:multiLevelType w:val="hybridMultilevel"/>
    <w:tmpl w:val="C4905BDE"/>
    <w:lvl w:ilvl="0" w:tplc="E8ACB11A">
      <w:start w:val="2"/>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2BB5773B"/>
    <w:multiLevelType w:val="hybridMultilevel"/>
    <w:tmpl w:val="D01AFC7C"/>
    <w:lvl w:ilvl="0" w:tplc="0C0A0001">
      <w:start w:val="1"/>
      <w:numFmt w:val="bullet"/>
      <w:lvlText w:val=""/>
      <w:lvlJc w:val="left"/>
      <w:pPr>
        <w:ind w:left="7023" w:hanging="360"/>
      </w:pPr>
      <w:rPr>
        <w:rFonts w:ascii="Symbol" w:hAnsi="Symbol" w:hint="default"/>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25" w15:restartNumberingAfterBreak="0">
    <w:nsid w:val="2CD23723"/>
    <w:multiLevelType w:val="hybridMultilevel"/>
    <w:tmpl w:val="ED264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EF413E4"/>
    <w:multiLevelType w:val="hybridMultilevel"/>
    <w:tmpl w:val="F38A8CD0"/>
    <w:lvl w:ilvl="0" w:tplc="0C0A0017">
      <w:start w:val="1"/>
      <w:numFmt w:val="lowerLetter"/>
      <w:lvlText w:val="%1)"/>
      <w:lvlJc w:val="left"/>
      <w:pPr>
        <w:ind w:left="2136" w:hanging="360"/>
      </w:pPr>
    </w:lvl>
    <w:lvl w:ilvl="1" w:tplc="B28C5B9C">
      <w:start w:val="1"/>
      <w:numFmt w:val="lowerLetter"/>
      <w:lvlText w:val="%2)"/>
      <w:lvlJc w:val="left"/>
      <w:pPr>
        <w:ind w:left="2856" w:hanging="360"/>
      </w:pPr>
      <w:rPr>
        <w:color w:val="auto"/>
      </w:rPr>
    </w:lvl>
    <w:lvl w:ilvl="2" w:tplc="6C960D9E">
      <w:start w:val="36"/>
      <w:numFmt w:val="decimal"/>
      <w:lvlText w:val="%3"/>
      <w:lvlJc w:val="left"/>
      <w:pPr>
        <w:ind w:left="3756" w:hanging="360"/>
      </w:pPr>
      <w:rPr>
        <w:rFonts w:hint="default"/>
      </w:r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7" w15:restartNumberingAfterBreak="0">
    <w:nsid w:val="2F2F5362"/>
    <w:multiLevelType w:val="multilevel"/>
    <w:tmpl w:val="CFF8FC80"/>
    <w:lvl w:ilvl="0">
      <w:start w:val="21"/>
      <w:numFmt w:val="decimal"/>
      <w:lvlText w:val="%1."/>
      <w:lvlJc w:val="left"/>
      <w:pPr>
        <w:ind w:left="720" w:hanging="360"/>
      </w:pPr>
      <w:rPr>
        <w:rFonts w:hint="default"/>
        <w:b/>
      </w:rPr>
    </w:lvl>
    <w:lvl w:ilvl="1">
      <w:start w:val="1"/>
      <w:numFmt w:val="decimal"/>
      <w:isLgl/>
      <w:lvlText w:val="%1.%2"/>
      <w:lvlJc w:val="left"/>
      <w:pPr>
        <w:ind w:left="6800" w:hanging="4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2FB72A04"/>
    <w:multiLevelType w:val="multilevel"/>
    <w:tmpl w:val="BC0E1256"/>
    <w:lvl w:ilvl="0">
      <w:start w:val="21"/>
      <w:numFmt w:val="decimal"/>
      <w:lvlText w:val="%1."/>
      <w:lvlJc w:val="left"/>
      <w:pPr>
        <w:ind w:left="480" w:hanging="480"/>
      </w:pPr>
      <w:rPr>
        <w:rFonts w:hint="default"/>
      </w:rPr>
    </w:lvl>
    <w:lvl w:ilvl="1">
      <w:start w:val="2"/>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9" w15:restartNumberingAfterBreak="0">
    <w:nsid w:val="309B6EAC"/>
    <w:multiLevelType w:val="hybridMultilevel"/>
    <w:tmpl w:val="D2C441DC"/>
    <w:lvl w:ilvl="0" w:tplc="1FB2354A">
      <w:start w:val="1"/>
      <w:numFmt w:val="upperRoman"/>
      <w:lvlText w:val="%1."/>
      <w:lvlJc w:val="left"/>
      <w:pPr>
        <w:ind w:left="360" w:hanging="360"/>
      </w:pPr>
      <w:rPr>
        <w:rFonts w:hint="default"/>
        <w:b/>
        <w:color w:val="auto"/>
      </w:rPr>
    </w:lvl>
    <w:lvl w:ilvl="1" w:tplc="0C0A000F">
      <w:start w:val="1"/>
      <w:numFmt w:val="decimal"/>
      <w:lvlText w:val="%2."/>
      <w:lvlJc w:val="left"/>
      <w:pPr>
        <w:ind w:left="1440" w:hanging="360"/>
      </w:pPr>
      <w:rPr>
        <w:rFonts w:hint="default"/>
      </w:rPr>
    </w:lvl>
    <w:lvl w:ilvl="2" w:tplc="0C0A001B">
      <w:start w:val="1"/>
      <w:numFmt w:val="lowerRoman"/>
      <w:lvlText w:val="%3."/>
      <w:lvlJc w:val="right"/>
      <w:pPr>
        <w:ind w:left="2160" w:hanging="180"/>
      </w:pPr>
    </w:lvl>
    <w:lvl w:ilvl="3" w:tplc="0B74CF6E">
      <w:start w:val="1"/>
      <w:numFmt w:val="lowerLetter"/>
      <w:lvlText w:val="%4)"/>
      <w:lvlJc w:val="left"/>
      <w:pPr>
        <w:ind w:left="2880" w:hanging="360"/>
      </w:pPr>
      <w:rPr>
        <w:rFonts w:hint="default"/>
        <w:b/>
        <w:color w:val="auto"/>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309C0ADB"/>
    <w:multiLevelType w:val="hybridMultilevel"/>
    <w:tmpl w:val="1BF4E43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337F3E9C"/>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2" w15:restartNumberingAfterBreak="0">
    <w:nsid w:val="344E544A"/>
    <w:multiLevelType w:val="hybridMultilevel"/>
    <w:tmpl w:val="B0321EDA"/>
    <w:lvl w:ilvl="0" w:tplc="04090001">
      <w:start w:val="1"/>
      <w:numFmt w:val="bullet"/>
      <w:lvlText w:val=""/>
      <w:lvlJc w:val="left"/>
      <w:pPr>
        <w:ind w:left="596" w:hanging="170"/>
      </w:pPr>
      <w:rPr>
        <w:rFonts w:ascii="Symbol" w:hAnsi="Symbol"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35A65984"/>
    <w:multiLevelType w:val="hybridMultilevel"/>
    <w:tmpl w:val="F3B4E4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369F31FC"/>
    <w:multiLevelType w:val="hybridMultilevel"/>
    <w:tmpl w:val="B4E43C8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37CC4C9F"/>
    <w:multiLevelType w:val="hybridMultilevel"/>
    <w:tmpl w:val="6A769DD8"/>
    <w:lvl w:ilvl="0" w:tplc="63FC3D56">
      <w:start w:val="1"/>
      <w:numFmt w:val="low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36" w15:restartNumberingAfterBreak="0">
    <w:nsid w:val="37D35804"/>
    <w:multiLevelType w:val="hybridMultilevel"/>
    <w:tmpl w:val="C4A0B6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3BC532CB"/>
    <w:multiLevelType w:val="multilevel"/>
    <w:tmpl w:val="F4367E6E"/>
    <w:lvl w:ilvl="0">
      <w:start w:val="1"/>
      <w:numFmt w:val="decimal"/>
      <w:lvlText w:val="%1."/>
      <w:lvlJc w:val="left"/>
      <w:pPr>
        <w:ind w:left="360" w:hanging="360"/>
      </w:pPr>
      <w:rPr>
        <w:rFonts w:hint="default"/>
        <w:b/>
        <w:color w:val="FFFFFF" w:themeColor="background1"/>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3C216E3A"/>
    <w:multiLevelType w:val="hybridMultilevel"/>
    <w:tmpl w:val="1AB4AF6C"/>
    <w:lvl w:ilvl="0" w:tplc="717296F0">
      <w:start w:val="1"/>
      <w:numFmt w:val="lowerLetter"/>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3C276CFB"/>
    <w:multiLevelType w:val="multilevel"/>
    <w:tmpl w:val="CD6AF3C8"/>
    <w:lvl w:ilvl="0">
      <w:start w:val="1"/>
      <w:numFmt w:val="decimal"/>
      <w:lvlText w:val="%1"/>
      <w:lvlJc w:val="left"/>
      <w:pPr>
        <w:ind w:left="432" w:hanging="432"/>
      </w:pPr>
      <w:rPr>
        <w:b/>
        <w:i w:val="0"/>
        <w:color w:val="auto"/>
      </w:rPr>
    </w:lvl>
    <w:lvl w:ilvl="1">
      <w:start w:val="1"/>
      <w:numFmt w:val="decimal"/>
      <w:lvlText w:val="%1.%2"/>
      <w:lvlJc w:val="left"/>
      <w:pPr>
        <w:ind w:left="860" w:hanging="576"/>
      </w:pPr>
      <w:rPr>
        <w:b/>
      </w:rPr>
    </w:lvl>
    <w:lvl w:ilvl="2">
      <w:start w:val="1"/>
      <w:numFmt w:val="decimal"/>
      <w:lvlText w:val="%1.%2.%3"/>
      <w:lvlJc w:val="left"/>
      <w:pPr>
        <w:ind w:left="1713"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0" w15:restartNumberingAfterBreak="0">
    <w:nsid w:val="3CF41FC8"/>
    <w:multiLevelType w:val="hybridMultilevel"/>
    <w:tmpl w:val="F4448894"/>
    <w:lvl w:ilvl="0" w:tplc="0F56D314">
      <w:start w:val="1"/>
      <w:numFmt w:val="lowerLetter"/>
      <w:lvlText w:val="%1)"/>
      <w:lvlJc w:val="left"/>
      <w:pPr>
        <w:ind w:left="7023" w:hanging="360"/>
      </w:pPr>
      <w:rPr>
        <w:rFonts w:ascii="Tahoma" w:hAnsi="Tahoma" w:cs="Tahoma" w:hint="default"/>
        <w:b/>
        <w:color w:val="auto"/>
        <w:sz w:val="20"/>
        <w:szCs w:val="20"/>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41" w15:restartNumberingAfterBreak="0">
    <w:nsid w:val="3E550F10"/>
    <w:multiLevelType w:val="hybridMultilevel"/>
    <w:tmpl w:val="5B565426"/>
    <w:lvl w:ilvl="0" w:tplc="CA56FE5A">
      <w:start w:val="1"/>
      <w:numFmt w:val="lowerLetter"/>
      <w:lvlText w:val="%1)"/>
      <w:lvlJc w:val="left"/>
      <w:pPr>
        <w:ind w:left="1571" w:hanging="720"/>
      </w:pPr>
      <w:rPr>
        <w:rFonts w:hint="default"/>
        <w:sz w:val="16"/>
        <w:szCs w:val="16"/>
      </w:rPr>
    </w:lvl>
    <w:lvl w:ilvl="1" w:tplc="580A0019">
      <w:start w:val="1"/>
      <w:numFmt w:val="lowerLetter"/>
      <w:lvlText w:val="%2."/>
      <w:lvlJc w:val="left"/>
      <w:pPr>
        <w:ind w:left="1931" w:hanging="360"/>
      </w:pPr>
    </w:lvl>
    <w:lvl w:ilvl="2" w:tplc="580A001B" w:tentative="1">
      <w:start w:val="1"/>
      <w:numFmt w:val="lowerRoman"/>
      <w:lvlText w:val="%3."/>
      <w:lvlJc w:val="right"/>
      <w:pPr>
        <w:ind w:left="2651" w:hanging="180"/>
      </w:pPr>
    </w:lvl>
    <w:lvl w:ilvl="3" w:tplc="580A000F" w:tentative="1">
      <w:start w:val="1"/>
      <w:numFmt w:val="decimal"/>
      <w:lvlText w:val="%4."/>
      <w:lvlJc w:val="left"/>
      <w:pPr>
        <w:ind w:left="3371" w:hanging="360"/>
      </w:pPr>
    </w:lvl>
    <w:lvl w:ilvl="4" w:tplc="580A0019" w:tentative="1">
      <w:start w:val="1"/>
      <w:numFmt w:val="lowerLetter"/>
      <w:lvlText w:val="%5."/>
      <w:lvlJc w:val="left"/>
      <w:pPr>
        <w:ind w:left="4091" w:hanging="360"/>
      </w:pPr>
    </w:lvl>
    <w:lvl w:ilvl="5" w:tplc="580A001B" w:tentative="1">
      <w:start w:val="1"/>
      <w:numFmt w:val="lowerRoman"/>
      <w:lvlText w:val="%6."/>
      <w:lvlJc w:val="right"/>
      <w:pPr>
        <w:ind w:left="4811" w:hanging="180"/>
      </w:pPr>
    </w:lvl>
    <w:lvl w:ilvl="6" w:tplc="580A000F" w:tentative="1">
      <w:start w:val="1"/>
      <w:numFmt w:val="decimal"/>
      <w:lvlText w:val="%7."/>
      <w:lvlJc w:val="left"/>
      <w:pPr>
        <w:ind w:left="5531" w:hanging="360"/>
      </w:pPr>
    </w:lvl>
    <w:lvl w:ilvl="7" w:tplc="580A0019" w:tentative="1">
      <w:start w:val="1"/>
      <w:numFmt w:val="lowerLetter"/>
      <w:lvlText w:val="%8."/>
      <w:lvlJc w:val="left"/>
      <w:pPr>
        <w:ind w:left="6251" w:hanging="360"/>
      </w:pPr>
    </w:lvl>
    <w:lvl w:ilvl="8" w:tplc="580A001B" w:tentative="1">
      <w:start w:val="1"/>
      <w:numFmt w:val="lowerRoman"/>
      <w:lvlText w:val="%9."/>
      <w:lvlJc w:val="right"/>
      <w:pPr>
        <w:ind w:left="6971" w:hanging="180"/>
      </w:pPr>
    </w:lvl>
  </w:abstractNum>
  <w:abstractNum w:abstractNumId="42" w15:restartNumberingAfterBreak="0">
    <w:nsid w:val="41050DA8"/>
    <w:multiLevelType w:val="hybridMultilevel"/>
    <w:tmpl w:val="0F34B4A2"/>
    <w:lvl w:ilvl="0" w:tplc="0C0A0017">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43" w15:restartNumberingAfterBreak="0">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45116395"/>
    <w:multiLevelType w:val="hybridMultilevel"/>
    <w:tmpl w:val="0ED0B4B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4090001">
      <w:start w:val="1"/>
      <w:numFmt w:val="bullet"/>
      <w:lvlText w:val=""/>
      <w:lvlJc w:val="left"/>
      <w:pPr>
        <w:ind w:left="2880" w:hanging="180"/>
      </w:pPr>
      <w:rPr>
        <w:rFonts w:ascii="Symbol" w:hAnsi="Symbol" w:hint="default"/>
      </w:r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45" w15:restartNumberingAfterBreak="0">
    <w:nsid w:val="4B8F648A"/>
    <w:multiLevelType w:val="hybridMultilevel"/>
    <w:tmpl w:val="B4A0F36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15:restartNumberingAfterBreak="0">
    <w:nsid w:val="4C912CEA"/>
    <w:multiLevelType w:val="hybridMultilevel"/>
    <w:tmpl w:val="924AC8F4"/>
    <w:lvl w:ilvl="0" w:tplc="D0E43102">
      <w:start w:val="1"/>
      <w:numFmt w:val="decimal"/>
      <w:lvlText w:val="%1."/>
      <w:lvlJc w:val="left"/>
      <w:pPr>
        <w:ind w:left="720" w:hanging="360"/>
      </w:pPr>
      <w:rPr>
        <w:rFonts w:hint="default"/>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4C9F39BB"/>
    <w:multiLevelType w:val="hybridMultilevel"/>
    <w:tmpl w:val="35AEDDCE"/>
    <w:lvl w:ilvl="0" w:tplc="049629A6">
      <w:start w:val="1"/>
      <w:numFmt w:val="lowerLetter"/>
      <w:lvlText w:val="%1)"/>
      <w:lvlJc w:val="left"/>
      <w:pPr>
        <w:tabs>
          <w:tab w:val="num" w:pos="1211"/>
        </w:tabs>
        <w:ind w:left="1211" w:hanging="360"/>
      </w:pPr>
      <w:rPr>
        <w:rFonts w:hint="default"/>
      </w:rPr>
    </w:lvl>
    <w:lvl w:ilvl="1" w:tplc="400A0019">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48" w15:restartNumberingAfterBreak="0">
    <w:nsid w:val="4CA35790"/>
    <w:multiLevelType w:val="hybridMultilevel"/>
    <w:tmpl w:val="15A834BA"/>
    <w:lvl w:ilvl="0" w:tplc="1924DD5C">
      <w:start w:val="1"/>
      <w:numFmt w:val="bullet"/>
      <w:lvlText w:val=""/>
      <w:lvlJc w:val="left"/>
      <w:pPr>
        <w:ind w:left="720" w:hanging="360"/>
      </w:pPr>
      <w:rPr>
        <w:rFonts w:ascii="Symbol" w:hAnsi="Symbol" w:hint="default"/>
        <w:color w:val="auto"/>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9" w15:restartNumberingAfterBreak="0">
    <w:nsid w:val="4DDE1194"/>
    <w:multiLevelType w:val="multilevel"/>
    <w:tmpl w:val="F410B74A"/>
    <w:lvl w:ilvl="0">
      <w:start w:val="1"/>
      <w:numFmt w:val="decimal"/>
      <w:lvlText w:val="%1."/>
      <w:lvlJc w:val="left"/>
      <w:pPr>
        <w:tabs>
          <w:tab w:val="num" w:pos="357"/>
        </w:tabs>
        <w:ind w:left="340" w:hanging="340"/>
      </w:pPr>
      <w:rPr>
        <w:rFonts w:hint="default"/>
        <w:b w:val="0"/>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0" w15:restartNumberingAfterBreak="0">
    <w:nsid w:val="4EB12729"/>
    <w:multiLevelType w:val="hybridMultilevel"/>
    <w:tmpl w:val="1D4C69A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51" w15:restartNumberingAfterBreak="0">
    <w:nsid w:val="4FBE6868"/>
    <w:multiLevelType w:val="multilevel"/>
    <w:tmpl w:val="8E527110"/>
    <w:lvl w:ilvl="0">
      <w:start w:val="27"/>
      <w:numFmt w:val="decimal"/>
      <w:lvlText w:val="%1"/>
      <w:lvlJc w:val="left"/>
      <w:pPr>
        <w:tabs>
          <w:tab w:val="num" w:pos="420"/>
        </w:tabs>
        <w:ind w:left="420" w:hanging="420"/>
      </w:pPr>
      <w:rPr>
        <w:rFonts w:hint="default"/>
      </w:rPr>
    </w:lvl>
    <w:lvl w:ilvl="1">
      <w:start w:val="1"/>
      <w:numFmt w:val="lowerLetter"/>
      <w:lvlText w:val="%2)"/>
      <w:lvlJc w:val="left"/>
      <w:pPr>
        <w:tabs>
          <w:tab w:val="num" w:pos="780"/>
        </w:tabs>
        <w:ind w:left="780" w:hanging="420"/>
      </w:pPr>
      <w:rPr>
        <w:rFonts w:ascii="Verdana" w:eastAsia="Times New Roman" w:hAnsi="Verdana" w:cs="Arial"/>
        <w:b w:val="0"/>
        <w:strike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52" w15:restartNumberingAfterBreak="0">
    <w:nsid w:val="50AC1735"/>
    <w:multiLevelType w:val="multilevel"/>
    <w:tmpl w:val="4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51DF29ED"/>
    <w:multiLevelType w:val="hybridMultilevel"/>
    <w:tmpl w:val="F91AE784"/>
    <w:lvl w:ilvl="0" w:tplc="57EECF1A">
      <w:start w:val="1"/>
      <w:numFmt w:val="lowerLetter"/>
      <w:lvlText w:val="%1)"/>
      <w:lvlJc w:val="left"/>
      <w:pPr>
        <w:ind w:left="1080" w:hanging="360"/>
      </w:pPr>
      <w:rPr>
        <w:b/>
        <w:bCs/>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54" w15:restartNumberingAfterBreak="0">
    <w:nsid w:val="52316FDC"/>
    <w:multiLevelType w:val="hybridMultilevel"/>
    <w:tmpl w:val="1454323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5" w15:restartNumberingAfterBreak="0">
    <w:nsid w:val="52E72745"/>
    <w:multiLevelType w:val="hybridMultilevel"/>
    <w:tmpl w:val="54EC3FB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6" w15:restartNumberingAfterBreak="0">
    <w:nsid w:val="535765D0"/>
    <w:multiLevelType w:val="hybridMultilevel"/>
    <w:tmpl w:val="B6544E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7" w15:restartNumberingAfterBreak="0">
    <w:nsid w:val="58CD0394"/>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58" w15:restartNumberingAfterBreak="0">
    <w:nsid w:val="59513198"/>
    <w:multiLevelType w:val="hybridMultilevel"/>
    <w:tmpl w:val="7E6C66BE"/>
    <w:lvl w:ilvl="0" w:tplc="1C38E39C">
      <w:start w:val="1"/>
      <w:numFmt w:val="decimal"/>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9" w15:restartNumberingAfterBreak="0">
    <w:nsid w:val="599D2919"/>
    <w:multiLevelType w:val="hybridMultilevel"/>
    <w:tmpl w:val="DDD82DB6"/>
    <w:lvl w:ilvl="0" w:tplc="063A34A2">
      <w:start w:val="1"/>
      <w:numFmt w:val="lowerLetter"/>
      <w:lvlText w:val="%1)"/>
      <w:lvlJc w:val="left"/>
      <w:pPr>
        <w:tabs>
          <w:tab w:val="num" w:pos="1080"/>
        </w:tabs>
        <w:ind w:left="108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1" w15:restartNumberingAfterBreak="0">
    <w:nsid w:val="5C2A0F85"/>
    <w:multiLevelType w:val="hybridMultilevel"/>
    <w:tmpl w:val="26BA1236"/>
    <w:lvl w:ilvl="0" w:tplc="04090001">
      <w:start w:val="1"/>
      <w:numFmt w:val="bullet"/>
      <w:lvlText w:val=""/>
      <w:lvlJc w:val="left"/>
      <w:pPr>
        <w:ind w:left="596" w:hanging="170"/>
      </w:pPr>
      <w:rPr>
        <w:rFonts w:ascii="Symbol" w:hAnsi="Symbol"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2" w15:restartNumberingAfterBreak="0">
    <w:nsid w:val="5C365E5F"/>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3" w15:restartNumberingAfterBreak="0">
    <w:nsid w:val="5C601841"/>
    <w:multiLevelType w:val="hybridMultilevel"/>
    <w:tmpl w:val="ADA045B4"/>
    <w:lvl w:ilvl="0" w:tplc="9AC4C9E6">
      <w:start w:val="1"/>
      <w:numFmt w:val="lowerLetter"/>
      <w:lvlText w:val="%1)"/>
      <w:lvlJc w:val="left"/>
      <w:pPr>
        <w:ind w:left="1080" w:hanging="360"/>
      </w:pPr>
      <w:rPr>
        <w:rFonts w:hint="default"/>
        <w:color w:val="auto"/>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64" w15:restartNumberingAfterBreak="0">
    <w:nsid w:val="5C9D3E4A"/>
    <w:multiLevelType w:val="hybridMultilevel"/>
    <w:tmpl w:val="F3386E56"/>
    <w:lvl w:ilvl="0" w:tplc="413C2874">
      <w:start w:val="1"/>
      <w:numFmt w:val="lowerLetter"/>
      <w:lvlText w:val="%1)"/>
      <w:lvlJc w:val="left"/>
      <w:pPr>
        <w:ind w:left="1152" w:hanging="360"/>
      </w:pPr>
      <w:rPr>
        <w:rFonts w:hint="default"/>
        <w:b/>
        <w:bCs/>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65" w15:restartNumberingAfterBreak="0">
    <w:nsid w:val="5EC15233"/>
    <w:multiLevelType w:val="hybridMultilevel"/>
    <w:tmpl w:val="6B0AE90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6" w15:restartNumberingAfterBreak="0">
    <w:nsid w:val="5FCD0927"/>
    <w:multiLevelType w:val="hybridMultilevel"/>
    <w:tmpl w:val="8F8683D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7" w15:restartNumberingAfterBreak="0">
    <w:nsid w:val="61B76539"/>
    <w:multiLevelType w:val="hybridMultilevel"/>
    <w:tmpl w:val="04CA061A"/>
    <w:lvl w:ilvl="0" w:tplc="049629A6">
      <w:start w:val="1"/>
      <w:numFmt w:val="lowerLetter"/>
      <w:lvlText w:val="%1)"/>
      <w:lvlJc w:val="left"/>
      <w:pPr>
        <w:tabs>
          <w:tab w:val="num" w:pos="1080"/>
        </w:tabs>
        <w:ind w:left="1080" w:hanging="360"/>
      </w:pPr>
      <w:rPr>
        <w:rFonts w:hint="default"/>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68" w15:restartNumberingAfterBreak="0">
    <w:nsid w:val="664B199A"/>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9" w15:restartNumberingAfterBreak="0">
    <w:nsid w:val="667A1BAF"/>
    <w:multiLevelType w:val="hybridMultilevel"/>
    <w:tmpl w:val="2C62F9F4"/>
    <w:lvl w:ilvl="0" w:tplc="8E62B160">
      <w:numFmt w:val="bullet"/>
      <w:lvlText w:val="-"/>
      <w:lvlJc w:val="left"/>
      <w:pPr>
        <w:ind w:left="720" w:hanging="360"/>
      </w:pPr>
      <w:rPr>
        <w:rFonts w:ascii="Tahoma" w:eastAsia="Times New Roman" w:hAnsi="Tahoma" w:cs="Tahoma"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0" w15:restartNumberingAfterBreak="0">
    <w:nsid w:val="66F76DE9"/>
    <w:multiLevelType w:val="hybridMultilevel"/>
    <w:tmpl w:val="DABCEE14"/>
    <w:lvl w:ilvl="0" w:tplc="F782B8D0">
      <w:start w:val="1"/>
      <w:numFmt w:val="upperRoman"/>
      <w:lvlText w:val="%1."/>
      <w:lvlJc w:val="right"/>
      <w:pPr>
        <w:ind w:left="596" w:hanging="170"/>
      </w:pPr>
      <w:rPr>
        <w:rFonts w:ascii="Tahoma" w:hAnsi="Tahoma" w:cs="Tahoma"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1" w15:restartNumberingAfterBreak="0">
    <w:nsid w:val="69CA434F"/>
    <w:multiLevelType w:val="hybridMultilevel"/>
    <w:tmpl w:val="D47069AE"/>
    <w:lvl w:ilvl="0" w:tplc="0C0A000F">
      <w:start w:val="1"/>
      <w:numFmt w:val="decimal"/>
      <w:lvlText w:val="%1."/>
      <w:lvlJc w:val="left"/>
      <w:pPr>
        <w:ind w:left="1429" w:hanging="360"/>
      </w:pPr>
    </w:lvl>
    <w:lvl w:ilvl="1" w:tplc="400A0019" w:tentative="1">
      <w:start w:val="1"/>
      <w:numFmt w:val="lowerLetter"/>
      <w:lvlText w:val="%2."/>
      <w:lvlJc w:val="left"/>
      <w:pPr>
        <w:ind w:left="2149" w:hanging="360"/>
      </w:pPr>
    </w:lvl>
    <w:lvl w:ilvl="2" w:tplc="400A001B" w:tentative="1">
      <w:start w:val="1"/>
      <w:numFmt w:val="lowerRoman"/>
      <w:lvlText w:val="%3."/>
      <w:lvlJc w:val="right"/>
      <w:pPr>
        <w:ind w:left="2869" w:hanging="180"/>
      </w:pPr>
    </w:lvl>
    <w:lvl w:ilvl="3" w:tplc="400A000F" w:tentative="1">
      <w:start w:val="1"/>
      <w:numFmt w:val="decimal"/>
      <w:lvlText w:val="%4."/>
      <w:lvlJc w:val="left"/>
      <w:pPr>
        <w:ind w:left="3589" w:hanging="360"/>
      </w:pPr>
    </w:lvl>
    <w:lvl w:ilvl="4" w:tplc="400A0019" w:tentative="1">
      <w:start w:val="1"/>
      <w:numFmt w:val="lowerLetter"/>
      <w:lvlText w:val="%5."/>
      <w:lvlJc w:val="left"/>
      <w:pPr>
        <w:ind w:left="4309" w:hanging="360"/>
      </w:pPr>
    </w:lvl>
    <w:lvl w:ilvl="5" w:tplc="400A001B" w:tentative="1">
      <w:start w:val="1"/>
      <w:numFmt w:val="lowerRoman"/>
      <w:lvlText w:val="%6."/>
      <w:lvlJc w:val="right"/>
      <w:pPr>
        <w:ind w:left="5029" w:hanging="180"/>
      </w:pPr>
    </w:lvl>
    <w:lvl w:ilvl="6" w:tplc="400A000F" w:tentative="1">
      <w:start w:val="1"/>
      <w:numFmt w:val="decimal"/>
      <w:lvlText w:val="%7."/>
      <w:lvlJc w:val="left"/>
      <w:pPr>
        <w:ind w:left="5749" w:hanging="360"/>
      </w:pPr>
    </w:lvl>
    <w:lvl w:ilvl="7" w:tplc="400A0019" w:tentative="1">
      <w:start w:val="1"/>
      <w:numFmt w:val="lowerLetter"/>
      <w:lvlText w:val="%8."/>
      <w:lvlJc w:val="left"/>
      <w:pPr>
        <w:ind w:left="6469" w:hanging="360"/>
      </w:pPr>
    </w:lvl>
    <w:lvl w:ilvl="8" w:tplc="400A001B" w:tentative="1">
      <w:start w:val="1"/>
      <w:numFmt w:val="lowerRoman"/>
      <w:lvlText w:val="%9."/>
      <w:lvlJc w:val="right"/>
      <w:pPr>
        <w:ind w:left="7189" w:hanging="180"/>
      </w:pPr>
    </w:lvl>
  </w:abstractNum>
  <w:abstractNum w:abstractNumId="72" w15:restartNumberingAfterBreak="0">
    <w:nsid w:val="6AAC20BE"/>
    <w:multiLevelType w:val="hybridMultilevel"/>
    <w:tmpl w:val="1B04D4BA"/>
    <w:lvl w:ilvl="0" w:tplc="646616B0">
      <w:start w:val="1"/>
      <w:numFmt w:val="lowerLetter"/>
      <w:lvlText w:val="%1)"/>
      <w:lvlJc w:val="left"/>
      <w:pPr>
        <w:tabs>
          <w:tab w:val="num" w:pos="1080"/>
        </w:tabs>
        <w:ind w:left="108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73" w15:restartNumberingAfterBreak="0">
    <w:nsid w:val="6C084C67"/>
    <w:multiLevelType w:val="hybridMultilevel"/>
    <w:tmpl w:val="7A4080B0"/>
    <w:lvl w:ilvl="0" w:tplc="4DA8A3F0">
      <w:start w:val="1"/>
      <w:numFmt w:val="lowerLetter"/>
      <w:lvlText w:val="%1)"/>
      <w:lvlJc w:val="left"/>
      <w:pPr>
        <w:ind w:left="1152" w:hanging="360"/>
      </w:pPr>
      <w:rPr>
        <w:rFonts w:hint="default"/>
        <w:b/>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74" w15:restartNumberingAfterBreak="0">
    <w:nsid w:val="6CDA35CD"/>
    <w:multiLevelType w:val="hybridMultilevel"/>
    <w:tmpl w:val="5D4EE912"/>
    <w:lvl w:ilvl="0" w:tplc="04090001">
      <w:start w:val="1"/>
      <w:numFmt w:val="bullet"/>
      <w:lvlText w:val=""/>
      <w:lvlJc w:val="left"/>
      <w:pPr>
        <w:ind w:left="596" w:hanging="170"/>
      </w:pPr>
      <w:rPr>
        <w:rFonts w:ascii="Symbol" w:hAnsi="Symbol"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5" w15:restartNumberingAfterBreak="0">
    <w:nsid w:val="6F560E40"/>
    <w:multiLevelType w:val="hybridMultilevel"/>
    <w:tmpl w:val="2092C1AC"/>
    <w:lvl w:ilvl="0" w:tplc="EB2A5436">
      <w:start w:val="1"/>
      <w:numFmt w:val="lowerLetter"/>
      <w:lvlText w:val="%1)"/>
      <w:lvlJc w:val="left"/>
      <w:pPr>
        <w:ind w:left="7023" w:hanging="360"/>
      </w:pPr>
      <w:rPr>
        <w:b w:val="0"/>
        <w:color w:val="auto"/>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76" w15:restartNumberingAfterBreak="0">
    <w:nsid w:val="706A5E68"/>
    <w:multiLevelType w:val="hybridMultilevel"/>
    <w:tmpl w:val="0CF4414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7" w15:restartNumberingAfterBreak="0">
    <w:nsid w:val="72847078"/>
    <w:multiLevelType w:val="hybridMultilevel"/>
    <w:tmpl w:val="F64EAF5E"/>
    <w:lvl w:ilvl="0" w:tplc="430A2CFC">
      <w:start w:val="1"/>
      <w:numFmt w:val="upperLetter"/>
      <w:lvlText w:val="(%1)"/>
      <w:lvlJc w:val="left"/>
      <w:pPr>
        <w:ind w:left="720" w:hanging="360"/>
      </w:pPr>
      <w:rPr>
        <w:rFonts w:hint="default"/>
        <w:b/>
        <w:bCs/>
        <w:color w:val="auto"/>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78" w15:restartNumberingAfterBreak="0">
    <w:nsid w:val="73F84DB9"/>
    <w:multiLevelType w:val="hybridMultilevel"/>
    <w:tmpl w:val="565EB788"/>
    <w:lvl w:ilvl="0" w:tplc="6CC2BB54">
      <w:start w:val="1"/>
      <w:numFmt w:val="lowerLetter"/>
      <w:lvlText w:val="%1)"/>
      <w:lvlJc w:val="left"/>
      <w:pPr>
        <w:ind w:left="720" w:hanging="360"/>
      </w:pPr>
      <w:rPr>
        <w:b/>
        <w:sz w:val="18"/>
        <w:szCs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9" w15:restartNumberingAfterBreak="0">
    <w:nsid w:val="764F75C4"/>
    <w:multiLevelType w:val="hybridMultilevel"/>
    <w:tmpl w:val="B4BAD9C0"/>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80" w15:restartNumberingAfterBreak="0">
    <w:nsid w:val="78D009BD"/>
    <w:multiLevelType w:val="hybridMultilevel"/>
    <w:tmpl w:val="B3F8D05C"/>
    <w:lvl w:ilvl="0" w:tplc="0C0A0001">
      <w:start w:val="1"/>
      <w:numFmt w:val="bullet"/>
      <w:lvlText w:val=""/>
      <w:lvlJc w:val="left"/>
      <w:pPr>
        <w:ind w:left="1778" w:hanging="360"/>
      </w:pPr>
      <w:rPr>
        <w:rFonts w:ascii="Symbol" w:hAnsi="Symbol" w:hint="default"/>
      </w:rPr>
    </w:lvl>
    <w:lvl w:ilvl="1" w:tplc="0C0A0003" w:tentative="1">
      <w:start w:val="1"/>
      <w:numFmt w:val="bullet"/>
      <w:lvlText w:val="o"/>
      <w:lvlJc w:val="left"/>
      <w:pPr>
        <w:ind w:left="2498" w:hanging="360"/>
      </w:pPr>
      <w:rPr>
        <w:rFonts w:ascii="Courier New" w:hAnsi="Courier New" w:cs="Courier New" w:hint="default"/>
      </w:rPr>
    </w:lvl>
    <w:lvl w:ilvl="2" w:tplc="0C0A0005" w:tentative="1">
      <w:start w:val="1"/>
      <w:numFmt w:val="bullet"/>
      <w:lvlText w:val=""/>
      <w:lvlJc w:val="left"/>
      <w:pPr>
        <w:ind w:left="3218" w:hanging="360"/>
      </w:pPr>
      <w:rPr>
        <w:rFonts w:ascii="Wingdings" w:hAnsi="Wingdings" w:hint="default"/>
      </w:rPr>
    </w:lvl>
    <w:lvl w:ilvl="3" w:tplc="0C0A0001" w:tentative="1">
      <w:start w:val="1"/>
      <w:numFmt w:val="bullet"/>
      <w:lvlText w:val=""/>
      <w:lvlJc w:val="left"/>
      <w:pPr>
        <w:ind w:left="3938" w:hanging="360"/>
      </w:pPr>
      <w:rPr>
        <w:rFonts w:ascii="Symbol" w:hAnsi="Symbol" w:hint="default"/>
      </w:rPr>
    </w:lvl>
    <w:lvl w:ilvl="4" w:tplc="0C0A0003" w:tentative="1">
      <w:start w:val="1"/>
      <w:numFmt w:val="bullet"/>
      <w:lvlText w:val="o"/>
      <w:lvlJc w:val="left"/>
      <w:pPr>
        <w:ind w:left="4658" w:hanging="360"/>
      </w:pPr>
      <w:rPr>
        <w:rFonts w:ascii="Courier New" w:hAnsi="Courier New" w:cs="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cs="Courier New" w:hint="default"/>
      </w:rPr>
    </w:lvl>
    <w:lvl w:ilvl="8" w:tplc="0C0A0005" w:tentative="1">
      <w:start w:val="1"/>
      <w:numFmt w:val="bullet"/>
      <w:lvlText w:val=""/>
      <w:lvlJc w:val="left"/>
      <w:pPr>
        <w:ind w:left="7538" w:hanging="360"/>
      </w:pPr>
      <w:rPr>
        <w:rFonts w:ascii="Wingdings" w:hAnsi="Wingdings" w:hint="default"/>
      </w:rPr>
    </w:lvl>
  </w:abstractNum>
  <w:abstractNum w:abstractNumId="81" w15:restartNumberingAfterBreak="0">
    <w:nsid w:val="79493915"/>
    <w:multiLevelType w:val="hybridMultilevel"/>
    <w:tmpl w:val="3DFC4B52"/>
    <w:lvl w:ilvl="0" w:tplc="04090001">
      <w:start w:val="1"/>
      <w:numFmt w:val="bullet"/>
      <w:lvlText w:val=""/>
      <w:lvlJc w:val="left"/>
      <w:pPr>
        <w:ind w:left="596" w:hanging="170"/>
      </w:pPr>
      <w:rPr>
        <w:rFonts w:ascii="Symbol" w:hAnsi="Symbol"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2" w15:restartNumberingAfterBreak="0">
    <w:nsid w:val="7A4E4B05"/>
    <w:multiLevelType w:val="hybridMultilevel"/>
    <w:tmpl w:val="9912B6C4"/>
    <w:lvl w:ilvl="0" w:tplc="B5167D14">
      <w:start w:val="30"/>
      <w:numFmt w:val="bullet"/>
      <w:lvlText w:val="-"/>
      <w:lvlJc w:val="left"/>
      <w:pPr>
        <w:ind w:left="720" w:hanging="360"/>
      </w:pPr>
      <w:rPr>
        <w:rFonts w:ascii="Tahoma" w:eastAsia="Times New Roman" w:hAnsi="Tahoma" w:cs="Tahoma"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3" w15:restartNumberingAfterBreak="0">
    <w:nsid w:val="7D045A13"/>
    <w:multiLevelType w:val="hybridMultilevel"/>
    <w:tmpl w:val="401E31A0"/>
    <w:lvl w:ilvl="0" w:tplc="3562737C">
      <w:start w:val="1"/>
      <w:numFmt w:val="lowerLetter"/>
      <w:lvlText w:val="%1)"/>
      <w:lvlJc w:val="left"/>
      <w:pPr>
        <w:tabs>
          <w:tab w:val="num" w:pos="2061"/>
        </w:tabs>
        <w:ind w:left="2061" w:hanging="360"/>
      </w:pPr>
      <w:rPr>
        <w:rFonts w:hint="default"/>
        <w:strike w:val="0"/>
        <w:color w:val="auto"/>
      </w:rPr>
    </w:lvl>
    <w:lvl w:ilvl="1" w:tplc="400A0019" w:tentative="1">
      <w:start w:val="1"/>
      <w:numFmt w:val="lowerLetter"/>
      <w:lvlText w:val="%2."/>
      <w:lvlJc w:val="left"/>
      <w:pPr>
        <w:tabs>
          <w:tab w:val="num" w:pos="1800"/>
        </w:tabs>
        <w:ind w:left="1800" w:hanging="360"/>
      </w:pPr>
    </w:lvl>
    <w:lvl w:ilvl="2" w:tplc="400A001B" w:tentative="1">
      <w:start w:val="1"/>
      <w:numFmt w:val="lowerRoman"/>
      <w:lvlText w:val="%3."/>
      <w:lvlJc w:val="right"/>
      <w:pPr>
        <w:tabs>
          <w:tab w:val="num" w:pos="2520"/>
        </w:tabs>
        <w:ind w:left="2520" w:hanging="180"/>
      </w:pPr>
    </w:lvl>
    <w:lvl w:ilvl="3" w:tplc="400A000F" w:tentative="1">
      <w:start w:val="1"/>
      <w:numFmt w:val="decimal"/>
      <w:lvlText w:val="%4."/>
      <w:lvlJc w:val="left"/>
      <w:pPr>
        <w:tabs>
          <w:tab w:val="num" w:pos="3240"/>
        </w:tabs>
        <w:ind w:left="3240" w:hanging="360"/>
      </w:pPr>
    </w:lvl>
    <w:lvl w:ilvl="4" w:tplc="400A0019" w:tentative="1">
      <w:start w:val="1"/>
      <w:numFmt w:val="lowerLetter"/>
      <w:lvlText w:val="%5."/>
      <w:lvlJc w:val="left"/>
      <w:pPr>
        <w:tabs>
          <w:tab w:val="num" w:pos="3960"/>
        </w:tabs>
        <w:ind w:left="3960" w:hanging="360"/>
      </w:pPr>
    </w:lvl>
    <w:lvl w:ilvl="5" w:tplc="400A001B" w:tentative="1">
      <w:start w:val="1"/>
      <w:numFmt w:val="lowerRoman"/>
      <w:lvlText w:val="%6."/>
      <w:lvlJc w:val="right"/>
      <w:pPr>
        <w:tabs>
          <w:tab w:val="num" w:pos="4680"/>
        </w:tabs>
        <w:ind w:left="4680" w:hanging="180"/>
      </w:pPr>
    </w:lvl>
    <w:lvl w:ilvl="6" w:tplc="400A000F" w:tentative="1">
      <w:start w:val="1"/>
      <w:numFmt w:val="decimal"/>
      <w:lvlText w:val="%7."/>
      <w:lvlJc w:val="left"/>
      <w:pPr>
        <w:tabs>
          <w:tab w:val="num" w:pos="5400"/>
        </w:tabs>
        <w:ind w:left="5400" w:hanging="360"/>
      </w:pPr>
    </w:lvl>
    <w:lvl w:ilvl="7" w:tplc="400A0019" w:tentative="1">
      <w:start w:val="1"/>
      <w:numFmt w:val="lowerLetter"/>
      <w:lvlText w:val="%8."/>
      <w:lvlJc w:val="left"/>
      <w:pPr>
        <w:tabs>
          <w:tab w:val="num" w:pos="6120"/>
        </w:tabs>
        <w:ind w:left="6120" w:hanging="360"/>
      </w:pPr>
    </w:lvl>
    <w:lvl w:ilvl="8" w:tplc="400A001B" w:tentative="1">
      <w:start w:val="1"/>
      <w:numFmt w:val="lowerRoman"/>
      <w:lvlText w:val="%9."/>
      <w:lvlJc w:val="right"/>
      <w:pPr>
        <w:tabs>
          <w:tab w:val="num" w:pos="6840"/>
        </w:tabs>
        <w:ind w:left="6840" w:hanging="180"/>
      </w:pPr>
    </w:lvl>
  </w:abstractNum>
  <w:abstractNum w:abstractNumId="84" w15:restartNumberingAfterBreak="0">
    <w:nsid w:val="7F5D5C5F"/>
    <w:multiLevelType w:val="multilevel"/>
    <w:tmpl w:val="F410B74A"/>
    <w:lvl w:ilvl="0">
      <w:start w:val="1"/>
      <w:numFmt w:val="decimal"/>
      <w:lvlText w:val="%1."/>
      <w:lvlJc w:val="left"/>
      <w:pPr>
        <w:tabs>
          <w:tab w:val="num" w:pos="357"/>
        </w:tabs>
        <w:ind w:left="340" w:hanging="340"/>
      </w:pPr>
      <w:rPr>
        <w:rFonts w:hint="default"/>
        <w:b w:val="0"/>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861312339">
    <w:abstractNumId w:val="11"/>
  </w:num>
  <w:num w:numId="2" w16cid:durableId="1650478373">
    <w:abstractNumId w:val="18"/>
  </w:num>
  <w:num w:numId="3" w16cid:durableId="1476221043">
    <w:abstractNumId w:val="4"/>
  </w:num>
  <w:num w:numId="4" w16cid:durableId="328024834">
    <w:abstractNumId w:val="13"/>
  </w:num>
  <w:num w:numId="5" w16cid:durableId="36322501">
    <w:abstractNumId w:val="47"/>
  </w:num>
  <w:num w:numId="6" w16cid:durableId="1061977569">
    <w:abstractNumId w:val="67"/>
  </w:num>
  <w:num w:numId="7" w16cid:durableId="1729261206">
    <w:abstractNumId w:val="51"/>
  </w:num>
  <w:num w:numId="8" w16cid:durableId="851526560">
    <w:abstractNumId w:val="72"/>
  </w:num>
  <w:num w:numId="9" w16cid:durableId="468935793">
    <w:abstractNumId w:val="75"/>
  </w:num>
  <w:num w:numId="10" w16cid:durableId="656691518">
    <w:abstractNumId w:val="26"/>
  </w:num>
  <w:num w:numId="11" w16cid:durableId="1034574138">
    <w:abstractNumId w:val="83"/>
  </w:num>
  <w:num w:numId="12" w16cid:durableId="674917422">
    <w:abstractNumId w:val="17"/>
  </w:num>
  <w:num w:numId="13" w16cid:durableId="231162708">
    <w:abstractNumId w:val="84"/>
  </w:num>
  <w:num w:numId="14" w16cid:durableId="1909877398">
    <w:abstractNumId w:val="39"/>
  </w:num>
  <w:num w:numId="15" w16cid:durableId="619338358">
    <w:abstractNumId w:val="14"/>
  </w:num>
  <w:num w:numId="16" w16cid:durableId="1656109868">
    <w:abstractNumId w:val="59"/>
  </w:num>
  <w:num w:numId="17" w16cid:durableId="250814554">
    <w:abstractNumId w:val="7"/>
  </w:num>
  <w:num w:numId="18" w16cid:durableId="19840444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99392533">
    <w:abstractNumId w:val="43"/>
  </w:num>
  <w:num w:numId="20" w16cid:durableId="1576161193">
    <w:abstractNumId w:val="49"/>
  </w:num>
  <w:num w:numId="21" w16cid:durableId="339357356">
    <w:abstractNumId w:val="27"/>
  </w:num>
  <w:num w:numId="22" w16cid:durableId="1347293438">
    <w:abstractNumId w:val="1"/>
  </w:num>
  <w:num w:numId="23" w16cid:durableId="1791432164">
    <w:abstractNumId w:val="28"/>
  </w:num>
  <w:num w:numId="24" w16cid:durableId="336734882">
    <w:abstractNumId w:val="0"/>
  </w:num>
  <w:num w:numId="25" w16cid:durableId="1175993587">
    <w:abstractNumId w:val="42"/>
  </w:num>
  <w:num w:numId="26" w16cid:durableId="51123187">
    <w:abstractNumId w:val="35"/>
  </w:num>
  <w:num w:numId="27" w16cid:durableId="1241989150">
    <w:abstractNumId w:val="37"/>
  </w:num>
  <w:num w:numId="28" w16cid:durableId="886137260">
    <w:abstractNumId w:val="60"/>
  </w:num>
  <w:num w:numId="29" w16cid:durableId="1496458425">
    <w:abstractNumId w:val="78"/>
  </w:num>
  <w:num w:numId="30" w16cid:durableId="1412770923">
    <w:abstractNumId w:val="71"/>
  </w:num>
  <w:num w:numId="31" w16cid:durableId="1108307234">
    <w:abstractNumId w:val="22"/>
  </w:num>
  <w:num w:numId="32" w16cid:durableId="1701200391">
    <w:abstractNumId w:val="58"/>
  </w:num>
  <w:num w:numId="33" w16cid:durableId="1716193528">
    <w:abstractNumId w:val="46"/>
  </w:num>
  <w:num w:numId="34" w16cid:durableId="489903359">
    <w:abstractNumId w:val="9"/>
  </w:num>
  <w:num w:numId="35" w16cid:durableId="1929001165">
    <w:abstractNumId w:val="77"/>
  </w:num>
  <w:num w:numId="36" w16cid:durableId="848905009">
    <w:abstractNumId w:val="54"/>
  </w:num>
  <w:num w:numId="37" w16cid:durableId="519701350">
    <w:abstractNumId w:val="76"/>
  </w:num>
  <w:num w:numId="38" w16cid:durableId="1331786358">
    <w:abstractNumId w:val="66"/>
  </w:num>
  <w:num w:numId="39" w16cid:durableId="1505510891">
    <w:abstractNumId w:val="55"/>
  </w:num>
  <w:num w:numId="40" w16cid:durableId="543055547">
    <w:abstractNumId w:val="53"/>
  </w:num>
  <w:num w:numId="41" w16cid:durableId="1213035125">
    <w:abstractNumId w:val="41"/>
  </w:num>
  <w:num w:numId="42" w16cid:durableId="602228002">
    <w:abstractNumId w:val="21"/>
  </w:num>
  <w:num w:numId="43" w16cid:durableId="1008367809">
    <w:abstractNumId w:val="70"/>
  </w:num>
  <w:num w:numId="44" w16cid:durableId="1312519659">
    <w:abstractNumId w:val="45"/>
  </w:num>
  <w:num w:numId="45" w16cid:durableId="392311244">
    <w:abstractNumId w:val="19"/>
  </w:num>
  <w:num w:numId="46" w16cid:durableId="443959880">
    <w:abstractNumId w:val="79"/>
  </w:num>
  <w:num w:numId="47" w16cid:durableId="1377121347">
    <w:abstractNumId w:val="52"/>
  </w:num>
  <w:num w:numId="48" w16cid:durableId="1000931726">
    <w:abstractNumId w:val="64"/>
  </w:num>
  <w:num w:numId="49" w16cid:durableId="1699508274">
    <w:abstractNumId w:val="2"/>
  </w:num>
  <w:num w:numId="50" w16cid:durableId="892422785">
    <w:abstractNumId w:val="40"/>
  </w:num>
  <w:num w:numId="51" w16cid:durableId="966474338">
    <w:abstractNumId w:val="31"/>
  </w:num>
  <w:num w:numId="52" w16cid:durableId="1719936421">
    <w:abstractNumId w:val="20"/>
  </w:num>
  <w:num w:numId="53" w16cid:durableId="1562250099">
    <w:abstractNumId w:val="12"/>
  </w:num>
  <w:num w:numId="54" w16cid:durableId="1669209150">
    <w:abstractNumId w:val="62"/>
  </w:num>
  <w:num w:numId="55" w16cid:durableId="1172404727">
    <w:abstractNumId w:val="6"/>
  </w:num>
  <w:num w:numId="56" w16cid:durableId="422603072">
    <w:abstractNumId w:val="23"/>
  </w:num>
  <w:num w:numId="57" w16cid:durableId="195821741">
    <w:abstractNumId w:val="73"/>
  </w:num>
  <w:num w:numId="58" w16cid:durableId="1319532314">
    <w:abstractNumId w:val="68"/>
  </w:num>
  <w:num w:numId="59" w16cid:durableId="1861163969">
    <w:abstractNumId w:val="29"/>
  </w:num>
  <w:num w:numId="60" w16cid:durableId="26688436">
    <w:abstractNumId w:val="80"/>
  </w:num>
  <w:num w:numId="61" w16cid:durableId="1378819459">
    <w:abstractNumId w:val="24"/>
  </w:num>
  <w:num w:numId="62" w16cid:durableId="1344749970">
    <w:abstractNumId w:val="36"/>
  </w:num>
  <w:num w:numId="63" w16cid:durableId="1173254463">
    <w:abstractNumId w:val="34"/>
  </w:num>
  <w:num w:numId="64" w16cid:durableId="2073650420">
    <w:abstractNumId w:val="30"/>
  </w:num>
  <w:num w:numId="65" w16cid:durableId="1959487293">
    <w:abstractNumId w:val="56"/>
  </w:num>
  <w:num w:numId="66" w16cid:durableId="966084413">
    <w:abstractNumId w:val="44"/>
  </w:num>
  <w:num w:numId="67" w16cid:durableId="818768746">
    <w:abstractNumId w:val="65"/>
  </w:num>
  <w:num w:numId="68" w16cid:durableId="712387281">
    <w:abstractNumId w:val="15"/>
  </w:num>
  <w:num w:numId="69" w16cid:durableId="1935359879">
    <w:abstractNumId w:val="50"/>
  </w:num>
  <w:num w:numId="70" w16cid:durableId="1149899895">
    <w:abstractNumId w:val="10"/>
  </w:num>
  <w:num w:numId="71" w16cid:durableId="293099251">
    <w:abstractNumId w:val="57"/>
  </w:num>
  <w:num w:numId="72" w16cid:durableId="970206408">
    <w:abstractNumId w:val="63"/>
  </w:num>
  <w:num w:numId="73" w16cid:durableId="1978532286">
    <w:abstractNumId w:val="5"/>
  </w:num>
  <w:num w:numId="74" w16cid:durableId="146017924">
    <w:abstractNumId w:val="33"/>
  </w:num>
  <w:num w:numId="75" w16cid:durableId="605356514">
    <w:abstractNumId w:val="38"/>
  </w:num>
  <w:num w:numId="76" w16cid:durableId="934940829">
    <w:abstractNumId w:val="16"/>
  </w:num>
  <w:num w:numId="77" w16cid:durableId="1643728906">
    <w:abstractNumId w:val="25"/>
  </w:num>
  <w:num w:numId="78" w16cid:durableId="669019444">
    <w:abstractNumId w:val="74"/>
  </w:num>
  <w:num w:numId="79" w16cid:durableId="7603337">
    <w:abstractNumId w:val="48"/>
  </w:num>
  <w:num w:numId="80" w16cid:durableId="819611440">
    <w:abstractNumId w:val="8"/>
  </w:num>
  <w:num w:numId="81" w16cid:durableId="2064133194">
    <w:abstractNumId w:val="82"/>
  </w:num>
  <w:num w:numId="82" w16cid:durableId="1796482777">
    <w:abstractNumId w:val="69"/>
  </w:num>
  <w:num w:numId="83" w16cid:durableId="726227574">
    <w:abstractNumId w:val="2"/>
    <w:lvlOverride w:ilvl="0">
      <w:startOverride w:val="1"/>
    </w:lvlOverride>
    <w:lvlOverride w:ilvl="1"/>
    <w:lvlOverride w:ilvl="2"/>
    <w:lvlOverride w:ilvl="3"/>
    <w:lvlOverride w:ilvl="4"/>
    <w:lvlOverride w:ilvl="5"/>
    <w:lvlOverride w:ilvl="6"/>
    <w:lvlOverride w:ilvl="7"/>
    <w:lvlOverride w:ilvl="8"/>
  </w:num>
  <w:num w:numId="84" w16cid:durableId="1245258164">
    <w:abstractNumId w:val="2"/>
    <w:lvlOverride w:ilvl="0">
      <w:startOverride w:val="1"/>
    </w:lvlOverride>
    <w:lvlOverride w:ilvl="1"/>
    <w:lvlOverride w:ilvl="2"/>
    <w:lvlOverride w:ilvl="3"/>
    <w:lvlOverride w:ilvl="4"/>
    <w:lvlOverride w:ilvl="5"/>
    <w:lvlOverride w:ilvl="6"/>
    <w:lvlOverride w:ilvl="7"/>
    <w:lvlOverride w:ilvl="8"/>
  </w:num>
  <w:num w:numId="85" w16cid:durableId="1150251912">
    <w:abstractNumId w:val="40"/>
    <w:lvlOverride w:ilvl="0">
      <w:startOverride w:val="1"/>
    </w:lvlOverride>
    <w:lvlOverride w:ilvl="1"/>
    <w:lvlOverride w:ilvl="2"/>
    <w:lvlOverride w:ilvl="3"/>
    <w:lvlOverride w:ilvl="4"/>
    <w:lvlOverride w:ilvl="5"/>
    <w:lvlOverride w:ilvl="6"/>
    <w:lvlOverride w:ilvl="7"/>
    <w:lvlOverride w:ilvl="8"/>
  </w:num>
  <w:num w:numId="86" w16cid:durableId="1355692924">
    <w:abstractNumId w:val="32"/>
  </w:num>
  <w:num w:numId="87" w16cid:durableId="1712614039">
    <w:abstractNumId w:val="61"/>
  </w:num>
  <w:num w:numId="88" w16cid:durableId="887885598">
    <w:abstractNumId w:val="81"/>
  </w:num>
  <w:num w:numId="89" w16cid:durableId="1541164219">
    <w:abstractNumId w:val="64"/>
    <w:lvlOverride w:ilvl="0">
      <w:startOverride w:val="1"/>
    </w:lvlOverride>
    <w:lvlOverride w:ilvl="1"/>
    <w:lvlOverride w:ilvl="2"/>
    <w:lvlOverride w:ilvl="3"/>
    <w:lvlOverride w:ilvl="4"/>
    <w:lvlOverride w:ilvl="5"/>
    <w:lvlOverride w:ilvl="6"/>
    <w:lvlOverride w:ilvl="7"/>
    <w:lvlOverride w:ilvl="8"/>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F79"/>
    <w:rsid w:val="0000034D"/>
    <w:rsid w:val="00001252"/>
    <w:rsid w:val="0000233F"/>
    <w:rsid w:val="000024B7"/>
    <w:rsid w:val="0000253F"/>
    <w:rsid w:val="000027B5"/>
    <w:rsid w:val="00002812"/>
    <w:rsid w:val="00002AB7"/>
    <w:rsid w:val="00002C61"/>
    <w:rsid w:val="000035E6"/>
    <w:rsid w:val="000038D7"/>
    <w:rsid w:val="000039FC"/>
    <w:rsid w:val="00004A4F"/>
    <w:rsid w:val="00004DB5"/>
    <w:rsid w:val="0000526E"/>
    <w:rsid w:val="00005711"/>
    <w:rsid w:val="00005F7B"/>
    <w:rsid w:val="00006133"/>
    <w:rsid w:val="00006880"/>
    <w:rsid w:val="00006B09"/>
    <w:rsid w:val="00006B29"/>
    <w:rsid w:val="00006C94"/>
    <w:rsid w:val="000070B1"/>
    <w:rsid w:val="000074CE"/>
    <w:rsid w:val="000074E2"/>
    <w:rsid w:val="00007D31"/>
    <w:rsid w:val="00011157"/>
    <w:rsid w:val="00011C62"/>
    <w:rsid w:val="00011CCB"/>
    <w:rsid w:val="00011DA9"/>
    <w:rsid w:val="00011E54"/>
    <w:rsid w:val="00011F01"/>
    <w:rsid w:val="000121BA"/>
    <w:rsid w:val="00012AA2"/>
    <w:rsid w:val="000139E2"/>
    <w:rsid w:val="00013EB9"/>
    <w:rsid w:val="0001453D"/>
    <w:rsid w:val="0001481F"/>
    <w:rsid w:val="0001509C"/>
    <w:rsid w:val="000157D0"/>
    <w:rsid w:val="000157E2"/>
    <w:rsid w:val="00015CF4"/>
    <w:rsid w:val="00015F08"/>
    <w:rsid w:val="00015FC1"/>
    <w:rsid w:val="00016CC3"/>
    <w:rsid w:val="000176A1"/>
    <w:rsid w:val="00017B13"/>
    <w:rsid w:val="00017D22"/>
    <w:rsid w:val="00020139"/>
    <w:rsid w:val="00021329"/>
    <w:rsid w:val="000223F5"/>
    <w:rsid w:val="000229E7"/>
    <w:rsid w:val="00022C50"/>
    <w:rsid w:val="00024202"/>
    <w:rsid w:val="00024CB2"/>
    <w:rsid w:val="000253A0"/>
    <w:rsid w:val="000253BB"/>
    <w:rsid w:val="000255DC"/>
    <w:rsid w:val="00025618"/>
    <w:rsid w:val="00025818"/>
    <w:rsid w:val="00025B56"/>
    <w:rsid w:val="000260C7"/>
    <w:rsid w:val="000277C5"/>
    <w:rsid w:val="00027DD9"/>
    <w:rsid w:val="00027FFB"/>
    <w:rsid w:val="00030659"/>
    <w:rsid w:val="000314EC"/>
    <w:rsid w:val="000321AC"/>
    <w:rsid w:val="00032555"/>
    <w:rsid w:val="00034344"/>
    <w:rsid w:val="000354A8"/>
    <w:rsid w:val="00035ADE"/>
    <w:rsid w:val="0003656F"/>
    <w:rsid w:val="00036656"/>
    <w:rsid w:val="00036973"/>
    <w:rsid w:val="00037511"/>
    <w:rsid w:val="00037941"/>
    <w:rsid w:val="000401D6"/>
    <w:rsid w:val="000429EA"/>
    <w:rsid w:val="00042C03"/>
    <w:rsid w:val="0004434D"/>
    <w:rsid w:val="0004464B"/>
    <w:rsid w:val="00044714"/>
    <w:rsid w:val="0004488A"/>
    <w:rsid w:val="0004491A"/>
    <w:rsid w:val="00044CC1"/>
    <w:rsid w:val="00044D78"/>
    <w:rsid w:val="00044E27"/>
    <w:rsid w:val="00044F12"/>
    <w:rsid w:val="00045098"/>
    <w:rsid w:val="000454F6"/>
    <w:rsid w:val="00045F96"/>
    <w:rsid w:val="00046609"/>
    <w:rsid w:val="00046F6B"/>
    <w:rsid w:val="000475FA"/>
    <w:rsid w:val="00050C77"/>
    <w:rsid w:val="00050DCE"/>
    <w:rsid w:val="0005215E"/>
    <w:rsid w:val="000523C2"/>
    <w:rsid w:val="0005252B"/>
    <w:rsid w:val="00052C29"/>
    <w:rsid w:val="000533C6"/>
    <w:rsid w:val="000540F6"/>
    <w:rsid w:val="0005485E"/>
    <w:rsid w:val="000548C1"/>
    <w:rsid w:val="00054986"/>
    <w:rsid w:val="00054EF6"/>
    <w:rsid w:val="0005541C"/>
    <w:rsid w:val="00056376"/>
    <w:rsid w:val="00056859"/>
    <w:rsid w:val="00056DF2"/>
    <w:rsid w:val="000571E6"/>
    <w:rsid w:val="000578DF"/>
    <w:rsid w:val="00057A61"/>
    <w:rsid w:val="00057C1D"/>
    <w:rsid w:val="00060063"/>
    <w:rsid w:val="00060CE8"/>
    <w:rsid w:val="00060E96"/>
    <w:rsid w:val="00061AC2"/>
    <w:rsid w:val="0006223C"/>
    <w:rsid w:val="0006235A"/>
    <w:rsid w:val="00062525"/>
    <w:rsid w:val="000627DE"/>
    <w:rsid w:val="00062A94"/>
    <w:rsid w:val="00062B6B"/>
    <w:rsid w:val="00063657"/>
    <w:rsid w:val="00063702"/>
    <w:rsid w:val="00063B65"/>
    <w:rsid w:val="00063C61"/>
    <w:rsid w:val="000652D4"/>
    <w:rsid w:val="00065616"/>
    <w:rsid w:val="00066656"/>
    <w:rsid w:val="0006700D"/>
    <w:rsid w:val="00067A04"/>
    <w:rsid w:val="000713F1"/>
    <w:rsid w:val="000718BA"/>
    <w:rsid w:val="0007289F"/>
    <w:rsid w:val="00073031"/>
    <w:rsid w:val="00074320"/>
    <w:rsid w:val="00074950"/>
    <w:rsid w:val="00074974"/>
    <w:rsid w:val="0007499A"/>
    <w:rsid w:val="0007565C"/>
    <w:rsid w:val="00076287"/>
    <w:rsid w:val="00076C3D"/>
    <w:rsid w:val="00076C50"/>
    <w:rsid w:val="00076F97"/>
    <w:rsid w:val="00076FD7"/>
    <w:rsid w:val="00077560"/>
    <w:rsid w:val="00077B9B"/>
    <w:rsid w:val="00077BB5"/>
    <w:rsid w:val="00080D8B"/>
    <w:rsid w:val="00080FDD"/>
    <w:rsid w:val="0008151B"/>
    <w:rsid w:val="00081709"/>
    <w:rsid w:val="00082789"/>
    <w:rsid w:val="00082F69"/>
    <w:rsid w:val="00083825"/>
    <w:rsid w:val="00083A7C"/>
    <w:rsid w:val="00084B30"/>
    <w:rsid w:val="00084D54"/>
    <w:rsid w:val="000850B4"/>
    <w:rsid w:val="00085348"/>
    <w:rsid w:val="000867A1"/>
    <w:rsid w:val="00086FF4"/>
    <w:rsid w:val="00087151"/>
    <w:rsid w:val="00090168"/>
    <w:rsid w:val="0009016E"/>
    <w:rsid w:val="00090351"/>
    <w:rsid w:val="0009050B"/>
    <w:rsid w:val="00090767"/>
    <w:rsid w:val="00090B13"/>
    <w:rsid w:val="00091054"/>
    <w:rsid w:val="00091EFC"/>
    <w:rsid w:val="00092045"/>
    <w:rsid w:val="00092D66"/>
    <w:rsid w:val="00092FB2"/>
    <w:rsid w:val="00093409"/>
    <w:rsid w:val="000937CD"/>
    <w:rsid w:val="00093C71"/>
    <w:rsid w:val="00093EFD"/>
    <w:rsid w:val="00093F94"/>
    <w:rsid w:val="00094294"/>
    <w:rsid w:val="00094448"/>
    <w:rsid w:val="00094A4B"/>
    <w:rsid w:val="00094EDA"/>
    <w:rsid w:val="000970D3"/>
    <w:rsid w:val="00097273"/>
    <w:rsid w:val="0009734A"/>
    <w:rsid w:val="00097501"/>
    <w:rsid w:val="000977A1"/>
    <w:rsid w:val="00097AC7"/>
    <w:rsid w:val="000A0291"/>
    <w:rsid w:val="000A14C6"/>
    <w:rsid w:val="000A1813"/>
    <w:rsid w:val="000A1AAE"/>
    <w:rsid w:val="000A1B06"/>
    <w:rsid w:val="000A1DD1"/>
    <w:rsid w:val="000A241F"/>
    <w:rsid w:val="000A2654"/>
    <w:rsid w:val="000A3007"/>
    <w:rsid w:val="000A35A3"/>
    <w:rsid w:val="000A3D03"/>
    <w:rsid w:val="000A3E3C"/>
    <w:rsid w:val="000A4042"/>
    <w:rsid w:val="000A431B"/>
    <w:rsid w:val="000A7287"/>
    <w:rsid w:val="000B0066"/>
    <w:rsid w:val="000B0417"/>
    <w:rsid w:val="000B08B9"/>
    <w:rsid w:val="000B192B"/>
    <w:rsid w:val="000B1F90"/>
    <w:rsid w:val="000B279B"/>
    <w:rsid w:val="000B305C"/>
    <w:rsid w:val="000B33E5"/>
    <w:rsid w:val="000B36CD"/>
    <w:rsid w:val="000B497C"/>
    <w:rsid w:val="000B53F5"/>
    <w:rsid w:val="000B5576"/>
    <w:rsid w:val="000B5B9B"/>
    <w:rsid w:val="000B62CF"/>
    <w:rsid w:val="000B63BA"/>
    <w:rsid w:val="000B63E8"/>
    <w:rsid w:val="000B687A"/>
    <w:rsid w:val="000B6AB8"/>
    <w:rsid w:val="000B6C39"/>
    <w:rsid w:val="000B7423"/>
    <w:rsid w:val="000B7939"/>
    <w:rsid w:val="000C00F3"/>
    <w:rsid w:val="000C073B"/>
    <w:rsid w:val="000C08EB"/>
    <w:rsid w:val="000C1352"/>
    <w:rsid w:val="000C1935"/>
    <w:rsid w:val="000C1F7B"/>
    <w:rsid w:val="000C1FB6"/>
    <w:rsid w:val="000C25CB"/>
    <w:rsid w:val="000C331D"/>
    <w:rsid w:val="000C3947"/>
    <w:rsid w:val="000C39D0"/>
    <w:rsid w:val="000C4104"/>
    <w:rsid w:val="000C4F76"/>
    <w:rsid w:val="000C51F6"/>
    <w:rsid w:val="000C540A"/>
    <w:rsid w:val="000C74F7"/>
    <w:rsid w:val="000C77FB"/>
    <w:rsid w:val="000C79A6"/>
    <w:rsid w:val="000D0A61"/>
    <w:rsid w:val="000D0EAC"/>
    <w:rsid w:val="000D1AD1"/>
    <w:rsid w:val="000D22CC"/>
    <w:rsid w:val="000D266E"/>
    <w:rsid w:val="000D2DCC"/>
    <w:rsid w:val="000D3F32"/>
    <w:rsid w:val="000D4937"/>
    <w:rsid w:val="000D4EF9"/>
    <w:rsid w:val="000D50BC"/>
    <w:rsid w:val="000D5240"/>
    <w:rsid w:val="000D545E"/>
    <w:rsid w:val="000D5B89"/>
    <w:rsid w:val="000D5E89"/>
    <w:rsid w:val="000D6500"/>
    <w:rsid w:val="000D66C5"/>
    <w:rsid w:val="000D6815"/>
    <w:rsid w:val="000D6C5F"/>
    <w:rsid w:val="000D6D8A"/>
    <w:rsid w:val="000D72B4"/>
    <w:rsid w:val="000D7993"/>
    <w:rsid w:val="000E01E3"/>
    <w:rsid w:val="000E1342"/>
    <w:rsid w:val="000E16FF"/>
    <w:rsid w:val="000E23FB"/>
    <w:rsid w:val="000E256E"/>
    <w:rsid w:val="000E280D"/>
    <w:rsid w:val="000E2BA7"/>
    <w:rsid w:val="000E30AC"/>
    <w:rsid w:val="000E3D9A"/>
    <w:rsid w:val="000E467B"/>
    <w:rsid w:val="000E48CC"/>
    <w:rsid w:val="000E4C32"/>
    <w:rsid w:val="000E5F62"/>
    <w:rsid w:val="000E61F6"/>
    <w:rsid w:val="000E63DA"/>
    <w:rsid w:val="000E6C35"/>
    <w:rsid w:val="000E730F"/>
    <w:rsid w:val="000F0078"/>
    <w:rsid w:val="000F01B1"/>
    <w:rsid w:val="000F07F8"/>
    <w:rsid w:val="000F1E25"/>
    <w:rsid w:val="000F29BD"/>
    <w:rsid w:val="000F2BA0"/>
    <w:rsid w:val="000F2D29"/>
    <w:rsid w:val="000F33E1"/>
    <w:rsid w:val="000F3688"/>
    <w:rsid w:val="000F3B48"/>
    <w:rsid w:val="000F3DA7"/>
    <w:rsid w:val="000F4709"/>
    <w:rsid w:val="000F5197"/>
    <w:rsid w:val="000F5330"/>
    <w:rsid w:val="000F54F5"/>
    <w:rsid w:val="000F593A"/>
    <w:rsid w:val="000F5C95"/>
    <w:rsid w:val="000F610A"/>
    <w:rsid w:val="000F7069"/>
    <w:rsid w:val="001001EF"/>
    <w:rsid w:val="00100225"/>
    <w:rsid w:val="0010035C"/>
    <w:rsid w:val="00101154"/>
    <w:rsid w:val="00102801"/>
    <w:rsid w:val="00102E9B"/>
    <w:rsid w:val="00103949"/>
    <w:rsid w:val="00103A49"/>
    <w:rsid w:val="00103D21"/>
    <w:rsid w:val="00104662"/>
    <w:rsid w:val="001046BB"/>
    <w:rsid w:val="00104A1E"/>
    <w:rsid w:val="001052DC"/>
    <w:rsid w:val="00105316"/>
    <w:rsid w:val="001058FA"/>
    <w:rsid w:val="00106B78"/>
    <w:rsid w:val="00107BAC"/>
    <w:rsid w:val="00110222"/>
    <w:rsid w:val="00110397"/>
    <w:rsid w:val="001106B1"/>
    <w:rsid w:val="001110B3"/>
    <w:rsid w:val="001128E7"/>
    <w:rsid w:val="00112C27"/>
    <w:rsid w:val="0011332D"/>
    <w:rsid w:val="001136D3"/>
    <w:rsid w:val="00113C90"/>
    <w:rsid w:val="00113FA0"/>
    <w:rsid w:val="00114775"/>
    <w:rsid w:val="00114DDD"/>
    <w:rsid w:val="0011506A"/>
    <w:rsid w:val="0011511A"/>
    <w:rsid w:val="00116D52"/>
    <w:rsid w:val="00116FA7"/>
    <w:rsid w:val="00117021"/>
    <w:rsid w:val="00117093"/>
    <w:rsid w:val="001172FC"/>
    <w:rsid w:val="00117986"/>
    <w:rsid w:val="00117CDE"/>
    <w:rsid w:val="00117D7F"/>
    <w:rsid w:val="00121579"/>
    <w:rsid w:val="00122868"/>
    <w:rsid w:val="0012293A"/>
    <w:rsid w:val="00123157"/>
    <w:rsid w:val="001248B7"/>
    <w:rsid w:val="001250AF"/>
    <w:rsid w:val="00125262"/>
    <w:rsid w:val="00125926"/>
    <w:rsid w:val="00126E6B"/>
    <w:rsid w:val="00127A8C"/>
    <w:rsid w:val="001301FC"/>
    <w:rsid w:val="0013030C"/>
    <w:rsid w:val="001319C4"/>
    <w:rsid w:val="00131B51"/>
    <w:rsid w:val="0013286C"/>
    <w:rsid w:val="00133731"/>
    <w:rsid w:val="00134B0A"/>
    <w:rsid w:val="00134FEF"/>
    <w:rsid w:val="00135745"/>
    <w:rsid w:val="0013606F"/>
    <w:rsid w:val="00136B67"/>
    <w:rsid w:val="0014093A"/>
    <w:rsid w:val="00142862"/>
    <w:rsid w:val="00142E1C"/>
    <w:rsid w:val="001433AE"/>
    <w:rsid w:val="0014370A"/>
    <w:rsid w:val="0014474B"/>
    <w:rsid w:val="00144795"/>
    <w:rsid w:val="00144B4B"/>
    <w:rsid w:val="00144DFE"/>
    <w:rsid w:val="00145EF0"/>
    <w:rsid w:val="00146D6D"/>
    <w:rsid w:val="00146F19"/>
    <w:rsid w:val="00147154"/>
    <w:rsid w:val="0014738D"/>
    <w:rsid w:val="001478CA"/>
    <w:rsid w:val="00147A4C"/>
    <w:rsid w:val="001500B4"/>
    <w:rsid w:val="0015072F"/>
    <w:rsid w:val="0015147C"/>
    <w:rsid w:val="00151A3E"/>
    <w:rsid w:val="00152E3E"/>
    <w:rsid w:val="00153B87"/>
    <w:rsid w:val="00153F6C"/>
    <w:rsid w:val="0015485B"/>
    <w:rsid w:val="00155741"/>
    <w:rsid w:val="00155E76"/>
    <w:rsid w:val="001569F7"/>
    <w:rsid w:val="00157021"/>
    <w:rsid w:val="00157316"/>
    <w:rsid w:val="00157DE4"/>
    <w:rsid w:val="00157FA6"/>
    <w:rsid w:val="0016090E"/>
    <w:rsid w:val="00160B48"/>
    <w:rsid w:val="001610B5"/>
    <w:rsid w:val="001629AA"/>
    <w:rsid w:val="00162FE3"/>
    <w:rsid w:val="00163799"/>
    <w:rsid w:val="00163D4A"/>
    <w:rsid w:val="00163E58"/>
    <w:rsid w:val="0016437F"/>
    <w:rsid w:val="0016489D"/>
    <w:rsid w:val="00165BA4"/>
    <w:rsid w:val="001666D2"/>
    <w:rsid w:val="001668CD"/>
    <w:rsid w:val="00166CCF"/>
    <w:rsid w:val="00166D63"/>
    <w:rsid w:val="00166E29"/>
    <w:rsid w:val="00167160"/>
    <w:rsid w:val="00170C8D"/>
    <w:rsid w:val="00170DA2"/>
    <w:rsid w:val="00170E55"/>
    <w:rsid w:val="00170FC1"/>
    <w:rsid w:val="00171AB1"/>
    <w:rsid w:val="0017246C"/>
    <w:rsid w:val="00172A14"/>
    <w:rsid w:val="00173ABB"/>
    <w:rsid w:val="00174305"/>
    <w:rsid w:val="00174319"/>
    <w:rsid w:val="00174732"/>
    <w:rsid w:val="00174B80"/>
    <w:rsid w:val="00174C2F"/>
    <w:rsid w:val="00174C31"/>
    <w:rsid w:val="00175418"/>
    <w:rsid w:val="00175CEE"/>
    <w:rsid w:val="00175D58"/>
    <w:rsid w:val="0017601E"/>
    <w:rsid w:val="00176536"/>
    <w:rsid w:val="00176ABB"/>
    <w:rsid w:val="00176C0A"/>
    <w:rsid w:val="00176DDF"/>
    <w:rsid w:val="00176FB4"/>
    <w:rsid w:val="00177BEF"/>
    <w:rsid w:val="00177DAB"/>
    <w:rsid w:val="0018000D"/>
    <w:rsid w:val="0018141F"/>
    <w:rsid w:val="0018154C"/>
    <w:rsid w:val="001817E1"/>
    <w:rsid w:val="001819DC"/>
    <w:rsid w:val="001825FF"/>
    <w:rsid w:val="00182DA0"/>
    <w:rsid w:val="00183204"/>
    <w:rsid w:val="00184000"/>
    <w:rsid w:val="00184498"/>
    <w:rsid w:val="0018451F"/>
    <w:rsid w:val="00184A55"/>
    <w:rsid w:val="00184CFC"/>
    <w:rsid w:val="001857A4"/>
    <w:rsid w:val="001865EE"/>
    <w:rsid w:val="001867C5"/>
    <w:rsid w:val="0018682E"/>
    <w:rsid w:val="00190535"/>
    <w:rsid w:val="00190CEC"/>
    <w:rsid w:val="00191A10"/>
    <w:rsid w:val="00191FAF"/>
    <w:rsid w:val="001920B3"/>
    <w:rsid w:val="00192591"/>
    <w:rsid w:val="001926B2"/>
    <w:rsid w:val="00192E57"/>
    <w:rsid w:val="00193278"/>
    <w:rsid w:val="00193CBE"/>
    <w:rsid w:val="001940C8"/>
    <w:rsid w:val="0019439C"/>
    <w:rsid w:val="00194873"/>
    <w:rsid w:val="00194CD8"/>
    <w:rsid w:val="00195C5B"/>
    <w:rsid w:val="00195DFE"/>
    <w:rsid w:val="001960D8"/>
    <w:rsid w:val="001972BF"/>
    <w:rsid w:val="001A0811"/>
    <w:rsid w:val="001A0882"/>
    <w:rsid w:val="001A0D92"/>
    <w:rsid w:val="001A1A07"/>
    <w:rsid w:val="001A1A13"/>
    <w:rsid w:val="001A2822"/>
    <w:rsid w:val="001A2B19"/>
    <w:rsid w:val="001A2CB8"/>
    <w:rsid w:val="001A2F4C"/>
    <w:rsid w:val="001A3F74"/>
    <w:rsid w:val="001A4066"/>
    <w:rsid w:val="001A4598"/>
    <w:rsid w:val="001A46E4"/>
    <w:rsid w:val="001A47B7"/>
    <w:rsid w:val="001A47EE"/>
    <w:rsid w:val="001A4CFE"/>
    <w:rsid w:val="001A5693"/>
    <w:rsid w:val="001A58EB"/>
    <w:rsid w:val="001A5C52"/>
    <w:rsid w:val="001A6127"/>
    <w:rsid w:val="001A6580"/>
    <w:rsid w:val="001A7BBD"/>
    <w:rsid w:val="001A7D50"/>
    <w:rsid w:val="001B0878"/>
    <w:rsid w:val="001B0C15"/>
    <w:rsid w:val="001B0C31"/>
    <w:rsid w:val="001B1039"/>
    <w:rsid w:val="001B112A"/>
    <w:rsid w:val="001B1AC8"/>
    <w:rsid w:val="001B1C8E"/>
    <w:rsid w:val="001B1DEF"/>
    <w:rsid w:val="001B1F65"/>
    <w:rsid w:val="001B3A35"/>
    <w:rsid w:val="001B5447"/>
    <w:rsid w:val="001B5A9F"/>
    <w:rsid w:val="001B6B27"/>
    <w:rsid w:val="001B7648"/>
    <w:rsid w:val="001B7B8A"/>
    <w:rsid w:val="001B7BE0"/>
    <w:rsid w:val="001C10D4"/>
    <w:rsid w:val="001C1694"/>
    <w:rsid w:val="001C236F"/>
    <w:rsid w:val="001C402D"/>
    <w:rsid w:val="001C42D5"/>
    <w:rsid w:val="001C46DC"/>
    <w:rsid w:val="001C4BEF"/>
    <w:rsid w:val="001C4C4A"/>
    <w:rsid w:val="001C50B1"/>
    <w:rsid w:val="001C6DC0"/>
    <w:rsid w:val="001C7CF0"/>
    <w:rsid w:val="001C7E07"/>
    <w:rsid w:val="001D02D4"/>
    <w:rsid w:val="001D059A"/>
    <w:rsid w:val="001D0601"/>
    <w:rsid w:val="001D0769"/>
    <w:rsid w:val="001D0A39"/>
    <w:rsid w:val="001D1909"/>
    <w:rsid w:val="001D1D1E"/>
    <w:rsid w:val="001D5693"/>
    <w:rsid w:val="001D62AA"/>
    <w:rsid w:val="001D6632"/>
    <w:rsid w:val="001D69A5"/>
    <w:rsid w:val="001D73AA"/>
    <w:rsid w:val="001D7469"/>
    <w:rsid w:val="001D7D87"/>
    <w:rsid w:val="001E0030"/>
    <w:rsid w:val="001E028C"/>
    <w:rsid w:val="001E052D"/>
    <w:rsid w:val="001E06B2"/>
    <w:rsid w:val="001E14F3"/>
    <w:rsid w:val="001E1D5A"/>
    <w:rsid w:val="001E1F84"/>
    <w:rsid w:val="001E2096"/>
    <w:rsid w:val="001E32AA"/>
    <w:rsid w:val="001E3824"/>
    <w:rsid w:val="001E3825"/>
    <w:rsid w:val="001E3C7E"/>
    <w:rsid w:val="001E4093"/>
    <w:rsid w:val="001E4A1F"/>
    <w:rsid w:val="001E4F4E"/>
    <w:rsid w:val="001E5060"/>
    <w:rsid w:val="001E50A2"/>
    <w:rsid w:val="001E51D2"/>
    <w:rsid w:val="001E568D"/>
    <w:rsid w:val="001E5BE4"/>
    <w:rsid w:val="001E5E44"/>
    <w:rsid w:val="001E60E5"/>
    <w:rsid w:val="001E6215"/>
    <w:rsid w:val="001E6EA3"/>
    <w:rsid w:val="001E7180"/>
    <w:rsid w:val="001E751C"/>
    <w:rsid w:val="001E7622"/>
    <w:rsid w:val="001E7967"/>
    <w:rsid w:val="001F08A7"/>
    <w:rsid w:val="001F1233"/>
    <w:rsid w:val="001F142D"/>
    <w:rsid w:val="001F4161"/>
    <w:rsid w:val="001F4495"/>
    <w:rsid w:val="001F4CAD"/>
    <w:rsid w:val="001F7176"/>
    <w:rsid w:val="001F7246"/>
    <w:rsid w:val="00200BBF"/>
    <w:rsid w:val="00201AB7"/>
    <w:rsid w:val="00201CD0"/>
    <w:rsid w:val="002029B9"/>
    <w:rsid w:val="00202B70"/>
    <w:rsid w:val="002032BC"/>
    <w:rsid w:val="00204BAE"/>
    <w:rsid w:val="00204CE1"/>
    <w:rsid w:val="0020540B"/>
    <w:rsid w:val="002056B6"/>
    <w:rsid w:val="00205883"/>
    <w:rsid w:val="002064CD"/>
    <w:rsid w:val="00207371"/>
    <w:rsid w:val="002073B0"/>
    <w:rsid w:val="0020761D"/>
    <w:rsid w:val="00207756"/>
    <w:rsid w:val="0021022F"/>
    <w:rsid w:val="00210966"/>
    <w:rsid w:val="00210DBF"/>
    <w:rsid w:val="00211611"/>
    <w:rsid w:val="00211916"/>
    <w:rsid w:val="00211B0B"/>
    <w:rsid w:val="00212407"/>
    <w:rsid w:val="00212958"/>
    <w:rsid w:val="00212B3F"/>
    <w:rsid w:val="00212CA5"/>
    <w:rsid w:val="00212CC3"/>
    <w:rsid w:val="0021339E"/>
    <w:rsid w:val="002135B6"/>
    <w:rsid w:val="00214D6B"/>
    <w:rsid w:val="00214FC3"/>
    <w:rsid w:val="002162DC"/>
    <w:rsid w:val="0021662A"/>
    <w:rsid w:val="00216CFC"/>
    <w:rsid w:val="00217B79"/>
    <w:rsid w:val="00220291"/>
    <w:rsid w:val="0022031C"/>
    <w:rsid w:val="00221302"/>
    <w:rsid w:val="00222033"/>
    <w:rsid w:val="002228D3"/>
    <w:rsid w:val="00222EFA"/>
    <w:rsid w:val="00223009"/>
    <w:rsid w:val="00223728"/>
    <w:rsid w:val="00223FFD"/>
    <w:rsid w:val="0022458D"/>
    <w:rsid w:val="002248BB"/>
    <w:rsid w:val="00224EDF"/>
    <w:rsid w:val="00225858"/>
    <w:rsid w:val="00226EFE"/>
    <w:rsid w:val="00227463"/>
    <w:rsid w:val="00227904"/>
    <w:rsid w:val="00230F10"/>
    <w:rsid w:val="00231386"/>
    <w:rsid w:val="00231563"/>
    <w:rsid w:val="00231BB9"/>
    <w:rsid w:val="002326B7"/>
    <w:rsid w:val="00232990"/>
    <w:rsid w:val="00235250"/>
    <w:rsid w:val="00235AC1"/>
    <w:rsid w:val="00236550"/>
    <w:rsid w:val="002377A4"/>
    <w:rsid w:val="00237AE9"/>
    <w:rsid w:val="00237F23"/>
    <w:rsid w:val="00237FC6"/>
    <w:rsid w:val="002402EA"/>
    <w:rsid w:val="00240B41"/>
    <w:rsid w:val="00240FE0"/>
    <w:rsid w:val="00241BAF"/>
    <w:rsid w:val="00241E77"/>
    <w:rsid w:val="00242074"/>
    <w:rsid w:val="002422D5"/>
    <w:rsid w:val="002426F9"/>
    <w:rsid w:val="00242709"/>
    <w:rsid w:val="002432D5"/>
    <w:rsid w:val="00243E66"/>
    <w:rsid w:val="00244175"/>
    <w:rsid w:val="002445FF"/>
    <w:rsid w:val="00245B1D"/>
    <w:rsid w:val="00245EB5"/>
    <w:rsid w:val="002471BC"/>
    <w:rsid w:val="002472AA"/>
    <w:rsid w:val="002474C8"/>
    <w:rsid w:val="002518D1"/>
    <w:rsid w:val="00251FB3"/>
    <w:rsid w:val="00252085"/>
    <w:rsid w:val="00253296"/>
    <w:rsid w:val="00253784"/>
    <w:rsid w:val="002538C5"/>
    <w:rsid w:val="00253B65"/>
    <w:rsid w:val="002543DE"/>
    <w:rsid w:val="0025444E"/>
    <w:rsid w:val="00254A19"/>
    <w:rsid w:val="00254D48"/>
    <w:rsid w:val="00255011"/>
    <w:rsid w:val="0025538F"/>
    <w:rsid w:val="00255DCA"/>
    <w:rsid w:val="00256552"/>
    <w:rsid w:val="00256594"/>
    <w:rsid w:val="0025665E"/>
    <w:rsid w:val="0025730A"/>
    <w:rsid w:val="00257428"/>
    <w:rsid w:val="00260685"/>
    <w:rsid w:val="00260BDE"/>
    <w:rsid w:val="00260BFD"/>
    <w:rsid w:val="00261612"/>
    <w:rsid w:val="00262224"/>
    <w:rsid w:val="00262284"/>
    <w:rsid w:val="002633D3"/>
    <w:rsid w:val="00263A4B"/>
    <w:rsid w:val="00264103"/>
    <w:rsid w:val="002641F9"/>
    <w:rsid w:val="00264292"/>
    <w:rsid w:val="0026471C"/>
    <w:rsid w:val="00264AAA"/>
    <w:rsid w:val="00265864"/>
    <w:rsid w:val="00265D95"/>
    <w:rsid w:val="00265DE2"/>
    <w:rsid w:val="002667CD"/>
    <w:rsid w:val="002667F5"/>
    <w:rsid w:val="00267698"/>
    <w:rsid w:val="00267A11"/>
    <w:rsid w:val="00270642"/>
    <w:rsid w:val="00270E40"/>
    <w:rsid w:val="00270EA3"/>
    <w:rsid w:val="00272628"/>
    <w:rsid w:val="0027293B"/>
    <w:rsid w:val="00273141"/>
    <w:rsid w:val="00273B49"/>
    <w:rsid w:val="00274292"/>
    <w:rsid w:val="00274337"/>
    <w:rsid w:val="00274C19"/>
    <w:rsid w:val="00274E8B"/>
    <w:rsid w:val="002757F1"/>
    <w:rsid w:val="00275979"/>
    <w:rsid w:val="00275B2A"/>
    <w:rsid w:val="00275D9E"/>
    <w:rsid w:val="002760E4"/>
    <w:rsid w:val="002760E7"/>
    <w:rsid w:val="00276172"/>
    <w:rsid w:val="0027622B"/>
    <w:rsid w:val="002765D4"/>
    <w:rsid w:val="0027711E"/>
    <w:rsid w:val="00277CD7"/>
    <w:rsid w:val="00277F2F"/>
    <w:rsid w:val="0028046E"/>
    <w:rsid w:val="00280616"/>
    <w:rsid w:val="00280C50"/>
    <w:rsid w:val="002813C0"/>
    <w:rsid w:val="00281865"/>
    <w:rsid w:val="00281F1C"/>
    <w:rsid w:val="00281F54"/>
    <w:rsid w:val="002827E6"/>
    <w:rsid w:val="00282BE7"/>
    <w:rsid w:val="00282C42"/>
    <w:rsid w:val="00283623"/>
    <w:rsid w:val="00284105"/>
    <w:rsid w:val="002847DF"/>
    <w:rsid w:val="002849B0"/>
    <w:rsid w:val="00284F1B"/>
    <w:rsid w:val="002851DE"/>
    <w:rsid w:val="00285CA2"/>
    <w:rsid w:val="00285CA4"/>
    <w:rsid w:val="00285EB5"/>
    <w:rsid w:val="00285ED2"/>
    <w:rsid w:val="00285F4F"/>
    <w:rsid w:val="00286CD8"/>
    <w:rsid w:val="0028726A"/>
    <w:rsid w:val="00287C4B"/>
    <w:rsid w:val="00287D51"/>
    <w:rsid w:val="00290AC4"/>
    <w:rsid w:val="00291089"/>
    <w:rsid w:val="00291D48"/>
    <w:rsid w:val="0029235B"/>
    <w:rsid w:val="002927BA"/>
    <w:rsid w:val="0029297E"/>
    <w:rsid w:val="00292BDD"/>
    <w:rsid w:val="0029324C"/>
    <w:rsid w:val="00293755"/>
    <w:rsid w:val="002937DF"/>
    <w:rsid w:val="00293D9D"/>
    <w:rsid w:val="00293FA0"/>
    <w:rsid w:val="002945C2"/>
    <w:rsid w:val="00294EA8"/>
    <w:rsid w:val="00295392"/>
    <w:rsid w:val="00296142"/>
    <w:rsid w:val="002961AB"/>
    <w:rsid w:val="00296312"/>
    <w:rsid w:val="00296CBE"/>
    <w:rsid w:val="002978AB"/>
    <w:rsid w:val="00297F73"/>
    <w:rsid w:val="002A00F9"/>
    <w:rsid w:val="002A020A"/>
    <w:rsid w:val="002A12DA"/>
    <w:rsid w:val="002A24F1"/>
    <w:rsid w:val="002A2A84"/>
    <w:rsid w:val="002A2F10"/>
    <w:rsid w:val="002A37EB"/>
    <w:rsid w:val="002A3955"/>
    <w:rsid w:val="002A39C1"/>
    <w:rsid w:val="002A3A90"/>
    <w:rsid w:val="002A4935"/>
    <w:rsid w:val="002A49A9"/>
    <w:rsid w:val="002A5276"/>
    <w:rsid w:val="002A5282"/>
    <w:rsid w:val="002A52B2"/>
    <w:rsid w:val="002A53E8"/>
    <w:rsid w:val="002A55B0"/>
    <w:rsid w:val="002A5FE8"/>
    <w:rsid w:val="002A7384"/>
    <w:rsid w:val="002A75AB"/>
    <w:rsid w:val="002A76A8"/>
    <w:rsid w:val="002A7724"/>
    <w:rsid w:val="002B0429"/>
    <w:rsid w:val="002B0688"/>
    <w:rsid w:val="002B0922"/>
    <w:rsid w:val="002B0A54"/>
    <w:rsid w:val="002B1D90"/>
    <w:rsid w:val="002B1DA6"/>
    <w:rsid w:val="002B1E11"/>
    <w:rsid w:val="002B3079"/>
    <w:rsid w:val="002B339C"/>
    <w:rsid w:val="002B409A"/>
    <w:rsid w:val="002B4650"/>
    <w:rsid w:val="002B48A5"/>
    <w:rsid w:val="002B5174"/>
    <w:rsid w:val="002B5780"/>
    <w:rsid w:val="002B595F"/>
    <w:rsid w:val="002B72F0"/>
    <w:rsid w:val="002B7EB2"/>
    <w:rsid w:val="002C0042"/>
    <w:rsid w:val="002C02F6"/>
    <w:rsid w:val="002C09D7"/>
    <w:rsid w:val="002C09FF"/>
    <w:rsid w:val="002C0A1F"/>
    <w:rsid w:val="002C2A62"/>
    <w:rsid w:val="002C2E41"/>
    <w:rsid w:val="002C3B74"/>
    <w:rsid w:val="002C3F4B"/>
    <w:rsid w:val="002C48B4"/>
    <w:rsid w:val="002C4F4C"/>
    <w:rsid w:val="002C52A8"/>
    <w:rsid w:val="002C5771"/>
    <w:rsid w:val="002C5C27"/>
    <w:rsid w:val="002C66A0"/>
    <w:rsid w:val="002C6D38"/>
    <w:rsid w:val="002C6DF9"/>
    <w:rsid w:val="002C74B3"/>
    <w:rsid w:val="002C7790"/>
    <w:rsid w:val="002C7CB1"/>
    <w:rsid w:val="002D08A9"/>
    <w:rsid w:val="002D09B3"/>
    <w:rsid w:val="002D0FC6"/>
    <w:rsid w:val="002D1285"/>
    <w:rsid w:val="002D16F8"/>
    <w:rsid w:val="002D17AF"/>
    <w:rsid w:val="002D199B"/>
    <w:rsid w:val="002D213E"/>
    <w:rsid w:val="002D2431"/>
    <w:rsid w:val="002D2615"/>
    <w:rsid w:val="002D2A08"/>
    <w:rsid w:val="002D2E63"/>
    <w:rsid w:val="002D2E83"/>
    <w:rsid w:val="002D2FCE"/>
    <w:rsid w:val="002D33D4"/>
    <w:rsid w:val="002D3A28"/>
    <w:rsid w:val="002D3F1B"/>
    <w:rsid w:val="002D475E"/>
    <w:rsid w:val="002D48A9"/>
    <w:rsid w:val="002D48D3"/>
    <w:rsid w:val="002D4FE4"/>
    <w:rsid w:val="002D545F"/>
    <w:rsid w:val="002D54CB"/>
    <w:rsid w:val="002D5A61"/>
    <w:rsid w:val="002D5DD1"/>
    <w:rsid w:val="002D6E94"/>
    <w:rsid w:val="002D719D"/>
    <w:rsid w:val="002D72C8"/>
    <w:rsid w:val="002D7762"/>
    <w:rsid w:val="002D784E"/>
    <w:rsid w:val="002D78D1"/>
    <w:rsid w:val="002D793F"/>
    <w:rsid w:val="002D7D4A"/>
    <w:rsid w:val="002D7EE0"/>
    <w:rsid w:val="002E006F"/>
    <w:rsid w:val="002E009A"/>
    <w:rsid w:val="002E0127"/>
    <w:rsid w:val="002E0801"/>
    <w:rsid w:val="002E1947"/>
    <w:rsid w:val="002E1E47"/>
    <w:rsid w:val="002E3263"/>
    <w:rsid w:val="002E3333"/>
    <w:rsid w:val="002E3AAA"/>
    <w:rsid w:val="002E40FF"/>
    <w:rsid w:val="002E446E"/>
    <w:rsid w:val="002E45CB"/>
    <w:rsid w:val="002E5241"/>
    <w:rsid w:val="002E5CF5"/>
    <w:rsid w:val="002E64A2"/>
    <w:rsid w:val="002E7361"/>
    <w:rsid w:val="002E7385"/>
    <w:rsid w:val="002E745E"/>
    <w:rsid w:val="002E7B05"/>
    <w:rsid w:val="002E7CD9"/>
    <w:rsid w:val="002F0A68"/>
    <w:rsid w:val="002F0B03"/>
    <w:rsid w:val="002F0E2D"/>
    <w:rsid w:val="002F17D3"/>
    <w:rsid w:val="002F212F"/>
    <w:rsid w:val="002F2570"/>
    <w:rsid w:val="002F2B3E"/>
    <w:rsid w:val="002F2F38"/>
    <w:rsid w:val="002F37F1"/>
    <w:rsid w:val="002F43D8"/>
    <w:rsid w:val="002F45AE"/>
    <w:rsid w:val="002F575B"/>
    <w:rsid w:val="002F5FB3"/>
    <w:rsid w:val="002F61E5"/>
    <w:rsid w:val="002F6D96"/>
    <w:rsid w:val="002F75A4"/>
    <w:rsid w:val="002F7FBA"/>
    <w:rsid w:val="00300186"/>
    <w:rsid w:val="00300627"/>
    <w:rsid w:val="00301650"/>
    <w:rsid w:val="00301901"/>
    <w:rsid w:val="003022E5"/>
    <w:rsid w:val="003022F7"/>
    <w:rsid w:val="00302B7E"/>
    <w:rsid w:val="003037FC"/>
    <w:rsid w:val="00303BD0"/>
    <w:rsid w:val="00304A0D"/>
    <w:rsid w:val="00304B46"/>
    <w:rsid w:val="00305099"/>
    <w:rsid w:val="00305668"/>
    <w:rsid w:val="003060CD"/>
    <w:rsid w:val="00306823"/>
    <w:rsid w:val="003075C4"/>
    <w:rsid w:val="00307A98"/>
    <w:rsid w:val="00307D9A"/>
    <w:rsid w:val="003102CC"/>
    <w:rsid w:val="00310BC4"/>
    <w:rsid w:val="0031131F"/>
    <w:rsid w:val="003114D1"/>
    <w:rsid w:val="003117DB"/>
    <w:rsid w:val="00311FC5"/>
    <w:rsid w:val="003128D0"/>
    <w:rsid w:val="00313275"/>
    <w:rsid w:val="0031355A"/>
    <w:rsid w:val="00313BD2"/>
    <w:rsid w:val="0031451E"/>
    <w:rsid w:val="0031599B"/>
    <w:rsid w:val="0031601C"/>
    <w:rsid w:val="00316756"/>
    <w:rsid w:val="00316A77"/>
    <w:rsid w:val="00316F17"/>
    <w:rsid w:val="00317316"/>
    <w:rsid w:val="00317365"/>
    <w:rsid w:val="00317709"/>
    <w:rsid w:val="003179F9"/>
    <w:rsid w:val="00317CFF"/>
    <w:rsid w:val="00320312"/>
    <w:rsid w:val="00320AAB"/>
    <w:rsid w:val="00320C53"/>
    <w:rsid w:val="00320EDC"/>
    <w:rsid w:val="00321ADD"/>
    <w:rsid w:val="00322492"/>
    <w:rsid w:val="00322803"/>
    <w:rsid w:val="00322B1F"/>
    <w:rsid w:val="0032309F"/>
    <w:rsid w:val="00323807"/>
    <w:rsid w:val="00323852"/>
    <w:rsid w:val="0032415A"/>
    <w:rsid w:val="003251BC"/>
    <w:rsid w:val="00325958"/>
    <w:rsid w:val="00325B80"/>
    <w:rsid w:val="00325D0D"/>
    <w:rsid w:val="00325FF9"/>
    <w:rsid w:val="0032704D"/>
    <w:rsid w:val="003270D4"/>
    <w:rsid w:val="0032733A"/>
    <w:rsid w:val="00327961"/>
    <w:rsid w:val="00327F11"/>
    <w:rsid w:val="00330EC6"/>
    <w:rsid w:val="00330F82"/>
    <w:rsid w:val="0033122E"/>
    <w:rsid w:val="00331A05"/>
    <w:rsid w:val="00332AFF"/>
    <w:rsid w:val="003337D4"/>
    <w:rsid w:val="0033386E"/>
    <w:rsid w:val="00333E3E"/>
    <w:rsid w:val="0033420B"/>
    <w:rsid w:val="003346BE"/>
    <w:rsid w:val="00334AAE"/>
    <w:rsid w:val="00334B6F"/>
    <w:rsid w:val="00335356"/>
    <w:rsid w:val="00335CCE"/>
    <w:rsid w:val="00336333"/>
    <w:rsid w:val="003367F5"/>
    <w:rsid w:val="003369A9"/>
    <w:rsid w:val="0033723E"/>
    <w:rsid w:val="00337481"/>
    <w:rsid w:val="00337BF5"/>
    <w:rsid w:val="00340C7F"/>
    <w:rsid w:val="00340DC1"/>
    <w:rsid w:val="0034109C"/>
    <w:rsid w:val="00341ECC"/>
    <w:rsid w:val="00341FE2"/>
    <w:rsid w:val="00343B40"/>
    <w:rsid w:val="003440CD"/>
    <w:rsid w:val="0034467A"/>
    <w:rsid w:val="0034522A"/>
    <w:rsid w:val="003455B5"/>
    <w:rsid w:val="0034598D"/>
    <w:rsid w:val="0034690F"/>
    <w:rsid w:val="00346B16"/>
    <w:rsid w:val="003472EC"/>
    <w:rsid w:val="003479AF"/>
    <w:rsid w:val="003479EE"/>
    <w:rsid w:val="00347ED8"/>
    <w:rsid w:val="0035016A"/>
    <w:rsid w:val="003503FD"/>
    <w:rsid w:val="0035084D"/>
    <w:rsid w:val="00350F0F"/>
    <w:rsid w:val="003511D3"/>
    <w:rsid w:val="003511F7"/>
    <w:rsid w:val="003513B3"/>
    <w:rsid w:val="003520DB"/>
    <w:rsid w:val="00352984"/>
    <w:rsid w:val="00354269"/>
    <w:rsid w:val="003545B8"/>
    <w:rsid w:val="00354A84"/>
    <w:rsid w:val="0035586D"/>
    <w:rsid w:val="00355E22"/>
    <w:rsid w:val="00356090"/>
    <w:rsid w:val="00356F8E"/>
    <w:rsid w:val="003572B8"/>
    <w:rsid w:val="003579A0"/>
    <w:rsid w:val="00357F0E"/>
    <w:rsid w:val="00357F35"/>
    <w:rsid w:val="00360575"/>
    <w:rsid w:val="003613B2"/>
    <w:rsid w:val="00362DD7"/>
    <w:rsid w:val="00362E60"/>
    <w:rsid w:val="0036304F"/>
    <w:rsid w:val="00364216"/>
    <w:rsid w:val="00364BEB"/>
    <w:rsid w:val="00365136"/>
    <w:rsid w:val="00365302"/>
    <w:rsid w:val="0036589F"/>
    <w:rsid w:val="00365B36"/>
    <w:rsid w:val="003664FE"/>
    <w:rsid w:val="00366A88"/>
    <w:rsid w:val="00367044"/>
    <w:rsid w:val="0036713E"/>
    <w:rsid w:val="0036731A"/>
    <w:rsid w:val="00367715"/>
    <w:rsid w:val="0036782E"/>
    <w:rsid w:val="00370113"/>
    <w:rsid w:val="00370127"/>
    <w:rsid w:val="003702C2"/>
    <w:rsid w:val="00370B81"/>
    <w:rsid w:val="00370BBB"/>
    <w:rsid w:val="00370C75"/>
    <w:rsid w:val="00370E14"/>
    <w:rsid w:val="003712A8"/>
    <w:rsid w:val="00371619"/>
    <w:rsid w:val="00372053"/>
    <w:rsid w:val="00372EC0"/>
    <w:rsid w:val="00373A80"/>
    <w:rsid w:val="00373C45"/>
    <w:rsid w:val="00373CF9"/>
    <w:rsid w:val="00373DAC"/>
    <w:rsid w:val="00373E16"/>
    <w:rsid w:val="003745FE"/>
    <w:rsid w:val="00374646"/>
    <w:rsid w:val="00374FCB"/>
    <w:rsid w:val="003752D7"/>
    <w:rsid w:val="003753F9"/>
    <w:rsid w:val="00375B65"/>
    <w:rsid w:val="003760CB"/>
    <w:rsid w:val="00376535"/>
    <w:rsid w:val="00376A41"/>
    <w:rsid w:val="00376B9E"/>
    <w:rsid w:val="00376CDE"/>
    <w:rsid w:val="003770C5"/>
    <w:rsid w:val="003773F4"/>
    <w:rsid w:val="0038067E"/>
    <w:rsid w:val="0038127A"/>
    <w:rsid w:val="00381CCE"/>
    <w:rsid w:val="00381CF7"/>
    <w:rsid w:val="003820FB"/>
    <w:rsid w:val="003828CA"/>
    <w:rsid w:val="00382AA2"/>
    <w:rsid w:val="00383A44"/>
    <w:rsid w:val="00384883"/>
    <w:rsid w:val="003849EF"/>
    <w:rsid w:val="00384B52"/>
    <w:rsid w:val="00384D92"/>
    <w:rsid w:val="0038507B"/>
    <w:rsid w:val="00385D22"/>
    <w:rsid w:val="0038600D"/>
    <w:rsid w:val="003865A0"/>
    <w:rsid w:val="0038721F"/>
    <w:rsid w:val="0039077F"/>
    <w:rsid w:val="00390D05"/>
    <w:rsid w:val="003911D7"/>
    <w:rsid w:val="003921BB"/>
    <w:rsid w:val="0039227C"/>
    <w:rsid w:val="0039291D"/>
    <w:rsid w:val="00392A51"/>
    <w:rsid w:val="00392FBB"/>
    <w:rsid w:val="0039314B"/>
    <w:rsid w:val="00393180"/>
    <w:rsid w:val="003935F6"/>
    <w:rsid w:val="00393D82"/>
    <w:rsid w:val="00393F39"/>
    <w:rsid w:val="003941AC"/>
    <w:rsid w:val="003942A4"/>
    <w:rsid w:val="00394372"/>
    <w:rsid w:val="0039446A"/>
    <w:rsid w:val="00395BB2"/>
    <w:rsid w:val="00396D13"/>
    <w:rsid w:val="00396D68"/>
    <w:rsid w:val="0039759B"/>
    <w:rsid w:val="00397841"/>
    <w:rsid w:val="00397CD3"/>
    <w:rsid w:val="003A0750"/>
    <w:rsid w:val="003A0FFE"/>
    <w:rsid w:val="003A12C1"/>
    <w:rsid w:val="003A1352"/>
    <w:rsid w:val="003A1936"/>
    <w:rsid w:val="003A2131"/>
    <w:rsid w:val="003A21F9"/>
    <w:rsid w:val="003A2910"/>
    <w:rsid w:val="003A3444"/>
    <w:rsid w:val="003A3F98"/>
    <w:rsid w:val="003A4824"/>
    <w:rsid w:val="003A5C73"/>
    <w:rsid w:val="003A61CA"/>
    <w:rsid w:val="003A623E"/>
    <w:rsid w:val="003A6E5C"/>
    <w:rsid w:val="003A7567"/>
    <w:rsid w:val="003A7F75"/>
    <w:rsid w:val="003B03D7"/>
    <w:rsid w:val="003B0692"/>
    <w:rsid w:val="003B07FC"/>
    <w:rsid w:val="003B0A21"/>
    <w:rsid w:val="003B0CAE"/>
    <w:rsid w:val="003B0F6E"/>
    <w:rsid w:val="003B111E"/>
    <w:rsid w:val="003B1290"/>
    <w:rsid w:val="003B1302"/>
    <w:rsid w:val="003B153C"/>
    <w:rsid w:val="003B170B"/>
    <w:rsid w:val="003B1CEE"/>
    <w:rsid w:val="003B1D25"/>
    <w:rsid w:val="003B1E00"/>
    <w:rsid w:val="003B1F40"/>
    <w:rsid w:val="003B2507"/>
    <w:rsid w:val="003B2B95"/>
    <w:rsid w:val="003B2C06"/>
    <w:rsid w:val="003B3AEF"/>
    <w:rsid w:val="003B43F0"/>
    <w:rsid w:val="003B4B0B"/>
    <w:rsid w:val="003B52A1"/>
    <w:rsid w:val="003B56FD"/>
    <w:rsid w:val="003B5E48"/>
    <w:rsid w:val="003B6426"/>
    <w:rsid w:val="003B6478"/>
    <w:rsid w:val="003B6842"/>
    <w:rsid w:val="003B6924"/>
    <w:rsid w:val="003B755A"/>
    <w:rsid w:val="003B7918"/>
    <w:rsid w:val="003C02F2"/>
    <w:rsid w:val="003C0CF8"/>
    <w:rsid w:val="003C1BFF"/>
    <w:rsid w:val="003C2736"/>
    <w:rsid w:val="003C30B0"/>
    <w:rsid w:val="003C316D"/>
    <w:rsid w:val="003C3A95"/>
    <w:rsid w:val="003C3E7E"/>
    <w:rsid w:val="003C4630"/>
    <w:rsid w:val="003C47E3"/>
    <w:rsid w:val="003C4BBE"/>
    <w:rsid w:val="003C4DEE"/>
    <w:rsid w:val="003C59E9"/>
    <w:rsid w:val="003C66BE"/>
    <w:rsid w:val="003C6ADB"/>
    <w:rsid w:val="003C7115"/>
    <w:rsid w:val="003C73F3"/>
    <w:rsid w:val="003C73F5"/>
    <w:rsid w:val="003C7CFE"/>
    <w:rsid w:val="003C7DDB"/>
    <w:rsid w:val="003C7E69"/>
    <w:rsid w:val="003D003F"/>
    <w:rsid w:val="003D0FE7"/>
    <w:rsid w:val="003D17B1"/>
    <w:rsid w:val="003D1F62"/>
    <w:rsid w:val="003D38C4"/>
    <w:rsid w:val="003D3F50"/>
    <w:rsid w:val="003D4E81"/>
    <w:rsid w:val="003D5472"/>
    <w:rsid w:val="003D559E"/>
    <w:rsid w:val="003D5D1B"/>
    <w:rsid w:val="003D65F3"/>
    <w:rsid w:val="003D750A"/>
    <w:rsid w:val="003E03FA"/>
    <w:rsid w:val="003E0A59"/>
    <w:rsid w:val="003E0B56"/>
    <w:rsid w:val="003E1039"/>
    <w:rsid w:val="003E15D0"/>
    <w:rsid w:val="003E1847"/>
    <w:rsid w:val="003E1A5D"/>
    <w:rsid w:val="003E281D"/>
    <w:rsid w:val="003E2D96"/>
    <w:rsid w:val="003E2DE1"/>
    <w:rsid w:val="003E3BC4"/>
    <w:rsid w:val="003E42EF"/>
    <w:rsid w:val="003E4844"/>
    <w:rsid w:val="003E4DAC"/>
    <w:rsid w:val="003E55E7"/>
    <w:rsid w:val="003E795E"/>
    <w:rsid w:val="003F0DB0"/>
    <w:rsid w:val="003F13E0"/>
    <w:rsid w:val="003F24EF"/>
    <w:rsid w:val="003F285E"/>
    <w:rsid w:val="003F2932"/>
    <w:rsid w:val="003F32C6"/>
    <w:rsid w:val="003F33D4"/>
    <w:rsid w:val="003F34B8"/>
    <w:rsid w:val="003F3AEF"/>
    <w:rsid w:val="003F3C26"/>
    <w:rsid w:val="003F4326"/>
    <w:rsid w:val="003F433C"/>
    <w:rsid w:val="003F4963"/>
    <w:rsid w:val="003F4CC2"/>
    <w:rsid w:val="003F5096"/>
    <w:rsid w:val="003F518E"/>
    <w:rsid w:val="003F528A"/>
    <w:rsid w:val="003F59A7"/>
    <w:rsid w:val="003F5A49"/>
    <w:rsid w:val="003F5D82"/>
    <w:rsid w:val="003F7230"/>
    <w:rsid w:val="00400E2F"/>
    <w:rsid w:val="00400FFA"/>
    <w:rsid w:val="00401191"/>
    <w:rsid w:val="004013D9"/>
    <w:rsid w:val="00401641"/>
    <w:rsid w:val="004018C4"/>
    <w:rsid w:val="00403496"/>
    <w:rsid w:val="00403A4B"/>
    <w:rsid w:val="00403A56"/>
    <w:rsid w:val="0040476C"/>
    <w:rsid w:val="004047A9"/>
    <w:rsid w:val="004053A0"/>
    <w:rsid w:val="00405842"/>
    <w:rsid w:val="00406065"/>
    <w:rsid w:val="00406A19"/>
    <w:rsid w:val="00406D31"/>
    <w:rsid w:val="00406EA5"/>
    <w:rsid w:val="00407EDE"/>
    <w:rsid w:val="0041030C"/>
    <w:rsid w:val="004110FA"/>
    <w:rsid w:val="00411438"/>
    <w:rsid w:val="00412438"/>
    <w:rsid w:val="0041256B"/>
    <w:rsid w:val="00414777"/>
    <w:rsid w:val="00415045"/>
    <w:rsid w:val="004153EF"/>
    <w:rsid w:val="00415520"/>
    <w:rsid w:val="004155AC"/>
    <w:rsid w:val="00415C37"/>
    <w:rsid w:val="00415DBE"/>
    <w:rsid w:val="0041655B"/>
    <w:rsid w:val="004165BF"/>
    <w:rsid w:val="00416B3B"/>
    <w:rsid w:val="004173BD"/>
    <w:rsid w:val="0041751F"/>
    <w:rsid w:val="0042015A"/>
    <w:rsid w:val="00420812"/>
    <w:rsid w:val="00420AAB"/>
    <w:rsid w:val="00421870"/>
    <w:rsid w:val="00422978"/>
    <w:rsid w:val="00422C37"/>
    <w:rsid w:val="00423048"/>
    <w:rsid w:val="004234BC"/>
    <w:rsid w:val="00423DE7"/>
    <w:rsid w:val="004241E9"/>
    <w:rsid w:val="00424B50"/>
    <w:rsid w:val="00424EEB"/>
    <w:rsid w:val="00424F72"/>
    <w:rsid w:val="00425279"/>
    <w:rsid w:val="00425531"/>
    <w:rsid w:val="00426065"/>
    <w:rsid w:val="00426706"/>
    <w:rsid w:val="00426EB3"/>
    <w:rsid w:val="00427257"/>
    <w:rsid w:val="0042747A"/>
    <w:rsid w:val="004302B9"/>
    <w:rsid w:val="00430934"/>
    <w:rsid w:val="00430A35"/>
    <w:rsid w:val="00430F97"/>
    <w:rsid w:val="00430FDC"/>
    <w:rsid w:val="004319D8"/>
    <w:rsid w:val="00432131"/>
    <w:rsid w:val="00432854"/>
    <w:rsid w:val="00432C09"/>
    <w:rsid w:val="00433284"/>
    <w:rsid w:val="00433CF0"/>
    <w:rsid w:val="00433FE6"/>
    <w:rsid w:val="00434D78"/>
    <w:rsid w:val="004351CD"/>
    <w:rsid w:val="0043556D"/>
    <w:rsid w:val="0043579A"/>
    <w:rsid w:val="004360A2"/>
    <w:rsid w:val="00436E59"/>
    <w:rsid w:val="004371CD"/>
    <w:rsid w:val="004400C5"/>
    <w:rsid w:val="004401E2"/>
    <w:rsid w:val="00440366"/>
    <w:rsid w:val="00440579"/>
    <w:rsid w:val="00441061"/>
    <w:rsid w:val="00441C9F"/>
    <w:rsid w:val="0044272F"/>
    <w:rsid w:val="00443A9C"/>
    <w:rsid w:val="00444C65"/>
    <w:rsid w:val="00444DED"/>
    <w:rsid w:val="00444F57"/>
    <w:rsid w:val="00445EA4"/>
    <w:rsid w:val="0044617B"/>
    <w:rsid w:val="00446C07"/>
    <w:rsid w:val="00450E30"/>
    <w:rsid w:val="0045140F"/>
    <w:rsid w:val="00451C5E"/>
    <w:rsid w:val="004527F0"/>
    <w:rsid w:val="00452844"/>
    <w:rsid w:val="00452B80"/>
    <w:rsid w:val="00453150"/>
    <w:rsid w:val="00453775"/>
    <w:rsid w:val="00453B71"/>
    <w:rsid w:val="00453C79"/>
    <w:rsid w:val="004545C9"/>
    <w:rsid w:val="004548BC"/>
    <w:rsid w:val="004553BA"/>
    <w:rsid w:val="00455B62"/>
    <w:rsid w:val="00455EDB"/>
    <w:rsid w:val="00456012"/>
    <w:rsid w:val="0045624B"/>
    <w:rsid w:val="004567D1"/>
    <w:rsid w:val="0045682C"/>
    <w:rsid w:val="00456CC8"/>
    <w:rsid w:val="004572FA"/>
    <w:rsid w:val="0045740E"/>
    <w:rsid w:val="004576FE"/>
    <w:rsid w:val="0045797B"/>
    <w:rsid w:val="00457C5F"/>
    <w:rsid w:val="00457FC8"/>
    <w:rsid w:val="00461276"/>
    <w:rsid w:val="00461327"/>
    <w:rsid w:val="004616E5"/>
    <w:rsid w:val="004619E1"/>
    <w:rsid w:val="00461CF4"/>
    <w:rsid w:val="00461EBC"/>
    <w:rsid w:val="0046265F"/>
    <w:rsid w:val="0046279E"/>
    <w:rsid w:val="00462BCB"/>
    <w:rsid w:val="00462FFE"/>
    <w:rsid w:val="00463295"/>
    <w:rsid w:val="004633B0"/>
    <w:rsid w:val="004636CA"/>
    <w:rsid w:val="00464137"/>
    <w:rsid w:val="00464E6A"/>
    <w:rsid w:val="00464F9F"/>
    <w:rsid w:val="00465B66"/>
    <w:rsid w:val="00465FDA"/>
    <w:rsid w:val="00466639"/>
    <w:rsid w:val="00466AFB"/>
    <w:rsid w:val="00466B56"/>
    <w:rsid w:val="0047018B"/>
    <w:rsid w:val="00470646"/>
    <w:rsid w:val="0047078B"/>
    <w:rsid w:val="00470B96"/>
    <w:rsid w:val="00471109"/>
    <w:rsid w:val="00471D01"/>
    <w:rsid w:val="00471F5F"/>
    <w:rsid w:val="004721E3"/>
    <w:rsid w:val="00472B9F"/>
    <w:rsid w:val="00472E5D"/>
    <w:rsid w:val="004733AA"/>
    <w:rsid w:val="00473789"/>
    <w:rsid w:val="00473A45"/>
    <w:rsid w:val="00473D57"/>
    <w:rsid w:val="00473EA1"/>
    <w:rsid w:val="004752FA"/>
    <w:rsid w:val="004763DF"/>
    <w:rsid w:val="004763F7"/>
    <w:rsid w:val="00476456"/>
    <w:rsid w:val="00476471"/>
    <w:rsid w:val="00476BE0"/>
    <w:rsid w:val="0048035E"/>
    <w:rsid w:val="004804F8"/>
    <w:rsid w:val="00480732"/>
    <w:rsid w:val="00480D2C"/>
    <w:rsid w:val="00480E18"/>
    <w:rsid w:val="004818E1"/>
    <w:rsid w:val="004829DF"/>
    <w:rsid w:val="00482A37"/>
    <w:rsid w:val="00482D29"/>
    <w:rsid w:val="00482DEE"/>
    <w:rsid w:val="004834EB"/>
    <w:rsid w:val="00483CA2"/>
    <w:rsid w:val="00483F02"/>
    <w:rsid w:val="00484136"/>
    <w:rsid w:val="00484647"/>
    <w:rsid w:val="00484AEB"/>
    <w:rsid w:val="00486A96"/>
    <w:rsid w:val="00486EE1"/>
    <w:rsid w:val="00490615"/>
    <w:rsid w:val="004907E3"/>
    <w:rsid w:val="00490F14"/>
    <w:rsid w:val="00490FE2"/>
    <w:rsid w:val="0049122A"/>
    <w:rsid w:val="0049166F"/>
    <w:rsid w:val="00491BC2"/>
    <w:rsid w:val="00491DA2"/>
    <w:rsid w:val="00491E7A"/>
    <w:rsid w:val="004921D9"/>
    <w:rsid w:val="0049287C"/>
    <w:rsid w:val="00492908"/>
    <w:rsid w:val="00492B7A"/>
    <w:rsid w:val="004933DE"/>
    <w:rsid w:val="00493867"/>
    <w:rsid w:val="00495CE5"/>
    <w:rsid w:val="00495FFA"/>
    <w:rsid w:val="00496112"/>
    <w:rsid w:val="0049630D"/>
    <w:rsid w:val="004966A7"/>
    <w:rsid w:val="0049677D"/>
    <w:rsid w:val="00496A96"/>
    <w:rsid w:val="00496B62"/>
    <w:rsid w:val="004970B2"/>
    <w:rsid w:val="00497851"/>
    <w:rsid w:val="00497C1B"/>
    <w:rsid w:val="004A02DB"/>
    <w:rsid w:val="004A0309"/>
    <w:rsid w:val="004A07F6"/>
    <w:rsid w:val="004A0E30"/>
    <w:rsid w:val="004A0F38"/>
    <w:rsid w:val="004A1963"/>
    <w:rsid w:val="004A1AA5"/>
    <w:rsid w:val="004A2321"/>
    <w:rsid w:val="004A2F34"/>
    <w:rsid w:val="004A3711"/>
    <w:rsid w:val="004A3B7C"/>
    <w:rsid w:val="004A41C1"/>
    <w:rsid w:val="004A444E"/>
    <w:rsid w:val="004A4664"/>
    <w:rsid w:val="004A471E"/>
    <w:rsid w:val="004A4F65"/>
    <w:rsid w:val="004A50B0"/>
    <w:rsid w:val="004A534B"/>
    <w:rsid w:val="004A5A8A"/>
    <w:rsid w:val="004A5B58"/>
    <w:rsid w:val="004A6B16"/>
    <w:rsid w:val="004A6BD4"/>
    <w:rsid w:val="004B0736"/>
    <w:rsid w:val="004B114F"/>
    <w:rsid w:val="004B132E"/>
    <w:rsid w:val="004B1BDF"/>
    <w:rsid w:val="004B1D3B"/>
    <w:rsid w:val="004B1DAF"/>
    <w:rsid w:val="004B2377"/>
    <w:rsid w:val="004B237E"/>
    <w:rsid w:val="004B2408"/>
    <w:rsid w:val="004B2D85"/>
    <w:rsid w:val="004B381B"/>
    <w:rsid w:val="004B3899"/>
    <w:rsid w:val="004B3C49"/>
    <w:rsid w:val="004B3E4D"/>
    <w:rsid w:val="004B4FD7"/>
    <w:rsid w:val="004B56FB"/>
    <w:rsid w:val="004B5CF8"/>
    <w:rsid w:val="004B5EF0"/>
    <w:rsid w:val="004B5EFC"/>
    <w:rsid w:val="004B6502"/>
    <w:rsid w:val="004B680B"/>
    <w:rsid w:val="004B6FA9"/>
    <w:rsid w:val="004B7FB0"/>
    <w:rsid w:val="004C005E"/>
    <w:rsid w:val="004C0280"/>
    <w:rsid w:val="004C040F"/>
    <w:rsid w:val="004C0AF8"/>
    <w:rsid w:val="004C0B97"/>
    <w:rsid w:val="004C10F9"/>
    <w:rsid w:val="004C18FB"/>
    <w:rsid w:val="004C2312"/>
    <w:rsid w:val="004C24EA"/>
    <w:rsid w:val="004C2DD5"/>
    <w:rsid w:val="004C3678"/>
    <w:rsid w:val="004C3E09"/>
    <w:rsid w:val="004C4274"/>
    <w:rsid w:val="004C4781"/>
    <w:rsid w:val="004C4953"/>
    <w:rsid w:val="004C4D56"/>
    <w:rsid w:val="004C6272"/>
    <w:rsid w:val="004C65F5"/>
    <w:rsid w:val="004C6A42"/>
    <w:rsid w:val="004C7136"/>
    <w:rsid w:val="004C731B"/>
    <w:rsid w:val="004D1212"/>
    <w:rsid w:val="004D1989"/>
    <w:rsid w:val="004D1D97"/>
    <w:rsid w:val="004D26CF"/>
    <w:rsid w:val="004D28CB"/>
    <w:rsid w:val="004D29F7"/>
    <w:rsid w:val="004D331C"/>
    <w:rsid w:val="004D33C8"/>
    <w:rsid w:val="004D3CAC"/>
    <w:rsid w:val="004D4344"/>
    <w:rsid w:val="004D4BEF"/>
    <w:rsid w:val="004D4E70"/>
    <w:rsid w:val="004D4F25"/>
    <w:rsid w:val="004D542F"/>
    <w:rsid w:val="004D55CB"/>
    <w:rsid w:val="004D58EF"/>
    <w:rsid w:val="004D5C16"/>
    <w:rsid w:val="004D5E0C"/>
    <w:rsid w:val="004D5F91"/>
    <w:rsid w:val="004D6214"/>
    <w:rsid w:val="004D67C6"/>
    <w:rsid w:val="004D6FEA"/>
    <w:rsid w:val="004D7533"/>
    <w:rsid w:val="004D76B0"/>
    <w:rsid w:val="004D7C1C"/>
    <w:rsid w:val="004D7ECE"/>
    <w:rsid w:val="004D7EE0"/>
    <w:rsid w:val="004E0549"/>
    <w:rsid w:val="004E0713"/>
    <w:rsid w:val="004E0F08"/>
    <w:rsid w:val="004E18CC"/>
    <w:rsid w:val="004E1E73"/>
    <w:rsid w:val="004E36D2"/>
    <w:rsid w:val="004E37E3"/>
    <w:rsid w:val="004E3AED"/>
    <w:rsid w:val="004E3CC5"/>
    <w:rsid w:val="004E3FE6"/>
    <w:rsid w:val="004E41E6"/>
    <w:rsid w:val="004E44E9"/>
    <w:rsid w:val="004E5267"/>
    <w:rsid w:val="004E6E43"/>
    <w:rsid w:val="004F0A45"/>
    <w:rsid w:val="004F0D18"/>
    <w:rsid w:val="004F1342"/>
    <w:rsid w:val="004F1386"/>
    <w:rsid w:val="004F1C84"/>
    <w:rsid w:val="004F1CFA"/>
    <w:rsid w:val="004F23A9"/>
    <w:rsid w:val="004F2543"/>
    <w:rsid w:val="004F3127"/>
    <w:rsid w:val="004F34A5"/>
    <w:rsid w:val="004F354B"/>
    <w:rsid w:val="004F36BB"/>
    <w:rsid w:val="004F3749"/>
    <w:rsid w:val="004F3FBF"/>
    <w:rsid w:val="004F4185"/>
    <w:rsid w:val="004F5582"/>
    <w:rsid w:val="004F6285"/>
    <w:rsid w:val="004F62B0"/>
    <w:rsid w:val="004F6381"/>
    <w:rsid w:val="004F67A7"/>
    <w:rsid w:val="004F69A3"/>
    <w:rsid w:val="004F76C1"/>
    <w:rsid w:val="00500917"/>
    <w:rsid w:val="005013AD"/>
    <w:rsid w:val="005016B1"/>
    <w:rsid w:val="005018F5"/>
    <w:rsid w:val="00501FC1"/>
    <w:rsid w:val="00502775"/>
    <w:rsid w:val="00502D1A"/>
    <w:rsid w:val="00503392"/>
    <w:rsid w:val="005035C6"/>
    <w:rsid w:val="00503944"/>
    <w:rsid w:val="00504A01"/>
    <w:rsid w:val="00504AD2"/>
    <w:rsid w:val="0050508C"/>
    <w:rsid w:val="0050509C"/>
    <w:rsid w:val="00505658"/>
    <w:rsid w:val="0050624A"/>
    <w:rsid w:val="00506650"/>
    <w:rsid w:val="005068CB"/>
    <w:rsid w:val="00506BC3"/>
    <w:rsid w:val="00507158"/>
    <w:rsid w:val="005071CD"/>
    <w:rsid w:val="00507A64"/>
    <w:rsid w:val="00507BFF"/>
    <w:rsid w:val="00507F3F"/>
    <w:rsid w:val="005107E2"/>
    <w:rsid w:val="005108DD"/>
    <w:rsid w:val="005112C2"/>
    <w:rsid w:val="0051185B"/>
    <w:rsid w:val="00511F09"/>
    <w:rsid w:val="00512B2B"/>
    <w:rsid w:val="00512B5A"/>
    <w:rsid w:val="00512D28"/>
    <w:rsid w:val="00512E6C"/>
    <w:rsid w:val="005139F8"/>
    <w:rsid w:val="00513E12"/>
    <w:rsid w:val="0051426B"/>
    <w:rsid w:val="0051492E"/>
    <w:rsid w:val="00515769"/>
    <w:rsid w:val="00515A0C"/>
    <w:rsid w:val="00515C5C"/>
    <w:rsid w:val="00516C13"/>
    <w:rsid w:val="00516ED5"/>
    <w:rsid w:val="0052054F"/>
    <w:rsid w:val="00520668"/>
    <w:rsid w:val="00521739"/>
    <w:rsid w:val="00521F98"/>
    <w:rsid w:val="0052235A"/>
    <w:rsid w:val="00522D77"/>
    <w:rsid w:val="00523284"/>
    <w:rsid w:val="0052362F"/>
    <w:rsid w:val="005236C9"/>
    <w:rsid w:val="00524038"/>
    <w:rsid w:val="005240ED"/>
    <w:rsid w:val="00524237"/>
    <w:rsid w:val="005256F1"/>
    <w:rsid w:val="005257A6"/>
    <w:rsid w:val="00525B6E"/>
    <w:rsid w:val="00525EA1"/>
    <w:rsid w:val="00525F1C"/>
    <w:rsid w:val="00526EE8"/>
    <w:rsid w:val="0052772C"/>
    <w:rsid w:val="00527B4A"/>
    <w:rsid w:val="0053004A"/>
    <w:rsid w:val="00530703"/>
    <w:rsid w:val="00530EB9"/>
    <w:rsid w:val="0053108A"/>
    <w:rsid w:val="00531330"/>
    <w:rsid w:val="005313ED"/>
    <w:rsid w:val="00531519"/>
    <w:rsid w:val="0053189A"/>
    <w:rsid w:val="005319F0"/>
    <w:rsid w:val="005320F4"/>
    <w:rsid w:val="00532BF7"/>
    <w:rsid w:val="00532DD4"/>
    <w:rsid w:val="00533773"/>
    <w:rsid w:val="00533B74"/>
    <w:rsid w:val="00533EC5"/>
    <w:rsid w:val="00534B40"/>
    <w:rsid w:val="00534C8B"/>
    <w:rsid w:val="005357D1"/>
    <w:rsid w:val="005358B5"/>
    <w:rsid w:val="00535D59"/>
    <w:rsid w:val="00535F89"/>
    <w:rsid w:val="0053677D"/>
    <w:rsid w:val="00536789"/>
    <w:rsid w:val="00536B4C"/>
    <w:rsid w:val="005375E3"/>
    <w:rsid w:val="00537A12"/>
    <w:rsid w:val="00537DFD"/>
    <w:rsid w:val="005418B4"/>
    <w:rsid w:val="00541E97"/>
    <w:rsid w:val="00541EAD"/>
    <w:rsid w:val="00542A05"/>
    <w:rsid w:val="00542C2C"/>
    <w:rsid w:val="00544865"/>
    <w:rsid w:val="005449C1"/>
    <w:rsid w:val="0054528E"/>
    <w:rsid w:val="00545324"/>
    <w:rsid w:val="00545C17"/>
    <w:rsid w:val="00546785"/>
    <w:rsid w:val="005477D2"/>
    <w:rsid w:val="00547890"/>
    <w:rsid w:val="00547DFC"/>
    <w:rsid w:val="00547FA2"/>
    <w:rsid w:val="00550D22"/>
    <w:rsid w:val="005513FB"/>
    <w:rsid w:val="005520FF"/>
    <w:rsid w:val="005528D4"/>
    <w:rsid w:val="00552BF8"/>
    <w:rsid w:val="00553212"/>
    <w:rsid w:val="00553404"/>
    <w:rsid w:val="00553ADD"/>
    <w:rsid w:val="00553E52"/>
    <w:rsid w:val="00553F77"/>
    <w:rsid w:val="005545B4"/>
    <w:rsid w:val="00554CC6"/>
    <w:rsid w:val="00555DA2"/>
    <w:rsid w:val="00555E12"/>
    <w:rsid w:val="0055611F"/>
    <w:rsid w:val="00556147"/>
    <w:rsid w:val="005565F5"/>
    <w:rsid w:val="00556E36"/>
    <w:rsid w:val="00557062"/>
    <w:rsid w:val="005576F9"/>
    <w:rsid w:val="005607E0"/>
    <w:rsid w:val="0056098D"/>
    <w:rsid w:val="005626E7"/>
    <w:rsid w:val="00562C8A"/>
    <w:rsid w:val="00562F91"/>
    <w:rsid w:val="005638CE"/>
    <w:rsid w:val="00563A4A"/>
    <w:rsid w:val="005644AF"/>
    <w:rsid w:val="00564569"/>
    <w:rsid w:val="00564735"/>
    <w:rsid w:val="00564B01"/>
    <w:rsid w:val="00564B47"/>
    <w:rsid w:val="0056621F"/>
    <w:rsid w:val="005663EB"/>
    <w:rsid w:val="0056648F"/>
    <w:rsid w:val="00566B47"/>
    <w:rsid w:val="005675C2"/>
    <w:rsid w:val="005675C4"/>
    <w:rsid w:val="00567EF0"/>
    <w:rsid w:val="00570123"/>
    <w:rsid w:val="00570254"/>
    <w:rsid w:val="00570F22"/>
    <w:rsid w:val="00570FD5"/>
    <w:rsid w:val="0057252D"/>
    <w:rsid w:val="00572674"/>
    <w:rsid w:val="00572AA2"/>
    <w:rsid w:val="00572B3D"/>
    <w:rsid w:val="00572DBF"/>
    <w:rsid w:val="00574507"/>
    <w:rsid w:val="005745A8"/>
    <w:rsid w:val="0057469A"/>
    <w:rsid w:val="005749AC"/>
    <w:rsid w:val="0057596C"/>
    <w:rsid w:val="005768BC"/>
    <w:rsid w:val="005779BD"/>
    <w:rsid w:val="00577A20"/>
    <w:rsid w:val="00577B2F"/>
    <w:rsid w:val="00577E6F"/>
    <w:rsid w:val="00581F31"/>
    <w:rsid w:val="00582905"/>
    <w:rsid w:val="0058312B"/>
    <w:rsid w:val="00583AE9"/>
    <w:rsid w:val="005840B4"/>
    <w:rsid w:val="005846BE"/>
    <w:rsid w:val="005850D8"/>
    <w:rsid w:val="00585143"/>
    <w:rsid w:val="00585F9A"/>
    <w:rsid w:val="005865AD"/>
    <w:rsid w:val="00587A24"/>
    <w:rsid w:val="00590099"/>
    <w:rsid w:val="00590133"/>
    <w:rsid w:val="0059050E"/>
    <w:rsid w:val="00590782"/>
    <w:rsid w:val="00591049"/>
    <w:rsid w:val="005913F2"/>
    <w:rsid w:val="005916BE"/>
    <w:rsid w:val="00591820"/>
    <w:rsid w:val="005928FF"/>
    <w:rsid w:val="005934C0"/>
    <w:rsid w:val="00593AAC"/>
    <w:rsid w:val="00593B83"/>
    <w:rsid w:val="00594441"/>
    <w:rsid w:val="005946D8"/>
    <w:rsid w:val="00594E4E"/>
    <w:rsid w:val="00595F1E"/>
    <w:rsid w:val="00596098"/>
    <w:rsid w:val="005965D2"/>
    <w:rsid w:val="005966C9"/>
    <w:rsid w:val="005967EE"/>
    <w:rsid w:val="0059720B"/>
    <w:rsid w:val="005A129A"/>
    <w:rsid w:val="005A12B6"/>
    <w:rsid w:val="005A1CFD"/>
    <w:rsid w:val="005A1FAE"/>
    <w:rsid w:val="005A231D"/>
    <w:rsid w:val="005A2A1F"/>
    <w:rsid w:val="005A2CCC"/>
    <w:rsid w:val="005A2DEE"/>
    <w:rsid w:val="005A3159"/>
    <w:rsid w:val="005A3D0C"/>
    <w:rsid w:val="005A3DA8"/>
    <w:rsid w:val="005A3FA5"/>
    <w:rsid w:val="005A4669"/>
    <w:rsid w:val="005A535B"/>
    <w:rsid w:val="005A5897"/>
    <w:rsid w:val="005A5EE6"/>
    <w:rsid w:val="005A65A1"/>
    <w:rsid w:val="005A7784"/>
    <w:rsid w:val="005B02A7"/>
    <w:rsid w:val="005B068B"/>
    <w:rsid w:val="005B0B01"/>
    <w:rsid w:val="005B14E5"/>
    <w:rsid w:val="005B17D5"/>
    <w:rsid w:val="005B1BAB"/>
    <w:rsid w:val="005B228E"/>
    <w:rsid w:val="005B29F0"/>
    <w:rsid w:val="005B2ADA"/>
    <w:rsid w:val="005B338F"/>
    <w:rsid w:val="005B41EA"/>
    <w:rsid w:val="005B4628"/>
    <w:rsid w:val="005B4CE7"/>
    <w:rsid w:val="005B4F72"/>
    <w:rsid w:val="005B5512"/>
    <w:rsid w:val="005B58E0"/>
    <w:rsid w:val="005B6008"/>
    <w:rsid w:val="005B67A5"/>
    <w:rsid w:val="005B7271"/>
    <w:rsid w:val="005B7702"/>
    <w:rsid w:val="005C021C"/>
    <w:rsid w:val="005C03A3"/>
    <w:rsid w:val="005C0654"/>
    <w:rsid w:val="005C22C3"/>
    <w:rsid w:val="005C2B7C"/>
    <w:rsid w:val="005C2C9B"/>
    <w:rsid w:val="005C2D6B"/>
    <w:rsid w:val="005C3496"/>
    <w:rsid w:val="005C3E7F"/>
    <w:rsid w:val="005C4376"/>
    <w:rsid w:val="005C4713"/>
    <w:rsid w:val="005C47A8"/>
    <w:rsid w:val="005C4A8C"/>
    <w:rsid w:val="005C56A4"/>
    <w:rsid w:val="005C6C49"/>
    <w:rsid w:val="005C75C9"/>
    <w:rsid w:val="005C781D"/>
    <w:rsid w:val="005C7DD5"/>
    <w:rsid w:val="005C7E4A"/>
    <w:rsid w:val="005D1507"/>
    <w:rsid w:val="005D1900"/>
    <w:rsid w:val="005D2422"/>
    <w:rsid w:val="005D26D1"/>
    <w:rsid w:val="005D2B62"/>
    <w:rsid w:val="005D2C46"/>
    <w:rsid w:val="005D3660"/>
    <w:rsid w:val="005D3DF4"/>
    <w:rsid w:val="005D5616"/>
    <w:rsid w:val="005D563C"/>
    <w:rsid w:val="005D6058"/>
    <w:rsid w:val="005D6276"/>
    <w:rsid w:val="005D6352"/>
    <w:rsid w:val="005D6504"/>
    <w:rsid w:val="005D703C"/>
    <w:rsid w:val="005D72F5"/>
    <w:rsid w:val="005D735C"/>
    <w:rsid w:val="005D77D2"/>
    <w:rsid w:val="005D7C1F"/>
    <w:rsid w:val="005D7FD3"/>
    <w:rsid w:val="005E0438"/>
    <w:rsid w:val="005E08C7"/>
    <w:rsid w:val="005E2090"/>
    <w:rsid w:val="005E2165"/>
    <w:rsid w:val="005E278B"/>
    <w:rsid w:val="005E2C46"/>
    <w:rsid w:val="005E3023"/>
    <w:rsid w:val="005E308E"/>
    <w:rsid w:val="005E3DA9"/>
    <w:rsid w:val="005E4889"/>
    <w:rsid w:val="005E5430"/>
    <w:rsid w:val="005E54B4"/>
    <w:rsid w:val="005E7BE7"/>
    <w:rsid w:val="005F0BC9"/>
    <w:rsid w:val="005F133D"/>
    <w:rsid w:val="005F175D"/>
    <w:rsid w:val="005F222E"/>
    <w:rsid w:val="005F261D"/>
    <w:rsid w:val="005F290C"/>
    <w:rsid w:val="005F2E62"/>
    <w:rsid w:val="005F311F"/>
    <w:rsid w:val="005F31F6"/>
    <w:rsid w:val="005F32C5"/>
    <w:rsid w:val="005F34F1"/>
    <w:rsid w:val="005F3C76"/>
    <w:rsid w:val="005F3E3E"/>
    <w:rsid w:val="005F48B2"/>
    <w:rsid w:val="005F4CE9"/>
    <w:rsid w:val="005F5153"/>
    <w:rsid w:val="005F5A62"/>
    <w:rsid w:val="005F5E74"/>
    <w:rsid w:val="005F6B0E"/>
    <w:rsid w:val="005F6BBB"/>
    <w:rsid w:val="005F6F21"/>
    <w:rsid w:val="005F73A0"/>
    <w:rsid w:val="005F7666"/>
    <w:rsid w:val="005F788F"/>
    <w:rsid w:val="00600374"/>
    <w:rsid w:val="0060054C"/>
    <w:rsid w:val="00600F41"/>
    <w:rsid w:val="006010AD"/>
    <w:rsid w:val="00601592"/>
    <w:rsid w:val="00601CB5"/>
    <w:rsid w:val="00601D2F"/>
    <w:rsid w:val="00602675"/>
    <w:rsid w:val="006038D2"/>
    <w:rsid w:val="00603BCC"/>
    <w:rsid w:val="00603C20"/>
    <w:rsid w:val="00604059"/>
    <w:rsid w:val="00604E20"/>
    <w:rsid w:val="00604E68"/>
    <w:rsid w:val="006057B7"/>
    <w:rsid w:val="00605AD0"/>
    <w:rsid w:val="00605F30"/>
    <w:rsid w:val="00606251"/>
    <w:rsid w:val="00606540"/>
    <w:rsid w:val="00606D36"/>
    <w:rsid w:val="0060777A"/>
    <w:rsid w:val="00610328"/>
    <w:rsid w:val="00610567"/>
    <w:rsid w:val="006115A0"/>
    <w:rsid w:val="006122F0"/>
    <w:rsid w:val="00612B70"/>
    <w:rsid w:val="00612BC1"/>
    <w:rsid w:val="00612CA7"/>
    <w:rsid w:val="006136FE"/>
    <w:rsid w:val="006139A6"/>
    <w:rsid w:val="00613F6C"/>
    <w:rsid w:val="00614BD1"/>
    <w:rsid w:val="006155B0"/>
    <w:rsid w:val="00615932"/>
    <w:rsid w:val="00616DCC"/>
    <w:rsid w:val="00617318"/>
    <w:rsid w:val="00617628"/>
    <w:rsid w:val="00620053"/>
    <w:rsid w:val="0062108D"/>
    <w:rsid w:val="00621B39"/>
    <w:rsid w:val="00621DA6"/>
    <w:rsid w:val="00622672"/>
    <w:rsid w:val="00623B3C"/>
    <w:rsid w:val="00623B66"/>
    <w:rsid w:val="00623DF0"/>
    <w:rsid w:val="00623FF2"/>
    <w:rsid w:val="00625AB1"/>
    <w:rsid w:val="00625DCC"/>
    <w:rsid w:val="0062749B"/>
    <w:rsid w:val="00627FB8"/>
    <w:rsid w:val="006309F2"/>
    <w:rsid w:val="006311B1"/>
    <w:rsid w:val="00632123"/>
    <w:rsid w:val="00632226"/>
    <w:rsid w:val="0063232C"/>
    <w:rsid w:val="00632577"/>
    <w:rsid w:val="006325E7"/>
    <w:rsid w:val="0063268B"/>
    <w:rsid w:val="0063293C"/>
    <w:rsid w:val="006330F0"/>
    <w:rsid w:val="00633152"/>
    <w:rsid w:val="00633DAB"/>
    <w:rsid w:val="0063560D"/>
    <w:rsid w:val="006358D4"/>
    <w:rsid w:val="00636421"/>
    <w:rsid w:val="00636876"/>
    <w:rsid w:val="006368E0"/>
    <w:rsid w:val="00636CEB"/>
    <w:rsid w:val="00636DE4"/>
    <w:rsid w:val="00640400"/>
    <w:rsid w:val="00640866"/>
    <w:rsid w:val="00640AA2"/>
    <w:rsid w:val="00640E23"/>
    <w:rsid w:val="006412C7"/>
    <w:rsid w:val="00641335"/>
    <w:rsid w:val="00641E0E"/>
    <w:rsid w:val="00641FF0"/>
    <w:rsid w:val="006428C1"/>
    <w:rsid w:val="00642B57"/>
    <w:rsid w:val="006438C6"/>
    <w:rsid w:val="00643C66"/>
    <w:rsid w:val="006448F7"/>
    <w:rsid w:val="00644943"/>
    <w:rsid w:val="006450F0"/>
    <w:rsid w:val="006467A3"/>
    <w:rsid w:val="0064708B"/>
    <w:rsid w:val="0064765B"/>
    <w:rsid w:val="00650ACC"/>
    <w:rsid w:val="00650C55"/>
    <w:rsid w:val="00651272"/>
    <w:rsid w:val="00651C74"/>
    <w:rsid w:val="00651CC8"/>
    <w:rsid w:val="00652466"/>
    <w:rsid w:val="006529BA"/>
    <w:rsid w:val="00652AE3"/>
    <w:rsid w:val="0065323B"/>
    <w:rsid w:val="00653C8D"/>
    <w:rsid w:val="006542DE"/>
    <w:rsid w:val="006546E8"/>
    <w:rsid w:val="006551B9"/>
    <w:rsid w:val="006558D2"/>
    <w:rsid w:val="00655988"/>
    <w:rsid w:val="00655D3D"/>
    <w:rsid w:val="00655F92"/>
    <w:rsid w:val="006565A3"/>
    <w:rsid w:val="00657794"/>
    <w:rsid w:val="00657D0A"/>
    <w:rsid w:val="006608C3"/>
    <w:rsid w:val="00660968"/>
    <w:rsid w:val="00660D16"/>
    <w:rsid w:val="00661176"/>
    <w:rsid w:val="006620F4"/>
    <w:rsid w:val="006623EE"/>
    <w:rsid w:val="006635F9"/>
    <w:rsid w:val="00663E61"/>
    <w:rsid w:val="00664141"/>
    <w:rsid w:val="00664257"/>
    <w:rsid w:val="006642E1"/>
    <w:rsid w:val="0066470A"/>
    <w:rsid w:val="00664EB5"/>
    <w:rsid w:val="00665007"/>
    <w:rsid w:val="0066543C"/>
    <w:rsid w:val="0066604D"/>
    <w:rsid w:val="00666A07"/>
    <w:rsid w:val="00667B57"/>
    <w:rsid w:val="00667DD9"/>
    <w:rsid w:val="006703C1"/>
    <w:rsid w:val="006710F9"/>
    <w:rsid w:val="00671153"/>
    <w:rsid w:val="00671262"/>
    <w:rsid w:val="00671F7D"/>
    <w:rsid w:val="0067271C"/>
    <w:rsid w:val="00672AEA"/>
    <w:rsid w:val="00672BA3"/>
    <w:rsid w:val="00672FC7"/>
    <w:rsid w:val="00673490"/>
    <w:rsid w:val="00673D58"/>
    <w:rsid w:val="006745A5"/>
    <w:rsid w:val="0067556B"/>
    <w:rsid w:val="006767B9"/>
    <w:rsid w:val="00676925"/>
    <w:rsid w:val="00676D8A"/>
    <w:rsid w:val="00677D16"/>
    <w:rsid w:val="00680088"/>
    <w:rsid w:val="00680492"/>
    <w:rsid w:val="00680BD5"/>
    <w:rsid w:val="00681663"/>
    <w:rsid w:val="00681779"/>
    <w:rsid w:val="00681AA5"/>
    <w:rsid w:val="006829EC"/>
    <w:rsid w:val="00682EF1"/>
    <w:rsid w:val="006832D2"/>
    <w:rsid w:val="00683A73"/>
    <w:rsid w:val="00684111"/>
    <w:rsid w:val="0068532D"/>
    <w:rsid w:val="006860A7"/>
    <w:rsid w:val="006867BD"/>
    <w:rsid w:val="00686DBC"/>
    <w:rsid w:val="0068756C"/>
    <w:rsid w:val="00690334"/>
    <w:rsid w:val="00690DB7"/>
    <w:rsid w:val="00690F6C"/>
    <w:rsid w:val="0069168C"/>
    <w:rsid w:val="006918B0"/>
    <w:rsid w:val="006919B2"/>
    <w:rsid w:val="00691BCC"/>
    <w:rsid w:val="00692378"/>
    <w:rsid w:val="00692EE1"/>
    <w:rsid w:val="006935D1"/>
    <w:rsid w:val="00693981"/>
    <w:rsid w:val="00693FF8"/>
    <w:rsid w:val="00694072"/>
    <w:rsid w:val="006941E5"/>
    <w:rsid w:val="00694F14"/>
    <w:rsid w:val="00695687"/>
    <w:rsid w:val="006959F0"/>
    <w:rsid w:val="00695DA6"/>
    <w:rsid w:val="00696198"/>
    <w:rsid w:val="006963B8"/>
    <w:rsid w:val="006966D9"/>
    <w:rsid w:val="006967A0"/>
    <w:rsid w:val="006968DE"/>
    <w:rsid w:val="006969E0"/>
    <w:rsid w:val="00696BD1"/>
    <w:rsid w:val="006970A9"/>
    <w:rsid w:val="0069723C"/>
    <w:rsid w:val="00697433"/>
    <w:rsid w:val="00697E0C"/>
    <w:rsid w:val="006A0854"/>
    <w:rsid w:val="006A09F6"/>
    <w:rsid w:val="006A16A8"/>
    <w:rsid w:val="006A17FF"/>
    <w:rsid w:val="006A1C88"/>
    <w:rsid w:val="006A1F48"/>
    <w:rsid w:val="006A2502"/>
    <w:rsid w:val="006A256A"/>
    <w:rsid w:val="006A28F4"/>
    <w:rsid w:val="006A2AC2"/>
    <w:rsid w:val="006A2EC6"/>
    <w:rsid w:val="006A378B"/>
    <w:rsid w:val="006A3B96"/>
    <w:rsid w:val="006A40F2"/>
    <w:rsid w:val="006A4352"/>
    <w:rsid w:val="006A45FA"/>
    <w:rsid w:val="006A46C8"/>
    <w:rsid w:val="006A46C9"/>
    <w:rsid w:val="006A46D5"/>
    <w:rsid w:val="006A48BA"/>
    <w:rsid w:val="006A4AC0"/>
    <w:rsid w:val="006A4D70"/>
    <w:rsid w:val="006A4FE4"/>
    <w:rsid w:val="006A4FEF"/>
    <w:rsid w:val="006A5832"/>
    <w:rsid w:val="006A5FC9"/>
    <w:rsid w:val="006A615B"/>
    <w:rsid w:val="006A6164"/>
    <w:rsid w:val="006A63D9"/>
    <w:rsid w:val="006A72B9"/>
    <w:rsid w:val="006A74EB"/>
    <w:rsid w:val="006A7891"/>
    <w:rsid w:val="006B0367"/>
    <w:rsid w:val="006B0632"/>
    <w:rsid w:val="006B16AD"/>
    <w:rsid w:val="006B1A0C"/>
    <w:rsid w:val="006B1CC4"/>
    <w:rsid w:val="006B2A7D"/>
    <w:rsid w:val="006B3BF0"/>
    <w:rsid w:val="006B50C7"/>
    <w:rsid w:val="006B56B2"/>
    <w:rsid w:val="006B597B"/>
    <w:rsid w:val="006B5A56"/>
    <w:rsid w:val="006B5E62"/>
    <w:rsid w:val="006B6096"/>
    <w:rsid w:val="006B60E2"/>
    <w:rsid w:val="006B636A"/>
    <w:rsid w:val="006B76A1"/>
    <w:rsid w:val="006B7D8A"/>
    <w:rsid w:val="006B7D9D"/>
    <w:rsid w:val="006C0679"/>
    <w:rsid w:val="006C1121"/>
    <w:rsid w:val="006C1829"/>
    <w:rsid w:val="006C24A6"/>
    <w:rsid w:val="006C2C6F"/>
    <w:rsid w:val="006C35FE"/>
    <w:rsid w:val="006C4233"/>
    <w:rsid w:val="006C42CF"/>
    <w:rsid w:val="006C4A98"/>
    <w:rsid w:val="006C4DBF"/>
    <w:rsid w:val="006C52CE"/>
    <w:rsid w:val="006C541D"/>
    <w:rsid w:val="006C5602"/>
    <w:rsid w:val="006C5947"/>
    <w:rsid w:val="006C5E07"/>
    <w:rsid w:val="006C6724"/>
    <w:rsid w:val="006C6AF1"/>
    <w:rsid w:val="006C6BD1"/>
    <w:rsid w:val="006C6E81"/>
    <w:rsid w:val="006D147D"/>
    <w:rsid w:val="006D17DB"/>
    <w:rsid w:val="006D18C7"/>
    <w:rsid w:val="006D1BB6"/>
    <w:rsid w:val="006D23BF"/>
    <w:rsid w:val="006D2A55"/>
    <w:rsid w:val="006D2FCB"/>
    <w:rsid w:val="006D3743"/>
    <w:rsid w:val="006D40CC"/>
    <w:rsid w:val="006D44D4"/>
    <w:rsid w:val="006D5659"/>
    <w:rsid w:val="006D5698"/>
    <w:rsid w:val="006D5A8A"/>
    <w:rsid w:val="006D65BE"/>
    <w:rsid w:val="006D65C9"/>
    <w:rsid w:val="006D75BB"/>
    <w:rsid w:val="006E0370"/>
    <w:rsid w:val="006E06CB"/>
    <w:rsid w:val="006E0999"/>
    <w:rsid w:val="006E0B6F"/>
    <w:rsid w:val="006E0BC0"/>
    <w:rsid w:val="006E10E0"/>
    <w:rsid w:val="006E131C"/>
    <w:rsid w:val="006E2014"/>
    <w:rsid w:val="006E22A2"/>
    <w:rsid w:val="006E22A4"/>
    <w:rsid w:val="006E2656"/>
    <w:rsid w:val="006E2BC1"/>
    <w:rsid w:val="006E350E"/>
    <w:rsid w:val="006E37BA"/>
    <w:rsid w:val="006E4F5B"/>
    <w:rsid w:val="006E4F6A"/>
    <w:rsid w:val="006E5154"/>
    <w:rsid w:val="006E5480"/>
    <w:rsid w:val="006E5539"/>
    <w:rsid w:val="006E560F"/>
    <w:rsid w:val="006E5863"/>
    <w:rsid w:val="006E5934"/>
    <w:rsid w:val="006E5E8B"/>
    <w:rsid w:val="006E6AAE"/>
    <w:rsid w:val="006F1D91"/>
    <w:rsid w:val="006F21C4"/>
    <w:rsid w:val="006F2742"/>
    <w:rsid w:val="006F30A0"/>
    <w:rsid w:val="006F3255"/>
    <w:rsid w:val="006F32A2"/>
    <w:rsid w:val="006F3B3C"/>
    <w:rsid w:val="006F3CEC"/>
    <w:rsid w:val="006F511A"/>
    <w:rsid w:val="006F590F"/>
    <w:rsid w:val="006F59ED"/>
    <w:rsid w:val="006F5F5E"/>
    <w:rsid w:val="006F6082"/>
    <w:rsid w:val="006F6308"/>
    <w:rsid w:val="006F63C1"/>
    <w:rsid w:val="006F672A"/>
    <w:rsid w:val="006F6F5A"/>
    <w:rsid w:val="006F73AD"/>
    <w:rsid w:val="0070078C"/>
    <w:rsid w:val="007007F5"/>
    <w:rsid w:val="00700862"/>
    <w:rsid w:val="00700D48"/>
    <w:rsid w:val="00701587"/>
    <w:rsid w:val="007019A5"/>
    <w:rsid w:val="0070204C"/>
    <w:rsid w:val="00702BE3"/>
    <w:rsid w:val="00702D16"/>
    <w:rsid w:val="00702DEA"/>
    <w:rsid w:val="0070383E"/>
    <w:rsid w:val="00704C46"/>
    <w:rsid w:val="007051AB"/>
    <w:rsid w:val="00705438"/>
    <w:rsid w:val="00705B02"/>
    <w:rsid w:val="00706C63"/>
    <w:rsid w:val="00707D4D"/>
    <w:rsid w:val="00710932"/>
    <w:rsid w:val="00710B55"/>
    <w:rsid w:val="007122D0"/>
    <w:rsid w:val="00713413"/>
    <w:rsid w:val="0071371B"/>
    <w:rsid w:val="00713AE2"/>
    <w:rsid w:val="00714428"/>
    <w:rsid w:val="00714607"/>
    <w:rsid w:val="00714B2A"/>
    <w:rsid w:val="00715372"/>
    <w:rsid w:val="00715431"/>
    <w:rsid w:val="00715639"/>
    <w:rsid w:val="00716213"/>
    <w:rsid w:val="0071674D"/>
    <w:rsid w:val="007167C9"/>
    <w:rsid w:val="00716B84"/>
    <w:rsid w:val="00716E68"/>
    <w:rsid w:val="0071716A"/>
    <w:rsid w:val="00717205"/>
    <w:rsid w:val="00717BDA"/>
    <w:rsid w:val="00720B7F"/>
    <w:rsid w:val="007211CF"/>
    <w:rsid w:val="0072236F"/>
    <w:rsid w:val="00722484"/>
    <w:rsid w:val="00722553"/>
    <w:rsid w:val="0072261D"/>
    <w:rsid w:val="00722BBB"/>
    <w:rsid w:val="00722D06"/>
    <w:rsid w:val="00723580"/>
    <w:rsid w:val="00723D6C"/>
    <w:rsid w:val="0072444D"/>
    <w:rsid w:val="00724DA0"/>
    <w:rsid w:val="0072598D"/>
    <w:rsid w:val="00726E38"/>
    <w:rsid w:val="0072717B"/>
    <w:rsid w:val="00727984"/>
    <w:rsid w:val="00727A2E"/>
    <w:rsid w:val="00730500"/>
    <w:rsid w:val="00731631"/>
    <w:rsid w:val="00731D98"/>
    <w:rsid w:val="0073251C"/>
    <w:rsid w:val="00732536"/>
    <w:rsid w:val="0073255C"/>
    <w:rsid w:val="007328E1"/>
    <w:rsid w:val="00732AFE"/>
    <w:rsid w:val="00732D2E"/>
    <w:rsid w:val="00733421"/>
    <w:rsid w:val="007337F9"/>
    <w:rsid w:val="00733877"/>
    <w:rsid w:val="007342F6"/>
    <w:rsid w:val="0073440C"/>
    <w:rsid w:val="00734554"/>
    <w:rsid w:val="00734876"/>
    <w:rsid w:val="00734C0B"/>
    <w:rsid w:val="007350CA"/>
    <w:rsid w:val="007353C3"/>
    <w:rsid w:val="0073634C"/>
    <w:rsid w:val="0073659C"/>
    <w:rsid w:val="0073682A"/>
    <w:rsid w:val="00736E63"/>
    <w:rsid w:val="00737379"/>
    <w:rsid w:val="007376EF"/>
    <w:rsid w:val="00737B81"/>
    <w:rsid w:val="00737C08"/>
    <w:rsid w:val="00737EA8"/>
    <w:rsid w:val="007406D1"/>
    <w:rsid w:val="00740B3E"/>
    <w:rsid w:val="00742FC4"/>
    <w:rsid w:val="007430EC"/>
    <w:rsid w:val="00743D4B"/>
    <w:rsid w:val="00744B27"/>
    <w:rsid w:val="007453BE"/>
    <w:rsid w:val="007453EF"/>
    <w:rsid w:val="00745EEC"/>
    <w:rsid w:val="00746743"/>
    <w:rsid w:val="007467F9"/>
    <w:rsid w:val="00746C57"/>
    <w:rsid w:val="0074797A"/>
    <w:rsid w:val="00750096"/>
    <w:rsid w:val="00750176"/>
    <w:rsid w:val="00750684"/>
    <w:rsid w:val="0075069D"/>
    <w:rsid w:val="00750F76"/>
    <w:rsid w:val="00751034"/>
    <w:rsid w:val="00751140"/>
    <w:rsid w:val="00751A5A"/>
    <w:rsid w:val="00751A9F"/>
    <w:rsid w:val="00752DB2"/>
    <w:rsid w:val="00752FFB"/>
    <w:rsid w:val="00754285"/>
    <w:rsid w:val="00754B36"/>
    <w:rsid w:val="00755425"/>
    <w:rsid w:val="00755781"/>
    <w:rsid w:val="007558A1"/>
    <w:rsid w:val="00756038"/>
    <w:rsid w:val="00756615"/>
    <w:rsid w:val="00756939"/>
    <w:rsid w:val="00756C9F"/>
    <w:rsid w:val="00756CD2"/>
    <w:rsid w:val="00756F54"/>
    <w:rsid w:val="00760162"/>
    <w:rsid w:val="007609A3"/>
    <w:rsid w:val="007609B5"/>
    <w:rsid w:val="00760CE2"/>
    <w:rsid w:val="00760FB9"/>
    <w:rsid w:val="007620A6"/>
    <w:rsid w:val="007622D5"/>
    <w:rsid w:val="00763190"/>
    <w:rsid w:val="00763400"/>
    <w:rsid w:val="00764702"/>
    <w:rsid w:val="007653FA"/>
    <w:rsid w:val="00765BE2"/>
    <w:rsid w:val="00766374"/>
    <w:rsid w:val="0076639B"/>
    <w:rsid w:val="007665A5"/>
    <w:rsid w:val="007669C0"/>
    <w:rsid w:val="0076741B"/>
    <w:rsid w:val="007678AE"/>
    <w:rsid w:val="00767DE7"/>
    <w:rsid w:val="007704BB"/>
    <w:rsid w:val="00772070"/>
    <w:rsid w:val="00772344"/>
    <w:rsid w:val="00772A41"/>
    <w:rsid w:val="00772CB0"/>
    <w:rsid w:val="00772F83"/>
    <w:rsid w:val="00775189"/>
    <w:rsid w:val="00775C02"/>
    <w:rsid w:val="00775E8B"/>
    <w:rsid w:val="00776A0B"/>
    <w:rsid w:val="007773E2"/>
    <w:rsid w:val="007777DA"/>
    <w:rsid w:val="007778F3"/>
    <w:rsid w:val="00777CD0"/>
    <w:rsid w:val="00780402"/>
    <w:rsid w:val="00781534"/>
    <w:rsid w:val="007816FE"/>
    <w:rsid w:val="00781CC9"/>
    <w:rsid w:val="0078211C"/>
    <w:rsid w:val="00782C9B"/>
    <w:rsid w:val="00782D89"/>
    <w:rsid w:val="00783D21"/>
    <w:rsid w:val="00784B5F"/>
    <w:rsid w:val="00784C00"/>
    <w:rsid w:val="00785AFD"/>
    <w:rsid w:val="007861DF"/>
    <w:rsid w:val="00786849"/>
    <w:rsid w:val="00787F70"/>
    <w:rsid w:val="00790177"/>
    <w:rsid w:val="00790462"/>
    <w:rsid w:val="00790A5A"/>
    <w:rsid w:val="00790D4E"/>
    <w:rsid w:val="00790DB8"/>
    <w:rsid w:val="0079154C"/>
    <w:rsid w:val="007916D8"/>
    <w:rsid w:val="0079268C"/>
    <w:rsid w:val="007927E7"/>
    <w:rsid w:val="00792AB2"/>
    <w:rsid w:val="00792CFA"/>
    <w:rsid w:val="00793B33"/>
    <w:rsid w:val="00793E32"/>
    <w:rsid w:val="007941C0"/>
    <w:rsid w:val="0079509A"/>
    <w:rsid w:val="007957F1"/>
    <w:rsid w:val="00795E0D"/>
    <w:rsid w:val="00796123"/>
    <w:rsid w:val="007974FC"/>
    <w:rsid w:val="007A02AB"/>
    <w:rsid w:val="007A0438"/>
    <w:rsid w:val="007A04DA"/>
    <w:rsid w:val="007A0829"/>
    <w:rsid w:val="007A12D9"/>
    <w:rsid w:val="007A22CC"/>
    <w:rsid w:val="007A2A03"/>
    <w:rsid w:val="007A346B"/>
    <w:rsid w:val="007A35C3"/>
    <w:rsid w:val="007A3B91"/>
    <w:rsid w:val="007A3E1F"/>
    <w:rsid w:val="007A53EC"/>
    <w:rsid w:val="007A53F5"/>
    <w:rsid w:val="007A55D0"/>
    <w:rsid w:val="007A5D94"/>
    <w:rsid w:val="007A70D6"/>
    <w:rsid w:val="007A73D5"/>
    <w:rsid w:val="007A78AD"/>
    <w:rsid w:val="007B016F"/>
    <w:rsid w:val="007B0432"/>
    <w:rsid w:val="007B074E"/>
    <w:rsid w:val="007B0A27"/>
    <w:rsid w:val="007B1933"/>
    <w:rsid w:val="007B1CDA"/>
    <w:rsid w:val="007B2212"/>
    <w:rsid w:val="007B2507"/>
    <w:rsid w:val="007B272E"/>
    <w:rsid w:val="007B27FB"/>
    <w:rsid w:val="007B28E0"/>
    <w:rsid w:val="007B30A7"/>
    <w:rsid w:val="007B37FC"/>
    <w:rsid w:val="007B3FE7"/>
    <w:rsid w:val="007B44B0"/>
    <w:rsid w:val="007B4693"/>
    <w:rsid w:val="007B4C93"/>
    <w:rsid w:val="007B53F2"/>
    <w:rsid w:val="007B5BAC"/>
    <w:rsid w:val="007B5FDE"/>
    <w:rsid w:val="007B6684"/>
    <w:rsid w:val="007B6918"/>
    <w:rsid w:val="007B70DF"/>
    <w:rsid w:val="007B7501"/>
    <w:rsid w:val="007B7FF8"/>
    <w:rsid w:val="007C03FB"/>
    <w:rsid w:val="007C138F"/>
    <w:rsid w:val="007C1DD1"/>
    <w:rsid w:val="007C1F63"/>
    <w:rsid w:val="007C216D"/>
    <w:rsid w:val="007C2200"/>
    <w:rsid w:val="007C2893"/>
    <w:rsid w:val="007C28F2"/>
    <w:rsid w:val="007C2D72"/>
    <w:rsid w:val="007C45C9"/>
    <w:rsid w:val="007C48CC"/>
    <w:rsid w:val="007C696C"/>
    <w:rsid w:val="007C6A04"/>
    <w:rsid w:val="007C6A4B"/>
    <w:rsid w:val="007C6D81"/>
    <w:rsid w:val="007C6F2E"/>
    <w:rsid w:val="007C7340"/>
    <w:rsid w:val="007C7668"/>
    <w:rsid w:val="007C7A36"/>
    <w:rsid w:val="007D0CEC"/>
    <w:rsid w:val="007D16E8"/>
    <w:rsid w:val="007D25B0"/>
    <w:rsid w:val="007D2678"/>
    <w:rsid w:val="007D3147"/>
    <w:rsid w:val="007D3386"/>
    <w:rsid w:val="007D4078"/>
    <w:rsid w:val="007D4866"/>
    <w:rsid w:val="007D48E4"/>
    <w:rsid w:val="007D5823"/>
    <w:rsid w:val="007D6517"/>
    <w:rsid w:val="007D70AE"/>
    <w:rsid w:val="007E1B51"/>
    <w:rsid w:val="007E1CC9"/>
    <w:rsid w:val="007E1EAF"/>
    <w:rsid w:val="007E2DBD"/>
    <w:rsid w:val="007E3116"/>
    <w:rsid w:val="007E3334"/>
    <w:rsid w:val="007E3845"/>
    <w:rsid w:val="007E3F3E"/>
    <w:rsid w:val="007E495B"/>
    <w:rsid w:val="007E4AC2"/>
    <w:rsid w:val="007E4CD0"/>
    <w:rsid w:val="007E4D37"/>
    <w:rsid w:val="007E4E0B"/>
    <w:rsid w:val="007E55ED"/>
    <w:rsid w:val="007E6D72"/>
    <w:rsid w:val="007E6DB8"/>
    <w:rsid w:val="007E7472"/>
    <w:rsid w:val="007E7A5C"/>
    <w:rsid w:val="007E7AC1"/>
    <w:rsid w:val="007F088E"/>
    <w:rsid w:val="007F0D22"/>
    <w:rsid w:val="007F1125"/>
    <w:rsid w:val="007F11DA"/>
    <w:rsid w:val="007F1B0C"/>
    <w:rsid w:val="007F22C3"/>
    <w:rsid w:val="007F2B34"/>
    <w:rsid w:val="007F3E00"/>
    <w:rsid w:val="007F4AED"/>
    <w:rsid w:val="007F513D"/>
    <w:rsid w:val="007F5640"/>
    <w:rsid w:val="007F5AFA"/>
    <w:rsid w:val="007F6449"/>
    <w:rsid w:val="007F6467"/>
    <w:rsid w:val="007F690D"/>
    <w:rsid w:val="007F72E0"/>
    <w:rsid w:val="007F766B"/>
    <w:rsid w:val="00800619"/>
    <w:rsid w:val="008016A9"/>
    <w:rsid w:val="00801BCE"/>
    <w:rsid w:val="00801DD0"/>
    <w:rsid w:val="00801FBA"/>
    <w:rsid w:val="008022C8"/>
    <w:rsid w:val="008022D1"/>
    <w:rsid w:val="00802A44"/>
    <w:rsid w:val="00802D23"/>
    <w:rsid w:val="008030B0"/>
    <w:rsid w:val="008038F6"/>
    <w:rsid w:val="00804001"/>
    <w:rsid w:val="00804D00"/>
    <w:rsid w:val="00804E45"/>
    <w:rsid w:val="00804FE9"/>
    <w:rsid w:val="00805295"/>
    <w:rsid w:val="00806543"/>
    <w:rsid w:val="00806DAB"/>
    <w:rsid w:val="00806DC8"/>
    <w:rsid w:val="00806E4C"/>
    <w:rsid w:val="0081042E"/>
    <w:rsid w:val="008104A3"/>
    <w:rsid w:val="00810B9D"/>
    <w:rsid w:val="00810DFA"/>
    <w:rsid w:val="0081143A"/>
    <w:rsid w:val="00812E51"/>
    <w:rsid w:val="00812FE3"/>
    <w:rsid w:val="008136B0"/>
    <w:rsid w:val="00813A75"/>
    <w:rsid w:val="008144BF"/>
    <w:rsid w:val="008151E4"/>
    <w:rsid w:val="00815829"/>
    <w:rsid w:val="00815B50"/>
    <w:rsid w:val="00815B9F"/>
    <w:rsid w:val="00815C6C"/>
    <w:rsid w:val="00815FF1"/>
    <w:rsid w:val="00816162"/>
    <w:rsid w:val="00816997"/>
    <w:rsid w:val="00816AE8"/>
    <w:rsid w:val="00816D33"/>
    <w:rsid w:val="0082036B"/>
    <w:rsid w:val="008215A4"/>
    <w:rsid w:val="008218D7"/>
    <w:rsid w:val="00821AF2"/>
    <w:rsid w:val="0082202E"/>
    <w:rsid w:val="00822288"/>
    <w:rsid w:val="0082248E"/>
    <w:rsid w:val="00823021"/>
    <w:rsid w:val="00823316"/>
    <w:rsid w:val="008237FA"/>
    <w:rsid w:val="00823FC0"/>
    <w:rsid w:val="00824F05"/>
    <w:rsid w:val="008252A9"/>
    <w:rsid w:val="00825351"/>
    <w:rsid w:val="00825483"/>
    <w:rsid w:val="00825C3C"/>
    <w:rsid w:val="008267E0"/>
    <w:rsid w:val="00826A35"/>
    <w:rsid w:val="0083017B"/>
    <w:rsid w:val="00830439"/>
    <w:rsid w:val="008309A4"/>
    <w:rsid w:val="00831869"/>
    <w:rsid w:val="00831CB0"/>
    <w:rsid w:val="00831DB1"/>
    <w:rsid w:val="00832508"/>
    <w:rsid w:val="00832B83"/>
    <w:rsid w:val="008336B6"/>
    <w:rsid w:val="00833E65"/>
    <w:rsid w:val="00833F86"/>
    <w:rsid w:val="008340A4"/>
    <w:rsid w:val="008347FC"/>
    <w:rsid w:val="00834FA4"/>
    <w:rsid w:val="008351F9"/>
    <w:rsid w:val="008354DE"/>
    <w:rsid w:val="008355BB"/>
    <w:rsid w:val="008364EF"/>
    <w:rsid w:val="008369A4"/>
    <w:rsid w:val="0083782F"/>
    <w:rsid w:val="008406A6"/>
    <w:rsid w:val="0084130F"/>
    <w:rsid w:val="0084180F"/>
    <w:rsid w:val="00842CF8"/>
    <w:rsid w:val="00843294"/>
    <w:rsid w:val="00843758"/>
    <w:rsid w:val="00843E5E"/>
    <w:rsid w:val="00844052"/>
    <w:rsid w:val="0084440D"/>
    <w:rsid w:val="00844C2B"/>
    <w:rsid w:val="00844DF9"/>
    <w:rsid w:val="00844EBC"/>
    <w:rsid w:val="00845CFA"/>
    <w:rsid w:val="0084653D"/>
    <w:rsid w:val="00846E7E"/>
    <w:rsid w:val="00847BE8"/>
    <w:rsid w:val="0085033C"/>
    <w:rsid w:val="00850CBB"/>
    <w:rsid w:val="008513C1"/>
    <w:rsid w:val="00851BC1"/>
    <w:rsid w:val="0085241B"/>
    <w:rsid w:val="00853C27"/>
    <w:rsid w:val="0085427D"/>
    <w:rsid w:val="008548E8"/>
    <w:rsid w:val="00854EE4"/>
    <w:rsid w:val="00854FC4"/>
    <w:rsid w:val="00855310"/>
    <w:rsid w:val="00855D15"/>
    <w:rsid w:val="00855D97"/>
    <w:rsid w:val="00855EAD"/>
    <w:rsid w:val="00855EEB"/>
    <w:rsid w:val="0085691A"/>
    <w:rsid w:val="00856C06"/>
    <w:rsid w:val="0085707E"/>
    <w:rsid w:val="00857FF0"/>
    <w:rsid w:val="008603DD"/>
    <w:rsid w:val="00860C5C"/>
    <w:rsid w:val="008612D8"/>
    <w:rsid w:val="00861362"/>
    <w:rsid w:val="008628A5"/>
    <w:rsid w:val="00863A57"/>
    <w:rsid w:val="0086411A"/>
    <w:rsid w:val="0086447F"/>
    <w:rsid w:val="0086462A"/>
    <w:rsid w:val="0086465E"/>
    <w:rsid w:val="00864780"/>
    <w:rsid w:val="00864B5B"/>
    <w:rsid w:val="00865196"/>
    <w:rsid w:val="00865B9A"/>
    <w:rsid w:val="00865F3E"/>
    <w:rsid w:val="0086663E"/>
    <w:rsid w:val="00866BF3"/>
    <w:rsid w:val="0086782E"/>
    <w:rsid w:val="00867B50"/>
    <w:rsid w:val="00867CDD"/>
    <w:rsid w:val="00870BE1"/>
    <w:rsid w:val="00871C98"/>
    <w:rsid w:val="00871DB1"/>
    <w:rsid w:val="0087213F"/>
    <w:rsid w:val="00872259"/>
    <w:rsid w:val="0087257E"/>
    <w:rsid w:val="00872E43"/>
    <w:rsid w:val="008731D1"/>
    <w:rsid w:val="008739CA"/>
    <w:rsid w:val="00873D30"/>
    <w:rsid w:val="00874019"/>
    <w:rsid w:val="008746F7"/>
    <w:rsid w:val="00876318"/>
    <w:rsid w:val="00876364"/>
    <w:rsid w:val="008764D6"/>
    <w:rsid w:val="00876E54"/>
    <w:rsid w:val="00877E84"/>
    <w:rsid w:val="00880D83"/>
    <w:rsid w:val="0088130D"/>
    <w:rsid w:val="00881473"/>
    <w:rsid w:val="008827E6"/>
    <w:rsid w:val="008827F1"/>
    <w:rsid w:val="00882CFF"/>
    <w:rsid w:val="00883445"/>
    <w:rsid w:val="008834D7"/>
    <w:rsid w:val="008837AC"/>
    <w:rsid w:val="00883A10"/>
    <w:rsid w:val="00883A2C"/>
    <w:rsid w:val="00883B1E"/>
    <w:rsid w:val="0088432D"/>
    <w:rsid w:val="00885144"/>
    <w:rsid w:val="008854E3"/>
    <w:rsid w:val="00885940"/>
    <w:rsid w:val="00885CDD"/>
    <w:rsid w:val="00885E89"/>
    <w:rsid w:val="0088673D"/>
    <w:rsid w:val="00886AC9"/>
    <w:rsid w:val="00886AE9"/>
    <w:rsid w:val="00886D75"/>
    <w:rsid w:val="00887324"/>
    <w:rsid w:val="008876A5"/>
    <w:rsid w:val="00890EFF"/>
    <w:rsid w:val="008910AE"/>
    <w:rsid w:val="00891372"/>
    <w:rsid w:val="00891885"/>
    <w:rsid w:val="00891978"/>
    <w:rsid w:val="00891F7B"/>
    <w:rsid w:val="008930A0"/>
    <w:rsid w:val="0089349A"/>
    <w:rsid w:val="00894F70"/>
    <w:rsid w:val="00894FE6"/>
    <w:rsid w:val="00895376"/>
    <w:rsid w:val="00895A83"/>
    <w:rsid w:val="00895AC3"/>
    <w:rsid w:val="00895B54"/>
    <w:rsid w:val="00896497"/>
    <w:rsid w:val="00896F0E"/>
    <w:rsid w:val="0089741D"/>
    <w:rsid w:val="008A092D"/>
    <w:rsid w:val="008A0CCD"/>
    <w:rsid w:val="008A177A"/>
    <w:rsid w:val="008A1B7D"/>
    <w:rsid w:val="008A2CEE"/>
    <w:rsid w:val="008A35E2"/>
    <w:rsid w:val="008A44F1"/>
    <w:rsid w:val="008A489B"/>
    <w:rsid w:val="008A4A27"/>
    <w:rsid w:val="008A4A7E"/>
    <w:rsid w:val="008A561D"/>
    <w:rsid w:val="008A58B6"/>
    <w:rsid w:val="008A632E"/>
    <w:rsid w:val="008A63AB"/>
    <w:rsid w:val="008A6B25"/>
    <w:rsid w:val="008A71A0"/>
    <w:rsid w:val="008A790F"/>
    <w:rsid w:val="008B012C"/>
    <w:rsid w:val="008B0281"/>
    <w:rsid w:val="008B1C27"/>
    <w:rsid w:val="008B1ECD"/>
    <w:rsid w:val="008B22D6"/>
    <w:rsid w:val="008B2BF4"/>
    <w:rsid w:val="008B384E"/>
    <w:rsid w:val="008B3BB0"/>
    <w:rsid w:val="008B3CF3"/>
    <w:rsid w:val="008B4493"/>
    <w:rsid w:val="008B503D"/>
    <w:rsid w:val="008B6239"/>
    <w:rsid w:val="008B6939"/>
    <w:rsid w:val="008B736B"/>
    <w:rsid w:val="008B7C03"/>
    <w:rsid w:val="008C0C00"/>
    <w:rsid w:val="008C151E"/>
    <w:rsid w:val="008C2473"/>
    <w:rsid w:val="008C293D"/>
    <w:rsid w:val="008C3309"/>
    <w:rsid w:val="008C33CF"/>
    <w:rsid w:val="008C3B72"/>
    <w:rsid w:val="008C44EB"/>
    <w:rsid w:val="008C49B2"/>
    <w:rsid w:val="008C56CC"/>
    <w:rsid w:val="008C611A"/>
    <w:rsid w:val="008C707D"/>
    <w:rsid w:val="008C7B9F"/>
    <w:rsid w:val="008C7E11"/>
    <w:rsid w:val="008D02FE"/>
    <w:rsid w:val="008D055F"/>
    <w:rsid w:val="008D0771"/>
    <w:rsid w:val="008D08E4"/>
    <w:rsid w:val="008D0D6B"/>
    <w:rsid w:val="008D0DFC"/>
    <w:rsid w:val="008D203A"/>
    <w:rsid w:val="008D2366"/>
    <w:rsid w:val="008D242C"/>
    <w:rsid w:val="008D257D"/>
    <w:rsid w:val="008D25F7"/>
    <w:rsid w:val="008D278E"/>
    <w:rsid w:val="008D28FE"/>
    <w:rsid w:val="008D2FA8"/>
    <w:rsid w:val="008D38EA"/>
    <w:rsid w:val="008D3A75"/>
    <w:rsid w:val="008D43B7"/>
    <w:rsid w:val="008D4AC2"/>
    <w:rsid w:val="008D4B62"/>
    <w:rsid w:val="008D4BB2"/>
    <w:rsid w:val="008D4C4D"/>
    <w:rsid w:val="008D4DB1"/>
    <w:rsid w:val="008D5165"/>
    <w:rsid w:val="008D5F7F"/>
    <w:rsid w:val="008D688C"/>
    <w:rsid w:val="008D6BAD"/>
    <w:rsid w:val="008D6C38"/>
    <w:rsid w:val="008D7434"/>
    <w:rsid w:val="008D7946"/>
    <w:rsid w:val="008E1186"/>
    <w:rsid w:val="008E17C7"/>
    <w:rsid w:val="008E1C84"/>
    <w:rsid w:val="008E209B"/>
    <w:rsid w:val="008E2C4F"/>
    <w:rsid w:val="008E34CF"/>
    <w:rsid w:val="008E3885"/>
    <w:rsid w:val="008E3E37"/>
    <w:rsid w:val="008E41C0"/>
    <w:rsid w:val="008E49AE"/>
    <w:rsid w:val="008E5998"/>
    <w:rsid w:val="008E6017"/>
    <w:rsid w:val="008E6EEF"/>
    <w:rsid w:val="008E6F29"/>
    <w:rsid w:val="008E7EE8"/>
    <w:rsid w:val="008E7EF5"/>
    <w:rsid w:val="008F0E3C"/>
    <w:rsid w:val="008F1152"/>
    <w:rsid w:val="008F1313"/>
    <w:rsid w:val="008F18CB"/>
    <w:rsid w:val="008F32F8"/>
    <w:rsid w:val="008F3AD4"/>
    <w:rsid w:val="008F3F0B"/>
    <w:rsid w:val="008F48E9"/>
    <w:rsid w:val="008F4BCA"/>
    <w:rsid w:val="008F4DFB"/>
    <w:rsid w:val="008F5256"/>
    <w:rsid w:val="008F5C7D"/>
    <w:rsid w:val="008F5CD1"/>
    <w:rsid w:val="008F6250"/>
    <w:rsid w:val="008F692F"/>
    <w:rsid w:val="008F729D"/>
    <w:rsid w:val="008F7A3D"/>
    <w:rsid w:val="00900870"/>
    <w:rsid w:val="00900D5E"/>
    <w:rsid w:val="0090110E"/>
    <w:rsid w:val="009016C2"/>
    <w:rsid w:val="0090174F"/>
    <w:rsid w:val="00901766"/>
    <w:rsid w:val="00901B0D"/>
    <w:rsid w:val="00902016"/>
    <w:rsid w:val="00902559"/>
    <w:rsid w:val="00902639"/>
    <w:rsid w:val="00902D8A"/>
    <w:rsid w:val="0090393B"/>
    <w:rsid w:val="0090413D"/>
    <w:rsid w:val="009048EF"/>
    <w:rsid w:val="00904A80"/>
    <w:rsid w:val="00905615"/>
    <w:rsid w:val="0090599A"/>
    <w:rsid w:val="00906201"/>
    <w:rsid w:val="00906657"/>
    <w:rsid w:val="0090671E"/>
    <w:rsid w:val="00906765"/>
    <w:rsid w:val="00906857"/>
    <w:rsid w:val="00906B3F"/>
    <w:rsid w:val="00906C96"/>
    <w:rsid w:val="009073D6"/>
    <w:rsid w:val="00907546"/>
    <w:rsid w:val="009077F5"/>
    <w:rsid w:val="00907934"/>
    <w:rsid w:val="00907C48"/>
    <w:rsid w:val="0091009A"/>
    <w:rsid w:val="009101F8"/>
    <w:rsid w:val="0091063F"/>
    <w:rsid w:val="0091182F"/>
    <w:rsid w:val="009118B9"/>
    <w:rsid w:val="00911E93"/>
    <w:rsid w:val="00912EA2"/>
    <w:rsid w:val="00913387"/>
    <w:rsid w:val="0091379C"/>
    <w:rsid w:val="00913C2B"/>
    <w:rsid w:val="00913D11"/>
    <w:rsid w:val="00913EF1"/>
    <w:rsid w:val="0091401D"/>
    <w:rsid w:val="00915485"/>
    <w:rsid w:val="00915999"/>
    <w:rsid w:val="00915E63"/>
    <w:rsid w:val="00915E67"/>
    <w:rsid w:val="009161F5"/>
    <w:rsid w:val="00916B84"/>
    <w:rsid w:val="00916E4F"/>
    <w:rsid w:val="00917016"/>
    <w:rsid w:val="00917A9B"/>
    <w:rsid w:val="00917AD5"/>
    <w:rsid w:val="00917BB9"/>
    <w:rsid w:val="00920987"/>
    <w:rsid w:val="00920E5B"/>
    <w:rsid w:val="00920FE0"/>
    <w:rsid w:val="00921CD9"/>
    <w:rsid w:val="00922059"/>
    <w:rsid w:val="00922448"/>
    <w:rsid w:val="009231FE"/>
    <w:rsid w:val="00923887"/>
    <w:rsid w:val="009261D9"/>
    <w:rsid w:val="00926426"/>
    <w:rsid w:val="0092721B"/>
    <w:rsid w:val="009277E8"/>
    <w:rsid w:val="00927ED1"/>
    <w:rsid w:val="00930087"/>
    <w:rsid w:val="00930272"/>
    <w:rsid w:val="00930501"/>
    <w:rsid w:val="00930729"/>
    <w:rsid w:val="0093094E"/>
    <w:rsid w:val="00930D28"/>
    <w:rsid w:val="00930FF2"/>
    <w:rsid w:val="0093143A"/>
    <w:rsid w:val="00931823"/>
    <w:rsid w:val="00931E43"/>
    <w:rsid w:val="00931EA1"/>
    <w:rsid w:val="0093379F"/>
    <w:rsid w:val="00934B62"/>
    <w:rsid w:val="0093509F"/>
    <w:rsid w:val="0093528F"/>
    <w:rsid w:val="00935FDD"/>
    <w:rsid w:val="00936FFF"/>
    <w:rsid w:val="00937356"/>
    <w:rsid w:val="00937369"/>
    <w:rsid w:val="00937AA6"/>
    <w:rsid w:val="009403BE"/>
    <w:rsid w:val="0094054A"/>
    <w:rsid w:val="00940767"/>
    <w:rsid w:val="00940DA6"/>
    <w:rsid w:val="00940E5C"/>
    <w:rsid w:val="00940F00"/>
    <w:rsid w:val="00941101"/>
    <w:rsid w:val="009411B0"/>
    <w:rsid w:val="009411F1"/>
    <w:rsid w:val="0094139A"/>
    <w:rsid w:val="0094257A"/>
    <w:rsid w:val="00942BF4"/>
    <w:rsid w:val="009436ED"/>
    <w:rsid w:val="009443A8"/>
    <w:rsid w:val="009448B9"/>
    <w:rsid w:val="00944BF7"/>
    <w:rsid w:val="00944D2D"/>
    <w:rsid w:val="00944E7A"/>
    <w:rsid w:val="00944F79"/>
    <w:rsid w:val="00944FA6"/>
    <w:rsid w:val="00945931"/>
    <w:rsid w:val="00945980"/>
    <w:rsid w:val="00945F1A"/>
    <w:rsid w:val="00946081"/>
    <w:rsid w:val="009464EF"/>
    <w:rsid w:val="00946C26"/>
    <w:rsid w:val="00947D1A"/>
    <w:rsid w:val="0095055F"/>
    <w:rsid w:val="00950924"/>
    <w:rsid w:val="00950CCC"/>
    <w:rsid w:val="00951886"/>
    <w:rsid w:val="00951A09"/>
    <w:rsid w:val="00951E17"/>
    <w:rsid w:val="009526B8"/>
    <w:rsid w:val="00952A7C"/>
    <w:rsid w:val="00952CA0"/>
    <w:rsid w:val="00952F15"/>
    <w:rsid w:val="00953918"/>
    <w:rsid w:val="0095394D"/>
    <w:rsid w:val="00953989"/>
    <w:rsid w:val="009544E3"/>
    <w:rsid w:val="0095526C"/>
    <w:rsid w:val="00955C0C"/>
    <w:rsid w:val="00956A59"/>
    <w:rsid w:val="009575EA"/>
    <w:rsid w:val="00960035"/>
    <w:rsid w:val="009600A6"/>
    <w:rsid w:val="0096017A"/>
    <w:rsid w:val="0096142D"/>
    <w:rsid w:val="0096179A"/>
    <w:rsid w:val="00961C09"/>
    <w:rsid w:val="00961D06"/>
    <w:rsid w:val="009626A0"/>
    <w:rsid w:val="009626A4"/>
    <w:rsid w:val="009628E0"/>
    <w:rsid w:val="009629BA"/>
    <w:rsid w:val="00963006"/>
    <w:rsid w:val="009635AE"/>
    <w:rsid w:val="00963F00"/>
    <w:rsid w:val="009643C5"/>
    <w:rsid w:val="00964CC4"/>
    <w:rsid w:val="009659D3"/>
    <w:rsid w:val="00965BAC"/>
    <w:rsid w:val="009661ED"/>
    <w:rsid w:val="00966726"/>
    <w:rsid w:val="00966AC8"/>
    <w:rsid w:val="00966FEF"/>
    <w:rsid w:val="0096790A"/>
    <w:rsid w:val="00967E25"/>
    <w:rsid w:val="00967FCD"/>
    <w:rsid w:val="00970DBF"/>
    <w:rsid w:val="00970F5C"/>
    <w:rsid w:val="00971020"/>
    <w:rsid w:val="00972565"/>
    <w:rsid w:val="00974074"/>
    <w:rsid w:val="0097461A"/>
    <w:rsid w:val="0097466D"/>
    <w:rsid w:val="00975CBF"/>
    <w:rsid w:val="00976207"/>
    <w:rsid w:val="0097669C"/>
    <w:rsid w:val="00976C0D"/>
    <w:rsid w:val="0097712D"/>
    <w:rsid w:val="0097718C"/>
    <w:rsid w:val="0097768E"/>
    <w:rsid w:val="00977D51"/>
    <w:rsid w:val="00977D53"/>
    <w:rsid w:val="00980C79"/>
    <w:rsid w:val="0098135F"/>
    <w:rsid w:val="009814D0"/>
    <w:rsid w:val="00983121"/>
    <w:rsid w:val="0098379E"/>
    <w:rsid w:val="009841FA"/>
    <w:rsid w:val="00984431"/>
    <w:rsid w:val="00984A90"/>
    <w:rsid w:val="009852AE"/>
    <w:rsid w:val="00986752"/>
    <w:rsid w:val="009867DF"/>
    <w:rsid w:val="009874F5"/>
    <w:rsid w:val="00987F01"/>
    <w:rsid w:val="00990B6C"/>
    <w:rsid w:val="009925AF"/>
    <w:rsid w:val="009927D3"/>
    <w:rsid w:val="00992E3F"/>
    <w:rsid w:val="00992F5F"/>
    <w:rsid w:val="0099302D"/>
    <w:rsid w:val="00993225"/>
    <w:rsid w:val="009951AB"/>
    <w:rsid w:val="0099520C"/>
    <w:rsid w:val="009955DC"/>
    <w:rsid w:val="00995851"/>
    <w:rsid w:val="00995FC0"/>
    <w:rsid w:val="00996C96"/>
    <w:rsid w:val="009A011C"/>
    <w:rsid w:val="009A0D66"/>
    <w:rsid w:val="009A10AE"/>
    <w:rsid w:val="009A10E5"/>
    <w:rsid w:val="009A1D8F"/>
    <w:rsid w:val="009A1FDA"/>
    <w:rsid w:val="009A20E4"/>
    <w:rsid w:val="009A26B9"/>
    <w:rsid w:val="009A2F4C"/>
    <w:rsid w:val="009A33D9"/>
    <w:rsid w:val="009A37E3"/>
    <w:rsid w:val="009A3CF4"/>
    <w:rsid w:val="009A3DF9"/>
    <w:rsid w:val="009A3ED4"/>
    <w:rsid w:val="009A400B"/>
    <w:rsid w:val="009A405F"/>
    <w:rsid w:val="009A42E4"/>
    <w:rsid w:val="009A4314"/>
    <w:rsid w:val="009A4617"/>
    <w:rsid w:val="009A4850"/>
    <w:rsid w:val="009A4939"/>
    <w:rsid w:val="009A4E02"/>
    <w:rsid w:val="009A4FA7"/>
    <w:rsid w:val="009A4FBD"/>
    <w:rsid w:val="009A5087"/>
    <w:rsid w:val="009A559F"/>
    <w:rsid w:val="009A5BB7"/>
    <w:rsid w:val="009A5D43"/>
    <w:rsid w:val="009A5F62"/>
    <w:rsid w:val="009A6765"/>
    <w:rsid w:val="009A69DE"/>
    <w:rsid w:val="009A6CE8"/>
    <w:rsid w:val="009A77B7"/>
    <w:rsid w:val="009A7BCE"/>
    <w:rsid w:val="009A7CCA"/>
    <w:rsid w:val="009A7D52"/>
    <w:rsid w:val="009A7E5E"/>
    <w:rsid w:val="009B026E"/>
    <w:rsid w:val="009B0355"/>
    <w:rsid w:val="009B0468"/>
    <w:rsid w:val="009B09DF"/>
    <w:rsid w:val="009B17CD"/>
    <w:rsid w:val="009B1B72"/>
    <w:rsid w:val="009B2FFD"/>
    <w:rsid w:val="009B3447"/>
    <w:rsid w:val="009B49C4"/>
    <w:rsid w:val="009B5DE9"/>
    <w:rsid w:val="009B666D"/>
    <w:rsid w:val="009B667A"/>
    <w:rsid w:val="009B6A96"/>
    <w:rsid w:val="009B715F"/>
    <w:rsid w:val="009B7E62"/>
    <w:rsid w:val="009C0166"/>
    <w:rsid w:val="009C08AB"/>
    <w:rsid w:val="009C0B20"/>
    <w:rsid w:val="009C20B5"/>
    <w:rsid w:val="009C237D"/>
    <w:rsid w:val="009C2D0E"/>
    <w:rsid w:val="009C43C1"/>
    <w:rsid w:val="009C4968"/>
    <w:rsid w:val="009C4B96"/>
    <w:rsid w:val="009C4C76"/>
    <w:rsid w:val="009C4C78"/>
    <w:rsid w:val="009C4CEF"/>
    <w:rsid w:val="009C524D"/>
    <w:rsid w:val="009C58B4"/>
    <w:rsid w:val="009C6F33"/>
    <w:rsid w:val="009D0467"/>
    <w:rsid w:val="009D0593"/>
    <w:rsid w:val="009D0AD7"/>
    <w:rsid w:val="009D27CE"/>
    <w:rsid w:val="009D2897"/>
    <w:rsid w:val="009D3392"/>
    <w:rsid w:val="009D33DE"/>
    <w:rsid w:val="009D3B81"/>
    <w:rsid w:val="009D3C1C"/>
    <w:rsid w:val="009D4AD0"/>
    <w:rsid w:val="009D4C03"/>
    <w:rsid w:val="009D5370"/>
    <w:rsid w:val="009D56A2"/>
    <w:rsid w:val="009D6208"/>
    <w:rsid w:val="009D63D0"/>
    <w:rsid w:val="009D67D2"/>
    <w:rsid w:val="009D6855"/>
    <w:rsid w:val="009D6C5E"/>
    <w:rsid w:val="009D74E3"/>
    <w:rsid w:val="009D76D1"/>
    <w:rsid w:val="009D7CC4"/>
    <w:rsid w:val="009E0063"/>
    <w:rsid w:val="009E028B"/>
    <w:rsid w:val="009E02A2"/>
    <w:rsid w:val="009E06E5"/>
    <w:rsid w:val="009E173C"/>
    <w:rsid w:val="009E2817"/>
    <w:rsid w:val="009E28E4"/>
    <w:rsid w:val="009E2901"/>
    <w:rsid w:val="009E2AFD"/>
    <w:rsid w:val="009E2C6A"/>
    <w:rsid w:val="009E2DD3"/>
    <w:rsid w:val="009E3304"/>
    <w:rsid w:val="009E3413"/>
    <w:rsid w:val="009E3626"/>
    <w:rsid w:val="009E3698"/>
    <w:rsid w:val="009E3BC4"/>
    <w:rsid w:val="009E4738"/>
    <w:rsid w:val="009E4B7E"/>
    <w:rsid w:val="009E5499"/>
    <w:rsid w:val="009E5C17"/>
    <w:rsid w:val="009E6D3D"/>
    <w:rsid w:val="009E74E1"/>
    <w:rsid w:val="009F0386"/>
    <w:rsid w:val="009F05E1"/>
    <w:rsid w:val="009F0985"/>
    <w:rsid w:val="009F0A1A"/>
    <w:rsid w:val="009F0B85"/>
    <w:rsid w:val="009F243C"/>
    <w:rsid w:val="009F25B6"/>
    <w:rsid w:val="009F38D1"/>
    <w:rsid w:val="009F3F2A"/>
    <w:rsid w:val="009F4225"/>
    <w:rsid w:val="009F486E"/>
    <w:rsid w:val="009F5040"/>
    <w:rsid w:val="009F6E06"/>
    <w:rsid w:val="009F6ED8"/>
    <w:rsid w:val="009F70B9"/>
    <w:rsid w:val="009F7ABB"/>
    <w:rsid w:val="00A00495"/>
    <w:rsid w:val="00A015A5"/>
    <w:rsid w:val="00A017BF"/>
    <w:rsid w:val="00A01C81"/>
    <w:rsid w:val="00A022E4"/>
    <w:rsid w:val="00A02A76"/>
    <w:rsid w:val="00A02BDC"/>
    <w:rsid w:val="00A02FD2"/>
    <w:rsid w:val="00A033EC"/>
    <w:rsid w:val="00A043E5"/>
    <w:rsid w:val="00A046F5"/>
    <w:rsid w:val="00A04BB6"/>
    <w:rsid w:val="00A05068"/>
    <w:rsid w:val="00A051D7"/>
    <w:rsid w:val="00A054BA"/>
    <w:rsid w:val="00A0604A"/>
    <w:rsid w:val="00A06126"/>
    <w:rsid w:val="00A061F2"/>
    <w:rsid w:val="00A06574"/>
    <w:rsid w:val="00A06B16"/>
    <w:rsid w:val="00A07B2C"/>
    <w:rsid w:val="00A07D88"/>
    <w:rsid w:val="00A10DDB"/>
    <w:rsid w:val="00A1104B"/>
    <w:rsid w:val="00A11E41"/>
    <w:rsid w:val="00A1275C"/>
    <w:rsid w:val="00A12A44"/>
    <w:rsid w:val="00A12DF4"/>
    <w:rsid w:val="00A13339"/>
    <w:rsid w:val="00A1396D"/>
    <w:rsid w:val="00A145B8"/>
    <w:rsid w:val="00A1493F"/>
    <w:rsid w:val="00A15256"/>
    <w:rsid w:val="00A15352"/>
    <w:rsid w:val="00A160E3"/>
    <w:rsid w:val="00A169D1"/>
    <w:rsid w:val="00A16AE9"/>
    <w:rsid w:val="00A1725F"/>
    <w:rsid w:val="00A17EEC"/>
    <w:rsid w:val="00A20021"/>
    <w:rsid w:val="00A20432"/>
    <w:rsid w:val="00A211AB"/>
    <w:rsid w:val="00A21558"/>
    <w:rsid w:val="00A21626"/>
    <w:rsid w:val="00A2185D"/>
    <w:rsid w:val="00A21CD7"/>
    <w:rsid w:val="00A21E07"/>
    <w:rsid w:val="00A21F08"/>
    <w:rsid w:val="00A22087"/>
    <w:rsid w:val="00A229C5"/>
    <w:rsid w:val="00A23C2E"/>
    <w:rsid w:val="00A2596A"/>
    <w:rsid w:val="00A25B32"/>
    <w:rsid w:val="00A26635"/>
    <w:rsid w:val="00A268B6"/>
    <w:rsid w:val="00A26E23"/>
    <w:rsid w:val="00A26E55"/>
    <w:rsid w:val="00A2719F"/>
    <w:rsid w:val="00A27469"/>
    <w:rsid w:val="00A27B8D"/>
    <w:rsid w:val="00A27D14"/>
    <w:rsid w:val="00A27EDF"/>
    <w:rsid w:val="00A300A0"/>
    <w:rsid w:val="00A30455"/>
    <w:rsid w:val="00A31D6E"/>
    <w:rsid w:val="00A3290B"/>
    <w:rsid w:val="00A32AC0"/>
    <w:rsid w:val="00A32F8C"/>
    <w:rsid w:val="00A3311A"/>
    <w:rsid w:val="00A34502"/>
    <w:rsid w:val="00A34852"/>
    <w:rsid w:val="00A34D6B"/>
    <w:rsid w:val="00A34E73"/>
    <w:rsid w:val="00A3578B"/>
    <w:rsid w:val="00A358F5"/>
    <w:rsid w:val="00A35F06"/>
    <w:rsid w:val="00A35FEB"/>
    <w:rsid w:val="00A36772"/>
    <w:rsid w:val="00A368DB"/>
    <w:rsid w:val="00A369C9"/>
    <w:rsid w:val="00A36D52"/>
    <w:rsid w:val="00A36DA5"/>
    <w:rsid w:val="00A37151"/>
    <w:rsid w:val="00A3749F"/>
    <w:rsid w:val="00A37615"/>
    <w:rsid w:val="00A37ACA"/>
    <w:rsid w:val="00A37B5E"/>
    <w:rsid w:val="00A400C4"/>
    <w:rsid w:val="00A4046E"/>
    <w:rsid w:val="00A40865"/>
    <w:rsid w:val="00A42128"/>
    <w:rsid w:val="00A42C30"/>
    <w:rsid w:val="00A42E23"/>
    <w:rsid w:val="00A42E99"/>
    <w:rsid w:val="00A439A0"/>
    <w:rsid w:val="00A446CC"/>
    <w:rsid w:val="00A4489E"/>
    <w:rsid w:val="00A4583E"/>
    <w:rsid w:val="00A466FB"/>
    <w:rsid w:val="00A46761"/>
    <w:rsid w:val="00A47535"/>
    <w:rsid w:val="00A475B6"/>
    <w:rsid w:val="00A4777A"/>
    <w:rsid w:val="00A47A3A"/>
    <w:rsid w:val="00A5271C"/>
    <w:rsid w:val="00A52A01"/>
    <w:rsid w:val="00A53488"/>
    <w:rsid w:val="00A5415D"/>
    <w:rsid w:val="00A54794"/>
    <w:rsid w:val="00A55BB3"/>
    <w:rsid w:val="00A55E66"/>
    <w:rsid w:val="00A55FBD"/>
    <w:rsid w:val="00A564E6"/>
    <w:rsid w:val="00A57019"/>
    <w:rsid w:val="00A57273"/>
    <w:rsid w:val="00A57510"/>
    <w:rsid w:val="00A57C19"/>
    <w:rsid w:val="00A57C5B"/>
    <w:rsid w:val="00A57FA6"/>
    <w:rsid w:val="00A605CE"/>
    <w:rsid w:val="00A60E5E"/>
    <w:rsid w:val="00A60FAB"/>
    <w:rsid w:val="00A61153"/>
    <w:rsid w:val="00A61249"/>
    <w:rsid w:val="00A61CD5"/>
    <w:rsid w:val="00A63132"/>
    <w:rsid w:val="00A63FB1"/>
    <w:rsid w:val="00A6404A"/>
    <w:rsid w:val="00A642CA"/>
    <w:rsid w:val="00A64371"/>
    <w:rsid w:val="00A64715"/>
    <w:rsid w:val="00A64775"/>
    <w:rsid w:val="00A648F7"/>
    <w:rsid w:val="00A6492D"/>
    <w:rsid w:val="00A64DBF"/>
    <w:rsid w:val="00A65BAF"/>
    <w:rsid w:val="00A667F4"/>
    <w:rsid w:val="00A668D8"/>
    <w:rsid w:val="00A670AB"/>
    <w:rsid w:val="00A70145"/>
    <w:rsid w:val="00A71AB0"/>
    <w:rsid w:val="00A71CA7"/>
    <w:rsid w:val="00A71F80"/>
    <w:rsid w:val="00A72328"/>
    <w:rsid w:val="00A724D8"/>
    <w:rsid w:val="00A728F0"/>
    <w:rsid w:val="00A729D8"/>
    <w:rsid w:val="00A72BBB"/>
    <w:rsid w:val="00A731B6"/>
    <w:rsid w:val="00A74C1D"/>
    <w:rsid w:val="00A752C0"/>
    <w:rsid w:val="00A75B6E"/>
    <w:rsid w:val="00A76738"/>
    <w:rsid w:val="00A76C78"/>
    <w:rsid w:val="00A8002C"/>
    <w:rsid w:val="00A8065F"/>
    <w:rsid w:val="00A80681"/>
    <w:rsid w:val="00A8082E"/>
    <w:rsid w:val="00A8124B"/>
    <w:rsid w:val="00A81AF9"/>
    <w:rsid w:val="00A81E8B"/>
    <w:rsid w:val="00A82438"/>
    <w:rsid w:val="00A827DE"/>
    <w:rsid w:val="00A828E4"/>
    <w:rsid w:val="00A83431"/>
    <w:rsid w:val="00A83995"/>
    <w:rsid w:val="00A83A9C"/>
    <w:rsid w:val="00A84500"/>
    <w:rsid w:val="00A84F3F"/>
    <w:rsid w:val="00A85354"/>
    <w:rsid w:val="00A853BF"/>
    <w:rsid w:val="00A853F4"/>
    <w:rsid w:val="00A86336"/>
    <w:rsid w:val="00A86CD6"/>
    <w:rsid w:val="00A87A6B"/>
    <w:rsid w:val="00A87E8A"/>
    <w:rsid w:val="00A9043E"/>
    <w:rsid w:val="00A905CC"/>
    <w:rsid w:val="00A9138C"/>
    <w:rsid w:val="00A91A62"/>
    <w:rsid w:val="00A91F68"/>
    <w:rsid w:val="00A92203"/>
    <w:rsid w:val="00A922F4"/>
    <w:rsid w:val="00A923D2"/>
    <w:rsid w:val="00A92C3F"/>
    <w:rsid w:val="00A92D0D"/>
    <w:rsid w:val="00A93089"/>
    <w:rsid w:val="00A93E74"/>
    <w:rsid w:val="00A94269"/>
    <w:rsid w:val="00A94B40"/>
    <w:rsid w:val="00A94D30"/>
    <w:rsid w:val="00A95CE5"/>
    <w:rsid w:val="00A963E8"/>
    <w:rsid w:val="00A96A9F"/>
    <w:rsid w:val="00A96EF5"/>
    <w:rsid w:val="00A97FE5"/>
    <w:rsid w:val="00AA010A"/>
    <w:rsid w:val="00AA097D"/>
    <w:rsid w:val="00AA1F00"/>
    <w:rsid w:val="00AA1F9E"/>
    <w:rsid w:val="00AA20F8"/>
    <w:rsid w:val="00AA2150"/>
    <w:rsid w:val="00AA2AA3"/>
    <w:rsid w:val="00AA3C37"/>
    <w:rsid w:val="00AA41F5"/>
    <w:rsid w:val="00AA4ABC"/>
    <w:rsid w:val="00AA556D"/>
    <w:rsid w:val="00AA5BAB"/>
    <w:rsid w:val="00AA6455"/>
    <w:rsid w:val="00AA6530"/>
    <w:rsid w:val="00AA68B8"/>
    <w:rsid w:val="00AB0907"/>
    <w:rsid w:val="00AB0ADA"/>
    <w:rsid w:val="00AB0F9C"/>
    <w:rsid w:val="00AB1DA4"/>
    <w:rsid w:val="00AB250F"/>
    <w:rsid w:val="00AB306B"/>
    <w:rsid w:val="00AB3737"/>
    <w:rsid w:val="00AB3ABB"/>
    <w:rsid w:val="00AB42DD"/>
    <w:rsid w:val="00AB43D3"/>
    <w:rsid w:val="00AB5088"/>
    <w:rsid w:val="00AB54EB"/>
    <w:rsid w:val="00AB5A88"/>
    <w:rsid w:val="00AB5D8A"/>
    <w:rsid w:val="00AB68E4"/>
    <w:rsid w:val="00AB6C20"/>
    <w:rsid w:val="00AB7DC8"/>
    <w:rsid w:val="00AC21CE"/>
    <w:rsid w:val="00AC25A9"/>
    <w:rsid w:val="00AC288D"/>
    <w:rsid w:val="00AC3E09"/>
    <w:rsid w:val="00AC3EE8"/>
    <w:rsid w:val="00AC4103"/>
    <w:rsid w:val="00AC437C"/>
    <w:rsid w:val="00AC442D"/>
    <w:rsid w:val="00AC4761"/>
    <w:rsid w:val="00AC48AF"/>
    <w:rsid w:val="00AC75C2"/>
    <w:rsid w:val="00AC7676"/>
    <w:rsid w:val="00AC7707"/>
    <w:rsid w:val="00AD0D4B"/>
    <w:rsid w:val="00AD1199"/>
    <w:rsid w:val="00AD143D"/>
    <w:rsid w:val="00AD1A76"/>
    <w:rsid w:val="00AD1C82"/>
    <w:rsid w:val="00AD2067"/>
    <w:rsid w:val="00AD2EF9"/>
    <w:rsid w:val="00AD3D3F"/>
    <w:rsid w:val="00AD4C2A"/>
    <w:rsid w:val="00AD4CEA"/>
    <w:rsid w:val="00AD5676"/>
    <w:rsid w:val="00AD583E"/>
    <w:rsid w:val="00AD5A16"/>
    <w:rsid w:val="00AD6082"/>
    <w:rsid w:val="00AD641B"/>
    <w:rsid w:val="00AD665A"/>
    <w:rsid w:val="00AD6863"/>
    <w:rsid w:val="00AD6A7E"/>
    <w:rsid w:val="00AD7443"/>
    <w:rsid w:val="00AD7971"/>
    <w:rsid w:val="00AD7AAD"/>
    <w:rsid w:val="00AD7ADD"/>
    <w:rsid w:val="00AD7BFB"/>
    <w:rsid w:val="00AD7C0E"/>
    <w:rsid w:val="00AD7C16"/>
    <w:rsid w:val="00AE00FE"/>
    <w:rsid w:val="00AE0805"/>
    <w:rsid w:val="00AE08B3"/>
    <w:rsid w:val="00AE0D9F"/>
    <w:rsid w:val="00AE0FAB"/>
    <w:rsid w:val="00AE1203"/>
    <w:rsid w:val="00AE15A2"/>
    <w:rsid w:val="00AE2E79"/>
    <w:rsid w:val="00AE2EBC"/>
    <w:rsid w:val="00AE3C4C"/>
    <w:rsid w:val="00AE4C94"/>
    <w:rsid w:val="00AE4DD1"/>
    <w:rsid w:val="00AE5697"/>
    <w:rsid w:val="00AE5D87"/>
    <w:rsid w:val="00AE691F"/>
    <w:rsid w:val="00AE6D7A"/>
    <w:rsid w:val="00AF054B"/>
    <w:rsid w:val="00AF0B7F"/>
    <w:rsid w:val="00AF0BBA"/>
    <w:rsid w:val="00AF22F8"/>
    <w:rsid w:val="00AF28B4"/>
    <w:rsid w:val="00AF32A4"/>
    <w:rsid w:val="00AF3308"/>
    <w:rsid w:val="00AF3A4C"/>
    <w:rsid w:val="00AF457A"/>
    <w:rsid w:val="00AF4612"/>
    <w:rsid w:val="00AF4BFB"/>
    <w:rsid w:val="00AF4EC4"/>
    <w:rsid w:val="00AF5031"/>
    <w:rsid w:val="00AF563F"/>
    <w:rsid w:val="00AF57BE"/>
    <w:rsid w:val="00AF5930"/>
    <w:rsid w:val="00AF5B94"/>
    <w:rsid w:val="00AF728D"/>
    <w:rsid w:val="00AF7ABE"/>
    <w:rsid w:val="00AF7CFE"/>
    <w:rsid w:val="00B0038D"/>
    <w:rsid w:val="00B01625"/>
    <w:rsid w:val="00B01808"/>
    <w:rsid w:val="00B0200D"/>
    <w:rsid w:val="00B02683"/>
    <w:rsid w:val="00B02A5D"/>
    <w:rsid w:val="00B02C1A"/>
    <w:rsid w:val="00B02FA6"/>
    <w:rsid w:val="00B03486"/>
    <w:rsid w:val="00B03531"/>
    <w:rsid w:val="00B0472B"/>
    <w:rsid w:val="00B04945"/>
    <w:rsid w:val="00B04C2D"/>
    <w:rsid w:val="00B0564E"/>
    <w:rsid w:val="00B05A9B"/>
    <w:rsid w:val="00B0601A"/>
    <w:rsid w:val="00B06282"/>
    <w:rsid w:val="00B06607"/>
    <w:rsid w:val="00B066DA"/>
    <w:rsid w:val="00B0694A"/>
    <w:rsid w:val="00B0738C"/>
    <w:rsid w:val="00B0760B"/>
    <w:rsid w:val="00B07D70"/>
    <w:rsid w:val="00B1031B"/>
    <w:rsid w:val="00B10422"/>
    <w:rsid w:val="00B10876"/>
    <w:rsid w:val="00B10EC9"/>
    <w:rsid w:val="00B10F14"/>
    <w:rsid w:val="00B11689"/>
    <w:rsid w:val="00B11C07"/>
    <w:rsid w:val="00B11F59"/>
    <w:rsid w:val="00B1210A"/>
    <w:rsid w:val="00B122B8"/>
    <w:rsid w:val="00B1243C"/>
    <w:rsid w:val="00B1377E"/>
    <w:rsid w:val="00B13ED0"/>
    <w:rsid w:val="00B14BCE"/>
    <w:rsid w:val="00B14C8D"/>
    <w:rsid w:val="00B1527F"/>
    <w:rsid w:val="00B15940"/>
    <w:rsid w:val="00B1654B"/>
    <w:rsid w:val="00B167D8"/>
    <w:rsid w:val="00B17011"/>
    <w:rsid w:val="00B178F7"/>
    <w:rsid w:val="00B17E30"/>
    <w:rsid w:val="00B20C07"/>
    <w:rsid w:val="00B21022"/>
    <w:rsid w:val="00B211F5"/>
    <w:rsid w:val="00B21442"/>
    <w:rsid w:val="00B21791"/>
    <w:rsid w:val="00B22862"/>
    <w:rsid w:val="00B22AED"/>
    <w:rsid w:val="00B22F71"/>
    <w:rsid w:val="00B22FA2"/>
    <w:rsid w:val="00B239CD"/>
    <w:rsid w:val="00B23D09"/>
    <w:rsid w:val="00B242E7"/>
    <w:rsid w:val="00B247A3"/>
    <w:rsid w:val="00B247F0"/>
    <w:rsid w:val="00B24B8A"/>
    <w:rsid w:val="00B24C40"/>
    <w:rsid w:val="00B24F83"/>
    <w:rsid w:val="00B265CF"/>
    <w:rsid w:val="00B26AD1"/>
    <w:rsid w:val="00B273D2"/>
    <w:rsid w:val="00B27CCB"/>
    <w:rsid w:val="00B300B1"/>
    <w:rsid w:val="00B301CF"/>
    <w:rsid w:val="00B3061B"/>
    <w:rsid w:val="00B30764"/>
    <w:rsid w:val="00B311BE"/>
    <w:rsid w:val="00B3166A"/>
    <w:rsid w:val="00B32017"/>
    <w:rsid w:val="00B32B82"/>
    <w:rsid w:val="00B32D5D"/>
    <w:rsid w:val="00B33668"/>
    <w:rsid w:val="00B33B9E"/>
    <w:rsid w:val="00B33EBD"/>
    <w:rsid w:val="00B34D89"/>
    <w:rsid w:val="00B35326"/>
    <w:rsid w:val="00B35E82"/>
    <w:rsid w:val="00B35E95"/>
    <w:rsid w:val="00B35F71"/>
    <w:rsid w:val="00B36277"/>
    <w:rsid w:val="00B3705E"/>
    <w:rsid w:val="00B37851"/>
    <w:rsid w:val="00B4014D"/>
    <w:rsid w:val="00B41848"/>
    <w:rsid w:val="00B425A2"/>
    <w:rsid w:val="00B4334E"/>
    <w:rsid w:val="00B43504"/>
    <w:rsid w:val="00B435A9"/>
    <w:rsid w:val="00B43D67"/>
    <w:rsid w:val="00B44142"/>
    <w:rsid w:val="00B44476"/>
    <w:rsid w:val="00B447CF"/>
    <w:rsid w:val="00B44D0F"/>
    <w:rsid w:val="00B46702"/>
    <w:rsid w:val="00B46F20"/>
    <w:rsid w:val="00B477DC"/>
    <w:rsid w:val="00B501C5"/>
    <w:rsid w:val="00B503EA"/>
    <w:rsid w:val="00B505DC"/>
    <w:rsid w:val="00B50AD6"/>
    <w:rsid w:val="00B51F45"/>
    <w:rsid w:val="00B51F73"/>
    <w:rsid w:val="00B523CD"/>
    <w:rsid w:val="00B52487"/>
    <w:rsid w:val="00B525A7"/>
    <w:rsid w:val="00B526C2"/>
    <w:rsid w:val="00B528EB"/>
    <w:rsid w:val="00B528FF"/>
    <w:rsid w:val="00B5316A"/>
    <w:rsid w:val="00B532F1"/>
    <w:rsid w:val="00B53597"/>
    <w:rsid w:val="00B53851"/>
    <w:rsid w:val="00B54204"/>
    <w:rsid w:val="00B5494F"/>
    <w:rsid w:val="00B54C09"/>
    <w:rsid w:val="00B54CE4"/>
    <w:rsid w:val="00B5506B"/>
    <w:rsid w:val="00B55C32"/>
    <w:rsid w:val="00B55D7D"/>
    <w:rsid w:val="00B565B4"/>
    <w:rsid w:val="00B56FA1"/>
    <w:rsid w:val="00B574D2"/>
    <w:rsid w:val="00B57618"/>
    <w:rsid w:val="00B57E30"/>
    <w:rsid w:val="00B602BC"/>
    <w:rsid w:val="00B6101E"/>
    <w:rsid w:val="00B61028"/>
    <w:rsid w:val="00B6119E"/>
    <w:rsid w:val="00B613B2"/>
    <w:rsid w:val="00B614B9"/>
    <w:rsid w:val="00B61E6A"/>
    <w:rsid w:val="00B62021"/>
    <w:rsid w:val="00B621CC"/>
    <w:rsid w:val="00B62303"/>
    <w:rsid w:val="00B6237C"/>
    <w:rsid w:val="00B627B7"/>
    <w:rsid w:val="00B62BE5"/>
    <w:rsid w:val="00B63D2C"/>
    <w:rsid w:val="00B6407E"/>
    <w:rsid w:val="00B642B9"/>
    <w:rsid w:val="00B6441F"/>
    <w:rsid w:val="00B6495E"/>
    <w:rsid w:val="00B64AAB"/>
    <w:rsid w:val="00B653E6"/>
    <w:rsid w:val="00B6557A"/>
    <w:rsid w:val="00B656D9"/>
    <w:rsid w:val="00B664A6"/>
    <w:rsid w:val="00B66BE5"/>
    <w:rsid w:val="00B66CA7"/>
    <w:rsid w:val="00B66F93"/>
    <w:rsid w:val="00B67D15"/>
    <w:rsid w:val="00B70682"/>
    <w:rsid w:val="00B7094F"/>
    <w:rsid w:val="00B709F6"/>
    <w:rsid w:val="00B710F1"/>
    <w:rsid w:val="00B71B48"/>
    <w:rsid w:val="00B72118"/>
    <w:rsid w:val="00B7336B"/>
    <w:rsid w:val="00B734C8"/>
    <w:rsid w:val="00B73B71"/>
    <w:rsid w:val="00B73E44"/>
    <w:rsid w:val="00B741A1"/>
    <w:rsid w:val="00B744A4"/>
    <w:rsid w:val="00B74C48"/>
    <w:rsid w:val="00B74E13"/>
    <w:rsid w:val="00B75261"/>
    <w:rsid w:val="00B752EF"/>
    <w:rsid w:val="00B76069"/>
    <w:rsid w:val="00B761CC"/>
    <w:rsid w:val="00B77004"/>
    <w:rsid w:val="00B777BF"/>
    <w:rsid w:val="00B77E92"/>
    <w:rsid w:val="00B77F2C"/>
    <w:rsid w:val="00B80A11"/>
    <w:rsid w:val="00B80E8B"/>
    <w:rsid w:val="00B8103B"/>
    <w:rsid w:val="00B8107F"/>
    <w:rsid w:val="00B810A1"/>
    <w:rsid w:val="00B827B7"/>
    <w:rsid w:val="00B8434D"/>
    <w:rsid w:val="00B84CDB"/>
    <w:rsid w:val="00B84F4E"/>
    <w:rsid w:val="00B85093"/>
    <w:rsid w:val="00B854AB"/>
    <w:rsid w:val="00B85BE7"/>
    <w:rsid w:val="00B8626C"/>
    <w:rsid w:val="00B8629F"/>
    <w:rsid w:val="00B868BB"/>
    <w:rsid w:val="00B86A80"/>
    <w:rsid w:val="00B86F63"/>
    <w:rsid w:val="00B87545"/>
    <w:rsid w:val="00B87B3D"/>
    <w:rsid w:val="00B87EF8"/>
    <w:rsid w:val="00B90056"/>
    <w:rsid w:val="00B90B71"/>
    <w:rsid w:val="00B90CAD"/>
    <w:rsid w:val="00B910EA"/>
    <w:rsid w:val="00B9153C"/>
    <w:rsid w:val="00B917AE"/>
    <w:rsid w:val="00B91B4F"/>
    <w:rsid w:val="00B91CD6"/>
    <w:rsid w:val="00B9203C"/>
    <w:rsid w:val="00B924BF"/>
    <w:rsid w:val="00B925E7"/>
    <w:rsid w:val="00B93330"/>
    <w:rsid w:val="00B93C4D"/>
    <w:rsid w:val="00B94B53"/>
    <w:rsid w:val="00B94CAF"/>
    <w:rsid w:val="00B95593"/>
    <w:rsid w:val="00B955B7"/>
    <w:rsid w:val="00B95A0A"/>
    <w:rsid w:val="00B9634A"/>
    <w:rsid w:val="00B96691"/>
    <w:rsid w:val="00B96EE4"/>
    <w:rsid w:val="00B97361"/>
    <w:rsid w:val="00B97C6F"/>
    <w:rsid w:val="00BA17CD"/>
    <w:rsid w:val="00BA2750"/>
    <w:rsid w:val="00BA2927"/>
    <w:rsid w:val="00BA30A0"/>
    <w:rsid w:val="00BA3F21"/>
    <w:rsid w:val="00BA4725"/>
    <w:rsid w:val="00BA56E6"/>
    <w:rsid w:val="00BA5CEF"/>
    <w:rsid w:val="00BA78E7"/>
    <w:rsid w:val="00BA7AB2"/>
    <w:rsid w:val="00BB08F3"/>
    <w:rsid w:val="00BB0A34"/>
    <w:rsid w:val="00BB0B27"/>
    <w:rsid w:val="00BB1044"/>
    <w:rsid w:val="00BB10C7"/>
    <w:rsid w:val="00BB1584"/>
    <w:rsid w:val="00BB15D9"/>
    <w:rsid w:val="00BB1C04"/>
    <w:rsid w:val="00BB1D8D"/>
    <w:rsid w:val="00BB1DAB"/>
    <w:rsid w:val="00BB1DD9"/>
    <w:rsid w:val="00BB1F56"/>
    <w:rsid w:val="00BB2623"/>
    <w:rsid w:val="00BB414C"/>
    <w:rsid w:val="00BB477B"/>
    <w:rsid w:val="00BB48A3"/>
    <w:rsid w:val="00BB49D6"/>
    <w:rsid w:val="00BB4AE2"/>
    <w:rsid w:val="00BB4BEE"/>
    <w:rsid w:val="00BB4C11"/>
    <w:rsid w:val="00BB5759"/>
    <w:rsid w:val="00BB5FC6"/>
    <w:rsid w:val="00BB6080"/>
    <w:rsid w:val="00BB67DB"/>
    <w:rsid w:val="00BB68DC"/>
    <w:rsid w:val="00BB796B"/>
    <w:rsid w:val="00BC0E83"/>
    <w:rsid w:val="00BC144A"/>
    <w:rsid w:val="00BC154E"/>
    <w:rsid w:val="00BC15E1"/>
    <w:rsid w:val="00BC1909"/>
    <w:rsid w:val="00BC1C8F"/>
    <w:rsid w:val="00BC1E21"/>
    <w:rsid w:val="00BC1E3E"/>
    <w:rsid w:val="00BC20AD"/>
    <w:rsid w:val="00BC213C"/>
    <w:rsid w:val="00BC2C80"/>
    <w:rsid w:val="00BC2F9F"/>
    <w:rsid w:val="00BC336D"/>
    <w:rsid w:val="00BC3D08"/>
    <w:rsid w:val="00BC3D55"/>
    <w:rsid w:val="00BC3E3A"/>
    <w:rsid w:val="00BC3F6D"/>
    <w:rsid w:val="00BC412A"/>
    <w:rsid w:val="00BC4454"/>
    <w:rsid w:val="00BD1950"/>
    <w:rsid w:val="00BD1AD9"/>
    <w:rsid w:val="00BD4242"/>
    <w:rsid w:val="00BD4285"/>
    <w:rsid w:val="00BD4ADC"/>
    <w:rsid w:val="00BD541D"/>
    <w:rsid w:val="00BD577F"/>
    <w:rsid w:val="00BD59FB"/>
    <w:rsid w:val="00BD5C57"/>
    <w:rsid w:val="00BD608F"/>
    <w:rsid w:val="00BD6496"/>
    <w:rsid w:val="00BD69A6"/>
    <w:rsid w:val="00BD6A28"/>
    <w:rsid w:val="00BD6D65"/>
    <w:rsid w:val="00BD74D8"/>
    <w:rsid w:val="00BD79AB"/>
    <w:rsid w:val="00BE0EC1"/>
    <w:rsid w:val="00BE1E9C"/>
    <w:rsid w:val="00BE282B"/>
    <w:rsid w:val="00BE2A58"/>
    <w:rsid w:val="00BE2C67"/>
    <w:rsid w:val="00BE2EA8"/>
    <w:rsid w:val="00BE30C7"/>
    <w:rsid w:val="00BE33AF"/>
    <w:rsid w:val="00BE3AB4"/>
    <w:rsid w:val="00BE3C7D"/>
    <w:rsid w:val="00BE45CD"/>
    <w:rsid w:val="00BE49E1"/>
    <w:rsid w:val="00BE4D42"/>
    <w:rsid w:val="00BE518C"/>
    <w:rsid w:val="00BE546B"/>
    <w:rsid w:val="00BE58E1"/>
    <w:rsid w:val="00BE5F79"/>
    <w:rsid w:val="00BE60CC"/>
    <w:rsid w:val="00BE62C9"/>
    <w:rsid w:val="00BE6EBD"/>
    <w:rsid w:val="00BE7066"/>
    <w:rsid w:val="00BE74CA"/>
    <w:rsid w:val="00BE74EF"/>
    <w:rsid w:val="00BE75CB"/>
    <w:rsid w:val="00BE7AAF"/>
    <w:rsid w:val="00BE7E2A"/>
    <w:rsid w:val="00BF0108"/>
    <w:rsid w:val="00BF0202"/>
    <w:rsid w:val="00BF0228"/>
    <w:rsid w:val="00BF0260"/>
    <w:rsid w:val="00BF1575"/>
    <w:rsid w:val="00BF1A89"/>
    <w:rsid w:val="00BF2286"/>
    <w:rsid w:val="00BF3043"/>
    <w:rsid w:val="00BF3596"/>
    <w:rsid w:val="00BF3C5B"/>
    <w:rsid w:val="00BF4B81"/>
    <w:rsid w:val="00BF51DE"/>
    <w:rsid w:val="00BF52FE"/>
    <w:rsid w:val="00BF5BBB"/>
    <w:rsid w:val="00BF5DA2"/>
    <w:rsid w:val="00BF6275"/>
    <w:rsid w:val="00BF689A"/>
    <w:rsid w:val="00BF7860"/>
    <w:rsid w:val="00BF7B8C"/>
    <w:rsid w:val="00BF7F86"/>
    <w:rsid w:val="00C00999"/>
    <w:rsid w:val="00C02473"/>
    <w:rsid w:val="00C02730"/>
    <w:rsid w:val="00C0329C"/>
    <w:rsid w:val="00C03364"/>
    <w:rsid w:val="00C03391"/>
    <w:rsid w:val="00C03770"/>
    <w:rsid w:val="00C03ABA"/>
    <w:rsid w:val="00C03F67"/>
    <w:rsid w:val="00C0423C"/>
    <w:rsid w:val="00C04B92"/>
    <w:rsid w:val="00C04D46"/>
    <w:rsid w:val="00C05749"/>
    <w:rsid w:val="00C06405"/>
    <w:rsid w:val="00C070F4"/>
    <w:rsid w:val="00C0730F"/>
    <w:rsid w:val="00C0783C"/>
    <w:rsid w:val="00C10141"/>
    <w:rsid w:val="00C10F03"/>
    <w:rsid w:val="00C11192"/>
    <w:rsid w:val="00C127BF"/>
    <w:rsid w:val="00C129CD"/>
    <w:rsid w:val="00C12A81"/>
    <w:rsid w:val="00C14C4A"/>
    <w:rsid w:val="00C1515B"/>
    <w:rsid w:val="00C1556C"/>
    <w:rsid w:val="00C1578A"/>
    <w:rsid w:val="00C157F7"/>
    <w:rsid w:val="00C171D2"/>
    <w:rsid w:val="00C2016B"/>
    <w:rsid w:val="00C204BB"/>
    <w:rsid w:val="00C20686"/>
    <w:rsid w:val="00C21453"/>
    <w:rsid w:val="00C214DD"/>
    <w:rsid w:val="00C22967"/>
    <w:rsid w:val="00C22FAB"/>
    <w:rsid w:val="00C2387F"/>
    <w:rsid w:val="00C24509"/>
    <w:rsid w:val="00C246B9"/>
    <w:rsid w:val="00C24786"/>
    <w:rsid w:val="00C24E5A"/>
    <w:rsid w:val="00C24FB9"/>
    <w:rsid w:val="00C251B8"/>
    <w:rsid w:val="00C2548B"/>
    <w:rsid w:val="00C254FB"/>
    <w:rsid w:val="00C27417"/>
    <w:rsid w:val="00C27830"/>
    <w:rsid w:val="00C27A69"/>
    <w:rsid w:val="00C3016F"/>
    <w:rsid w:val="00C3063F"/>
    <w:rsid w:val="00C30919"/>
    <w:rsid w:val="00C30BD0"/>
    <w:rsid w:val="00C30C11"/>
    <w:rsid w:val="00C310FE"/>
    <w:rsid w:val="00C31876"/>
    <w:rsid w:val="00C31AFD"/>
    <w:rsid w:val="00C3265E"/>
    <w:rsid w:val="00C326F6"/>
    <w:rsid w:val="00C334B6"/>
    <w:rsid w:val="00C33ADF"/>
    <w:rsid w:val="00C34EC0"/>
    <w:rsid w:val="00C354A3"/>
    <w:rsid w:val="00C35ABB"/>
    <w:rsid w:val="00C364BB"/>
    <w:rsid w:val="00C364F0"/>
    <w:rsid w:val="00C37278"/>
    <w:rsid w:val="00C37328"/>
    <w:rsid w:val="00C376E6"/>
    <w:rsid w:val="00C37842"/>
    <w:rsid w:val="00C37CCD"/>
    <w:rsid w:val="00C37EB8"/>
    <w:rsid w:val="00C401D6"/>
    <w:rsid w:val="00C40764"/>
    <w:rsid w:val="00C40C98"/>
    <w:rsid w:val="00C41C9D"/>
    <w:rsid w:val="00C421FF"/>
    <w:rsid w:val="00C4230B"/>
    <w:rsid w:val="00C42A9F"/>
    <w:rsid w:val="00C4339D"/>
    <w:rsid w:val="00C44146"/>
    <w:rsid w:val="00C441B7"/>
    <w:rsid w:val="00C44259"/>
    <w:rsid w:val="00C44EBC"/>
    <w:rsid w:val="00C45316"/>
    <w:rsid w:val="00C4577D"/>
    <w:rsid w:val="00C457E6"/>
    <w:rsid w:val="00C46D1A"/>
    <w:rsid w:val="00C472C1"/>
    <w:rsid w:val="00C47574"/>
    <w:rsid w:val="00C478F6"/>
    <w:rsid w:val="00C5022E"/>
    <w:rsid w:val="00C507F3"/>
    <w:rsid w:val="00C50BBF"/>
    <w:rsid w:val="00C515B0"/>
    <w:rsid w:val="00C52BEF"/>
    <w:rsid w:val="00C53846"/>
    <w:rsid w:val="00C53974"/>
    <w:rsid w:val="00C53A4F"/>
    <w:rsid w:val="00C541AA"/>
    <w:rsid w:val="00C54452"/>
    <w:rsid w:val="00C54C02"/>
    <w:rsid w:val="00C5509C"/>
    <w:rsid w:val="00C55295"/>
    <w:rsid w:val="00C562DC"/>
    <w:rsid w:val="00C57127"/>
    <w:rsid w:val="00C57C70"/>
    <w:rsid w:val="00C608A6"/>
    <w:rsid w:val="00C616D9"/>
    <w:rsid w:val="00C617A5"/>
    <w:rsid w:val="00C61944"/>
    <w:rsid w:val="00C62406"/>
    <w:rsid w:val="00C62662"/>
    <w:rsid w:val="00C6291D"/>
    <w:rsid w:val="00C63704"/>
    <w:rsid w:val="00C638EE"/>
    <w:rsid w:val="00C63A8F"/>
    <w:rsid w:val="00C646ED"/>
    <w:rsid w:val="00C65737"/>
    <w:rsid w:val="00C65771"/>
    <w:rsid w:val="00C65C94"/>
    <w:rsid w:val="00C70608"/>
    <w:rsid w:val="00C707C0"/>
    <w:rsid w:val="00C71635"/>
    <w:rsid w:val="00C71690"/>
    <w:rsid w:val="00C71AA7"/>
    <w:rsid w:val="00C71BBB"/>
    <w:rsid w:val="00C71CB1"/>
    <w:rsid w:val="00C72319"/>
    <w:rsid w:val="00C72F7D"/>
    <w:rsid w:val="00C73455"/>
    <w:rsid w:val="00C73680"/>
    <w:rsid w:val="00C739B8"/>
    <w:rsid w:val="00C74730"/>
    <w:rsid w:val="00C75082"/>
    <w:rsid w:val="00C75B2B"/>
    <w:rsid w:val="00C76016"/>
    <w:rsid w:val="00C779EB"/>
    <w:rsid w:val="00C81436"/>
    <w:rsid w:val="00C8151A"/>
    <w:rsid w:val="00C81731"/>
    <w:rsid w:val="00C81A84"/>
    <w:rsid w:val="00C81D31"/>
    <w:rsid w:val="00C81F40"/>
    <w:rsid w:val="00C82917"/>
    <w:rsid w:val="00C82DF4"/>
    <w:rsid w:val="00C82E37"/>
    <w:rsid w:val="00C830A6"/>
    <w:rsid w:val="00C8522A"/>
    <w:rsid w:val="00C857F8"/>
    <w:rsid w:val="00C85888"/>
    <w:rsid w:val="00C85A54"/>
    <w:rsid w:val="00C86D2D"/>
    <w:rsid w:val="00C8745D"/>
    <w:rsid w:val="00C876AD"/>
    <w:rsid w:val="00C877A7"/>
    <w:rsid w:val="00C87C0A"/>
    <w:rsid w:val="00C908BD"/>
    <w:rsid w:val="00C90D6B"/>
    <w:rsid w:val="00C91329"/>
    <w:rsid w:val="00C9139F"/>
    <w:rsid w:val="00C91EDF"/>
    <w:rsid w:val="00C9239A"/>
    <w:rsid w:val="00C92DC5"/>
    <w:rsid w:val="00C931B4"/>
    <w:rsid w:val="00C93DE8"/>
    <w:rsid w:val="00C93E08"/>
    <w:rsid w:val="00C942AA"/>
    <w:rsid w:val="00C942F3"/>
    <w:rsid w:val="00C945C5"/>
    <w:rsid w:val="00C948C2"/>
    <w:rsid w:val="00C94D5C"/>
    <w:rsid w:val="00C95975"/>
    <w:rsid w:val="00C960DC"/>
    <w:rsid w:val="00C9619D"/>
    <w:rsid w:val="00C963B5"/>
    <w:rsid w:val="00C96A70"/>
    <w:rsid w:val="00C96C1E"/>
    <w:rsid w:val="00C97066"/>
    <w:rsid w:val="00C97528"/>
    <w:rsid w:val="00C97DB6"/>
    <w:rsid w:val="00CA0290"/>
    <w:rsid w:val="00CA0603"/>
    <w:rsid w:val="00CA09A2"/>
    <w:rsid w:val="00CA13CA"/>
    <w:rsid w:val="00CA186D"/>
    <w:rsid w:val="00CA1B6F"/>
    <w:rsid w:val="00CA2584"/>
    <w:rsid w:val="00CA27DD"/>
    <w:rsid w:val="00CA2AB2"/>
    <w:rsid w:val="00CA2D7B"/>
    <w:rsid w:val="00CA34DD"/>
    <w:rsid w:val="00CA3CEA"/>
    <w:rsid w:val="00CA434E"/>
    <w:rsid w:val="00CA439D"/>
    <w:rsid w:val="00CA53B4"/>
    <w:rsid w:val="00CA5FC4"/>
    <w:rsid w:val="00CA5FFF"/>
    <w:rsid w:val="00CA6CFB"/>
    <w:rsid w:val="00CA78D7"/>
    <w:rsid w:val="00CA7F35"/>
    <w:rsid w:val="00CB0CA6"/>
    <w:rsid w:val="00CB0DEF"/>
    <w:rsid w:val="00CB1DEF"/>
    <w:rsid w:val="00CB1F48"/>
    <w:rsid w:val="00CB2294"/>
    <w:rsid w:val="00CB2615"/>
    <w:rsid w:val="00CB28A8"/>
    <w:rsid w:val="00CB28C0"/>
    <w:rsid w:val="00CB2A0C"/>
    <w:rsid w:val="00CB2E20"/>
    <w:rsid w:val="00CB2F18"/>
    <w:rsid w:val="00CB4352"/>
    <w:rsid w:val="00CB4A88"/>
    <w:rsid w:val="00CB4F6D"/>
    <w:rsid w:val="00CB5BBE"/>
    <w:rsid w:val="00CB6939"/>
    <w:rsid w:val="00CB6981"/>
    <w:rsid w:val="00CB6DB2"/>
    <w:rsid w:val="00CB7364"/>
    <w:rsid w:val="00CB750F"/>
    <w:rsid w:val="00CC0848"/>
    <w:rsid w:val="00CC0E06"/>
    <w:rsid w:val="00CC1C6A"/>
    <w:rsid w:val="00CC1E50"/>
    <w:rsid w:val="00CC2496"/>
    <w:rsid w:val="00CC2FE9"/>
    <w:rsid w:val="00CC362B"/>
    <w:rsid w:val="00CC388E"/>
    <w:rsid w:val="00CC5D3A"/>
    <w:rsid w:val="00CC5F59"/>
    <w:rsid w:val="00CC6844"/>
    <w:rsid w:val="00CC6ECA"/>
    <w:rsid w:val="00CC7185"/>
    <w:rsid w:val="00CC74E8"/>
    <w:rsid w:val="00CC772D"/>
    <w:rsid w:val="00CD051C"/>
    <w:rsid w:val="00CD0A88"/>
    <w:rsid w:val="00CD0C37"/>
    <w:rsid w:val="00CD0F29"/>
    <w:rsid w:val="00CD1012"/>
    <w:rsid w:val="00CD1062"/>
    <w:rsid w:val="00CD1660"/>
    <w:rsid w:val="00CD20B2"/>
    <w:rsid w:val="00CD239B"/>
    <w:rsid w:val="00CD24FE"/>
    <w:rsid w:val="00CD293D"/>
    <w:rsid w:val="00CD2EA7"/>
    <w:rsid w:val="00CD3758"/>
    <w:rsid w:val="00CD42EE"/>
    <w:rsid w:val="00CD4C1F"/>
    <w:rsid w:val="00CD5131"/>
    <w:rsid w:val="00CD5F75"/>
    <w:rsid w:val="00CD6AC3"/>
    <w:rsid w:val="00CD71EA"/>
    <w:rsid w:val="00CD7290"/>
    <w:rsid w:val="00CD742E"/>
    <w:rsid w:val="00CD7F00"/>
    <w:rsid w:val="00CE01C8"/>
    <w:rsid w:val="00CE0FD6"/>
    <w:rsid w:val="00CE1375"/>
    <w:rsid w:val="00CE1412"/>
    <w:rsid w:val="00CE1955"/>
    <w:rsid w:val="00CE1E02"/>
    <w:rsid w:val="00CE3573"/>
    <w:rsid w:val="00CE3F2B"/>
    <w:rsid w:val="00CE490F"/>
    <w:rsid w:val="00CE4B98"/>
    <w:rsid w:val="00CE52CE"/>
    <w:rsid w:val="00CE5386"/>
    <w:rsid w:val="00CE68FD"/>
    <w:rsid w:val="00CE6BDC"/>
    <w:rsid w:val="00CE6D5D"/>
    <w:rsid w:val="00CE71B0"/>
    <w:rsid w:val="00CE72BA"/>
    <w:rsid w:val="00CF053C"/>
    <w:rsid w:val="00CF06FF"/>
    <w:rsid w:val="00CF09AA"/>
    <w:rsid w:val="00CF0EE0"/>
    <w:rsid w:val="00CF17AD"/>
    <w:rsid w:val="00CF228E"/>
    <w:rsid w:val="00CF4C00"/>
    <w:rsid w:val="00CF55A0"/>
    <w:rsid w:val="00CF587F"/>
    <w:rsid w:val="00CF5C45"/>
    <w:rsid w:val="00CF5D71"/>
    <w:rsid w:val="00CF5FB5"/>
    <w:rsid w:val="00CF643F"/>
    <w:rsid w:val="00CF6689"/>
    <w:rsid w:val="00CF6D1D"/>
    <w:rsid w:val="00CF756F"/>
    <w:rsid w:val="00CF7689"/>
    <w:rsid w:val="00CF7692"/>
    <w:rsid w:val="00CF78F3"/>
    <w:rsid w:val="00CF79FC"/>
    <w:rsid w:val="00CF7AD0"/>
    <w:rsid w:val="00CF7DC1"/>
    <w:rsid w:val="00D000AB"/>
    <w:rsid w:val="00D00C24"/>
    <w:rsid w:val="00D00F66"/>
    <w:rsid w:val="00D010DD"/>
    <w:rsid w:val="00D01166"/>
    <w:rsid w:val="00D016C5"/>
    <w:rsid w:val="00D01D12"/>
    <w:rsid w:val="00D02193"/>
    <w:rsid w:val="00D021BE"/>
    <w:rsid w:val="00D02366"/>
    <w:rsid w:val="00D02722"/>
    <w:rsid w:val="00D02D78"/>
    <w:rsid w:val="00D02DD9"/>
    <w:rsid w:val="00D02ECC"/>
    <w:rsid w:val="00D031A4"/>
    <w:rsid w:val="00D0348E"/>
    <w:rsid w:val="00D03DE4"/>
    <w:rsid w:val="00D043FC"/>
    <w:rsid w:val="00D046C7"/>
    <w:rsid w:val="00D047AE"/>
    <w:rsid w:val="00D04C21"/>
    <w:rsid w:val="00D050CD"/>
    <w:rsid w:val="00D06C3B"/>
    <w:rsid w:val="00D06CDE"/>
    <w:rsid w:val="00D07642"/>
    <w:rsid w:val="00D10036"/>
    <w:rsid w:val="00D10C3B"/>
    <w:rsid w:val="00D10F11"/>
    <w:rsid w:val="00D11157"/>
    <w:rsid w:val="00D12179"/>
    <w:rsid w:val="00D1220A"/>
    <w:rsid w:val="00D12551"/>
    <w:rsid w:val="00D1272E"/>
    <w:rsid w:val="00D13364"/>
    <w:rsid w:val="00D1339A"/>
    <w:rsid w:val="00D1352C"/>
    <w:rsid w:val="00D14B67"/>
    <w:rsid w:val="00D14D9A"/>
    <w:rsid w:val="00D14F15"/>
    <w:rsid w:val="00D15B04"/>
    <w:rsid w:val="00D1657D"/>
    <w:rsid w:val="00D165F1"/>
    <w:rsid w:val="00D16769"/>
    <w:rsid w:val="00D16962"/>
    <w:rsid w:val="00D16B5F"/>
    <w:rsid w:val="00D17F5F"/>
    <w:rsid w:val="00D205D8"/>
    <w:rsid w:val="00D20809"/>
    <w:rsid w:val="00D20FB9"/>
    <w:rsid w:val="00D211F3"/>
    <w:rsid w:val="00D217C3"/>
    <w:rsid w:val="00D21ABA"/>
    <w:rsid w:val="00D2265D"/>
    <w:rsid w:val="00D22B06"/>
    <w:rsid w:val="00D2300E"/>
    <w:rsid w:val="00D23970"/>
    <w:rsid w:val="00D23B3C"/>
    <w:rsid w:val="00D2401D"/>
    <w:rsid w:val="00D241F4"/>
    <w:rsid w:val="00D243B7"/>
    <w:rsid w:val="00D24B9E"/>
    <w:rsid w:val="00D24C56"/>
    <w:rsid w:val="00D25504"/>
    <w:rsid w:val="00D25AED"/>
    <w:rsid w:val="00D25B70"/>
    <w:rsid w:val="00D25C3D"/>
    <w:rsid w:val="00D268FE"/>
    <w:rsid w:val="00D2710C"/>
    <w:rsid w:val="00D273F8"/>
    <w:rsid w:val="00D302E4"/>
    <w:rsid w:val="00D303F6"/>
    <w:rsid w:val="00D30542"/>
    <w:rsid w:val="00D307B8"/>
    <w:rsid w:val="00D30CC4"/>
    <w:rsid w:val="00D310DA"/>
    <w:rsid w:val="00D31483"/>
    <w:rsid w:val="00D31564"/>
    <w:rsid w:val="00D317CD"/>
    <w:rsid w:val="00D318CD"/>
    <w:rsid w:val="00D318DA"/>
    <w:rsid w:val="00D32180"/>
    <w:rsid w:val="00D323B5"/>
    <w:rsid w:val="00D324E3"/>
    <w:rsid w:val="00D3251F"/>
    <w:rsid w:val="00D326A7"/>
    <w:rsid w:val="00D32EC3"/>
    <w:rsid w:val="00D3381D"/>
    <w:rsid w:val="00D33928"/>
    <w:rsid w:val="00D3399E"/>
    <w:rsid w:val="00D33C05"/>
    <w:rsid w:val="00D34B82"/>
    <w:rsid w:val="00D356C7"/>
    <w:rsid w:val="00D35C2B"/>
    <w:rsid w:val="00D363E2"/>
    <w:rsid w:val="00D373A5"/>
    <w:rsid w:val="00D373BD"/>
    <w:rsid w:val="00D40EDB"/>
    <w:rsid w:val="00D4133E"/>
    <w:rsid w:val="00D41A69"/>
    <w:rsid w:val="00D41B54"/>
    <w:rsid w:val="00D41B9E"/>
    <w:rsid w:val="00D41C15"/>
    <w:rsid w:val="00D41F61"/>
    <w:rsid w:val="00D431DE"/>
    <w:rsid w:val="00D4447C"/>
    <w:rsid w:val="00D44927"/>
    <w:rsid w:val="00D44A3B"/>
    <w:rsid w:val="00D456AC"/>
    <w:rsid w:val="00D46C32"/>
    <w:rsid w:val="00D46C49"/>
    <w:rsid w:val="00D46DB7"/>
    <w:rsid w:val="00D473C6"/>
    <w:rsid w:val="00D514D4"/>
    <w:rsid w:val="00D51754"/>
    <w:rsid w:val="00D51A0E"/>
    <w:rsid w:val="00D52CA4"/>
    <w:rsid w:val="00D530B9"/>
    <w:rsid w:val="00D53393"/>
    <w:rsid w:val="00D53B0D"/>
    <w:rsid w:val="00D544C6"/>
    <w:rsid w:val="00D54D86"/>
    <w:rsid w:val="00D5535B"/>
    <w:rsid w:val="00D561B9"/>
    <w:rsid w:val="00D57BA6"/>
    <w:rsid w:val="00D57DEF"/>
    <w:rsid w:val="00D57EEC"/>
    <w:rsid w:val="00D6107B"/>
    <w:rsid w:val="00D61126"/>
    <w:rsid w:val="00D61393"/>
    <w:rsid w:val="00D6148F"/>
    <w:rsid w:val="00D6155A"/>
    <w:rsid w:val="00D61D26"/>
    <w:rsid w:val="00D61F46"/>
    <w:rsid w:val="00D623AC"/>
    <w:rsid w:val="00D62535"/>
    <w:rsid w:val="00D62A89"/>
    <w:rsid w:val="00D634FA"/>
    <w:rsid w:val="00D64A0E"/>
    <w:rsid w:val="00D64E99"/>
    <w:rsid w:val="00D65698"/>
    <w:rsid w:val="00D65DC6"/>
    <w:rsid w:val="00D65EFB"/>
    <w:rsid w:val="00D6663C"/>
    <w:rsid w:val="00D66C2D"/>
    <w:rsid w:val="00D67970"/>
    <w:rsid w:val="00D67CEA"/>
    <w:rsid w:val="00D67DB2"/>
    <w:rsid w:val="00D70DD3"/>
    <w:rsid w:val="00D71315"/>
    <w:rsid w:val="00D71BD1"/>
    <w:rsid w:val="00D71E79"/>
    <w:rsid w:val="00D7244E"/>
    <w:rsid w:val="00D7296B"/>
    <w:rsid w:val="00D73314"/>
    <w:rsid w:val="00D73456"/>
    <w:rsid w:val="00D734E8"/>
    <w:rsid w:val="00D73839"/>
    <w:rsid w:val="00D74E6C"/>
    <w:rsid w:val="00D75235"/>
    <w:rsid w:val="00D75257"/>
    <w:rsid w:val="00D75DFE"/>
    <w:rsid w:val="00D76028"/>
    <w:rsid w:val="00D7649F"/>
    <w:rsid w:val="00D7669D"/>
    <w:rsid w:val="00D768E2"/>
    <w:rsid w:val="00D76AA1"/>
    <w:rsid w:val="00D76B34"/>
    <w:rsid w:val="00D773A4"/>
    <w:rsid w:val="00D776C8"/>
    <w:rsid w:val="00D77869"/>
    <w:rsid w:val="00D77AB8"/>
    <w:rsid w:val="00D80244"/>
    <w:rsid w:val="00D8050C"/>
    <w:rsid w:val="00D80E11"/>
    <w:rsid w:val="00D80ED8"/>
    <w:rsid w:val="00D8191D"/>
    <w:rsid w:val="00D824C6"/>
    <w:rsid w:val="00D82932"/>
    <w:rsid w:val="00D829E3"/>
    <w:rsid w:val="00D82F6E"/>
    <w:rsid w:val="00D82FD8"/>
    <w:rsid w:val="00D8340C"/>
    <w:rsid w:val="00D83CA4"/>
    <w:rsid w:val="00D83CBE"/>
    <w:rsid w:val="00D84F26"/>
    <w:rsid w:val="00D85127"/>
    <w:rsid w:val="00D85C7F"/>
    <w:rsid w:val="00D8755D"/>
    <w:rsid w:val="00D9014C"/>
    <w:rsid w:val="00D9021C"/>
    <w:rsid w:val="00D907EE"/>
    <w:rsid w:val="00D90ABF"/>
    <w:rsid w:val="00D90F9D"/>
    <w:rsid w:val="00D91332"/>
    <w:rsid w:val="00D91754"/>
    <w:rsid w:val="00D91A7B"/>
    <w:rsid w:val="00D922DE"/>
    <w:rsid w:val="00D92544"/>
    <w:rsid w:val="00D92615"/>
    <w:rsid w:val="00D9294B"/>
    <w:rsid w:val="00D93C91"/>
    <w:rsid w:val="00D93E30"/>
    <w:rsid w:val="00D944C7"/>
    <w:rsid w:val="00D95721"/>
    <w:rsid w:val="00D95BC9"/>
    <w:rsid w:val="00D965B5"/>
    <w:rsid w:val="00D96D4F"/>
    <w:rsid w:val="00D971E8"/>
    <w:rsid w:val="00D97494"/>
    <w:rsid w:val="00D97B92"/>
    <w:rsid w:val="00D97FCF"/>
    <w:rsid w:val="00DA0206"/>
    <w:rsid w:val="00DA031E"/>
    <w:rsid w:val="00DA0D19"/>
    <w:rsid w:val="00DA0F5C"/>
    <w:rsid w:val="00DA13AC"/>
    <w:rsid w:val="00DA1976"/>
    <w:rsid w:val="00DA1F51"/>
    <w:rsid w:val="00DA1FBA"/>
    <w:rsid w:val="00DA2B77"/>
    <w:rsid w:val="00DA3B31"/>
    <w:rsid w:val="00DA470E"/>
    <w:rsid w:val="00DA4973"/>
    <w:rsid w:val="00DA4D97"/>
    <w:rsid w:val="00DA5249"/>
    <w:rsid w:val="00DA7B64"/>
    <w:rsid w:val="00DB0DA0"/>
    <w:rsid w:val="00DB10CC"/>
    <w:rsid w:val="00DB15A4"/>
    <w:rsid w:val="00DB1B1C"/>
    <w:rsid w:val="00DB2080"/>
    <w:rsid w:val="00DB20F7"/>
    <w:rsid w:val="00DB2F15"/>
    <w:rsid w:val="00DB379C"/>
    <w:rsid w:val="00DB3CCD"/>
    <w:rsid w:val="00DB3EF6"/>
    <w:rsid w:val="00DB49B8"/>
    <w:rsid w:val="00DB4FA0"/>
    <w:rsid w:val="00DB56CD"/>
    <w:rsid w:val="00DB5DE7"/>
    <w:rsid w:val="00DB672B"/>
    <w:rsid w:val="00DB72C3"/>
    <w:rsid w:val="00DB79B3"/>
    <w:rsid w:val="00DB7A84"/>
    <w:rsid w:val="00DB7EB4"/>
    <w:rsid w:val="00DC01CF"/>
    <w:rsid w:val="00DC0D9B"/>
    <w:rsid w:val="00DC0E2D"/>
    <w:rsid w:val="00DC1563"/>
    <w:rsid w:val="00DC1B6D"/>
    <w:rsid w:val="00DC3823"/>
    <w:rsid w:val="00DC3D84"/>
    <w:rsid w:val="00DC45FC"/>
    <w:rsid w:val="00DC47C6"/>
    <w:rsid w:val="00DC49B4"/>
    <w:rsid w:val="00DC4A39"/>
    <w:rsid w:val="00DC4CBC"/>
    <w:rsid w:val="00DC4DFE"/>
    <w:rsid w:val="00DC4F9E"/>
    <w:rsid w:val="00DC5394"/>
    <w:rsid w:val="00DC57EC"/>
    <w:rsid w:val="00DC601E"/>
    <w:rsid w:val="00DC606B"/>
    <w:rsid w:val="00DC608B"/>
    <w:rsid w:val="00DC6472"/>
    <w:rsid w:val="00DC69F1"/>
    <w:rsid w:val="00DC6A26"/>
    <w:rsid w:val="00DC6AF3"/>
    <w:rsid w:val="00DC749A"/>
    <w:rsid w:val="00DC775D"/>
    <w:rsid w:val="00DC7E9D"/>
    <w:rsid w:val="00DD1009"/>
    <w:rsid w:val="00DD1421"/>
    <w:rsid w:val="00DD1504"/>
    <w:rsid w:val="00DD16E6"/>
    <w:rsid w:val="00DD1721"/>
    <w:rsid w:val="00DD1D98"/>
    <w:rsid w:val="00DD20B5"/>
    <w:rsid w:val="00DD220F"/>
    <w:rsid w:val="00DD28EE"/>
    <w:rsid w:val="00DD29E5"/>
    <w:rsid w:val="00DD300F"/>
    <w:rsid w:val="00DD392D"/>
    <w:rsid w:val="00DD3B8F"/>
    <w:rsid w:val="00DD6401"/>
    <w:rsid w:val="00DD6827"/>
    <w:rsid w:val="00DD7221"/>
    <w:rsid w:val="00DD7550"/>
    <w:rsid w:val="00DD77BB"/>
    <w:rsid w:val="00DE050E"/>
    <w:rsid w:val="00DE0EF0"/>
    <w:rsid w:val="00DE181E"/>
    <w:rsid w:val="00DE19F8"/>
    <w:rsid w:val="00DE2014"/>
    <w:rsid w:val="00DE21DD"/>
    <w:rsid w:val="00DE252D"/>
    <w:rsid w:val="00DE2555"/>
    <w:rsid w:val="00DE2709"/>
    <w:rsid w:val="00DE2D3B"/>
    <w:rsid w:val="00DE3710"/>
    <w:rsid w:val="00DE417F"/>
    <w:rsid w:val="00DE45A6"/>
    <w:rsid w:val="00DE5589"/>
    <w:rsid w:val="00DE563B"/>
    <w:rsid w:val="00DE5BC1"/>
    <w:rsid w:val="00DE620B"/>
    <w:rsid w:val="00DE6285"/>
    <w:rsid w:val="00DE663E"/>
    <w:rsid w:val="00DE6BC0"/>
    <w:rsid w:val="00DE6FF4"/>
    <w:rsid w:val="00DE7567"/>
    <w:rsid w:val="00DE777C"/>
    <w:rsid w:val="00DE7ADA"/>
    <w:rsid w:val="00DE7B31"/>
    <w:rsid w:val="00DF1F85"/>
    <w:rsid w:val="00DF34E2"/>
    <w:rsid w:val="00DF357E"/>
    <w:rsid w:val="00DF3D2F"/>
    <w:rsid w:val="00DF422C"/>
    <w:rsid w:val="00DF4521"/>
    <w:rsid w:val="00DF4900"/>
    <w:rsid w:val="00DF5DDC"/>
    <w:rsid w:val="00DF62C0"/>
    <w:rsid w:val="00DF6911"/>
    <w:rsid w:val="00DF6AAD"/>
    <w:rsid w:val="00DF70B0"/>
    <w:rsid w:val="00DF70C1"/>
    <w:rsid w:val="00E005C7"/>
    <w:rsid w:val="00E0092E"/>
    <w:rsid w:val="00E012F0"/>
    <w:rsid w:val="00E01642"/>
    <w:rsid w:val="00E01A6F"/>
    <w:rsid w:val="00E01E52"/>
    <w:rsid w:val="00E01F31"/>
    <w:rsid w:val="00E02FD7"/>
    <w:rsid w:val="00E037D6"/>
    <w:rsid w:val="00E04349"/>
    <w:rsid w:val="00E04BEE"/>
    <w:rsid w:val="00E04FD8"/>
    <w:rsid w:val="00E055F3"/>
    <w:rsid w:val="00E05877"/>
    <w:rsid w:val="00E05CB4"/>
    <w:rsid w:val="00E05FE2"/>
    <w:rsid w:val="00E061FA"/>
    <w:rsid w:val="00E062A9"/>
    <w:rsid w:val="00E062DC"/>
    <w:rsid w:val="00E06955"/>
    <w:rsid w:val="00E06BCC"/>
    <w:rsid w:val="00E07B9E"/>
    <w:rsid w:val="00E07FAD"/>
    <w:rsid w:val="00E107A6"/>
    <w:rsid w:val="00E10AFE"/>
    <w:rsid w:val="00E11411"/>
    <w:rsid w:val="00E1176C"/>
    <w:rsid w:val="00E11EBF"/>
    <w:rsid w:val="00E12023"/>
    <w:rsid w:val="00E12334"/>
    <w:rsid w:val="00E12B90"/>
    <w:rsid w:val="00E12EEC"/>
    <w:rsid w:val="00E12F33"/>
    <w:rsid w:val="00E13509"/>
    <w:rsid w:val="00E1427C"/>
    <w:rsid w:val="00E1494B"/>
    <w:rsid w:val="00E152B2"/>
    <w:rsid w:val="00E1536D"/>
    <w:rsid w:val="00E15448"/>
    <w:rsid w:val="00E157B4"/>
    <w:rsid w:val="00E15C40"/>
    <w:rsid w:val="00E1753F"/>
    <w:rsid w:val="00E200CF"/>
    <w:rsid w:val="00E205E7"/>
    <w:rsid w:val="00E20CB7"/>
    <w:rsid w:val="00E21582"/>
    <w:rsid w:val="00E21AC5"/>
    <w:rsid w:val="00E2223A"/>
    <w:rsid w:val="00E22CFC"/>
    <w:rsid w:val="00E22D06"/>
    <w:rsid w:val="00E23410"/>
    <w:rsid w:val="00E23671"/>
    <w:rsid w:val="00E23783"/>
    <w:rsid w:val="00E2394F"/>
    <w:rsid w:val="00E246B0"/>
    <w:rsid w:val="00E248B2"/>
    <w:rsid w:val="00E24A49"/>
    <w:rsid w:val="00E2545A"/>
    <w:rsid w:val="00E25BC9"/>
    <w:rsid w:val="00E262CF"/>
    <w:rsid w:val="00E26F31"/>
    <w:rsid w:val="00E2709F"/>
    <w:rsid w:val="00E30FA5"/>
    <w:rsid w:val="00E31352"/>
    <w:rsid w:val="00E317C1"/>
    <w:rsid w:val="00E32179"/>
    <w:rsid w:val="00E321CE"/>
    <w:rsid w:val="00E3287E"/>
    <w:rsid w:val="00E34349"/>
    <w:rsid w:val="00E34A0A"/>
    <w:rsid w:val="00E35D32"/>
    <w:rsid w:val="00E36CDF"/>
    <w:rsid w:val="00E36F24"/>
    <w:rsid w:val="00E379B8"/>
    <w:rsid w:val="00E37ABD"/>
    <w:rsid w:val="00E37B36"/>
    <w:rsid w:val="00E40262"/>
    <w:rsid w:val="00E408A7"/>
    <w:rsid w:val="00E40A12"/>
    <w:rsid w:val="00E40B64"/>
    <w:rsid w:val="00E4169B"/>
    <w:rsid w:val="00E41713"/>
    <w:rsid w:val="00E41817"/>
    <w:rsid w:val="00E434A7"/>
    <w:rsid w:val="00E440BA"/>
    <w:rsid w:val="00E447DD"/>
    <w:rsid w:val="00E46263"/>
    <w:rsid w:val="00E465BF"/>
    <w:rsid w:val="00E46BEF"/>
    <w:rsid w:val="00E46D37"/>
    <w:rsid w:val="00E46D6D"/>
    <w:rsid w:val="00E4797F"/>
    <w:rsid w:val="00E47A3F"/>
    <w:rsid w:val="00E5013B"/>
    <w:rsid w:val="00E505B5"/>
    <w:rsid w:val="00E50809"/>
    <w:rsid w:val="00E514A2"/>
    <w:rsid w:val="00E51708"/>
    <w:rsid w:val="00E522B1"/>
    <w:rsid w:val="00E525DF"/>
    <w:rsid w:val="00E52A44"/>
    <w:rsid w:val="00E52B1D"/>
    <w:rsid w:val="00E52EB4"/>
    <w:rsid w:val="00E5314C"/>
    <w:rsid w:val="00E54249"/>
    <w:rsid w:val="00E54BBB"/>
    <w:rsid w:val="00E560EA"/>
    <w:rsid w:val="00E5655F"/>
    <w:rsid w:val="00E56893"/>
    <w:rsid w:val="00E57237"/>
    <w:rsid w:val="00E57701"/>
    <w:rsid w:val="00E60837"/>
    <w:rsid w:val="00E61534"/>
    <w:rsid w:val="00E61751"/>
    <w:rsid w:val="00E619AE"/>
    <w:rsid w:val="00E620B7"/>
    <w:rsid w:val="00E622B3"/>
    <w:rsid w:val="00E63DCE"/>
    <w:rsid w:val="00E65DCB"/>
    <w:rsid w:val="00E66F5B"/>
    <w:rsid w:val="00E67573"/>
    <w:rsid w:val="00E6783C"/>
    <w:rsid w:val="00E67E5B"/>
    <w:rsid w:val="00E70305"/>
    <w:rsid w:val="00E7061F"/>
    <w:rsid w:val="00E706BF"/>
    <w:rsid w:val="00E70FBD"/>
    <w:rsid w:val="00E72097"/>
    <w:rsid w:val="00E72212"/>
    <w:rsid w:val="00E736A2"/>
    <w:rsid w:val="00E740FA"/>
    <w:rsid w:val="00E741F4"/>
    <w:rsid w:val="00E742FF"/>
    <w:rsid w:val="00E746BB"/>
    <w:rsid w:val="00E752F9"/>
    <w:rsid w:val="00E756AB"/>
    <w:rsid w:val="00E7594F"/>
    <w:rsid w:val="00E759E7"/>
    <w:rsid w:val="00E75B8A"/>
    <w:rsid w:val="00E7609D"/>
    <w:rsid w:val="00E7681F"/>
    <w:rsid w:val="00E76BBA"/>
    <w:rsid w:val="00E76BF1"/>
    <w:rsid w:val="00E77D47"/>
    <w:rsid w:val="00E77F09"/>
    <w:rsid w:val="00E77FDB"/>
    <w:rsid w:val="00E804CA"/>
    <w:rsid w:val="00E80AE0"/>
    <w:rsid w:val="00E81881"/>
    <w:rsid w:val="00E82422"/>
    <w:rsid w:val="00E824AB"/>
    <w:rsid w:val="00E839AB"/>
    <w:rsid w:val="00E8449A"/>
    <w:rsid w:val="00E84CCC"/>
    <w:rsid w:val="00E851B3"/>
    <w:rsid w:val="00E853B1"/>
    <w:rsid w:val="00E86EF2"/>
    <w:rsid w:val="00E87226"/>
    <w:rsid w:val="00E908D1"/>
    <w:rsid w:val="00E909AC"/>
    <w:rsid w:val="00E911F9"/>
    <w:rsid w:val="00E91524"/>
    <w:rsid w:val="00E918BD"/>
    <w:rsid w:val="00E91B01"/>
    <w:rsid w:val="00E91BEE"/>
    <w:rsid w:val="00E9213D"/>
    <w:rsid w:val="00E92C9C"/>
    <w:rsid w:val="00E92DEE"/>
    <w:rsid w:val="00E93446"/>
    <w:rsid w:val="00E9400C"/>
    <w:rsid w:val="00E940C4"/>
    <w:rsid w:val="00E94F70"/>
    <w:rsid w:val="00E9513E"/>
    <w:rsid w:val="00E95447"/>
    <w:rsid w:val="00E955B0"/>
    <w:rsid w:val="00E96123"/>
    <w:rsid w:val="00E9748A"/>
    <w:rsid w:val="00E97677"/>
    <w:rsid w:val="00E9794B"/>
    <w:rsid w:val="00EA0A1D"/>
    <w:rsid w:val="00EA1803"/>
    <w:rsid w:val="00EA1E6E"/>
    <w:rsid w:val="00EA2493"/>
    <w:rsid w:val="00EA3F7A"/>
    <w:rsid w:val="00EA4357"/>
    <w:rsid w:val="00EA4416"/>
    <w:rsid w:val="00EA466D"/>
    <w:rsid w:val="00EA477F"/>
    <w:rsid w:val="00EA4EC3"/>
    <w:rsid w:val="00EA5162"/>
    <w:rsid w:val="00EA5FEE"/>
    <w:rsid w:val="00EA6C3F"/>
    <w:rsid w:val="00EA71B3"/>
    <w:rsid w:val="00EB01A9"/>
    <w:rsid w:val="00EB048D"/>
    <w:rsid w:val="00EB0A27"/>
    <w:rsid w:val="00EB2A73"/>
    <w:rsid w:val="00EB2DD4"/>
    <w:rsid w:val="00EB2F21"/>
    <w:rsid w:val="00EB2FE8"/>
    <w:rsid w:val="00EB2FF1"/>
    <w:rsid w:val="00EB3936"/>
    <w:rsid w:val="00EB3BB8"/>
    <w:rsid w:val="00EB3D7B"/>
    <w:rsid w:val="00EB4440"/>
    <w:rsid w:val="00EB4D77"/>
    <w:rsid w:val="00EB5E2E"/>
    <w:rsid w:val="00EB6262"/>
    <w:rsid w:val="00EB67EF"/>
    <w:rsid w:val="00EB699E"/>
    <w:rsid w:val="00EB6CD1"/>
    <w:rsid w:val="00EB6F2D"/>
    <w:rsid w:val="00EB744F"/>
    <w:rsid w:val="00EB74EF"/>
    <w:rsid w:val="00EB78BC"/>
    <w:rsid w:val="00EC1011"/>
    <w:rsid w:val="00EC1EE2"/>
    <w:rsid w:val="00EC207B"/>
    <w:rsid w:val="00EC217D"/>
    <w:rsid w:val="00EC24C0"/>
    <w:rsid w:val="00EC2D8C"/>
    <w:rsid w:val="00EC3963"/>
    <w:rsid w:val="00EC3B85"/>
    <w:rsid w:val="00EC3C1A"/>
    <w:rsid w:val="00EC4183"/>
    <w:rsid w:val="00EC4C36"/>
    <w:rsid w:val="00EC4C86"/>
    <w:rsid w:val="00EC4ECD"/>
    <w:rsid w:val="00EC5A91"/>
    <w:rsid w:val="00EC60EF"/>
    <w:rsid w:val="00EC61E2"/>
    <w:rsid w:val="00EC6422"/>
    <w:rsid w:val="00EC6FE8"/>
    <w:rsid w:val="00EC72A0"/>
    <w:rsid w:val="00EC7837"/>
    <w:rsid w:val="00EC795B"/>
    <w:rsid w:val="00ED0002"/>
    <w:rsid w:val="00ED0A7A"/>
    <w:rsid w:val="00ED17D2"/>
    <w:rsid w:val="00ED18DF"/>
    <w:rsid w:val="00ED20A6"/>
    <w:rsid w:val="00ED29AD"/>
    <w:rsid w:val="00ED36C3"/>
    <w:rsid w:val="00ED3BC3"/>
    <w:rsid w:val="00ED4A88"/>
    <w:rsid w:val="00ED5A7C"/>
    <w:rsid w:val="00ED6137"/>
    <w:rsid w:val="00ED63E8"/>
    <w:rsid w:val="00ED6455"/>
    <w:rsid w:val="00ED694C"/>
    <w:rsid w:val="00ED79F1"/>
    <w:rsid w:val="00EE0DD5"/>
    <w:rsid w:val="00EE0F02"/>
    <w:rsid w:val="00EE104F"/>
    <w:rsid w:val="00EE20D2"/>
    <w:rsid w:val="00EE250A"/>
    <w:rsid w:val="00EE27FC"/>
    <w:rsid w:val="00EE32EF"/>
    <w:rsid w:val="00EE3FD8"/>
    <w:rsid w:val="00EE4572"/>
    <w:rsid w:val="00EE560E"/>
    <w:rsid w:val="00EE5FE9"/>
    <w:rsid w:val="00EE6025"/>
    <w:rsid w:val="00EE663B"/>
    <w:rsid w:val="00EE6760"/>
    <w:rsid w:val="00EE68CD"/>
    <w:rsid w:val="00EE68E9"/>
    <w:rsid w:val="00EE6C2C"/>
    <w:rsid w:val="00EE7C1F"/>
    <w:rsid w:val="00EF052C"/>
    <w:rsid w:val="00EF1134"/>
    <w:rsid w:val="00EF1312"/>
    <w:rsid w:val="00EF2C5D"/>
    <w:rsid w:val="00EF2DBA"/>
    <w:rsid w:val="00EF375A"/>
    <w:rsid w:val="00EF3EC7"/>
    <w:rsid w:val="00EF3F25"/>
    <w:rsid w:val="00EF41D7"/>
    <w:rsid w:val="00EF4F40"/>
    <w:rsid w:val="00EF52F9"/>
    <w:rsid w:val="00EF54FD"/>
    <w:rsid w:val="00EF5A29"/>
    <w:rsid w:val="00EF5E05"/>
    <w:rsid w:val="00EF6363"/>
    <w:rsid w:val="00EF6926"/>
    <w:rsid w:val="00EF73CE"/>
    <w:rsid w:val="00EF7AEF"/>
    <w:rsid w:val="00EF7F6E"/>
    <w:rsid w:val="00F00801"/>
    <w:rsid w:val="00F01697"/>
    <w:rsid w:val="00F01929"/>
    <w:rsid w:val="00F020CB"/>
    <w:rsid w:val="00F0288B"/>
    <w:rsid w:val="00F02F68"/>
    <w:rsid w:val="00F03B68"/>
    <w:rsid w:val="00F03DE5"/>
    <w:rsid w:val="00F04D7C"/>
    <w:rsid w:val="00F052F6"/>
    <w:rsid w:val="00F053EB"/>
    <w:rsid w:val="00F055C3"/>
    <w:rsid w:val="00F063EA"/>
    <w:rsid w:val="00F0728D"/>
    <w:rsid w:val="00F076EB"/>
    <w:rsid w:val="00F07A7C"/>
    <w:rsid w:val="00F07A84"/>
    <w:rsid w:val="00F10183"/>
    <w:rsid w:val="00F10272"/>
    <w:rsid w:val="00F10966"/>
    <w:rsid w:val="00F10C15"/>
    <w:rsid w:val="00F112E5"/>
    <w:rsid w:val="00F12346"/>
    <w:rsid w:val="00F12F88"/>
    <w:rsid w:val="00F13F5A"/>
    <w:rsid w:val="00F153DD"/>
    <w:rsid w:val="00F15C0D"/>
    <w:rsid w:val="00F16488"/>
    <w:rsid w:val="00F165EC"/>
    <w:rsid w:val="00F1677A"/>
    <w:rsid w:val="00F16A35"/>
    <w:rsid w:val="00F16BF4"/>
    <w:rsid w:val="00F202F0"/>
    <w:rsid w:val="00F204C4"/>
    <w:rsid w:val="00F209FF"/>
    <w:rsid w:val="00F20A96"/>
    <w:rsid w:val="00F20E7C"/>
    <w:rsid w:val="00F22683"/>
    <w:rsid w:val="00F2273F"/>
    <w:rsid w:val="00F232EC"/>
    <w:rsid w:val="00F23741"/>
    <w:rsid w:val="00F2378E"/>
    <w:rsid w:val="00F237F9"/>
    <w:rsid w:val="00F23AB1"/>
    <w:rsid w:val="00F24644"/>
    <w:rsid w:val="00F2475F"/>
    <w:rsid w:val="00F24F1E"/>
    <w:rsid w:val="00F256F1"/>
    <w:rsid w:val="00F2579B"/>
    <w:rsid w:val="00F258F2"/>
    <w:rsid w:val="00F26AB5"/>
    <w:rsid w:val="00F26C16"/>
    <w:rsid w:val="00F27959"/>
    <w:rsid w:val="00F27D5E"/>
    <w:rsid w:val="00F306AF"/>
    <w:rsid w:val="00F30C0A"/>
    <w:rsid w:val="00F322F4"/>
    <w:rsid w:val="00F3281F"/>
    <w:rsid w:val="00F3303E"/>
    <w:rsid w:val="00F3309E"/>
    <w:rsid w:val="00F330AB"/>
    <w:rsid w:val="00F33192"/>
    <w:rsid w:val="00F3360F"/>
    <w:rsid w:val="00F33E6D"/>
    <w:rsid w:val="00F33FA3"/>
    <w:rsid w:val="00F34575"/>
    <w:rsid w:val="00F34664"/>
    <w:rsid w:val="00F3480B"/>
    <w:rsid w:val="00F36180"/>
    <w:rsid w:val="00F363D9"/>
    <w:rsid w:val="00F365C0"/>
    <w:rsid w:val="00F36E13"/>
    <w:rsid w:val="00F3735F"/>
    <w:rsid w:val="00F3779F"/>
    <w:rsid w:val="00F37A51"/>
    <w:rsid w:val="00F37C51"/>
    <w:rsid w:val="00F40564"/>
    <w:rsid w:val="00F405A4"/>
    <w:rsid w:val="00F4101E"/>
    <w:rsid w:val="00F41614"/>
    <w:rsid w:val="00F42854"/>
    <w:rsid w:val="00F43042"/>
    <w:rsid w:val="00F438F9"/>
    <w:rsid w:val="00F43D3B"/>
    <w:rsid w:val="00F43DE2"/>
    <w:rsid w:val="00F4438B"/>
    <w:rsid w:val="00F44A62"/>
    <w:rsid w:val="00F44C8A"/>
    <w:rsid w:val="00F44E62"/>
    <w:rsid w:val="00F44F56"/>
    <w:rsid w:val="00F45155"/>
    <w:rsid w:val="00F45C64"/>
    <w:rsid w:val="00F45F8C"/>
    <w:rsid w:val="00F46ACF"/>
    <w:rsid w:val="00F50002"/>
    <w:rsid w:val="00F5028C"/>
    <w:rsid w:val="00F50F6D"/>
    <w:rsid w:val="00F5126B"/>
    <w:rsid w:val="00F51272"/>
    <w:rsid w:val="00F5130F"/>
    <w:rsid w:val="00F516E4"/>
    <w:rsid w:val="00F51F12"/>
    <w:rsid w:val="00F5301F"/>
    <w:rsid w:val="00F549D9"/>
    <w:rsid w:val="00F55267"/>
    <w:rsid w:val="00F5577D"/>
    <w:rsid w:val="00F5593A"/>
    <w:rsid w:val="00F55D6F"/>
    <w:rsid w:val="00F56CA6"/>
    <w:rsid w:val="00F5735D"/>
    <w:rsid w:val="00F5748D"/>
    <w:rsid w:val="00F57517"/>
    <w:rsid w:val="00F575CC"/>
    <w:rsid w:val="00F57800"/>
    <w:rsid w:val="00F612CD"/>
    <w:rsid w:val="00F61CD8"/>
    <w:rsid w:val="00F61D35"/>
    <w:rsid w:val="00F62425"/>
    <w:rsid w:val="00F62580"/>
    <w:rsid w:val="00F6295E"/>
    <w:rsid w:val="00F63453"/>
    <w:rsid w:val="00F63921"/>
    <w:rsid w:val="00F63B2E"/>
    <w:rsid w:val="00F64D23"/>
    <w:rsid w:val="00F6512D"/>
    <w:rsid w:val="00F65B78"/>
    <w:rsid w:val="00F6639F"/>
    <w:rsid w:val="00F66EDB"/>
    <w:rsid w:val="00F6742A"/>
    <w:rsid w:val="00F676EE"/>
    <w:rsid w:val="00F70D0F"/>
    <w:rsid w:val="00F71196"/>
    <w:rsid w:val="00F7124F"/>
    <w:rsid w:val="00F719E6"/>
    <w:rsid w:val="00F7273B"/>
    <w:rsid w:val="00F735EF"/>
    <w:rsid w:val="00F74120"/>
    <w:rsid w:val="00F745A4"/>
    <w:rsid w:val="00F75C3D"/>
    <w:rsid w:val="00F75DED"/>
    <w:rsid w:val="00F762DB"/>
    <w:rsid w:val="00F765F0"/>
    <w:rsid w:val="00F7693D"/>
    <w:rsid w:val="00F769FA"/>
    <w:rsid w:val="00F76A10"/>
    <w:rsid w:val="00F7771E"/>
    <w:rsid w:val="00F77FBB"/>
    <w:rsid w:val="00F77FFD"/>
    <w:rsid w:val="00F80DF7"/>
    <w:rsid w:val="00F811E5"/>
    <w:rsid w:val="00F8148D"/>
    <w:rsid w:val="00F82A38"/>
    <w:rsid w:val="00F82AAC"/>
    <w:rsid w:val="00F83898"/>
    <w:rsid w:val="00F83A55"/>
    <w:rsid w:val="00F84237"/>
    <w:rsid w:val="00F845D6"/>
    <w:rsid w:val="00F8466B"/>
    <w:rsid w:val="00F84AE1"/>
    <w:rsid w:val="00F85457"/>
    <w:rsid w:val="00F85878"/>
    <w:rsid w:val="00F85B96"/>
    <w:rsid w:val="00F8793B"/>
    <w:rsid w:val="00F87AEB"/>
    <w:rsid w:val="00F87CD1"/>
    <w:rsid w:val="00F87E78"/>
    <w:rsid w:val="00F90661"/>
    <w:rsid w:val="00F90D77"/>
    <w:rsid w:val="00F90DC9"/>
    <w:rsid w:val="00F90E37"/>
    <w:rsid w:val="00F90E93"/>
    <w:rsid w:val="00F91402"/>
    <w:rsid w:val="00F91861"/>
    <w:rsid w:val="00F924CD"/>
    <w:rsid w:val="00F929E0"/>
    <w:rsid w:val="00F92B31"/>
    <w:rsid w:val="00F952BE"/>
    <w:rsid w:val="00F956F1"/>
    <w:rsid w:val="00F95C3F"/>
    <w:rsid w:val="00F95E76"/>
    <w:rsid w:val="00F9627B"/>
    <w:rsid w:val="00F9661F"/>
    <w:rsid w:val="00F96F9C"/>
    <w:rsid w:val="00F96FB8"/>
    <w:rsid w:val="00F9712A"/>
    <w:rsid w:val="00F97BD3"/>
    <w:rsid w:val="00F97F8E"/>
    <w:rsid w:val="00FA0660"/>
    <w:rsid w:val="00FA1B25"/>
    <w:rsid w:val="00FA1E4B"/>
    <w:rsid w:val="00FA2188"/>
    <w:rsid w:val="00FA28A3"/>
    <w:rsid w:val="00FA2D49"/>
    <w:rsid w:val="00FA2E66"/>
    <w:rsid w:val="00FA335E"/>
    <w:rsid w:val="00FA3D4A"/>
    <w:rsid w:val="00FA43A4"/>
    <w:rsid w:val="00FA468E"/>
    <w:rsid w:val="00FA4B4F"/>
    <w:rsid w:val="00FA5763"/>
    <w:rsid w:val="00FA5945"/>
    <w:rsid w:val="00FA5F40"/>
    <w:rsid w:val="00FA6202"/>
    <w:rsid w:val="00FA66E1"/>
    <w:rsid w:val="00FA67A2"/>
    <w:rsid w:val="00FA7031"/>
    <w:rsid w:val="00FA7613"/>
    <w:rsid w:val="00FA7ADF"/>
    <w:rsid w:val="00FA7D9B"/>
    <w:rsid w:val="00FB0A46"/>
    <w:rsid w:val="00FB183C"/>
    <w:rsid w:val="00FB18F6"/>
    <w:rsid w:val="00FB19FF"/>
    <w:rsid w:val="00FB1B91"/>
    <w:rsid w:val="00FB23D2"/>
    <w:rsid w:val="00FB2BD9"/>
    <w:rsid w:val="00FB2F03"/>
    <w:rsid w:val="00FB34E1"/>
    <w:rsid w:val="00FB37C1"/>
    <w:rsid w:val="00FB3DE8"/>
    <w:rsid w:val="00FB43F0"/>
    <w:rsid w:val="00FB45E5"/>
    <w:rsid w:val="00FB474C"/>
    <w:rsid w:val="00FB4A33"/>
    <w:rsid w:val="00FB4C11"/>
    <w:rsid w:val="00FB5482"/>
    <w:rsid w:val="00FB5E4B"/>
    <w:rsid w:val="00FB5E51"/>
    <w:rsid w:val="00FB6C1C"/>
    <w:rsid w:val="00FC00DF"/>
    <w:rsid w:val="00FC038C"/>
    <w:rsid w:val="00FC0489"/>
    <w:rsid w:val="00FC0CBC"/>
    <w:rsid w:val="00FC1781"/>
    <w:rsid w:val="00FC21DD"/>
    <w:rsid w:val="00FC2467"/>
    <w:rsid w:val="00FC4E29"/>
    <w:rsid w:val="00FC58F7"/>
    <w:rsid w:val="00FC590D"/>
    <w:rsid w:val="00FC59DD"/>
    <w:rsid w:val="00FC5CEB"/>
    <w:rsid w:val="00FC621E"/>
    <w:rsid w:val="00FC7741"/>
    <w:rsid w:val="00FC7AA1"/>
    <w:rsid w:val="00FC7EE3"/>
    <w:rsid w:val="00FD2386"/>
    <w:rsid w:val="00FD3009"/>
    <w:rsid w:val="00FD3B5E"/>
    <w:rsid w:val="00FD3FA1"/>
    <w:rsid w:val="00FD4274"/>
    <w:rsid w:val="00FD45BB"/>
    <w:rsid w:val="00FD4A5D"/>
    <w:rsid w:val="00FD4FF3"/>
    <w:rsid w:val="00FD526A"/>
    <w:rsid w:val="00FD6294"/>
    <w:rsid w:val="00FD773B"/>
    <w:rsid w:val="00FD7B17"/>
    <w:rsid w:val="00FD7F49"/>
    <w:rsid w:val="00FE0F5A"/>
    <w:rsid w:val="00FE17A8"/>
    <w:rsid w:val="00FE17C4"/>
    <w:rsid w:val="00FE38CA"/>
    <w:rsid w:val="00FE4007"/>
    <w:rsid w:val="00FE40C3"/>
    <w:rsid w:val="00FE4C90"/>
    <w:rsid w:val="00FE4E34"/>
    <w:rsid w:val="00FE5521"/>
    <w:rsid w:val="00FE6ADB"/>
    <w:rsid w:val="00FE741D"/>
    <w:rsid w:val="00FE76E5"/>
    <w:rsid w:val="00FE7B97"/>
    <w:rsid w:val="00FF0261"/>
    <w:rsid w:val="00FF03AC"/>
    <w:rsid w:val="00FF03D1"/>
    <w:rsid w:val="00FF04FC"/>
    <w:rsid w:val="00FF0D6D"/>
    <w:rsid w:val="00FF147E"/>
    <w:rsid w:val="00FF19DF"/>
    <w:rsid w:val="00FF2870"/>
    <w:rsid w:val="00FF2D54"/>
    <w:rsid w:val="00FF2DCB"/>
    <w:rsid w:val="00FF3244"/>
    <w:rsid w:val="00FF3360"/>
    <w:rsid w:val="00FF3B2E"/>
    <w:rsid w:val="00FF3BC6"/>
    <w:rsid w:val="00FF3E6E"/>
    <w:rsid w:val="00FF44D6"/>
    <w:rsid w:val="00FF508F"/>
    <w:rsid w:val="00FF5604"/>
    <w:rsid w:val="00FF5894"/>
    <w:rsid w:val="00FF5B26"/>
    <w:rsid w:val="00FF6275"/>
    <w:rsid w:val="00FF6AED"/>
    <w:rsid w:val="00FF7233"/>
    <w:rsid w:val="00FF73B6"/>
    <w:rsid w:val="00FF75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E00CC6"/>
  <w15:docId w15:val="{5A7D7CF5-BB34-49D7-982F-F44B7C0AF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CC4"/>
    <w:rPr>
      <w:lang w:eastAsia="en-US"/>
    </w:rPr>
  </w:style>
  <w:style w:type="paragraph" w:styleId="Ttulo1">
    <w:name w:val="heading 1"/>
    <w:aliases w:val="ROD1"/>
    <w:basedOn w:val="Normal"/>
    <w:next w:val="Normal"/>
    <w:link w:val="Ttulo1Car"/>
    <w:qFormat/>
    <w:rsid w:val="00C779EB"/>
    <w:pPr>
      <w:keepNext/>
      <w:spacing w:before="240" w:after="60"/>
      <w:outlineLvl w:val="0"/>
    </w:pPr>
    <w:rPr>
      <w:rFonts w:ascii="Arial" w:hAnsi="Arial" w:cs="Arial"/>
      <w:b/>
      <w:bCs/>
      <w:kern w:val="32"/>
      <w:sz w:val="32"/>
      <w:szCs w:val="32"/>
    </w:rPr>
  </w:style>
  <w:style w:type="paragraph" w:styleId="Ttulo2">
    <w:name w:val="heading 2"/>
    <w:aliases w:val="ROD2"/>
    <w:basedOn w:val="Normal"/>
    <w:next w:val="Normal"/>
    <w:link w:val="Ttulo2Car"/>
    <w:uiPriority w:val="9"/>
    <w:unhideWhenUsed/>
    <w:qFormat/>
    <w:rsid w:val="00244175"/>
    <w:pPr>
      <w:keepNext/>
      <w:spacing w:before="240" w:after="60"/>
      <w:outlineLvl w:val="1"/>
    </w:pPr>
    <w:rPr>
      <w:rFonts w:ascii="Calibri Light" w:hAnsi="Calibri Light"/>
      <w:b/>
      <w:bCs/>
      <w:i/>
      <w:iCs/>
      <w:sz w:val="28"/>
      <w:szCs w:val="28"/>
    </w:rPr>
  </w:style>
  <w:style w:type="paragraph" w:styleId="Ttulo3">
    <w:name w:val="heading 3"/>
    <w:aliases w:val="ROD3"/>
    <w:basedOn w:val="Normal"/>
    <w:next w:val="Normal"/>
    <w:link w:val="Ttulo3Car"/>
    <w:uiPriority w:val="9"/>
    <w:unhideWhenUsed/>
    <w:qFormat/>
    <w:rsid w:val="005E2C46"/>
    <w:pPr>
      <w:keepNext/>
      <w:spacing w:before="240" w:after="60"/>
      <w:outlineLvl w:val="2"/>
    </w:pPr>
    <w:rPr>
      <w:rFonts w:ascii="Cambria" w:hAnsi="Cambria"/>
      <w:b/>
      <w:bCs/>
      <w:sz w:val="26"/>
      <w:szCs w:val="26"/>
    </w:rPr>
  </w:style>
  <w:style w:type="paragraph" w:styleId="Ttulo4">
    <w:name w:val="heading 4"/>
    <w:aliases w:val="ROD4"/>
    <w:basedOn w:val="Normal"/>
    <w:next w:val="Normal"/>
    <w:link w:val="Ttulo4Car"/>
    <w:uiPriority w:val="9"/>
    <w:unhideWhenUsed/>
    <w:qFormat/>
    <w:rsid w:val="005E2C46"/>
    <w:pPr>
      <w:keepNext/>
      <w:spacing w:before="240" w:after="60"/>
      <w:outlineLvl w:val="3"/>
    </w:pPr>
    <w:rPr>
      <w:rFonts w:ascii="Calibri" w:hAnsi="Calibri"/>
      <w:b/>
      <w:bCs/>
      <w:sz w:val="28"/>
      <w:szCs w:val="28"/>
    </w:rPr>
  </w:style>
  <w:style w:type="paragraph" w:styleId="Ttulo5">
    <w:name w:val="heading 5"/>
    <w:basedOn w:val="Normal"/>
    <w:next w:val="Normal"/>
    <w:link w:val="Ttulo5Car"/>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uiPriority w:val="9"/>
    <w:qFormat/>
    <w:rsid w:val="005E2C46"/>
    <w:pPr>
      <w:keepNext/>
      <w:numPr>
        <w:numId w:val="17"/>
      </w:numPr>
      <w:jc w:val="center"/>
      <w:outlineLvl w:val="5"/>
    </w:pPr>
    <w:rPr>
      <w:b/>
      <w:lang w:val="es-BO"/>
    </w:rPr>
  </w:style>
  <w:style w:type="paragraph" w:styleId="Ttulo7">
    <w:name w:val="heading 7"/>
    <w:basedOn w:val="Normal"/>
    <w:next w:val="Normal"/>
    <w:link w:val="Ttulo7Car"/>
    <w:uiPriority w:val="9"/>
    <w:qFormat/>
    <w:rsid w:val="005E2C46"/>
    <w:pPr>
      <w:spacing w:before="240" w:after="60"/>
      <w:outlineLvl w:val="6"/>
    </w:pPr>
    <w:rPr>
      <w:sz w:val="24"/>
      <w:szCs w:val="24"/>
    </w:rPr>
  </w:style>
  <w:style w:type="paragraph" w:styleId="Ttulo8">
    <w:name w:val="heading 8"/>
    <w:basedOn w:val="Normal"/>
    <w:next w:val="Normal"/>
    <w:link w:val="Ttulo8Car"/>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uiPriority w:val="9"/>
    <w:qFormat/>
    <w:rsid w:val="005E2C46"/>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OD1 Car"/>
    <w:link w:val="Ttulo1"/>
    <w:rsid w:val="0099520C"/>
    <w:rPr>
      <w:rFonts w:ascii="Arial" w:hAnsi="Arial" w:cs="Arial"/>
      <w:b/>
      <w:bCs/>
      <w:kern w:val="32"/>
      <w:sz w:val="32"/>
      <w:szCs w:val="32"/>
      <w:lang w:eastAsia="en-US"/>
    </w:rPr>
  </w:style>
  <w:style w:type="character" w:customStyle="1" w:styleId="Ttulo2Car">
    <w:name w:val="Título 2 Car"/>
    <w:aliases w:val="ROD2 Car"/>
    <w:link w:val="Ttulo2"/>
    <w:uiPriority w:val="9"/>
    <w:rsid w:val="00244175"/>
    <w:rPr>
      <w:rFonts w:ascii="Calibri Light" w:hAnsi="Calibri Light"/>
      <w:b/>
      <w:bCs/>
      <w:i/>
      <w:iCs/>
      <w:sz w:val="28"/>
      <w:szCs w:val="28"/>
      <w:lang w:eastAsia="en-US"/>
    </w:rPr>
  </w:style>
  <w:style w:type="character" w:customStyle="1" w:styleId="Ttulo3Car">
    <w:name w:val="Título 3 Car"/>
    <w:aliases w:val="ROD3 Car"/>
    <w:basedOn w:val="Fuentedeprrafopredeter"/>
    <w:link w:val="Ttulo3"/>
    <w:uiPriority w:val="9"/>
    <w:rsid w:val="005E2C46"/>
    <w:rPr>
      <w:rFonts w:ascii="Cambria" w:hAnsi="Cambria"/>
      <w:b/>
      <w:bCs/>
      <w:sz w:val="26"/>
      <w:szCs w:val="26"/>
      <w:lang w:eastAsia="en-US"/>
    </w:rPr>
  </w:style>
  <w:style w:type="character" w:customStyle="1" w:styleId="Ttulo4Car">
    <w:name w:val="Título 4 Car"/>
    <w:aliases w:val="ROD4 Car"/>
    <w:basedOn w:val="Fuentedeprrafopredeter"/>
    <w:link w:val="Ttulo4"/>
    <w:uiPriority w:val="9"/>
    <w:rsid w:val="005E2C46"/>
    <w:rPr>
      <w:rFonts w:ascii="Calibri" w:hAnsi="Calibri"/>
      <w:b/>
      <w:bCs/>
      <w:sz w:val="28"/>
      <w:szCs w:val="28"/>
      <w:lang w:eastAsia="en-US"/>
    </w:rPr>
  </w:style>
  <w:style w:type="character" w:customStyle="1" w:styleId="Ttulo5Car">
    <w:name w:val="Título 5 Car"/>
    <w:link w:val="Ttulo5"/>
    <w:rsid w:val="0099520C"/>
    <w:rPr>
      <w:rFonts w:ascii="Times New Roman Bold" w:hAnsi="Times New Roman Bold"/>
      <w:b/>
      <w:snapToGrid w:val="0"/>
      <w:sz w:val="28"/>
      <w:lang w:val="es-ES_tradnl" w:eastAsia="en-US"/>
    </w:rPr>
  </w:style>
  <w:style w:type="character" w:customStyle="1" w:styleId="Ttulo6Car">
    <w:name w:val="Título 6 Car"/>
    <w:basedOn w:val="Fuentedeprrafopredeter"/>
    <w:link w:val="Ttulo6"/>
    <w:uiPriority w:val="9"/>
    <w:rsid w:val="005E2C46"/>
    <w:rPr>
      <w:b/>
      <w:lang w:val="es-BO" w:eastAsia="en-US"/>
    </w:rPr>
  </w:style>
  <w:style w:type="character" w:customStyle="1" w:styleId="Ttulo7Car">
    <w:name w:val="Título 7 Car"/>
    <w:basedOn w:val="Fuentedeprrafopredeter"/>
    <w:link w:val="Ttulo7"/>
    <w:uiPriority w:val="9"/>
    <w:rsid w:val="005E2C46"/>
    <w:rPr>
      <w:sz w:val="24"/>
      <w:szCs w:val="24"/>
      <w:lang w:eastAsia="en-US"/>
    </w:rPr>
  </w:style>
  <w:style w:type="character" w:customStyle="1" w:styleId="Ttulo8Car">
    <w:name w:val="Título 8 Car"/>
    <w:link w:val="Ttulo8"/>
    <w:rsid w:val="0099520C"/>
    <w:rPr>
      <w:rFonts w:ascii="Tahoma" w:hAnsi="Tahoma"/>
      <w:b/>
      <w:u w:val="single"/>
      <w:lang w:val="es-MX" w:eastAsia="en-US"/>
    </w:rPr>
  </w:style>
  <w:style w:type="character" w:customStyle="1" w:styleId="Ttulo9Car">
    <w:name w:val="Título 9 Car"/>
    <w:basedOn w:val="Fuentedeprrafopredeter"/>
    <w:link w:val="Ttulo9"/>
    <w:uiPriority w:val="9"/>
    <w:rsid w:val="005E2C46"/>
    <w:rPr>
      <w:rFonts w:ascii="Arial" w:hAnsi="Arial" w:cs="Arial"/>
      <w:sz w:val="22"/>
      <w:szCs w:val="22"/>
      <w:lang w:eastAsia="en-US"/>
    </w:rPr>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
    <w:rsid w:val="00C779EB"/>
    <w:pPr>
      <w:spacing w:after="120"/>
      <w:ind w:left="283"/>
    </w:pPr>
  </w:style>
  <w:style w:type="character" w:customStyle="1" w:styleId="SangradetextonormalCar">
    <w:name w:val="Sangría de texto normal Car"/>
    <w:link w:val="Sangradetextonormal"/>
    <w:rsid w:val="00B55D7D"/>
    <w:rPr>
      <w:lang w:eastAsia="en-US"/>
    </w:rPr>
  </w:style>
  <w:style w:type="paragraph" w:customStyle="1" w:styleId="Ttulo10">
    <w:name w:val="Título1"/>
    <w:basedOn w:val="Normal"/>
    <w:link w:val="TtuloCar"/>
    <w:uiPriority w:val="99"/>
    <w:qFormat/>
    <w:rsid w:val="00C779EB"/>
    <w:pPr>
      <w:spacing w:before="240" w:after="60"/>
      <w:jc w:val="center"/>
      <w:outlineLvl w:val="0"/>
    </w:pPr>
    <w:rPr>
      <w:rFonts w:cs="Arial"/>
      <w:b/>
      <w:bCs/>
      <w:kern w:val="28"/>
      <w:szCs w:val="32"/>
      <w:lang w:eastAsia="es-ES"/>
    </w:rPr>
  </w:style>
  <w:style w:type="character" w:customStyle="1" w:styleId="TtuloCar">
    <w:name w:val="Título Car"/>
    <w:aliases w:val="Puesto Car1"/>
    <w:link w:val="Ttulo10"/>
    <w:rsid w:val="00B55D7D"/>
    <w:rPr>
      <w:rFonts w:cs="Arial"/>
      <w:b/>
      <w:bCs/>
      <w:kern w:val="28"/>
      <w:szCs w:val="32"/>
    </w:rPr>
  </w:style>
  <w:style w:type="paragraph" w:styleId="Textoindependiente">
    <w:name w:val="Body Text"/>
    <w:aliases w:val=" Car"/>
    <w:basedOn w:val="Normal"/>
    <w:link w:val="TextoindependienteCar"/>
    <w:qFormat/>
    <w:rsid w:val="00C779EB"/>
    <w:pPr>
      <w:spacing w:after="120"/>
    </w:pPr>
    <w:rPr>
      <w:rFonts w:ascii="Tms Rmn" w:hAnsi="Tms Rmn"/>
      <w:lang w:val="en-US"/>
    </w:rPr>
  </w:style>
  <w:style w:type="character" w:customStyle="1" w:styleId="TextoindependienteCar">
    <w:name w:val="Texto independiente Car"/>
    <w:aliases w:val=" Car Car"/>
    <w:link w:val="Textoindependiente"/>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character" w:customStyle="1" w:styleId="Textoindependiente2Car">
    <w:name w:val="Texto independiente 2 Car"/>
    <w:link w:val="Textoindependiente2"/>
    <w:rsid w:val="006E5154"/>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uiPriority w:val="99"/>
    <w:rsid w:val="00952F15"/>
    <w:pPr>
      <w:tabs>
        <w:tab w:val="center" w:pos="4419"/>
        <w:tab w:val="right" w:pos="8838"/>
      </w:tabs>
    </w:pPr>
  </w:style>
  <w:style w:type="character" w:customStyle="1" w:styleId="EncabezadoCar">
    <w:name w:val="Encabezado Car"/>
    <w:link w:val="Encabezado"/>
    <w:uiPriority w:val="99"/>
    <w:rsid w:val="00D61126"/>
    <w:rPr>
      <w:lang w:val="es-ES" w:eastAsia="en-US"/>
    </w:rPr>
  </w:style>
  <w:style w:type="paragraph" w:styleId="Piedepgina">
    <w:name w:val="footer"/>
    <w:basedOn w:val="Normal"/>
    <w:link w:val="PiedepginaCar"/>
    <w:uiPriority w:val="99"/>
    <w:rsid w:val="00952F15"/>
    <w:pPr>
      <w:tabs>
        <w:tab w:val="center" w:pos="4419"/>
        <w:tab w:val="right" w:pos="8838"/>
      </w:tabs>
    </w:pPr>
    <w:rPr>
      <w:lang w:val="x-none"/>
    </w:rPr>
  </w:style>
  <w:style w:type="character" w:customStyle="1" w:styleId="PiedepginaCar">
    <w:name w:val="Pie de página Car"/>
    <w:link w:val="Piedepgina"/>
    <w:uiPriority w:val="99"/>
    <w:rsid w:val="0027711E"/>
    <w:rPr>
      <w:lang w:eastAsia="en-US"/>
    </w:rPr>
  </w:style>
  <w:style w:type="paragraph" w:styleId="Prrafodelista">
    <w:name w:val="List Paragraph"/>
    <w:aliases w:val="List Paragraph,RAFO,MAPA,GRÁFICOS,titulo 5,Párrafo,centrado 10,Fase,GRÁFICO,Titulo,List Paragraph 1,List-Bulleted,TITULO"/>
    <w:basedOn w:val="Normal"/>
    <w:link w:val="PrrafodelistaCar"/>
    <w:uiPriority w:val="34"/>
    <w:qFormat/>
    <w:rsid w:val="00BC336D"/>
    <w:pPr>
      <w:ind w:left="720"/>
    </w:pPr>
  </w:style>
  <w:style w:type="character" w:customStyle="1" w:styleId="PrrafodelistaCar">
    <w:name w:val="Párrafo de lista Car"/>
    <w:aliases w:val="List Paragraph Car,RAFO Car,MAPA Car,GRÁFICOS Car,titulo 5 Car,Párrafo Car,centrado 10 Car,Fase Car,GRÁFICO Car,Titulo Car,List Paragraph 1 Car,List-Bulleted Car,TITULO Car"/>
    <w:link w:val="Prrafodelista"/>
    <w:uiPriority w:val="34"/>
    <w:qFormat/>
    <w:locked/>
    <w:rsid w:val="0099520C"/>
    <w:rPr>
      <w:lang w:eastAsia="en-US"/>
    </w:rPr>
  </w:style>
  <w:style w:type="character" w:styleId="Refdecomentario">
    <w:name w:val="annotation reference"/>
    <w:rsid w:val="003A2910"/>
    <w:rPr>
      <w:sz w:val="16"/>
      <w:szCs w:val="16"/>
    </w:rPr>
  </w:style>
  <w:style w:type="paragraph" w:styleId="Textocomentario">
    <w:name w:val="annotation text"/>
    <w:basedOn w:val="Normal"/>
    <w:link w:val="TextocomentarioCar"/>
    <w:rsid w:val="003A2910"/>
    <w:rPr>
      <w:lang w:val="x-none"/>
    </w:rPr>
  </w:style>
  <w:style w:type="character" w:customStyle="1" w:styleId="TextocomentarioCar">
    <w:name w:val="Texto comentario Car"/>
    <w:link w:val="Textocomentario"/>
    <w:rsid w:val="00805295"/>
    <w:rPr>
      <w:lang w:eastAsia="en-US"/>
    </w:rPr>
  </w:style>
  <w:style w:type="paragraph" w:styleId="Asuntodelcomentario">
    <w:name w:val="annotation subject"/>
    <w:basedOn w:val="Textocomentario"/>
    <w:next w:val="Textocomentario"/>
    <w:link w:val="AsuntodelcomentarioCar"/>
    <w:rsid w:val="003A2910"/>
    <w:rPr>
      <w:b/>
      <w:bCs/>
    </w:rPr>
  </w:style>
  <w:style w:type="character" w:customStyle="1" w:styleId="AsuntodelcomentarioCar">
    <w:name w:val="Asunto del comentario Car"/>
    <w:link w:val="Asuntodelcomentario"/>
    <w:rsid w:val="0099520C"/>
    <w:rPr>
      <w:b/>
      <w:bCs/>
      <w:lang w:val="x-none" w:eastAsia="en-US"/>
    </w:rPr>
  </w:style>
  <w:style w:type="paragraph" w:styleId="Textodeglobo">
    <w:name w:val="Balloon Text"/>
    <w:basedOn w:val="Normal"/>
    <w:link w:val="TextodegloboCar"/>
    <w:uiPriority w:val="99"/>
    <w:rsid w:val="003A2910"/>
    <w:rPr>
      <w:rFonts w:ascii="Tahoma" w:hAnsi="Tahoma" w:cs="Tahoma"/>
      <w:sz w:val="16"/>
      <w:szCs w:val="16"/>
    </w:rPr>
  </w:style>
  <w:style w:type="character" w:customStyle="1" w:styleId="TextodegloboCar">
    <w:name w:val="Texto de globo Car"/>
    <w:link w:val="Textodeglobo"/>
    <w:uiPriority w:val="99"/>
    <w:rsid w:val="0099520C"/>
    <w:rPr>
      <w:rFonts w:ascii="Tahoma" w:hAnsi="Tahoma" w:cs="Tahoma"/>
      <w:sz w:val="16"/>
      <w:szCs w:val="16"/>
      <w:lang w:eastAsia="en-US"/>
    </w:rPr>
  </w:style>
  <w:style w:type="character" w:styleId="Nmerodepgina">
    <w:name w:val="page number"/>
    <w:basedOn w:val="Fuentedeprrafopredeter"/>
    <w:rsid w:val="004F2543"/>
  </w:style>
  <w:style w:type="table" w:styleId="Tablaconcuadrcula">
    <w:name w:val="Table Grid"/>
    <w:aliases w:val="Tabla con cuadrícula COPA"/>
    <w:basedOn w:val="Tablanormal"/>
    <w:uiPriority w:val="59"/>
    <w:rsid w:val="004F6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C364BB"/>
    <w:rPr>
      <w:sz w:val="22"/>
      <w:szCs w:val="22"/>
      <w:lang w:eastAsia="en-US"/>
    </w:rPr>
  </w:style>
  <w:style w:type="character" w:customStyle="1" w:styleId="SinespaciadoCar">
    <w:name w:val="Sin espaciado Car"/>
    <w:link w:val="Sinespaciado"/>
    <w:rsid w:val="00C364BB"/>
    <w:rPr>
      <w:sz w:val="22"/>
      <w:szCs w:val="22"/>
      <w:lang w:val="es-ES" w:eastAsia="en-US" w:bidi="ar-SA"/>
    </w:rPr>
  </w:style>
  <w:style w:type="paragraph" w:customStyle="1" w:styleId="Normal2">
    <w:name w:val="Normal 2"/>
    <w:basedOn w:val="Normal"/>
    <w:rsid w:val="00117093"/>
    <w:pPr>
      <w:tabs>
        <w:tab w:val="left" w:pos="709"/>
      </w:tabs>
      <w:ind w:left="709" w:hanging="709"/>
      <w:jc w:val="both"/>
    </w:pPr>
    <w:rPr>
      <w:sz w:val="24"/>
      <w:lang w:eastAsia="es-ES"/>
    </w:rPr>
  </w:style>
  <w:style w:type="paragraph" w:styleId="TtuloTDC">
    <w:name w:val="TOC Heading"/>
    <w:basedOn w:val="Ttulo1"/>
    <w:next w:val="Normal"/>
    <w:uiPriority w:val="39"/>
    <w:unhideWhenUsed/>
    <w:qFormat/>
    <w:rsid w:val="00BB67DB"/>
    <w:pPr>
      <w:keepLines/>
      <w:spacing w:before="480" w:after="0" w:line="276" w:lineRule="auto"/>
      <w:outlineLvl w:val="9"/>
    </w:pPr>
    <w:rPr>
      <w:rFonts w:ascii="Cambria" w:hAnsi="Cambria" w:cs="Times New Roman"/>
      <w:color w:val="365F91"/>
      <w:kern w:val="0"/>
      <w:sz w:val="28"/>
      <w:szCs w:val="28"/>
    </w:rPr>
  </w:style>
  <w:style w:type="paragraph" w:styleId="TDC1">
    <w:name w:val="toc 1"/>
    <w:basedOn w:val="Normal"/>
    <w:next w:val="Normal"/>
    <w:autoRedefine/>
    <w:uiPriority w:val="39"/>
    <w:unhideWhenUsed/>
    <w:qFormat/>
    <w:rsid w:val="00BB67DB"/>
  </w:style>
  <w:style w:type="character" w:styleId="Hipervnculo">
    <w:name w:val="Hyperlink"/>
    <w:uiPriority w:val="99"/>
    <w:unhideWhenUsed/>
    <w:rsid w:val="00BB67DB"/>
    <w:rPr>
      <w:color w:val="0000FF"/>
      <w:u w:val="single"/>
    </w:rPr>
  </w:style>
  <w:style w:type="paragraph" w:customStyle="1" w:styleId="CM2">
    <w:name w:val="CM2"/>
    <w:basedOn w:val="Normal"/>
    <w:next w:val="Normal"/>
    <w:rsid w:val="00AF4612"/>
    <w:pPr>
      <w:widowControl w:val="0"/>
      <w:autoSpaceDE w:val="0"/>
      <w:autoSpaceDN w:val="0"/>
      <w:adjustRightInd w:val="0"/>
      <w:spacing w:line="220" w:lineRule="atLeast"/>
    </w:pPr>
    <w:rPr>
      <w:rFonts w:ascii="MECOND+Verdana" w:hAnsi="MECOND+Verdana"/>
      <w:sz w:val="24"/>
      <w:szCs w:val="24"/>
      <w:lang w:eastAsia="es-ES"/>
    </w:rPr>
  </w:style>
  <w:style w:type="character" w:customStyle="1" w:styleId="PuestoCar">
    <w:name w:val="Puesto Car"/>
    <w:link w:val="39"/>
    <w:rsid w:val="0099520C"/>
    <w:rPr>
      <w:rFonts w:ascii="Calibri Light" w:eastAsia="Times New Roman" w:hAnsi="Calibri Light" w:cs="Times New Roman"/>
      <w:spacing w:val="-10"/>
      <w:kern w:val="28"/>
      <w:sz w:val="56"/>
      <w:szCs w:val="56"/>
    </w:rPr>
  </w:style>
  <w:style w:type="paragraph" w:customStyle="1" w:styleId="39">
    <w:name w:val="39"/>
    <w:basedOn w:val="Normal"/>
    <w:next w:val="Normal"/>
    <w:link w:val="PuestoCar"/>
    <w:uiPriority w:val="10"/>
    <w:qFormat/>
    <w:rsid w:val="005E2C46"/>
    <w:pPr>
      <w:contextualSpacing/>
    </w:pPr>
    <w:rPr>
      <w:rFonts w:ascii="Calibri Light" w:hAnsi="Calibri Light"/>
      <w:spacing w:val="-10"/>
      <w:kern w:val="28"/>
      <w:sz w:val="56"/>
      <w:szCs w:val="56"/>
      <w:lang w:eastAsia="es-ES"/>
    </w:rPr>
  </w:style>
  <w:style w:type="paragraph" w:styleId="Listaconnmeros">
    <w:name w:val="List Number"/>
    <w:basedOn w:val="Lista"/>
    <w:rsid w:val="0099520C"/>
    <w:pPr>
      <w:spacing w:after="220" w:line="220" w:lineRule="atLeast"/>
      <w:ind w:left="1800" w:right="720" w:hanging="360"/>
      <w:contextualSpacing w:val="0"/>
    </w:pPr>
  </w:style>
  <w:style w:type="paragraph" w:styleId="Lista">
    <w:name w:val="List"/>
    <w:basedOn w:val="Normal"/>
    <w:uiPriority w:val="99"/>
    <w:unhideWhenUsed/>
    <w:rsid w:val="0099520C"/>
    <w:pPr>
      <w:ind w:left="283" w:hanging="283"/>
      <w:contextualSpacing/>
    </w:pPr>
  </w:style>
  <w:style w:type="paragraph" w:styleId="Textoindependienteprimerasangra2">
    <w:name w:val="Body Text First Indent 2"/>
    <w:basedOn w:val="Sangradetextonormal"/>
    <w:link w:val="Textoindependienteprimerasangra2Car"/>
    <w:uiPriority w:val="99"/>
    <w:unhideWhenUsed/>
    <w:rsid w:val="0099520C"/>
    <w:pPr>
      <w:spacing w:after="200" w:line="276" w:lineRule="auto"/>
      <w:ind w:left="360" w:firstLine="360"/>
      <w:jc w:val="both"/>
    </w:pPr>
    <w:rPr>
      <w:rFonts w:ascii="Calibri" w:eastAsia="Calibri" w:hAnsi="Calibri"/>
      <w:sz w:val="22"/>
      <w:szCs w:val="24"/>
      <w:lang w:val="es-BO"/>
    </w:rPr>
  </w:style>
  <w:style w:type="character" w:customStyle="1" w:styleId="Textoindependienteprimerasangra2Car">
    <w:name w:val="Texto independiente primera sangría 2 Car"/>
    <w:link w:val="Textoindependienteprimerasangra2"/>
    <w:uiPriority w:val="99"/>
    <w:rsid w:val="0099520C"/>
    <w:rPr>
      <w:rFonts w:ascii="Calibri" w:eastAsia="Calibri" w:hAnsi="Calibri"/>
      <w:sz w:val="22"/>
      <w:szCs w:val="24"/>
      <w:lang w:val="es-BO" w:eastAsia="en-US"/>
    </w:rPr>
  </w:style>
  <w:style w:type="paragraph" w:customStyle="1" w:styleId="Pa0">
    <w:name w:val="Pa0"/>
    <w:basedOn w:val="Normal"/>
    <w:next w:val="Normal"/>
    <w:uiPriority w:val="99"/>
    <w:rsid w:val="0099520C"/>
    <w:pPr>
      <w:autoSpaceDE w:val="0"/>
      <w:autoSpaceDN w:val="0"/>
      <w:adjustRightInd w:val="0"/>
      <w:spacing w:line="241" w:lineRule="atLeast"/>
    </w:pPr>
    <w:rPr>
      <w:rFonts w:ascii="Univers 55" w:eastAsia="Calibri" w:hAnsi="Univers 55"/>
      <w:sz w:val="24"/>
      <w:szCs w:val="24"/>
      <w:lang w:val="es-BO"/>
    </w:rPr>
  </w:style>
  <w:style w:type="character" w:styleId="Textodelmarcadordeposicin">
    <w:name w:val="Placeholder Text"/>
    <w:uiPriority w:val="99"/>
    <w:semiHidden/>
    <w:rsid w:val="0099520C"/>
    <w:rPr>
      <w:color w:val="808080"/>
    </w:rPr>
  </w:style>
  <w:style w:type="character" w:customStyle="1" w:styleId="A8">
    <w:name w:val="A8"/>
    <w:uiPriority w:val="99"/>
    <w:rsid w:val="0099520C"/>
    <w:rPr>
      <w:rFonts w:cs="Univers 55"/>
      <w:b/>
      <w:bCs/>
      <w:color w:val="000000"/>
      <w:sz w:val="30"/>
      <w:szCs w:val="30"/>
    </w:rPr>
  </w:style>
  <w:style w:type="paragraph" w:customStyle="1" w:styleId="Default">
    <w:name w:val="Default"/>
    <w:uiPriority w:val="99"/>
    <w:rsid w:val="0099520C"/>
    <w:pPr>
      <w:autoSpaceDE w:val="0"/>
      <w:autoSpaceDN w:val="0"/>
      <w:adjustRightInd w:val="0"/>
    </w:pPr>
    <w:rPr>
      <w:rFonts w:eastAsia="Calibri"/>
      <w:color w:val="000000"/>
      <w:sz w:val="24"/>
      <w:szCs w:val="24"/>
    </w:rPr>
  </w:style>
  <w:style w:type="character" w:styleId="Textoennegrita">
    <w:name w:val="Strong"/>
    <w:uiPriority w:val="22"/>
    <w:qFormat/>
    <w:rsid w:val="005E2C46"/>
    <w:rPr>
      <w:b/>
      <w:bCs/>
    </w:rPr>
  </w:style>
  <w:style w:type="paragraph" w:customStyle="1" w:styleId="WW-Textosinformato">
    <w:name w:val="WW-Texto sin formato"/>
    <w:basedOn w:val="Normal"/>
    <w:uiPriority w:val="99"/>
    <w:rsid w:val="005E2C46"/>
    <w:pPr>
      <w:suppressAutoHyphens/>
    </w:pPr>
    <w:rPr>
      <w:rFonts w:ascii="Courier New" w:eastAsia="MS Mincho" w:hAnsi="Courier New"/>
      <w:lang w:val="es-PE" w:eastAsia="es-ES"/>
    </w:rPr>
  </w:style>
  <w:style w:type="paragraph" w:styleId="Sangra2detindependiente">
    <w:name w:val="Body Text Indent 2"/>
    <w:basedOn w:val="Normal"/>
    <w:link w:val="Sangra2detindependienteCar"/>
    <w:uiPriority w:val="99"/>
    <w:rsid w:val="005E2C4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5E2C46"/>
    <w:rPr>
      <w:lang w:eastAsia="en-US"/>
    </w:rPr>
  </w:style>
  <w:style w:type="paragraph" w:styleId="NormalWeb">
    <w:name w:val="Normal (Web)"/>
    <w:basedOn w:val="Normal"/>
    <w:uiPriority w:val="99"/>
    <w:rsid w:val="005E2C46"/>
    <w:pPr>
      <w:spacing w:before="100" w:after="100"/>
    </w:pPr>
    <w:rPr>
      <w:sz w:val="24"/>
      <w:szCs w:val="24"/>
      <w:lang w:val="en-US"/>
    </w:rPr>
  </w:style>
  <w:style w:type="paragraph" w:customStyle="1" w:styleId="Document1">
    <w:name w:val="Document 1"/>
    <w:uiPriority w:val="99"/>
    <w:rsid w:val="005E2C46"/>
    <w:pPr>
      <w:keepNext/>
      <w:keepLines/>
      <w:tabs>
        <w:tab w:val="left" w:pos="-720"/>
      </w:tabs>
      <w:suppressAutoHyphens/>
    </w:pPr>
    <w:rPr>
      <w:rFonts w:ascii="Courier" w:hAnsi="Courier"/>
      <w:sz w:val="24"/>
      <w:lang w:val="en-US" w:eastAsia="en-US"/>
    </w:rPr>
  </w:style>
  <w:style w:type="paragraph" w:styleId="Sangra3detindependiente">
    <w:name w:val="Body Text Indent 3"/>
    <w:basedOn w:val="Normal"/>
    <w:link w:val="Sangra3detindependienteCar"/>
    <w:uiPriority w:val="99"/>
    <w:rsid w:val="005E2C46"/>
    <w:pPr>
      <w:spacing w:after="120"/>
      <w:ind w:left="283"/>
    </w:pPr>
    <w:rPr>
      <w:sz w:val="16"/>
      <w:szCs w:val="16"/>
      <w:lang w:val="es-BO"/>
    </w:rPr>
  </w:style>
  <w:style w:type="character" w:customStyle="1" w:styleId="Sangra3detindependienteCar">
    <w:name w:val="Sangría 3 de t. independiente Car"/>
    <w:basedOn w:val="Fuentedeprrafopredeter"/>
    <w:link w:val="Sangra3detindependiente"/>
    <w:uiPriority w:val="99"/>
    <w:rsid w:val="005E2C46"/>
    <w:rPr>
      <w:sz w:val="16"/>
      <w:szCs w:val="16"/>
      <w:lang w:val="es-BO" w:eastAsia="en-US"/>
    </w:rPr>
  </w:style>
  <w:style w:type="paragraph" w:styleId="Textoindependiente3">
    <w:name w:val="Body Text 3"/>
    <w:basedOn w:val="Normal"/>
    <w:link w:val="Textoindependiente3Car"/>
    <w:uiPriority w:val="99"/>
    <w:rsid w:val="005E2C46"/>
    <w:pPr>
      <w:spacing w:after="120"/>
    </w:pPr>
    <w:rPr>
      <w:sz w:val="16"/>
      <w:szCs w:val="16"/>
    </w:rPr>
  </w:style>
  <w:style w:type="character" w:customStyle="1" w:styleId="Textoindependiente3Car">
    <w:name w:val="Texto independiente 3 Car"/>
    <w:basedOn w:val="Fuentedeprrafopredeter"/>
    <w:link w:val="Textoindependiente3"/>
    <w:uiPriority w:val="99"/>
    <w:rsid w:val="005E2C46"/>
    <w:rPr>
      <w:sz w:val="16"/>
      <w:szCs w:val="16"/>
      <w:lang w:eastAsia="en-US"/>
    </w:rPr>
  </w:style>
  <w:style w:type="paragraph" w:customStyle="1" w:styleId="Head1">
    <w:name w:val="Head1"/>
    <w:basedOn w:val="Normal"/>
    <w:uiPriority w:val="99"/>
    <w:rsid w:val="005E2C46"/>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uiPriority w:val="99"/>
    <w:rsid w:val="005E2C46"/>
    <w:pPr>
      <w:tabs>
        <w:tab w:val="num" w:pos="1584"/>
        <w:tab w:val="num" w:pos="1903"/>
      </w:tabs>
      <w:ind w:left="1903" w:hanging="283"/>
      <w:jc w:val="both"/>
    </w:pPr>
    <w:rPr>
      <w:snapToGrid w:val="0"/>
      <w:lang w:val="es-BO" w:eastAsia="es-ES"/>
    </w:rPr>
  </w:style>
  <w:style w:type="paragraph" w:styleId="Continuarlista2">
    <w:name w:val="List Continue 2"/>
    <w:basedOn w:val="Normal"/>
    <w:uiPriority w:val="99"/>
    <w:rsid w:val="005E2C46"/>
    <w:pPr>
      <w:spacing w:after="120"/>
      <w:ind w:left="720"/>
    </w:pPr>
  </w:style>
  <w:style w:type="paragraph" w:customStyle="1" w:styleId="xl25">
    <w:name w:val="xl25"/>
    <w:basedOn w:val="Normal"/>
    <w:uiPriority w:val="99"/>
    <w:rsid w:val="005E2C46"/>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uiPriority w:val="99"/>
    <w:rsid w:val="005E2C46"/>
    <w:pPr>
      <w:widowControl w:val="0"/>
      <w:jc w:val="both"/>
    </w:pPr>
    <w:rPr>
      <w:b/>
      <w:sz w:val="24"/>
      <w:lang w:eastAsia="es-ES"/>
    </w:rPr>
  </w:style>
  <w:style w:type="paragraph" w:customStyle="1" w:styleId="BodyText21">
    <w:name w:val="Body Text 21"/>
    <w:basedOn w:val="Normal"/>
    <w:uiPriority w:val="99"/>
    <w:rsid w:val="005E2C46"/>
    <w:pPr>
      <w:widowControl w:val="0"/>
      <w:jc w:val="both"/>
    </w:pPr>
    <w:rPr>
      <w:sz w:val="24"/>
    </w:rPr>
  </w:style>
  <w:style w:type="paragraph" w:customStyle="1" w:styleId="Sangra3detindependiente1">
    <w:name w:val="Sangría 3 de t. independiente1"/>
    <w:basedOn w:val="Normal"/>
    <w:uiPriority w:val="99"/>
    <w:rsid w:val="005E2C46"/>
    <w:pPr>
      <w:widowControl w:val="0"/>
      <w:ind w:left="709" w:hanging="709"/>
      <w:jc w:val="both"/>
    </w:pPr>
    <w:rPr>
      <w:sz w:val="24"/>
      <w:lang w:eastAsia="es-ES"/>
    </w:rPr>
  </w:style>
  <w:style w:type="paragraph" w:styleId="Lista2">
    <w:name w:val="List 2"/>
    <w:basedOn w:val="Normal"/>
    <w:uiPriority w:val="99"/>
    <w:rsid w:val="005E2C46"/>
    <w:pPr>
      <w:ind w:left="566" w:hanging="283"/>
    </w:pPr>
    <w:rPr>
      <w:sz w:val="16"/>
      <w:szCs w:val="16"/>
      <w:lang w:eastAsia="es-ES"/>
    </w:rPr>
  </w:style>
  <w:style w:type="paragraph" w:customStyle="1" w:styleId="Sub-ClauseText">
    <w:name w:val="Sub-Clause Text"/>
    <w:basedOn w:val="Normal"/>
    <w:uiPriority w:val="99"/>
    <w:rsid w:val="005E2C46"/>
    <w:pPr>
      <w:spacing w:before="120" w:after="120"/>
      <w:jc w:val="both"/>
    </w:pPr>
    <w:rPr>
      <w:spacing w:val="-4"/>
      <w:sz w:val="24"/>
      <w:lang w:val="en-US"/>
    </w:rPr>
  </w:style>
  <w:style w:type="paragraph" w:styleId="Textonotapie">
    <w:name w:val="footnote text"/>
    <w:aliases w:val="Car"/>
    <w:basedOn w:val="Normal"/>
    <w:link w:val="TextonotapieCar"/>
    <w:uiPriority w:val="99"/>
    <w:rsid w:val="005E2C46"/>
  </w:style>
  <w:style w:type="character" w:customStyle="1" w:styleId="TextonotapieCar">
    <w:name w:val="Texto nota pie Car"/>
    <w:aliases w:val="Car Car"/>
    <w:basedOn w:val="Fuentedeprrafopredeter"/>
    <w:link w:val="Textonotapie"/>
    <w:uiPriority w:val="99"/>
    <w:rsid w:val="005E2C46"/>
    <w:rPr>
      <w:lang w:eastAsia="en-US"/>
    </w:rPr>
  </w:style>
  <w:style w:type="character" w:styleId="Refdenotaalpie">
    <w:name w:val="footnote reference"/>
    <w:uiPriority w:val="99"/>
    <w:rsid w:val="005E2C46"/>
    <w:rPr>
      <w:vertAlign w:val="superscript"/>
    </w:rPr>
  </w:style>
  <w:style w:type="paragraph" w:customStyle="1" w:styleId="Textoindependiente32">
    <w:name w:val="Texto independiente 32"/>
    <w:basedOn w:val="Normal"/>
    <w:uiPriority w:val="99"/>
    <w:rsid w:val="005E2C46"/>
    <w:pPr>
      <w:widowControl w:val="0"/>
      <w:jc w:val="both"/>
    </w:pPr>
    <w:rPr>
      <w:b/>
      <w:sz w:val="24"/>
      <w:lang w:eastAsia="es-ES"/>
    </w:rPr>
  </w:style>
  <w:style w:type="paragraph" w:customStyle="1" w:styleId="Sangra3detindependiente2">
    <w:name w:val="Sangría 3 de t. independiente2"/>
    <w:basedOn w:val="Normal"/>
    <w:uiPriority w:val="99"/>
    <w:rsid w:val="005E2C46"/>
    <w:pPr>
      <w:widowControl w:val="0"/>
      <w:ind w:left="709" w:hanging="709"/>
      <w:jc w:val="both"/>
    </w:pPr>
    <w:rPr>
      <w:sz w:val="24"/>
      <w:lang w:eastAsia="es-ES"/>
    </w:rPr>
  </w:style>
  <w:style w:type="paragraph" w:styleId="Mapadeldocumento">
    <w:name w:val="Document Map"/>
    <w:basedOn w:val="Normal"/>
    <w:link w:val="MapadeldocumentoCar"/>
    <w:uiPriority w:val="99"/>
    <w:rsid w:val="005E2C46"/>
    <w:rPr>
      <w:rFonts w:ascii="Tahoma" w:hAnsi="Tahoma" w:cs="Tahoma"/>
      <w:sz w:val="16"/>
      <w:szCs w:val="16"/>
    </w:rPr>
  </w:style>
  <w:style w:type="character" w:customStyle="1" w:styleId="MapadeldocumentoCar">
    <w:name w:val="Mapa del documento Car"/>
    <w:basedOn w:val="Fuentedeprrafopredeter"/>
    <w:link w:val="Mapadeldocumento"/>
    <w:uiPriority w:val="99"/>
    <w:rsid w:val="005E2C46"/>
    <w:rPr>
      <w:rFonts w:ascii="Tahoma" w:hAnsi="Tahoma" w:cs="Tahoma"/>
      <w:sz w:val="16"/>
      <w:szCs w:val="16"/>
      <w:lang w:eastAsia="en-US"/>
    </w:rPr>
  </w:style>
  <w:style w:type="paragraph" w:styleId="TDC3">
    <w:name w:val="toc 3"/>
    <w:basedOn w:val="Normal"/>
    <w:next w:val="Normal"/>
    <w:autoRedefine/>
    <w:uiPriority w:val="39"/>
    <w:qFormat/>
    <w:rsid w:val="005E2C46"/>
    <w:pPr>
      <w:spacing w:after="100"/>
      <w:ind w:left="400"/>
    </w:pPr>
  </w:style>
  <w:style w:type="character" w:styleId="nfasis">
    <w:name w:val="Emphasis"/>
    <w:uiPriority w:val="20"/>
    <w:qFormat/>
    <w:rsid w:val="005E2C46"/>
    <w:rPr>
      <w:i/>
      <w:iCs/>
    </w:rPr>
  </w:style>
  <w:style w:type="numbering" w:customStyle="1" w:styleId="Sinlista1">
    <w:name w:val="Sin lista1"/>
    <w:next w:val="Sinlista"/>
    <w:uiPriority w:val="99"/>
    <w:semiHidden/>
    <w:unhideWhenUsed/>
    <w:rsid w:val="00C54452"/>
  </w:style>
  <w:style w:type="paragraph" w:customStyle="1" w:styleId="38">
    <w:name w:val="38"/>
    <w:basedOn w:val="Normal"/>
    <w:next w:val="Normal"/>
    <w:qFormat/>
    <w:rsid w:val="00C54452"/>
    <w:pPr>
      <w:contextualSpacing/>
    </w:pPr>
    <w:rPr>
      <w:rFonts w:ascii="Calibri Light" w:hAnsi="Calibri Light"/>
      <w:spacing w:val="-10"/>
      <w:kern w:val="28"/>
      <w:sz w:val="56"/>
      <w:szCs w:val="56"/>
    </w:rPr>
  </w:style>
  <w:style w:type="table" w:customStyle="1" w:styleId="TablaconcuadrculaCOPA1">
    <w:name w:val="Tabla con cuadrícula COPA1"/>
    <w:basedOn w:val="Tablanormal"/>
    <w:next w:val="Tablaconcuadrcula"/>
    <w:uiPriority w:val="59"/>
    <w:rsid w:val="00C54452"/>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54452"/>
    <w:rPr>
      <w:lang w:eastAsia="en-US"/>
    </w:rPr>
  </w:style>
  <w:style w:type="table" w:customStyle="1" w:styleId="Listaclara-nfasis11">
    <w:name w:val="Lista clara - Énfasis 11"/>
    <w:basedOn w:val="Tablanormal"/>
    <w:uiPriority w:val="61"/>
    <w:rsid w:val="00C54452"/>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C54452"/>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C54452"/>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tulo20">
    <w:name w:val="Título2"/>
    <w:aliases w:val="Title"/>
    <w:basedOn w:val="Normal"/>
    <w:next w:val="Normal"/>
    <w:uiPriority w:val="99"/>
    <w:qFormat/>
    <w:rsid w:val="00C54452"/>
    <w:pPr>
      <w:pBdr>
        <w:bottom w:val="single" w:sz="8" w:space="4" w:color="4F81BD"/>
      </w:pBdr>
      <w:spacing w:after="300"/>
      <w:contextualSpacing/>
    </w:pPr>
    <w:rPr>
      <w:rFonts w:ascii="Calibri Light" w:hAnsi="Calibri Light"/>
      <w:spacing w:val="-10"/>
      <w:kern w:val="28"/>
      <w:sz w:val="56"/>
      <w:szCs w:val="56"/>
      <w:lang w:val="es-BO" w:eastAsia="es-BO"/>
    </w:rPr>
  </w:style>
  <w:style w:type="character" w:customStyle="1" w:styleId="TtuloCar1">
    <w:name w:val="Título Car1"/>
    <w:basedOn w:val="Fuentedeprrafopredeter"/>
    <w:link w:val="Ttulo"/>
    <w:uiPriority w:val="10"/>
    <w:rsid w:val="00C54452"/>
    <w:rPr>
      <w:rFonts w:ascii="Cambria" w:eastAsia="Times New Roman" w:hAnsi="Cambria" w:cs="Times New Roman"/>
      <w:color w:val="17365D"/>
      <w:spacing w:val="5"/>
      <w:kern w:val="28"/>
      <w:sz w:val="52"/>
      <w:szCs w:val="52"/>
      <w:lang w:val="es-ES" w:eastAsia="en-US"/>
    </w:rPr>
  </w:style>
  <w:style w:type="paragraph" w:styleId="Ttulo">
    <w:name w:val="Title"/>
    <w:basedOn w:val="Normal"/>
    <w:next w:val="Normal"/>
    <w:link w:val="TtuloCar1"/>
    <w:uiPriority w:val="10"/>
    <w:qFormat/>
    <w:rsid w:val="00C54452"/>
    <w:pPr>
      <w:pBdr>
        <w:bottom w:val="single" w:sz="8" w:space="4" w:color="5B9BD5" w:themeColor="accent1"/>
      </w:pBdr>
      <w:spacing w:after="300"/>
      <w:contextualSpacing/>
    </w:pPr>
    <w:rPr>
      <w:rFonts w:ascii="Cambria" w:hAnsi="Cambria"/>
      <w:color w:val="17365D"/>
      <w:spacing w:val="5"/>
      <w:kern w:val="28"/>
      <w:sz w:val="52"/>
      <w:szCs w:val="52"/>
    </w:rPr>
  </w:style>
  <w:style w:type="character" w:customStyle="1" w:styleId="TtuloCar2">
    <w:name w:val="Título Car2"/>
    <w:basedOn w:val="Fuentedeprrafopredeter"/>
    <w:rsid w:val="00C54452"/>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37">
    <w:name w:val="37"/>
    <w:basedOn w:val="Normal"/>
    <w:next w:val="Normal"/>
    <w:qFormat/>
    <w:rsid w:val="00EF41D7"/>
    <w:pPr>
      <w:contextualSpacing/>
    </w:pPr>
    <w:rPr>
      <w:rFonts w:ascii="Calibri Light" w:hAnsi="Calibri Light"/>
      <w:spacing w:val="-10"/>
      <w:kern w:val="28"/>
      <w:sz w:val="56"/>
      <w:szCs w:val="56"/>
    </w:rPr>
  </w:style>
  <w:style w:type="table" w:customStyle="1" w:styleId="Listaclara-nfasis111">
    <w:name w:val="Lista clara - Énfasis 111"/>
    <w:basedOn w:val="Tablanormal"/>
    <w:uiPriority w:val="61"/>
    <w:rsid w:val="00EF41D7"/>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
    <w:name w:val="Lista clara - Énfasis 31"/>
    <w:basedOn w:val="Tablanormal"/>
    <w:next w:val="Listaclara-nfasis3"/>
    <w:uiPriority w:val="61"/>
    <w:rsid w:val="00EF41D7"/>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EF41D7"/>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6">
    <w:name w:val="36"/>
    <w:basedOn w:val="Normal"/>
    <w:next w:val="Normal"/>
    <w:qFormat/>
    <w:rsid w:val="003F528A"/>
    <w:pPr>
      <w:contextualSpacing/>
    </w:pPr>
    <w:rPr>
      <w:rFonts w:ascii="Calibri Light" w:hAnsi="Calibri Light"/>
      <w:spacing w:val="-10"/>
      <w:kern w:val="28"/>
      <w:sz w:val="56"/>
      <w:szCs w:val="56"/>
    </w:rPr>
  </w:style>
  <w:style w:type="table" w:customStyle="1" w:styleId="Listaclara-nfasis112">
    <w:name w:val="Lista clara - Énfasis 112"/>
    <w:basedOn w:val="Tablanormal"/>
    <w:uiPriority w:val="61"/>
    <w:rsid w:val="003F528A"/>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3F528A"/>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3F528A"/>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5">
    <w:name w:val="35"/>
    <w:basedOn w:val="Normal"/>
    <w:next w:val="Normal"/>
    <w:qFormat/>
    <w:rsid w:val="0034467A"/>
    <w:pPr>
      <w:contextualSpacing/>
    </w:pPr>
    <w:rPr>
      <w:rFonts w:ascii="Calibri Light" w:hAnsi="Calibri Light"/>
      <w:spacing w:val="-10"/>
      <w:kern w:val="28"/>
      <w:sz w:val="56"/>
      <w:szCs w:val="56"/>
    </w:rPr>
  </w:style>
  <w:style w:type="table" w:customStyle="1" w:styleId="Listaclara-nfasis113">
    <w:name w:val="Lista clara - Énfasis 113"/>
    <w:basedOn w:val="Tablanormal"/>
    <w:uiPriority w:val="61"/>
    <w:rsid w:val="0034467A"/>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
    <w:name w:val="Lista clara - Énfasis 33"/>
    <w:basedOn w:val="Tablanormal"/>
    <w:next w:val="Listaclara-nfasis3"/>
    <w:uiPriority w:val="61"/>
    <w:rsid w:val="0034467A"/>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34467A"/>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4">
    <w:name w:val="34"/>
    <w:basedOn w:val="Normal"/>
    <w:next w:val="Normal"/>
    <w:qFormat/>
    <w:rsid w:val="00B51F73"/>
    <w:pPr>
      <w:contextualSpacing/>
    </w:pPr>
    <w:rPr>
      <w:rFonts w:ascii="Calibri Light" w:hAnsi="Calibri Light"/>
      <w:spacing w:val="-10"/>
      <w:kern w:val="28"/>
      <w:sz w:val="56"/>
      <w:szCs w:val="56"/>
    </w:rPr>
  </w:style>
  <w:style w:type="table" w:customStyle="1" w:styleId="Listaclara-nfasis114">
    <w:name w:val="Lista clara - Énfasis 114"/>
    <w:basedOn w:val="Tablanormal"/>
    <w:uiPriority w:val="61"/>
    <w:rsid w:val="00B51F7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B51F7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B51F7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3">
    <w:name w:val="33"/>
    <w:basedOn w:val="Normal"/>
    <w:next w:val="Normal"/>
    <w:qFormat/>
    <w:rsid w:val="00891885"/>
    <w:pPr>
      <w:contextualSpacing/>
    </w:pPr>
    <w:rPr>
      <w:rFonts w:ascii="Calibri Light" w:hAnsi="Calibri Light"/>
      <w:spacing w:val="-10"/>
      <w:kern w:val="28"/>
      <w:sz w:val="56"/>
      <w:szCs w:val="56"/>
    </w:rPr>
  </w:style>
  <w:style w:type="table" w:customStyle="1" w:styleId="Listaclara-nfasis115">
    <w:name w:val="Lista clara - Énfasis 115"/>
    <w:basedOn w:val="Tablanormal"/>
    <w:uiPriority w:val="61"/>
    <w:rsid w:val="00891885"/>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
    <w:name w:val="Lista clara - Énfasis 35"/>
    <w:basedOn w:val="Tablanormal"/>
    <w:next w:val="Listaclara-nfasis3"/>
    <w:uiPriority w:val="61"/>
    <w:rsid w:val="00891885"/>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
    <w:name w:val="Lista clara15"/>
    <w:basedOn w:val="Tablanormal"/>
    <w:uiPriority w:val="61"/>
    <w:rsid w:val="00891885"/>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2">
    <w:name w:val="32"/>
    <w:basedOn w:val="Normal"/>
    <w:next w:val="Normal"/>
    <w:qFormat/>
    <w:rsid w:val="003A2131"/>
    <w:pPr>
      <w:contextualSpacing/>
    </w:pPr>
    <w:rPr>
      <w:rFonts w:ascii="Calibri Light" w:hAnsi="Calibri Light"/>
      <w:spacing w:val="-10"/>
      <w:kern w:val="28"/>
      <w:sz w:val="56"/>
      <w:szCs w:val="56"/>
    </w:rPr>
  </w:style>
  <w:style w:type="table" w:customStyle="1" w:styleId="Listaclara-nfasis116">
    <w:name w:val="Lista clara - Énfasis 116"/>
    <w:basedOn w:val="Tablanormal"/>
    <w:uiPriority w:val="61"/>
    <w:rsid w:val="003A2131"/>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
    <w:name w:val="Lista clara - Énfasis 36"/>
    <w:basedOn w:val="Tablanormal"/>
    <w:next w:val="Listaclara-nfasis3"/>
    <w:uiPriority w:val="61"/>
    <w:rsid w:val="003A2131"/>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
    <w:name w:val="Lista clara16"/>
    <w:basedOn w:val="Tablanormal"/>
    <w:uiPriority w:val="61"/>
    <w:rsid w:val="003A2131"/>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1">
    <w:name w:val="31"/>
    <w:basedOn w:val="Normal"/>
    <w:next w:val="Normal"/>
    <w:qFormat/>
    <w:rsid w:val="00EB4440"/>
    <w:pPr>
      <w:contextualSpacing/>
    </w:pPr>
    <w:rPr>
      <w:rFonts w:ascii="Calibri Light" w:hAnsi="Calibri Light"/>
      <w:spacing w:val="-10"/>
      <w:kern w:val="28"/>
      <w:sz w:val="56"/>
      <w:szCs w:val="56"/>
    </w:rPr>
  </w:style>
  <w:style w:type="table" w:customStyle="1" w:styleId="Listaclara-nfasis117">
    <w:name w:val="Lista clara - Énfasis 117"/>
    <w:basedOn w:val="Tablanormal"/>
    <w:uiPriority w:val="61"/>
    <w:rsid w:val="00EB4440"/>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
    <w:name w:val="Lista clara - Énfasis 37"/>
    <w:basedOn w:val="Tablanormal"/>
    <w:next w:val="Listaclara-nfasis3"/>
    <w:uiPriority w:val="61"/>
    <w:rsid w:val="00EB4440"/>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
    <w:name w:val="Lista clara17"/>
    <w:basedOn w:val="Tablanormal"/>
    <w:uiPriority w:val="61"/>
    <w:rsid w:val="00EB4440"/>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0">
    <w:name w:val="30"/>
    <w:basedOn w:val="Normal"/>
    <w:next w:val="Normal"/>
    <w:uiPriority w:val="10"/>
    <w:qFormat/>
    <w:rsid w:val="002D5A61"/>
    <w:pPr>
      <w:contextualSpacing/>
    </w:pPr>
    <w:rPr>
      <w:rFonts w:ascii="Calibri Light" w:hAnsi="Calibri Light"/>
      <w:spacing w:val="-10"/>
      <w:kern w:val="28"/>
      <w:sz w:val="56"/>
      <w:szCs w:val="56"/>
    </w:rPr>
  </w:style>
  <w:style w:type="table" w:customStyle="1" w:styleId="Tablaconcuadrcula1">
    <w:name w:val="Tabla con cuadrícula1"/>
    <w:basedOn w:val="Tablanormal"/>
    <w:next w:val="Tablaconcuadrcula"/>
    <w:uiPriority w:val="59"/>
    <w:rsid w:val="002A53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9">
    <w:name w:val="29"/>
    <w:basedOn w:val="Normal"/>
    <w:next w:val="Normal"/>
    <w:qFormat/>
    <w:rsid w:val="008612D8"/>
    <w:pPr>
      <w:contextualSpacing/>
    </w:pPr>
    <w:rPr>
      <w:rFonts w:ascii="Calibri Light" w:hAnsi="Calibri Light"/>
      <w:spacing w:val="-10"/>
      <w:kern w:val="28"/>
      <w:sz w:val="56"/>
      <w:szCs w:val="56"/>
    </w:rPr>
  </w:style>
  <w:style w:type="table" w:customStyle="1" w:styleId="Listaclara-nfasis118">
    <w:name w:val="Lista clara - Énfasis 118"/>
    <w:basedOn w:val="Tablanormal"/>
    <w:uiPriority w:val="61"/>
    <w:rsid w:val="008612D8"/>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
    <w:name w:val="Lista clara - Énfasis 38"/>
    <w:basedOn w:val="Tablanormal"/>
    <w:next w:val="Listaclara-nfasis3"/>
    <w:uiPriority w:val="61"/>
    <w:rsid w:val="008612D8"/>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
    <w:name w:val="Lista clara18"/>
    <w:basedOn w:val="Tablanormal"/>
    <w:uiPriority w:val="61"/>
    <w:rsid w:val="008612D8"/>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8">
    <w:name w:val="28"/>
    <w:basedOn w:val="Normal"/>
    <w:next w:val="Normal"/>
    <w:qFormat/>
    <w:rsid w:val="009E4738"/>
    <w:pPr>
      <w:contextualSpacing/>
    </w:pPr>
    <w:rPr>
      <w:rFonts w:ascii="Calibri Light" w:hAnsi="Calibri Light"/>
      <w:spacing w:val="-10"/>
      <w:kern w:val="28"/>
      <w:sz w:val="56"/>
      <w:szCs w:val="56"/>
    </w:rPr>
  </w:style>
  <w:style w:type="table" w:customStyle="1" w:styleId="Listaclara-nfasis119">
    <w:name w:val="Lista clara - Énfasis 119"/>
    <w:basedOn w:val="Tablanormal"/>
    <w:uiPriority w:val="61"/>
    <w:rsid w:val="009E4738"/>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
    <w:name w:val="Lista clara - Énfasis 39"/>
    <w:basedOn w:val="Tablanormal"/>
    <w:next w:val="Listaclara-nfasis3"/>
    <w:uiPriority w:val="61"/>
    <w:rsid w:val="009E4738"/>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
    <w:name w:val="Lista clara19"/>
    <w:basedOn w:val="Tablanormal"/>
    <w:uiPriority w:val="61"/>
    <w:rsid w:val="009E4738"/>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7">
    <w:name w:val="27"/>
    <w:basedOn w:val="Normal"/>
    <w:next w:val="Normal"/>
    <w:qFormat/>
    <w:rsid w:val="009C524D"/>
    <w:pPr>
      <w:contextualSpacing/>
    </w:pPr>
    <w:rPr>
      <w:rFonts w:ascii="Calibri Light" w:hAnsi="Calibri Light"/>
      <w:spacing w:val="-10"/>
      <w:kern w:val="28"/>
      <w:sz w:val="56"/>
      <w:szCs w:val="56"/>
    </w:rPr>
  </w:style>
  <w:style w:type="table" w:customStyle="1" w:styleId="Listaclara-nfasis1110">
    <w:name w:val="Lista clara - Énfasis 1110"/>
    <w:basedOn w:val="Tablanormal"/>
    <w:uiPriority w:val="61"/>
    <w:rsid w:val="009C524D"/>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
    <w:name w:val="Lista clara - Énfasis 310"/>
    <w:basedOn w:val="Tablanormal"/>
    <w:next w:val="Listaclara-nfasis3"/>
    <w:uiPriority w:val="61"/>
    <w:rsid w:val="009C524D"/>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
    <w:name w:val="Lista clara110"/>
    <w:basedOn w:val="Tablanormal"/>
    <w:uiPriority w:val="61"/>
    <w:rsid w:val="009C524D"/>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Descripcin">
    <w:name w:val="caption"/>
    <w:basedOn w:val="Normal"/>
    <w:next w:val="Normal"/>
    <w:uiPriority w:val="35"/>
    <w:qFormat/>
    <w:rsid w:val="00F87CD1"/>
    <w:pPr>
      <w:spacing w:before="120" w:after="120"/>
    </w:pPr>
    <w:rPr>
      <w:rFonts w:ascii="Arial" w:hAnsi="Arial" w:cs="Arial"/>
      <w:b/>
      <w:bCs/>
      <w:lang w:val="es-MX" w:eastAsia="es-MX"/>
    </w:rPr>
  </w:style>
  <w:style w:type="paragraph" w:styleId="Subttulo">
    <w:name w:val="Subtitle"/>
    <w:basedOn w:val="Normal"/>
    <w:link w:val="SubttuloCar"/>
    <w:uiPriority w:val="11"/>
    <w:qFormat/>
    <w:rsid w:val="00F87CD1"/>
    <w:pPr>
      <w:jc w:val="center"/>
    </w:pPr>
    <w:rPr>
      <w:rFonts w:ascii="Arial" w:hAnsi="Arial" w:cs="Arial"/>
      <w:b/>
      <w:sz w:val="24"/>
      <w:szCs w:val="24"/>
      <w:u w:val="single"/>
      <w:lang w:val="es-MX" w:eastAsia="es-MX"/>
    </w:rPr>
  </w:style>
  <w:style w:type="character" w:customStyle="1" w:styleId="SubttuloCar">
    <w:name w:val="Subtítulo Car"/>
    <w:basedOn w:val="Fuentedeprrafopredeter"/>
    <w:link w:val="Subttulo"/>
    <w:uiPriority w:val="11"/>
    <w:rsid w:val="00F87CD1"/>
    <w:rPr>
      <w:rFonts w:ascii="Arial" w:hAnsi="Arial" w:cs="Arial"/>
      <w:b/>
      <w:sz w:val="24"/>
      <w:szCs w:val="24"/>
      <w:u w:val="single"/>
      <w:lang w:val="es-MX" w:eastAsia="es-MX"/>
    </w:rPr>
  </w:style>
  <w:style w:type="paragraph" w:styleId="Cita">
    <w:name w:val="Quote"/>
    <w:basedOn w:val="Textoindependiente"/>
    <w:link w:val="CitaCar"/>
    <w:qFormat/>
    <w:rsid w:val="00F87CD1"/>
    <w:pPr>
      <w:keepLines/>
      <w:pBdr>
        <w:left w:val="single" w:sz="36" w:space="3" w:color="808080"/>
        <w:bottom w:val="single" w:sz="48" w:space="3" w:color="FFFFFF"/>
      </w:pBdr>
      <w:spacing w:after="60" w:line="220" w:lineRule="atLeast"/>
      <w:ind w:left="540" w:right="557"/>
    </w:pPr>
    <w:rPr>
      <w:rFonts w:ascii="Times New Roman" w:hAnsi="Times New Roman"/>
      <w:i/>
      <w:lang w:val="es-ES"/>
    </w:rPr>
  </w:style>
  <w:style w:type="character" w:customStyle="1" w:styleId="CitaCar">
    <w:name w:val="Cita Car"/>
    <w:basedOn w:val="Fuentedeprrafopredeter"/>
    <w:link w:val="Cita"/>
    <w:rsid w:val="00F87CD1"/>
    <w:rPr>
      <w:i/>
      <w:lang w:eastAsia="en-US"/>
    </w:rPr>
  </w:style>
  <w:style w:type="character" w:styleId="Hipervnculovisitado">
    <w:name w:val="FollowedHyperlink"/>
    <w:uiPriority w:val="99"/>
    <w:rsid w:val="00F87CD1"/>
    <w:rPr>
      <w:color w:val="800080"/>
      <w:u w:val="single"/>
    </w:rPr>
  </w:style>
  <w:style w:type="paragraph" w:styleId="Textosinformato">
    <w:name w:val="Plain Text"/>
    <w:basedOn w:val="Normal"/>
    <w:link w:val="TextosinformatoCar"/>
    <w:uiPriority w:val="99"/>
    <w:rsid w:val="00F87CD1"/>
    <w:rPr>
      <w:rFonts w:ascii="Courier New" w:hAnsi="Courier New" w:cs="Courier New"/>
      <w:lang w:eastAsia="es-ES"/>
    </w:rPr>
  </w:style>
  <w:style w:type="character" w:customStyle="1" w:styleId="TextosinformatoCar">
    <w:name w:val="Texto sin formato Car"/>
    <w:basedOn w:val="Fuentedeprrafopredeter"/>
    <w:link w:val="Textosinformato"/>
    <w:uiPriority w:val="99"/>
    <w:rsid w:val="00F87CD1"/>
    <w:rPr>
      <w:rFonts w:ascii="Courier New" w:hAnsi="Courier New" w:cs="Courier New"/>
    </w:rPr>
  </w:style>
  <w:style w:type="paragraph" w:customStyle="1" w:styleId="Estilo">
    <w:name w:val="Estilo"/>
    <w:uiPriority w:val="99"/>
    <w:rsid w:val="00F87CD1"/>
    <w:pPr>
      <w:widowControl w:val="0"/>
      <w:autoSpaceDE w:val="0"/>
      <w:autoSpaceDN w:val="0"/>
      <w:adjustRightInd w:val="0"/>
    </w:pPr>
    <w:rPr>
      <w:sz w:val="24"/>
      <w:szCs w:val="24"/>
    </w:rPr>
  </w:style>
  <w:style w:type="character" w:customStyle="1" w:styleId="apple-converted-space">
    <w:name w:val="apple-converted-space"/>
    <w:basedOn w:val="Fuentedeprrafopredeter"/>
    <w:rsid w:val="00F87CD1"/>
  </w:style>
  <w:style w:type="paragraph" w:styleId="TDC4">
    <w:name w:val="toc 4"/>
    <w:basedOn w:val="Normal"/>
    <w:next w:val="Normal"/>
    <w:autoRedefine/>
    <w:uiPriority w:val="39"/>
    <w:unhideWhenUsed/>
    <w:rsid w:val="00F87CD1"/>
    <w:pPr>
      <w:pBdr>
        <w:bottom w:val="single" w:sz="6" w:space="3" w:color="auto"/>
      </w:pBdr>
      <w:tabs>
        <w:tab w:val="right" w:pos="3600"/>
      </w:tabs>
      <w:spacing w:line="360" w:lineRule="atLeast"/>
    </w:pPr>
    <w:rPr>
      <w:rFonts w:ascii="Garamond" w:eastAsia="Batang" w:hAnsi="Garamond"/>
      <w:sz w:val="22"/>
    </w:rPr>
  </w:style>
  <w:style w:type="character" w:customStyle="1" w:styleId="TextonotapieCar1">
    <w:name w:val="Texto nota pie Car1"/>
    <w:aliases w:val="Car Car1,Texto independiente Car1"/>
    <w:basedOn w:val="Fuentedeprrafopredeter"/>
    <w:uiPriority w:val="99"/>
    <w:rsid w:val="00F87CD1"/>
    <w:rPr>
      <w:lang w:val="es-ES" w:eastAsia="es-ES"/>
    </w:rPr>
  </w:style>
  <w:style w:type="paragraph" w:styleId="Continuarlista">
    <w:name w:val="List Continue"/>
    <w:basedOn w:val="Normal"/>
    <w:uiPriority w:val="99"/>
    <w:unhideWhenUsed/>
    <w:rsid w:val="00F87CD1"/>
    <w:pPr>
      <w:numPr>
        <w:numId w:val="18"/>
      </w:numPr>
      <w:spacing w:after="120"/>
    </w:pPr>
    <w:rPr>
      <w:rFonts w:ascii="Trebuchet MS" w:hAnsi="Trebuchet MS"/>
      <w:color w:val="000000"/>
      <w:sz w:val="24"/>
      <w:szCs w:val="24"/>
      <w:lang w:eastAsia="es-ES"/>
    </w:rPr>
  </w:style>
  <w:style w:type="paragraph" w:customStyle="1" w:styleId="xl95">
    <w:name w:val="xl95"/>
    <w:basedOn w:val="Normal"/>
    <w:uiPriority w:val="99"/>
    <w:rsid w:val="00F87CD1"/>
    <w:pPr>
      <w:spacing w:before="100" w:beforeAutospacing="1" w:after="100" w:afterAutospacing="1"/>
    </w:pPr>
    <w:rPr>
      <w:rFonts w:ascii="Calibri" w:hAnsi="Calibri" w:cs="Calibri"/>
      <w:color w:val="FFFFFF"/>
      <w:sz w:val="22"/>
      <w:szCs w:val="22"/>
      <w:lang w:eastAsia="es-ES"/>
    </w:rPr>
  </w:style>
  <w:style w:type="paragraph" w:customStyle="1" w:styleId="xl96">
    <w:name w:val="xl96"/>
    <w:basedOn w:val="Normal"/>
    <w:uiPriority w:val="99"/>
    <w:rsid w:val="00F87CD1"/>
    <w:pPr>
      <w:spacing w:before="100" w:beforeAutospacing="1" w:after="100" w:afterAutospacing="1"/>
      <w:jc w:val="center"/>
    </w:pPr>
    <w:rPr>
      <w:rFonts w:ascii="Calibri" w:hAnsi="Calibri" w:cs="Calibri"/>
      <w:b/>
      <w:bCs/>
      <w:sz w:val="22"/>
      <w:szCs w:val="22"/>
      <w:lang w:eastAsia="es-ES"/>
    </w:rPr>
  </w:style>
  <w:style w:type="paragraph" w:customStyle="1" w:styleId="xl97">
    <w:name w:val="xl97"/>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98">
    <w:name w:val="xl98"/>
    <w:basedOn w:val="Normal"/>
    <w:uiPriority w:val="99"/>
    <w:rsid w:val="00F87CD1"/>
    <w:pPr>
      <w:pBdr>
        <w:bottom w:val="single" w:sz="8"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99">
    <w:name w:val="xl99"/>
    <w:basedOn w:val="Normal"/>
    <w:uiPriority w:val="99"/>
    <w:rsid w:val="00F87CD1"/>
    <w:pPr>
      <w:pBdr>
        <w:left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100">
    <w:name w:val="xl100"/>
    <w:basedOn w:val="Normal"/>
    <w:uiPriority w:val="99"/>
    <w:rsid w:val="00F87CD1"/>
    <w:pPr>
      <w:pBdr>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101">
    <w:name w:val="xl101"/>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102">
    <w:name w:val="xl102"/>
    <w:basedOn w:val="Normal"/>
    <w:uiPriority w:val="99"/>
    <w:rsid w:val="00F87CD1"/>
    <w:pPr>
      <w:spacing w:before="100" w:beforeAutospacing="1" w:after="100" w:afterAutospacing="1"/>
      <w:jc w:val="center"/>
    </w:pPr>
    <w:rPr>
      <w:rFonts w:ascii="Calibri" w:hAnsi="Calibri" w:cs="Calibri"/>
      <w:sz w:val="22"/>
      <w:szCs w:val="22"/>
      <w:lang w:eastAsia="es-ES"/>
    </w:rPr>
  </w:style>
  <w:style w:type="paragraph" w:customStyle="1" w:styleId="xl103">
    <w:name w:val="xl103"/>
    <w:basedOn w:val="Normal"/>
    <w:uiPriority w:val="99"/>
    <w:rsid w:val="00F87CD1"/>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04">
    <w:name w:val="xl104"/>
    <w:basedOn w:val="Normal"/>
    <w:uiPriority w:val="99"/>
    <w:rsid w:val="00F87CD1"/>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05">
    <w:name w:val="xl105"/>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6">
    <w:name w:val="xl106"/>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7">
    <w:name w:val="xl107"/>
    <w:basedOn w:val="Normal"/>
    <w:uiPriority w:val="99"/>
    <w:rsid w:val="00F87CD1"/>
    <w:pPr>
      <w:pBdr>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8">
    <w:name w:val="xl108"/>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09">
    <w:name w:val="xl10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0">
    <w:name w:val="xl110"/>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1">
    <w:name w:val="xl111"/>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12">
    <w:name w:val="xl112"/>
    <w:basedOn w:val="Normal"/>
    <w:uiPriority w:val="99"/>
    <w:rsid w:val="00F87CD1"/>
    <w:pPr>
      <w:pBdr>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13">
    <w:name w:val="xl113"/>
    <w:basedOn w:val="Normal"/>
    <w:uiPriority w:val="99"/>
    <w:rsid w:val="00F87CD1"/>
    <w:pPr>
      <w:pBdr>
        <w:top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4">
    <w:name w:val="xl114"/>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5">
    <w:name w:val="xl115"/>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6">
    <w:name w:val="xl116"/>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sz w:val="22"/>
      <w:szCs w:val="22"/>
      <w:lang w:eastAsia="es-ES"/>
    </w:rPr>
  </w:style>
  <w:style w:type="paragraph" w:customStyle="1" w:styleId="xl117">
    <w:name w:val="xl117"/>
    <w:basedOn w:val="Normal"/>
    <w:uiPriority w:val="99"/>
    <w:rsid w:val="00F87CD1"/>
    <w:pPr>
      <w:pBdr>
        <w:top w:val="single" w:sz="4" w:space="0" w:color="auto"/>
        <w:left w:val="single" w:sz="4" w:space="0" w:color="auto"/>
        <w:bottom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18">
    <w:name w:val="xl118"/>
    <w:basedOn w:val="Normal"/>
    <w:uiPriority w:val="99"/>
    <w:rsid w:val="00F87CD1"/>
    <w:pPr>
      <w:pBdr>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19">
    <w:name w:val="xl119"/>
    <w:basedOn w:val="Normal"/>
    <w:uiPriority w:val="99"/>
    <w:rsid w:val="00F87CD1"/>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0">
    <w:name w:val="xl120"/>
    <w:basedOn w:val="Normal"/>
    <w:uiPriority w:val="99"/>
    <w:rsid w:val="00F87CD1"/>
    <w:pPr>
      <w:pBdr>
        <w:top w:val="single" w:sz="4" w:space="0" w:color="auto"/>
        <w:left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21">
    <w:name w:val="xl121"/>
    <w:basedOn w:val="Normal"/>
    <w:uiPriority w:val="99"/>
    <w:rsid w:val="00F87CD1"/>
    <w:pPr>
      <w:pBdr>
        <w:top w:val="single" w:sz="8" w:space="0" w:color="auto"/>
        <w:left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22">
    <w:name w:val="xl122"/>
    <w:basedOn w:val="Normal"/>
    <w:uiPriority w:val="99"/>
    <w:rsid w:val="00F87CD1"/>
    <w:pPr>
      <w:pBdr>
        <w:top w:val="single" w:sz="8" w:space="0" w:color="auto"/>
        <w:left w:val="single" w:sz="4" w:space="0" w:color="auto"/>
        <w:bottom w:val="single" w:sz="8" w:space="0" w:color="auto"/>
        <w:right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23">
    <w:name w:val="xl123"/>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24">
    <w:name w:val="xl124"/>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25">
    <w:name w:val="xl125"/>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26">
    <w:name w:val="xl126"/>
    <w:basedOn w:val="Normal"/>
    <w:uiPriority w:val="99"/>
    <w:rsid w:val="00F87CD1"/>
    <w:pPr>
      <w:pBdr>
        <w:lef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7">
    <w:name w:val="xl127"/>
    <w:basedOn w:val="Normal"/>
    <w:uiPriority w:val="99"/>
    <w:rsid w:val="00F87CD1"/>
    <w:pPr>
      <w:pBdr>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8">
    <w:name w:val="xl128"/>
    <w:basedOn w:val="Normal"/>
    <w:uiPriority w:val="99"/>
    <w:rsid w:val="00F87CD1"/>
    <w:pPr>
      <w:pBdr>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29">
    <w:name w:val="xl129"/>
    <w:basedOn w:val="Normal"/>
    <w:uiPriority w:val="99"/>
    <w:rsid w:val="00F87CD1"/>
    <w:pPr>
      <w:pBdr>
        <w:left w:val="single" w:sz="4" w:space="0" w:color="auto"/>
        <w:right w:val="single" w:sz="8" w:space="0" w:color="auto"/>
      </w:pBdr>
      <w:shd w:val="clear" w:color="auto" w:fill="99CCFF"/>
      <w:spacing w:before="100" w:beforeAutospacing="1" w:after="100" w:afterAutospacing="1"/>
    </w:pPr>
    <w:rPr>
      <w:rFonts w:ascii="Calibri" w:hAnsi="Calibri" w:cs="Calibri"/>
      <w:sz w:val="22"/>
      <w:szCs w:val="22"/>
      <w:lang w:eastAsia="es-ES"/>
    </w:rPr>
  </w:style>
  <w:style w:type="paragraph" w:customStyle="1" w:styleId="xl130">
    <w:name w:val="xl130"/>
    <w:basedOn w:val="Normal"/>
    <w:uiPriority w:val="99"/>
    <w:rsid w:val="00F87CD1"/>
    <w:pPr>
      <w:pBdr>
        <w:left w:val="single" w:sz="4" w:space="0" w:color="auto"/>
        <w:right w:val="single" w:sz="8" w:space="0" w:color="auto"/>
      </w:pBdr>
      <w:shd w:val="clear" w:color="auto" w:fill="8DB4E3"/>
      <w:spacing w:before="100" w:beforeAutospacing="1" w:after="100" w:afterAutospacing="1"/>
    </w:pPr>
    <w:rPr>
      <w:rFonts w:ascii="Calibri" w:hAnsi="Calibri" w:cs="Calibri"/>
      <w:sz w:val="22"/>
      <w:szCs w:val="22"/>
      <w:lang w:eastAsia="es-ES"/>
    </w:rPr>
  </w:style>
  <w:style w:type="paragraph" w:customStyle="1" w:styleId="xl131">
    <w:name w:val="xl131"/>
    <w:basedOn w:val="Normal"/>
    <w:uiPriority w:val="99"/>
    <w:rsid w:val="00F87CD1"/>
    <w:pPr>
      <w:pBdr>
        <w:top w:val="single" w:sz="8" w:space="0" w:color="auto"/>
        <w:left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32">
    <w:name w:val="xl132"/>
    <w:basedOn w:val="Normal"/>
    <w:uiPriority w:val="99"/>
    <w:rsid w:val="00F87CD1"/>
    <w:pPr>
      <w:pBdr>
        <w:top w:val="single" w:sz="8"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3">
    <w:name w:val="xl133"/>
    <w:basedOn w:val="Normal"/>
    <w:uiPriority w:val="99"/>
    <w:rsid w:val="00F87CD1"/>
    <w:pPr>
      <w:pBdr>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4">
    <w:name w:val="xl134"/>
    <w:basedOn w:val="Normal"/>
    <w:uiPriority w:val="99"/>
    <w:rsid w:val="00F87CD1"/>
    <w:pPr>
      <w:pBdr>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35">
    <w:name w:val="xl135"/>
    <w:basedOn w:val="Normal"/>
    <w:uiPriority w:val="99"/>
    <w:rsid w:val="00F87CD1"/>
    <w:pPr>
      <w:pBdr>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6">
    <w:name w:val="xl136"/>
    <w:basedOn w:val="Normal"/>
    <w:uiPriority w:val="99"/>
    <w:rsid w:val="00F87CD1"/>
    <w:pPr>
      <w:pBdr>
        <w:top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7">
    <w:name w:val="xl137"/>
    <w:basedOn w:val="Normal"/>
    <w:uiPriority w:val="99"/>
    <w:rsid w:val="00F87CD1"/>
    <w:pPr>
      <w:spacing w:before="100" w:beforeAutospacing="1" w:after="100" w:afterAutospacing="1"/>
    </w:pPr>
    <w:rPr>
      <w:rFonts w:ascii="Calibri" w:hAnsi="Calibri" w:cs="Calibri"/>
      <w:b/>
      <w:bCs/>
      <w:sz w:val="22"/>
      <w:szCs w:val="22"/>
      <w:lang w:eastAsia="es-ES"/>
    </w:rPr>
  </w:style>
  <w:style w:type="paragraph" w:customStyle="1" w:styleId="xl138">
    <w:name w:val="xl138"/>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39">
    <w:name w:val="xl13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40">
    <w:name w:val="xl140"/>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41">
    <w:name w:val="xl141"/>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42">
    <w:name w:val="xl142"/>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43">
    <w:name w:val="xl143"/>
    <w:basedOn w:val="Normal"/>
    <w:uiPriority w:val="99"/>
    <w:rsid w:val="00F87CD1"/>
    <w:pPr>
      <w:pBdr>
        <w:top w:val="single" w:sz="4" w:space="0" w:color="auto"/>
      </w:pBdr>
      <w:spacing w:before="100" w:beforeAutospacing="1" w:after="100" w:afterAutospacing="1"/>
    </w:pPr>
    <w:rPr>
      <w:rFonts w:ascii="Calibri" w:hAnsi="Calibri" w:cs="Calibri"/>
      <w:sz w:val="22"/>
      <w:szCs w:val="22"/>
      <w:lang w:eastAsia="es-ES"/>
    </w:rPr>
  </w:style>
  <w:style w:type="paragraph" w:customStyle="1" w:styleId="xl144">
    <w:name w:val="xl144"/>
    <w:basedOn w:val="Normal"/>
    <w:uiPriority w:val="99"/>
    <w:rsid w:val="00F87CD1"/>
    <w:pPr>
      <w:pBdr>
        <w:top w:val="single" w:sz="8" w:space="0" w:color="auto"/>
        <w:left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45">
    <w:name w:val="xl145"/>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46">
    <w:name w:val="xl146"/>
    <w:basedOn w:val="Normal"/>
    <w:uiPriority w:val="99"/>
    <w:rsid w:val="00F87CD1"/>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47">
    <w:name w:val="xl147"/>
    <w:basedOn w:val="Normal"/>
    <w:uiPriority w:val="99"/>
    <w:rsid w:val="00F87CD1"/>
    <w:pPr>
      <w:pBdr>
        <w:top w:val="single" w:sz="4" w:space="0" w:color="auto"/>
        <w:left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48">
    <w:name w:val="xl148"/>
    <w:basedOn w:val="Normal"/>
    <w:uiPriority w:val="99"/>
    <w:rsid w:val="00F87CD1"/>
    <w:pPr>
      <w:spacing w:before="100" w:beforeAutospacing="1" w:after="100" w:afterAutospacing="1"/>
      <w:jc w:val="center"/>
    </w:pPr>
    <w:rPr>
      <w:rFonts w:ascii="Calibri" w:hAnsi="Calibri" w:cs="Calibri"/>
      <w:b/>
      <w:bCs/>
      <w:sz w:val="22"/>
      <w:szCs w:val="22"/>
      <w:lang w:eastAsia="es-ES"/>
    </w:rPr>
  </w:style>
  <w:style w:type="paragraph" w:customStyle="1" w:styleId="xl149">
    <w:name w:val="xl149"/>
    <w:basedOn w:val="Normal"/>
    <w:uiPriority w:val="99"/>
    <w:rsid w:val="00F87CD1"/>
    <w:pPr>
      <w:pBdr>
        <w:top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50">
    <w:name w:val="xl150"/>
    <w:basedOn w:val="Normal"/>
    <w:uiPriority w:val="99"/>
    <w:rsid w:val="00F87CD1"/>
    <w:pPr>
      <w:pBdr>
        <w:left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151">
    <w:name w:val="xl151"/>
    <w:basedOn w:val="Normal"/>
    <w:uiPriority w:val="99"/>
    <w:rsid w:val="00F87CD1"/>
    <w:pPr>
      <w:pBdr>
        <w:bottom w:val="single" w:sz="8" w:space="0" w:color="auto"/>
        <w:right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52">
    <w:name w:val="xl152"/>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153">
    <w:name w:val="xl153"/>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54">
    <w:name w:val="xl154"/>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55">
    <w:name w:val="xl155"/>
    <w:basedOn w:val="Normal"/>
    <w:uiPriority w:val="99"/>
    <w:rsid w:val="00F87CD1"/>
    <w:pPr>
      <w:pBdr>
        <w:top w:val="single" w:sz="4" w:space="0" w:color="auto"/>
        <w:left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156">
    <w:name w:val="xl156"/>
    <w:basedOn w:val="Normal"/>
    <w:uiPriority w:val="99"/>
    <w:rsid w:val="00F87CD1"/>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57">
    <w:name w:val="xl157"/>
    <w:basedOn w:val="Normal"/>
    <w:uiPriority w:val="99"/>
    <w:rsid w:val="00F87CD1"/>
    <w:pPr>
      <w:pBdr>
        <w:left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58">
    <w:name w:val="xl158"/>
    <w:basedOn w:val="Normal"/>
    <w:uiPriority w:val="99"/>
    <w:rsid w:val="00F87CD1"/>
    <w:pPr>
      <w:pBdr>
        <w:left w:val="single" w:sz="4" w:space="0" w:color="auto"/>
        <w:bottom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159">
    <w:name w:val="xl159"/>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60">
    <w:name w:val="xl160"/>
    <w:basedOn w:val="Normal"/>
    <w:uiPriority w:val="99"/>
    <w:rsid w:val="00F87CD1"/>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61">
    <w:name w:val="xl161"/>
    <w:basedOn w:val="Normal"/>
    <w:uiPriority w:val="99"/>
    <w:rsid w:val="00F87CD1"/>
    <w:pPr>
      <w:pBdr>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62">
    <w:name w:val="xl162"/>
    <w:basedOn w:val="Normal"/>
    <w:uiPriority w:val="99"/>
    <w:rsid w:val="00F87CD1"/>
    <w:pPr>
      <w:pBdr>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63">
    <w:name w:val="xl163"/>
    <w:basedOn w:val="Normal"/>
    <w:uiPriority w:val="99"/>
    <w:rsid w:val="00F87CD1"/>
    <w:pPr>
      <w:spacing w:before="100" w:beforeAutospacing="1" w:after="100" w:afterAutospacing="1"/>
    </w:pPr>
    <w:rPr>
      <w:rFonts w:ascii="Calibri" w:hAnsi="Calibri" w:cs="Calibri"/>
      <w:b/>
      <w:bCs/>
      <w:sz w:val="22"/>
      <w:szCs w:val="22"/>
      <w:lang w:eastAsia="es-ES"/>
    </w:rPr>
  </w:style>
  <w:style w:type="paragraph" w:customStyle="1" w:styleId="xl164">
    <w:name w:val="xl164"/>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5">
    <w:name w:val="xl165"/>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6">
    <w:name w:val="xl166"/>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7">
    <w:name w:val="xl167"/>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8">
    <w:name w:val="xl168"/>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sz w:val="22"/>
      <w:szCs w:val="22"/>
      <w:lang w:eastAsia="es-ES"/>
    </w:rPr>
  </w:style>
  <w:style w:type="paragraph" w:customStyle="1" w:styleId="xl169">
    <w:name w:val="xl16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0">
    <w:name w:val="xl170"/>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1">
    <w:name w:val="xl171"/>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72">
    <w:name w:val="xl172"/>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73">
    <w:name w:val="xl173"/>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4">
    <w:name w:val="xl174"/>
    <w:basedOn w:val="Normal"/>
    <w:uiPriority w:val="99"/>
    <w:rsid w:val="00F87CD1"/>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75">
    <w:name w:val="xl175"/>
    <w:basedOn w:val="Normal"/>
    <w:uiPriority w:val="99"/>
    <w:rsid w:val="00F87CD1"/>
    <w:pPr>
      <w:pBdr>
        <w:top w:val="single" w:sz="8" w:space="0" w:color="auto"/>
        <w:left w:val="single" w:sz="4" w:space="0" w:color="auto"/>
        <w:bottom w:val="single" w:sz="8" w:space="0" w:color="auto"/>
        <w:right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xl176">
    <w:name w:val="xl176"/>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7">
    <w:name w:val="xl177"/>
    <w:basedOn w:val="Normal"/>
    <w:uiPriority w:val="99"/>
    <w:rsid w:val="00F87CD1"/>
    <w:pPr>
      <w:pBdr>
        <w:top w:val="single" w:sz="4" w:space="0" w:color="auto"/>
      </w:pBdr>
      <w:spacing w:before="100" w:beforeAutospacing="1" w:after="100" w:afterAutospacing="1"/>
    </w:pPr>
    <w:rPr>
      <w:rFonts w:ascii="Calibri" w:hAnsi="Calibri" w:cs="Calibri"/>
      <w:sz w:val="22"/>
      <w:szCs w:val="22"/>
      <w:lang w:eastAsia="es-ES"/>
    </w:rPr>
  </w:style>
  <w:style w:type="paragraph" w:customStyle="1" w:styleId="xl178">
    <w:name w:val="xl178"/>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9">
    <w:name w:val="xl179"/>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80">
    <w:name w:val="xl180"/>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sz w:val="22"/>
      <w:szCs w:val="22"/>
      <w:lang w:eastAsia="es-ES"/>
    </w:rPr>
  </w:style>
  <w:style w:type="paragraph" w:customStyle="1" w:styleId="xl181">
    <w:name w:val="xl181"/>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82">
    <w:name w:val="xl182"/>
    <w:basedOn w:val="Normal"/>
    <w:uiPriority w:val="99"/>
    <w:rsid w:val="00F87CD1"/>
    <w:pPr>
      <w:pBdr>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83">
    <w:name w:val="xl183"/>
    <w:basedOn w:val="Normal"/>
    <w:uiPriority w:val="99"/>
    <w:rsid w:val="00F87CD1"/>
    <w:pPr>
      <w:pBdr>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84">
    <w:name w:val="xl184"/>
    <w:basedOn w:val="Normal"/>
    <w:uiPriority w:val="99"/>
    <w:rsid w:val="00F87CD1"/>
    <w:pPr>
      <w:pBdr>
        <w:left w:val="single" w:sz="8"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5">
    <w:name w:val="xl185"/>
    <w:basedOn w:val="Normal"/>
    <w:uiPriority w:val="99"/>
    <w:rsid w:val="00F87CD1"/>
    <w:pPr>
      <w:pBdr>
        <w:top w:val="single" w:sz="4" w:space="0" w:color="auto"/>
        <w:left w:val="single" w:sz="8"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6">
    <w:name w:val="xl186"/>
    <w:basedOn w:val="Normal"/>
    <w:uiPriority w:val="99"/>
    <w:rsid w:val="00F87CD1"/>
    <w:pPr>
      <w:pBdr>
        <w:top w:val="single" w:sz="4"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7">
    <w:name w:val="xl187"/>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88">
    <w:name w:val="xl188"/>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89">
    <w:name w:val="xl189"/>
    <w:basedOn w:val="Normal"/>
    <w:uiPriority w:val="99"/>
    <w:rsid w:val="00F87CD1"/>
    <w:pPr>
      <w:pBdr>
        <w:top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90">
    <w:name w:val="xl190"/>
    <w:basedOn w:val="Normal"/>
    <w:uiPriority w:val="99"/>
    <w:rsid w:val="00F87CD1"/>
    <w:pPr>
      <w:pBdr>
        <w:top w:val="single" w:sz="4" w:space="0" w:color="auto"/>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1">
    <w:name w:val="xl191"/>
    <w:basedOn w:val="Normal"/>
    <w:uiPriority w:val="99"/>
    <w:rsid w:val="00F87CD1"/>
    <w:pPr>
      <w:pBdr>
        <w:top w:val="single" w:sz="4" w:space="0" w:color="auto"/>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2">
    <w:name w:val="xl192"/>
    <w:basedOn w:val="Normal"/>
    <w:uiPriority w:val="99"/>
    <w:rsid w:val="00F87CD1"/>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93">
    <w:name w:val="xl193"/>
    <w:basedOn w:val="Normal"/>
    <w:uiPriority w:val="99"/>
    <w:rsid w:val="00F87CD1"/>
    <w:pPr>
      <w:pBdr>
        <w:top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94">
    <w:name w:val="xl194"/>
    <w:basedOn w:val="Normal"/>
    <w:uiPriority w:val="99"/>
    <w:rsid w:val="00F87CD1"/>
    <w:pPr>
      <w:pBdr>
        <w:top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95">
    <w:name w:val="xl195"/>
    <w:basedOn w:val="Normal"/>
    <w:uiPriority w:val="99"/>
    <w:rsid w:val="00F87CD1"/>
    <w:pPr>
      <w:pBdr>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6">
    <w:name w:val="xl196"/>
    <w:basedOn w:val="Normal"/>
    <w:uiPriority w:val="99"/>
    <w:rsid w:val="00F87CD1"/>
    <w:pPr>
      <w:pBdr>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7">
    <w:name w:val="xl197"/>
    <w:basedOn w:val="Normal"/>
    <w:uiPriority w:val="99"/>
    <w:rsid w:val="00F87CD1"/>
    <w:pPr>
      <w:pBdr>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8">
    <w:name w:val="xl198"/>
    <w:basedOn w:val="Normal"/>
    <w:uiPriority w:val="99"/>
    <w:rsid w:val="00F87CD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99">
    <w:name w:val="xl199"/>
    <w:basedOn w:val="Normal"/>
    <w:uiPriority w:val="99"/>
    <w:rsid w:val="00F87CD1"/>
    <w:pPr>
      <w:pBdr>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0">
    <w:name w:val="xl200"/>
    <w:basedOn w:val="Normal"/>
    <w:uiPriority w:val="99"/>
    <w:rsid w:val="00F87CD1"/>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1">
    <w:name w:val="xl201"/>
    <w:basedOn w:val="Normal"/>
    <w:uiPriority w:val="99"/>
    <w:rsid w:val="00F87CD1"/>
    <w:pPr>
      <w:pBdr>
        <w:top w:val="single" w:sz="4" w:space="0" w:color="auto"/>
        <w:lef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2">
    <w:name w:val="xl202"/>
    <w:basedOn w:val="Normal"/>
    <w:uiPriority w:val="99"/>
    <w:rsid w:val="00F87CD1"/>
    <w:pPr>
      <w:pBdr>
        <w:top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3">
    <w:name w:val="xl203"/>
    <w:basedOn w:val="Normal"/>
    <w:uiPriority w:val="99"/>
    <w:rsid w:val="00F87CD1"/>
    <w:pPr>
      <w:pBdr>
        <w:top w:val="single" w:sz="8"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4">
    <w:name w:val="xl204"/>
    <w:basedOn w:val="Normal"/>
    <w:uiPriority w:val="99"/>
    <w:rsid w:val="00F87CD1"/>
    <w:pPr>
      <w:pBdr>
        <w:top w:val="single" w:sz="8"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5">
    <w:name w:val="xl205"/>
    <w:basedOn w:val="Normal"/>
    <w:uiPriority w:val="99"/>
    <w:rsid w:val="00F87CD1"/>
    <w:pPr>
      <w:pBdr>
        <w:top w:val="single" w:sz="8" w:space="0" w:color="auto"/>
        <w:bottom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206">
    <w:name w:val="xl206"/>
    <w:basedOn w:val="Normal"/>
    <w:uiPriority w:val="99"/>
    <w:rsid w:val="00F87CD1"/>
    <w:pPr>
      <w:pBdr>
        <w:left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7">
    <w:name w:val="xl207"/>
    <w:basedOn w:val="Normal"/>
    <w:uiPriority w:val="99"/>
    <w:rsid w:val="00F87CD1"/>
    <w:pPr>
      <w:pBdr>
        <w:top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8">
    <w:name w:val="xl208"/>
    <w:basedOn w:val="Normal"/>
    <w:uiPriority w:val="99"/>
    <w:rsid w:val="00F87CD1"/>
    <w:pPr>
      <w:pBdr>
        <w:top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9">
    <w:name w:val="xl209"/>
    <w:basedOn w:val="Normal"/>
    <w:uiPriority w:val="99"/>
    <w:rsid w:val="00F87CD1"/>
    <w:pPr>
      <w:pBdr>
        <w:top w:val="single" w:sz="8" w:space="0" w:color="auto"/>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210">
    <w:name w:val="xl210"/>
    <w:basedOn w:val="Normal"/>
    <w:uiPriority w:val="99"/>
    <w:rsid w:val="00F87CD1"/>
    <w:pPr>
      <w:pBdr>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11">
    <w:name w:val="xl211"/>
    <w:basedOn w:val="Normal"/>
    <w:uiPriority w:val="99"/>
    <w:rsid w:val="00F87CD1"/>
    <w:pPr>
      <w:pBdr>
        <w:top w:val="single" w:sz="8" w:space="0" w:color="auto"/>
        <w:left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2">
    <w:name w:val="xl212"/>
    <w:basedOn w:val="Normal"/>
    <w:uiPriority w:val="99"/>
    <w:rsid w:val="00F87CD1"/>
    <w:pPr>
      <w:pBdr>
        <w:top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3">
    <w:name w:val="xl213"/>
    <w:basedOn w:val="Normal"/>
    <w:uiPriority w:val="99"/>
    <w:rsid w:val="00F87CD1"/>
    <w:pPr>
      <w:pBdr>
        <w:top w:val="single" w:sz="8" w:space="0" w:color="auto"/>
        <w:bottom w:val="single" w:sz="8" w:space="0" w:color="auto"/>
        <w:right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4">
    <w:name w:val="xl214"/>
    <w:basedOn w:val="Normal"/>
    <w:uiPriority w:val="99"/>
    <w:rsid w:val="00F87CD1"/>
    <w:pPr>
      <w:pBdr>
        <w:top w:val="single" w:sz="8" w:space="0" w:color="auto"/>
        <w:left w:val="single" w:sz="8" w:space="0" w:color="auto"/>
      </w:pBdr>
      <w:spacing w:before="100" w:beforeAutospacing="1" w:after="100" w:afterAutospacing="1"/>
    </w:pPr>
    <w:rPr>
      <w:rFonts w:ascii="Calibri" w:hAnsi="Calibri" w:cs="Calibri"/>
      <w:sz w:val="22"/>
      <w:szCs w:val="22"/>
      <w:lang w:eastAsia="es-ES"/>
    </w:rPr>
  </w:style>
  <w:style w:type="paragraph" w:customStyle="1" w:styleId="xl215">
    <w:name w:val="xl215"/>
    <w:basedOn w:val="Normal"/>
    <w:uiPriority w:val="99"/>
    <w:rsid w:val="00F87CD1"/>
    <w:pPr>
      <w:pBdr>
        <w:top w:val="single" w:sz="8" w:space="0" w:color="auto"/>
      </w:pBdr>
      <w:spacing w:before="100" w:beforeAutospacing="1" w:after="100" w:afterAutospacing="1"/>
    </w:pPr>
    <w:rPr>
      <w:rFonts w:ascii="Calibri" w:hAnsi="Calibri" w:cs="Calibri"/>
      <w:sz w:val="22"/>
      <w:szCs w:val="22"/>
      <w:lang w:eastAsia="es-ES"/>
    </w:rPr>
  </w:style>
  <w:style w:type="paragraph" w:customStyle="1" w:styleId="xl216">
    <w:name w:val="xl216"/>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b/>
      <w:bCs/>
      <w:sz w:val="22"/>
      <w:szCs w:val="22"/>
      <w:lang w:eastAsia="es-ES"/>
    </w:rPr>
  </w:style>
  <w:style w:type="paragraph" w:customStyle="1" w:styleId="xl217">
    <w:name w:val="xl217"/>
    <w:basedOn w:val="Normal"/>
    <w:uiPriority w:val="99"/>
    <w:rsid w:val="00F87CD1"/>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b/>
      <w:bCs/>
      <w:sz w:val="22"/>
      <w:szCs w:val="22"/>
      <w:lang w:eastAsia="es-ES"/>
    </w:rPr>
  </w:style>
  <w:style w:type="paragraph" w:customStyle="1" w:styleId="xl218">
    <w:name w:val="xl218"/>
    <w:basedOn w:val="Normal"/>
    <w:uiPriority w:val="99"/>
    <w:rsid w:val="00F87CD1"/>
    <w:pPr>
      <w:pBdr>
        <w:top w:val="single" w:sz="4" w:space="0" w:color="auto"/>
        <w:left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19">
    <w:name w:val="xl219"/>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20">
    <w:name w:val="xl220"/>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221">
    <w:name w:val="xl221"/>
    <w:basedOn w:val="Normal"/>
    <w:uiPriority w:val="99"/>
    <w:rsid w:val="00F87CD1"/>
    <w:pPr>
      <w:pBdr>
        <w:left w:val="single" w:sz="8"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22">
    <w:name w:val="xl222"/>
    <w:basedOn w:val="Normal"/>
    <w:uiPriority w:val="99"/>
    <w:rsid w:val="00F87CD1"/>
    <w:pPr>
      <w:pBdr>
        <w:bottom w:val="single" w:sz="8" w:space="0" w:color="auto"/>
      </w:pBdr>
      <w:spacing w:before="100" w:beforeAutospacing="1" w:after="100" w:afterAutospacing="1"/>
    </w:pPr>
    <w:rPr>
      <w:rFonts w:ascii="Calibri" w:hAnsi="Calibri" w:cs="Calibri"/>
      <w:sz w:val="22"/>
      <w:szCs w:val="22"/>
      <w:lang w:eastAsia="es-ES"/>
    </w:rPr>
  </w:style>
  <w:style w:type="paragraph" w:customStyle="1" w:styleId="xl223">
    <w:name w:val="xl223"/>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b/>
      <w:bCs/>
      <w:sz w:val="22"/>
      <w:szCs w:val="22"/>
      <w:lang w:eastAsia="es-ES"/>
    </w:rPr>
  </w:style>
  <w:style w:type="paragraph" w:customStyle="1" w:styleId="xl224">
    <w:name w:val="xl224"/>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sz w:val="24"/>
      <w:szCs w:val="24"/>
      <w:lang w:eastAsia="es-ES"/>
    </w:rPr>
  </w:style>
  <w:style w:type="paragraph" w:customStyle="1" w:styleId="xl225">
    <w:name w:val="xl225"/>
    <w:basedOn w:val="Normal"/>
    <w:uiPriority w:val="99"/>
    <w:rsid w:val="00F87CD1"/>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sz w:val="24"/>
      <w:szCs w:val="24"/>
      <w:lang w:eastAsia="es-ES"/>
    </w:rPr>
  </w:style>
  <w:style w:type="paragraph" w:customStyle="1" w:styleId="xl226">
    <w:name w:val="xl226"/>
    <w:basedOn w:val="Normal"/>
    <w:uiPriority w:val="99"/>
    <w:rsid w:val="00F87CD1"/>
    <w:pPr>
      <w:pBdr>
        <w:top w:val="single" w:sz="8" w:space="0" w:color="auto"/>
        <w:bottom w:val="single" w:sz="8" w:space="0" w:color="auto"/>
        <w:right w:val="single" w:sz="4"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227">
    <w:name w:val="xl227"/>
    <w:basedOn w:val="Normal"/>
    <w:uiPriority w:val="99"/>
    <w:rsid w:val="00F87CD1"/>
    <w:pPr>
      <w:pBdr>
        <w:top w:val="single" w:sz="4" w:space="0" w:color="auto"/>
        <w:bottom w:val="single" w:sz="4" w:space="0" w:color="auto"/>
      </w:pBdr>
      <w:shd w:val="clear" w:color="auto" w:fill="FFFFFF"/>
      <w:spacing w:before="100" w:beforeAutospacing="1" w:after="100" w:afterAutospacing="1"/>
    </w:pPr>
    <w:rPr>
      <w:rFonts w:ascii="Calibri" w:hAnsi="Calibri" w:cs="Calibri"/>
      <w:b/>
      <w:bCs/>
      <w:sz w:val="22"/>
      <w:szCs w:val="22"/>
      <w:lang w:eastAsia="es-ES"/>
    </w:rPr>
  </w:style>
  <w:style w:type="paragraph" w:customStyle="1" w:styleId="xl228">
    <w:name w:val="xl228"/>
    <w:basedOn w:val="Normal"/>
    <w:uiPriority w:val="99"/>
    <w:rsid w:val="00F87CD1"/>
    <w:pPr>
      <w:pBdr>
        <w:top w:val="single" w:sz="4" w:space="0" w:color="auto"/>
        <w:bottom w:val="single" w:sz="4" w:space="0" w:color="auto"/>
        <w:right w:val="single" w:sz="4" w:space="0" w:color="auto"/>
      </w:pBdr>
      <w:shd w:val="clear" w:color="auto" w:fill="FFFFFF"/>
      <w:spacing w:before="100" w:beforeAutospacing="1" w:after="100" w:afterAutospacing="1"/>
    </w:pPr>
    <w:rPr>
      <w:rFonts w:ascii="Calibri" w:hAnsi="Calibri" w:cs="Calibri"/>
      <w:b/>
      <w:bCs/>
      <w:sz w:val="22"/>
      <w:szCs w:val="22"/>
      <w:lang w:eastAsia="es-ES"/>
    </w:rPr>
  </w:style>
  <w:style w:type="paragraph" w:customStyle="1" w:styleId="xl229">
    <w:name w:val="xl229"/>
    <w:basedOn w:val="Normal"/>
    <w:uiPriority w:val="99"/>
    <w:rsid w:val="00F87CD1"/>
    <w:pPr>
      <w:pBdr>
        <w:top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0">
    <w:name w:val="xl230"/>
    <w:basedOn w:val="Normal"/>
    <w:uiPriority w:val="99"/>
    <w:rsid w:val="00F87CD1"/>
    <w:pPr>
      <w:pBdr>
        <w:top w:val="single" w:sz="8" w:space="0" w:color="auto"/>
        <w:left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31">
    <w:name w:val="xl231"/>
    <w:basedOn w:val="Normal"/>
    <w:uiPriority w:val="99"/>
    <w:rsid w:val="00F87CD1"/>
    <w:pPr>
      <w:pBdr>
        <w:top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32">
    <w:name w:val="xl232"/>
    <w:basedOn w:val="Normal"/>
    <w:uiPriority w:val="99"/>
    <w:rsid w:val="00F87CD1"/>
    <w:pPr>
      <w:pBdr>
        <w:top w:val="single" w:sz="4" w:space="0" w:color="auto"/>
        <w:left w:val="single" w:sz="8"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33">
    <w:name w:val="xl233"/>
    <w:basedOn w:val="Normal"/>
    <w:uiPriority w:val="99"/>
    <w:rsid w:val="00F87CD1"/>
    <w:pPr>
      <w:pBdr>
        <w:top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34">
    <w:name w:val="xl234"/>
    <w:basedOn w:val="Normal"/>
    <w:uiPriority w:val="99"/>
    <w:rsid w:val="00F87CD1"/>
    <w:pPr>
      <w:pBdr>
        <w:left w:val="single" w:sz="8"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5">
    <w:name w:val="xl235"/>
    <w:basedOn w:val="Normal"/>
    <w:uiPriority w:val="99"/>
    <w:rsid w:val="00F87CD1"/>
    <w:pPr>
      <w:pBdr>
        <w:top w:val="single" w:sz="4" w:space="0" w:color="auto"/>
        <w:left w:val="single" w:sz="4"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236">
    <w:name w:val="xl236"/>
    <w:basedOn w:val="Normal"/>
    <w:uiPriority w:val="99"/>
    <w:rsid w:val="00F87CD1"/>
    <w:pPr>
      <w:pBdr>
        <w:top w:val="single" w:sz="4"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237">
    <w:name w:val="xl237"/>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38">
    <w:name w:val="xl238"/>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9">
    <w:name w:val="xl239"/>
    <w:basedOn w:val="Normal"/>
    <w:uiPriority w:val="99"/>
    <w:rsid w:val="00F87CD1"/>
    <w:pPr>
      <w:pBdr>
        <w:top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240">
    <w:name w:val="xl240"/>
    <w:basedOn w:val="Normal"/>
    <w:uiPriority w:val="99"/>
    <w:rsid w:val="00F87CD1"/>
    <w:pPr>
      <w:pBdr>
        <w:top w:val="single" w:sz="8"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41">
    <w:name w:val="xl241"/>
    <w:basedOn w:val="Normal"/>
    <w:uiPriority w:val="99"/>
    <w:rsid w:val="00F87CD1"/>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2">
    <w:name w:val="xl242"/>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3">
    <w:name w:val="xl243"/>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44">
    <w:name w:val="xl244"/>
    <w:basedOn w:val="Normal"/>
    <w:uiPriority w:val="99"/>
    <w:rsid w:val="00F87CD1"/>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5">
    <w:name w:val="xl245"/>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6">
    <w:name w:val="xl246"/>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47">
    <w:name w:val="xl247"/>
    <w:basedOn w:val="Normal"/>
    <w:uiPriority w:val="99"/>
    <w:rsid w:val="00F87CD1"/>
    <w:pPr>
      <w:pBdr>
        <w:left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8">
    <w:name w:val="xl248"/>
    <w:basedOn w:val="Normal"/>
    <w:uiPriority w:val="99"/>
    <w:rsid w:val="00F87CD1"/>
    <w:pPr>
      <w:pBdr>
        <w:top w:val="single" w:sz="8" w:space="0" w:color="auto"/>
        <w:left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9">
    <w:name w:val="xl249"/>
    <w:basedOn w:val="Normal"/>
    <w:uiPriority w:val="99"/>
    <w:rsid w:val="00F87CD1"/>
    <w:pPr>
      <w:pBdr>
        <w:top w:val="single" w:sz="8"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50">
    <w:name w:val="xl250"/>
    <w:basedOn w:val="Normal"/>
    <w:uiPriority w:val="99"/>
    <w:rsid w:val="00F87CD1"/>
    <w:pPr>
      <w:pBdr>
        <w:top w:val="single" w:sz="8" w:space="0" w:color="auto"/>
        <w:bottom w:val="single" w:sz="8"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51">
    <w:name w:val="xl251"/>
    <w:basedOn w:val="Normal"/>
    <w:uiPriority w:val="99"/>
    <w:rsid w:val="00F87CD1"/>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sz w:val="22"/>
      <w:szCs w:val="22"/>
      <w:lang w:eastAsia="es-ES"/>
    </w:rPr>
  </w:style>
  <w:style w:type="paragraph" w:customStyle="1" w:styleId="xl252">
    <w:name w:val="xl252"/>
    <w:basedOn w:val="Normal"/>
    <w:uiPriority w:val="99"/>
    <w:rsid w:val="00F87CD1"/>
    <w:pPr>
      <w:pBdr>
        <w:top w:val="single" w:sz="8" w:space="0" w:color="auto"/>
        <w:bottom w:val="single" w:sz="8" w:space="0" w:color="auto"/>
      </w:pBdr>
      <w:shd w:val="clear" w:color="auto" w:fill="D8D8D8"/>
      <w:spacing w:before="100" w:beforeAutospacing="1" w:after="100" w:afterAutospacing="1"/>
    </w:pPr>
    <w:rPr>
      <w:rFonts w:ascii="Calibri" w:hAnsi="Calibri" w:cs="Calibri"/>
      <w:sz w:val="22"/>
      <w:szCs w:val="22"/>
      <w:lang w:eastAsia="es-ES"/>
    </w:rPr>
  </w:style>
  <w:style w:type="paragraph" w:customStyle="1" w:styleId="xl253">
    <w:name w:val="xl253"/>
    <w:basedOn w:val="Normal"/>
    <w:uiPriority w:val="99"/>
    <w:rsid w:val="00F87CD1"/>
    <w:pPr>
      <w:pBdr>
        <w:left w:val="single" w:sz="8" w:space="0" w:color="auto"/>
        <w:bottom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xl254">
    <w:name w:val="xl254"/>
    <w:basedOn w:val="Normal"/>
    <w:uiPriority w:val="99"/>
    <w:rsid w:val="00F87CD1"/>
    <w:pPr>
      <w:pBdr>
        <w:bottom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Textoindependiente34">
    <w:name w:val="Texto independiente 34"/>
    <w:basedOn w:val="Normal"/>
    <w:uiPriority w:val="99"/>
    <w:rsid w:val="00F87CD1"/>
    <w:pPr>
      <w:widowControl w:val="0"/>
      <w:jc w:val="both"/>
    </w:pPr>
    <w:rPr>
      <w:b/>
      <w:sz w:val="24"/>
      <w:lang w:eastAsia="es-ES"/>
    </w:rPr>
  </w:style>
  <w:style w:type="paragraph" w:customStyle="1" w:styleId="FR1">
    <w:name w:val="FR1"/>
    <w:uiPriority w:val="99"/>
    <w:rsid w:val="00F87CD1"/>
    <w:pPr>
      <w:widowControl w:val="0"/>
      <w:autoSpaceDE w:val="0"/>
      <w:autoSpaceDN w:val="0"/>
      <w:adjustRightInd w:val="0"/>
      <w:spacing w:before="140"/>
    </w:pPr>
    <w:rPr>
      <w:rFonts w:cs="Calisto MT"/>
      <w:lang w:val="es-ES_tradnl"/>
    </w:rPr>
  </w:style>
  <w:style w:type="paragraph" w:customStyle="1" w:styleId="LinaEstiloTextoindependienteArial">
    <w:name w:val="Lina Estilo Texto independiente + Arial"/>
    <w:basedOn w:val="Textoindependiente"/>
    <w:uiPriority w:val="99"/>
    <w:rsid w:val="00F87CD1"/>
    <w:pPr>
      <w:widowControl w:val="0"/>
      <w:spacing w:after="0"/>
      <w:ind w:left="720"/>
      <w:jc w:val="both"/>
    </w:pPr>
    <w:rPr>
      <w:rFonts w:ascii="Arial" w:eastAsia="Calibri" w:hAnsi="Arial" w:cs="Arial"/>
      <w:sz w:val="22"/>
      <w:szCs w:val="22"/>
      <w:lang w:val="es-BO"/>
    </w:rPr>
  </w:style>
  <w:style w:type="character" w:customStyle="1" w:styleId="Tabla1CarCar">
    <w:name w:val="Tabla 1 Car Car"/>
    <w:link w:val="Tabla1"/>
    <w:locked/>
    <w:rsid w:val="00F87CD1"/>
    <w:rPr>
      <w:rFonts w:ascii="Century Gothic" w:hAnsi="Century Gothic"/>
      <w:b/>
    </w:rPr>
  </w:style>
  <w:style w:type="paragraph" w:customStyle="1" w:styleId="Tabla1">
    <w:name w:val="Tabla 1"/>
    <w:basedOn w:val="Normal"/>
    <w:link w:val="Tabla1CarCar"/>
    <w:autoRedefine/>
    <w:rsid w:val="00F87CD1"/>
    <w:pPr>
      <w:tabs>
        <w:tab w:val="num" w:pos="0"/>
      </w:tabs>
      <w:spacing w:line="360" w:lineRule="auto"/>
      <w:jc w:val="center"/>
    </w:pPr>
    <w:rPr>
      <w:rFonts w:ascii="Century Gothic" w:hAnsi="Century Gothic"/>
      <w:b/>
      <w:lang w:eastAsia="es-ES"/>
    </w:rPr>
  </w:style>
  <w:style w:type="paragraph" w:customStyle="1" w:styleId="xl29">
    <w:name w:val="xl29"/>
    <w:basedOn w:val="Normal"/>
    <w:uiPriority w:val="99"/>
    <w:rsid w:val="00F87CD1"/>
    <w:pPr>
      <w:pBdr>
        <w:left w:val="single" w:sz="4" w:space="0" w:color="auto"/>
        <w:bottom w:val="single" w:sz="4" w:space="0" w:color="auto"/>
        <w:right w:val="single" w:sz="4" w:space="0" w:color="auto"/>
      </w:pBdr>
      <w:spacing w:before="100" w:after="100"/>
    </w:pPr>
    <w:rPr>
      <w:rFonts w:ascii="Arial Unicode MS" w:eastAsia="Arial Unicode MS" w:hAnsi="Arial Unicode MS"/>
      <w:sz w:val="24"/>
      <w:lang w:eastAsia="es-ES"/>
    </w:rPr>
  </w:style>
  <w:style w:type="paragraph" w:customStyle="1" w:styleId="n">
    <w:name w:val="n"/>
    <w:basedOn w:val="Textoindependiente"/>
    <w:uiPriority w:val="99"/>
    <w:rsid w:val="00F87CD1"/>
    <w:pPr>
      <w:spacing w:after="0" w:line="360" w:lineRule="auto"/>
      <w:jc w:val="both"/>
    </w:pPr>
    <w:rPr>
      <w:rFonts w:ascii="Arial" w:hAnsi="Arial"/>
      <w:bCs/>
      <w:lang w:val="es-PE" w:eastAsia="es-ES"/>
    </w:rPr>
  </w:style>
  <w:style w:type="paragraph" w:customStyle="1" w:styleId="estilo4">
    <w:name w:val="estilo4"/>
    <w:basedOn w:val="Normal"/>
    <w:uiPriority w:val="99"/>
    <w:rsid w:val="00F87CD1"/>
    <w:pPr>
      <w:spacing w:before="100" w:beforeAutospacing="1" w:after="100" w:afterAutospacing="1"/>
    </w:pPr>
    <w:rPr>
      <w:rFonts w:ascii="Verdana" w:hAnsi="Verdana"/>
      <w:color w:val="003366"/>
      <w:sz w:val="24"/>
      <w:szCs w:val="24"/>
      <w:lang w:eastAsia="es-ES"/>
    </w:rPr>
  </w:style>
  <w:style w:type="character" w:customStyle="1" w:styleId="SangradetextonormalCar1">
    <w:name w:val="Sangría de texto normal Car1"/>
    <w:basedOn w:val="Fuentedeprrafopredeter"/>
    <w:uiPriority w:val="99"/>
    <w:semiHidden/>
    <w:rsid w:val="00F87CD1"/>
    <w:rPr>
      <w:rFonts w:ascii="Calibri" w:eastAsia="Calibri" w:hAnsi="Calibri" w:cs="Times New Roman" w:hint="default"/>
    </w:rPr>
  </w:style>
  <w:style w:type="character" w:customStyle="1" w:styleId="EncabezadoCar1">
    <w:name w:val="Encabezado Car1"/>
    <w:basedOn w:val="Fuentedeprrafopredeter"/>
    <w:uiPriority w:val="99"/>
    <w:semiHidden/>
    <w:rsid w:val="00F87CD1"/>
    <w:rPr>
      <w:rFonts w:ascii="Calibri" w:eastAsia="Calibri" w:hAnsi="Calibri" w:cs="Times New Roman" w:hint="default"/>
    </w:rPr>
  </w:style>
  <w:style w:type="character" w:customStyle="1" w:styleId="PiedepginaCar1">
    <w:name w:val="Pie de página Car1"/>
    <w:basedOn w:val="Fuentedeprrafopredeter"/>
    <w:uiPriority w:val="99"/>
    <w:semiHidden/>
    <w:rsid w:val="00F87CD1"/>
    <w:rPr>
      <w:rFonts w:ascii="Calibri" w:eastAsia="Calibri" w:hAnsi="Calibri" w:cs="Times New Roman" w:hint="default"/>
    </w:rPr>
  </w:style>
  <w:style w:type="table" w:customStyle="1" w:styleId="Tablaconcuadrcula2">
    <w:name w:val="Tabla con cuadrícula2"/>
    <w:basedOn w:val="Tablanormal"/>
    <w:uiPriority w:val="59"/>
    <w:rsid w:val="00F87CD1"/>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erpodeltexto">
    <w:name w:val="Cuerpo del texto_"/>
    <w:link w:val="Cuerpodeltexto0"/>
    <w:rsid w:val="00F87CD1"/>
    <w:rPr>
      <w:shd w:val="clear" w:color="auto" w:fill="FFFFFF"/>
    </w:rPr>
  </w:style>
  <w:style w:type="paragraph" w:customStyle="1" w:styleId="Cuerpodeltexto0">
    <w:name w:val="Cuerpo del texto"/>
    <w:basedOn w:val="Normal"/>
    <w:link w:val="Cuerpodeltexto"/>
    <w:rsid w:val="00F87CD1"/>
    <w:pPr>
      <w:shd w:val="clear" w:color="auto" w:fill="FFFFFF"/>
      <w:spacing w:before="300" w:after="180" w:line="250" w:lineRule="exact"/>
      <w:ind w:hanging="2060"/>
      <w:jc w:val="center"/>
    </w:pPr>
    <w:rPr>
      <w:lang w:eastAsia="es-ES"/>
    </w:rPr>
  </w:style>
  <w:style w:type="numbering" w:customStyle="1" w:styleId="Sinlista11">
    <w:name w:val="Sin lista11"/>
    <w:next w:val="Sinlista"/>
    <w:uiPriority w:val="99"/>
    <w:semiHidden/>
    <w:unhideWhenUsed/>
    <w:rsid w:val="00F87CD1"/>
  </w:style>
  <w:style w:type="numbering" w:customStyle="1" w:styleId="Sinlista2">
    <w:name w:val="Sin lista2"/>
    <w:next w:val="Sinlista"/>
    <w:uiPriority w:val="99"/>
    <w:semiHidden/>
    <w:unhideWhenUsed/>
    <w:rsid w:val="00F87CD1"/>
  </w:style>
  <w:style w:type="numbering" w:customStyle="1" w:styleId="Sinlista3">
    <w:name w:val="Sin lista3"/>
    <w:next w:val="Sinlista"/>
    <w:uiPriority w:val="99"/>
    <w:semiHidden/>
    <w:unhideWhenUsed/>
    <w:rsid w:val="00F87CD1"/>
  </w:style>
  <w:style w:type="numbering" w:customStyle="1" w:styleId="Sinlista12">
    <w:name w:val="Sin lista12"/>
    <w:next w:val="Sinlista"/>
    <w:uiPriority w:val="99"/>
    <w:semiHidden/>
    <w:unhideWhenUsed/>
    <w:rsid w:val="00F87CD1"/>
  </w:style>
  <w:style w:type="character" w:customStyle="1" w:styleId="texto2">
    <w:name w:val="texto2"/>
    <w:rsid w:val="00F87CD1"/>
  </w:style>
  <w:style w:type="numbering" w:customStyle="1" w:styleId="Sinlista4">
    <w:name w:val="Sin lista4"/>
    <w:next w:val="Sinlista"/>
    <w:uiPriority w:val="99"/>
    <w:semiHidden/>
    <w:unhideWhenUsed/>
    <w:rsid w:val="00CA2D7B"/>
  </w:style>
  <w:style w:type="numbering" w:customStyle="1" w:styleId="Sinlista13">
    <w:name w:val="Sin lista13"/>
    <w:next w:val="Sinlista"/>
    <w:uiPriority w:val="99"/>
    <w:semiHidden/>
    <w:unhideWhenUsed/>
    <w:rsid w:val="00CA2D7B"/>
  </w:style>
  <w:style w:type="table" w:customStyle="1" w:styleId="Listaclara-nfasis1111">
    <w:name w:val="Lista clara - Énfasis 1111"/>
    <w:basedOn w:val="Tablanormal"/>
    <w:uiPriority w:val="61"/>
    <w:rsid w:val="00CA2D7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
    <w:name w:val="Lista clara - Énfasis 311"/>
    <w:basedOn w:val="Tablanormal"/>
    <w:next w:val="Listaclara-nfasis3"/>
    <w:uiPriority w:val="61"/>
    <w:rsid w:val="00CA2D7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
    <w:name w:val="Lista clara111"/>
    <w:basedOn w:val="Tablanormal"/>
    <w:uiPriority w:val="61"/>
    <w:rsid w:val="00CA2D7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
    <w:name w:val="Sin lista111"/>
    <w:next w:val="Sinlista"/>
    <w:uiPriority w:val="99"/>
    <w:semiHidden/>
    <w:unhideWhenUsed/>
    <w:rsid w:val="00CA2D7B"/>
  </w:style>
  <w:style w:type="numbering" w:customStyle="1" w:styleId="Sinlista21">
    <w:name w:val="Sin lista21"/>
    <w:next w:val="Sinlista"/>
    <w:uiPriority w:val="99"/>
    <w:semiHidden/>
    <w:unhideWhenUsed/>
    <w:rsid w:val="00CA2D7B"/>
  </w:style>
  <w:style w:type="numbering" w:customStyle="1" w:styleId="Sinlista31">
    <w:name w:val="Sin lista31"/>
    <w:next w:val="Sinlista"/>
    <w:uiPriority w:val="99"/>
    <w:semiHidden/>
    <w:unhideWhenUsed/>
    <w:rsid w:val="00CA2D7B"/>
  </w:style>
  <w:style w:type="numbering" w:customStyle="1" w:styleId="Sinlista121">
    <w:name w:val="Sin lista121"/>
    <w:next w:val="Sinlista"/>
    <w:uiPriority w:val="99"/>
    <w:semiHidden/>
    <w:unhideWhenUsed/>
    <w:rsid w:val="00CA2D7B"/>
  </w:style>
  <w:style w:type="numbering" w:customStyle="1" w:styleId="Sinlista5">
    <w:name w:val="Sin lista5"/>
    <w:next w:val="Sinlista"/>
    <w:uiPriority w:val="99"/>
    <w:semiHidden/>
    <w:unhideWhenUsed/>
    <w:rsid w:val="00AD2EF9"/>
  </w:style>
  <w:style w:type="numbering" w:customStyle="1" w:styleId="Sinlista14">
    <w:name w:val="Sin lista14"/>
    <w:next w:val="Sinlista"/>
    <w:uiPriority w:val="99"/>
    <w:semiHidden/>
    <w:unhideWhenUsed/>
    <w:rsid w:val="00AD2EF9"/>
  </w:style>
  <w:style w:type="table" w:customStyle="1" w:styleId="Listaclara-nfasis1112">
    <w:name w:val="Lista clara - Énfasis 1112"/>
    <w:basedOn w:val="Tablanormal"/>
    <w:uiPriority w:val="61"/>
    <w:rsid w:val="00AD2EF9"/>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
    <w:name w:val="Lista clara - Énfasis 312"/>
    <w:basedOn w:val="Tablanormal"/>
    <w:next w:val="Listaclara-nfasis3"/>
    <w:uiPriority w:val="61"/>
    <w:rsid w:val="00AD2EF9"/>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
    <w:name w:val="Lista clara112"/>
    <w:basedOn w:val="Tablanormal"/>
    <w:uiPriority w:val="61"/>
    <w:rsid w:val="00AD2EF9"/>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2">
    <w:name w:val="Sin lista112"/>
    <w:next w:val="Sinlista"/>
    <w:uiPriority w:val="99"/>
    <w:semiHidden/>
    <w:unhideWhenUsed/>
    <w:rsid w:val="00AD2EF9"/>
  </w:style>
  <w:style w:type="numbering" w:customStyle="1" w:styleId="Sinlista22">
    <w:name w:val="Sin lista22"/>
    <w:next w:val="Sinlista"/>
    <w:uiPriority w:val="99"/>
    <w:semiHidden/>
    <w:unhideWhenUsed/>
    <w:rsid w:val="00AD2EF9"/>
  </w:style>
  <w:style w:type="numbering" w:customStyle="1" w:styleId="Sinlista32">
    <w:name w:val="Sin lista32"/>
    <w:next w:val="Sinlista"/>
    <w:uiPriority w:val="99"/>
    <w:semiHidden/>
    <w:unhideWhenUsed/>
    <w:rsid w:val="00AD2EF9"/>
  </w:style>
  <w:style w:type="numbering" w:customStyle="1" w:styleId="Sinlista122">
    <w:name w:val="Sin lista122"/>
    <w:next w:val="Sinlista"/>
    <w:uiPriority w:val="99"/>
    <w:semiHidden/>
    <w:unhideWhenUsed/>
    <w:rsid w:val="00AD2EF9"/>
  </w:style>
  <w:style w:type="numbering" w:customStyle="1" w:styleId="Sinlista6">
    <w:name w:val="Sin lista6"/>
    <w:next w:val="Sinlista"/>
    <w:uiPriority w:val="99"/>
    <w:semiHidden/>
    <w:unhideWhenUsed/>
    <w:rsid w:val="00AB3ABB"/>
  </w:style>
  <w:style w:type="numbering" w:customStyle="1" w:styleId="Sinlista15">
    <w:name w:val="Sin lista15"/>
    <w:next w:val="Sinlista"/>
    <w:uiPriority w:val="99"/>
    <w:semiHidden/>
    <w:unhideWhenUsed/>
    <w:rsid w:val="00AB3ABB"/>
  </w:style>
  <w:style w:type="table" w:customStyle="1" w:styleId="Listaclara-nfasis1113">
    <w:name w:val="Lista clara - Énfasis 1113"/>
    <w:basedOn w:val="Tablanormal"/>
    <w:uiPriority w:val="61"/>
    <w:rsid w:val="00AB3AB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
    <w:name w:val="Lista clara - Énfasis 313"/>
    <w:basedOn w:val="Tablanormal"/>
    <w:next w:val="Listaclara-nfasis3"/>
    <w:uiPriority w:val="61"/>
    <w:rsid w:val="00AB3AB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
    <w:name w:val="Lista clara113"/>
    <w:basedOn w:val="Tablanormal"/>
    <w:uiPriority w:val="61"/>
    <w:rsid w:val="00AB3AB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3">
    <w:name w:val="Sin lista113"/>
    <w:next w:val="Sinlista"/>
    <w:uiPriority w:val="99"/>
    <w:semiHidden/>
    <w:unhideWhenUsed/>
    <w:rsid w:val="00AB3ABB"/>
  </w:style>
  <w:style w:type="numbering" w:customStyle="1" w:styleId="Sinlista23">
    <w:name w:val="Sin lista23"/>
    <w:next w:val="Sinlista"/>
    <w:uiPriority w:val="99"/>
    <w:semiHidden/>
    <w:unhideWhenUsed/>
    <w:rsid w:val="00AB3ABB"/>
  </w:style>
  <w:style w:type="numbering" w:customStyle="1" w:styleId="Sinlista33">
    <w:name w:val="Sin lista33"/>
    <w:next w:val="Sinlista"/>
    <w:uiPriority w:val="99"/>
    <w:semiHidden/>
    <w:unhideWhenUsed/>
    <w:rsid w:val="00AB3ABB"/>
  </w:style>
  <w:style w:type="numbering" w:customStyle="1" w:styleId="Sinlista123">
    <w:name w:val="Sin lista123"/>
    <w:next w:val="Sinlista"/>
    <w:uiPriority w:val="99"/>
    <w:semiHidden/>
    <w:unhideWhenUsed/>
    <w:rsid w:val="00AB3ABB"/>
  </w:style>
  <w:style w:type="paragraph" w:styleId="TDC5">
    <w:name w:val="toc 5"/>
    <w:basedOn w:val="Normal"/>
    <w:next w:val="Normal"/>
    <w:autoRedefine/>
    <w:uiPriority w:val="39"/>
    <w:unhideWhenUsed/>
    <w:rsid w:val="00AB3ABB"/>
    <w:pPr>
      <w:spacing w:after="100"/>
      <w:ind w:left="960"/>
    </w:pPr>
    <w:rPr>
      <w:sz w:val="24"/>
      <w:szCs w:val="24"/>
      <w:lang w:eastAsia="es-ES"/>
    </w:rPr>
  </w:style>
  <w:style w:type="paragraph" w:customStyle="1" w:styleId="EstiloTextoindependienteLatinaMaiandraGD12ptoAntes1">
    <w:name w:val="Estilo Texto independiente + (Latina) Maiandra GD 12 pto Antes:  1..."/>
    <w:basedOn w:val="Textoindependiente"/>
    <w:rsid w:val="00AB3ABB"/>
    <w:pPr>
      <w:spacing w:before="240"/>
      <w:jc w:val="both"/>
    </w:pPr>
    <w:rPr>
      <w:rFonts w:ascii="Maiandra GD" w:hAnsi="Maiandra GD"/>
      <w:sz w:val="22"/>
      <w:lang w:val="es-BO" w:eastAsia="es-ES"/>
    </w:rPr>
  </w:style>
  <w:style w:type="numbering" w:customStyle="1" w:styleId="Sinlista7">
    <w:name w:val="Sin lista7"/>
    <w:next w:val="Sinlista"/>
    <w:uiPriority w:val="99"/>
    <w:semiHidden/>
    <w:unhideWhenUsed/>
    <w:rsid w:val="00B77E92"/>
  </w:style>
  <w:style w:type="numbering" w:customStyle="1" w:styleId="Sinlista16">
    <w:name w:val="Sin lista16"/>
    <w:next w:val="Sinlista"/>
    <w:uiPriority w:val="99"/>
    <w:semiHidden/>
    <w:unhideWhenUsed/>
    <w:rsid w:val="00B77E92"/>
  </w:style>
  <w:style w:type="table" w:customStyle="1" w:styleId="Listaclara-nfasis1114">
    <w:name w:val="Lista clara - Énfasis 1114"/>
    <w:basedOn w:val="Tablanormal"/>
    <w:uiPriority w:val="61"/>
    <w:rsid w:val="00B77E9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
    <w:name w:val="Lista clara - Énfasis 314"/>
    <w:basedOn w:val="Tablanormal"/>
    <w:next w:val="Listaclara-nfasis3"/>
    <w:uiPriority w:val="61"/>
    <w:rsid w:val="00B77E9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
    <w:name w:val="Lista clara114"/>
    <w:basedOn w:val="Tablanormal"/>
    <w:uiPriority w:val="61"/>
    <w:rsid w:val="00B77E9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
    <w:name w:val="Sin lista114"/>
    <w:next w:val="Sinlista"/>
    <w:uiPriority w:val="99"/>
    <w:semiHidden/>
    <w:unhideWhenUsed/>
    <w:rsid w:val="00B77E92"/>
  </w:style>
  <w:style w:type="numbering" w:customStyle="1" w:styleId="Sinlista24">
    <w:name w:val="Sin lista24"/>
    <w:next w:val="Sinlista"/>
    <w:uiPriority w:val="99"/>
    <w:semiHidden/>
    <w:unhideWhenUsed/>
    <w:rsid w:val="00B77E92"/>
  </w:style>
  <w:style w:type="numbering" w:customStyle="1" w:styleId="Sinlista34">
    <w:name w:val="Sin lista34"/>
    <w:next w:val="Sinlista"/>
    <w:uiPriority w:val="99"/>
    <w:semiHidden/>
    <w:unhideWhenUsed/>
    <w:rsid w:val="00B77E92"/>
  </w:style>
  <w:style w:type="numbering" w:customStyle="1" w:styleId="Sinlista124">
    <w:name w:val="Sin lista124"/>
    <w:next w:val="Sinlista"/>
    <w:uiPriority w:val="99"/>
    <w:semiHidden/>
    <w:unhideWhenUsed/>
    <w:rsid w:val="00B77E92"/>
  </w:style>
  <w:style w:type="numbering" w:customStyle="1" w:styleId="Sinlista8">
    <w:name w:val="Sin lista8"/>
    <w:next w:val="Sinlista"/>
    <w:uiPriority w:val="99"/>
    <w:semiHidden/>
    <w:unhideWhenUsed/>
    <w:rsid w:val="0068756C"/>
  </w:style>
  <w:style w:type="numbering" w:customStyle="1" w:styleId="Sinlista17">
    <w:name w:val="Sin lista17"/>
    <w:next w:val="Sinlista"/>
    <w:uiPriority w:val="99"/>
    <w:semiHidden/>
    <w:unhideWhenUsed/>
    <w:rsid w:val="0068756C"/>
  </w:style>
  <w:style w:type="table" w:customStyle="1" w:styleId="Listaclara-nfasis1115">
    <w:name w:val="Lista clara - Énfasis 1115"/>
    <w:basedOn w:val="Tablanormal"/>
    <w:uiPriority w:val="61"/>
    <w:rsid w:val="0068756C"/>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
    <w:name w:val="Lista clara - Énfasis 315"/>
    <w:basedOn w:val="Tablanormal"/>
    <w:next w:val="Listaclara-nfasis3"/>
    <w:uiPriority w:val="61"/>
    <w:rsid w:val="0068756C"/>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
    <w:name w:val="Lista clara115"/>
    <w:basedOn w:val="Tablanormal"/>
    <w:uiPriority w:val="61"/>
    <w:rsid w:val="0068756C"/>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5">
    <w:name w:val="Sin lista115"/>
    <w:next w:val="Sinlista"/>
    <w:uiPriority w:val="99"/>
    <w:semiHidden/>
    <w:unhideWhenUsed/>
    <w:rsid w:val="0068756C"/>
  </w:style>
  <w:style w:type="numbering" w:customStyle="1" w:styleId="Sinlista25">
    <w:name w:val="Sin lista25"/>
    <w:next w:val="Sinlista"/>
    <w:uiPriority w:val="99"/>
    <w:semiHidden/>
    <w:unhideWhenUsed/>
    <w:rsid w:val="0068756C"/>
  </w:style>
  <w:style w:type="numbering" w:customStyle="1" w:styleId="Sinlista35">
    <w:name w:val="Sin lista35"/>
    <w:next w:val="Sinlista"/>
    <w:uiPriority w:val="99"/>
    <w:semiHidden/>
    <w:unhideWhenUsed/>
    <w:rsid w:val="0068756C"/>
  </w:style>
  <w:style w:type="numbering" w:customStyle="1" w:styleId="Sinlista125">
    <w:name w:val="Sin lista125"/>
    <w:next w:val="Sinlista"/>
    <w:uiPriority w:val="99"/>
    <w:semiHidden/>
    <w:unhideWhenUsed/>
    <w:rsid w:val="0068756C"/>
  </w:style>
  <w:style w:type="numbering" w:customStyle="1" w:styleId="Sinlista9">
    <w:name w:val="Sin lista9"/>
    <w:next w:val="Sinlista"/>
    <w:uiPriority w:val="99"/>
    <w:semiHidden/>
    <w:unhideWhenUsed/>
    <w:rsid w:val="00274292"/>
  </w:style>
  <w:style w:type="numbering" w:customStyle="1" w:styleId="Sinlista18">
    <w:name w:val="Sin lista18"/>
    <w:next w:val="Sinlista"/>
    <w:uiPriority w:val="99"/>
    <w:semiHidden/>
    <w:unhideWhenUsed/>
    <w:rsid w:val="00274292"/>
  </w:style>
  <w:style w:type="table" w:customStyle="1" w:styleId="Listaclara-nfasis1116">
    <w:name w:val="Lista clara - Énfasis 1116"/>
    <w:basedOn w:val="Tablanormal"/>
    <w:uiPriority w:val="61"/>
    <w:rsid w:val="0027429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
    <w:name w:val="Lista clara - Énfasis 316"/>
    <w:basedOn w:val="Tablanormal"/>
    <w:next w:val="Listaclara-nfasis3"/>
    <w:uiPriority w:val="61"/>
    <w:rsid w:val="0027429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6">
    <w:name w:val="Lista clara116"/>
    <w:basedOn w:val="Tablanormal"/>
    <w:uiPriority w:val="61"/>
    <w:rsid w:val="0027429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6">
    <w:name w:val="Sin lista116"/>
    <w:next w:val="Sinlista"/>
    <w:uiPriority w:val="99"/>
    <w:semiHidden/>
    <w:unhideWhenUsed/>
    <w:rsid w:val="00274292"/>
  </w:style>
  <w:style w:type="numbering" w:customStyle="1" w:styleId="Sinlista26">
    <w:name w:val="Sin lista26"/>
    <w:next w:val="Sinlista"/>
    <w:uiPriority w:val="99"/>
    <w:semiHidden/>
    <w:unhideWhenUsed/>
    <w:rsid w:val="00274292"/>
  </w:style>
  <w:style w:type="numbering" w:customStyle="1" w:styleId="Sinlista36">
    <w:name w:val="Sin lista36"/>
    <w:next w:val="Sinlista"/>
    <w:uiPriority w:val="99"/>
    <w:semiHidden/>
    <w:unhideWhenUsed/>
    <w:rsid w:val="00274292"/>
  </w:style>
  <w:style w:type="numbering" w:customStyle="1" w:styleId="Sinlista126">
    <w:name w:val="Sin lista126"/>
    <w:next w:val="Sinlista"/>
    <w:uiPriority w:val="99"/>
    <w:semiHidden/>
    <w:unhideWhenUsed/>
    <w:rsid w:val="00274292"/>
  </w:style>
  <w:style w:type="numbering" w:customStyle="1" w:styleId="Sinlista10">
    <w:name w:val="Sin lista10"/>
    <w:next w:val="Sinlista"/>
    <w:uiPriority w:val="99"/>
    <w:semiHidden/>
    <w:unhideWhenUsed/>
    <w:rsid w:val="006963B8"/>
  </w:style>
  <w:style w:type="numbering" w:customStyle="1" w:styleId="Sinlista19">
    <w:name w:val="Sin lista19"/>
    <w:next w:val="Sinlista"/>
    <w:uiPriority w:val="99"/>
    <w:semiHidden/>
    <w:unhideWhenUsed/>
    <w:rsid w:val="006963B8"/>
  </w:style>
  <w:style w:type="table" w:customStyle="1" w:styleId="Listaclara-nfasis1117">
    <w:name w:val="Lista clara - Énfasis 1117"/>
    <w:basedOn w:val="Tablanormal"/>
    <w:uiPriority w:val="61"/>
    <w:rsid w:val="006963B8"/>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
    <w:name w:val="Lista clara - Énfasis 317"/>
    <w:basedOn w:val="Tablanormal"/>
    <w:next w:val="Listaclara-nfasis3"/>
    <w:uiPriority w:val="61"/>
    <w:rsid w:val="006963B8"/>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
    <w:name w:val="Lista clara117"/>
    <w:basedOn w:val="Tablanormal"/>
    <w:uiPriority w:val="61"/>
    <w:rsid w:val="006963B8"/>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7">
    <w:name w:val="Sin lista117"/>
    <w:next w:val="Sinlista"/>
    <w:uiPriority w:val="99"/>
    <w:semiHidden/>
    <w:unhideWhenUsed/>
    <w:rsid w:val="006963B8"/>
  </w:style>
  <w:style w:type="numbering" w:customStyle="1" w:styleId="Sinlista27">
    <w:name w:val="Sin lista27"/>
    <w:next w:val="Sinlista"/>
    <w:uiPriority w:val="99"/>
    <w:semiHidden/>
    <w:unhideWhenUsed/>
    <w:rsid w:val="006963B8"/>
  </w:style>
  <w:style w:type="numbering" w:customStyle="1" w:styleId="Sinlista37">
    <w:name w:val="Sin lista37"/>
    <w:next w:val="Sinlista"/>
    <w:uiPriority w:val="99"/>
    <w:semiHidden/>
    <w:unhideWhenUsed/>
    <w:rsid w:val="006963B8"/>
  </w:style>
  <w:style w:type="numbering" w:customStyle="1" w:styleId="Sinlista127">
    <w:name w:val="Sin lista127"/>
    <w:next w:val="Sinlista"/>
    <w:uiPriority w:val="99"/>
    <w:semiHidden/>
    <w:unhideWhenUsed/>
    <w:rsid w:val="006963B8"/>
  </w:style>
  <w:style w:type="numbering" w:customStyle="1" w:styleId="Sinlista20">
    <w:name w:val="Sin lista20"/>
    <w:next w:val="Sinlista"/>
    <w:uiPriority w:val="99"/>
    <w:semiHidden/>
    <w:unhideWhenUsed/>
    <w:rsid w:val="00FB5482"/>
  </w:style>
  <w:style w:type="numbering" w:customStyle="1" w:styleId="Sinlista110">
    <w:name w:val="Sin lista110"/>
    <w:next w:val="Sinlista"/>
    <w:uiPriority w:val="99"/>
    <w:semiHidden/>
    <w:unhideWhenUsed/>
    <w:rsid w:val="00FB5482"/>
  </w:style>
  <w:style w:type="table" w:customStyle="1" w:styleId="Listaclara-nfasis1118">
    <w:name w:val="Lista clara - Énfasis 1118"/>
    <w:basedOn w:val="Tablanormal"/>
    <w:uiPriority w:val="61"/>
    <w:rsid w:val="00FB548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8">
    <w:name w:val="Lista clara - Énfasis 318"/>
    <w:basedOn w:val="Tablanormal"/>
    <w:next w:val="Listaclara-nfasis3"/>
    <w:uiPriority w:val="61"/>
    <w:rsid w:val="00FB548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8">
    <w:name w:val="Lista clara118"/>
    <w:basedOn w:val="Tablanormal"/>
    <w:uiPriority w:val="61"/>
    <w:rsid w:val="00FB548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8">
    <w:name w:val="Sin lista118"/>
    <w:next w:val="Sinlista"/>
    <w:uiPriority w:val="99"/>
    <w:semiHidden/>
    <w:unhideWhenUsed/>
    <w:rsid w:val="00FB5482"/>
  </w:style>
  <w:style w:type="numbering" w:customStyle="1" w:styleId="Sinlista28">
    <w:name w:val="Sin lista28"/>
    <w:next w:val="Sinlista"/>
    <w:uiPriority w:val="99"/>
    <w:semiHidden/>
    <w:unhideWhenUsed/>
    <w:rsid w:val="00FB5482"/>
  </w:style>
  <w:style w:type="numbering" w:customStyle="1" w:styleId="Sinlista38">
    <w:name w:val="Sin lista38"/>
    <w:next w:val="Sinlista"/>
    <w:uiPriority w:val="99"/>
    <w:semiHidden/>
    <w:unhideWhenUsed/>
    <w:rsid w:val="00FB5482"/>
  </w:style>
  <w:style w:type="numbering" w:customStyle="1" w:styleId="Sinlista128">
    <w:name w:val="Sin lista128"/>
    <w:next w:val="Sinlista"/>
    <w:uiPriority w:val="99"/>
    <w:semiHidden/>
    <w:unhideWhenUsed/>
    <w:rsid w:val="00FB5482"/>
  </w:style>
  <w:style w:type="numbering" w:customStyle="1" w:styleId="Sinlista29">
    <w:name w:val="Sin lista29"/>
    <w:next w:val="Sinlista"/>
    <w:uiPriority w:val="99"/>
    <w:semiHidden/>
    <w:unhideWhenUsed/>
    <w:rsid w:val="00B528EB"/>
  </w:style>
  <w:style w:type="numbering" w:customStyle="1" w:styleId="Sinlista119">
    <w:name w:val="Sin lista119"/>
    <w:next w:val="Sinlista"/>
    <w:uiPriority w:val="99"/>
    <w:semiHidden/>
    <w:unhideWhenUsed/>
    <w:rsid w:val="00B528EB"/>
  </w:style>
  <w:style w:type="table" w:customStyle="1" w:styleId="Listaclara-nfasis1119">
    <w:name w:val="Lista clara - Énfasis 1119"/>
    <w:basedOn w:val="Tablanormal"/>
    <w:uiPriority w:val="61"/>
    <w:rsid w:val="00B528E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9">
    <w:name w:val="Lista clara - Énfasis 319"/>
    <w:basedOn w:val="Tablanormal"/>
    <w:next w:val="Listaclara-nfasis3"/>
    <w:uiPriority w:val="61"/>
    <w:rsid w:val="00B528E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9">
    <w:name w:val="Lista clara119"/>
    <w:basedOn w:val="Tablanormal"/>
    <w:uiPriority w:val="61"/>
    <w:rsid w:val="00B528E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0">
    <w:name w:val="Sin lista1110"/>
    <w:next w:val="Sinlista"/>
    <w:uiPriority w:val="99"/>
    <w:semiHidden/>
    <w:unhideWhenUsed/>
    <w:rsid w:val="00B528EB"/>
  </w:style>
  <w:style w:type="numbering" w:customStyle="1" w:styleId="Sinlista210">
    <w:name w:val="Sin lista210"/>
    <w:next w:val="Sinlista"/>
    <w:uiPriority w:val="99"/>
    <w:semiHidden/>
    <w:unhideWhenUsed/>
    <w:rsid w:val="00B528EB"/>
  </w:style>
  <w:style w:type="numbering" w:customStyle="1" w:styleId="Sinlista39">
    <w:name w:val="Sin lista39"/>
    <w:next w:val="Sinlista"/>
    <w:uiPriority w:val="99"/>
    <w:semiHidden/>
    <w:unhideWhenUsed/>
    <w:rsid w:val="00B528EB"/>
  </w:style>
  <w:style w:type="numbering" w:customStyle="1" w:styleId="Sinlista129">
    <w:name w:val="Sin lista129"/>
    <w:next w:val="Sinlista"/>
    <w:uiPriority w:val="99"/>
    <w:semiHidden/>
    <w:unhideWhenUsed/>
    <w:rsid w:val="00B528EB"/>
  </w:style>
  <w:style w:type="numbering" w:customStyle="1" w:styleId="Sinlista30">
    <w:name w:val="Sin lista30"/>
    <w:next w:val="Sinlista"/>
    <w:uiPriority w:val="99"/>
    <w:semiHidden/>
    <w:unhideWhenUsed/>
    <w:rsid w:val="001B6B27"/>
  </w:style>
  <w:style w:type="numbering" w:customStyle="1" w:styleId="Sinlista120">
    <w:name w:val="Sin lista120"/>
    <w:next w:val="Sinlista"/>
    <w:uiPriority w:val="99"/>
    <w:semiHidden/>
    <w:unhideWhenUsed/>
    <w:rsid w:val="001B6B27"/>
  </w:style>
  <w:style w:type="table" w:customStyle="1" w:styleId="Listaclara-nfasis1120">
    <w:name w:val="Lista clara - Énfasis 1120"/>
    <w:basedOn w:val="Tablanormal"/>
    <w:uiPriority w:val="61"/>
    <w:rsid w:val="001B6B27"/>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0">
    <w:name w:val="Lista clara - Énfasis 320"/>
    <w:basedOn w:val="Tablanormal"/>
    <w:next w:val="Listaclara-nfasis3"/>
    <w:uiPriority w:val="61"/>
    <w:rsid w:val="001B6B27"/>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0">
    <w:name w:val="Lista clara120"/>
    <w:basedOn w:val="Tablanormal"/>
    <w:uiPriority w:val="61"/>
    <w:rsid w:val="001B6B27"/>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1">
    <w:name w:val="Sin lista1111"/>
    <w:next w:val="Sinlista"/>
    <w:uiPriority w:val="99"/>
    <w:semiHidden/>
    <w:unhideWhenUsed/>
    <w:rsid w:val="001B6B27"/>
  </w:style>
  <w:style w:type="numbering" w:customStyle="1" w:styleId="Sinlista211">
    <w:name w:val="Sin lista211"/>
    <w:next w:val="Sinlista"/>
    <w:uiPriority w:val="99"/>
    <w:semiHidden/>
    <w:unhideWhenUsed/>
    <w:rsid w:val="001B6B27"/>
  </w:style>
  <w:style w:type="numbering" w:customStyle="1" w:styleId="Sinlista310">
    <w:name w:val="Sin lista310"/>
    <w:next w:val="Sinlista"/>
    <w:uiPriority w:val="99"/>
    <w:semiHidden/>
    <w:unhideWhenUsed/>
    <w:rsid w:val="001B6B27"/>
  </w:style>
  <w:style w:type="numbering" w:customStyle="1" w:styleId="Sinlista1210">
    <w:name w:val="Sin lista1210"/>
    <w:next w:val="Sinlista"/>
    <w:uiPriority w:val="99"/>
    <w:semiHidden/>
    <w:unhideWhenUsed/>
    <w:rsid w:val="001B6B27"/>
  </w:style>
  <w:style w:type="numbering" w:customStyle="1" w:styleId="Sinlista40">
    <w:name w:val="Sin lista40"/>
    <w:next w:val="Sinlista"/>
    <w:uiPriority w:val="99"/>
    <w:semiHidden/>
    <w:unhideWhenUsed/>
    <w:rsid w:val="00E21AC5"/>
  </w:style>
  <w:style w:type="numbering" w:customStyle="1" w:styleId="Sinlista130">
    <w:name w:val="Sin lista130"/>
    <w:next w:val="Sinlista"/>
    <w:uiPriority w:val="99"/>
    <w:semiHidden/>
    <w:unhideWhenUsed/>
    <w:rsid w:val="00E21AC5"/>
  </w:style>
  <w:style w:type="table" w:customStyle="1" w:styleId="Listaclara-nfasis1121">
    <w:name w:val="Lista clara - Énfasis 1121"/>
    <w:basedOn w:val="Tablanormal"/>
    <w:uiPriority w:val="61"/>
    <w:rsid w:val="00E21AC5"/>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
    <w:name w:val="Lista clara - Énfasis 321"/>
    <w:basedOn w:val="Tablanormal"/>
    <w:next w:val="Listaclara-nfasis3"/>
    <w:uiPriority w:val="61"/>
    <w:rsid w:val="00E21AC5"/>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
    <w:name w:val="Lista clara121"/>
    <w:basedOn w:val="Tablanormal"/>
    <w:uiPriority w:val="61"/>
    <w:rsid w:val="00E21AC5"/>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2">
    <w:name w:val="Sin lista1112"/>
    <w:next w:val="Sinlista"/>
    <w:uiPriority w:val="99"/>
    <w:semiHidden/>
    <w:unhideWhenUsed/>
    <w:rsid w:val="00E21AC5"/>
  </w:style>
  <w:style w:type="numbering" w:customStyle="1" w:styleId="Sinlista212">
    <w:name w:val="Sin lista212"/>
    <w:next w:val="Sinlista"/>
    <w:uiPriority w:val="99"/>
    <w:semiHidden/>
    <w:unhideWhenUsed/>
    <w:rsid w:val="00E21AC5"/>
  </w:style>
  <w:style w:type="numbering" w:customStyle="1" w:styleId="Sinlista311">
    <w:name w:val="Sin lista311"/>
    <w:next w:val="Sinlista"/>
    <w:uiPriority w:val="99"/>
    <w:semiHidden/>
    <w:unhideWhenUsed/>
    <w:rsid w:val="00E21AC5"/>
  </w:style>
  <w:style w:type="numbering" w:customStyle="1" w:styleId="Sinlista1211">
    <w:name w:val="Sin lista1211"/>
    <w:next w:val="Sinlista"/>
    <w:uiPriority w:val="99"/>
    <w:semiHidden/>
    <w:unhideWhenUsed/>
    <w:rsid w:val="00E21AC5"/>
  </w:style>
  <w:style w:type="numbering" w:customStyle="1" w:styleId="Sinlista41">
    <w:name w:val="Sin lista41"/>
    <w:next w:val="Sinlista"/>
    <w:uiPriority w:val="99"/>
    <w:semiHidden/>
    <w:unhideWhenUsed/>
    <w:rsid w:val="006E4F6A"/>
  </w:style>
  <w:style w:type="numbering" w:customStyle="1" w:styleId="Sinlista131">
    <w:name w:val="Sin lista131"/>
    <w:next w:val="Sinlista"/>
    <w:uiPriority w:val="99"/>
    <w:semiHidden/>
    <w:unhideWhenUsed/>
    <w:rsid w:val="006E4F6A"/>
  </w:style>
  <w:style w:type="table" w:customStyle="1" w:styleId="Listaclara-nfasis1122">
    <w:name w:val="Lista clara - Énfasis 1122"/>
    <w:basedOn w:val="Tablanormal"/>
    <w:uiPriority w:val="61"/>
    <w:rsid w:val="006E4F6A"/>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
    <w:name w:val="Lista clara - Énfasis 322"/>
    <w:basedOn w:val="Tablanormal"/>
    <w:next w:val="Listaclara-nfasis3"/>
    <w:uiPriority w:val="61"/>
    <w:rsid w:val="006E4F6A"/>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
    <w:name w:val="Lista clara122"/>
    <w:basedOn w:val="Tablanormal"/>
    <w:uiPriority w:val="61"/>
    <w:rsid w:val="006E4F6A"/>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3">
    <w:name w:val="Sin lista1113"/>
    <w:next w:val="Sinlista"/>
    <w:uiPriority w:val="99"/>
    <w:semiHidden/>
    <w:unhideWhenUsed/>
    <w:rsid w:val="006E4F6A"/>
  </w:style>
  <w:style w:type="numbering" w:customStyle="1" w:styleId="Sinlista213">
    <w:name w:val="Sin lista213"/>
    <w:next w:val="Sinlista"/>
    <w:uiPriority w:val="99"/>
    <w:semiHidden/>
    <w:unhideWhenUsed/>
    <w:rsid w:val="006E4F6A"/>
  </w:style>
  <w:style w:type="numbering" w:customStyle="1" w:styleId="Sinlista312">
    <w:name w:val="Sin lista312"/>
    <w:next w:val="Sinlista"/>
    <w:uiPriority w:val="99"/>
    <w:semiHidden/>
    <w:unhideWhenUsed/>
    <w:rsid w:val="006E4F6A"/>
  </w:style>
  <w:style w:type="numbering" w:customStyle="1" w:styleId="Sinlista1212">
    <w:name w:val="Sin lista1212"/>
    <w:next w:val="Sinlista"/>
    <w:uiPriority w:val="99"/>
    <w:semiHidden/>
    <w:unhideWhenUsed/>
    <w:rsid w:val="006E4F6A"/>
  </w:style>
  <w:style w:type="character" w:customStyle="1" w:styleId="PuestoCar2">
    <w:name w:val="Puesto Car2"/>
    <w:basedOn w:val="Fuentedeprrafopredeter"/>
    <w:uiPriority w:val="10"/>
    <w:rsid w:val="00713413"/>
    <w:rPr>
      <w:rFonts w:asciiTheme="majorHAnsi" w:eastAsiaTheme="majorEastAsia" w:hAnsiTheme="majorHAnsi" w:cstheme="majorBidi"/>
      <w:spacing w:val="-10"/>
      <w:kern w:val="28"/>
      <w:sz w:val="56"/>
      <w:szCs w:val="56"/>
      <w:lang w:eastAsia="en-US"/>
    </w:rPr>
  </w:style>
  <w:style w:type="paragraph" w:customStyle="1" w:styleId="5">
    <w:name w:val="5"/>
    <w:basedOn w:val="Normal"/>
    <w:next w:val="Ttulo"/>
    <w:uiPriority w:val="10"/>
    <w:qFormat/>
    <w:rsid w:val="00713413"/>
    <w:pPr>
      <w:spacing w:before="240" w:after="60"/>
      <w:jc w:val="center"/>
      <w:outlineLvl w:val="0"/>
    </w:pPr>
    <w:rPr>
      <w:rFonts w:ascii="Calibri" w:eastAsia="Calibri" w:hAnsi="Calibri" w:cs="Arial"/>
      <w:b/>
      <w:bCs/>
      <w:kern w:val="28"/>
      <w:sz w:val="22"/>
      <w:szCs w:val="32"/>
      <w:lang w:val="es-BO"/>
    </w:rPr>
  </w:style>
  <w:style w:type="paragraph" w:customStyle="1" w:styleId="4">
    <w:name w:val="4"/>
    <w:basedOn w:val="Normal"/>
    <w:next w:val="Ttulo"/>
    <w:uiPriority w:val="10"/>
    <w:qFormat/>
    <w:rsid w:val="00713413"/>
    <w:pPr>
      <w:spacing w:before="240" w:after="60"/>
      <w:jc w:val="center"/>
      <w:outlineLvl w:val="0"/>
    </w:pPr>
    <w:rPr>
      <w:b/>
      <w:bCs/>
      <w:kern w:val="28"/>
      <w:szCs w:val="32"/>
      <w:lang w:val="x-none" w:eastAsia="x-none"/>
    </w:rPr>
  </w:style>
  <w:style w:type="paragraph" w:customStyle="1" w:styleId="Ttulo11">
    <w:name w:val="Título11"/>
    <w:basedOn w:val="Normal"/>
    <w:uiPriority w:val="99"/>
    <w:qFormat/>
    <w:rsid w:val="00713413"/>
    <w:pPr>
      <w:spacing w:before="240" w:after="60"/>
      <w:jc w:val="center"/>
      <w:outlineLvl w:val="0"/>
    </w:pPr>
    <w:rPr>
      <w:rFonts w:cs="Arial"/>
      <w:b/>
      <w:bCs/>
      <w:kern w:val="28"/>
      <w:szCs w:val="32"/>
      <w:lang w:eastAsia="es-ES"/>
    </w:rPr>
  </w:style>
  <w:style w:type="table" w:customStyle="1" w:styleId="Listaclara-nfasis1123">
    <w:name w:val="Lista clara - Énfasis 11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3">
    <w:name w:val="Lista clara - Énfasis 323"/>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msonormal0">
    <w:name w:val="msonormal"/>
    <w:basedOn w:val="Normal"/>
    <w:uiPriority w:val="99"/>
    <w:rsid w:val="00713413"/>
    <w:pPr>
      <w:spacing w:before="100" w:beforeAutospacing="1" w:after="100" w:afterAutospacing="1"/>
    </w:pPr>
    <w:rPr>
      <w:sz w:val="24"/>
      <w:szCs w:val="24"/>
      <w:lang w:eastAsia="es-ES"/>
    </w:rPr>
  </w:style>
  <w:style w:type="paragraph" w:customStyle="1" w:styleId="xl58">
    <w:name w:val="xl58"/>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eastAsia="es-ES"/>
    </w:rPr>
  </w:style>
  <w:style w:type="paragraph" w:customStyle="1" w:styleId="xl59">
    <w:name w:val="xl59"/>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sz w:val="24"/>
      <w:szCs w:val="24"/>
      <w:lang w:eastAsia="es-ES"/>
    </w:rPr>
  </w:style>
  <w:style w:type="paragraph" w:customStyle="1" w:styleId="xl60">
    <w:name w:val="xl60"/>
    <w:basedOn w:val="Normal"/>
    <w:uiPriority w:val="99"/>
    <w:rsid w:val="00713413"/>
    <w:pPr>
      <w:shd w:val="clear" w:color="000000" w:fill="66B2FF"/>
      <w:spacing w:before="100" w:beforeAutospacing="1" w:after="100" w:afterAutospacing="1"/>
    </w:pPr>
    <w:rPr>
      <w:sz w:val="24"/>
      <w:szCs w:val="24"/>
      <w:lang w:eastAsia="es-ES"/>
    </w:rPr>
  </w:style>
  <w:style w:type="paragraph" w:customStyle="1" w:styleId="xl61">
    <w:name w:val="xl61"/>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pPr>
    <w:rPr>
      <w:sz w:val="24"/>
      <w:szCs w:val="24"/>
      <w:lang w:eastAsia="es-ES"/>
    </w:rPr>
  </w:style>
  <w:style w:type="paragraph" w:customStyle="1" w:styleId="xl62">
    <w:name w:val="xl62"/>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pPr>
    <w:rPr>
      <w:sz w:val="24"/>
      <w:szCs w:val="24"/>
      <w:lang w:eastAsia="es-ES"/>
    </w:rPr>
  </w:style>
  <w:style w:type="paragraph" w:customStyle="1" w:styleId="xl63">
    <w:name w:val="xl63"/>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sz w:val="24"/>
      <w:szCs w:val="24"/>
      <w:lang w:eastAsia="es-ES"/>
    </w:rPr>
  </w:style>
  <w:style w:type="paragraph" w:customStyle="1" w:styleId="xl64">
    <w:name w:val="xl64"/>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center"/>
    </w:pPr>
    <w:rPr>
      <w:sz w:val="24"/>
      <w:szCs w:val="24"/>
      <w:lang w:eastAsia="es-ES"/>
    </w:rPr>
  </w:style>
  <w:style w:type="paragraph" w:customStyle="1" w:styleId="xl65">
    <w:name w:val="xl65"/>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right"/>
    </w:pPr>
    <w:rPr>
      <w:sz w:val="24"/>
      <w:szCs w:val="24"/>
      <w:lang w:eastAsia="es-ES"/>
    </w:rPr>
  </w:style>
  <w:style w:type="paragraph" w:customStyle="1" w:styleId="xl66">
    <w:name w:val="xl66"/>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jc w:val="center"/>
    </w:pPr>
    <w:rPr>
      <w:sz w:val="24"/>
      <w:szCs w:val="24"/>
      <w:lang w:eastAsia="es-ES"/>
    </w:rPr>
  </w:style>
  <w:style w:type="paragraph" w:customStyle="1" w:styleId="xl67">
    <w:name w:val="xl67"/>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16"/>
      <w:szCs w:val="16"/>
      <w:lang w:eastAsia="es-ES"/>
    </w:rPr>
  </w:style>
  <w:style w:type="paragraph" w:customStyle="1" w:styleId="xl68">
    <w:name w:val="xl68"/>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16"/>
      <w:szCs w:val="16"/>
      <w:lang w:eastAsia="es-ES"/>
    </w:rPr>
  </w:style>
  <w:style w:type="paragraph" w:customStyle="1" w:styleId="xl69">
    <w:name w:val="xl69"/>
    <w:basedOn w:val="Normal"/>
    <w:uiPriority w:val="99"/>
    <w:rsid w:val="00713413"/>
    <w:pPr>
      <w:spacing w:before="100" w:beforeAutospacing="1" w:after="100" w:afterAutospacing="1"/>
      <w:textAlignment w:val="center"/>
    </w:pPr>
    <w:rPr>
      <w:rFonts w:ascii="Calibri" w:hAnsi="Calibri"/>
      <w:sz w:val="16"/>
      <w:szCs w:val="16"/>
      <w:lang w:eastAsia="es-ES"/>
    </w:rPr>
  </w:style>
  <w:style w:type="paragraph" w:customStyle="1" w:styleId="xl70">
    <w:name w:val="xl70"/>
    <w:basedOn w:val="Normal"/>
    <w:uiPriority w:val="99"/>
    <w:rsid w:val="00713413"/>
    <w:pPr>
      <w:spacing w:before="100" w:beforeAutospacing="1" w:after="100" w:afterAutospacing="1"/>
      <w:textAlignment w:val="center"/>
    </w:pPr>
    <w:rPr>
      <w:rFonts w:ascii="Calibri" w:hAnsi="Calibri"/>
      <w:sz w:val="16"/>
      <w:szCs w:val="16"/>
      <w:lang w:eastAsia="es-ES"/>
    </w:rPr>
  </w:style>
  <w:style w:type="paragraph" w:customStyle="1" w:styleId="xl71">
    <w:name w:val="xl71"/>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sz w:val="16"/>
      <w:szCs w:val="16"/>
      <w:lang w:eastAsia="es-ES"/>
    </w:rPr>
  </w:style>
  <w:style w:type="paragraph" w:customStyle="1" w:styleId="xl72">
    <w:name w:val="xl72"/>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3">
    <w:name w:val="xl73"/>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4">
    <w:name w:val="xl74"/>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5">
    <w:name w:val="xl75"/>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6">
    <w:name w:val="xl76"/>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sz w:val="16"/>
      <w:szCs w:val="16"/>
      <w:lang w:eastAsia="es-ES"/>
    </w:rPr>
  </w:style>
  <w:style w:type="table" w:customStyle="1" w:styleId="Tablaconcuadrcula11">
    <w:name w:val="Tabla con cuadrícula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1">
    <w:name w:val="Tabla de cuadrícula 21"/>
    <w:basedOn w:val="Tablanormal"/>
    <w:next w:val="Tabladecuadrcula22"/>
    <w:uiPriority w:val="47"/>
    <w:rsid w:val="00713413"/>
    <w:rPr>
      <w:rFonts w:ascii="Calibri" w:eastAsia="Calibri" w:hAnsi="Calibri"/>
      <w:sz w:val="22"/>
      <w:szCs w:val="22"/>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
    <w:name w:val="Tabla de cuadrícula 22"/>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2">
    <w:name w:val="Tabla con cuadrícula COPA2"/>
    <w:basedOn w:val="Tablanormal"/>
    <w:next w:val="Tablaconcuadrcula"/>
    <w:uiPriority w:val="59"/>
    <w:rsid w:val="00713413"/>
    <w:rPr>
      <w:rFonts w:ascii="Calibri" w:eastAsia="Calibri" w:hAnsi="Calibr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rsid w:val="00713413"/>
  </w:style>
  <w:style w:type="table" w:customStyle="1" w:styleId="Tablaconcuadrcula12">
    <w:name w:val="Tabla con cuadrícula1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4">
    <w:name w:val="Lista clara - Énfasis 1124"/>
    <w:basedOn w:val="Tablanormal"/>
    <w:uiPriority w:val="61"/>
    <w:rsid w:val="00713413"/>
    <w:rPr>
      <w:lang w:val="es-BO" w:eastAsia="es-BO"/>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aconcuadrculaCOPA3">
    <w:name w:val="Tabla con cuadrícula COPA3"/>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detexto">
    <w:name w:val="Cuerpo de texto"/>
    <w:basedOn w:val="Normal"/>
    <w:uiPriority w:val="99"/>
    <w:rsid w:val="00713413"/>
    <w:pPr>
      <w:suppressAutoHyphens/>
      <w:jc w:val="both"/>
    </w:pPr>
    <w:rPr>
      <w:noProof/>
      <w:sz w:val="24"/>
      <w:szCs w:val="24"/>
      <w:lang w:eastAsia="es-ES"/>
    </w:rPr>
  </w:style>
  <w:style w:type="paragraph" w:customStyle="1" w:styleId="Predeterminado">
    <w:name w:val="Predeterminado"/>
    <w:uiPriority w:val="99"/>
    <w:rsid w:val="00713413"/>
    <w:rPr>
      <w:snapToGrid w:val="0"/>
      <w:sz w:val="24"/>
    </w:rPr>
  </w:style>
  <w:style w:type="paragraph" w:customStyle="1" w:styleId="PIEDEPAGINA">
    <w:name w:val="PIE DE PAGINA"/>
    <w:basedOn w:val="Encabezado"/>
    <w:link w:val="PIEDEPAGINACar"/>
    <w:qFormat/>
    <w:rsid w:val="00713413"/>
    <w:pPr>
      <w:tabs>
        <w:tab w:val="clear" w:pos="4419"/>
        <w:tab w:val="clear" w:pos="8838"/>
        <w:tab w:val="center" w:pos="4252"/>
        <w:tab w:val="right" w:pos="8504"/>
      </w:tabs>
      <w:jc w:val="center"/>
    </w:pPr>
    <w:rPr>
      <w:rFonts w:ascii="Calibri" w:eastAsia="Arial Unicode MS" w:hAnsi="Calibri" w:cs="Calibri"/>
      <w:b/>
      <w:sz w:val="16"/>
      <w:szCs w:val="16"/>
      <w:lang w:val="es-MX" w:eastAsia="es-ES"/>
    </w:rPr>
  </w:style>
  <w:style w:type="character" w:customStyle="1" w:styleId="PIEDEPAGINACar">
    <w:name w:val="PIE DE PAGINA Car"/>
    <w:link w:val="PIEDEPAGINA"/>
    <w:rsid w:val="00713413"/>
    <w:rPr>
      <w:rFonts w:ascii="Calibri" w:eastAsia="Arial Unicode MS" w:hAnsi="Calibri" w:cs="Calibri"/>
      <w:b/>
      <w:sz w:val="16"/>
      <w:szCs w:val="16"/>
      <w:lang w:val="es-MX"/>
    </w:rPr>
  </w:style>
  <w:style w:type="character" w:customStyle="1" w:styleId="a">
    <w:name w:val="a"/>
    <w:rsid w:val="00713413"/>
  </w:style>
  <w:style w:type="character" w:customStyle="1" w:styleId="l6">
    <w:name w:val="l6"/>
    <w:rsid w:val="00713413"/>
  </w:style>
  <w:style w:type="character" w:customStyle="1" w:styleId="l7">
    <w:name w:val="l7"/>
    <w:rsid w:val="00713413"/>
  </w:style>
  <w:style w:type="character" w:customStyle="1" w:styleId="l8">
    <w:name w:val="l8"/>
    <w:rsid w:val="00713413"/>
  </w:style>
  <w:style w:type="paragraph" w:customStyle="1" w:styleId="2">
    <w:name w:val="2"/>
    <w:basedOn w:val="Normal"/>
    <w:next w:val="Ttulo"/>
    <w:uiPriority w:val="10"/>
    <w:qFormat/>
    <w:rsid w:val="00713413"/>
    <w:pPr>
      <w:spacing w:before="240" w:after="60"/>
      <w:jc w:val="center"/>
      <w:outlineLvl w:val="0"/>
    </w:pPr>
    <w:rPr>
      <w:rFonts w:ascii="Calibri" w:eastAsia="Calibri" w:hAnsi="Calibri" w:cs="Arial"/>
      <w:b/>
      <w:bCs/>
      <w:kern w:val="28"/>
      <w:sz w:val="22"/>
      <w:szCs w:val="32"/>
    </w:rPr>
  </w:style>
  <w:style w:type="paragraph" w:customStyle="1" w:styleId="3">
    <w:name w:val="3"/>
    <w:basedOn w:val="Normal"/>
    <w:next w:val="Normal"/>
    <w:uiPriority w:val="10"/>
    <w:qFormat/>
    <w:rsid w:val="00713413"/>
    <w:pPr>
      <w:contextualSpacing/>
    </w:pPr>
    <w:rPr>
      <w:rFonts w:ascii="Calibri Light" w:hAnsi="Calibri Light"/>
      <w:spacing w:val="-10"/>
      <w:kern w:val="28"/>
      <w:sz w:val="56"/>
      <w:szCs w:val="56"/>
      <w:lang w:val="es-BO"/>
    </w:rPr>
  </w:style>
  <w:style w:type="table" w:customStyle="1" w:styleId="TablaconcuadrculaCOPA4">
    <w:name w:val="Tabla con cuadrícula COPA4"/>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Ttulo1"/>
    <w:next w:val="Normal"/>
    <w:uiPriority w:val="99"/>
    <w:unhideWhenUsed/>
    <w:qFormat/>
    <w:rsid w:val="00713413"/>
    <w:pPr>
      <w:keepLines/>
      <w:spacing w:before="480" w:after="0" w:line="276" w:lineRule="auto"/>
      <w:outlineLvl w:val="9"/>
    </w:pPr>
    <w:rPr>
      <w:rFonts w:ascii="Cambria" w:hAnsi="Cambria" w:cs="Times New Roman"/>
      <w:color w:val="365F91"/>
      <w:kern w:val="0"/>
      <w:sz w:val="28"/>
      <w:szCs w:val="28"/>
    </w:rPr>
  </w:style>
  <w:style w:type="paragraph" w:customStyle="1" w:styleId="21">
    <w:name w:val="21"/>
    <w:basedOn w:val="Normal"/>
    <w:next w:val="Normal"/>
    <w:uiPriority w:val="10"/>
    <w:qFormat/>
    <w:rsid w:val="00713413"/>
    <w:pPr>
      <w:contextualSpacing/>
    </w:pPr>
    <w:rPr>
      <w:rFonts w:ascii="Calibri Light" w:hAnsi="Calibri Light"/>
      <w:spacing w:val="-10"/>
      <w:kern w:val="28"/>
      <w:sz w:val="56"/>
      <w:szCs w:val="56"/>
    </w:rPr>
  </w:style>
  <w:style w:type="table" w:customStyle="1" w:styleId="Listaclara-nfasis11211">
    <w:name w:val="Lista clara - Énfasis 112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M37">
    <w:name w:val="CM37"/>
    <w:basedOn w:val="Normal"/>
    <w:next w:val="Normal"/>
    <w:uiPriority w:val="99"/>
    <w:rsid w:val="00713413"/>
    <w:pPr>
      <w:widowControl w:val="0"/>
      <w:autoSpaceDE w:val="0"/>
      <w:autoSpaceDN w:val="0"/>
      <w:adjustRightInd w:val="0"/>
      <w:spacing w:after="220"/>
    </w:pPr>
    <w:rPr>
      <w:rFonts w:ascii="MECOND+Verdana" w:hAnsi="MECOND+Verdana"/>
      <w:sz w:val="24"/>
      <w:szCs w:val="24"/>
      <w:lang w:eastAsia="es-ES"/>
    </w:rPr>
  </w:style>
  <w:style w:type="character" w:customStyle="1" w:styleId="CarCar11">
    <w:name w:val="Car Car11"/>
    <w:rsid w:val="00713413"/>
    <w:rPr>
      <w:rFonts w:ascii="Tahoma" w:eastAsia="Times New Roman" w:hAnsi="Tahoma"/>
      <w:b/>
      <w:caps/>
      <w:sz w:val="22"/>
      <w:szCs w:val="22"/>
      <w:u w:val="single"/>
      <w:lang w:val="es-MX" w:eastAsia="es-ES"/>
    </w:rPr>
  </w:style>
  <w:style w:type="character" w:customStyle="1" w:styleId="CarCar10">
    <w:name w:val="Car Car10"/>
    <w:rsid w:val="00713413"/>
    <w:rPr>
      <w:rFonts w:ascii="Times New Roman" w:eastAsia="Times New Roman" w:hAnsi="Times New Roman"/>
      <w:b/>
      <w:sz w:val="22"/>
      <w:u w:val="single"/>
      <w:lang w:val="es-MX" w:eastAsia="es-ES"/>
    </w:rPr>
  </w:style>
  <w:style w:type="paragraph" w:styleId="Textonotaalfinal">
    <w:name w:val="endnote text"/>
    <w:basedOn w:val="Normal"/>
    <w:link w:val="TextonotaalfinalCar"/>
    <w:uiPriority w:val="99"/>
    <w:unhideWhenUsed/>
    <w:rsid w:val="00713413"/>
  </w:style>
  <w:style w:type="character" w:customStyle="1" w:styleId="TextonotaalfinalCar">
    <w:name w:val="Texto nota al final Car"/>
    <w:basedOn w:val="Fuentedeprrafopredeter"/>
    <w:link w:val="Textonotaalfinal"/>
    <w:uiPriority w:val="99"/>
    <w:rsid w:val="00713413"/>
    <w:rPr>
      <w:lang w:eastAsia="en-US"/>
    </w:rPr>
  </w:style>
  <w:style w:type="character" w:styleId="Refdenotaalfinal">
    <w:name w:val="endnote reference"/>
    <w:uiPriority w:val="99"/>
    <w:unhideWhenUsed/>
    <w:rsid w:val="00713413"/>
    <w:rPr>
      <w:vertAlign w:val="superscript"/>
    </w:rPr>
  </w:style>
  <w:style w:type="paragraph" w:styleId="TDC2">
    <w:name w:val="toc 2"/>
    <w:basedOn w:val="Normal"/>
    <w:next w:val="Normal"/>
    <w:autoRedefine/>
    <w:uiPriority w:val="39"/>
    <w:qFormat/>
    <w:rsid w:val="00713413"/>
    <w:pPr>
      <w:spacing w:after="100"/>
      <w:ind w:left="160"/>
    </w:pPr>
    <w:rPr>
      <w:rFonts w:ascii="Verdana" w:hAnsi="Verdana"/>
      <w:sz w:val="16"/>
      <w:szCs w:val="16"/>
      <w:lang w:eastAsia="es-ES"/>
    </w:rPr>
  </w:style>
  <w:style w:type="character" w:customStyle="1" w:styleId="info">
    <w:name w:val="info"/>
    <w:rsid w:val="00713413"/>
  </w:style>
  <w:style w:type="table" w:customStyle="1" w:styleId="Listaclara-nfasis11111">
    <w:name w:val="Lista clara - Énfasis 111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21">
    <w:name w:val="Lista clara - Énfasis 1112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19">
    <w:name w:val="19"/>
    <w:basedOn w:val="Normal"/>
    <w:next w:val="Normal"/>
    <w:uiPriority w:val="99"/>
    <w:qFormat/>
    <w:rsid w:val="00713413"/>
    <w:pPr>
      <w:contextualSpacing/>
    </w:pPr>
    <w:rPr>
      <w:rFonts w:ascii="Calibri Light" w:hAnsi="Calibri Light"/>
      <w:spacing w:val="-10"/>
      <w:kern w:val="28"/>
      <w:sz w:val="56"/>
      <w:szCs w:val="56"/>
      <w:lang w:eastAsia="es-ES"/>
    </w:rPr>
  </w:style>
  <w:style w:type="paragraph" w:customStyle="1" w:styleId="18">
    <w:name w:val="18"/>
    <w:basedOn w:val="Normal"/>
    <w:next w:val="Normal"/>
    <w:uiPriority w:val="99"/>
    <w:qFormat/>
    <w:rsid w:val="00713413"/>
    <w:pPr>
      <w:contextualSpacing/>
    </w:pPr>
    <w:rPr>
      <w:rFonts w:ascii="Calibri Light" w:hAnsi="Calibri Light"/>
      <w:spacing w:val="-10"/>
      <w:kern w:val="28"/>
      <w:sz w:val="56"/>
      <w:szCs w:val="56"/>
    </w:rPr>
  </w:style>
  <w:style w:type="paragraph" w:customStyle="1" w:styleId="17">
    <w:name w:val="17"/>
    <w:basedOn w:val="Normal"/>
    <w:next w:val="Normal"/>
    <w:uiPriority w:val="99"/>
    <w:qFormat/>
    <w:rsid w:val="00713413"/>
    <w:pPr>
      <w:contextualSpacing/>
    </w:pPr>
    <w:rPr>
      <w:rFonts w:ascii="Calibri Light" w:hAnsi="Calibri Light"/>
      <w:spacing w:val="-10"/>
      <w:kern w:val="28"/>
      <w:sz w:val="56"/>
      <w:szCs w:val="56"/>
    </w:rPr>
  </w:style>
  <w:style w:type="paragraph" w:customStyle="1" w:styleId="16">
    <w:name w:val="16"/>
    <w:basedOn w:val="Normal"/>
    <w:next w:val="Normal"/>
    <w:uiPriority w:val="99"/>
    <w:qFormat/>
    <w:rsid w:val="00713413"/>
    <w:pPr>
      <w:contextualSpacing/>
    </w:pPr>
    <w:rPr>
      <w:rFonts w:ascii="Calibri Light" w:hAnsi="Calibri Light"/>
      <w:spacing w:val="-10"/>
      <w:kern w:val="28"/>
      <w:sz w:val="56"/>
      <w:szCs w:val="56"/>
    </w:rPr>
  </w:style>
  <w:style w:type="paragraph" w:customStyle="1" w:styleId="15">
    <w:name w:val="15"/>
    <w:basedOn w:val="Normal"/>
    <w:next w:val="Normal"/>
    <w:uiPriority w:val="99"/>
    <w:qFormat/>
    <w:rsid w:val="00713413"/>
    <w:pPr>
      <w:contextualSpacing/>
    </w:pPr>
    <w:rPr>
      <w:rFonts w:ascii="Calibri Light" w:hAnsi="Calibri Light"/>
      <w:spacing w:val="-10"/>
      <w:kern w:val="28"/>
      <w:sz w:val="56"/>
      <w:szCs w:val="56"/>
    </w:rPr>
  </w:style>
  <w:style w:type="paragraph" w:customStyle="1" w:styleId="14">
    <w:name w:val="14"/>
    <w:basedOn w:val="Normal"/>
    <w:next w:val="Normal"/>
    <w:uiPriority w:val="99"/>
    <w:qFormat/>
    <w:rsid w:val="00713413"/>
    <w:pPr>
      <w:contextualSpacing/>
    </w:pPr>
    <w:rPr>
      <w:rFonts w:ascii="Calibri Light" w:hAnsi="Calibri Light"/>
      <w:spacing w:val="-10"/>
      <w:kern w:val="28"/>
      <w:sz w:val="56"/>
      <w:szCs w:val="56"/>
    </w:rPr>
  </w:style>
  <w:style w:type="paragraph" w:customStyle="1" w:styleId="13">
    <w:name w:val="13"/>
    <w:basedOn w:val="Normal"/>
    <w:next w:val="Normal"/>
    <w:uiPriority w:val="99"/>
    <w:qFormat/>
    <w:rsid w:val="00713413"/>
    <w:pPr>
      <w:contextualSpacing/>
    </w:pPr>
    <w:rPr>
      <w:rFonts w:ascii="Calibri Light" w:hAnsi="Calibri Light"/>
      <w:spacing w:val="-10"/>
      <w:kern w:val="28"/>
      <w:sz w:val="56"/>
      <w:szCs w:val="56"/>
    </w:rPr>
  </w:style>
  <w:style w:type="paragraph" w:customStyle="1" w:styleId="12">
    <w:name w:val="12"/>
    <w:basedOn w:val="Normal"/>
    <w:next w:val="Normal"/>
    <w:uiPriority w:val="99"/>
    <w:qFormat/>
    <w:rsid w:val="00713413"/>
    <w:pPr>
      <w:contextualSpacing/>
    </w:pPr>
    <w:rPr>
      <w:rFonts w:ascii="Calibri Light" w:hAnsi="Calibri Light"/>
      <w:spacing w:val="-10"/>
      <w:kern w:val="28"/>
      <w:sz w:val="56"/>
      <w:szCs w:val="56"/>
    </w:rPr>
  </w:style>
  <w:style w:type="paragraph" w:customStyle="1" w:styleId="11">
    <w:name w:val="11"/>
    <w:basedOn w:val="Normal"/>
    <w:next w:val="Normal"/>
    <w:uiPriority w:val="99"/>
    <w:qFormat/>
    <w:rsid w:val="00713413"/>
    <w:pPr>
      <w:contextualSpacing/>
    </w:pPr>
    <w:rPr>
      <w:rFonts w:ascii="Calibri Light" w:hAnsi="Calibri Light"/>
      <w:spacing w:val="-10"/>
      <w:kern w:val="28"/>
      <w:sz w:val="56"/>
      <w:szCs w:val="56"/>
    </w:rPr>
  </w:style>
  <w:style w:type="paragraph" w:customStyle="1" w:styleId="10">
    <w:name w:val="10"/>
    <w:basedOn w:val="Normal"/>
    <w:next w:val="Normal"/>
    <w:uiPriority w:val="10"/>
    <w:qFormat/>
    <w:rsid w:val="00713413"/>
    <w:pPr>
      <w:contextualSpacing/>
    </w:pPr>
    <w:rPr>
      <w:rFonts w:ascii="Calibri Light" w:hAnsi="Calibri Light"/>
      <w:spacing w:val="-10"/>
      <w:kern w:val="28"/>
      <w:sz w:val="56"/>
      <w:szCs w:val="56"/>
    </w:rPr>
  </w:style>
  <w:style w:type="paragraph" w:customStyle="1" w:styleId="9">
    <w:name w:val="9"/>
    <w:basedOn w:val="Normal"/>
    <w:next w:val="Normal"/>
    <w:uiPriority w:val="10"/>
    <w:qFormat/>
    <w:rsid w:val="00713413"/>
    <w:pPr>
      <w:contextualSpacing/>
    </w:pPr>
    <w:rPr>
      <w:rFonts w:ascii="Calibri Light" w:hAnsi="Calibri Light"/>
      <w:spacing w:val="-10"/>
      <w:kern w:val="28"/>
      <w:sz w:val="56"/>
      <w:szCs w:val="56"/>
    </w:rPr>
  </w:style>
  <w:style w:type="paragraph" w:customStyle="1" w:styleId="8">
    <w:name w:val="8"/>
    <w:basedOn w:val="Normal"/>
    <w:next w:val="Normal"/>
    <w:uiPriority w:val="10"/>
    <w:qFormat/>
    <w:rsid w:val="00713413"/>
    <w:pPr>
      <w:contextualSpacing/>
    </w:pPr>
    <w:rPr>
      <w:rFonts w:ascii="Calibri Light" w:hAnsi="Calibri Light"/>
      <w:spacing w:val="-10"/>
      <w:kern w:val="28"/>
      <w:sz w:val="56"/>
      <w:szCs w:val="56"/>
    </w:rPr>
  </w:style>
  <w:style w:type="paragraph" w:customStyle="1" w:styleId="7">
    <w:name w:val="7"/>
    <w:basedOn w:val="Normal"/>
    <w:next w:val="Normal"/>
    <w:uiPriority w:val="99"/>
    <w:qFormat/>
    <w:rsid w:val="00713413"/>
    <w:pPr>
      <w:contextualSpacing/>
    </w:pPr>
    <w:rPr>
      <w:rFonts w:ascii="Calibri Light" w:hAnsi="Calibri Light"/>
      <w:spacing w:val="-10"/>
      <w:kern w:val="28"/>
      <w:sz w:val="56"/>
      <w:szCs w:val="56"/>
    </w:rPr>
  </w:style>
  <w:style w:type="paragraph" w:customStyle="1" w:styleId="6">
    <w:name w:val="6"/>
    <w:basedOn w:val="Normal"/>
    <w:next w:val="Normal"/>
    <w:uiPriority w:val="10"/>
    <w:qFormat/>
    <w:rsid w:val="00713413"/>
    <w:pPr>
      <w:contextualSpacing/>
    </w:pPr>
    <w:rPr>
      <w:rFonts w:ascii="Calibri Light" w:hAnsi="Calibri Light"/>
      <w:spacing w:val="-10"/>
      <w:kern w:val="28"/>
      <w:sz w:val="56"/>
      <w:szCs w:val="56"/>
    </w:rPr>
  </w:style>
  <w:style w:type="table" w:customStyle="1" w:styleId="Listaclara-nfasis11131">
    <w:name w:val="Lista clara - Énfasis 1113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3">
    <w:name w:val="Tabla con cuadrícula3"/>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20"/>
    <w:basedOn w:val="Normal"/>
    <w:next w:val="Normal"/>
    <w:uiPriority w:val="10"/>
    <w:qFormat/>
    <w:rsid w:val="00713413"/>
    <w:pPr>
      <w:contextualSpacing/>
    </w:pPr>
    <w:rPr>
      <w:rFonts w:ascii="Calibri Light" w:hAnsi="Calibri Light"/>
      <w:spacing w:val="-10"/>
      <w:kern w:val="28"/>
      <w:sz w:val="56"/>
      <w:szCs w:val="56"/>
    </w:rPr>
  </w:style>
  <w:style w:type="table" w:customStyle="1" w:styleId="TablaconcuadrculaCOPA5">
    <w:name w:val="Tabla con cuadrícula COPA5"/>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
    <w:name w:val="Tabla con cuadrícula COPA11"/>
    <w:basedOn w:val="Tablanormal"/>
    <w:next w:val="Tablaconcuadrcula"/>
    <w:uiPriority w:val="3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41">
    <w:name w:val="Lista clara - Énfasis 1114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51">
    <w:name w:val="Lista clara - Énfasis 1115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21">
    <w:name w:val="Lista clara - Énfasis 1122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31">
    <w:name w:val="Lista clara - Énfasis 113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
    <w:name w:val="Lista clara - Énfasis 33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
    <w:name w:val="Lista clara13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
    <w:name w:val="Lista clara - Énfasis 114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
    <w:name w:val="Lista clara - Énfasis 34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
    <w:name w:val="Lista clara14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
    <w:name w:val="Lista clara - Énfasis 115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
    <w:name w:val="Lista clara - Énfasis 35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
    <w:name w:val="Lista clara15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
    <w:name w:val="Lista clara - Énfasis 116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
    <w:name w:val="Lista clara - Énfasis 36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
    <w:name w:val="Lista clara16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
    <w:name w:val="Lista clara - Énfasis 117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
    <w:name w:val="Lista clara - Énfasis 37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
    <w:name w:val="Lista clara17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
    <w:name w:val="Tabla con cuadrícula14"/>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
    <w:name w:val="Lista clara - Énfasis 118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
    <w:name w:val="Lista clara - Énfasis 38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
    <w:name w:val="Lista clara18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24">
    <w:name w:val="Tabla con cuadrícula24"/>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
    <w:name w:val="Lista clara - Énfasis 119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
    <w:name w:val="Lista clara - Énfasis 39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
    <w:name w:val="Lista clara19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
    <w:name w:val="Lista clara - Énfasis 1110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
    <w:name w:val="Lista clara - Énfasis 310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
    <w:name w:val="Lista clara110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1">
    <w:name w:val="Lista clara - Énfasis 31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
    <w:name w:val="Lista clara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1">
    <w:name w:val="Lista clara - Énfasis 312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
    <w:name w:val="Lista clara11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31">
    <w:name w:val="Lista clara - Énfasis 313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
    <w:name w:val="Lista clara113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
    <w:name w:val="Tabla con cuadrícula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
    <w:name w:val="field"/>
    <w:rsid w:val="00713413"/>
  </w:style>
  <w:style w:type="table" w:customStyle="1" w:styleId="Listaclara-nfasis3161">
    <w:name w:val="Lista clara - Énfasis 316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71">
    <w:name w:val="Lista clara - Énfasis 317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81">
    <w:name w:val="Lista clara - Énfasis 318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91">
    <w:name w:val="Lista clara - Énfasis 319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01">
    <w:name w:val="Lista clara - Énfasis 320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21">
    <w:name w:val="Lista clara - Énfasis 322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26">
    <w:name w:val="26"/>
    <w:basedOn w:val="Normal"/>
    <w:next w:val="Ttulo"/>
    <w:qFormat/>
    <w:rsid w:val="00713413"/>
    <w:pPr>
      <w:spacing w:before="240" w:after="60"/>
      <w:jc w:val="center"/>
      <w:outlineLvl w:val="0"/>
    </w:pPr>
    <w:rPr>
      <w:rFonts w:cs="Arial"/>
      <w:b/>
      <w:bCs/>
      <w:kern w:val="28"/>
      <w:szCs w:val="32"/>
      <w:lang w:eastAsia="es-ES"/>
    </w:rPr>
  </w:style>
  <w:style w:type="paragraph" w:customStyle="1" w:styleId="25">
    <w:name w:val="25"/>
    <w:basedOn w:val="Normal"/>
    <w:next w:val="Normal"/>
    <w:uiPriority w:val="10"/>
    <w:qFormat/>
    <w:rsid w:val="00713413"/>
    <w:pPr>
      <w:contextualSpacing/>
    </w:pPr>
    <w:rPr>
      <w:rFonts w:ascii="Calibri Light" w:hAnsi="Calibri Light"/>
      <w:spacing w:val="-10"/>
      <w:kern w:val="28"/>
      <w:sz w:val="56"/>
      <w:szCs w:val="56"/>
      <w:lang w:eastAsia="es-ES"/>
    </w:rPr>
  </w:style>
  <w:style w:type="paragraph" w:customStyle="1" w:styleId="24">
    <w:name w:val="24"/>
    <w:basedOn w:val="Normal"/>
    <w:next w:val="Normal"/>
    <w:uiPriority w:val="10"/>
    <w:qFormat/>
    <w:rsid w:val="00713413"/>
    <w:pPr>
      <w:contextualSpacing/>
    </w:pPr>
    <w:rPr>
      <w:rFonts w:ascii="Calibri Light" w:hAnsi="Calibri Light"/>
      <w:spacing w:val="-10"/>
      <w:kern w:val="28"/>
      <w:sz w:val="56"/>
      <w:szCs w:val="56"/>
    </w:rPr>
  </w:style>
  <w:style w:type="paragraph" w:customStyle="1" w:styleId="23">
    <w:name w:val="23"/>
    <w:basedOn w:val="Normal"/>
    <w:next w:val="Normal"/>
    <w:uiPriority w:val="10"/>
    <w:qFormat/>
    <w:rsid w:val="00713413"/>
    <w:pPr>
      <w:contextualSpacing/>
    </w:pPr>
    <w:rPr>
      <w:rFonts w:ascii="Calibri Light" w:hAnsi="Calibri Light"/>
      <w:spacing w:val="-10"/>
      <w:kern w:val="28"/>
      <w:sz w:val="56"/>
      <w:szCs w:val="56"/>
    </w:rPr>
  </w:style>
  <w:style w:type="character" w:customStyle="1" w:styleId="texto1">
    <w:name w:val="texto1"/>
    <w:basedOn w:val="Fuentedeprrafopredeter"/>
    <w:rsid w:val="00713413"/>
    <w:rPr>
      <w:rFonts w:ascii="Arial" w:hAnsi="Arial" w:cs="Arial" w:hint="default"/>
      <w:b w:val="0"/>
      <w:bCs w:val="0"/>
      <w:i w:val="0"/>
      <w:iCs w:val="0"/>
      <w:caps w:val="0"/>
      <w:smallCaps w:val="0"/>
      <w:color w:val="000000"/>
      <w:spacing w:val="0"/>
      <w:sz w:val="21"/>
      <w:szCs w:val="21"/>
    </w:rPr>
  </w:style>
  <w:style w:type="paragraph" w:customStyle="1" w:styleId="22">
    <w:name w:val="22"/>
    <w:basedOn w:val="Normal"/>
    <w:next w:val="Normal"/>
    <w:uiPriority w:val="10"/>
    <w:qFormat/>
    <w:rsid w:val="00713413"/>
    <w:pPr>
      <w:contextualSpacing/>
    </w:pPr>
    <w:rPr>
      <w:rFonts w:ascii="Calibri Light" w:hAnsi="Calibri Light"/>
      <w:spacing w:val="-10"/>
      <w:kern w:val="28"/>
      <w:sz w:val="56"/>
      <w:szCs w:val="56"/>
      <w:lang w:eastAsia="es-ES"/>
    </w:rPr>
  </w:style>
  <w:style w:type="table" w:customStyle="1" w:styleId="Listaclara123">
    <w:name w:val="Lista clara12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51">
    <w:name w:val="Sin lista51"/>
    <w:next w:val="Sinlista"/>
    <w:uiPriority w:val="99"/>
    <w:semiHidden/>
    <w:unhideWhenUsed/>
    <w:rsid w:val="00713413"/>
  </w:style>
  <w:style w:type="numbering" w:customStyle="1" w:styleId="Sinlista141">
    <w:name w:val="Sin lista141"/>
    <w:next w:val="Sinlista"/>
    <w:uiPriority w:val="99"/>
    <w:semiHidden/>
    <w:unhideWhenUsed/>
    <w:rsid w:val="00713413"/>
  </w:style>
  <w:style w:type="numbering" w:customStyle="1" w:styleId="Sinlista1121">
    <w:name w:val="Sin lista1121"/>
    <w:next w:val="Sinlista"/>
    <w:uiPriority w:val="99"/>
    <w:semiHidden/>
    <w:unhideWhenUsed/>
    <w:rsid w:val="00713413"/>
  </w:style>
  <w:style w:type="numbering" w:customStyle="1" w:styleId="Sinlista221">
    <w:name w:val="Sin lista221"/>
    <w:next w:val="Sinlista"/>
    <w:uiPriority w:val="99"/>
    <w:semiHidden/>
    <w:unhideWhenUsed/>
    <w:rsid w:val="00713413"/>
  </w:style>
  <w:style w:type="numbering" w:customStyle="1" w:styleId="Sinlista321">
    <w:name w:val="Sin lista321"/>
    <w:next w:val="Sinlista"/>
    <w:uiPriority w:val="99"/>
    <w:semiHidden/>
    <w:unhideWhenUsed/>
    <w:rsid w:val="00713413"/>
  </w:style>
  <w:style w:type="numbering" w:customStyle="1" w:styleId="Sinlista1221">
    <w:name w:val="Sin lista1221"/>
    <w:next w:val="Sinlista"/>
    <w:uiPriority w:val="99"/>
    <w:semiHidden/>
    <w:unhideWhenUsed/>
    <w:rsid w:val="00713413"/>
  </w:style>
  <w:style w:type="numbering" w:customStyle="1" w:styleId="Sinlista61">
    <w:name w:val="Sin lista61"/>
    <w:next w:val="Sinlista"/>
    <w:uiPriority w:val="99"/>
    <w:semiHidden/>
    <w:unhideWhenUsed/>
    <w:rsid w:val="00713413"/>
  </w:style>
  <w:style w:type="numbering" w:customStyle="1" w:styleId="Sinlista151">
    <w:name w:val="Sin lista151"/>
    <w:next w:val="Sinlista"/>
    <w:uiPriority w:val="99"/>
    <w:semiHidden/>
    <w:unhideWhenUsed/>
    <w:rsid w:val="00713413"/>
  </w:style>
  <w:style w:type="numbering" w:customStyle="1" w:styleId="Sinlista1131">
    <w:name w:val="Sin lista1131"/>
    <w:next w:val="Sinlista"/>
    <w:uiPriority w:val="99"/>
    <w:semiHidden/>
    <w:unhideWhenUsed/>
    <w:rsid w:val="00713413"/>
  </w:style>
  <w:style w:type="numbering" w:customStyle="1" w:styleId="Sinlista231">
    <w:name w:val="Sin lista231"/>
    <w:next w:val="Sinlista"/>
    <w:uiPriority w:val="99"/>
    <w:semiHidden/>
    <w:unhideWhenUsed/>
    <w:rsid w:val="00713413"/>
  </w:style>
  <w:style w:type="numbering" w:customStyle="1" w:styleId="Sinlista331">
    <w:name w:val="Sin lista331"/>
    <w:next w:val="Sinlista"/>
    <w:uiPriority w:val="99"/>
    <w:semiHidden/>
    <w:unhideWhenUsed/>
    <w:rsid w:val="00713413"/>
  </w:style>
  <w:style w:type="numbering" w:customStyle="1" w:styleId="Sinlista1231">
    <w:name w:val="Sin lista1231"/>
    <w:next w:val="Sinlista"/>
    <w:uiPriority w:val="99"/>
    <w:semiHidden/>
    <w:unhideWhenUsed/>
    <w:rsid w:val="00713413"/>
  </w:style>
  <w:style w:type="numbering" w:customStyle="1" w:styleId="Sinlista71">
    <w:name w:val="Sin lista71"/>
    <w:next w:val="Sinlista"/>
    <w:uiPriority w:val="99"/>
    <w:semiHidden/>
    <w:unhideWhenUsed/>
    <w:rsid w:val="00713413"/>
  </w:style>
  <w:style w:type="numbering" w:customStyle="1" w:styleId="Sinlista81">
    <w:name w:val="Sin lista81"/>
    <w:next w:val="Sinlista"/>
    <w:uiPriority w:val="99"/>
    <w:semiHidden/>
    <w:unhideWhenUsed/>
    <w:rsid w:val="00713413"/>
  </w:style>
  <w:style w:type="numbering" w:customStyle="1" w:styleId="Sinlista161">
    <w:name w:val="Sin lista161"/>
    <w:next w:val="Sinlista"/>
    <w:uiPriority w:val="99"/>
    <w:semiHidden/>
    <w:unhideWhenUsed/>
    <w:rsid w:val="00713413"/>
  </w:style>
  <w:style w:type="numbering" w:customStyle="1" w:styleId="Sinlista241">
    <w:name w:val="Sin lista241"/>
    <w:next w:val="Sinlista"/>
    <w:uiPriority w:val="99"/>
    <w:semiHidden/>
    <w:unhideWhenUsed/>
    <w:rsid w:val="00713413"/>
  </w:style>
  <w:style w:type="numbering" w:customStyle="1" w:styleId="Sinlista91">
    <w:name w:val="Sin lista91"/>
    <w:next w:val="Sinlista"/>
    <w:uiPriority w:val="99"/>
    <w:semiHidden/>
    <w:unhideWhenUsed/>
    <w:rsid w:val="00713413"/>
  </w:style>
  <w:style w:type="numbering" w:customStyle="1" w:styleId="Sinlista171">
    <w:name w:val="Sin lista171"/>
    <w:next w:val="Sinlista"/>
    <w:uiPriority w:val="99"/>
    <w:semiHidden/>
    <w:unhideWhenUsed/>
    <w:rsid w:val="00713413"/>
  </w:style>
  <w:style w:type="numbering" w:customStyle="1" w:styleId="Sinlista251">
    <w:name w:val="Sin lista251"/>
    <w:next w:val="Sinlista"/>
    <w:uiPriority w:val="99"/>
    <w:semiHidden/>
    <w:unhideWhenUsed/>
    <w:rsid w:val="00713413"/>
  </w:style>
  <w:style w:type="table" w:customStyle="1" w:styleId="TablaconcuadrculaCOPA6">
    <w:name w:val="Tabla con cuadrícula COPA6"/>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24">
    <w:name w:val="Lista clara - Énfasis 324"/>
    <w:basedOn w:val="Tablanormal"/>
    <w:next w:val="Listaclara-nfasis3"/>
    <w:uiPriority w:val="61"/>
    <w:rsid w:val="00713413"/>
    <w:rPr>
      <w:rFonts w:ascii="Calibri" w:hAnsi="Calibri"/>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4">
    <w:name w:val="Lista clara124"/>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2">
    <w:name w:val="Sin lista42"/>
    <w:next w:val="Sinlista"/>
    <w:uiPriority w:val="99"/>
    <w:semiHidden/>
    <w:unhideWhenUsed/>
    <w:rsid w:val="00713413"/>
  </w:style>
  <w:style w:type="numbering" w:customStyle="1" w:styleId="Sinlista132">
    <w:name w:val="Sin lista132"/>
    <w:next w:val="Sinlista"/>
    <w:uiPriority w:val="99"/>
    <w:semiHidden/>
    <w:unhideWhenUsed/>
    <w:rsid w:val="00713413"/>
  </w:style>
  <w:style w:type="table" w:customStyle="1" w:styleId="TablaconcuadrculaCOPA12">
    <w:name w:val="Tabla con cuadrícula COPA12"/>
    <w:basedOn w:val="Tablanormal"/>
    <w:next w:val="Tablaconcuadrcula"/>
    <w:uiPriority w:val="3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71">
    <w:name w:val="Lista clara - Énfasis 1117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
    <w:name w:val="Tabla de cuadrícula 211"/>
    <w:basedOn w:val="Tablanormal"/>
    <w:next w:val="Tabladecuadrcula22"/>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
    <w:name w:val="Tabla de cuadrícula 221"/>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2">
    <w:name w:val="Sin lista52"/>
    <w:next w:val="Sinlista"/>
    <w:uiPriority w:val="99"/>
    <w:semiHidden/>
    <w:unhideWhenUsed/>
    <w:rsid w:val="00713413"/>
  </w:style>
  <w:style w:type="table" w:customStyle="1" w:styleId="TablaconcuadrculaCOPA21">
    <w:name w:val="Tabla con cuadrícula COPA21"/>
    <w:basedOn w:val="Tablanormal"/>
    <w:next w:val="Tablaconcuadrcula"/>
    <w:uiPriority w:val="59"/>
    <w:rsid w:val="0071341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2">
    <w:name w:val="Sin lista142"/>
    <w:next w:val="Sinlista"/>
    <w:uiPriority w:val="99"/>
    <w:semiHidden/>
    <w:unhideWhenUsed/>
    <w:rsid w:val="00713413"/>
  </w:style>
  <w:style w:type="numbering" w:customStyle="1" w:styleId="Sinlista1122">
    <w:name w:val="Sin lista1122"/>
    <w:next w:val="Sinlista"/>
    <w:uiPriority w:val="99"/>
    <w:semiHidden/>
    <w:unhideWhenUsed/>
    <w:rsid w:val="00713413"/>
  </w:style>
  <w:style w:type="numbering" w:customStyle="1" w:styleId="Sinlista222">
    <w:name w:val="Sin lista222"/>
    <w:next w:val="Sinlista"/>
    <w:uiPriority w:val="99"/>
    <w:semiHidden/>
    <w:unhideWhenUsed/>
    <w:rsid w:val="00713413"/>
  </w:style>
  <w:style w:type="table" w:customStyle="1" w:styleId="Tablaconcuadrcula121">
    <w:name w:val="Tabla con cuadrícula12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2">
    <w:name w:val="Sin lista322"/>
    <w:next w:val="Sinlista"/>
    <w:uiPriority w:val="99"/>
    <w:semiHidden/>
    <w:unhideWhenUsed/>
    <w:rsid w:val="00713413"/>
  </w:style>
  <w:style w:type="numbering" w:customStyle="1" w:styleId="Sinlista1222">
    <w:name w:val="Sin lista1222"/>
    <w:next w:val="Sinlista"/>
    <w:uiPriority w:val="99"/>
    <w:semiHidden/>
    <w:unhideWhenUsed/>
    <w:rsid w:val="00713413"/>
  </w:style>
  <w:style w:type="table" w:customStyle="1" w:styleId="Tablaconcuadrcula221">
    <w:name w:val="Tabla con cuadrícula22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31">
    <w:name w:val="Lista clara - Énfasis 1123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Sinlista62">
    <w:name w:val="Sin lista62"/>
    <w:next w:val="Sinlista"/>
    <w:uiPriority w:val="99"/>
    <w:semiHidden/>
    <w:unhideWhenUsed/>
    <w:rsid w:val="00713413"/>
  </w:style>
  <w:style w:type="numbering" w:customStyle="1" w:styleId="Sinlista152">
    <w:name w:val="Sin lista152"/>
    <w:next w:val="Sinlista"/>
    <w:uiPriority w:val="99"/>
    <w:semiHidden/>
    <w:unhideWhenUsed/>
    <w:rsid w:val="00713413"/>
  </w:style>
  <w:style w:type="numbering" w:customStyle="1" w:styleId="Sinlista1132">
    <w:name w:val="Sin lista1132"/>
    <w:next w:val="Sinlista"/>
    <w:uiPriority w:val="99"/>
    <w:semiHidden/>
    <w:unhideWhenUsed/>
    <w:rsid w:val="00713413"/>
  </w:style>
  <w:style w:type="table" w:customStyle="1" w:styleId="TablaconcuadrculaCOPA31">
    <w:name w:val="Tabla con cuadrícula COPA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32">
    <w:name w:val="Sin lista232"/>
    <w:next w:val="Sinlista"/>
    <w:uiPriority w:val="99"/>
    <w:semiHidden/>
    <w:unhideWhenUsed/>
    <w:rsid w:val="00713413"/>
  </w:style>
  <w:style w:type="table" w:customStyle="1" w:styleId="Tablaconcuadrcula131">
    <w:name w:val="Tabla con cuadrícula1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2">
    <w:name w:val="Sin lista332"/>
    <w:next w:val="Sinlista"/>
    <w:uiPriority w:val="99"/>
    <w:semiHidden/>
    <w:unhideWhenUsed/>
    <w:rsid w:val="00713413"/>
  </w:style>
  <w:style w:type="numbering" w:customStyle="1" w:styleId="Sinlista1232">
    <w:name w:val="Sin lista1232"/>
    <w:next w:val="Sinlista"/>
    <w:uiPriority w:val="99"/>
    <w:semiHidden/>
    <w:unhideWhenUsed/>
    <w:rsid w:val="00713413"/>
  </w:style>
  <w:style w:type="table" w:customStyle="1" w:styleId="Tablaconcuadrcula231">
    <w:name w:val="Tabla con cuadrícula2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32">
    <w:name w:val="Lista clara - Énfasis 113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72">
    <w:name w:val="Sin lista72"/>
    <w:next w:val="Sinlista"/>
    <w:uiPriority w:val="99"/>
    <w:semiHidden/>
    <w:unhideWhenUsed/>
    <w:rsid w:val="00713413"/>
  </w:style>
  <w:style w:type="table" w:customStyle="1" w:styleId="TablaconcuadrculaCOPA41">
    <w:name w:val="Tabla con cuadrícula COPA41"/>
    <w:basedOn w:val="Tablanormal"/>
    <w:next w:val="Tablaconcuadrcula"/>
    <w:uiPriority w:val="5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
    <w:name w:val="Sin lista82"/>
    <w:next w:val="Sinlista"/>
    <w:uiPriority w:val="99"/>
    <w:semiHidden/>
    <w:unhideWhenUsed/>
    <w:rsid w:val="00713413"/>
  </w:style>
  <w:style w:type="numbering" w:customStyle="1" w:styleId="Sinlista162">
    <w:name w:val="Sin lista162"/>
    <w:next w:val="Sinlista"/>
    <w:uiPriority w:val="99"/>
    <w:semiHidden/>
    <w:unhideWhenUsed/>
    <w:rsid w:val="00713413"/>
  </w:style>
  <w:style w:type="table" w:customStyle="1" w:styleId="Listaclara-nfasis1142">
    <w:name w:val="Lista clara - Énfasis 114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0">
    <w:name w:val="Lista clara - Énfasis 3110"/>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0">
    <w:name w:val="Lista clara1110"/>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5">
    <w:name w:val="Lista clara - Énfasis 325"/>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5">
    <w:name w:val="Lista clara125"/>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
    <w:name w:val="Lista clara - Énfasis 33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
    <w:name w:val="Lista clara13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
    <w:name w:val="Lista clara - Énfasis 34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
    <w:name w:val="Lista clara14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
    <w:name w:val="Lista clara - Énfasis 115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
    <w:name w:val="Lista clara - Énfasis 35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
    <w:name w:val="Lista clara15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
    <w:name w:val="Lista clara - Énfasis 116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
    <w:name w:val="Lista clara - Énfasis 36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
    <w:name w:val="Lista clara16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
    <w:name w:val="Lista clara - Énfasis 117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
    <w:name w:val="Lista clara - Énfasis 37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
    <w:name w:val="Lista clara17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
    <w:name w:val="Lista clara - Énfasis 118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
    <w:name w:val="Lista clara - Énfasis 38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
    <w:name w:val="Lista clara18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2">
    <w:name w:val="Sin lista242"/>
    <w:next w:val="Sinlista"/>
    <w:uiPriority w:val="99"/>
    <w:semiHidden/>
    <w:unhideWhenUsed/>
    <w:rsid w:val="00713413"/>
  </w:style>
  <w:style w:type="table" w:customStyle="1" w:styleId="Listaclara-nfasis1192">
    <w:name w:val="Lista clara - Énfasis 119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
    <w:name w:val="Lista clara - Énfasis 39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
    <w:name w:val="Lista clara19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
    <w:name w:val="Lista clara - Énfasis 1110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
    <w:name w:val="Lista clara - Énfasis 310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
    <w:name w:val="Lista clara110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
    <w:name w:val="Lista clara - Énfasis 1111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
    <w:name w:val="Lista clara - Énfasis 311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
    <w:name w:val="Lista clara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
    <w:name w:val="Lista clara - Énfasis 1112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
    <w:name w:val="Lista clara - Énfasis 312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
    <w:name w:val="Lista clara11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
    <w:name w:val="Lista clara - Énfasis 1113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
    <w:name w:val="Lista clara - Énfasis 313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
    <w:name w:val="Lista clara113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2">
    <w:name w:val="Tabla con cuadrícula3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
    <w:name w:val="Sin lista92"/>
    <w:next w:val="Sinlista"/>
    <w:uiPriority w:val="99"/>
    <w:semiHidden/>
    <w:unhideWhenUsed/>
    <w:rsid w:val="00713413"/>
  </w:style>
  <w:style w:type="table" w:customStyle="1" w:styleId="TablaconcuadrculaCOPA51">
    <w:name w:val="Tabla con cuadrícula COPA51"/>
    <w:basedOn w:val="Tablanormal"/>
    <w:next w:val="Tablaconcuadrcula"/>
    <w:uiPriority w:val="5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2">
    <w:name w:val="Sin lista172"/>
    <w:next w:val="Sinlista"/>
    <w:uiPriority w:val="99"/>
    <w:semiHidden/>
    <w:unhideWhenUsed/>
    <w:rsid w:val="00713413"/>
  </w:style>
  <w:style w:type="table" w:customStyle="1" w:styleId="TablaconcuadrculaCOPA111">
    <w:name w:val="Tabla con cuadrícula COPA111"/>
    <w:basedOn w:val="Tablanormal"/>
    <w:next w:val="Tablaconcuadrcula"/>
    <w:uiPriority w:val="3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41">
    <w:name w:val="Lista clara - Énfasis 314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
    <w:name w:val="Lista clara114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51">
    <w:name w:val="Lista clara - Énfasis 315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
    <w:name w:val="Lista clara115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11">
    <w:name w:val="Lista clara - Énfasis 3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
    <w:name w:val="Lista clara12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
    <w:name w:val="Lista clara - Énfasis 113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
    <w:name w:val="Lista clara - Énfasis 33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
    <w:name w:val="Lista clara13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
    <w:name w:val="Lista clara - Énfasis 114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
    <w:name w:val="Lista clara - Énfasis 34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
    <w:name w:val="Lista clara14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
    <w:name w:val="Lista clara - Énfasis 115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
    <w:name w:val="Lista clara - Énfasis 35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
    <w:name w:val="Lista clara15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
    <w:name w:val="Lista clara - Énfasis 116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
    <w:name w:val="Lista clara - Énfasis 36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
    <w:name w:val="Lista clara16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
    <w:name w:val="Lista clara - Énfasis 117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
    <w:name w:val="Lista clara - Énfasis 37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
    <w:name w:val="Lista clara17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1">
    <w:name w:val="Tabla con cuadrícula141"/>
    <w:basedOn w:val="Tablanormal"/>
    <w:next w:val="Tablaconcuadrcula"/>
    <w:uiPriority w:val="59"/>
    <w:rsid w:val="00713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1">
    <w:name w:val="Lista clara - Énfasis 118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
    <w:name w:val="Lista clara - Énfasis 38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
    <w:name w:val="Lista clara18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52">
    <w:name w:val="Sin lista252"/>
    <w:next w:val="Sinlista"/>
    <w:uiPriority w:val="99"/>
    <w:semiHidden/>
    <w:unhideWhenUsed/>
    <w:rsid w:val="00713413"/>
  </w:style>
  <w:style w:type="table" w:customStyle="1" w:styleId="Tablaconcuadrcula241">
    <w:name w:val="Tabla con cuadrícula24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1">
    <w:name w:val="Lista clara - Énfasis 119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
    <w:name w:val="Lista clara - Énfasis 39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
    <w:name w:val="Lista clara19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
    <w:name w:val="Lista clara - Énfasis 1110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
    <w:name w:val="Lista clara - Énfasis 310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
    <w:name w:val="Lista clara110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
    <w:name w:val="Lista clara - Énfasis 1111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
    <w:name w:val="Lista clara - Énfasis 311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
    <w:name w:val="Lista clara1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
    <w:name w:val="Lista clara - Énfasis 1112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
    <w:name w:val="Lista clara - Énfasis 31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
    <w:name w:val="Lista clara112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
    <w:name w:val="Lista clara - Énfasis 1113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
    <w:name w:val="Lista clara - Énfasis 313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
    <w:name w:val="Lista clara113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1">
    <w:name w:val="Tabla con cuadrícula3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
    <w:name w:val="Sin lista101"/>
    <w:next w:val="Sinlista"/>
    <w:uiPriority w:val="99"/>
    <w:semiHidden/>
    <w:unhideWhenUsed/>
    <w:rsid w:val="00713413"/>
  </w:style>
  <w:style w:type="numbering" w:customStyle="1" w:styleId="Sinlista181">
    <w:name w:val="Sin lista181"/>
    <w:next w:val="Sinlista"/>
    <w:uiPriority w:val="99"/>
    <w:semiHidden/>
    <w:unhideWhenUsed/>
    <w:rsid w:val="00713413"/>
  </w:style>
  <w:style w:type="table" w:customStyle="1" w:styleId="Listaclara1161">
    <w:name w:val="Lista clara1161"/>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1">
    <w:name w:val="Sin lista1141"/>
    <w:next w:val="Sinlista"/>
    <w:uiPriority w:val="99"/>
    <w:semiHidden/>
    <w:unhideWhenUsed/>
    <w:rsid w:val="00713413"/>
  </w:style>
  <w:style w:type="numbering" w:customStyle="1" w:styleId="Sinlista261">
    <w:name w:val="Sin lista261"/>
    <w:next w:val="Sinlista"/>
    <w:uiPriority w:val="99"/>
    <w:semiHidden/>
    <w:unhideWhenUsed/>
    <w:rsid w:val="00713413"/>
  </w:style>
  <w:style w:type="numbering" w:customStyle="1" w:styleId="Sinlista341">
    <w:name w:val="Sin lista341"/>
    <w:next w:val="Sinlista"/>
    <w:uiPriority w:val="99"/>
    <w:semiHidden/>
    <w:unhideWhenUsed/>
    <w:rsid w:val="00713413"/>
  </w:style>
  <w:style w:type="numbering" w:customStyle="1" w:styleId="Sinlista1241">
    <w:name w:val="Sin lista1241"/>
    <w:next w:val="Sinlista"/>
    <w:uiPriority w:val="99"/>
    <w:semiHidden/>
    <w:unhideWhenUsed/>
    <w:rsid w:val="00713413"/>
  </w:style>
  <w:style w:type="numbering" w:customStyle="1" w:styleId="Sinlista411">
    <w:name w:val="Sin lista411"/>
    <w:next w:val="Sinlista"/>
    <w:uiPriority w:val="99"/>
    <w:semiHidden/>
    <w:unhideWhenUsed/>
    <w:rsid w:val="00713413"/>
  </w:style>
  <w:style w:type="numbering" w:customStyle="1" w:styleId="Sinlista1311">
    <w:name w:val="Sin lista1311"/>
    <w:next w:val="Sinlista"/>
    <w:uiPriority w:val="99"/>
    <w:semiHidden/>
    <w:unhideWhenUsed/>
    <w:rsid w:val="00713413"/>
  </w:style>
  <w:style w:type="numbering" w:customStyle="1" w:styleId="Sinlista11111">
    <w:name w:val="Sin lista11111"/>
    <w:next w:val="Sinlista"/>
    <w:uiPriority w:val="99"/>
    <w:semiHidden/>
    <w:unhideWhenUsed/>
    <w:rsid w:val="00713413"/>
  </w:style>
  <w:style w:type="numbering" w:customStyle="1" w:styleId="Sinlista2111">
    <w:name w:val="Sin lista2111"/>
    <w:next w:val="Sinlista"/>
    <w:uiPriority w:val="99"/>
    <w:semiHidden/>
    <w:unhideWhenUsed/>
    <w:rsid w:val="00713413"/>
  </w:style>
  <w:style w:type="numbering" w:customStyle="1" w:styleId="Sinlista3111">
    <w:name w:val="Sin lista3111"/>
    <w:next w:val="Sinlista"/>
    <w:uiPriority w:val="99"/>
    <w:semiHidden/>
    <w:unhideWhenUsed/>
    <w:rsid w:val="00713413"/>
  </w:style>
  <w:style w:type="numbering" w:customStyle="1" w:styleId="Sinlista12111">
    <w:name w:val="Sin lista12111"/>
    <w:next w:val="Sinlista"/>
    <w:uiPriority w:val="99"/>
    <w:semiHidden/>
    <w:unhideWhenUsed/>
    <w:rsid w:val="00713413"/>
  </w:style>
  <w:style w:type="table" w:customStyle="1" w:styleId="Tabladecuadrcula2211">
    <w:name w:val="Tabla de cuadrícula 2211"/>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11">
    <w:name w:val="Sin lista511"/>
    <w:next w:val="Sinlista"/>
    <w:uiPriority w:val="99"/>
    <w:semiHidden/>
    <w:unhideWhenUsed/>
    <w:rsid w:val="00713413"/>
  </w:style>
  <w:style w:type="numbering" w:customStyle="1" w:styleId="Sinlista1411">
    <w:name w:val="Sin lista1411"/>
    <w:next w:val="Sinlista"/>
    <w:uiPriority w:val="99"/>
    <w:semiHidden/>
    <w:unhideWhenUsed/>
    <w:rsid w:val="00713413"/>
  </w:style>
  <w:style w:type="numbering" w:customStyle="1" w:styleId="Sinlista11211">
    <w:name w:val="Sin lista11211"/>
    <w:next w:val="Sinlista"/>
    <w:uiPriority w:val="99"/>
    <w:semiHidden/>
    <w:unhideWhenUsed/>
    <w:rsid w:val="00713413"/>
  </w:style>
  <w:style w:type="numbering" w:customStyle="1" w:styleId="Sinlista2211">
    <w:name w:val="Sin lista2211"/>
    <w:next w:val="Sinlista"/>
    <w:uiPriority w:val="99"/>
    <w:semiHidden/>
    <w:unhideWhenUsed/>
    <w:rsid w:val="00713413"/>
  </w:style>
  <w:style w:type="numbering" w:customStyle="1" w:styleId="Sinlista3211">
    <w:name w:val="Sin lista3211"/>
    <w:next w:val="Sinlista"/>
    <w:uiPriority w:val="99"/>
    <w:semiHidden/>
    <w:unhideWhenUsed/>
    <w:rsid w:val="00713413"/>
  </w:style>
  <w:style w:type="numbering" w:customStyle="1" w:styleId="Sinlista12211">
    <w:name w:val="Sin lista12211"/>
    <w:next w:val="Sinlista"/>
    <w:uiPriority w:val="99"/>
    <w:semiHidden/>
    <w:unhideWhenUsed/>
    <w:rsid w:val="00713413"/>
  </w:style>
  <w:style w:type="numbering" w:customStyle="1" w:styleId="Sinlista611">
    <w:name w:val="Sin lista611"/>
    <w:next w:val="Sinlista"/>
    <w:uiPriority w:val="99"/>
    <w:semiHidden/>
    <w:unhideWhenUsed/>
    <w:rsid w:val="00713413"/>
  </w:style>
  <w:style w:type="numbering" w:customStyle="1" w:styleId="Sinlista1511">
    <w:name w:val="Sin lista1511"/>
    <w:next w:val="Sinlista"/>
    <w:uiPriority w:val="99"/>
    <w:semiHidden/>
    <w:unhideWhenUsed/>
    <w:rsid w:val="00713413"/>
  </w:style>
  <w:style w:type="numbering" w:customStyle="1" w:styleId="Sinlista11311">
    <w:name w:val="Sin lista11311"/>
    <w:next w:val="Sinlista"/>
    <w:uiPriority w:val="99"/>
    <w:semiHidden/>
    <w:unhideWhenUsed/>
    <w:rsid w:val="00713413"/>
  </w:style>
  <w:style w:type="numbering" w:customStyle="1" w:styleId="Sinlista2311">
    <w:name w:val="Sin lista2311"/>
    <w:next w:val="Sinlista"/>
    <w:uiPriority w:val="99"/>
    <w:semiHidden/>
    <w:unhideWhenUsed/>
    <w:rsid w:val="00713413"/>
  </w:style>
  <w:style w:type="numbering" w:customStyle="1" w:styleId="Sinlista3311">
    <w:name w:val="Sin lista3311"/>
    <w:next w:val="Sinlista"/>
    <w:uiPriority w:val="99"/>
    <w:semiHidden/>
    <w:unhideWhenUsed/>
    <w:rsid w:val="00713413"/>
  </w:style>
  <w:style w:type="numbering" w:customStyle="1" w:styleId="Sinlista12311">
    <w:name w:val="Sin lista12311"/>
    <w:next w:val="Sinlista"/>
    <w:uiPriority w:val="99"/>
    <w:semiHidden/>
    <w:unhideWhenUsed/>
    <w:rsid w:val="00713413"/>
  </w:style>
  <w:style w:type="numbering" w:customStyle="1" w:styleId="Sinlista711">
    <w:name w:val="Sin lista711"/>
    <w:next w:val="Sinlista"/>
    <w:uiPriority w:val="99"/>
    <w:semiHidden/>
    <w:unhideWhenUsed/>
    <w:rsid w:val="00713413"/>
  </w:style>
  <w:style w:type="numbering" w:customStyle="1" w:styleId="Sinlista811">
    <w:name w:val="Sin lista811"/>
    <w:next w:val="Sinlista"/>
    <w:uiPriority w:val="99"/>
    <w:semiHidden/>
    <w:unhideWhenUsed/>
    <w:rsid w:val="00713413"/>
  </w:style>
  <w:style w:type="numbering" w:customStyle="1" w:styleId="Sinlista1611">
    <w:name w:val="Sin lista1611"/>
    <w:next w:val="Sinlista"/>
    <w:uiPriority w:val="99"/>
    <w:semiHidden/>
    <w:unhideWhenUsed/>
    <w:rsid w:val="00713413"/>
  </w:style>
  <w:style w:type="table" w:customStyle="1" w:styleId="Listaclara-nfasis31711">
    <w:name w:val="Lista clara - Énfasis 317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1">
    <w:name w:val="Lista clara117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211">
    <w:name w:val="Lista clara - Énfasis 32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1">
    <w:name w:val="Lista clara12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11">
    <w:name w:val="Sin lista2411"/>
    <w:next w:val="Sinlista"/>
    <w:uiPriority w:val="99"/>
    <w:semiHidden/>
    <w:unhideWhenUsed/>
    <w:rsid w:val="00713413"/>
  </w:style>
  <w:style w:type="numbering" w:customStyle="1" w:styleId="Sinlista911">
    <w:name w:val="Sin lista911"/>
    <w:next w:val="Sinlista"/>
    <w:uiPriority w:val="99"/>
    <w:semiHidden/>
    <w:unhideWhenUsed/>
    <w:rsid w:val="00713413"/>
  </w:style>
  <w:style w:type="numbering" w:customStyle="1" w:styleId="Sinlista1711">
    <w:name w:val="Sin lista1711"/>
    <w:next w:val="Sinlista"/>
    <w:uiPriority w:val="99"/>
    <w:semiHidden/>
    <w:unhideWhenUsed/>
    <w:rsid w:val="00713413"/>
  </w:style>
  <w:style w:type="numbering" w:customStyle="1" w:styleId="Sinlista2511">
    <w:name w:val="Sin lista2511"/>
    <w:next w:val="Sinlista"/>
    <w:uiPriority w:val="99"/>
    <w:semiHidden/>
    <w:unhideWhenUsed/>
    <w:rsid w:val="00713413"/>
  </w:style>
  <w:style w:type="numbering" w:customStyle="1" w:styleId="Sinlista191">
    <w:name w:val="Sin lista191"/>
    <w:next w:val="Sinlista"/>
    <w:uiPriority w:val="99"/>
    <w:semiHidden/>
    <w:unhideWhenUsed/>
    <w:rsid w:val="00713413"/>
  </w:style>
  <w:style w:type="numbering" w:customStyle="1" w:styleId="Sinlista1101">
    <w:name w:val="Sin lista1101"/>
    <w:next w:val="Sinlista"/>
    <w:uiPriority w:val="99"/>
    <w:semiHidden/>
    <w:unhideWhenUsed/>
    <w:rsid w:val="00713413"/>
  </w:style>
  <w:style w:type="numbering" w:customStyle="1" w:styleId="Sinlista1151">
    <w:name w:val="Sin lista1151"/>
    <w:next w:val="Sinlista"/>
    <w:uiPriority w:val="99"/>
    <w:semiHidden/>
    <w:unhideWhenUsed/>
    <w:rsid w:val="00713413"/>
  </w:style>
  <w:style w:type="numbering" w:customStyle="1" w:styleId="Sinlista271">
    <w:name w:val="Sin lista271"/>
    <w:next w:val="Sinlista"/>
    <w:uiPriority w:val="99"/>
    <w:semiHidden/>
    <w:unhideWhenUsed/>
    <w:rsid w:val="00713413"/>
  </w:style>
  <w:style w:type="numbering" w:customStyle="1" w:styleId="Sinlista351">
    <w:name w:val="Sin lista351"/>
    <w:next w:val="Sinlista"/>
    <w:uiPriority w:val="99"/>
    <w:semiHidden/>
    <w:unhideWhenUsed/>
    <w:rsid w:val="00713413"/>
  </w:style>
  <w:style w:type="numbering" w:customStyle="1" w:styleId="Sinlista1251">
    <w:name w:val="Sin lista1251"/>
    <w:next w:val="Sinlista"/>
    <w:uiPriority w:val="99"/>
    <w:semiHidden/>
    <w:unhideWhenUsed/>
    <w:rsid w:val="00713413"/>
  </w:style>
  <w:style w:type="numbering" w:customStyle="1" w:styleId="Sinlista421">
    <w:name w:val="Sin lista421"/>
    <w:next w:val="Sinlista"/>
    <w:uiPriority w:val="99"/>
    <w:semiHidden/>
    <w:unhideWhenUsed/>
    <w:rsid w:val="00713413"/>
  </w:style>
  <w:style w:type="numbering" w:customStyle="1" w:styleId="Sinlista1321">
    <w:name w:val="Sin lista1321"/>
    <w:next w:val="Sinlista"/>
    <w:uiPriority w:val="99"/>
    <w:semiHidden/>
    <w:unhideWhenUsed/>
    <w:rsid w:val="00713413"/>
  </w:style>
  <w:style w:type="numbering" w:customStyle="1" w:styleId="Sinlista11121">
    <w:name w:val="Sin lista11121"/>
    <w:next w:val="Sinlista"/>
    <w:uiPriority w:val="99"/>
    <w:semiHidden/>
    <w:unhideWhenUsed/>
    <w:rsid w:val="00713413"/>
  </w:style>
  <w:style w:type="numbering" w:customStyle="1" w:styleId="Sinlista2121">
    <w:name w:val="Sin lista2121"/>
    <w:next w:val="Sinlista"/>
    <w:uiPriority w:val="99"/>
    <w:semiHidden/>
    <w:unhideWhenUsed/>
    <w:rsid w:val="00713413"/>
  </w:style>
  <w:style w:type="numbering" w:customStyle="1" w:styleId="Sinlista3121">
    <w:name w:val="Sin lista3121"/>
    <w:next w:val="Sinlista"/>
    <w:uiPriority w:val="99"/>
    <w:semiHidden/>
    <w:unhideWhenUsed/>
    <w:rsid w:val="00713413"/>
  </w:style>
  <w:style w:type="numbering" w:customStyle="1" w:styleId="Sinlista12121">
    <w:name w:val="Sin lista12121"/>
    <w:next w:val="Sinlista"/>
    <w:uiPriority w:val="99"/>
    <w:semiHidden/>
    <w:unhideWhenUsed/>
    <w:rsid w:val="00713413"/>
  </w:style>
  <w:style w:type="numbering" w:customStyle="1" w:styleId="Sinlista521">
    <w:name w:val="Sin lista521"/>
    <w:next w:val="Sinlista"/>
    <w:uiPriority w:val="99"/>
    <w:semiHidden/>
    <w:unhideWhenUsed/>
    <w:rsid w:val="00713413"/>
  </w:style>
  <w:style w:type="numbering" w:customStyle="1" w:styleId="Sinlista1421">
    <w:name w:val="Sin lista1421"/>
    <w:next w:val="Sinlista"/>
    <w:uiPriority w:val="99"/>
    <w:semiHidden/>
    <w:unhideWhenUsed/>
    <w:rsid w:val="00713413"/>
  </w:style>
  <w:style w:type="numbering" w:customStyle="1" w:styleId="Sinlista11221">
    <w:name w:val="Sin lista11221"/>
    <w:next w:val="Sinlista"/>
    <w:uiPriority w:val="99"/>
    <w:semiHidden/>
    <w:unhideWhenUsed/>
    <w:rsid w:val="00713413"/>
  </w:style>
  <w:style w:type="numbering" w:customStyle="1" w:styleId="Sinlista2221">
    <w:name w:val="Sin lista2221"/>
    <w:next w:val="Sinlista"/>
    <w:uiPriority w:val="99"/>
    <w:semiHidden/>
    <w:unhideWhenUsed/>
    <w:rsid w:val="00713413"/>
  </w:style>
  <w:style w:type="numbering" w:customStyle="1" w:styleId="Sinlista3221">
    <w:name w:val="Sin lista3221"/>
    <w:next w:val="Sinlista"/>
    <w:uiPriority w:val="99"/>
    <w:semiHidden/>
    <w:unhideWhenUsed/>
    <w:rsid w:val="00713413"/>
  </w:style>
  <w:style w:type="numbering" w:customStyle="1" w:styleId="Sinlista12221">
    <w:name w:val="Sin lista12221"/>
    <w:next w:val="Sinlista"/>
    <w:uiPriority w:val="99"/>
    <w:semiHidden/>
    <w:unhideWhenUsed/>
    <w:rsid w:val="00713413"/>
  </w:style>
  <w:style w:type="numbering" w:customStyle="1" w:styleId="Sinlista621">
    <w:name w:val="Sin lista621"/>
    <w:next w:val="Sinlista"/>
    <w:uiPriority w:val="99"/>
    <w:semiHidden/>
    <w:unhideWhenUsed/>
    <w:rsid w:val="00713413"/>
  </w:style>
  <w:style w:type="numbering" w:customStyle="1" w:styleId="Sinlista1521">
    <w:name w:val="Sin lista1521"/>
    <w:next w:val="Sinlista"/>
    <w:uiPriority w:val="99"/>
    <w:semiHidden/>
    <w:unhideWhenUsed/>
    <w:rsid w:val="00713413"/>
  </w:style>
  <w:style w:type="numbering" w:customStyle="1" w:styleId="Sinlista11321">
    <w:name w:val="Sin lista11321"/>
    <w:next w:val="Sinlista"/>
    <w:uiPriority w:val="99"/>
    <w:semiHidden/>
    <w:unhideWhenUsed/>
    <w:rsid w:val="00713413"/>
  </w:style>
  <w:style w:type="numbering" w:customStyle="1" w:styleId="Sinlista2321">
    <w:name w:val="Sin lista2321"/>
    <w:next w:val="Sinlista"/>
    <w:uiPriority w:val="99"/>
    <w:semiHidden/>
    <w:unhideWhenUsed/>
    <w:rsid w:val="00713413"/>
  </w:style>
  <w:style w:type="numbering" w:customStyle="1" w:styleId="Sinlista3321">
    <w:name w:val="Sin lista3321"/>
    <w:next w:val="Sinlista"/>
    <w:uiPriority w:val="99"/>
    <w:semiHidden/>
    <w:unhideWhenUsed/>
    <w:rsid w:val="00713413"/>
  </w:style>
  <w:style w:type="numbering" w:customStyle="1" w:styleId="Sinlista12321">
    <w:name w:val="Sin lista12321"/>
    <w:next w:val="Sinlista"/>
    <w:uiPriority w:val="99"/>
    <w:semiHidden/>
    <w:unhideWhenUsed/>
    <w:rsid w:val="00713413"/>
  </w:style>
  <w:style w:type="numbering" w:customStyle="1" w:styleId="Sinlista721">
    <w:name w:val="Sin lista721"/>
    <w:next w:val="Sinlista"/>
    <w:uiPriority w:val="99"/>
    <w:semiHidden/>
    <w:unhideWhenUsed/>
    <w:rsid w:val="00713413"/>
  </w:style>
  <w:style w:type="numbering" w:customStyle="1" w:styleId="Sinlista821">
    <w:name w:val="Sin lista821"/>
    <w:next w:val="Sinlista"/>
    <w:uiPriority w:val="99"/>
    <w:semiHidden/>
    <w:unhideWhenUsed/>
    <w:rsid w:val="00713413"/>
  </w:style>
  <w:style w:type="numbering" w:customStyle="1" w:styleId="Sinlista1621">
    <w:name w:val="Sin lista1621"/>
    <w:next w:val="Sinlista"/>
    <w:uiPriority w:val="99"/>
    <w:semiHidden/>
    <w:unhideWhenUsed/>
    <w:rsid w:val="00713413"/>
  </w:style>
  <w:style w:type="numbering" w:customStyle="1" w:styleId="Sinlista2421">
    <w:name w:val="Sin lista2421"/>
    <w:next w:val="Sinlista"/>
    <w:uiPriority w:val="99"/>
    <w:semiHidden/>
    <w:unhideWhenUsed/>
    <w:rsid w:val="00713413"/>
  </w:style>
  <w:style w:type="numbering" w:customStyle="1" w:styleId="Sinlista921">
    <w:name w:val="Sin lista921"/>
    <w:next w:val="Sinlista"/>
    <w:uiPriority w:val="99"/>
    <w:semiHidden/>
    <w:unhideWhenUsed/>
    <w:rsid w:val="00713413"/>
  </w:style>
  <w:style w:type="numbering" w:customStyle="1" w:styleId="Sinlista1721">
    <w:name w:val="Sin lista1721"/>
    <w:next w:val="Sinlista"/>
    <w:uiPriority w:val="99"/>
    <w:semiHidden/>
    <w:unhideWhenUsed/>
    <w:rsid w:val="00713413"/>
  </w:style>
  <w:style w:type="numbering" w:customStyle="1" w:styleId="Sinlista2521">
    <w:name w:val="Sin lista2521"/>
    <w:next w:val="Sinlista"/>
    <w:uiPriority w:val="99"/>
    <w:semiHidden/>
    <w:unhideWhenUsed/>
    <w:rsid w:val="00713413"/>
  </w:style>
  <w:style w:type="character" w:customStyle="1" w:styleId="Ttulo2Car1">
    <w:name w:val="Título 2 Car1"/>
    <w:aliases w:val="ROD2 Car1"/>
    <w:basedOn w:val="Fuentedeprrafopredeter"/>
    <w:uiPriority w:val="9"/>
    <w:semiHidden/>
    <w:rsid w:val="00713413"/>
    <w:rPr>
      <w:rFonts w:ascii="Calibri Light" w:eastAsia="Times New Roman" w:hAnsi="Calibri Light" w:cs="Times New Roman"/>
      <w:b/>
      <w:bCs/>
      <w:color w:val="5B9BD5"/>
      <w:sz w:val="26"/>
      <w:szCs w:val="26"/>
      <w:lang w:eastAsia="en-US"/>
    </w:rPr>
  </w:style>
  <w:style w:type="table" w:customStyle="1" w:styleId="Listaclara-nfasis31811">
    <w:name w:val="Lista clara - Énfasis 318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81">
    <w:name w:val="Lista clara118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911">
    <w:name w:val="Lista clara - Énfasis 319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91">
    <w:name w:val="Lista clara119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011">
    <w:name w:val="Lista clara - Énfasis 320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01">
    <w:name w:val="Lista clara120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5">
    <w:name w:val="Tabla con cuadrícula5"/>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omentarioCar1">
    <w:name w:val="Texto comentario Car1"/>
    <w:basedOn w:val="Fuentedeprrafopredeter"/>
    <w:semiHidden/>
    <w:rsid w:val="00713413"/>
    <w:rPr>
      <w:rFonts w:ascii="Verdana" w:eastAsia="Times New Roman" w:hAnsi="Verdana"/>
      <w:lang w:val="es-ES" w:eastAsia="es-ES"/>
    </w:rPr>
  </w:style>
  <w:style w:type="character" w:customStyle="1" w:styleId="TextocomentarioCar2">
    <w:name w:val="Texto comentario Car2"/>
    <w:basedOn w:val="Fuentedeprrafopredeter"/>
    <w:uiPriority w:val="99"/>
    <w:semiHidden/>
    <w:rsid w:val="00713413"/>
    <w:rPr>
      <w:rFonts w:ascii="Verdana" w:eastAsia="Times New Roman" w:hAnsi="Verdana" w:cs="Times New Roman"/>
      <w:sz w:val="20"/>
      <w:szCs w:val="20"/>
      <w:lang w:val="es-ES" w:eastAsia="es-ES"/>
    </w:rPr>
  </w:style>
  <w:style w:type="table" w:customStyle="1" w:styleId="Listaclara-nfasis11181">
    <w:name w:val="Lista clara - Énfasis 1118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2">
    <w:name w:val="Tabla de cuadrícula 212"/>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2">
    <w:name w:val="Tabla de cuadrícula 222"/>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41">
    <w:name w:val="Lista clara - Énfasis 1124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3">
    <w:name w:val="Lista clara - Énfasis 1133"/>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3">
    <w:name w:val="Lista clara - Énfasis 114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2">
    <w:name w:val="Lista clara - Énfasis 11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3">
    <w:name w:val="Lista clara - Énfasis 33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3">
    <w:name w:val="Lista clara13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3">
    <w:name w:val="Lista clara - Énfasis 34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3">
    <w:name w:val="Lista clara14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3">
    <w:name w:val="Lista clara - Énfasis 115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3">
    <w:name w:val="Lista clara - Énfasis 35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3">
    <w:name w:val="Lista clara15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3">
    <w:name w:val="Lista clara - Énfasis 116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3">
    <w:name w:val="Lista clara - Énfasis 36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3">
    <w:name w:val="Lista clara16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3">
    <w:name w:val="Lista clara - Énfasis 117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3">
    <w:name w:val="Lista clara - Énfasis 37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3">
    <w:name w:val="Lista clara17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3">
    <w:name w:val="Lista clara - Énfasis 118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3">
    <w:name w:val="Lista clara - Énfasis 38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3">
    <w:name w:val="Lista clara18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3">
    <w:name w:val="Lista clara - Énfasis 119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3">
    <w:name w:val="Lista clara - Énfasis 39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3">
    <w:name w:val="Lista clara19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3">
    <w:name w:val="Lista clara - Énfasis 1110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3">
    <w:name w:val="Lista clara - Énfasis 310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3">
    <w:name w:val="Lista clara110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3">
    <w:name w:val="Lista clara - Énfasis 111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3">
    <w:name w:val="Lista clara - Énfasis 31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3">
    <w:name w:val="Lista clara11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3">
    <w:name w:val="Lista clara - Énfasis 111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3">
    <w:name w:val="Lista clara - Énfasis 312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3">
    <w:name w:val="Lista clara112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3">
    <w:name w:val="Lista clara - Énfasis 1113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3">
    <w:name w:val="Lista clara - Énfasis 313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3">
    <w:name w:val="Lista clara113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2">
    <w:name w:val="Lista clara - Énfasis 1114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2">
    <w:name w:val="Lista clara - Énfasis 314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2">
    <w:name w:val="Lista clara114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2">
    <w:name w:val="Lista clara - Énfasis 1115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2">
    <w:name w:val="Lista clara - Énfasis 315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2">
    <w:name w:val="Lista clara115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2">
    <w:name w:val="Lista clara - Énfasis 112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2">
    <w:name w:val="Lista clara - Énfasis 32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2">
    <w:name w:val="Lista clara12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2">
    <w:name w:val="Lista clara - Énfasis 113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2">
    <w:name w:val="Lista clara - Énfasis 33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2">
    <w:name w:val="Lista clara13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2">
    <w:name w:val="Lista clara - Énfasis 114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2">
    <w:name w:val="Lista clara - Énfasis 34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2">
    <w:name w:val="Lista clara14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2">
    <w:name w:val="Lista clara - Énfasis 115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2">
    <w:name w:val="Lista clara - Énfasis 35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2">
    <w:name w:val="Lista clara15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2">
    <w:name w:val="Lista clara - Énfasis 116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2">
    <w:name w:val="Lista clara - Énfasis 36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2">
    <w:name w:val="Lista clara16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2">
    <w:name w:val="Lista clara - Énfasis 117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2">
    <w:name w:val="Lista clara - Énfasis 37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2">
    <w:name w:val="Lista clara17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2">
    <w:name w:val="Lista clara - Énfasis 118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2">
    <w:name w:val="Lista clara - Énfasis 38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2">
    <w:name w:val="Lista clara18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2">
    <w:name w:val="Lista clara - Énfasis 119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2">
    <w:name w:val="Lista clara - Énfasis 39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2">
    <w:name w:val="Lista clara19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2">
    <w:name w:val="Lista clara - Énfasis 1110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2">
    <w:name w:val="Lista clara - Énfasis 310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2">
    <w:name w:val="Lista clara110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2">
    <w:name w:val="Lista clara - Énfasis 111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2">
    <w:name w:val="Lista clara - Énfasis 31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2">
    <w:name w:val="Lista clara1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2">
    <w:name w:val="Lista clara - Énfasis 111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2">
    <w:name w:val="Lista clara - Énfasis 312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2">
    <w:name w:val="Lista clara112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2">
    <w:name w:val="Lista clara - Énfasis 1113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2">
    <w:name w:val="Lista clara - Énfasis 313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2">
    <w:name w:val="Lista clara113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1">
    <w:name w:val="Lista clara - Énfasis 1116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711">
    <w:name w:val="Lista clara - Énfasis 11171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1">
    <w:name w:val="Tabla de cuadrícula 2111"/>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11">
    <w:name w:val="Lista clara - Énfasis 11231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1">
    <w:name w:val="Lista clara - Énfasis 1132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1">
    <w:name w:val="Lista clara - Énfasis 114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11">
    <w:name w:val="Lista clara - Énfasis 112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21">
    <w:name w:val="Lista clara - Énfasis 33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1">
    <w:name w:val="Lista clara13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1">
    <w:name w:val="Lista clara - Énfasis 34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1">
    <w:name w:val="Lista clara14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1">
    <w:name w:val="Lista clara - Énfasis 115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1">
    <w:name w:val="Lista clara - Énfasis 35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1">
    <w:name w:val="Lista clara15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1">
    <w:name w:val="Lista clara - Énfasis 116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1">
    <w:name w:val="Lista clara - Énfasis 36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1">
    <w:name w:val="Lista clara16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1">
    <w:name w:val="Lista clara - Énfasis 117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1">
    <w:name w:val="Lista clara - Énfasis 37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1">
    <w:name w:val="Lista clara17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1">
    <w:name w:val="Lista clara - Énfasis 118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1">
    <w:name w:val="Lista clara - Énfasis 38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1">
    <w:name w:val="Lista clara18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1">
    <w:name w:val="Lista clara - Énfasis 119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1">
    <w:name w:val="Lista clara - Énfasis 39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1">
    <w:name w:val="Lista clara19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1">
    <w:name w:val="Lista clara - Énfasis 1110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1">
    <w:name w:val="Lista clara - Énfasis 310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1">
    <w:name w:val="Lista clara110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1">
    <w:name w:val="Lista clara - Énfasis 1111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1">
    <w:name w:val="Lista clara - Énfasis 311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1">
    <w:name w:val="Lista clara111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1">
    <w:name w:val="Lista clara - Énfasis 1112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1">
    <w:name w:val="Lista clara - Énfasis 312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1">
    <w:name w:val="Lista clara112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1">
    <w:name w:val="Lista clara - Énfasis 1113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1">
    <w:name w:val="Lista clara - Énfasis 313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1">
    <w:name w:val="Lista clara113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1">
    <w:name w:val="Lista clara - Énfasis 1114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1">
    <w:name w:val="Lista clara - Énfasis 314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1">
    <w:name w:val="Lista clara114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1">
    <w:name w:val="Lista clara - Énfasis 1115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1">
    <w:name w:val="Lista clara - Énfasis 315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1">
    <w:name w:val="Lista clara115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1">
    <w:name w:val="Lista clara - Énfasis 1122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1">
    <w:name w:val="Lista clara - Énfasis 32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1">
    <w:name w:val="Lista clara12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1">
    <w:name w:val="Lista clara - Énfasis 113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1">
    <w:name w:val="Lista clara - Énfasis 33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1">
    <w:name w:val="Lista clara13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1">
    <w:name w:val="Lista clara - Énfasis 114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1">
    <w:name w:val="Lista clara - Énfasis 34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1">
    <w:name w:val="Lista clara14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1">
    <w:name w:val="Lista clara - Énfasis 115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1">
    <w:name w:val="Lista clara - Énfasis 35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1">
    <w:name w:val="Lista clara15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1">
    <w:name w:val="Lista clara - Énfasis 116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1">
    <w:name w:val="Lista clara - Énfasis 36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1">
    <w:name w:val="Lista clara16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1">
    <w:name w:val="Lista clara - Énfasis 117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1">
    <w:name w:val="Lista clara - Énfasis 37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1">
    <w:name w:val="Lista clara17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1">
    <w:name w:val="Lista clara - Énfasis 118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1">
    <w:name w:val="Lista clara - Énfasis 38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1">
    <w:name w:val="Lista clara18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1">
    <w:name w:val="Lista clara - Énfasis 119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1">
    <w:name w:val="Lista clara - Énfasis 39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1">
    <w:name w:val="Lista clara19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1">
    <w:name w:val="Lista clara - Énfasis 1110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1">
    <w:name w:val="Lista clara - Énfasis 310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1">
    <w:name w:val="Lista clara110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1">
    <w:name w:val="Lista clara - Énfasis 1111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1">
    <w:name w:val="Lista clara - Énfasis 311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1">
    <w:name w:val="Lista clara11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1">
    <w:name w:val="Lista clara - Énfasis 1112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1">
    <w:name w:val="Lista clara - Énfasis 312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1">
    <w:name w:val="Lista clara112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1">
    <w:name w:val="Lista clara - Énfasis 1113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1">
    <w:name w:val="Lista clara - Énfasis 313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1">
    <w:name w:val="Lista clara113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3">
    <w:name w:val="Sin lista43"/>
    <w:next w:val="Sinlista"/>
    <w:uiPriority w:val="99"/>
    <w:semiHidden/>
    <w:unhideWhenUsed/>
    <w:rsid w:val="00713413"/>
  </w:style>
  <w:style w:type="numbering" w:customStyle="1" w:styleId="Sinlista133">
    <w:name w:val="Sin lista133"/>
    <w:next w:val="Sinlista"/>
    <w:uiPriority w:val="99"/>
    <w:semiHidden/>
    <w:unhideWhenUsed/>
    <w:rsid w:val="00713413"/>
  </w:style>
  <w:style w:type="numbering" w:customStyle="1" w:styleId="Sinlista313">
    <w:name w:val="Sin lista313"/>
    <w:next w:val="Sinlista"/>
    <w:uiPriority w:val="99"/>
    <w:semiHidden/>
    <w:unhideWhenUsed/>
    <w:rsid w:val="00713413"/>
  </w:style>
  <w:style w:type="numbering" w:customStyle="1" w:styleId="Sinlista1213">
    <w:name w:val="Sin lista1213"/>
    <w:next w:val="Sinlista"/>
    <w:uiPriority w:val="99"/>
    <w:semiHidden/>
    <w:unhideWhenUsed/>
    <w:rsid w:val="00713413"/>
  </w:style>
  <w:style w:type="numbering" w:customStyle="1" w:styleId="Sinlista53">
    <w:name w:val="Sin lista53"/>
    <w:next w:val="Sinlista"/>
    <w:uiPriority w:val="99"/>
    <w:semiHidden/>
    <w:unhideWhenUsed/>
    <w:rsid w:val="00713413"/>
  </w:style>
  <w:style w:type="numbering" w:customStyle="1" w:styleId="Sinlista143">
    <w:name w:val="Sin lista143"/>
    <w:next w:val="Sinlista"/>
    <w:uiPriority w:val="99"/>
    <w:semiHidden/>
    <w:unhideWhenUsed/>
    <w:rsid w:val="00713413"/>
  </w:style>
  <w:style w:type="numbering" w:customStyle="1" w:styleId="Sinlista1123">
    <w:name w:val="Sin lista1123"/>
    <w:next w:val="Sinlista"/>
    <w:uiPriority w:val="99"/>
    <w:semiHidden/>
    <w:unhideWhenUsed/>
    <w:rsid w:val="00713413"/>
  </w:style>
  <w:style w:type="numbering" w:customStyle="1" w:styleId="Sinlista223">
    <w:name w:val="Sin lista223"/>
    <w:next w:val="Sinlista"/>
    <w:uiPriority w:val="99"/>
    <w:semiHidden/>
    <w:unhideWhenUsed/>
    <w:rsid w:val="00713413"/>
  </w:style>
  <w:style w:type="numbering" w:customStyle="1" w:styleId="Sinlista323">
    <w:name w:val="Sin lista323"/>
    <w:next w:val="Sinlista"/>
    <w:uiPriority w:val="99"/>
    <w:semiHidden/>
    <w:unhideWhenUsed/>
    <w:rsid w:val="00713413"/>
  </w:style>
  <w:style w:type="numbering" w:customStyle="1" w:styleId="Sinlista1223">
    <w:name w:val="Sin lista1223"/>
    <w:next w:val="Sinlista"/>
    <w:uiPriority w:val="99"/>
    <w:semiHidden/>
    <w:unhideWhenUsed/>
    <w:rsid w:val="00713413"/>
  </w:style>
  <w:style w:type="numbering" w:customStyle="1" w:styleId="Sinlista63">
    <w:name w:val="Sin lista63"/>
    <w:next w:val="Sinlista"/>
    <w:uiPriority w:val="99"/>
    <w:semiHidden/>
    <w:unhideWhenUsed/>
    <w:rsid w:val="00713413"/>
  </w:style>
  <w:style w:type="numbering" w:customStyle="1" w:styleId="Sinlista153">
    <w:name w:val="Sin lista153"/>
    <w:next w:val="Sinlista"/>
    <w:uiPriority w:val="99"/>
    <w:semiHidden/>
    <w:unhideWhenUsed/>
    <w:rsid w:val="00713413"/>
  </w:style>
  <w:style w:type="numbering" w:customStyle="1" w:styleId="Sinlista1133">
    <w:name w:val="Sin lista1133"/>
    <w:next w:val="Sinlista"/>
    <w:uiPriority w:val="99"/>
    <w:semiHidden/>
    <w:unhideWhenUsed/>
    <w:rsid w:val="00713413"/>
  </w:style>
  <w:style w:type="numbering" w:customStyle="1" w:styleId="Sinlista233">
    <w:name w:val="Sin lista233"/>
    <w:next w:val="Sinlista"/>
    <w:uiPriority w:val="99"/>
    <w:semiHidden/>
    <w:unhideWhenUsed/>
    <w:rsid w:val="00713413"/>
  </w:style>
  <w:style w:type="numbering" w:customStyle="1" w:styleId="Sinlista333">
    <w:name w:val="Sin lista333"/>
    <w:next w:val="Sinlista"/>
    <w:uiPriority w:val="99"/>
    <w:semiHidden/>
    <w:unhideWhenUsed/>
    <w:rsid w:val="00713413"/>
  </w:style>
  <w:style w:type="numbering" w:customStyle="1" w:styleId="Sinlista1233">
    <w:name w:val="Sin lista1233"/>
    <w:next w:val="Sinlista"/>
    <w:uiPriority w:val="99"/>
    <w:semiHidden/>
    <w:unhideWhenUsed/>
    <w:rsid w:val="00713413"/>
  </w:style>
  <w:style w:type="numbering" w:customStyle="1" w:styleId="Sinlista73">
    <w:name w:val="Sin lista73"/>
    <w:next w:val="Sinlista"/>
    <w:uiPriority w:val="99"/>
    <w:semiHidden/>
    <w:unhideWhenUsed/>
    <w:rsid w:val="00713413"/>
  </w:style>
  <w:style w:type="numbering" w:customStyle="1" w:styleId="Sinlista83">
    <w:name w:val="Sin lista83"/>
    <w:next w:val="Sinlista"/>
    <w:uiPriority w:val="99"/>
    <w:semiHidden/>
    <w:unhideWhenUsed/>
    <w:rsid w:val="00713413"/>
  </w:style>
  <w:style w:type="numbering" w:customStyle="1" w:styleId="Sinlista163">
    <w:name w:val="Sin lista163"/>
    <w:next w:val="Sinlista"/>
    <w:uiPriority w:val="99"/>
    <w:semiHidden/>
    <w:unhideWhenUsed/>
    <w:rsid w:val="00713413"/>
  </w:style>
  <w:style w:type="numbering" w:customStyle="1" w:styleId="Sinlista243">
    <w:name w:val="Sin lista243"/>
    <w:next w:val="Sinlista"/>
    <w:uiPriority w:val="99"/>
    <w:semiHidden/>
    <w:unhideWhenUsed/>
    <w:rsid w:val="00713413"/>
  </w:style>
  <w:style w:type="numbering" w:customStyle="1" w:styleId="Sinlista93">
    <w:name w:val="Sin lista93"/>
    <w:next w:val="Sinlista"/>
    <w:uiPriority w:val="99"/>
    <w:semiHidden/>
    <w:unhideWhenUsed/>
    <w:rsid w:val="00713413"/>
  </w:style>
  <w:style w:type="numbering" w:customStyle="1" w:styleId="Sinlista173">
    <w:name w:val="Sin lista173"/>
    <w:next w:val="Sinlista"/>
    <w:uiPriority w:val="99"/>
    <w:semiHidden/>
    <w:unhideWhenUsed/>
    <w:rsid w:val="00713413"/>
  </w:style>
  <w:style w:type="numbering" w:customStyle="1" w:styleId="Sinlista253">
    <w:name w:val="Sin lista253"/>
    <w:next w:val="Sinlista"/>
    <w:uiPriority w:val="99"/>
    <w:semiHidden/>
    <w:unhideWhenUsed/>
    <w:rsid w:val="00713413"/>
  </w:style>
  <w:style w:type="numbering" w:customStyle="1" w:styleId="Sinlista44">
    <w:name w:val="Sin lista44"/>
    <w:next w:val="Sinlista"/>
    <w:uiPriority w:val="99"/>
    <w:semiHidden/>
    <w:unhideWhenUsed/>
    <w:rsid w:val="00713413"/>
  </w:style>
  <w:style w:type="numbering" w:customStyle="1" w:styleId="Sinlista134">
    <w:name w:val="Sin lista134"/>
    <w:next w:val="Sinlista"/>
    <w:uiPriority w:val="99"/>
    <w:semiHidden/>
    <w:unhideWhenUsed/>
    <w:rsid w:val="00713413"/>
  </w:style>
  <w:style w:type="numbering" w:customStyle="1" w:styleId="Sinlista1114">
    <w:name w:val="Sin lista1114"/>
    <w:next w:val="Sinlista"/>
    <w:uiPriority w:val="99"/>
    <w:semiHidden/>
    <w:unhideWhenUsed/>
    <w:rsid w:val="00713413"/>
  </w:style>
  <w:style w:type="numbering" w:customStyle="1" w:styleId="Sinlista214">
    <w:name w:val="Sin lista214"/>
    <w:next w:val="Sinlista"/>
    <w:uiPriority w:val="99"/>
    <w:semiHidden/>
    <w:unhideWhenUsed/>
    <w:rsid w:val="00713413"/>
  </w:style>
  <w:style w:type="numbering" w:customStyle="1" w:styleId="Sinlista314">
    <w:name w:val="Sin lista314"/>
    <w:next w:val="Sinlista"/>
    <w:uiPriority w:val="99"/>
    <w:semiHidden/>
    <w:unhideWhenUsed/>
    <w:rsid w:val="00713413"/>
  </w:style>
  <w:style w:type="numbering" w:customStyle="1" w:styleId="Sinlista1214">
    <w:name w:val="Sin lista1214"/>
    <w:next w:val="Sinlista"/>
    <w:uiPriority w:val="99"/>
    <w:semiHidden/>
    <w:unhideWhenUsed/>
    <w:rsid w:val="00713413"/>
  </w:style>
  <w:style w:type="numbering" w:customStyle="1" w:styleId="Sinlista54">
    <w:name w:val="Sin lista54"/>
    <w:next w:val="Sinlista"/>
    <w:uiPriority w:val="99"/>
    <w:semiHidden/>
    <w:unhideWhenUsed/>
    <w:rsid w:val="00713413"/>
  </w:style>
  <w:style w:type="numbering" w:customStyle="1" w:styleId="Sinlista144">
    <w:name w:val="Sin lista144"/>
    <w:next w:val="Sinlista"/>
    <w:uiPriority w:val="99"/>
    <w:semiHidden/>
    <w:unhideWhenUsed/>
    <w:rsid w:val="00713413"/>
  </w:style>
  <w:style w:type="numbering" w:customStyle="1" w:styleId="Sinlista1124">
    <w:name w:val="Sin lista1124"/>
    <w:next w:val="Sinlista"/>
    <w:uiPriority w:val="99"/>
    <w:semiHidden/>
    <w:unhideWhenUsed/>
    <w:rsid w:val="00713413"/>
  </w:style>
  <w:style w:type="numbering" w:customStyle="1" w:styleId="Sinlista224">
    <w:name w:val="Sin lista224"/>
    <w:next w:val="Sinlista"/>
    <w:uiPriority w:val="99"/>
    <w:semiHidden/>
    <w:unhideWhenUsed/>
    <w:rsid w:val="00713413"/>
  </w:style>
  <w:style w:type="numbering" w:customStyle="1" w:styleId="Sinlista324">
    <w:name w:val="Sin lista324"/>
    <w:next w:val="Sinlista"/>
    <w:uiPriority w:val="99"/>
    <w:semiHidden/>
    <w:unhideWhenUsed/>
    <w:rsid w:val="00713413"/>
  </w:style>
  <w:style w:type="numbering" w:customStyle="1" w:styleId="Sinlista1224">
    <w:name w:val="Sin lista1224"/>
    <w:next w:val="Sinlista"/>
    <w:uiPriority w:val="99"/>
    <w:semiHidden/>
    <w:unhideWhenUsed/>
    <w:rsid w:val="00713413"/>
  </w:style>
  <w:style w:type="numbering" w:customStyle="1" w:styleId="Sinlista64">
    <w:name w:val="Sin lista64"/>
    <w:next w:val="Sinlista"/>
    <w:uiPriority w:val="99"/>
    <w:semiHidden/>
    <w:unhideWhenUsed/>
    <w:rsid w:val="00713413"/>
  </w:style>
  <w:style w:type="numbering" w:customStyle="1" w:styleId="Sinlista154">
    <w:name w:val="Sin lista154"/>
    <w:next w:val="Sinlista"/>
    <w:uiPriority w:val="99"/>
    <w:semiHidden/>
    <w:unhideWhenUsed/>
    <w:rsid w:val="00713413"/>
  </w:style>
  <w:style w:type="numbering" w:customStyle="1" w:styleId="Sinlista1134">
    <w:name w:val="Sin lista1134"/>
    <w:next w:val="Sinlista"/>
    <w:uiPriority w:val="99"/>
    <w:semiHidden/>
    <w:unhideWhenUsed/>
    <w:rsid w:val="00713413"/>
  </w:style>
  <w:style w:type="numbering" w:customStyle="1" w:styleId="Sinlista234">
    <w:name w:val="Sin lista234"/>
    <w:next w:val="Sinlista"/>
    <w:uiPriority w:val="99"/>
    <w:semiHidden/>
    <w:unhideWhenUsed/>
    <w:rsid w:val="00713413"/>
  </w:style>
  <w:style w:type="numbering" w:customStyle="1" w:styleId="Sinlista334">
    <w:name w:val="Sin lista334"/>
    <w:next w:val="Sinlista"/>
    <w:uiPriority w:val="99"/>
    <w:semiHidden/>
    <w:unhideWhenUsed/>
    <w:rsid w:val="00713413"/>
  </w:style>
  <w:style w:type="numbering" w:customStyle="1" w:styleId="Sinlista1234">
    <w:name w:val="Sin lista1234"/>
    <w:next w:val="Sinlista"/>
    <w:uiPriority w:val="99"/>
    <w:semiHidden/>
    <w:unhideWhenUsed/>
    <w:rsid w:val="00713413"/>
  </w:style>
  <w:style w:type="numbering" w:customStyle="1" w:styleId="Sinlista74">
    <w:name w:val="Sin lista74"/>
    <w:next w:val="Sinlista"/>
    <w:uiPriority w:val="99"/>
    <w:semiHidden/>
    <w:unhideWhenUsed/>
    <w:rsid w:val="00713413"/>
  </w:style>
  <w:style w:type="numbering" w:customStyle="1" w:styleId="Sinlista84">
    <w:name w:val="Sin lista84"/>
    <w:next w:val="Sinlista"/>
    <w:uiPriority w:val="99"/>
    <w:semiHidden/>
    <w:unhideWhenUsed/>
    <w:rsid w:val="00713413"/>
  </w:style>
  <w:style w:type="numbering" w:customStyle="1" w:styleId="Sinlista164">
    <w:name w:val="Sin lista164"/>
    <w:next w:val="Sinlista"/>
    <w:uiPriority w:val="99"/>
    <w:semiHidden/>
    <w:unhideWhenUsed/>
    <w:rsid w:val="00713413"/>
  </w:style>
  <w:style w:type="numbering" w:customStyle="1" w:styleId="Sinlista244">
    <w:name w:val="Sin lista244"/>
    <w:next w:val="Sinlista"/>
    <w:uiPriority w:val="99"/>
    <w:semiHidden/>
    <w:unhideWhenUsed/>
    <w:rsid w:val="00713413"/>
  </w:style>
  <w:style w:type="numbering" w:customStyle="1" w:styleId="Sinlista94">
    <w:name w:val="Sin lista94"/>
    <w:next w:val="Sinlista"/>
    <w:uiPriority w:val="99"/>
    <w:semiHidden/>
    <w:unhideWhenUsed/>
    <w:rsid w:val="00713413"/>
  </w:style>
  <w:style w:type="numbering" w:customStyle="1" w:styleId="Sinlista174">
    <w:name w:val="Sin lista174"/>
    <w:next w:val="Sinlista"/>
    <w:uiPriority w:val="99"/>
    <w:semiHidden/>
    <w:unhideWhenUsed/>
    <w:rsid w:val="00713413"/>
  </w:style>
  <w:style w:type="numbering" w:customStyle="1" w:styleId="Sinlista254">
    <w:name w:val="Sin lista254"/>
    <w:next w:val="Sinlista"/>
    <w:uiPriority w:val="99"/>
    <w:semiHidden/>
    <w:unhideWhenUsed/>
    <w:rsid w:val="00713413"/>
  </w:style>
  <w:style w:type="table" w:customStyle="1" w:styleId="Tablaconcuadrcula6">
    <w:name w:val="Tabla con cuadrícula6"/>
    <w:basedOn w:val="Tablanormal"/>
    <w:next w:val="Tablaconcuadrcula"/>
    <w:uiPriority w:val="59"/>
    <w:rsid w:val="00713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01">
    <w:name w:val="Lista clara - Énfasis 1120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10">
    <w:name w:val="Lista clara - Énfasis 11110"/>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3">
    <w:name w:val="Tabla de cuadrícula 213"/>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3">
    <w:name w:val="Tabla de cuadrícula 223"/>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5">
    <w:name w:val="Lista clara - Énfasis 1125"/>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4">
    <w:name w:val="Lista clara - Énfasis 1134"/>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4">
    <w:name w:val="Lista clara - Énfasis 114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3">
    <w:name w:val="Lista clara - Énfasis 112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4">
    <w:name w:val="Lista clara - Énfasis 33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4">
    <w:name w:val="Lista clara13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4">
    <w:name w:val="Lista clara - Énfasis 34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4">
    <w:name w:val="Lista clara14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4">
    <w:name w:val="Lista clara - Énfasis 115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4">
    <w:name w:val="Lista clara - Énfasis 35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4">
    <w:name w:val="Lista clara15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4">
    <w:name w:val="Lista clara - Énfasis 116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4">
    <w:name w:val="Lista clara - Énfasis 36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4">
    <w:name w:val="Lista clara16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4">
    <w:name w:val="Lista clara - Énfasis 117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4">
    <w:name w:val="Lista clara - Énfasis 37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4">
    <w:name w:val="Lista clara17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4">
    <w:name w:val="Lista clara - Énfasis 118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4">
    <w:name w:val="Lista clara - Énfasis 38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4">
    <w:name w:val="Lista clara18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4">
    <w:name w:val="Lista clara - Énfasis 119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4">
    <w:name w:val="Lista clara - Énfasis 39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4">
    <w:name w:val="Lista clara19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4">
    <w:name w:val="Lista clara - Énfasis 1110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4">
    <w:name w:val="Lista clara - Énfasis 310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4">
    <w:name w:val="Lista clara110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4">
    <w:name w:val="Lista clara - Énfasis 1111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4">
    <w:name w:val="Lista clara - Énfasis 311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4">
    <w:name w:val="Lista clara111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4">
    <w:name w:val="Lista clara - Énfasis 1112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4">
    <w:name w:val="Lista clara - Énfasis 312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4">
    <w:name w:val="Lista clara112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4">
    <w:name w:val="Lista clara - Énfasis 1113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4">
    <w:name w:val="Lista clara - Énfasis 313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4">
    <w:name w:val="Lista clara113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3">
    <w:name w:val="Lista clara - Énfasis 1114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3">
    <w:name w:val="Lista clara - Énfasis 314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3">
    <w:name w:val="Lista clara114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3">
    <w:name w:val="Lista clara - Énfasis 1115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3">
    <w:name w:val="Lista clara - Énfasis 315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3">
    <w:name w:val="Lista clara115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3">
    <w:name w:val="Lista clara - Énfasis 112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3">
    <w:name w:val="Lista clara - Énfasis 32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3">
    <w:name w:val="Lista clara12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3">
    <w:name w:val="Lista clara - Énfasis 113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3">
    <w:name w:val="Lista clara - Énfasis 33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3">
    <w:name w:val="Lista clara13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3">
    <w:name w:val="Lista clara - Énfasis 114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3">
    <w:name w:val="Lista clara - Énfasis 34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3">
    <w:name w:val="Lista clara14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3">
    <w:name w:val="Lista clara - Énfasis 115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3">
    <w:name w:val="Lista clara - Énfasis 35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3">
    <w:name w:val="Lista clara15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3">
    <w:name w:val="Lista clara - Énfasis 116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3">
    <w:name w:val="Lista clara - Énfasis 36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3">
    <w:name w:val="Lista clara16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3">
    <w:name w:val="Lista clara - Énfasis 117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3">
    <w:name w:val="Lista clara - Énfasis 37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3">
    <w:name w:val="Lista clara17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3">
    <w:name w:val="Lista clara - Énfasis 118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3">
    <w:name w:val="Lista clara - Énfasis 38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3">
    <w:name w:val="Lista clara18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3">
    <w:name w:val="Lista clara - Énfasis 119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3">
    <w:name w:val="Lista clara - Énfasis 39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3">
    <w:name w:val="Lista clara19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3">
    <w:name w:val="Lista clara - Énfasis 1110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3">
    <w:name w:val="Lista clara - Énfasis 310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3">
    <w:name w:val="Lista clara110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3">
    <w:name w:val="Lista clara - Énfasis 1111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3">
    <w:name w:val="Lista clara - Énfasis 311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3">
    <w:name w:val="Lista clara111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3">
    <w:name w:val="Lista clara - Énfasis 1112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3">
    <w:name w:val="Lista clara - Énfasis 312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3">
    <w:name w:val="Lista clara112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3">
    <w:name w:val="Lista clara - Énfasis 1113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3">
    <w:name w:val="Lista clara - Énfasis 313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3">
    <w:name w:val="Lista clara113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2">
    <w:name w:val="Lista clara - Énfasis 11162"/>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2">
    <w:name w:val="Lista clara - Énfasis 3162"/>
    <w:basedOn w:val="Tablanormal"/>
    <w:uiPriority w:val="61"/>
    <w:rsid w:val="00713413"/>
    <w:rPr>
      <w:rFonts w:ascii="Calibri" w:hAnsi="Calibri"/>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62">
    <w:name w:val="Lista clara1162"/>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72">
    <w:name w:val="Lista clara - Énfasis 1117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2">
    <w:name w:val="Tabla de cuadrícula 2112"/>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2">
    <w:name w:val="Tabla de cuadrícula 2212"/>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2">
    <w:name w:val="Lista clara - Énfasis 11232"/>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2">
    <w:name w:val="Lista clara - Énfasis 1132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2">
    <w:name w:val="Lista clara - Énfasis 114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2">
    <w:name w:val="Lista clara - Énfasis 317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2">
    <w:name w:val="Lista clara117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112">
    <w:name w:val="Lista clara - Énfasis 112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2">
    <w:name w:val="Lista clara - Énfasis 32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2">
    <w:name w:val="Lista clara12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2">
    <w:name w:val="Lista clara - Énfasis 33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2">
    <w:name w:val="Lista clara13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2">
    <w:name w:val="Lista clara - Énfasis 34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2">
    <w:name w:val="Lista clara14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2">
    <w:name w:val="Lista clara - Énfasis 115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2">
    <w:name w:val="Lista clara - Énfasis 35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2">
    <w:name w:val="Lista clara15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2">
    <w:name w:val="Lista clara - Énfasis 116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2">
    <w:name w:val="Lista clara - Énfasis 36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2">
    <w:name w:val="Lista clara16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2">
    <w:name w:val="Lista clara - Énfasis 117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2">
    <w:name w:val="Lista clara - Énfasis 37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2">
    <w:name w:val="Lista clara17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2">
    <w:name w:val="Lista clara - Énfasis 118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2">
    <w:name w:val="Lista clara - Énfasis 38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2">
    <w:name w:val="Lista clara18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2">
    <w:name w:val="Lista clara - Énfasis 119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2">
    <w:name w:val="Lista clara - Énfasis 39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2">
    <w:name w:val="Lista clara19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2">
    <w:name w:val="Lista clara - Énfasis 1110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2">
    <w:name w:val="Lista clara - Énfasis 310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2">
    <w:name w:val="Lista clara110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2">
    <w:name w:val="Lista clara - Énfasis 1111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2">
    <w:name w:val="Lista clara - Énfasis 311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2">
    <w:name w:val="Lista clara111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2">
    <w:name w:val="Lista clara - Énfasis 1112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2">
    <w:name w:val="Lista clara - Énfasis 312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2">
    <w:name w:val="Lista clara112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2">
    <w:name w:val="Lista clara - Énfasis 1113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2">
    <w:name w:val="Lista clara - Énfasis 313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2">
    <w:name w:val="Lista clara113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2">
    <w:name w:val="Lista clara - Énfasis 1114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2">
    <w:name w:val="Lista clara - Énfasis 314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2">
    <w:name w:val="Lista clara114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2">
    <w:name w:val="Lista clara - Énfasis 1115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2">
    <w:name w:val="Lista clara - Énfasis 315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2">
    <w:name w:val="Lista clara115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2">
    <w:name w:val="Lista clara - Énfasis 112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2">
    <w:name w:val="Lista clara - Énfasis 32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2">
    <w:name w:val="Lista clara12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2">
    <w:name w:val="Lista clara - Énfasis 113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2">
    <w:name w:val="Lista clara - Énfasis 33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2">
    <w:name w:val="Lista clara13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2">
    <w:name w:val="Lista clara - Énfasis 114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2">
    <w:name w:val="Lista clara - Énfasis 34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2">
    <w:name w:val="Lista clara14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2">
    <w:name w:val="Lista clara - Énfasis 115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2">
    <w:name w:val="Lista clara - Énfasis 35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2">
    <w:name w:val="Lista clara15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2">
    <w:name w:val="Lista clara - Énfasis 116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2">
    <w:name w:val="Lista clara - Énfasis 36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2">
    <w:name w:val="Lista clara16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2">
    <w:name w:val="Lista clara - Énfasis 117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2">
    <w:name w:val="Lista clara - Énfasis 37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2">
    <w:name w:val="Lista clara17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2">
    <w:name w:val="Lista clara - Énfasis 118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2">
    <w:name w:val="Lista clara - Énfasis 38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2">
    <w:name w:val="Lista clara18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2">
    <w:name w:val="Lista clara - Énfasis 119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2">
    <w:name w:val="Lista clara - Énfasis 39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2">
    <w:name w:val="Lista clara19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2">
    <w:name w:val="Lista clara - Énfasis 1110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2">
    <w:name w:val="Lista clara - Énfasis 310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2">
    <w:name w:val="Lista clara110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2">
    <w:name w:val="Lista clara - Énfasis 1111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2">
    <w:name w:val="Lista clara - Énfasis 311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2">
    <w:name w:val="Lista clara11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2">
    <w:name w:val="Lista clara - Énfasis 1112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2">
    <w:name w:val="Lista clara - Énfasis 312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2">
    <w:name w:val="Lista clara112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2">
    <w:name w:val="Lista clara - Énfasis 1113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2">
    <w:name w:val="Lista clara - Énfasis 313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2">
    <w:name w:val="Lista clara113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15">
    <w:name w:val="Sin lista215"/>
    <w:next w:val="Sinlista"/>
    <w:uiPriority w:val="99"/>
    <w:semiHidden/>
    <w:unhideWhenUsed/>
    <w:rsid w:val="00713413"/>
  </w:style>
  <w:style w:type="numbering" w:customStyle="1" w:styleId="Sinlista45">
    <w:name w:val="Sin lista45"/>
    <w:next w:val="Sinlista"/>
    <w:uiPriority w:val="99"/>
    <w:semiHidden/>
    <w:unhideWhenUsed/>
    <w:rsid w:val="00713413"/>
  </w:style>
  <w:style w:type="numbering" w:customStyle="1" w:styleId="Sinlista135">
    <w:name w:val="Sin lista135"/>
    <w:next w:val="Sinlista"/>
    <w:uiPriority w:val="99"/>
    <w:semiHidden/>
    <w:unhideWhenUsed/>
    <w:rsid w:val="00713413"/>
  </w:style>
  <w:style w:type="numbering" w:customStyle="1" w:styleId="Sinlista1115">
    <w:name w:val="Sin lista1115"/>
    <w:next w:val="Sinlista"/>
    <w:uiPriority w:val="99"/>
    <w:semiHidden/>
    <w:unhideWhenUsed/>
    <w:rsid w:val="00713413"/>
  </w:style>
  <w:style w:type="numbering" w:customStyle="1" w:styleId="Sinlista216">
    <w:name w:val="Sin lista216"/>
    <w:next w:val="Sinlista"/>
    <w:uiPriority w:val="99"/>
    <w:semiHidden/>
    <w:unhideWhenUsed/>
    <w:rsid w:val="00713413"/>
  </w:style>
  <w:style w:type="numbering" w:customStyle="1" w:styleId="Sinlista315">
    <w:name w:val="Sin lista315"/>
    <w:next w:val="Sinlista"/>
    <w:uiPriority w:val="99"/>
    <w:semiHidden/>
    <w:unhideWhenUsed/>
    <w:rsid w:val="00713413"/>
  </w:style>
  <w:style w:type="numbering" w:customStyle="1" w:styleId="Sinlista1215">
    <w:name w:val="Sin lista1215"/>
    <w:next w:val="Sinlista"/>
    <w:uiPriority w:val="99"/>
    <w:semiHidden/>
    <w:unhideWhenUsed/>
    <w:rsid w:val="00713413"/>
  </w:style>
  <w:style w:type="numbering" w:customStyle="1" w:styleId="Sinlista55">
    <w:name w:val="Sin lista55"/>
    <w:next w:val="Sinlista"/>
    <w:uiPriority w:val="99"/>
    <w:semiHidden/>
    <w:unhideWhenUsed/>
    <w:rsid w:val="00713413"/>
  </w:style>
  <w:style w:type="numbering" w:customStyle="1" w:styleId="Sinlista145">
    <w:name w:val="Sin lista145"/>
    <w:next w:val="Sinlista"/>
    <w:uiPriority w:val="99"/>
    <w:semiHidden/>
    <w:unhideWhenUsed/>
    <w:rsid w:val="00713413"/>
  </w:style>
  <w:style w:type="numbering" w:customStyle="1" w:styleId="Sinlista1125">
    <w:name w:val="Sin lista1125"/>
    <w:next w:val="Sinlista"/>
    <w:uiPriority w:val="99"/>
    <w:semiHidden/>
    <w:unhideWhenUsed/>
    <w:rsid w:val="00713413"/>
  </w:style>
  <w:style w:type="numbering" w:customStyle="1" w:styleId="Sinlista225">
    <w:name w:val="Sin lista225"/>
    <w:next w:val="Sinlista"/>
    <w:uiPriority w:val="99"/>
    <w:semiHidden/>
    <w:unhideWhenUsed/>
    <w:rsid w:val="00713413"/>
  </w:style>
  <w:style w:type="numbering" w:customStyle="1" w:styleId="Sinlista325">
    <w:name w:val="Sin lista325"/>
    <w:next w:val="Sinlista"/>
    <w:uiPriority w:val="99"/>
    <w:semiHidden/>
    <w:unhideWhenUsed/>
    <w:rsid w:val="00713413"/>
  </w:style>
  <w:style w:type="numbering" w:customStyle="1" w:styleId="Sinlista1225">
    <w:name w:val="Sin lista1225"/>
    <w:next w:val="Sinlista"/>
    <w:uiPriority w:val="99"/>
    <w:semiHidden/>
    <w:unhideWhenUsed/>
    <w:rsid w:val="00713413"/>
  </w:style>
  <w:style w:type="numbering" w:customStyle="1" w:styleId="Sinlista65">
    <w:name w:val="Sin lista65"/>
    <w:next w:val="Sinlista"/>
    <w:uiPriority w:val="99"/>
    <w:semiHidden/>
    <w:unhideWhenUsed/>
    <w:rsid w:val="00713413"/>
  </w:style>
  <w:style w:type="numbering" w:customStyle="1" w:styleId="Sinlista155">
    <w:name w:val="Sin lista155"/>
    <w:next w:val="Sinlista"/>
    <w:uiPriority w:val="99"/>
    <w:semiHidden/>
    <w:unhideWhenUsed/>
    <w:rsid w:val="00713413"/>
  </w:style>
  <w:style w:type="numbering" w:customStyle="1" w:styleId="Sinlista1135">
    <w:name w:val="Sin lista1135"/>
    <w:next w:val="Sinlista"/>
    <w:uiPriority w:val="99"/>
    <w:semiHidden/>
    <w:unhideWhenUsed/>
    <w:rsid w:val="00713413"/>
  </w:style>
  <w:style w:type="numbering" w:customStyle="1" w:styleId="Sinlista235">
    <w:name w:val="Sin lista235"/>
    <w:next w:val="Sinlista"/>
    <w:uiPriority w:val="99"/>
    <w:semiHidden/>
    <w:unhideWhenUsed/>
    <w:rsid w:val="00713413"/>
  </w:style>
  <w:style w:type="numbering" w:customStyle="1" w:styleId="Sinlista335">
    <w:name w:val="Sin lista335"/>
    <w:next w:val="Sinlista"/>
    <w:uiPriority w:val="99"/>
    <w:semiHidden/>
    <w:unhideWhenUsed/>
    <w:rsid w:val="00713413"/>
  </w:style>
  <w:style w:type="numbering" w:customStyle="1" w:styleId="Sinlista1235">
    <w:name w:val="Sin lista1235"/>
    <w:next w:val="Sinlista"/>
    <w:uiPriority w:val="99"/>
    <w:semiHidden/>
    <w:unhideWhenUsed/>
    <w:rsid w:val="00713413"/>
  </w:style>
  <w:style w:type="numbering" w:customStyle="1" w:styleId="Sinlista75">
    <w:name w:val="Sin lista75"/>
    <w:next w:val="Sinlista"/>
    <w:uiPriority w:val="99"/>
    <w:semiHidden/>
    <w:unhideWhenUsed/>
    <w:rsid w:val="00713413"/>
  </w:style>
  <w:style w:type="numbering" w:customStyle="1" w:styleId="Sinlista85">
    <w:name w:val="Sin lista85"/>
    <w:next w:val="Sinlista"/>
    <w:uiPriority w:val="99"/>
    <w:semiHidden/>
    <w:unhideWhenUsed/>
    <w:rsid w:val="00713413"/>
  </w:style>
  <w:style w:type="numbering" w:customStyle="1" w:styleId="Sinlista165">
    <w:name w:val="Sin lista165"/>
    <w:next w:val="Sinlista"/>
    <w:uiPriority w:val="99"/>
    <w:semiHidden/>
    <w:unhideWhenUsed/>
    <w:rsid w:val="00713413"/>
  </w:style>
  <w:style w:type="numbering" w:customStyle="1" w:styleId="Sinlista245">
    <w:name w:val="Sin lista245"/>
    <w:next w:val="Sinlista"/>
    <w:uiPriority w:val="99"/>
    <w:semiHidden/>
    <w:unhideWhenUsed/>
    <w:rsid w:val="00713413"/>
  </w:style>
  <w:style w:type="numbering" w:customStyle="1" w:styleId="Sinlista95">
    <w:name w:val="Sin lista95"/>
    <w:next w:val="Sinlista"/>
    <w:uiPriority w:val="99"/>
    <w:semiHidden/>
    <w:unhideWhenUsed/>
    <w:rsid w:val="00713413"/>
  </w:style>
  <w:style w:type="numbering" w:customStyle="1" w:styleId="Sinlista175">
    <w:name w:val="Sin lista175"/>
    <w:next w:val="Sinlista"/>
    <w:uiPriority w:val="99"/>
    <w:semiHidden/>
    <w:unhideWhenUsed/>
    <w:rsid w:val="00713413"/>
  </w:style>
  <w:style w:type="numbering" w:customStyle="1" w:styleId="Sinlista255">
    <w:name w:val="Sin lista255"/>
    <w:next w:val="Sinlista"/>
    <w:uiPriority w:val="99"/>
    <w:semiHidden/>
    <w:unhideWhenUsed/>
    <w:rsid w:val="00713413"/>
  </w:style>
  <w:style w:type="paragraph" w:styleId="Bibliografa">
    <w:name w:val="Bibliography"/>
    <w:basedOn w:val="Normal"/>
    <w:next w:val="Normal"/>
    <w:uiPriority w:val="37"/>
    <w:semiHidden/>
    <w:unhideWhenUsed/>
    <w:rsid w:val="00713413"/>
    <w:rPr>
      <w:rFonts w:ascii="Arial Narrow" w:hAnsi="Arial Narrow"/>
      <w:w w:val="110"/>
      <w:sz w:val="24"/>
      <w:szCs w:val="24"/>
      <w:lang w:val="es-BO" w:eastAsia="es-ES"/>
    </w:rPr>
  </w:style>
  <w:style w:type="table" w:customStyle="1" w:styleId="Tablaconcuadrculaclara1">
    <w:name w:val="Tabla con cuadrícula clara1"/>
    <w:basedOn w:val="Tablanormal"/>
    <w:uiPriority w:val="40"/>
    <w:rsid w:val="00713413"/>
    <w:rPr>
      <w:rFonts w:ascii="Calibri" w:eastAsia="Calibri" w:hAnsi="Calibri"/>
      <w:sz w:val="22"/>
      <w:szCs w:val="22"/>
      <w:lang w:val="es-BO"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7">
    <w:name w:val="Tabla con cuadrícula7"/>
    <w:basedOn w:val="Tablanormal"/>
    <w:uiPriority w:val="59"/>
    <w:rsid w:val="00713413"/>
    <w:rPr>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uiPriority w:val="59"/>
    <w:rsid w:val="00713413"/>
    <w:rPr>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ar3">
    <w:name w:val="Título Car3"/>
    <w:uiPriority w:val="10"/>
    <w:rsid w:val="008C3309"/>
    <w:rPr>
      <w:rFonts w:ascii="Calibri Light" w:eastAsia="Times New Roman" w:hAnsi="Calibri Light"/>
      <w:spacing w:val="-10"/>
      <w:kern w:val="28"/>
      <w:sz w:val="56"/>
      <w:szCs w:val="56"/>
      <w:lang w:val="es-ES" w:eastAsia="en-US"/>
    </w:rPr>
  </w:style>
  <w:style w:type="paragraph" w:customStyle="1" w:styleId="Style3">
    <w:name w:val="Style3"/>
    <w:basedOn w:val="Normal"/>
    <w:uiPriority w:val="99"/>
    <w:rsid w:val="008C3309"/>
    <w:pPr>
      <w:widowControl w:val="0"/>
      <w:autoSpaceDE w:val="0"/>
      <w:autoSpaceDN w:val="0"/>
      <w:adjustRightInd w:val="0"/>
      <w:spacing w:line="278" w:lineRule="exact"/>
      <w:jc w:val="both"/>
    </w:pPr>
    <w:rPr>
      <w:sz w:val="24"/>
      <w:szCs w:val="24"/>
      <w:lang w:eastAsia="es-ES"/>
    </w:rPr>
  </w:style>
  <w:style w:type="paragraph" w:customStyle="1" w:styleId="Style9">
    <w:name w:val="Style9"/>
    <w:basedOn w:val="Normal"/>
    <w:uiPriority w:val="99"/>
    <w:rsid w:val="008C3309"/>
    <w:pPr>
      <w:widowControl w:val="0"/>
      <w:autoSpaceDE w:val="0"/>
      <w:autoSpaceDN w:val="0"/>
      <w:adjustRightInd w:val="0"/>
      <w:spacing w:line="272" w:lineRule="exact"/>
      <w:jc w:val="both"/>
    </w:pPr>
    <w:rPr>
      <w:sz w:val="24"/>
      <w:szCs w:val="24"/>
      <w:lang w:eastAsia="es-ES"/>
    </w:rPr>
  </w:style>
  <w:style w:type="character" w:customStyle="1" w:styleId="FontStyle13">
    <w:name w:val="Font Style13"/>
    <w:uiPriority w:val="99"/>
    <w:rsid w:val="008C3309"/>
    <w:rPr>
      <w:rFonts w:ascii="Microsoft Sans Serif" w:hAnsi="Microsoft Sans Serif" w:cs="Microsoft Sans Serif"/>
      <w:sz w:val="22"/>
      <w:szCs w:val="22"/>
    </w:rPr>
  </w:style>
  <w:style w:type="character" w:customStyle="1" w:styleId="FontStyle14">
    <w:name w:val="Font Style14"/>
    <w:uiPriority w:val="99"/>
    <w:rsid w:val="008C3309"/>
    <w:rPr>
      <w:rFonts w:ascii="Microsoft Sans Serif" w:hAnsi="Microsoft Sans Serif" w:cs="Microsoft Sans Serif"/>
      <w:b/>
      <w:bCs/>
      <w:sz w:val="22"/>
      <w:szCs w:val="22"/>
    </w:rPr>
  </w:style>
  <w:style w:type="paragraph" w:customStyle="1" w:styleId="BodyTextIndent">
    <w:name w:val="Body TextIndent"/>
    <w:basedOn w:val="Normal"/>
    <w:rsid w:val="008C3309"/>
    <w:pPr>
      <w:ind w:left="2126" w:firstLine="6"/>
      <w:jc w:val="both"/>
    </w:pPr>
    <w:rPr>
      <w:rFonts w:ascii="Arial" w:hAnsi="Arial" w:cs="Arial"/>
      <w:sz w:val="22"/>
      <w:szCs w:val="24"/>
      <w:lang w:eastAsia="es-ES"/>
    </w:rPr>
  </w:style>
  <w:style w:type="character" w:styleId="CitaHTML">
    <w:name w:val="HTML Cite"/>
    <w:uiPriority w:val="99"/>
    <w:semiHidden/>
    <w:unhideWhenUsed/>
    <w:rsid w:val="008C3309"/>
    <w:rPr>
      <w:i/>
      <w:iCs/>
    </w:rPr>
  </w:style>
  <w:style w:type="paragraph" w:customStyle="1" w:styleId="fullname">
    <w:name w:val="fullname"/>
    <w:basedOn w:val="Normal"/>
    <w:rsid w:val="008C3309"/>
    <w:pPr>
      <w:spacing w:before="100" w:beforeAutospacing="1" w:after="100" w:afterAutospacing="1"/>
    </w:pPr>
    <w:rPr>
      <w:sz w:val="24"/>
      <w:szCs w:val="24"/>
      <w:lang w:eastAsia="es-ES"/>
    </w:rPr>
  </w:style>
  <w:style w:type="paragraph" w:styleId="TDC6">
    <w:name w:val="toc 6"/>
    <w:basedOn w:val="Normal"/>
    <w:next w:val="Normal"/>
    <w:autoRedefine/>
    <w:uiPriority w:val="39"/>
    <w:unhideWhenUsed/>
    <w:rsid w:val="008C3309"/>
    <w:pPr>
      <w:spacing w:after="100" w:line="259" w:lineRule="auto"/>
      <w:ind w:left="1100"/>
    </w:pPr>
    <w:rPr>
      <w:rFonts w:ascii="Calibri" w:hAnsi="Calibri"/>
      <w:sz w:val="22"/>
      <w:szCs w:val="22"/>
      <w:lang w:eastAsia="es-ES"/>
    </w:rPr>
  </w:style>
  <w:style w:type="paragraph" w:styleId="TDC7">
    <w:name w:val="toc 7"/>
    <w:basedOn w:val="Normal"/>
    <w:next w:val="Normal"/>
    <w:autoRedefine/>
    <w:uiPriority w:val="39"/>
    <w:unhideWhenUsed/>
    <w:rsid w:val="008C3309"/>
    <w:pPr>
      <w:spacing w:after="100" w:line="259" w:lineRule="auto"/>
      <w:ind w:left="1320"/>
    </w:pPr>
    <w:rPr>
      <w:rFonts w:ascii="Calibri" w:hAnsi="Calibri"/>
      <w:sz w:val="22"/>
      <w:szCs w:val="22"/>
      <w:lang w:eastAsia="es-ES"/>
    </w:rPr>
  </w:style>
  <w:style w:type="paragraph" w:styleId="TDC8">
    <w:name w:val="toc 8"/>
    <w:basedOn w:val="Normal"/>
    <w:next w:val="Normal"/>
    <w:autoRedefine/>
    <w:uiPriority w:val="39"/>
    <w:unhideWhenUsed/>
    <w:rsid w:val="008C3309"/>
    <w:pPr>
      <w:spacing w:after="100" w:line="259" w:lineRule="auto"/>
      <w:ind w:left="1540"/>
    </w:pPr>
    <w:rPr>
      <w:rFonts w:ascii="Calibri" w:hAnsi="Calibri"/>
      <w:sz w:val="22"/>
      <w:szCs w:val="22"/>
      <w:lang w:eastAsia="es-ES"/>
    </w:rPr>
  </w:style>
  <w:style w:type="paragraph" w:styleId="TDC9">
    <w:name w:val="toc 9"/>
    <w:basedOn w:val="Normal"/>
    <w:next w:val="Normal"/>
    <w:autoRedefine/>
    <w:uiPriority w:val="39"/>
    <w:unhideWhenUsed/>
    <w:rsid w:val="008C3309"/>
    <w:pPr>
      <w:spacing w:after="100" w:line="259" w:lineRule="auto"/>
      <w:ind w:left="1760"/>
    </w:pPr>
    <w:rPr>
      <w:rFonts w:ascii="Calibri" w:hAnsi="Calibri"/>
      <w:sz w:val="22"/>
      <w:szCs w:val="22"/>
      <w:lang w:eastAsia="es-ES"/>
    </w:rPr>
  </w:style>
  <w:style w:type="character" w:customStyle="1" w:styleId="productos">
    <w:name w:val="productos"/>
    <w:rsid w:val="008C3309"/>
  </w:style>
  <w:style w:type="paragraph" w:customStyle="1" w:styleId="wp-caption-text">
    <w:name w:val="wp-caption-text"/>
    <w:basedOn w:val="Normal"/>
    <w:rsid w:val="008C3309"/>
    <w:pPr>
      <w:spacing w:before="100" w:beforeAutospacing="1" w:after="100" w:afterAutospacing="1"/>
    </w:pPr>
    <w:rPr>
      <w:sz w:val="24"/>
      <w:szCs w:val="24"/>
      <w:lang w:eastAsia="es-ES"/>
    </w:rPr>
  </w:style>
  <w:style w:type="character" w:customStyle="1" w:styleId="ya-q-full-text">
    <w:name w:val="ya-q-full-text"/>
    <w:rsid w:val="008C3309"/>
  </w:style>
  <w:style w:type="paragraph" w:customStyle="1" w:styleId="TtuloTDC1">
    <w:name w:val="Título TDC1"/>
    <w:aliases w:val="TOC Heading"/>
    <w:basedOn w:val="Ttulo1"/>
    <w:next w:val="Normal"/>
    <w:uiPriority w:val="39"/>
    <w:semiHidden/>
    <w:unhideWhenUsed/>
    <w:qFormat/>
    <w:rsid w:val="008C3309"/>
    <w:pPr>
      <w:keepLines/>
      <w:spacing w:before="480" w:after="0" w:line="276" w:lineRule="auto"/>
      <w:outlineLvl w:val="9"/>
    </w:pPr>
    <w:rPr>
      <w:rFonts w:ascii="Cambria" w:hAnsi="Cambria" w:cs="Times New Roman"/>
      <w:color w:val="365F91"/>
      <w:kern w:val="0"/>
      <w:sz w:val="28"/>
      <w:szCs w:val="28"/>
    </w:rPr>
  </w:style>
  <w:style w:type="paragraph" w:customStyle="1" w:styleId="xl77">
    <w:name w:val="xl77"/>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b/>
      <w:bCs/>
      <w:sz w:val="16"/>
      <w:szCs w:val="16"/>
      <w:lang w:eastAsia="es-ES"/>
    </w:rPr>
  </w:style>
  <w:style w:type="paragraph" w:customStyle="1" w:styleId="xl78">
    <w:name w:val="xl78"/>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79">
    <w:name w:val="xl79"/>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80">
    <w:name w:val="xl80"/>
    <w:basedOn w:val="Normal"/>
    <w:rsid w:val="008C3309"/>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81">
    <w:name w:val="xl81"/>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8"/>
      <w:szCs w:val="18"/>
      <w:lang w:eastAsia="es-ES"/>
    </w:rPr>
  </w:style>
  <w:style w:type="paragraph" w:customStyle="1" w:styleId="xl82">
    <w:name w:val="xl82"/>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lang w:eastAsia="es-ES"/>
    </w:rPr>
  </w:style>
  <w:style w:type="table" w:customStyle="1" w:styleId="TablaconcuadrculaCOPA7">
    <w:name w:val="Tabla con cuadrícula COPA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
    <w:name w:val="Tabla con cuadrícula COPA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Normal"/>
    <w:rsid w:val="008C3309"/>
    <w:pPr>
      <w:pBdr>
        <w:top w:val="single" w:sz="4" w:space="0" w:color="auto"/>
        <w:left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4">
    <w:name w:val="xl84"/>
    <w:basedOn w:val="Normal"/>
    <w:rsid w:val="008C3309"/>
    <w:pPr>
      <w:pBdr>
        <w:top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5">
    <w:name w:val="xl85"/>
    <w:basedOn w:val="Normal"/>
    <w:rsid w:val="008C3309"/>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6">
    <w:name w:val="xl86"/>
    <w:basedOn w:val="Normal"/>
    <w:rsid w:val="008C3309"/>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7">
    <w:name w:val="xl87"/>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18"/>
      <w:szCs w:val="18"/>
      <w:lang w:val="es-BO" w:eastAsia="es-BO"/>
    </w:rPr>
  </w:style>
  <w:style w:type="table" w:customStyle="1" w:styleId="TablaconcuadrculaCOPA9">
    <w:name w:val="Tabla con cuadrícula COPA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8">
    <w:name w:val="xl88"/>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lang w:eastAsia="es-ES"/>
    </w:rPr>
  </w:style>
  <w:style w:type="paragraph" w:customStyle="1" w:styleId="xl89">
    <w:name w:val="xl89"/>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color w:val="000000"/>
      <w:lang w:eastAsia="es-ES"/>
    </w:rPr>
  </w:style>
  <w:style w:type="paragraph" w:customStyle="1" w:styleId="xl90">
    <w:name w:val="xl90"/>
    <w:basedOn w:val="Normal"/>
    <w:rsid w:val="008C330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lang w:eastAsia="es-ES"/>
    </w:rPr>
  </w:style>
  <w:style w:type="paragraph" w:customStyle="1" w:styleId="xl91">
    <w:name w:val="xl91"/>
    <w:basedOn w:val="Normal"/>
    <w:rsid w:val="008C330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lang w:eastAsia="es-ES"/>
    </w:rPr>
  </w:style>
  <w:style w:type="paragraph" w:customStyle="1" w:styleId="xl92">
    <w:name w:val="xl92"/>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lang w:eastAsia="es-ES"/>
    </w:rPr>
  </w:style>
  <w:style w:type="paragraph" w:styleId="Lista3">
    <w:name w:val="List 3"/>
    <w:basedOn w:val="Normal"/>
    <w:uiPriority w:val="99"/>
    <w:unhideWhenUsed/>
    <w:rsid w:val="008C3309"/>
    <w:pPr>
      <w:ind w:left="849" w:hanging="283"/>
      <w:contextualSpacing/>
    </w:pPr>
  </w:style>
  <w:style w:type="paragraph" w:styleId="Saludo">
    <w:name w:val="Salutation"/>
    <w:basedOn w:val="Normal"/>
    <w:next w:val="Normal"/>
    <w:link w:val="SaludoCar"/>
    <w:uiPriority w:val="99"/>
    <w:unhideWhenUsed/>
    <w:rsid w:val="008C3309"/>
  </w:style>
  <w:style w:type="character" w:customStyle="1" w:styleId="SaludoCar">
    <w:name w:val="Saludo Car"/>
    <w:basedOn w:val="Fuentedeprrafopredeter"/>
    <w:link w:val="Saludo"/>
    <w:uiPriority w:val="99"/>
    <w:rsid w:val="008C3309"/>
    <w:rPr>
      <w:lang w:eastAsia="en-US"/>
    </w:rPr>
  </w:style>
  <w:style w:type="paragraph" w:styleId="Listaconvietas">
    <w:name w:val="List Bullet"/>
    <w:basedOn w:val="Normal"/>
    <w:uiPriority w:val="99"/>
    <w:unhideWhenUsed/>
    <w:rsid w:val="008C3309"/>
    <w:pPr>
      <w:numPr>
        <w:numId w:val="24"/>
      </w:numPr>
      <w:contextualSpacing/>
    </w:pPr>
  </w:style>
  <w:style w:type="paragraph" w:styleId="Textoindependienteprimerasangra">
    <w:name w:val="Body Text First Indent"/>
    <w:basedOn w:val="Textoindependiente"/>
    <w:link w:val="TextoindependienteprimerasangraCar"/>
    <w:uiPriority w:val="99"/>
    <w:unhideWhenUsed/>
    <w:rsid w:val="008C3309"/>
    <w:pPr>
      <w:spacing w:after="0"/>
      <w:ind w:firstLine="360"/>
    </w:pPr>
    <w:rPr>
      <w:rFonts w:ascii="Times New Roman" w:hAnsi="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8C3309"/>
    <w:rPr>
      <w:rFonts w:ascii="Tms Rmn" w:hAnsi="Tms Rmn"/>
      <w:lang w:val="en-US" w:eastAsia="en-US" w:bidi="ar-SA"/>
    </w:rPr>
  </w:style>
  <w:style w:type="table" w:customStyle="1" w:styleId="Tabladecuadrcula7concolores1">
    <w:name w:val="Tabla de cuadrícula 7 con colores1"/>
    <w:basedOn w:val="Tablanormal"/>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
    <w:name w:val="Tabla de cuadrícula 1 clara1"/>
    <w:basedOn w:val="Tablanormal"/>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
    <w:name w:val="Tabla de lista 2 - Énfasis 31"/>
    <w:basedOn w:val="Tablanormal"/>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font5">
    <w:name w:val="font5"/>
    <w:basedOn w:val="Normal"/>
    <w:rsid w:val="008C3309"/>
    <w:pPr>
      <w:spacing w:before="100" w:beforeAutospacing="1" w:after="100" w:afterAutospacing="1"/>
    </w:pPr>
    <w:rPr>
      <w:rFonts w:ascii="Tahoma" w:hAnsi="Tahoma" w:cs="Tahoma"/>
      <w:b/>
      <w:bCs/>
      <w:color w:val="FFFFFF"/>
      <w:lang w:val="es-BO" w:eastAsia="es-BO"/>
    </w:rPr>
  </w:style>
  <w:style w:type="paragraph" w:customStyle="1" w:styleId="font6">
    <w:name w:val="font6"/>
    <w:basedOn w:val="Normal"/>
    <w:rsid w:val="008C3309"/>
    <w:pPr>
      <w:spacing w:before="100" w:beforeAutospacing="1" w:after="100" w:afterAutospacing="1"/>
    </w:pPr>
    <w:rPr>
      <w:rFonts w:ascii="Tahoma" w:hAnsi="Tahoma" w:cs="Tahoma"/>
      <w:b/>
      <w:bCs/>
      <w:lang w:val="es-BO" w:eastAsia="es-BO"/>
    </w:rPr>
  </w:style>
  <w:style w:type="paragraph" w:customStyle="1" w:styleId="xl93">
    <w:name w:val="xl93"/>
    <w:basedOn w:val="Normal"/>
    <w:rsid w:val="008C3309"/>
    <w:pPr>
      <w:pBdr>
        <w:top w:val="single" w:sz="4" w:space="0" w:color="auto"/>
        <w:bottom w:val="single" w:sz="4" w:space="0" w:color="auto"/>
      </w:pBdr>
      <w:shd w:val="clear" w:color="000000" w:fill="0070C0"/>
      <w:spacing w:before="100" w:beforeAutospacing="1" w:after="100" w:afterAutospacing="1"/>
      <w:jc w:val="center"/>
      <w:textAlignment w:val="center"/>
    </w:pPr>
    <w:rPr>
      <w:lang w:val="es-BO" w:eastAsia="es-BO"/>
    </w:rPr>
  </w:style>
  <w:style w:type="paragraph" w:customStyle="1" w:styleId="xl94">
    <w:name w:val="xl94"/>
    <w:basedOn w:val="Normal"/>
    <w:rsid w:val="008C3309"/>
    <w:pPr>
      <w:pBdr>
        <w:top w:val="single" w:sz="4" w:space="0" w:color="auto"/>
        <w:bottom w:val="single" w:sz="4" w:space="0" w:color="auto"/>
        <w:right w:val="single" w:sz="4" w:space="0" w:color="auto"/>
      </w:pBdr>
      <w:shd w:val="clear" w:color="000000" w:fill="0070C0"/>
      <w:spacing w:before="100" w:beforeAutospacing="1" w:after="100" w:afterAutospacing="1"/>
      <w:jc w:val="center"/>
      <w:textAlignment w:val="center"/>
    </w:pPr>
    <w:rPr>
      <w:lang w:val="es-BO" w:eastAsia="es-BO"/>
    </w:rPr>
  </w:style>
  <w:style w:type="table" w:customStyle="1" w:styleId="TablaconcuadrculaCOPA10">
    <w:name w:val="Tabla con cuadrícula COPA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
    <w:name w:val="Tabla con cuadrícula COPA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
    <w:name w:val="Tabla con cuadrícula COPA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
    <w:name w:val="Tabla con cuadrícula COPA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1">
    <w:name w:val="Tabla con cuadrícula COPA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
    <w:name w:val="Tabla con cuadrícula COPA1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
    <w:name w:val="Tabla con cuadrícula COPA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
    <w:name w:val="Tabla con cuadrícula COPA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
    <w:name w:val="Tabla con cuadrícula COPA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
    <w:name w:val="Tabla con cuadrícula COPA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
    <w:name w:val="Tabla con cuadrícula COPA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
    <w:name w:val="Tabla con cuadrícula COPA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
    <w:name w:val="Tabla con cuadrícula COPA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
    <w:name w:val="Sin lista102"/>
    <w:next w:val="Sinlista"/>
    <w:uiPriority w:val="99"/>
    <w:semiHidden/>
    <w:unhideWhenUsed/>
    <w:rsid w:val="008C3309"/>
  </w:style>
  <w:style w:type="table" w:customStyle="1" w:styleId="TablaconcuadrculaCOPA92">
    <w:name w:val="Tabla con cuadrícula COPA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
    <w:name w:val="Tabla con cuadrícula COPA1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
    <w:name w:val="Tabla con cuadrícula COPA1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
    <w:name w:val="Tabla con cuadrícula COPA16"/>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
    <w:name w:val="Tabla con cuadrícula COPA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
    <w:name w:val="Tabla con cuadrícula COPA2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
    <w:name w:val="Tabla con cuadrícula COPA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3">
    <w:name w:val="Tabla con cuadrícula COPA4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3">
    <w:name w:val="Tabla con cuadrícula COPA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3">
    <w:name w:val="Tabla con cuadrícula COPA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3">
    <w:name w:val="Tabla con cuadrícula COPA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3">
    <w:name w:val="Tabla con cuadrícula COPA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
    <w:name w:val="Sin lista103"/>
    <w:next w:val="Sinlista"/>
    <w:uiPriority w:val="99"/>
    <w:semiHidden/>
    <w:unhideWhenUsed/>
    <w:rsid w:val="008C3309"/>
  </w:style>
  <w:style w:type="table" w:customStyle="1" w:styleId="TablaconcuadrculaCOPA93">
    <w:name w:val="Tabla con cuadrícula COPA9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8">
    <w:name w:val="Tabla con cuadrícula COPA1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
    <w:name w:val="Tabla con cuadrícula COPA1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
    <w:name w:val="Tabla con cuadrícula COPA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
    <w:name w:val="Tabla con cuadrícula COPA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4">
    <w:name w:val="Tabla con cuadrícula COPA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4">
    <w:name w:val="Tabla con cuadrícula COPA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4">
    <w:name w:val="Tabla con cuadrícula COPA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4">
    <w:name w:val="Tabla con cuadrícula COPA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4">
    <w:name w:val="Tabla con cuadrícula COPA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
    <w:name w:val="Sin lista104"/>
    <w:next w:val="Sinlista"/>
    <w:uiPriority w:val="99"/>
    <w:semiHidden/>
    <w:unhideWhenUsed/>
    <w:rsid w:val="008C3309"/>
  </w:style>
  <w:style w:type="table" w:customStyle="1" w:styleId="TablaconcuadrculaCOPA94">
    <w:name w:val="Tabla con cuadrícula COPA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
    <w:name w:val="Tabla con cuadrícula COPA20"/>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
    <w:name w:val="Tabla con cuadrícula COPA110"/>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5">
    <w:name w:val="Tabla con cuadrícula COPA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
    <w:name w:val="Tabla con cuadrícula COPA3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5">
    <w:name w:val="Tabla con cuadrícula COPA4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5">
    <w:name w:val="Tabla con cuadrícula COPA5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5">
    <w:name w:val="Tabla con cuadrícula COPA6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5">
    <w:name w:val="Tabla con cuadrícula COPA75"/>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5">
    <w:name w:val="Tabla con cuadrícula COPA8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
    <w:name w:val="Sin lista105"/>
    <w:next w:val="Sinlista"/>
    <w:uiPriority w:val="99"/>
    <w:semiHidden/>
    <w:unhideWhenUsed/>
    <w:rsid w:val="008C3309"/>
  </w:style>
  <w:style w:type="table" w:customStyle="1" w:styleId="TablaconcuadrculaCOPA95">
    <w:name w:val="Tabla con cuadrícula COPA9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
    <w:name w:val="Tabla con cuadrícula COPA2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7">
    <w:name w:val="Tabla con cuadrícula COPA2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6">
    <w:name w:val="Tabla con cuadrícula COPA3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
    <w:name w:val="Sin lista46"/>
    <w:next w:val="Sinlista"/>
    <w:uiPriority w:val="99"/>
    <w:semiHidden/>
    <w:unhideWhenUsed/>
    <w:rsid w:val="008C3309"/>
  </w:style>
  <w:style w:type="table" w:customStyle="1" w:styleId="TablaconcuadrculaCOPA46">
    <w:name w:val="Tabla con cuadrícula COPA4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
    <w:name w:val="Sin lista56"/>
    <w:next w:val="Sinlista"/>
    <w:uiPriority w:val="99"/>
    <w:semiHidden/>
    <w:unhideWhenUsed/>
    <w:rsid w:val="008C3309"/>
  </w:style>
  <w:style w:type="table" w:customStyle="1" w:styleId="TablaconcuadrculaCOPA56">
    <w:name w:val="Tabla con cuadrícula COPA5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
    <w:name w:val="Sin lista66"/>
    <w:next w:val="Sinlista"/>
    <w:uiPriority w:val="99"/>
    <w:semiHidden/>
    <w:unhideWhenUsed/>
    <w:rsid w:val="008C3309"/>
  </w:style>
  <w:style w:type="table" w:customStyle="1" w:styleId="TablaconcuadrculaCOPA66">
    <w:name w:val="Tabla con cuadrícula COPA6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
    <w:name w:val="Sin lista76"/>
    <w:next w:val="Sinlista"/>
    <w:uiPriority w:val="99"/>
    <w:semiHidden/>
    <w:unhideWhenUsed/>
    <w:rsid w:val="008C3309"/>
  </w:style>
  <w:style w:type="table" w:customStyle="1" w:styleId="Tablaconcuadrcula16">
    <w:name w:val="Tabla con cuadrícula16"/>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
    <w:name w:val="Sin lista86"/>
    <w:next w:val="Sinlista"/>
    <w:uiPriority w:val="99"/>
    <w:semiHidden/>
    <w:unhideWhenUsed/>
    <w:rsid w:val="008C3309"/>
  </w:style>
  <w:style w:type="table" w:customStyle="1" w:styleId="TablaconcuadrculaCOPA76">
    <w:name w:val="Tabla con cuadrícula COPA7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
    <w:name w:val="Sin lista96"/>
    <w:next w:val="Sinlista"/>
    <w:uiPriority w:val="99"/>
    <w:semiHidden/>
    <w:unhideWhenUsed/>
    <w:rsid w:val="008C3309"/>
  </w:style>
  <w:style w:type="table" w:customStyle="1" w:styleId="TablaconcuadrculaCOPA86">
    <w:name w:val="Tabla con cuadrícula COPA8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
    <w:name w:val="Sin lista106"/>
    <w:next w:val="Sinlista"/>
    <w:uiPriority w:val="99"/>
    <w:semiHidden/>
    <w:unhideWhenUsed/>
    <w:rsid w:val="008C3309"/>
  </w:style>
  <w:style w:type="table" w:customStyle="1" w:styleId="TablaconcuadrculaCOPA96">
    <w:name w:val="Tabla con cuadrícula COPA9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8">
    <w:name w:val="Tabla con cuadrícula COPA2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2">
    <w:name w:val="Tabla con cuadrícula COPA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9">
    <w:name w:val="Tabla con cuadrícula COPA2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7">
    <w:name w:val="Tabla con cuadrícula COPA3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
    <w:name w:val="Sin lista47"/>
    <w:next w:val="Sinlista"/>
    <w:uiPriority w:val="99"/>
    <w:semiHidden/>
    <w:unhideWhenUsed/>
    <w:rsid w:val="008C3309"/>
  </w:style>
  <w:style w:type="table" w:customStyle="1" w:styleId="TablaconcuadrculaCOPA47">
    <w:name w:val="Tabla con cuadrícula COPA4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
    <w:name w:val="Sin lista57"/>
    <w:next w:val="Sinlista"/>
    <w:uiPriority w:val="99"/>
    <w:semiHidden/>
    <w:unhideWhenUsed/>
    <w:rsid w:val="008C3309"/>
  </w:style>
  <w:style w:type="table" w:customStyle="1" w:styleId="TablaconcuadrculaCOPA57">
    <w:name w:val="Tabla con cuadrícula COPA5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
    <w:name w:val="Sin lista67"/>
    <w:next w:val="Sinlista"/>
    <w:uiPriority w:val="99"/>
    <w:semiHidden/>
    <w:unhideWhenUsed/>
    <w:rsid w:val="008C3309"/>
  </w:style>
  <w:style w:type="table" w:customStyle="1" w:styleId="TablaconcuadrculaCOPA67">
    <w:name w:val="Tabla con cuadrícula COPA6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
    <w:name w:val="Sin lista77"/>
    <w:next w:val="Sinlista"/>
    <w:uiPriority w:val="99"/>
    <w:semiHidden/>
    <w:unhideWhenUsed/>
    <w:rsid w:val="008C3309"/>
  </w:style>
  <w:style w:type="table" w:customStyle="1" w:styleId="Tablaconcuadrcula17">
    <w:name w:val="Tabla con cuadrícula17"/>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
    <w:name w:val="Sin lista87"/>
    <w:next w:val="Sinlista"/>
    <w:uiPriority w:val="99"/>
    <w:semiHidden/>
    <w:unhideWhenUsed/>
    <w:rsid w:val="008C3309"/>
  </w:style>
  <w:style w:type="table" w:customStyle="1" w:styleId="TablaconcuadrculaCOPA77">
    <w:name w:val="Tabla con cuadrícula COPA7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
    <w:name w:val="Sin lista97"/>
    <w:next w:val="Sinlista"/>
    <w:uiPriority w:val="99"/>
    <w:semiHidden/>
    <w:unhideWhenUsed/>
    <w:rsid w:val="008C3309"/>
  </w:style>
  <w:style w:type="table" w:customStyle="1" w:styleId="TablaconcuadrculaCOPA87">
    <w:name w:val="Tabla con cuadrícula COPA8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
    <w:name w:val="Sin lista107"/>
    <w:next w:val="Sinlista"/>
    <w:uiPriority w:val="99"/>
    <w:semiHidden/>
    <w:unhideWhenUsed/>
    <w:rsid w:val="008C3309"/>
  </w:style>
  <w:style w:type="table" w:customStyle="1" w:styleId="TablaconcuadrculaCOPA97">
    <w:name w:val="Tabla con cuadrícula COPA9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0">
    <w:name w:val="Tabla con cuadrícula COPA3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3">
    <w:name w:val="Tabla con cuadrícula COPA11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
    <w:name w:val="Tabla con cuadrícula COPA2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8">
    <w:name w:val="Tabla con cuadrícula COPA3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
    <w:name w:val="Sin lista48"/>
    <w:next w:val="Sinlista"/>
    <w:uiPriority w:val="99"/>
    <w:semiHidden/>
    <w:unhideWhenUsed/>
    <w:rsid w:val="008C3309"/>
  </w:style>
  <w:style w:type="table" w:customStyle="1" w:styleId="TablaconcuadrculaCOPA48">
    <w:name w:val="Tabla con cuadrícula COPA4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
    <w:name w:val="Sin lista58"/>
    <w:next w:val="Sinlista"/>
    <w:uiPriority w:val="99"/>
    <w:semiHidden/>
    <w:unhideWhenUsed/>
    <w:rsid w:val="008C3309"/>
  </w:style>
  <w:style w:type="table" w:customStyle="1" w:styleId="TablaconcuadrculaCOPA58">
    <w:name w:val="Tabla con cuadrícula COPA5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
    <w:name w:val="Sin lista68"/>
    <w:next w:val="Sinlista"/>
    <w:uiPriority w:val="99"/>
    <w:semiHidden/>
    <w:unhideWhenUsed/>
    <w:rsid w:val="008C3309"/>
  </w:style>
  <w:style w:type="table" w:customStyle="1" w:styleId="TablaconcuadrculaCOPA68">
    <w:name w:val="Tabla con cuadrícula COPA6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
    <w:name w:val="Sin lista78"/>
    <w:next w:val="Sinlista"/>
    <w:uiPriority w:val="99"/>
    <w:semiHidden/>
    <w:unhideWhenUsed/>
    <w:rsid w:val="008C3309"/>
  </w:style>
  <w:style w:type="table" w:customStyle="1" w:styleId="Tablaconcuadrcula18">
    <w:name w:val="Tabla con cuadrícula18"/>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
    <w:name w:val="Sin lista88"/>
    <w:next w:val="Sinlista"/>
    <w:uiPriority w:val="99"/>
    <w:semiHidden/>
    <w:unhideWhenUsed/>
    <w:rsid w:val="008C3309"/>
  </w:style>
  <w:style w:type="table" w:customStyle="1" w:styleId="TablaconcuadrculaCOPA78">
    <w:name w:val="Tabla con cuadrícula COPA7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
    <w:name w:val="Sin lista98"/>
    <w:next w:val="Sinlista"/>
    <w:uiPriority w:val="99"/>
    <w:semiHidden/>
    <w:unhideWhenUsed/>
    <w:rsid w:val="008C3309"/>
  </w:style>
  <w:style w:type="table" w:customStyle="1" w:styleId="TablaconcuadrculaCOPA88">
    <w:name w:val="Tabla con cuadrícula COPA8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
    <w:name w:val="Sin lista108"/>
    <w:next w:val="Sinlista"/>
    <w:uiPriority w:val="99"/>
    <w:semiHidden/>
    <w:unhideWhenUsed/>
    <w:rsid w:val="008C3309"/>
  </w:style>
  <w:style w:type="table" w:customStyle="1" w:styleId="TablaconcuadrculaCOPA98">
    <w:name w:val="Tabla con cuadrícula COPA9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9">
    <w:name w:val="Tabla con cuadrícula COPA3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0">
    <w:name w:val="Tabla con cuadrícula COPA4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5">
    <w:name w:val="Tabla de cuadrícula 7 con colores15"/>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
    <w:name w:val="Sin lista49"/>
    <w:next w:val="Sinlista"/>
    <w:uiPriority w:val="99"/>
    <w:semiHidden/>
    <w:unhideWhenUsed/>
    <w:rsid w:val="008C3309"/>
  </w:style>
  <w:style w:type="table" w:customStyle="1" w:styleId="TablaconcuadrculaCOPA49">
    <w:name w:val="Tabla con cuadrícula COPA4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
    <w:name w:val="Sin lista50"/>
    <w:next w:val="Sinlista"/>
    <w:uiPriority w:val="99"/>
    <w:semiHidden/>
    <w:unhideWhenUsed/>
    <w:rsid w:val="008C3309"/>
  </w:style>
  <w:style w:type="table" w:customStyle="1" w:styleId="TablaconcuadrculaCOPA50">
    <w:name w:val="Tabla con cuadrícula COPA5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
    <w:name w:val="Sin lista59"/>
    <w:next w:val="Sinlista"/>
    <w:uiPriority w:val="99"/>
    <w:semiHidden/>
    <w:unhideWhenUsed/>
    <w:rsid w:val="008C3309"/>
  </w:style>
  <w:style w:type="table" w:customStyle="1" w:styleId="TablaconcuadrculaCOPA59">
    <w:name w:val="Tabla con cuadrícula COPA5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
    <w:name w:val="Sin lista60"/>
    <w:next w:val="Sinlista"/>
    <w:uiPriority w:val="99"/>
    <w:semiHidden/>
    <w:unhideWhenUsed/>
    <w:rsid w:val="008C3309"/>
  </w:style>
  <w:style w:type="table" w:customStyle="1" w:styleId="TablaconcuadrculaCOPA60">
    <w:name w:val="Tabla con cuadrícula COPA6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
    <w:name w:val="Sin lista69"/>
    <w:next w:val="Sinlista"/>
    <w:uiPriority w:val="99"/>
    <w:semiHidden/>
    <w:unhideWhenUsed/>
    <w:rsid w:val="008C3309"/>
  </w:style>
  <w:style w:type="table" w:customStyle="1" w:styleId="TablaconcuadrculaCOPA69">
    <w:name w:val="Tabla con cuadrícula COPA6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
    <w:name w:val="Tabla con cuadrícula COPA1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
    <w:name w:val="Tabla con cuadrícula COPA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0">
    <w:name w:val="Tabla con cuadrícula COPA3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
    <w:name w:val="Sin lista410"/>
    <w:next w:val="Sinlista"/>
    <w:uiPriority w:val="99"/>
    <w:semiHidden/>
    <w:unhideWhenUsed/>
    <w:rsid w:val="008C3309"/>
  </w:style>
  <w:style w:type="table" w:customStyle="1" w:styleId="TablaconcuadrculaCOPA410">
    <w:name w:val="Tabla con cuadrícula COPA4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
    <w:name w:val="Sin lista510"/>
    <w:next w:val="Sinlista"/>
    <w:uiPriority w:val="99"/>
    <w:semiHidden/>
    <w:unhideWhenUsed/>
    <w:rsid w:val="008C3309"/>
  </w:style>
  <w:style w:type="table" w:customStyle="1" w:styleId="TablaconcuadrculaCOPA510">
    <w:name w:val="Tabla con cuadrícula COPA5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
    <w:name w:val="Sin lista610"/>
    <w:next w:val="Sinlista"/>
    <w:uiPriority w:val="99"/>
    <w:semiHidden/>
    <w:unhideWhenUsed/>
    <w:rsid w:val="008C3309"/>
  </w:style>
  <w:style w:type="table" w:customStyle="1" w:styleId="TablaconcuadrculaCOPA610">
    <w:name w:val="Tabla con cuadrícula COPA6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
    <w:name w:val="Sin lista79"/>
    <w:next w:val="Sinlista"/>
    <w:uiPriority w:val="99"/>
    <w:semiHidden/>
    <w:unhideWhenUsed/>
    <w:rsid w:val="008C3309"/>
  </w:style>
  <w:style w:type="table" w:customStyle="1" w:styleId="Tablaconcuadrcula19">
    <w:name w:val="Tabla con cuadrícula19"/>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
    <w:name w:val="Sin lista89"/>
    <w:next w:val="Sinlista"/>
    <w:uiPriority w:val="99"/>
    <w:semiHidden/>
    <w:unhideWhenUsed/>
    <w:rsid w:val="008C3309"/>
  </w:style>
  <w:style w:type="table" w:customStyle="1" w:styleId="TablaconcuadrculaCOPA79">
    <w:name w:val="Tabla con cuadrícula COPA7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
    <w:name w:val="Sin lista99"/>
    <w:next w:val="Sinlista"/>
    <w:uiPriority w:val="99"/>
    <w:semiHidden/>
    <w:unhideWhenUsed/>
    <w:rsid w:val="008C3309"/>
  </w:style>
  <w:style w:type="table" w:customStyle="1" w:styleId="TablaconcuadrculaCOPA89">
    <w:name w:val="Tabla con cuadrícula COPA8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
    <w:name w:val="Sin lista109"/>
    <w:next w:val="Sinlista"/>
    <w:uiPriority w:val="99"/>
    <w:semiHidden/>
    <w:unhideWhenUsed/>
    <w:rsid w:val="008C3309"/>
  </w:style>
  <w:style w:type="table" w:customStyle="1" w:styleId="TablaconcuadrculaCOPA99">
    <w:name w:val="Tabla con cuadrícula COPA9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
    <w:name w:val="Sin lista70"/>
    <w:next w:val="Sinlista"/>
    <w:uiPriority w:val="99"/>
    <w:semiHidden/>
    <w:unhideWhenUsed/>
    <w:rsid w:val="008C3309"/>
  </w:style>
  <w:style w:type="table" w:customStyle="1" w:styleId="TablaconcuadrculaCOPA70">
    <w:name w:val="Tabla con cuadrícula COPA7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
    <w:name w:val="Tabla con cuadrícula COPA115"/>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2">
    <w:name w:val="Tabla con cuadrícula COPA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
    <w:name w:val="Tabla con cuadrícula COPA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11">
    <w:name w:val="Tabla con cuadrícula COPA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11">
    <w:name w:val="Tabla con cuadrícula COPA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1">
    <w:name w:val="Tabla con cuadrícula COPA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
    <w:name w:val="Sin lista710"/>
    <w:next w:val="Sinlista"/>
    <w:uiPriority w:val="99"/>
    <w:semiHidden/>
    <w:unhideWhenUsed/>
    <w:rsid w:val="008C3309"/>
  </w:style>
  <w:style w:type="table" w:customStyle="1" w:styleId="Tablaconcuadrcula110">
    <w:name w:val="Tabla con cuadrícula11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
    <w:name w:val="Sin lista810"/>
    <w:next w:val="Sinlista"/>
    <w:uiPriority w:val="99"/>
    <w:semiHidden/>
    <w:unhideWhenUsed/>
    <w:rsid w:val="008C3309"/>
  </w:style>
  <w:style w:type="table" w:customStyle="1" w:styleId="TablaconcuadrculaCOPA710">
    <w:name w:val="Tabla con cuadrícula COPA7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
    <w:name w:val="Sin lista910"/>
    <w:next w:val="Sinlista"/>
    <w:uiPriority w:val="99"/>
    <w:semiHidden/>
    <w:unhideWhenUsed/>
    <w:rsid w:val="008C3309"/>
  </w:style>
  <w:style w:type="table" w:customStyle="1" w:styleId="TablaconcuadrculaCOPA810">
    <w:name w:val="Tabla con cuadrícula COPA8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
    <w:name w:val="Sin lista1010"/>
    <w:next w:val="Sinlista"/>
    <w:uiPriority w:val="99"/>
    <w:semiHidden/>
    <w:unhideWhenUsed/>
    <w:rsid w:val="008C3309"/>
  </w:style>
  <w:style w:type="table" w:customStyle="1" w:styleId="TablaconcuadrculaCOPA910">
    <w:name w:val="Tabla con cuadrícula COPA9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
    <w:name w:val="Sin lista80"/>
    <w:next w:val="Sinlista"/>
    <w:uiPriority w:val="99"/>
    <w:semiHidden/>
    <w:unhideWhenUsed/>
    <w:rsid w:val="008C3309"/>
  </w:style>
  <w:style w:type="table" w:customStyle="1" w:styleId="TablaconcuadrculaCOPA80">
    <w:name w:val="Tabla con cuadrícula COPA8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
    <w:name w:val="Tabla con cuadrícula COPA1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3">
    <w:name w:val="Tabla con cuadrícula COPA2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
    <w:name w:val="Tabla con cuadrícula COPA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
    <w:name w:val="Sin lista412"/>
    <w:next w:val="Sinlista"/>
    <w:uiPriority w:val="99"/>
    <w:semiHidden/>
    <w:unhideWhenUsed/>
    <w:rsid w:val="008C3309"/>
  </w:style>
  <w:style w:type="table" w:customStyle="1" w:styleId="TablaconcuadrculaCOPA412">
    <w:name w:val="Tabla con cuadrícula COPA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
    <w:name w:val="Sin lista512"/>
    <w:next w:val="Sinlista"/>
    <w:uiPriority w:val="99"/>
    <w:semiHidden/>
    <w:unhideWhenUsed/>
    <w:rsid w:val="008C3309"/>
  </w:style>
  <w:style w:type="table" w:customStyle="1" w:styleId="TablaconcuadrculaCOPA512">
    <w:name w:val="Tabla con cuadrícula COPA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
    <w:name w:val="Sin lista612"/>
    <w:next w:val="Sinlista"/>
    <w:uiPriority w:val="99"/>
    <w:semiHidden/>
    <w:unhideWhenUsed/>
    <w:rsid w:val="008C3309"/>
  </w:style>
  <w:style w:type="table" w:customStyle="1" w:styleId="TablaconcuadrculaCOPA612">
    <w:name w:val="Tabla con cuadrícula COPA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1">
    <w:name w:val="Tabla con cuadrícula COPA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1">
    <w:name w:val="Tabla con cuadrícula COPA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
    <w:name w:val="Sin lista1011"/>
    <w:next w:val="Sinlista"/>
    <w:uiPriority w:val="99"/>
    <w:semiHidden/>
    <w:unhideWhenUsed/>
    <w:rsid w:val="008C3309"/>
  </w:style>
  <w:style w:type="table" w:customStyle="1" w:styleId="TablaconcuadrculaCOPA911">
    <w:name w:val="Tabla con cuadrícula COPA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ripcin1">
    <w:name w:val="Descripción1"/>
    <w:basedOn w:val="Normal"/>
    <w:next w:val="Normal"/>
    <w:uiPriority w:val="35"/>
    <w:unhideWhenUsed/>
    <w:qFormat/>
    <w:rsid w:val="008C3309"/>
    <w:pPr>
      <w:spacing w:after="200"/>
    </w:pPr>
    <w:rPr>
      <w:i/>
      <w:iCs/>
      <w:color w:val="44546A"/>
      <w:sz w:val="18"/>
      <w:szCs w:val="18"/>
    </w:rPr>
  </w:style>
  <w:style w:type="numbering" w:customStyle="1" w:styleId="Sinlista90">
    <w:name w:val="Sin lista90"/>
    <w:next w:val="Sinlista"/>
    <w:uiPriority w:val="99"/>
    <w:semiHidden/>
    <w:unhideWhenUsed/>
    <w:rsid w:val="008C3309"/>
  </w:style>
  <w:style w:type="table" w:customStyle="1" w:styleId="TablaconcuadrculaCOPA90">
    <w:name w:val="Tabla con cuadrícula COPA9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
    <w:name w:val="Tabla con cuadrícula COPA1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
    <w:name w:val="Sin lista1116"/>
    <w:next w:val="Sinlista"/>
    <w:uiPriority w:val="99"/>
    <w:semiHidden/>
    <w:unhideWhenUsed/>
    <w:rsid w:val="008C3309"/>
  </w:style>
  <w:style w:type="numbering" w:customStyle="1" w:styleId="Sinlista1117">
    <w:name w:val="Sin lista1117"/>
    <w:next w:val="Sinlista"/>
    <w:uiPriority w:val="99"/>
    <w:semiHidden/>
    <w:unhideWhenUsed/>
    <w:rsid w:val="008C3309"/>
  </w:style>
  <w:style w:type="table" w:customStyle="1" w:styleId="TablaconcuadrculaCOPA214">
    <w:name w:val="Tabla con cuadrícula COPA2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3">
    <w:name w:val="Tabla con cuadrícula COPA3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
    <w:name w:val="Sin lista413"/>
    <w:next w:val="Sinlista"/>
    <w:uiPriority w:val="99"/>
    <w:semiHidden/>
    <w:unhideWhenUsed/>
    <w:rsid w:val="008C3309"/>
  </w:style>
  <w:style w:type="table" w:customStyle="1" w:styleId="TablaconcuadrculaCOPA413">
    <w:name w:val="Tabla con cuadrícula COPA4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
    <w:name w:val="Sin lista513"/>
    <w:next w:val="Sinlista"/>
    <w:uiPriority w:val="99"/>
    <w:semiHidden/>
    <w:unhideWhenUsed/>
    <w:rsid w:val="008C3309"/>
  </w:style>
  <w:style w:type="table" w:customStyle="1" w:styleId="TablaconcuadrculaCOPA513">
    <w:name w:val="Tabla con cuadrícula COPA5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
    <w:name w:val="Sin lista613"/>
    <w:next w:val="Sinlista"/>
    <w:uiPriority w:val="99"/>
    <w:semiHidden/>
    <w:unhideWhenUsed/>
    <w:rsid w:val="008C3309"/>
  </w:style>
  <w:style w:type="table" w:customStyle="1" w:styleId="TablaconcuadrculaCOPA613">
    <w:name w:val="Tabla con cuadrícula COPA6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
    <w:name w:val="Sin lista712"/>
    <w:next w:val="Sinlista"/>
    <w:uiPriority w:val="99"/>
    <w:semiHidden/>
    <w:unhideWhenUsed/>
    <w:rsid w:val="008C3309"/>
  </w:style>
  <w:style w:type="table" w:customStyle="1" w:styleId="Tablaconcuadrcula112">
    <w:name w:val="Tabla con cuadrícula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
    <w:name w:val="Sin lista812"/>
    <w:next w:val="Sinlista"/>
    <w:uiPriority w:val="99"/>
    <w:semiHidden/>
    <w:unhideWhenUsed/>
    <w:rsid w:val="008C3309"/>
  </w:style>
  <w:style w:type="table" w:customStyle="1" w:styleId="TablaconcuadrculaCOPA712">
    <w:name w:val="Tabla con cuadrícula COPA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
    <w:name w:val="Sin lista912"/>
    <w:next w:val="Sinlista"/>
    <w:uiPriority w:val="99"/>
    <w:semiHidden/>
    <w:unhideWhenUsed/>
    <w:rsid w:val="008C3309"/>
  </w:style>
  <w:style w:type="table" w:customStyle="1" w:styleId="TablaconcuadrculaCOPA812">
    <w:name w:val="Tabla con cuadrícula COPA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
    <w:name w:val="Sin lista1012"/>
    <w:next w:val="Sinlista"/>
    <w:uiPriority w:val="99"/>
    <w:semiHidden/>
    <w:unhideWhenUsed/>
    <w:rsid w:val="008C3309"/>
  </w:style>
  <w:style w:type="table" w:customStyle="1" w:styleId="TablaconcuadrculaCOPA912">
    <w:name w:val="Tabla con cuadrícula COPA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5">
    <w:name w:val="Tabla de cuadrícula 1 clara15"/>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5">
    <w:name w:val="Tabla de lista 2 - Énfasis 315"/>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
    <w:name w:val="Sin lista100"/>
    <w:next w:val="Sinlista"/>
    <w:uiPriority w:val="99"/>
    <w:semiHidden/>
    <w:unhideWhenUsed/>
    <w:rsid w:val="008C3309"/>
  </w:style>
  <w:style w:type="table" w:customStyle="1" w:styleId="TablaconcuadrculaCOPA100">
    <w:name w:val="Tabla con cuadrícula COPA10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
    <w:name w:val="Tabla con cuadrícula COPA1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
    <w:name w:val="Sin lista1118"/>
    <w:next w:val="Sinlista"/>
    <w:uiPriority w:val="99"/>
    <w:semiHidden/>
    <w:unhideWhenUsed/>
    <w:rsid w:val="008C3309"/>
  </w:style>
  <w:style w:type="table" w:customStyle="1" w:styleId="TablaconcuadrculaCOPA215">
    <w:name w:val="Tabla con cuadrícula COPA2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4">
    <w:name w:val="Tabla con cuadrícula COPA3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
    <w:name w:val="Sin lista414"/>
    <w:next w:val="Sinlista"/>
    <w:uiPriority w:val="99"/>
    <w:semiHidden/>
    <w:unhideWhenUsed/>
    <w:rsid w:val="008C3309"/>
  </w:style>
  <w:style w:type="table" w:customStyle="1" w:styleId="TablaconcuadrculaCOPA414">
    <w:name w:val="Tabla con cuadrícula COPA4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
    <w:name w:val="Sin lista514"/>
    <w:next w:val="Sinlista"/>
    <w:uiPriority w:val="99"/>
    <w:semiHidden/>
    <w:unhideWhenUsed/>
    <w:rsid w:val="008C3309"/>
  </w:style>
  <w:style w:type="table" w:customStyle="1" w:styleId="TablaconcuadrculaCOPA514">
    <w:name w:val="Tabla con cuadrícula COPA5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
    <w:name w:val="Sin lista614"/>
    <w:next w:val="Sinlista"/>
    <w:uiPriority w:val="99"/>
    <w:semiHidden/>
    <w:unhideWhenUsed/>
    <w:rsid w:val="008C3309"/>
  </w:style>
  <w:style w:type="table" w:customStyle="1" w:styleId="TablaconcuadrculaCOPA614">
    <w:name w:val="Tabla con cuadrícula COPA6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
    <w:name w:val="Sin lista713"/>
    <w:next w:val="Sinlista"/>
    <w:uiPriority w:val="99"/>
    <w:semiHidden/>
    <w:unhideWhenUsed/>
    <w:rsid w:val="008C3309"/>
  </w:style>
  <w:style w:type="table" w:customStyle="1" w:styleId="Tablaconcuadrcula113">
    <w:name w:val="Tabla con cuadrícula11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
    <w:name w:val="Sin lista813"/>
    <w:next w:val="Sinlista"/>
    <w:uiPriority w:val="99"/>
    <w:semiHidden/>
    <w:unhideWhenUsed/>
    <w:rsid w:val="008C3309"/>
  </w:style>
  <w:style w:type="table" w:customStyle="1" w:styleId="TablaconcuadrculaCOPA713">
    <w:name w:val="Tabla con cuadrícula COPA7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
    <w:name w:val="Sin lista913"/>
    <w:next w:val="Sinlista"/>
    <w:uiPriority w:val="99"/>
    <w:semiHidden/>
    <w:unhideWhenUsed/>
    <w:rsid w:val="008C3309"/>
  </w:style>
  <w:style w:type="table" w:customStyle="1" w:styleId="TablaconcuadrculaCOPA813">
    <w:name w:val="Tabla con cuadrícula COPA8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
    <w:name w:val="Sin lista1013"/>
    <w:next w:val="Sinlista"/>
    <w:uiPriority w:val="99"/>
    <w:semiHidden/>
    <w:unhideWhenUsed/>
    <w:rsid w:val="008C3309"/>
  </w:style>
  <w:style w:type="table" w:customStyle="1" w:styleId="TablaconcuadrculaCOPA913">
    <w:name w:val="Tabla con cuadrícula COPA9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1">
    <w:name w:val="Tabla con cuadrícula COPA1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9">
    <w:name w:val="Tabla con cuadrícula COPA1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
    <w:name w:val="Sin lista1119"/>
    <w:next w:val="Sinlista"/>
    <w:uiPriority w:val="99"/>
    <w:semiHidden/>
    <w:unhideWhenUsed/>
    <w:rsid w:val="008C3309"/>
  </w:style>
  <w:style w:type="numbering" w:customStyle="1" w:styleId="Sinlista217">
    <w:name w:val="Sin lista217"/>
    <w:next w:val="Sinlista"/>
    <w:uiPriority w:val="99"/>
    <w:semiHidden/>
    <w:unhideWhenUsed/>
    <w:rsid w:val="008C3309"/>
  </w:style>
  <w:style w:type="table" w:customStyle="1" w:styleId="TablaconcuadrculaCOPA216">
    <w:name w:val="Tabla con cuadrícula COPA2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5">
    <w:name w:val="Tabla con cuadrícula COPA3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
    <w:name w:val="Sin lista415"/>
    <w:next w:val="Sinlista"/>
    <w:uiPriority w:val="99"/>
    <w:semiHidden/>
    <w:unhideWhenUsed/>
    <w:rsid w:val="008C3309"/>
  </w:style>
  <w:style w:type="table" w:customStyle="1" w:styleId="TablaconcuadrculaCOPA415">
    <w:name w:val="Tabla con cuadrícula COPA4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
    <w:name w:val="Sin lista515"/>
    <w:next w:val="Sinlista"/>
    <w:uiPriority w:val="99"/>
    <w:semiHidden/>
    <w:unhideWhenUsed/>
    <w:rsid w:val="008C3309"/>
  </w:style>
  <w:style w:type="table" w:customStyle="1" w:styleId="TablaconcuadrculaCOPA515">
    <w:name w:val="Tabla con cuadrícula COPA5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
    <w:name w:val="Sin lista615"/>
    <w:next w:val="Sinlista"/>
    <w:uiPriority w:val="99"/>
    <w:semiHidden/>
    <w:unhideWhenUsed/>
    <w:rsid w:val="008C3309"/>
  </w:style>
  <w:style w:type="table" w:customStyle="1" w:styleId="TablaconcuadrculaCOPA615">
    <w:name w:val="Tabla con cuadrícula COPA6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
    <w:name w:val="Sin lista714"/>
    <w:next w:val="Sinlista"/>
    <w:uiPriority w:val="99"/>
    <w:semiHidden/>
    <w:unhideWhenUsed/>
    <w:rsid w:val="008C3309"/>
  </w:style>
  <w:style w:type="table" w:customStyle="1" w:styleId="Tablaconcuadrcula114">
    <w:name w:val="Tabla con cuadrícula11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
    <w:name w:val="Sin lista814"/>
    <w:next w:val="Sinlista"/>
    <w:uiPriority w:val="99"/>
    <w:semiHidden/>
    <w:unhideWhenUsed/>
    <w:rsid w:val="008C3309"/>
  </w:style>
  <w:style w:type="table" w:customStyle="1" w:styleId="TablaconcuadrculaCOPA714">
    <w:name w:val="Tabla con cuadrícula COPA7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
    <w:name w:val="Sin lista914"/>
    <w:next w:val="Sinlista"/>
    <w:uiPriority w:val="99"/>
    <w:semiHidden/>
    <w:unhideWhenUsed/>
    <w:rsid w:val="008C3309"/>
  </w:style>
  <w:style w:type="table" w:customStyle="1" w:styleId="TablaconcuadrculaCOPA814">
    <w:name w:val="Tabla con cuadrícula COPA8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
    <w:name w:val="Sin lista1014"/>
    <w:next w:val="Sinlista"/>
    <w:uiPriority w:val="99"/>
    <w:semiHidden/>
    <w:unhideWhenUsed/>
    <w:rsid w:val="008C3309"/>
  </w:style>
  <w:style w:type="table" w:customStyle="1" w:styleId="TablaconcuadrculaCOPA914">
    <w:name w:val="Tabla con cuadrícula COPA9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2">
    <w:name w:val="Tabla con cuadrícula COPA1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
    <w:name w:val="Tabla de cuadrícula 7 con colores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
    <w:name w:val="Tabla de cuadrícula 1 clara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
    <w:name w:val="Tabla de lista 2 - Énfasis 3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3">
    <w:name w:val="Tabla con cuadrícula COPA1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
    <w:name w:val="Tabla de cuadrícula 7 con colores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
    <w:name w:val="Tabla de cuadrícula 1 clara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
    <w:name w:val="Tabla de lista 2 - Énfasis 3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4">
    <w:name w:val="Tabla con cuadrícula COPA1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
    <w:name w:val="Tabla con cuadrícula COPA10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
    <w:name w:val="Tabla de cuadrícula 7 con colores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
    <w:name w:val="Tabla de cuadrícula 7 con colores5"/>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paragraph" w:customStyle="1" w:styleId="Puesto1">
    <w:name w:val="Puesto1"/>
    <w:basedOn w:val="Normal"/>
    <w:next w:val="Normal"/>
    <w:uiPriority w:val="10"/>
    <w:qFormat/>
    <w:rsid w:val="008C3309"/>
    <w:pPr>
      <w:contextualSpacing/>
    </w:pPr>
    <w:rPr>
      <w:rFonts w:ascii="Calibri Light" w:hAnsi="Calibri Light"/>
      <w:spacing w:val="-10"/>
      <w:kern w:val="28"/>
      <w:sz w:val="56"/>
      <w:szCs w:val="56"/>
      <w:lang w:val="es-BO" w:eastAsia="es-BO"/>
    </w:rPr>
  </w:style>
  <w:style w:type="paragraph" w:customStyle="1" w:styleId="TtulodeTDC1">
    <w:name w:val="Título de TDC1"/>
    <w:basedOn w:val="Ttulo1"/>
    <w:next w:val="Normal"/>
    <w:uiPriority w:val="39"/>
    <w:semiHidden/>
    <w:unhideWhenUsed/>
    <w:qFormat/>
    <w:rsid w:val="008C3309"/>
    <w:pPr>
      <w:keepLines/>
      <w:spacing w:before="480" w:after="0" w:line="276" w:lineRule="auto"/>
      <w:outlineLvl w:val="9"/>
    </w:pPr>
    <w:rPr>
      <w:rFonts w:ascii="Cambria" w:hAnsi="Cambria" w:cs="Times New Roman"/>
      <w:color w:val="365F91"/>
      <w:kern w:val="0"/>
      <w:sz w:val="28"/>
      <w:szCs w:val="28"/>
    </w:rPr>
  </w:style>
  <w:style w:type="table" w:customStyle="1" w:styleId="Tabladelista1clara1">
    <w:name w:val="Tabla de lista 1 clara1"/>
    <w:basedOn w:val="Tablanormal"/>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
    <w:name w:val="Tabla con cuadrícula COPA106"/>
    <w:basedOn w:val="Tablanormal"/>
    <w:next w:val="Tablaconcuadrcula"/>
    <w:uiPriority w:val="59"/>
    <w:rsid w:val="008C330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0">
    <w:name w:val="Tabla con cuadrícula COPA12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
    <w:name w:val="Sin lista1120"/>
    <w:next w:val="Sinlista"/>
    <w:uiPriority w:val="99"/>
    <w:semiHidden/>
    <w:unhideWhenUsed/>
    <w:rsid w:val="008C3309"/>
  </w:style>
  <w:style w:type="numbering" w:customStyle="1" w:styleId="Sinlista218">
    <w:name w:val="Sin lista218"/>
    <w:next w:val="Sinlista"/>
    <w:uiPriority w:val="99"/>
    <w:semiHidden/>
    <w:unhideWhenUsed/>
    <w:rsid w:val="008C3309"/>
  </w:style>
  <w:style w:type="table" w:customStyle="1" w:styleId="TablaconcuadrculaCOPA217">
    <w:name w:val="Tabla con cuadrícula COPA2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
    <w:name w:val="Sin lista316"/>
    <w:next w:val="Sinlista"/>
    <w:uiPriority w:val="99"/>
    <w:semiHidden/>
    <w:unhideWhenUsed/>
    <w:rsid w:val="008C3309"/>
  </w:style>
  <w:style w:type="table" w:customStyle="1" w:styleId="TablaconcuadrculaCOPA316">
    <w:name w:val="Tabla con cuadrícula COPA3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
    <w:name w:val="Sin lista416"/>
    <w:next w:val="Sinlista"/>
    <w:uiPriority w:val="99"/>
    <w:semiHidden/>
    <w:unhideWhenUsed/>
    <w:rsid w:val="008C3309"/>
  </w:style>
  <w:style w:type="table" w:customStyle="1" w:styleId="TablaconcuadrculaCOPA416">
    <w:name w:val="Tabla con cuadrícula COPA4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
    <w:name w:val="Sin lista516"/>
    <w:next w:val="Sinlista"/>
    <w:uiPriority w:val="99"/>
    <w:semiHidden/>
    <w:unhideWhenUsed/>
    <w:rsid w:val="008C3309"/>
  </w:style>
  <w:style w:type="table" w:customStyle="1" w:styleId="TablaconcuadrculaCOPA516">
    <w:name w:val="Tabla con cuadrícula COPA5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
    <w:name w:val="Sin lista616"/>
    <w:next w:val="Sinlista"/>
    <w:uiPriority w:val="99"/>
    <w:semiHidden/>
    <w:unhideWhenUsed/>
    <w:rsid w:val="008C3309"/>
  </w:style>
  <w:style w:type="table" w:customStyle="1" w:styleId="TablaconcuadrculaCOPA616">
    <w:name w:val="Tabla con cuadrícula COPA6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
    <w:name w:val="Sin lista715"/>
    <w:next w:val="Sinlista"/>
    <w:uiPriority w:val="99"/>
    <w:semiHidden/>
    <w:unhideWhenUsed/>
    <w:rsid w:val="008C3309"/>
  </w:style>
  <w:style w:type="table" w:customStyle="1" w:styleId="Tablaconcuadrcula115">
    <w:name w:val="Tabla con cuadrícula115"/>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
    <w:name w:val="Sin lista815"/>
    <w:next w:val="Sinlista"/>
    <w:uiPriority w:val="99"/>
    <w:semiHidden/>
    <w:unhideWhenUsed/>
    <w:rsid w:val="008C3309"/>
  </w:style>
  <w:style w:type="table" w:customStyle="1" w:styleId="TablaconcuadrculaCOPA715">
    <w:name w:val="Tabla con cuadrícula COPA7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
    <w:name w:val="Sin lista915"/>
    <w:next w:val="Sinlista"/>
    <w:uiPriority w:val="99"/>
    <w:semiHidden/>
    <w:unhideWhenUsed/>
    <w:rsid w:val="008C3309"/>
  </w:style>
  <w:style w:type="table" w:customStyle="1" w:styleId="TablaconcuadrculaCOPA815">
    <w:name w:val="Tabla con cuadrícula COPA8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
    <w:name w:val="Sin lista1015"/>
    <w:next w:val="Sinlista"/>
    <w:uiPriority w:val="99"/>
    <w:semiHidden/>
    <w:unhideWhenUsed/>
    <w:rsid w:val="008C3309"/>
  </w:style>
  <w:style w:type="table" w:customStyle="1" w:styleId="TablaconcuadrculaCOPA915">
    <w:name w:val="Tabla con cuadrícula COPA9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7">
    <w:name w:val="Tabla con cuadrícula COPA107"/>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3">
    <w:name w:val="Tabla de lista 1 clara13"/>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
    <w:name w:val="Tabla de cuadrícula 1 clara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1clara2">
    <w:name w:val="Tabla de lista 1 clara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
    <w:name w:val="Tabla de cuadrícula 1 clara5"/>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8">
    <w:name w:val="Tabla con cuadrícula COPA108"/>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
    <w:name w:val="Tabla de lista 1 clara3"/>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
    <w:name w:val="Tabla de cuadrícula 1 clara6"/>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9">
    <w:name w:val="Tabla con cuadrícula COPA109"/>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
    <w:name w:val="Sin lista136"/>
    <w:next w:val="Sinlista"/>
    <w:uiPriority w:val="99"/>
    <w:semiHidden/>
    <w:unhideWhenUsed/>
    <w:rsid w:val="008C3309"/>
  </w:style>
  <w:style w:type="table" w:customStyle="1" w:styleId="Tabladecuadrcula7concolores6">
    <w:name w:val="Tabla de cuadrícula 7 con colores6"/>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
    <w:name w:val="Tabla de cuadrícula 1 clara7"/>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
    <w:name w:val="Tabla de lista 2 - Énfasis 34"/>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0">
    <w:name w:val="Tabla con cuadrícula COPA10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
    <w:name w:val="Sin lista137"/>
    <w:next w:val="Sinlista"/>
    <w:uiPriority w:val="99"/>
    <w:semiHidden/>
    <w:unhideWhenUsed/>
    <w:rsid w:val="008C3309"/>
  </w:style>
  <w:style w:type="table" w:customStyle="1" w:styleId="TablaconcuadrculaCOPA1110">
    <w:name w:val="Tabla con cuadrícula COPA11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
    <w:name w:val="Sin lista11110"/>
    <w:next w:val="Sinlista"/>
    <w:uiPriority w:val="99"/>
    <w:semiHidden/>
    <w:unhideWhenUsed/>
    <w:rsid w:val="008C3309"/>
  </w:style>
  <w:style w:type="numbering" w:customStyle="1" w:styleId="Sinlista219">
    <w:name w:val="Sin lista219"/>
    <w:next w:val="Sinlista"/>
    <w:uiPriority w:val="99"/>
    <w:semiHidden/>
    <w:unhideWhenUsed/>
    <w:rsid w:val="008C3309"/>
  </w:style>
  <w:style w:type="table" w:customStyle="1" w:styleId="TablaconcuadrculaCOPA218">
    <w:name w:val="Tabla con cuadrícula COPA2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
    <w:name w:val="Sin lista317"/>
    <w:next w:val="Sinlista"/>
    <w:uiPriority w:val="99"/>
    <w:semiHidden/>
    <w:unhideWhenUsed/>
    <w:rsid w:val="008C3309"/>
  </w:style>
  <w:style w:type="table" w:customStyle="1" w:styleId="TablaconcuadrculaCOPA317">
    <w:name w:val="Tabla con cuadrícula COPA3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
    <w:name w:val="Sin lista417"/>
    <w:next w:val="Sinlista"/>
    <w:uiPriority w:val="99"/>
    <w:semiHidden/>
    <w:unhideWhenUsed/>
    <w:rsid w:val="008C3309"/>
  </w:style>
  <w:style w:type="table" w:customStyle="1" w:styleId="TablaconcuadrculaCOPA417">
    <w:name w:val="Tabla con cuadrícula COPA4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
    <w:name w:val="Sin lista517"/>
    <w:next w:val="Sinlista"/>
    <w:uiPriority w:val="99"/>
    <w:semiHidden/>
    <w:unhideWhenUsed/>
    <w:rsid w:val="008C3309"/>
  </w:style>
  <w:style w:type="table" w:customStyle="1" w:styleId="TablaconcuadrculaCOPA517">
    <w:name w:val="Tabla con cuadrícula COPA5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
    <w:name w:val="Sin lista617"/>
    <w:next w:val="Sinlista"/>
    <w:uiPriority w:val="99"/>
    <w:semiHidden/>
    <w:unhideWhenUsed/>
    <w:rsid w:val="008C3309"/>
  </w:style>
  <w:style w:type="table" w:customStyle="1" w:styleId="TablaconcuadrculaCOPA617">
    <w:name w:val="Tabla con cuadrícula COPA6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
    <w:name w:val="Sin lista716"/>
    <w:next w:val="Sinlista"/>
    <w:uiPriority w:val="99"/>
    <w:semiHidden/>
    <w:unhideWhenUsed/>
    <w:rsid w:val="008C3309"/>
  </w:style>
  <w:style w:type="table" w:customStyle="1" w:styleId="Tablaconcuadrcula116">
    <w:name w:val="Tabla con cuadrícula116"/>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
    <w:name w:val="Sin lista816"/>
    <w:next w:val="Sinlista"/>
    <w:uiPriority w:val="99"/>
    <w:semiHidden/>
    <w:unhideWhenUsed/>
    <w:rsid w:val="008C3309"/>
  </w:style>
  <w:style w:type="table" w:customStyle="1" w:styleId="TablaconcuadrculaCOPA716">
    <w:name w:val="Tabla con cuadrícula COPA7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
    <w:name w:val="Sin lista916"/>
    <w:next w:val="Sinlista"/>
    <w:uiPriority w:val="99"/>
    <w:semiHidden/>
    <w:unhideWhenUsed/>
    <w:rsid w:val="008C3309"/>
  </w:style>
  <w:style w:type="table" w:customStyle="1" w:styleId="TablaconcuadrculaCOPA816">
    <w:name w:val="Tabla con cuadrícula COPA8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
    <w:name w:val="Sin lista1016"/>
    <w:next w:val="Sinlista"/>
    <w:uiPriority w:val="99"/>
    <w:semiHidden/>
    <w:unhideWhenUsed/>
    <w:rsid w:val="008C3309"/>
  </w:style>
  <w:style w:type="table" w:customStyle="1" w:styleId="TablaconcuadrculaCOPA916">
    <w:name w:val="Tabla con cuadrícula COPA9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
    <w:name w:val="Tabla con cuadrícula COPA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
    <w:name w:val="Tabla con cuadrícula COPA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
    <w:name w:val="Tabla con cuadrícula COPA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
    <w:name w:val="Tabla con cuadrícula COPA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1">
    <w:name w:val="Tabla con cuadrícula COPA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1">
    <w:name w:val="Tabla con cuadrícula COPA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1">
    <w:name w:val="Tabla con cuadrícula COPA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1">
    <w:name w:val="Tabla con cuadrícula COPA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1">
    <w:name w:val="Tabla con cuadrícula COPA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
    <w:name w:val="Sin lista1021"/>
    <w:next w:val="Sinlista"/>
    <w:uiPriority w:val="99"/>
    <w:semiHidden/>
    <w:unhideWhenUsed/>
    <w:rsid w:val="008C3309"/>
  </w:style>
  <w:style w:type="table" w:customStyle="1" w:styleId="TablaconcuadrculaCOPA921">
    <w:name w:val="Tabla con cuadrícula COPA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
    <w:name w:val="Tabla con cuadrícula COPA14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
    <w:name w:val="Tabla con cuadrícula COPA15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1">
    <w:name w:val="Tabla con cuadrícula COPA16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1">
    <w:name w:val="Tabla con cuadrícula COPA17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
    <w:name w:val="Tabla con cuadrícula COPA2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
    <w:name w:val="Tabla con cuadrícula COPA3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
    <w:name w:val="Sin lista431"/>
    <w:next w:val="Sinlista"/>
    <w:uiPriority w:val="99"/>
    <w:semiHidden/>
    <w:unhideWhenUsed/>
    <w:rsid w:val="008C3309"/>
  </w:style>
  <w:style w:type="table" w:customStyle="1" w:styleId="TablaconcuadrculaCOPA431">
    <w:name w:val="Tabla con cuadrícula COPA4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
    <w:name w:val="Sin lista531"/>
    <w:next w:val="Sinlista"/>
    <w:uiPriority w:val="99"/>
    <w:semiHidden/>
    <w:unhideWhenUsed/>
    <w:rsid w:val="008C3309"/>
  </w:style>
  <w:style w:type="table" w:customStyle="1" w:styleId="TablaconcuadrculaCOPA531">
    <w:name w:val="Tabla con cuadrícula COPA5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
    <w:name w:val="Sin lista631"/>
    <w:next w:val="Sinlista"/>
    <w:uiPriority w:val="99"/>
    <w:semiHidden/>
    <w:unhideWhenUsed/>
    <w:rsid w:val="008C3309"/>
  </w:style>
  <w:style w:type="table" w:customStyle="1" w:styleId="TablaconcuadrculaCOPA631">
    <w:name w:val="Tabla con cuadrícula COPA6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
    <w:name w:val="Sin lista731"/>
    <w:next w:val="Sinlista"/>
    <w:uiPriority w:val="99"/>
    <w:semiHidden/>
    <w:unhideWhenUsed/>
    <w:rsid w:val="008C3309"/>
  </w:style>
  <w:style w:type="numbering" w:customStyle="1" w:styleId="Sinlista831">
    <w:name w:val="Sin lista831"/>
    <w:next w:val="Sinlista"/>
    <w:uiPriority w:val="99"/>
    <w:semiHidden/>
    <w:unhideWhenUsed/>
    <w:rsid w:val="008C3309"/>
  </w:style>
  <w:style w:type="table" w:customStyle="1" w:styleId="TablaconcuadrculaCOPA731">
    <w:name w:val="Tabla con cuadrícula COPA7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
    <w:name w:val="Sin lista931"/>
    <w:next w:val="Sinlista"/>
    <w:uiPriority w:val="99"/>
    <w:semiHidden/>
    <w:unhideWhenUsed/>
    <w:rsid w:val="008C3309"/>
  </w:style>
  <w:style w:type="table" w:customStyle="1" w:styleId="TablaconcuadrculaCOPA831">
    <w:name w:val="Tabla con cuadrícula COPA8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
    <w:name w:val="Sin lista1031"/>
    <w:next w:val="Sinlista"/>
    <w:uiPriority w:val="99"/>
    <w:semiHidden/>
    <w:unhideWhenUsed/>
    <w:rsid w:val="008C3309"/>
  </w:style>
  <w:style w:type="table" w:customStyle="1" w:styleId="TablaconcuadrculaCOPA931">
    <w:name w:val="Tabla con cuadrícula COPA9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
    <w:name w:val="Sin lista201"/>
    <w:next w:val="Sinlista"/>
    <w:uiPriority w:val="99"/>
    <w:semiHidden/>
    <w:unhideWhenUsed/>
    <w:rsid w:val="008C3309"/>
  </w:style>
  <w:style w:type="table" w:customStyle="1" w:styleId="TablaconcuadrculaCOPA181">
    <w:name w:val="Tabla con cuadrícula COPA18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1">
    <w:name w:val="Tabla con cuadrícula COPA19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1">
    <w:name w:val="Tabla con cuadrícula COPA2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1">
    <w:name w:val="Tabla con cuadrícula COPA3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
    <w:name w:val="Sin lista441"/>
    <w:next w:val="Sinlista"/>
    <w:uiPriority w:val="99"/>
    <w:semiHidden/>
    <w:unhideWhenUsed/>
    <w:rsid w:val="008C3309"/>
  </w:style>
  <w:style w:type="table" w:customStyle="1" w:styleId="TablaconcuadrculaCOPA441">
    <w:name w:val="Tabla con cuadrícula COPA4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
    <w:name w:val="Sin lista541"/>
    <w:next w:val="Sinlista"/>
    <w:uiPriority w:val="99"/>
    <w:semiHidden/>
    <w:unhideWhenUsed/>
    <w:rsid w:val="008C3309"/>
  </w:style>
  <w:style w:type="table" w:customStyle="1" w:styleId="TablaconcuadrculaCOPA541">
    <w:name w:val="Tabla con cuadrícula COPA5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
    <w:name w:val="Sin lista641"/>
    <w:next w:val="Sinlista"/>
    <w:uiPriority w:val="99"/>
    <w:semiHidden/>
    <w:unhideWhenUsed/>
    <w:rsid w:val="008C3309"/>
  </w:style>
  <w:style w:type="table" w:customStyle="1" w:styleId="TablaconcuadrculaCOPA641">
    <w:name w:val="Tabla con cuadrícula COPA6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
    <w:name w:val="Sin lista741"/>
    <w:next w:val="Sinlista"/>
    <w:uiPriority w:val="99"/>
    <w:semiHidden/>
    <w:unhideWhenUsed/>
    <w:rsid w:val="008C3309"/>
  </w:style>
  <w:style w:type="numbering" w:customStyle="1" w:styleId="Sinlista841">
    <w:name w:val="Sin lista841"/>
    <w:next w:val="Sinlista"/>
    <w:uiPriority w:val="99"/>
    <w:semiHidden/>
    <w:unhideWhenUsed/>
    <w:rsid w:val="008C3309"/>
  </w:style>
  <w:style w:type="table" w:customStyle="1" w:styleId="TablaconcuadrculaCOPA741">
    <w:name w:val="Tabla con cuadrícula COPA7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
    <w:name w:val="Sin lista941"/>
    <w:next w:val="Sinlista"/>
    <w:uiPriority w:val="99"/>
    <w:semiHidden/>
    <w:unhideWhenUsed/>
    <w:rsid w:val="008C3309"/>
  </w:style>
  <w:style w:type="table" w:customStyle="1" w:styleId="TablaconcuadrculaCOPA841">
    <w:name w:val="Tabla con cuadrícula COPA8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
    <w:name w:val="Sin lista1041"/>
    <w:next w:val="Sinlista"/>
    <w:uiPriority w:val="99"/>
    <w:semiHidden/>
    <w:unhideWhenUsed/>
    <w:rsid w:val="008C3309"/>
  </w:style>
  <w:style w:type="table" w:customStyle="1" w:styleId="TablaconcuadrculaCOPA941">
    <w:name w:val="Tabla con cuadrícula COPA9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
    <w:name w:val="Tabla con cuadrícula COPA20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1">
    <w:name w:val="Tabla con cuadrícula COPA110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
    <w:name w:val="Sin lista1161"/>
    <w:next w:val="Sinlista"/>
    <w:uiPriority w:val="99"/>
    <w:semiHidden/>
    <w:unhideWhenUsed/>
    <w:rsid w:val="008C3309"/>
  </w:style>
  <w:style w:type="table" w:customStyle="1" w:styleId="TablaconcuadrculaCOPA251">
    <w:name w:val="Tabla con cuadrícula COPA2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1">
    <w:name w:val="Tabla con cuadrícula COPA3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
    <w:name w:val="Sin lista451"/>
    <w:next w:val="Sinlista"/>
    <w:uiPriority w:val="99"/>
    <w:semiHidden/>
    <w:unhideWhenUsed/>
    <w:rsid w:val="008C3309"/>
  </w:style>
  <w:style w:type="table" w:customStyle="1" w:styleId="TablaconcuadrculaCOPA451">
    <w:name w:val="Tabla con cuadrícula COPA4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
    <w:name w:val="Sin lista551"/>
    <w:next w:val="Sinlista"/>
    <w:uiPriority w:val="99"/>
    <w:semiHidden/>
    <w:unhideWhenUsed/>
    <w:rsid w:val="008C3309"/>
  </w:style>
  <w:style w:type="table" w:customStyle="1" w:styleId="TablaconcuadrculaCOPA551">
    <w:name w:val="Tabla con cuadrícula COPA5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
    <w:name w:val="Sin lista651"/>
    <w:next w:val="Sinlista"/>
    <w:uiPriority w:val="99"/>
    <w:semiHidden/>
    <w:unhideWhenUsed/>
    <w:rsid w:val="008C3309"/>
  </w:style>
  <w:style w:type="table" w:customStyle="1" w:styleId="TablaconcuadrculaCOPA651">
    <w:name w:val="Tabla con cuadrícula COPA6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
    <w:name w:val="Sin lista751"/>
    <w:next w:val="Sinlista"/>
    <w:uiPriority w:val="99"/>
    <w:semiHidden/>
    <w:unhideWhenUsed/>
    <w:rsid w:val="008C3309"/>
  </w:style>
  <w:style w:type="table" w:customStyle="1" w:styleId="Tablaconcuadrcula151">
    <w:name w:val="Tabla con cuadrícula15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
    <w:name w:val="Sin lista851"/>
    <w:next w:val="Sinlista"/>
    <w:uiPriority w:val="99"/>
    <w:semiHidden/>
    <w:unhideWhenUsed/>
    <w:rsid w:val="008C3309"/>
  </w:style>
  <w:style w:type="table" w:customStyle="1" w:styleId="TablaconcuadrculaCOPA751">
    <w:name w:val="Tabla con cuadrícula COPA75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
    <w:name w:val="Sin lista951"/>
    <w:next w:val="Sinlista"/>
    <w:uiPriority w:val="99"/>
    <w:semiHidden/>
    <w:unhideWhenUsed/>
    <w:rsid w:val="008C3309"/>
  </w:style>
  <w:style w:type="table" w:customStyle="1" w:styleId="TablaconcuadrculaCOPA851">
    <w:name w:val="Tabla con cuadrícula COPA8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
    <w:name w:val="Sin lista1051"/>
    <w:next w:val="Sinlista"/>
    <w:uiPriority w:val="99"/>
    <w:semiHidden/>
    <w:unhideWhenUsed/>
    <w:rsid w:val="008C3309"/>
  </w:style>
  <w:style w:type="table" w:customStyle="1" w:styleId="TablaconcuadrculaCOPA951">
    <w:name w:val="Tabla con cuadrícula COPA9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1">
    <w:name w:val="Tabla con cuadrícula COPA26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
    <w:name w:val="Sin lista1171"/>
    <w:next w:val="Sinlista"/>
    <w:uiPriority w:val="99"/>
    <w:semiHidden/>
    <w:unhideWhenUsed/>
    <w:rsid w:val="008C3309"/>
  </w:style>
  <w:style w:type="table" w:customStyle="1" w:styleId="TablaconcuadrculaCOPA1111">
    <w:name w:val="Tabla con cuadrícula COPA11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
    <w:name w:val="Sin lista1181"/>
    <w:next w:val="Sinlista"/>
    <w:uiPriority w:val="99"/>
    <w:semiHidden/>
    <w:unhideWhenUsed/>
    <w:rsid w:val="008C3309"/>
  </w:style>
  <w:style w:type="numbering" w:customStyle="1" w:styleId="Sinlista281">
    <w:name w:val="Sin lista281"/>
    <w:next w:val="Sinlista"/>
    <w:uiPriority w:val="99"/>
    <w:semiHidden/>
    <w:unhideWhenUsed/>
    <w:rsid w:val="008C3309"/>
  </w:style>
  <w:style w:type="table" w:customStyle="1" w:styleId="TablaconcuadrculaCOPA271">
    <w:name w:val="Tabla con cuadrícula COPA2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
    <w:name w:val="Sin lista361"/>
    <w:next w:val="Sinlista"/>
    <w:uiPriority w:val="99"/>
    <w:semiHidden/>
    <w:unhideWhenUsed/>
    <w:rsid w:val="008C3309"/>
  </w:style>
  <w:style w:type="table" w:customStyle="1" w:styleId="TablaconcuadrculaCOPA361">
    <w:name w:val="Tabla con cuadrícula COPA3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
    <w:name w:val="Sin lista461"/>
    <w:next w:val="Sinlista"/>
    <w:uiPriority w:val="99"/>
    <w:semiHidden/>
    <w:unhideWhenUsed/>
    <w:rsid w:val="008C3309"/>
  </w:style>
  <w:style w:type="table" w:customStyle="1" w:styleId="TablaconcuadrculaCOPA461">
    <w:name w:val="Tabla con cuadrícula COPA4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
    <w:name w:val="Sin lista561"/>
    <w:next w:val="Sinlista"/>
    <w:uiPriority w:val="99"/>
    <w:semiHidden/>
    <w:unhideWhenUsed/>
    <w:rsid w:val="008C3309"/>
  </w:style>
  <w:style w:type="table" w:customStyle="1" w:styleId="TablaconcuadrculaCOPA561">
    <w:name w:val="Tabla con cuadrícula COPA5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
    <w:name w:val="Sin lista661"/>
    <w:next w:val="Sinlista"/>
    <w:uiPriority w:val="99"/>
    <w:semiHidden/>
    <w:unhideWhenUsed/>
    <w:rsid w:val="008C3309"/>
  </w:style>
  <w:style w:type="table" w:customStyle="1" w:styleId="TablaconcuadrculaCOPA661">
    <w:name w:val="Tabla con cuadrícula COPA6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
    <w:name w:val="Sin lista761"/>
    <w:next w:val="Sinlista"/>
    <w:uiPriority w:val="99"/>
    <w:semiHidden/>
    <w:unhideWhenUsed/>
    <w:rsid w:val="008C3309"/>
  </w:style>
  <w:style w:type="table" w:customStyle="1" w:styleId="Tablaconcuadrcula161">
    <w:name w:val="Tabla con cuadrícula16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
    <w:name w:val="Sin lista861"/>
    <w:next w:val="Sinlista"/>
    <w:uiPriority w:val="99"/>
    <w:semiHidden/>
    <w:unhideWhenUsed/>
    <w:rsid w:val="008C3309"/>
  </w:style>
  <w:style w:type="table" w:customStyle="1" w:styleId="TablaconcuadrculaCOPA761">
    <w:name w:val="Tabla con cuadrícula COPA7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
    <w:name w:val="Sin lista961"/>
    <w:next w:val="Sinlista"/>
    <w:uiPriority w:val="99"/>
    <w:semiHidden/>
    <w:unhideWhenUsed/>
    <w:rsid w:val="008C3309"/>
  </w:style>
  <w:style w:type="table" w:customStyle="1" w:styleId="TablaconcuadrculaCOPA861">
    <w:name w:val="Tabla con cuadrícula COPA8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
    <w:name w:val="Sin lista1061"/>
    <w:next w:val="Sinlista"/>
    <w:uiPriority w:val="99"/>
    <w:semiHidden/>
    <w:unhideWhenUsed/>
    <w:rsid w:val="008C3309"/>
  </w:style>
  <w:style w:type="table" w:customStyle="1" w:styleId="TablaconcuadrculaCOPA961">
    <w:name w:val="Tabla con cuadrícula COPA9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
    <w:name w:val="Sin lista291"/>
    <w:next w:val="Sinlista"/>
    <w:uiPriority w:val="99"/>
    <w:semiHidden/>
    <w:unhideWhenUsed/>
    <w:rsid w:val="008C3309"/>
  </w:style>
  <w:style w:type="table" w:customStyle="1" w:styleId="TablaconcuadrculaCOPA281">
    <w:name w:val="Tabla con cuadrícula COPA28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
    <w:name w:val="Sin lista1191"/>
    <w:next w:val="Sinlista"/>
    <w:uiPriority w:val="99"/>
    <w:semiHidden/>
    <w:unhideWhenUsed/>
    <w:rsid w:val="008C3309"/>
  </w:style>
  <w:style w:type="table" w:customStyle="1" w:styleId="TablaconcuadrculaCOPA1121">
    <w:name w:val="Tabla con cuadrícula COPA1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
    <w:name w:val="Sin lista11101"/>
    <w:next w:val="Sinlista"/>
    <w:uiPriority w:val="99"/>
    <w:semiHidden/>
    <w:unhideWhenUsed/>
    <w:rsid w:val="008C3309"/>
  </w:style>
  <w:style w:type="numbering" w:customStyle="1" w:styleId="Sinlista2101">
    <w:name w:val="Sin lista2101"/>
    <w:next w:val="Sinlista"/>
    <w:uiPriority w:val="99"/>
    <w:semiHidden/>
    <w:unhideWhenUsed/>
    <w:rsid w:val="008C3309"/>
  </w:style>
  <w:style w:type="table" w:customStyle="1" w:styleId="TablaconcuadrculaCOPA291">
    <w:name w:val="Tabla con cuadrícula COPA2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
    <w:name w:val="Sin lista371"/>
    <w:next w:val="Sinlista"/>
    <w:uiPriority w:val="99"/>
    <w:semiHidden/>
    <w:unhideWhenUsed/>
    <w:rsid w:val="008C3309"/>
  </w:style>
  <w:style w:type="table" w:customStyle="1" w:styleId="TablaconcuadrculaCOPA371">
    <w:name w:val="Tabla con cuadrícula COPA3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
    <w:name w:val="Sin lista471"/>
    <w:next w:val="Sinlista"/>
    <w:uiPriority w:val="99"/>
    <w:semiHidden/>
    <w:unhideWhenUsed/>
    <w:rsid w:val="008C3309"/>
  </w:style>
  <w:style w:type="table" w:customStyle="1" w:styleId="TablaconcuadrculaCOPA471">
    <w:name w:val="Tabla con cuadrícula COPA4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
    <w:name w:val="Sin lista571"/>
    <w:next w:val="Sinlista"/>
    <w:uiPriority w:val="99"/>
    <w:semiHidden/>
    <w:unhideWhenUsed/>
    <w:rsid w:val="008C3309"/>
  </w:style>
  <w:style w:type="table" w:customStyle="1" w:styleId="TablaconcuadrculaCOPA571">
    <w:name w:val="Tabla con cuadrícula COPA5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
    <w:name w:val="Sin lista671"/>
    <w:next w:val="Sinlista"/>
    <w:uiPriority w:val="99"/>
    <w:semiHidden/>
    <w:unhideWhenUsed/>
    <w:rsid w:val="008C3309"/>
  </w:style>
  <w:style w:type="table" w:customStyle="1" w:styleId="TablaconcuadrculaCOPA671">
    <w:name w:val="Tabla con cuadrícula COPA6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
    <w:name w:val="Sin lista771"/>
    <w:next w:val="Sinlista"/>
    <w:uiPriority w:val="99"/>
    <w:semiHidden/>
    <w:unhideWhenUsed/>
    <w:rsid w:val="008C3309"/>
  </w:style>
  <w:style w:type="table" w:customStyle="1" w:styleId="Tablaconcuadrcula171">
    <w:name w:val="Tabla con cuadrícula17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
    <w:name w:val="Sin lista871"/>
    <w:next w:val="Sinlista"/>
    <w:uiPriority w:val="99"/>
    <w:semiHidden/>
    <w:unhideWhenUsed/>
    <w:rsid w:val="008C3309"/>
  </w:style>
  <w:style w:type="table" w:customStyle="1" w:styleId="TablaconcuadrculaCOPA771">
    <w:name w:val="Tabla con cuadrícula COPA7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
    <w:name w:val="Sin lista971"/>
    <w:next w:val="Sinlista"/>
    <w:uiPriority w:val="99"/>
    <w:semiHidden/>
    <w:unhideWhenUsed/>
    <w:rsid w:val="008C3309"/>
  </w:style>
  <w:style w:type="table" w:customStyle="1" w:styleId="TablaconcuadrculaCOPA871">
    <w:name w:val="Tabla con cuadrícula COPA8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
    <w:name w:val="Sin lista1071"/>
    <w:next w:val="Sinlista"/>
    <w:uiPriority w:val="99"/>
    <w:semiHidden/>
    <w:unhideWhenUsed/>
    <w:rsid w:val="008C3309"/>
  </w:style>
  <w:style w:type="table" w:customStyle="1" w:styleId="TablaconcuadrculaCOPA971">
    <w:name w:val="Tabla con cuadrícula COPA9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
    <w:name w:val="Sin lista301"/>
    <w:next w:val="Sinlista"/>
    <w:uiPriority w:val="99"/>
    <w:semiHidden/>
    <w:unhideWhenUsed/>
    <w:rsid w:val="008C3309"/>
  </w:style>
  <w:style w:type="table" w:customStyle="1" w:styleId="TablaconcuadrculaCOPA301">
    <w:name w:val="Tabla con cuadrícula COPA3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
    <w:name w:val="Sin lista1201"/>
    <w:next w:val="Sinlista"/>
    <w:uiPriority w:val="99"/>
    <w:semiHidden/>
    <w:unhideWhenUsed/>
    <w:rsid w:val="008C3309"/>
  </w:style>
  <w:style w:type="table" w:customStyle="1" w:styleId="TablaconcuadrculaCOPA1131">
    <w:name w:val="Tabla con cuadrícula COPA1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1">
    <w:name w:val="Tabla con cuadrícula COPA2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
    <w:name w:val="Sin lista381"/>
    <w:next w:val="Sinlista"/>
    <w:uiPriority w:val="99"/>
    <w:semiHidden/>
    <w:unhideWhenUsed/>
    <w:rsid w:val="008C3309"/>
  </w:style>
  <w:style w:type="table" w:customStyle="1" w:styleId="TablaconcuadrculaCOPA381">
    <w:name w:val="Tabla con cuadrícula COPA3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
    <w:name w:val="Sin lista481"/>
    <w:next w:val="Sinlista"/>
    <w:uiPriority w:val="99"/>
    <w:semiHidden/>
    <w:unhideWhenUsed/>
    <w:rsid w:val="008C3309"/>
  </w:style>
  <w:style w:type="table" w:customStyle="1" w:styleId="TablaconcuadrculaCOPA481">
    <w:name w:val="Tabla con cuadrícula COPA4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
    <w:name w:val="Sin lista581"/>
    <w:next w:val="Sinlista"/>
    <w:uiPriority w:val="99"/>
    <w:semiHidden/>
    <w:unhideWhenUsed/>
    <w:rsid w:val="008C3309"/>
  </w:style>
  <w:style w:type="table" w:customStyle="1" w:styleId="TablaconcuadrculaCOPA581">
    <w:name w:val="Tabla con cuadrícula COPA5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
    <w:name w:val="Sin lista681"/>
    <w:next w:val="Sinlista"/>
    <w:uiPriority w:val="99"/>
    <w:semiHidden/>
    <w:unhideWhenUsed/>
    <w:rsid w:val="008C3309"/>
  </w:style>
  <w:style w:type="table" w:customStyle="1" w:styleId="TablaconcuadrculaCOPA681">
    <w:name w:val="Tabla con cuadrícula COPA6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
    <w:name w:val="Sin lista781"/>
    <w:next w:val="Sinlista"/>
    <w:uiPriority w:val="99"/>
    <w:semiHidden/>
    <w:unhideWhenUsed/>
    <w:rsid w:val="008C3309"/>
  </w:style>
  <w:style w:type="table" w:customStyle="1" w:styleId="Tablaconcuadrcula181">
    <w:name w:val="Tabla con cuadrícula18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
    <w:name w:val="Sin lista881"/>
    <w:next w:val="Sinlista"/>
    <w:uiPriority w:val="99"/>
    <w:semiHidden/>
    <w:unhideWhenUsed/>
    <w:rsid w:val="008C3309"/>
  </w:style>
  <w:style w:type="table" w:customStyle="1" w:styleId="TablaconcuadrculaCOPA781">
    <w:name w:val="Tabla con cuadrícula COPA7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
    <w:name w:val="Sin lista981"/>
    <w:next w:val="Sinlista"/>
    <w:uiPriority w:val="99"/>
    <w:semiHidden/>
    <w:unhideWhenUsed/>
    <w:rsid w:val="008C3309"/>
  </w:style>
  <w:style w:type="table" w:customStyle="1" w:styleId="TablaconcuadrculaCOPA881">
    <w:name w:val="Tabla con cuadrícula COPA8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
    <w:name w:val="Sin lista1081"/>
    <w:next w:val="Sinlista"/>
    <w:uiPriority w:val="99"/>
    <w:semiHidden/>
    <w:unhideWhenUsed/>
    <w:rsid w:val="008C3309"/>
  </w:style>
  <w:style w:type="table" w:customStyle="1" w:styleId="TablaconcuadrculaCOPA981">
    <w:name w:val="Tabla con cuadrícula COPA9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
    <w:name w:val="Sin lista391"/>
    <w:next w:val="Sinlista"/>
    <w:uiPriority w:val="99"/>
    <w:semiHidden/>
    <w:unhideWhenUsed/>
    <w:rsid w:val="008C3309"/>
  </w:style>
  <w:style w:type="table" w:customStyle="1" w:styleId="TablaconcuadrculaCOPA391">
    <w:name w:val="Tabla con cuadrícula COPA3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
    <w:name w:val="Sin lista401"/>
    <w:next w:val="Sinlista"/>
    <w:uiPriority w:val="99"/>
    <w:semiHidden/>
    <w:unhideWhenUsed/>
    <w:rsid w:val="008C3309"/>
  </w:style>
  <w:style w:type="table" w:customStyle="1" w:styleId="TablaconcuadrculaCOPA401">
    <w:name w:val="Tabla con cuadrícula COPA4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
    <w:name w:val="Tabla de cuadrícula 7 con colores1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
    <w:name w:val="Sin lista491"/>
    <w:next w:val="Sinlista"/>
    <w:uiPriority w:val="99"/>
    <w:semiHidden/>
    <w:unhideWhenUsed/>
    <w:rsid w:val="008C3309"/>
  </w:style>
  <w:style w:type="table" w:customStyle="1" w:styleId="TablaconcuadrculaCOPA491">
    <w:name w:val="Tabla con cuadrícula COPA4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
    <w:name w:val="Sin lista501"/>
    <w:next w:val="Sinlista"/>
    <w:uiPriority w:val="99"/>
    <w:semiHidden/>
    <w:unhideWhenUsed/>
    <w:rsid w:val="008C3309"/>
  </w:style>
  <w:style w:type="table" w:customStyle="1" w:styleId="TablaconcuadrculaCOPA501">
    <w:name w:val="Tabla con cuadrícula COPA5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
    <w:name w:val="Sin lista591"/>
    <w:next w:val="Sinlista"/>
    <w:uiPriority w:val="99"/>
    <w:semiHidden/>
    <w:unhideWhenUsed/>
    <w:rsid w:val="008C3309"/>
  </w:style>
  <w:style w:type="table" w:customStyle="1" w:styleId="TablaconcuadrculaCOPA591">
    <w:name w:val="Tabla con cuadrícula COPA5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
    <w:name w:val="Sin lista601"/>
    <w:next w:val="Sinlista"/>
    <w:uiPriority w:val="99"/>
    <w:semiHidden/>
    <w:unhideWhenUsed/>
    <w:rsid w:val="008C3309"/>
  </w:style>
  <w:style w:type="table" w:customStyle="1" w:styleId="TablaconcuadrculaCOPA601">
    <w:name w:val="Tabla con cuadrícula COPA6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
    <w:name w:val="Sin lista691"/>
    <w:next w:val="Sinlista"/>
    <w:uiPriority w:val="99"/>
    <w:semiHidden/>
    <w:unhideWhenUsed/>
    <w:rsid w:val="008C3309"/>
  </w:style>
  <w:style w:type="table" w:customStyle="1" w:styleId="TablaconcuadrculaCOPA691">
    <w:name w:val="Tabla con cuadrícula COPA69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
    <w:name w:val="Tabla con cuadrícula COPA114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1">
    <w:name w:val="Tabla con cuadrícula COPA2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
    <w:name w:val="Sin lista3101"/>
    <w:next w:val="Sinlista"/>
    <w:uiPriority w:val="99"/>
    <w:semiHidden/>
    <w:unhideWhenUsed/>
    <w:rsid w:val="008C3309"/>
  </w:style>
  <w:style w:type="table" w:customStyle="1" w:styleId="TablaconcuadrculaCOPA3101">
    <w:name w:val="Tabla con cuadrícula COPA3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
    <w:name w:val="Sin lista4101"/>
    <w:next w:val="Sinlista"/>
    <w:uiPriority w:val="99"/>
    <w:semiHidden/>
    <w:unhideWhenUsed/>
    <w:rsid w:val="008C3309"/>
  </w:style>
  <w:style w:type="table" w:customStyle="1" w:styleId="TablaconcuadrculaCOPA4101">
    <w:name w:val="Tabla con cuadrícula COPA4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
    <w:name w:val="Sin lista5101"/>
    <w:next w:val="Sinlista"/>
    <w:uiPriority w:val="99"/>
    <w:semiHidden/>
    <w:unhideWhenUsed/>
    <w:rsid w:val="008C3309"/>
  </w:style>
  <w:style w:type="table" w:customStyle="1" w:styleId="TablaconcuadrculaCOPA5101">
    <w:name w:val="Tabla con cuadrícula COPA5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
    <w:name w:val="Sin lista6101"/>
    <w:next w:val="Sinlista"/>
    <w:uiPriority w:val="99"/>
    <w:semiHidden/>
    <w:unhideWhenUsed/>
    <w:rsid w:val="008C3309"/>
  </w:style>
  <w:style w:type="table" w:customStyle="1" w:styleId="TablaconcuadrculaCOPA6101">
    <w:name w:val="Tabla con cuadrícula COPA6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
    <w:name w:val="Sin lista791"/>
    <w:next w:val="Sinlista"/>
    <w:uiPriority w:val="99"/>
    <w:semiHidden/>
    <w:unhideWhenUsed/>
    <w:rsid w:val="008C3309"/>
  </w:style>
  <w:style w:type="table" w:customStyle="1" w:styleId="Tablaconcuadrcula191">
    <w:name w:val="Tabla con cuadrícula19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
    <w:name w:val="Sin lista891"/>
    <w:next w:val="Sinlista"/>
    <w:uiPriority w:val="99"/>
    <w:semiHidden/>
    <w:unhideWhenUsed/>
    <w:rsid w:val="008C3309"/>
  </w:style>
  <w:style w:type="table" w:customStyle="1" w:styleId="TablaconcuadrculaCOPA791">
    <w:name w:val="Tabla con cuadrícula COPA7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
    <w:name w:val="Sin lista991"/>
    <w:next w:val="Sinlista"/>
    <w:uiPriority w:val="99"/>
    <w:semiHidden/>
    <w:unhideWhenUsed/>
    <w:rsid w:val="008C3309"/>
  </w:style>
  <w:style w:type="table" w:customStyle="1" w:styleId="TablaconcuadrculaCOPA891">
    <w:name w:val="Tabla con cuadrícula COPA8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
    <w:name w:val="Sin lista1091"/>
    <w:next w:val="Sinlista"/>
    <w:uiPriority w:val="99"/>
    <w:semiHidden/>
    <w:unhideWhenUsed/>
    <w:rsid w:val="008C3309"/>
  </w:style>
  <w:style w:type="table" w:customStyle="1" w:styleId="TablaconcuadrculaCOPA991">
    <w:name w:val="Tabla con cuadrícula COPA9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
    <w:name w:val="Sin lista701"/>
    <w:next w:val="Sinlista"/>
    <w:uiPriority w:val="99"/>
    <w:semiHidden/>
    <w:unhideWhenUsed/>
    <w:rsid w:val="008C3309"/>
  </w:style>
  <w:style w:type="table" w:customStyle="1" w:styleId="TablaconcuadrculaCOPA701">
    <w:name w:val="Tabla con cuadrícula COPA7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
    <w:name w:val="Tabla con cuadrícula COPA115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
    <w:name w:val="Sin lista11131"/>
    <w:next w:val="Sinlista"/>
    <w:uiPriority w:val="99"/>
    <w:semiHidden/>
    <w:unhideWhenUsed/>
    <w:rsid w:val="008C3309"/>
  </w:style>
  <w:style w:type="numbering" w:customStyle="1" w:styleId="Sinlista2131">
    <w:name w:val="Sin lista2131"/>
    <w:next w:val="Sinlista"/>
    <w:uiPriority w:val="99"/>
    <w:semiHidden/>
    <w:unhideWhenUsed/>
    <w:rsid w:val="008C3309"/>
  </w:style>
  <w:style w:type="table" w:customStyle="1" w:styleId="TablaconcuadrculaCOPA2121">
    <w:name w:val="Tabla con cuadrícula COPA2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1">
    <w:name w:val="Tabla con cuadrícula COPA3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
    <w:name w:val="Sin lista4111"/>
    <w:next w:val="Sinlista"/>
    <w:uiPriority w:val="99"/>
    <w:semiHidden/>
    <w:unhideWhenUsed/>
    <w:rsid w:val="008C3309"/>
  </w:style>
  <w:style w:type="table" w:customStyle="1" w:styleId="TablaconcuadrculaCOPA4111">
    <w:name w:val="Tabla con cuadrícula COPA4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
    <w:name w:val="Sin lista5111"/>
    <w:next w:val="Sinlista"/>
    <w:uiPriority w:val="99"/>
    <w:semiHidden/>
    <w:unhideWhenUsed/>
    <w:rsid w:val="008C3309"/>
  </w:style>
  <w:style w:type="table" w:customStyle="1" w:styleId="TablaconcuadrculaCOPA5111">
    <w:name w:val="Tabla con cuadrícula COPA5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
    <w:name w:val="Sin lista6111"/>
    <w:next w:val="Sinlista"/>
    <w:uiPriority w:val="99"/>
    <w:semiHidden/>
    <w:unhideWhenUsed/>
    <w:rsid w:val="008C3309"/>
  </w:style>
  <w:style w:type="table" w:customStyle="1" w:styleId="TablaconcuadrculaCOPA6111">
    <w:name w:val="Tabla con cuadrícula COPA6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
    <w:name w:val="Sin lista7101"/>
    <w:next w:val="Sinlista"/>
    <w:uiPriority w:val="99"/>
    <w:semiHidden/>
    <w:unhideWhenUsed/>
    <w:rsid w:val="008C3309"/>
  </w:style>
  <w:style w:type="table" w:customStyle="1" w:styleId="Tablaconcuadrcula1101">
    <w:name w:val="Tabla con cuadrícula110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
    <w:name w:val="Sin lista8101"/>
    <w:next w:val="Sinlista"/>
    <w:uiPriority w:val="99"/>
    <w:semiHidden/>
    <w:unhideWhenUsed/>
    <w:rsid w:val="008C3309"/>
  </w:style>
  <w:style w:type="table" w:customStyle="1" w:styleId="TablaconcuadrculaCOPA7101">
    <w:name w:val="Tabla con cuadrícula COPA7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
    <w:name w:val="Sin lista9101"/>
    <w:next w:val="Sinlista"/>
    <w:uiPriority w:val="99"/>
    <w:semiHidden/>
    <w:unhideWhenUsed/>
    <w:rsid w:val="008C3309"/>
  </w:style>
  <w:style w:type="table" w:customStyle="1" w:styleId="TablaconcuadrculaCOPA8101">
    <w:name w:val="Tabla con cuadrícula COPA8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
    <w:name w:val="Sin lista10101"/>
    <w:next w:val="Sinlista"/>
    <w:uiPriority w:val="99"/>
    <w:semiHidden/>
    <w:unhideWhenUsed/>
    <w:rsid w:val="008C3309"/>
  </w:style>
  <w:style w:type="table" w:customStyle="1" w:styleId="TablaconcuadrculaCOPA9101">
    <w:name w:val="Tabla con cuadrícula COPA9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
    <w:name w:val="Sin lista801"/>
    <w:next w:val="Sinlista"/>
    <w:uiPriority w:val="99"/>
    <w:semiHidden/>
    <w:unhideWhenUsed/>
    <w:rsid w:val="008C3309"/>
  </w:style>
  <w:style w:type="table" w:customStyle="1" w:styleId="TablaconcuadrculaCOPA801">
    <w:name w:val="Tabla con cuadrícula COPA8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
    <w:name w:val="Tabla con cuadrícula COPA116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
    <w:name w:val="Sin lista11141"/>
    <w:next w:val="Sinlista"/>
    <w:uiPriority w:val="99"/>
    <w:semiHidden/>
    <w:unhideWhenUsed/>
    <w:rsid w:val="008C3309"/>
  </w:style>
  <w:style w:type="numbering" w:customStyle="1" w:styleId="Sinlista11151">
    <w:name w:val="Sin lista11151"/>
    <w:next w:val="Sinlista"/>
    <w:uiPriority w:val="99"/>
    <w:semiHidden/>
    <w:unhideWhenUsed/>
    <w:rsid w:val="008C3309"/>
  </w:style>
  <w:style w:type="numbering" w:customStyle="1" w:styleId="Sinlista2141">
    <w:name w:val="Sin lista2141"/>
    <w:next w:val="Sinlista"/>
    <w:uiPriority w:val="99"/>
    <w:semiHidden/>
    <w:unhideWhenUsed/>
    <w:rsid w:val="008C3309"/>
  </w:style>
  <w:style w:type="table" w:customStyle="1" w:styleId="TablaconcuadrculaCOPA2131">
    <w:name w:val="Tabla con cuadrícula COPA2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1">
    <w:name w:val="Tabla con cuadrícula COPA3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
    <w:name w:val="Sin lista4121"/>
    <w:next w:val="Sinlista"/>
    <w:uiPriority w:val="99"/>
    <w:semiHidden/>
    <w:unhideWhenUsed/>
    <w:rsid w:val="008C3309"/>
  </w:style>
  <w:style w:type="table" w:customStyle="1" w:styleId="TablaconcuadrculaCOPA4121">
    <w:name w:val="Tabla con cuadrícula COPA4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
    <w:name w:val="Sin lista5121"/>
    <w:next w:val="Sinlista"/>
    <w:uiPriority w:val="99"/>
    <w:semiHidden/>
    <w:unhideWhenUsed/>
    <w:rsid w:val="008C3309"/>
  </w:style>
  <w:style w:type="table" w:customStyle="1" w:styleId="TablaconcuadrculaCOPA5121">
    <w:name w:val="Tabla con cuadrícula COPA5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
    <w:name w:val="Sin lista6121"/>
    <w:next w:val="Sinlista"/>
    <w:uiPriority w:val="99"/>
    <w:semiHidden/>
    <w:unhideWhenUsed/>
    <w:rsid w:val="008C3309"/>
  </w:style>
  <w:style w:type="table" w:customStyle="1" w:styleId="TablaconcuadrculaCOPA6121">
    <w:name w:val="Tabla con cuadrícula COPA6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
    <w:name w:val="Sin lista7111"/>
    <w:next w:val="Sinlista"/>
    <w:uiPriority w:val="99"/>
    <w:semiHidden/>
    <w:unhideWhenUsed/>
    <w:rsid w:val="008C3309"/>
  </w:style>
  <w:style w:type="table" w:customStyle="1" w:styleId="Tablaconcuadrcula1111">
    <w:name w:val="Tabla con cuadrícula11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
    <w:name w:val="Sin lista8111"/>
    <w:next w:val="Sinlista"/>
    <w:uiPriority w:val="99"/>
    <w:semiHidden/>
    <w:unhideWhenUsed/>
    <w:rsid w:val="008C3309"/>
  </w:style>
  <w:style w:type="table" w:customStyle="1" w:styleId="TablaconcuadrculaCOPA7111">
    <w:name w:val="Tabla con cuadrícula COPA7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
    <w:name w:val="Sin lista9111"/>
    <w:next w:val="Sinlista"/>
    <w:uiPriority w:val="99"/>
    <w:semiHidden/>
    <w:unhideWhenUsed/>
    <w:rsid w:val="008C3309"/>
  </w:style>
  <w:style w:type="table" w:customStyle="1" w:styleId="TablaconcuadrculaCOPA8111">
    <w:name w:val="Tabla con cuadrícula COPA8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
    <w:name w:val="Sin lista10111"/>
    <w:next w:val="Sinlista"/>
    <w:uiPriority w:val="99"/>
    <w:semiHidden/>
    <w:unhideWhenUsed/>
    <w:rsid w:val="008C3309"/>
  </w:style>
  <w:style w:type="table" w:customStyle="1" w:styleId="TablaconcuadrculaCOPA9111">
    <w:name w:val="Tabla con cuadrícula COPA9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
    <w:name w:val="Sin lista901"/>
    <w:next w:val="Sinlista"/>
    <w:uiPriority w:val="99"/>
    <w:semiHidden/>
    <w:unhideWhenUsed/>
    <w:rsid w:val="008C3309"/>
  </w:style>
  <w:style w:type="table" w:customStyle="1" w:styleId="TablaconcuadrculaCOPA901">
    <w:name w:val="Tabla con cuadrícula COPA9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1">
    <w:name w:val="Tabla con cuadrícula COPA117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
    <w:name w:val="Sin lista11161"/>
    <w:next w:val="Sinlista"/>
    <w:uiPriority w:val="99"/>
    <w:semiHidden/>
    <w:unhideWhenUsed/>
    <w:rsid w:val="008C3309"/>
  </w:style>
  <w:style w:type="numbering" w:customStyle="1" w:styleId="Sinlista11171">
    <w:name w:val="Sin lista11171"/>
    <w:next w:val="Sinlista"/>
    <w:uiPriority w:val="99"/>
    <w:semiHidden/>
    <w:unhideWhenUsed/>
    <w:rsid w:val="008C3309"/>
  </w:style>
  <w:style w:type="numbering" w:customStyle="1" w:styleId="Sinlista2151">
    <w:name w:val="Sin lista2151"/>
    <w:next w:val="Sinlista"/>
    <w:uiPriority w:val="99"/>
    <w:semiHidden/>
    <w:unhideWhenUsed/>
    <w:rsid w:val="008C3309"/>
  </w:style>
  <w:style w:type="table" w:customStyle="1" w:styleId="TablaconcuadrculaCOPA2141">
    <w:name w:val="Tabla con cuadrícula COPA2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
    <w:name w:val="Sin lista3131"/>
    <w:next w:val="Sinlista"/>
    <w:uiPriority w:val="99"/>
    <w:semiHidden/>
    <w:unhideWhenUsed/>
    <w:rsid w:val="008C3309"/>
  </w:style>
  <w:style w:type="table" w:customStyle="1" w:styleId="TablaconcuadrculaCOPA3131">
    <w:name w:val="Tabla con cuadrícula COPA3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
    <w:name w:val="Sin lista4131"/>
    <w:next w:val="Sinlista"/>
    <w:uiPriority w:val="99"/>
    <w:semiHidden/>
    <w:unhideWhenUsed/>
    <w:rsid w:val="008C3309"/>
  </w:style>
  <w:style w:type="table" w:customStyle="1" w:styleId="TablaconcuadrculaCOPA4131">
    <w:name w:val="Tabla con cuadrícula COPA4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
    <w:name w:val="Sin lista5131"/>
    <w:next w:val="Sinlista"/>
    <w:uiPriority w:val="99"/>
    <w:semiHidden/>
    <w:unhideWhenUsed/>
    <w:rsid w:val="008C3309"/>
  </w:style>
  <w:style w:type="table" w:customStyle="1" w:styleId="TablaconcuadrculaCOPA5131">
    <w:name w:val="Tabla con cuadrícula COPA5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
    <w:name w:val="Sin lista6131"/>
    <w:next w:val="Sinlista"/>
    <w:uiPriority w:val="99"/>
    <w:semiHidden/>
    <w:unhideWhenUsed/>
    <w:rsid w:val="008C3309"/>
  </w:style>
  <w:style w:type="table" w:customStyle="1" w:styleId="TablaconcuadrculaCOPA6131">
    <w:name w:val="Tabla con cuadrícula COPA6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
    <w:name w:val="Sin lista7121"/>
    <w:next w:val="Sinlista"/>
    <w:uiPriority w:val="99"/>
    <w:semiHidden/>
    <w:unhideWhenUsed/>
    <w:rsid w:val="008C3309"/>
  </w:style>
  <w:style w:type="table" w:customStyle="1" w:styleId="Tablaconcuadrcula1121">
    <w:name w:val="Tabla con cuadrícula11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
    <w:name w:val="Sin lista8121"/>
    <w:next w:val="Sinlista"/>
    <w:uiPriority w:val="99"/>
    <w:semiHidden/>
    <w:unhideWhenUsed/>
    <w:rsid w:val="008C3309"/>
  </w:style>
  <w:style w:type="table" w:customStyle="1" w:styleId="TablaconcuadrculaCOPA7121">
    <w:name w:val="Tabla con cuadrícula COPA7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
    <w:name w:val="Sin lista9121"/>
    <w:next w:val="Sinlista"/>
    <w:uiPriority w:val="99"/>
    <w:semiHidden/>
    <w:unhideWhenUsed/>
    <w:rsid w:val="008C3309"/>
  </w:style>
  <w:style w:type="table" w:customStyle="1" w:styleId="TablaconcuadrculaCOPA8121">
    <w:name w:val="Tabla con cuadrícula COPA8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
    <w:name w:val="Sin lista10121"/>
    <w:next w:val="Sinlista"/>
    <w:uiPriority w:val="99"/>
    <w:semiHidden/>
    <w:unhideWhenUsed/>
    <w:rsid w:val="008C3309"/>
  </w:style>
  <w:style w:type="table" w:customStyle="1" w:styleId="TablaconcuadrculaCOPA9121">
    <w:name w:val="Tabla con cuadrícula COPA9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
    <w:name w:val="Tabla de cuadrícula 1 clara1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
    <w:name w:val="Tabla de lista 2 - Énfasis 31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
    <w:name w:val="Sin lista1001"/>
    <w:next w:val="Sinlista"/>
    <w:uiPriority w:val="99"/>
    <w:semiHidden/>
    <w:unhideWhenUsed/>
    <w:rsid w:val="008C3309"/>
  </w:style>
  <w:style w:type="table" w:customStyle="1" w:styleId="TablaconcuadrculaCOPA1001">
    <w:name w:val="Tabla con cuadrícula COPA10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1">
    <w:name w:val="Tabla con cuadrícula COPA1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
    <w:name w:val="Sin lista11181"/>
    <w:next w:val="Sinlista"/>
    <w:uiPriority w:val="99"/>
    <w:semiHidden/>
    <w:unhideWhenUsed/>
    <w:rsid w:val="008C3309"/>
  </w:style>
  <w:style w:type="numbering" w:customStyle="1" w:styleId="Sinlista2161">
    <w:name w:val="Sin lista2161"/>
    <w:next w:val="Sinlista"/>
    <w:uiPriority w:val="99"/>
    <w:semiHidden/>
    <w:unhideWhenUsed/>
    <w:rsid w:val="008C3309"/>
  </w:style>
  <w:style w:type="table" w:customStyle="1" w:styleId="TablaconcuadrculaCOPA2151">
    <w:name w:val="Tabla con cuadrícula COPA2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
    <w:name w:val="Sin lista3141"/>
    <w:next w:val="Sinlista"/>
    <w:uiPriority w:val="99"/>
    <w:semiHidden/>
    <w:unhideWhenUsed/>
    <w:rsid w:val="008C3309"/>
  </w:style>
  <w:style w:type="table" w:customStyle="1" w:styleId="TablaconcuadrculaCOPA3141">
    <w:name w:val="Tabla con cuadrícula COPA3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
    <w:name w:val="Sin lista4141"/>
    <w:next w:val="Sinlista"/>
    <w:uiPriority w:val="99"/>
    <w:semiHidden/>
    <w:unhideWhenUsed/>
    <w:rsid w:val="008C3309"/>
  </w:style>
  <w:style w:type="table" w:customStyle="1" w:styleId="TablaconcuadrculaCOPA4141">
    <w:name w:val="Tabla con cuadrícula COPA4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
    <w:name w:val="Sin lista5141"/>
    <w:next w:val="Sinlista"/>
    <w:uiPriority w:val="99"/>
    <w:semiHidden/>
    <w:unhideWhenUsed/>
    <w:rsid w:val="008C3309"/>
  </w:style>
  <w:style w:type="table" w:customStyle="1" w:styleId="TablaconcuadrculaCOPA5141">
    <w:name w:val="Tabla con cuadrícula COPA5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
    <w:name w:val="Sin lista6141"/>
    <w:next w:val="Sinlista"/>
    <w:uiPriority w:val="99"/>
    <w:semiHidden/>
    <w:unhideWhenUsed/>
    <w:rsid w:val="008C3309"/>
  </w:style>
  <w:style w:type="table" w:customStyle="1" w:styleId="TablaconcuadrculaCOPA6141">
    <w:name w:val="Tabla con cuadrícula COPA6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
    <w:name w:val="Sin lista7131"/>
    <w:next w:val="Sinlista"/>
    <w:uiPriority w:val="99"/>
    <w:semiHidden/>
    <w:unhideWhenUsed/>
    <w:rsid w:val="008C3309"/>
  </w:style>
  <w:style w:type="table" w:customStyle="1" w:styleId="Tablaconcuadrcula1131">
    <w:name w:val="Tabla con cuadrícula113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
    <w:name w:val="Sin lista8131"/>
    <w:next w:val="Sinlista"/>
    <w:uiPriority w:val="99"/>
    <w:semiHidden/>
    <w:unhideWhenUsed/>
    <w:rsid w:val="008C3309"/>
  </w:style>
  <w:style w:type="table" w:customStyle="1" w:styleId="TablaconcuadrculaCOPA7131">
    <w:name w:val="Tabla con cuadrícula COPA7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
    <w:name w:val="Sin lista9131"/>
    <w:next w:val="Sinlista"/>
    <w:uiPriority w:val="99"/>
    <w:semiHidden/>
    <w:unhideWhenUsed/>
    <w:rsid w:val="008C3309"/>
  </w:style>
  <w:style w:type="table" w:customStyle="1" w:styleId="TablaconcuadrculaCOPA8131">
    <w:name w:val="Tabla con cuadrícula COPA8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
    <w:name w:val="Sin lista10131"/>
    <w:next w:val="Sinlista"/>
    <w:uiPriority w:val="99"/>
    <w:semiHidden/>
    <w:unhideWhenUsed/>
    <w:rsid w:val="008C3309"/>
  </w:style>
  <w:style w:type="table" w:customStyle="1" w:styleId="TablaconcuadrculaCOPA9131">
    <w:name w:val="Tabla con cuadrícula COPA9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
    <w:name w:val="Sin lista1261"/>
    <w:next w:val="Sinlista"/>
    <w:uiPriority w:val="99"/>
    <w:semiHidden/>
    <w:unhideWhenUsed/>
    <w:rsid w:val="008C3309"/>
  </w:style>
  <w:style w:type="table" w:customStyle="1" w:styleId="TablaconcuadrculaCOPA1011">
    <w:name w:val="Tabla con cuadrícula COPA1011"/>
    <w:basedOn w:val="Tablanormal"/>
    <w:next w:val="Tablaconcuadrcula"/>
    <w:uiPriority w:val="3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
    <w:name w:val="Sin lista1271"/>
    <w:next w:val="Sinlista"/>
    <w:uiPriority w:val="99"/>
    <w:semiHidden/>
    <w:unhideWhenUsed/>
    <w:rsid w:val="008C3309"/>
  </w:style>
  <w:style w:type="table" w:customStyle="1" w:styleId="TablaconcuadrculaCOPA1191">
    <w:name w:val="Tabla con cuadrícula COPA1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
    <w:name w:val="Sin lista11191"/>
    <w:next w:val="Sinlista"/>
    <w:uiPriority w:val="99"/>
    <w:semiHidden/>
    <w:unhideWhenUsed/>
    <w:rsid w:val="008C3309"/>
  </w:style>
  <w:style w:type="numbering" w:customStyle="1" w:styleId="Sinlista2171">
    <w:name w:val="Sin lista2171"/>
    <w:next w:val="Sinlista"/>
    <w:uiPriority w:val="99"/>
    <w:semiHidden/>
    <w:unhideWhenUsed/>
    <w:rsid w:val="008C3309"/>
  </w:style>
  <w:style w:type="table" w:customStyle="1" w:styleId="TablaconcuadrculaCOPA2161">
    <w:name w:val="Tabla con cuadrícula COPA2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
    <w:name w:val="Sin lista3151"/>
    <w:next w:val="Sinlista"/>
    <w:uiPriority w:val="99"/>
    <w:semiHidden/>
    <w:unhideWhenUsed/>
    <w:rsid w:val="008C3309"/>
  </w:style>
  <w:style w:type="table" w:customStyle="1" w:styleId="TablaconcuadrculaCOPA3151">
    <w:name w:val="Tabla con cuadrícula COPA3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
    <w:name w:val="Sin lista4151"/>
    <w:next w:val="Sinlista"/>
    <w:uiPriority w:val="99"/>
    <w:semiHidden/>
    <w:unhideWhenUsed/>
    <w:rsid w:val="008C3309"/>
  </w:style>
  <w:style w:type="table" w:customStyle="1" w:styleId="TablaconcuadrculaCOPA4151">
    <w:name w:val="Tabla con cuadrícula COPA4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
    <w:name w:val="Sin lista5151"/>
    <w:next w:val="Sinlista"/>
    <w:uiPriority w:val="99"/>
    <w:semiHidden/>
    <w:unhideWhenUsed/>
    <w:rsid w:val="008C3309"/>
  </w:style>
  <w:style w:type="table" w:customStyle="1" w:styleId="TablaconcuadrculaCOPA5151">
    <w:name w:val="Tabla con cuadrícula COPA5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
    <w:name w:val="Sin lista6151"/>
    <w:next w:val="Sinlista"/>
    <w:uiPriority w:val="99"/>
    <w:semiHidden/>
    <w:unhideWhenUsed/>
    <w:rsid w:val="008C3309"/>
  </w:style>
  <w:style w:type="table" w:customStyle="1" w:styleId="TablaconcuadrculaCOPA6151">
    <w:name w:val="Tabla con cuadrícula COPA6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
    <w:name w:val="Sin lista7141"/>
    <w:next w:val="Sinlista"/>
    <w:uiPriority w:val="99"/>
    <w:semiHidden/>
    <w:unhideWhenUsed/>
    <w:rsid w:val="008C3309"/>
  </w:style>
  <w:style w:type="table" w:customStyle="1" w:styleId="Tablaconcuadrcula1141">
    <w:name w:val="Tabla con cuadrícula114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
    <w:name w:val="Sin lista8141"/>
    <w:next w:val="Sinlista"/>
    <w:uiPriority w:val="99"/>
    <w:semiHidden/>
    <w:unhideWhenUsed/>
    <w:rsid w:val="008C3309"/>
  </w:style>
  <w:style w:type="table" w:customStyle="1" w:styleId="TablaconcuadrculaCOPA7141">
    <w:name w:val="Tabla con cuadrícula COPA7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
    <w:name w:val="Sin lista9141"/>
    <w:next w:val="Sinlista"/>
    <w:uiPriority w:val="99"/>
    <w:semiHidden/>
    <w:unhideWhenUsed/>
    <w:rsid w:val="008C3309"/>
  </w:style>
  <w:style w:type="table" w:customStyle="1" w:styleId="TablaconcuadrculaCOPA8141">
    <w:name w:val="Tabla con cuadrícula COPA8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
    <w:name w:val="Sin lista10141"/>
    <w:next w:val="Sinlista"/>
    <w:uiPriority w:val="99"/>
    <w:semiHidden/>
    <w:unhideWhenUsed/>
    <w:rsid w:val="008C3309"/>
  </w:style>
  <w:style w:type="table" w:customStyle="1" w:styleId="TablaconcuadrculaCOPA9141">
    <w:name w:val="Tabla con cuadrícula COPA9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
    <w:name w:val="Sin lista1281"/>
    <w:next w:val="Sinlista"/>
    <w:uiPriority w:val="99"/>
    <w:semiHidden/>
    <w:unhideWhenUsed/>
    <w:rsid w:val="008C3309"/>
  </w:style>
  <w:style w:type="table" w:customStyle="1" w:styleId="TablaconcuadrculaCOPA1021">
    <w:name w:val="Tabla con cuadrícula COPA1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
    <w:name w:val="Tabla de cuadrícula 7 con colores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
    <w:name w:val="Tabla de cuadrícula 1 clara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
    <w:name w:val="Tabla de lista 2 - Énfasis 3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
    <w:name w:val="Sin lista1291"/>
    <w:next w:val="Sinlista"/>
    <w:uiPriority w:val="99"/>
    <w:semiHidden/>
    <w:unhideWhenUsed/>
    <w:rsid w:val="008C3309"/>
  </w:style>
  <w:style w:type="table" w:customStyle="1" w:styleId="TablaconcuadrculaCOPA1031">
    <w:name w:val="Tabla con cuadrícula COPA103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
    <w:name w:val="Tabla de cuadrícula 7 con colores3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
    <w:name w:val="Tabla de cuadrícula 1 clara3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
    <w:name w:val="Tabla de lista 2 - Énfasis 33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
    <w:name w:val="Sin lista1301"/>
    <w:next w:val="Sinlista"/>
    <w:uiPriority w:val="99"/>
    <w:semiHidden/>
    <w:unhideWhenUsed/>
    <w:rsid w:val="008C3309"/>
  </w:style>
  <w:style w:type="table" w:customStyle="1" w:styleId="TablaconcuadrculaCOPA1041">
    <w:name w:val="Tabla con cuadrícula COPA104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1">
    <w:name w:val="Tabla con cuadrícula COPA105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
    <w:name w:val="Tabla de cuadrícula 7 con colores4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
    <w:name w:val="Tabla de cuadrícula 7 con colores5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
    <w:name w:val="Sin lista138"/>
    <w:next w:val="Sinlista"/>
    <w:uiPriority w:val="99"/>
    <w:semiHidden/>
    <w:unhideWhenUsed/>
    <w:rsid w:val="008C3309"/>
  </w:style>
  <w:style w:type="table" w:customStyle="1" w:styleId="TablaconcuadrculaCOPA122">
    <w:name w:val="Tabla con cuadrícula COPA12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
    <w:name w:val="Sin lista139"/>
    <w:next w:val="Sinlista"/>
    <w:uiPriority w:val="99"/>
    <w:semiHidden/>
    <w:unhideWhenUsed/>
    <w:rsid w:val="008C3309"/>
  </w:style>
  <w:style w:type="table" w:customStyle="1" w:styleId="TablaconcuadrculaCOPA123">
    <w:name w:val="Tabla con cuadrícula COPA12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
    <w:name w:val="Sin lista220"/>
    <w:next w:val="Sinlista"/>
    <w:uiPriority w:val="99"/>
    <w:semiHidden/>
    <w:unhideWhenUsed/>
    <w:rsid w:val="008C3309"/>
  </w:style>
  <w:style w:type="table" w:customStyle="1" w:styleId="TablaconcuadrculaCOPA219">
    <w:name w:val="Tabla con cuadrícula COPA2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
    <w:name w:val="Sin lista318"/>
    <w:next w:val="Sinlista"/>
    <w:uiPriority w:val="99"/>
    <w:semiHidden/>
    <w:unhideWhenUsed/>
    <w:rsid w:val="008C3309"/>
  </w:style>
  <w:style w:type="table" w:customStyle="1" w:styleId="TablaconcuadrculaCOPA318">
    <w:name w:val="Tabla con cuadrícula COPA3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
    <w:name w:val="Sin lista418"/>
    <w:next w:val="Sinlista"/>
    <w:uiPriority w:val="99"/>
    <w:semiHidden/>
    <w:unhideWhenUsed/>
    <w:rsid w:val="008C3309"/>
  </w:style>
  <w:style w:type="table" w:customStyle="1" w:styleId="TablaconcuadrculaCOPA418">
    <w:name w:val="Tabla con cuadrícula COPA4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
    <w:name w:val="Sin lista518"/>
    <w:next w:val="Sinlista"/>
    <w:uiPriority w:val="99"/>
    <w:semiHidden/>
    <w:unhideWhenUsed/>
    <w:rsid w:val="008C3309"/>
  </w:style>
  <w:style w:type="table" w:customStyle="1" w:styleId="TablaconcuadrculaCOPA518">
    <w:name w:val="Tabla con cuadrícula COPA5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
    <w:name w:val="Sin lista618"/>
    <w:next w:val="Sinlista"/>
    <w:uiPriority w:val="99"/>
    <w:semiHidden/>
    <w:unhideWhenUsed/>
    <w:rsid w:val="008C3309"/>
  </w:style>
  <w:style w:type="table" w:customStyle="1" w:styleId="TablaconcuadrculaCOPA618">
    <w:name w:val="Tabla con cuadrícula COPA6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
    <w:name w:val="Sin lista717"/>
    <w:next w:val="Sinlista"/>
    <w:uiPriority w:val="99"/>
    <w:semiHidden/>
    <w:unhideWhenUsed/>
    <w:rsid w:val="008C3309"/>
  </w:style>
  <w:style w:type="table" w:customStyle="1" w:styleId="Tablaconcuadrcula117">
    <w:name w:val="Tabla con cuadrícula117"/>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
    <w:name w:val="Sin lista817"/>
    <w:next w:val="Sinlista"/>
    <w:uiPriority w:val="99"/>
    <w:semiHidden/>
    <w:unhideWhenUsed/>
    <w:rsid w:val="008C3309"/>
  </w:style>
  <w:style w:type="table" w:customStyle="1" w:styleId="TablaconcuadrculaCOPA717">
    <w:name w:val="Tabla con cuadrícula COPA7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
    <w:name w:val="Sin lista917"/>
    <w:next w:val="Sinlista"/>
    <w:uiPriority w:val="99"/>
    <w:semiHidden/>
    <w:unhideWhenUsed/>
    <w:rsid w:val="008C3309"/>
  </w:style>
  <w:style w:type="table" w:customStyle="1" w:styleId="TablaconcuadrculaCOPA817">
    <w:name w:val="Tabla con cuadrícula COPA8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
    <w:name w:val="Sin lista1017"/>
    <w:next w:val="Sinlista"/>
    <w:uiPriority w:val="99"/>
    <w:semiHidden/>
    <w:unhideWhenUsed/>
    <w:rsid w:val="008C3309"/>
  </w:style>
  <w:style w:type="table" w:customStyle="1" w:styleId="TablaconcuadrculaCOPA917">
    <w:name w:val="Tabla con cuadrícula COPA9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
    <w:name w:val="Tabla de cuadrícula 7 con colores7"/>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
    <w:name w:val="Tabla de cuadrícula 1 clara8"/>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
    <w:name w:val="Tabla de lista 2 - Énfasis 35"/>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
    <w:name w:val="Tabla con cuadrícula COPA1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
    <w:name w:val="Sin lista1310"/>
    <w:next w:val="Sinlista"/>
    <w:uiPriority w:val="99"/>
    <w:semiHidden/>
    <w:unhideWhenUsed/>
    <w:rsid w:val="008C3309"/>
  </w:style>
  <w:style w:type="table" w:customStyle="1" w:styleId="TablaconcuadrculaCOPA1112">
    <w:name w:val="Tabla con cuadrícula COPA1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
    <w:name w:val="Sin lista11112"/>
    <w:next w:val="Sinlista"/>
    <w:uiPriority w:val="99"/>
    <w:semiHidden/>
    <w:unhideWhenUsed/>
    <w:rsid w:val="008C3309"/>
  </w:style>
  <w:style w:type="numbering" w:customStyle="1" w:styleId="Sinlista2110">
    <w:name w:val="Sin lista2110"/>
    <w:next w:val="Sinlista"/>
    <w:uiPriority w:val="99"/>
    <w:semiHidden/>
    <w:unhideWhenUsed/>
    <w:rsid w:val="008C3309"/>
  </w:style>
  <w:style w:type="table" w:customStyle="1" w:styleId="TablaconcuadrculaCOPA2110">
    <w:name w:val="Tabla con cuadrícula COPA2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
    <w:name w:val="Sin lista319"/>
    <w:next w:val="Sinlista"/>
    <w:uiPriority w:val="99"/>
    <w:semiHidden/>
    <w:unhideWhenUsed/>
    <w:rsid w:val="008C3309"/>
  </w:style>
  <w:style w:type="table" w:customStyle="1" w:styleId="TablaconcuadrculaCOPA319">
    <w:name w:val="Tabla con cuadrícula COPA3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
    <w:name w:val="Sin lista419"/>
    <w:next w:val="Sinlista"/>
    <w:uiPriority w:val="99"/>
    <w:semiHidden/>
    <w:unhideWhenUsed/>
    <w:rsid w:val="008C3309"/>
  </w:style>
  <w:style w:type="table" w:customStyle="1" w:styleId="TablaconcuadrculaCOPA419">
    <w:name w:val="Tabla con cuadrícula COPA4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
    <w:name w:val="Sin lista519"/>
    <w:next w:val="Sinlista"/>
    <w:uiPriority w:val="99"/>
    <w:semiHidden/>
    <w:unhideWhenUsed/>
    <w:rsid w:val="008C3309"/>
  </w:style>
  <w:style w:type="table" w:customStyle="1" w:styleId="TablaconcuadrculaCOPA519">
    <w:name w:val="Tabla con cuadrícula COPA5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
    <w:name w:val="Sin lista619"/>
    <w:next w:val="Sinlista"/>
    <w:uiPriority w:val="99"/>
    <w:semiHidden/>
    <w:unhideWhenUsed/>
    <w:rsid w:val="008C3309"/>
  </w:style>
  <w:style w:type="table" w:customStyle="1" w:styleId="TablaconcuadrculaCOPA619">
    <w:name w:val="Tabla con cuadrícula COPA6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
    <w:name w:val="Sin lista718"/>
    <w:next w:val="Sinlista"/>
    <w:uiPriority w:val="99"/>
    <w:semiHidden/>
    <w:unhideWhenUsed/>
    <w:rsid w:val="008C3309"/>
  </w:style>
  <w:style w:type="table" w:customStyle="1" w:styleId="Tablaconcuadrcula118">
    <w:name w:val="Tabla con cuadrícula118"/>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
    <w:name w:val="Sin lista818"/>
    <w:next w:val="Sinlista"/>
    <w:uiPriority w:val="99"/>
    <w:semiHidden/>
    <w:unhideWhenUsed/>
    <w:rsid w:val="008C3309"/>
  </w:style>
  <w:style w:type="table" w:customStyle="1" w:styleId="TablaconcuadrculaCOPA718">
    <w:name w:val="Tabla con cuadrícula COPA7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
    <w:name w:val="Sin lista918"/>
    <w:next w:val="Sinlista"/>
    <w:uiPriority w:val="99"/>
    <w:semiHidden/>
    <w:unhideWhenUsed/>
    <w:rsid w:val="008C3309"/>
  </w:style>
  <w:style w:type="table" w:customStyle="1" w:styleId="TablaconcuadrculaCOPA818">
    <w:name w:val="Tabla con cuadrícula COPA8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
    <w:name w:val="Sin lista1018"/>
    <w:next w:val="Sinlista"/>
    <w:uiPriority w:val="99"/>
    <w:semiHidden/>
    <w:unhideWhenUsed/>
    <w:rsid w:val="008C3309"/>
  </w:style>
  <w:style w:type="table" w:customStyle="1" w:styleId="TablaconcuadrculaCOPA918">
    <w:name w:val="Tabla con cuadrícula COPA9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
    <w:name w:val="Tabla con cuadrícula COPA124"/>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
    <w:name w:val="Tabla con cuadrícula COPA13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2">
    <w:name w:val="Tabla con cuadrícula COPA2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
    <w:name w:val="Tabla con cuadrícula COPA3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
    <w:name w:val="Sin lista422"/>
    <w:next w:val="Sinlista"/>
    <w:uiPriority w:val="99"/>
    <w:semiHidden/>
    <w:unhideWhenUsed/>
    <w:rsid w:val="008C3309"/>
  </w:style>
  <w:style w:type="table" w:customStyle="1" w:styleId="TablaconcuadrculaCOPA422">
    <w:name w:val="Tabla con cuadrícula COPA4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
    <w:name w:val="Sin lista522"/>
    <w:next w:val="Sinlista"/>
    <w:uiPriority w:val="99"/>
    <w:semiHidden/>
    <w:unhideWhenUsed/>
    <w:rsid w:val="008C3309"/>
  </w:style>
  <w:style w:type="table" w:customStyle="1" w:styleId="TablaconcuadrculaCOPA522">
    <w:name w:val="Tabla con cuadrícula COPA5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
    <w:name w:val="Sin lista622"/>
    <w:next w:val="Sinlista"/>
    <w:uiPriority w:val="99"/>
    <w:semiHidden/>
    <w:unhideWhenUsed/>
    <w:rsid w:val="008C3309"/>
  </w:style>
  <w:style w:type="table" w:customStyle="1" w:styleId="TablaconcuadrculaCOPA622">
    <w:name w:val="Tabla con cuadrícula COPA6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
    <w:name w:val="Sin lista722"/>
    <w:next w:val="Sinlista"/>
    <w:uiPriority w:val="99"/>
    <w:semiHidden/>
    <w:unhideWhenUsed/>
    <w:rsid w:val="008C3309"/>
  </w:style>
  <w:style w:type="table" w:customStyle="1" w:styleId="Tablaconcuadrcula122">
    <w:name w:val="Tabla con cuadrícula12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
    <w:name w:val="Sin lista822"/>
    <w:next w:val="Sinlista"/>
    <w:uiPriority w:val="99"/>
    <w:semiHidden/>
    <w:unhideWhenUsed/>
    <w:rsid w:val="008C3309"/>
  </w:style>
  <w:style w:type="table" w:customStyle="1" w:styleId="TablaconcuadrculaCOPA722">
    <w:name w:val="Tabla con cuadrícula COPA7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
    <w:name w:val="Sin lista922"/>
    <w:next w:val="Sinlista"/>
    <w:uiPriority w:val="99"/>
    <w:semiHidden/>
    <w:unhideWhenUsed/>
    <w:rsid w:val="008C3309"/>
  </w:style>
  <w:style w:type="table" w:customStyle="1" w:styleId="TablaconcuadrculaCOPA822">
    <w:name w:val="Tabla con cuadrícula COPA8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
    <w:name w:val="Sin lista1022"/>
    <w:next w:val="Sinlista"/>
    <w:uiPriority w:val="99"/>
    <w:semiHidden/>
    <w:unhideWhenUsed/>
    <w:rsid w:val="008C3309"/>
  </w:style>
  <w:style w:type="table" w:customStyle="1" w:styleId="TablaconcuadrculaCOPA922">
    <w:name w:val="Tabla con cuadrícula COPA9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
    <w:name w:val="Tabla con cuadrícula COPA14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
    <w:name w:val="Tabla con cuadrícula COPA15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
    <w:name w:val="Sin lista182"/>
    <w:next w:val="Sinlista"/>
    <w:uiPriority w:val="99"/>
    <w:semiHidden/>
    <w:unhideWhenUsed/>
    <w:rsid w:val="008C3309"/>
  </w:style>
  <w:style w:type="table" w:customStyle="1" w:styleId="TablaconcuadrculaCOPA162">
    <w:name w:val="Tabla con cuadrícula COPA16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
    <w:name w:val="Sin lista192"/>
    <w:next w:val="Sinlista"/>
    <w:uiPriority w:val="99"/>
    <w:semiHidden/>
    <w:unhideWhenUsed/>
    <w:rsid w:val="008C3309"/>
  </w:style>
  <w:style w:type="table" w:customStyle="1" w:styleId="TablaconcuadrculaCOPA172">
    <w:name w:val="Tabla con cuadrícula COPA17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
    <w:name w:val="Tabla con cuadrícula COPA2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
    <w:name w:val="Tabla con cuadrícula COPA3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
    <w:name w:val="Sin lista432"/>
    <w:next w:val="Sinlista"/>
    <w:uiPriority w:val="99"/>
    <w:semiHidden/>
    <w:unhideWhenUsed/>
    <w:rsid w:val="008C3309"/>
  </w:style>
  <w:style w:type="table" w:customStyle="1" w:styleId="TablaconcuadrculaCOPA432">
    <w:name w:val="Tabla con cuadrícula COPA4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
    <w:name w:val="Sin lista532"/>
    <w:next w:val="Sinlista"/>
    <w:uiPriority w:val="99"/>
    <w:semiHidden/>
    <w:unhideWhenUsed/>
    <w:rsid w:val="008C3309"/>
  </w:style>
  <w:style w:type="table" w:customStyle="1" w:styleId="TablaconcuadrculaCOPA532">
    <w:name w:val="Tabla con cuadrícula COPA5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
    <w:name w:val="Sin lista632"/>
    <w:next w:val="Sinlista"/>
    <w:uiPriority w:val="99"/>
    <w:semiHidden/>
    <w:unhideWhenUsed/>
    <w:rsid w:val="008C3309"/>
  </w:style>
  <w:style w:type="table" w:customStyle="1" w:styleId="TablaconcuadrculaCOPA632">
    <w:name w:val="Tabla con cuadrícula COPA6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
    <w:name w:val="Sin lista732"/>
    <w:next w:val="Sinlista"/>
    <w:uiPriority w:val="99"/>
    <w:semiHidden/>
    <w:unhideWhenUsed/>
    <w:rsid w:val="008C3309"/>
  </w:style>
  <w:style w:type="table" w:customStyle="1" w:styleId="Tablaconcuadrcula132">
    <w:name w:val="Tabla con cuadrícula13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
    <w:name w:val="Sin lista832"/>
    <w:next w:val="Sinlista"/>
    <w:uiPriority w:val="99"/>
    <w:semiHidden/>
    <w:unhideWhenUsed/>
    <w:rsid w:val="008C3309"/>
  </w:style>
  <w:style w:type="table" w:customStyle="1" w:styleId="TablaconcuadrculaCOPA732">
    <w:name w:val="Tabla con cuadrícula COPA7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
    <w:name w:val="Sin lista932"/>
    <w:next w:val="Sinlista"/>
    <w:uiPriority w:val="99"/>
    <w:semiHidden/>
    <w:unhideWhenUsed/>
    <w:rsid w:val="008C3309"/>
  </w:style>
  <w:style w:type="table" w:customStyle="1" w:styleId="TablaconcuadrculaCOPA832">
    <w:name w:val="Tabla con cuadrícula COPA8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
    <w:name w:val="Sin lista1032"/>
    <w:next w:val="Sinlista"/>
    <w:uiPriority w:val="99"/>
    <w:semiHidden/>
    <w:unhideWhenUsed/>
    <w:rsid w:val="008C3309"/>
  </w:style>
  <w:style w:type="table" w:customStyle="1" w:styleId="TablaconcuadrculaCOPA932">
    <w:name w:val="Tabla con cuadrícula COPA9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
    <w:name w:val="Sin lista202"/>
    <w:next w:val="Sinlista"/>
    <w:uiPriority w:val="99"/>
    <w:semiHidden/>
    <w:unhideWhenUsed/>
    <w:rsid w:val="008C3309"/>
  </w:style>
  <w:style w:type="table" w:customStyle="1" w:styleId="TablaconcuadrculaCOPA182">
    <w:name w:val="Tabla con cuadrícula COPA18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
    <w:name w:val="Sin lista1102"/>
    <w:next w:val="Sinlista"/>
    <w:uiPriority w:val="99"/>
    <w:semiHidden/>
    <w:unhideWhenUsed/>
    <w:rsid w:val="008C3309"/>
  </w:style>
  <w:style w:type="table" w:customStyle="1" w:styleId="TablaconcuadrculaCOPA192">
    <w:name w:val="Tabla con cuadrícula COPA19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
    <w:name w:val="Sin lista1142"/>
    <w:next w:val="Sinlista"/>
    <w:uiPriority w:val="99"/>
    <w:semiHidden/>
    <w:unhideWhenUsed/>
    <w:rsid w:val="008C3309"/>
  </w:style>
  <w:style w:type="table" w:customStyle="1" w:styleId="TablaconcuadrculaCOPA242">
    <w:name w:val="Tabla con cuadrícula COPA2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
    <w:name w:val="Sin lista342"/>
    <w:next w:val="Sinlista"/>
    <w:uiPriority w:val="99"/>
    <w:semiHidden/>
    <w:unhideWhenUsed/>
    <w:rsid w:val="008C3309"/>
  </w:style>
  <w:style w:type="table" w:customStyle="1" w:styleId="TablaconcuadrculaCOPA342">
    <w:name w:val="Tabla con cuadrícula COPA3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
    <w:name w:val="Sin lista442"/>
    <w:next w:val="Sinlista"/>
    <w:uiPriority w:val="99"/>
    <w:semiHidden/>
    <w:unhideWhenUsed/>
    <w:rsid w:val="008C3309"/>
  </w:style>
  <w:style w:type="table" w:customStyle="1" w:styleId="TablaconcuadrculaCOPA442">
    <w:name w:val="Tabla con cuadrícula COPA4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
    <w:name w:val="Sin lista542"/>
    <w:next w:val="Sinlista"/>
    <w:uiPriority w:val="99"/>
    <w:semiHidden/>
    <w:unhideWhenUsed/>
    <w:rsid w:val="008C3309"/>
  </w:style>
  <w:style w:type="table" w:customStyle="1" w:styleId="TablaconcuadrculaCOPA542">
    <w:name w:val="Tabla con cuadrícula COPA5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
    <w:name w:val="Sin lista642"/>
    <w:next w:val="Sinlista"/>
    <w:uiPriority w:val="99"/>
    <w:semiHidden/>
    <w:unhideWhenUsed/>
    <w:rsid w:val="008C3309"/>
  </w:style>
  <w:style w:type="table" w:customStyle="1" w:styleId="TablaconcuadrculaCOPA642">
    <w:name w:val="Tabla con cuadrícula COPA6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
    <w:name w:val="Sin lista742"/>
    <w:next w:val="Sinlista"/>
    <w:uiPriority w:val="99"/>
    <w:semiHidden/>
    <w:unhideWhenUsed/>
    <w:rsid w:val="008C3309"/>
  </w:style>
  <w:style w:type="table" w:customStyle="1" w:styleId="Tablaconcuadrcula142">
    <w:name w:val="Tabla con cuadrícula14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
    <w:name w:val="Sin lista842"/>
    <w:next w:val="Sinlista"/>
    <w:uiPriority w:val="99"/>
    <w:semiHidden/>
    <w:unhideWhenUsed/>
    <w:rsid w:val="008C3309"/>
  </w:style>
  <w:style w:type="table" w:customStyle="1" w:styleId="TablaconcuadrculaCOPA742">
    <w:name w:val="Tabla con cuadrícula COPA7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
    <w:name w:val="Sin lista942"/>
    <w:next w:val="Sinlista"/>
    <w:uiPriority w:val="99"/>
    <w:semiHidden/>
    <w:unhideWhenUsed/>
    <w:rsid w:val="008C3309"/>
  </w:style>
  <w:style w:type="table" w:customStyle="1" w:styleId="TablaconcuadrculaCOPA842">
    <w:name w:val="Tabla con cuadrícula COPA8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
    <w:name w:val="Sin lista1042"/>
    <w:next w:val="Sinlista"/>
    <w:uiPriority w:val="99"/>
    <w:semiHidden/>
    <w:unhideWhenUsed/>
    <w:rsid w:val="008C3309"/>
  </w:style>
  <w:style w:type="table" w:customStyle="1" w:styleId="TablaconcuadrculaCOPA942">
    <w:name w:val="Tabla con cuadrícula COPA9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
    <w:name w:val="Tabla con cuadrícula COPA20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
    <w:name w:val="Sin lista1152"/>
    <w:next w:val="Sinlista"/>
    <w:uiPriority w:val="99"/>
    <w:semiHidden/>
    <w:unhideWhenUsed/>
    <w:rsid w:val="008C3309"/>
  </w:style>
  <w:style w:type="table" w:customStyle="1" w:styleId="TablaconcuadrculaCOPA1102">
    <w:name w:val="Tabla con cuadrícula COPA110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
    <w:name w:val="Sin lista1162"/>
    <w:next w:val="Sinlista"/>
    <w:uiPriority w:val="99"/>
    <w:semiHidden/>
    <w:unhideWhenUsed/>
    <w:rsid w:val="008C3309"/>
  </w:style>
  <w:style w:type="numbering" w:customStyle="1" w:styleId="Sinlista262">
    <w:name w:val="Sin lista262"/>
    <w:next w:val="Sinlista"/>
    <w:uiPriority w:val="99"/>
    <w:semiHidden/>
    <w:unhideWhenUsed/>
    <w:rsid w:val="008C3309"/>
  </w:style>
  <w:style w:type="table" w:customStyle="1" w:styleId="TablaconcuadrculaCOPA252">
    <w:name w:val="Tabla con cuadrícula COPA2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
    <w:name w:val="Sin lista352"/>
    <w:next w:val="Sinlista"/>
    <w:uiPriority w:val="99"/>
    <w:semiHidden/>
    <w:unhideWhenUsed/>
    <w:rsid w:val="008C3309"/>
  </w:style>
  <w:style w:type="table" w:customStyle="1" w:styleId="TablaconcuadrculaCOPA352">
    <w:name w:val="Tabla con cuadrícula COPA3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
    <w:name w:val="Sin lista452"/>
    <w:next w:val="Sinlista"/>
    <w:uiPriority w:val="99"/>
    <w:semiHidden/>
    <w:unhideWhenUsed/>
    <w:rsid w:val="008C3309"/>
  </w:style>
  <w:style w:type="table" w:customStyle="1" w:styleId="TablaconcuadrculaCOPA452">
    <w:name w:val="Tabla con cuadrícula COPA4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
    <w:name w:val="Sin lista552"/>
    <w:next w:val="Sinlista"/>
    <w:uiPriority w:val="99"/>
    <w:semiHidden/>
    <w:unhideWhenUsed/>
    <w:rsid w:val="008C3309"/>
  </w:style>
  <w:style w:type="table" w:customStyle="1" w:styleId="TablaconcuadrculaCOPA552">
    <w:name w:val="Tabla con cuadrícula COPA5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
    <w:name w:val="Sin lista652"/>
    <w:next w:val="Sinlista"/>
    <w:uiPriority w:val="99"/>
    <w:semiHidden/>
    <w:unhideWhenUsed/>
    <w:rsid w:val="008C3309"/>
  </w:style>
  <w:style w:type="table" w:customStyle="1" w:styleId="TablaconcuadrculaCOPA652">
    <w:name w:val="Tabla con cuadrícula COPA6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
    <w:name w:val="Sin lista752"/>
    <w:next w:val="Sinlista"/>
    <w:uiPriority w:val="99"/>
    <w:semiHidden/>
    <w:unhideWhenUsed/>
    <w:rsid w:val="008C3309"/>
  </w:style>
  <w:style w:type="table" w:customStyle="1" w:styleId="Tablaconcuadrcula152">
    <w:name w:val="Tabla con cuadrícula15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
    <w:name w:val="Sin lista852"/>
    <w:next w:val="Sinlista"/>
    <w:uiPriority w:val="99"/>
    <w:semiHidden/>
    <w:unhideWhenUsed/>
    <w:rsid w:val="008C3309"/>
  </w:style>
  <w:style w:type="table" w:customStyle="1" w:styleId="TablaconcuadrculaCOPA752">
    <w:name w:val="Tabla con cuadrícula COPA75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
    <w:name w:val="Sin lista952"/>
    <w:next w:val="Sinlista"/>
    <w:uiPriority w:val="99"/>
    <w:semiHidden/>
    <w:unhideWhenUsed/>
    <w:rsid w:val="008C3309"/>
  </w:style>
  <w:style w:type="table" w:customStyle="1" w:styleId="TablaconcuadrculaCOPA852">
    <w:name w:val="Tabla con cuadrícula COPA8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
    <w:name w:val="Sin lista1052"/>
    <w:next w:val="Sinlista"/>
    <w:uiPriority w:val="99"/>
    <w:semiHidden/>
    <w:unhideWhenUsed/>
    <w:rsid w:val="008C3309"/>
  </w:style>
  <w:style w:type="table" w:customStyle="1" w:styleId="TablaconcuadrculaCOPA952">
    <w:name w:val="Tabla con cuadrícula COPA9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
    <w:name w:val="Sin lista272"/>
    <w:next w:val="Sinlista"/>
    <w:uiPriority w:val="99"/>
    <w:semiHidden/>
    <w:unhideWhenUsed/>
    <w:rsid w:val="008C3309"/>
  </w:style>
  <w:style w:type="table" w:customStyle="1" w:styleId="TablaconcuadrculaCOPA262">
    <w:name w:val="Tabla con cuadrícula COPA26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
    <w:name w:val="Sin lista1172"/>
    <w:next w:val="Sinlista"/>
    <w:uiPriority w:val="99"/>
    <w:semiHidden/>
    <w:unhideWhenUsed/>
    <w:rsid w:val="008C3309"/>
  </w:style>
  <w:style w:type="table" w:customStyle="1" w:styleId="TablaconcuadrculaCOPA1113">
    <w:name w:val="Tabla con cuadrícula COPA111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
    <w:name w:val="Sin lista1182"/>
    <w:next w:val="Sinlista"/>
    <w:uiPriority w:val="99"/>
    <w:semiHidden/>
    <w:unhideWhenUsed/>
    <w:rsid w:val="008C3309"/>
  </w:style>
  <w:style w:type="numbering" w:customStyle="1" w:styleId="Sinlista282">
    <w:name w:val="Sin lista282"/>
    <w:next w:val="Sinlista"/>
    <w:uiPriority w:val="99"/>
    <w:semiHidden/>
    <w:unhideWhenUsed/>
    <w:rsid w:val="008C3309"/>
  </w:style>
  <w:style w:type="table" w:customStyle="1" w:styleId="TablaconcuadrculaCOPA272">
    <w:name w:val="Tabla con cuadrícula COPA2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
    <w:name w:val="Sin lista362"/>
    <w:next w:val="Sinlista"/>
    <w:uiPriority w:val="99"/>
    <w:semiHidden/>
    <w:unhideWhenUsed/>
    <w:rsid w:val="008C3309"/>
  </w:style>
  <w:style w:type="table" w:customStyle="1" w:styleId="TablaconcuadrculaCOPA362">
    <w:name w:val="Tabla con cuadrícula COPA3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
    <w:name w:val="Sin lista462"/>
    <w:next w:val="Sinlista"/>
    <w:uiPriority w:val="99"/>
    <w:semiHidden/>
    <w:unhideWhenUsed/>
    <w:rsid w:val="008C3309"/>
  </w:style>
  <w:style w:type="table" w:customStyle="1" w:styleId="TablaconcuadrculaCOPA462">
    <w:name w:val="Tabla con cuadrícula COPA4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
    <w:name w:val="Sin lista562"/>
    <w:next w:val="Sinlista"/>
    <w:uiPriority w:val="99"/>
    <w:semiHidden/>
    <w:unhideWhenUsed/>
    <w:rsid w:val="008C3309"/>
  </w:style>
  <w:style w:type="table" w:customStyle="1" w:styleId="TablaconcuadrculaCOPA562">
    <w:name w:val="Tabla con cuadrícula COPA5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
    <w:name w:val="Sin lista662"/>
    <w:next w:val="Sinlista"/>
    <w:uiPriority w:val="99"/>
    <w:semiHidden/>
    <w:unhideWhenUsed/>
    <w:rsid w:val="008C3309"/>
  </w:style>
  <w:style w:type="table" w:customStyle="1" w:styleId="TablaconcuadrculaCOPA662">
    <w:name w:val="Tabla con cuadrícula COPA6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
    <w:name w:val="Sin lista762"/>
    <w:next w:val="Sinlista"/>
    <w:uiPriority w:val="99"/>
    <w:semiHidden/>
    <w:unhideWhenUsed/>
    <w:rsid w:val="008C3309"/>
  </w:style>
  <w:style w:type="table" w:customStyle="1" w:styleId="Tablaconcuadrcula162">
    <w:name w:val="Tabla con cuadrícula16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
    <w:name w:val="Sin lista862"/>
    <w:next w:val="Sinlista"/>
    <w:uiPriority w:val="99"/>
    <w:semiHidden/>
    <w:unhideWhenUsed/>
    <w:rsid w:val="008C3309"/>
  </w:style>
  <w:style w:type="table" w:customStyle="1" w:styleId="TablaconcuadrculaCOPA762">
    <w:name w:val="Tabla con cuadrícula COPA7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
    <w:name w:val="Sin lista962"/>
    <w:next w:val="Sinlista"/>
    <w:uiPriority w:val="99"/>
    <w:semiHidden/>
    <w:unhideWhenUsed/>
    <w:rsid w:val="008C3309"/>
  </w:style>
  <w:style w:type="table" w:customStyle="1" w:styleId="TablaconcuadrculaCOPA862">
    <w:name w:val="Tabla con cuadrícula COPA8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
    <w:name w:val="Sin lista1062"/>
    <w:next w:val="Sinlista"/>
    <w:uiPriority w:val="99"/>
    <w:semiHidden/>
    <w:unhideWhenUsed/>
    <w:rsid w:val="008C3309"/>
  </w:style>
  <w:style w:type="table" w:customStyle="1" w:styleId="TablaconcuadrculaCOPA962">
    <w:name w:val="Tabla con cuadrícula COPA9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
    <w:name w:val="Sin lista292"/>
    <w:next w:val="Sinlista"/>
    <w:uiPriority w:val="99"/>
    <w:semiHidden/>
    <w:unhideWhenUsed/>
    <w:rsid w:val="008C3309"/>
  </w:style>
  <w:style w:type="table" w:customStyle="1" w:styleId="TablaconcuadrculaCOPA282">
    <w:name w:val="Tabla con cuadrícula COPA28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
    <w:name w:val="Sin lista1192"/>
    <w:next w:val="Sinlista"/>
    <w:uiPriority w:val="99"/>
    <w:semiHidden/>
    <w:unhideWhenUsed/>
    <w:rsid w:val="008C3309"/>
  </w:style>
  <w:style w:type="table" w:customStyle="1" w:styleId="TablaconcuadrculaCOPA1122">
    <w:name w:val="Tabla con cuadrícula COPA112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
    <w:name w:val="Sin lista11102"/>
    <w:next w:val="Sinlista"/>
    <w:uiPriority w:val="99"/>
    <w:semiHidden/>
    <w:unhideWhenUsed/>
    <w:rsid w:val="008C3309"/>
  </w:style>
  <w:style w:type="numbering" w:customStyle="1" w:styleId="Sinlista2102">
    <w:name w:val="Sin lista2102"/>
    <w:next w:val="Sinlista"/>
    <w:uiPriority w:val="99"/>
    <w:semiHidden/>
    <w:unhideWhenUsed/>
    <w:rsid w:val="008C3309"/>
  </w:style>
  <w:style w:type="table" w:customStyle="1" w:styleId="TablaconcuadrculaCOPA292">
    <w:name w:val="Tabla con cuadrícula COPA2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
    <w:name w:val="Sin lista372"/>
    <w:next w:val="Sinlista"/>
    <w:uiPriority w:val="99"/>
    <w:semiHidden/>
    <w:unhideWhenUsed/>
    <w:rsid w:val="008C3309"/>
  </w:style>
  <w:style w:type="table" w:customStyle="1" w:styleId="TablaconcuadrculaCOPA372">
    <w:name w:val="Tabla con cuadrícula COPA3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
    <w:name w:val="Sin lista472"/>
    <w:next w:val="Sinlista"/>
    <w:uiPriority w:val="99"/>
    <w:semiHidden/>
    <w:unhideWhenUsed/>
    <w:rsid w:val="008C3309"/>
  </w:style>
  <w:style w:type="table" w:customStyle="1" w:styleId="TablaconcuadrculaCOPA472">
    <w:name w:val="Tabla con cuadrícula COPA4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
    <w:name w:val="Sin lista572"/>
    <w:next w:val="Sinlista"/>
    <w:uiPriority w:val="99"/>
    <w:semiHidden/>
    <w:unhideWhenUsed/>
    <w:rsid w:val="008C3309"/>
  </w:style>
  <w:style w:type="table" w:customStyle="1" w:styleId="TablaconcuadrculaCOPA572">
    <w:name w:val="Tabla con cuadrícula COPA5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
    <w:name w:val="Sin lista672"/>
    <w:next w:val="Sinlista"/>
    <w:uiPriority w:val="99"/>
    <w:semiHidden/>
    <w:unhideWhenUsed/>
    <w:rsid w:val="008C3309"/>
  </w:style>
  <w:style w:type="table" w:customStyle="1" w:styleId="TablaconcuadrculaCOPA672">
    <w:name w:val="Tabla con cuadrícula COPA6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
    <w:name w:val="Sin lista772"/>
    <w:next w:val="Sinlista"/>
    <w:uiPriority w:val="99"/>
    <w:semiHidden/>
    <w:unhideWhenUsed/>
    <w:rsid w:val="008C3309"/>
  </w:style>
  <w:style w:type="table" w:customStyle="1" w:styleId="Tablaconcuadrcula172">
    <w:name w:val="Tabla con cuadrícula17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
    <w:name w:val="Sin lista872"/>
    <w:next w:val="Sinlista"/>
    <w:uiPriority w:val="99"/>
    <w:semiHidden/>
    <w:unhideWhenUsed/>
    <w:rsid w:val="008C3309"/>
  </w:style>
  <w:style w:type="table" w:customStyle="1" w:styleId="TablaconcuadrculaCOPA772">
    <w:name w:val="Tabla con cuadrícula COPA7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
    <w:name w:val="Sin lista972"/>
    <w:next w:val="Sinlista"/>
    <w:uiPriority w:val="99"/>
    <w:semiHidden/>
    <w:unhideWhenUsed/>
    <w:rsid w:val="008C3309"/>
  </w:style>
  <w:style w:type="table" w:customStyle="1" w:styleId="TablaconcuadrculaCOPA872">
    <w:name w:val="Tabla con cuadrícula COPA8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
    <w:name w:val="Sin lista1072"/>
    <w:next w:val="Sinlista"/>
    <w:uiPriority w:val="99"/>
    <w:semiHidden/>
    <w:unhideWhenUsed/>
    <w:rsid w:val="008C3309"/>
  </w:style>
  <w:style w:type="table" w:customStyle="1" w:styleId="TablaconcuadrculaCOPA972">
    <w:name w:val="Tabla con cuadrícula COPA9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
    <w:name w:val="Sin lista302"/>
    <w:next w:val="Sinlista"/>
    <w:uiPriority w:val="99"/>
    <w:semiHidden/>
    <w:unhideWhenUsed/>
    <w:rsid w:val="008C3309"/>
  </w:style>
  <w:style w:type="table" w:customStyle="1" w:styleId="TablaconcuadrculaCOPA302">
    <w:name w:val="Tabla con cuadrícula COPA3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
    <w:name w:val="Sin lista1202"/>
    <w:next w:val="Sinlista"/>
    <w:uiPriority w:val="99"/>
    <w:semiHidden/>
    <w:unhideWhenUsed/>
    <w:rsid w:val="008C3309"/>
  </w:style>
  <w:style w:type="table" w:customStyle="1" w:styleId="TablaconcuadrculaCOPA1132">
    <w:name w:val="Tabla con cuadrícula COPA113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
    <w:name w:val="Sin lista11113"/>
    <w:next w:val="Sinlista"/>
    <w:uiPriority w:val="99"/>
    <w:semiHidden/>
    <w:unhideWhenUsed/>
    <w:rsid w:val="008C3309"/>
  </w:style>
  <w:style w:type="numbering" w:customStyle="1" w:styleId="Sinlista2112">
    <w:name w:val="Sin lista2112"/>
    <w:next w:val="Sinlista"/>
    <w:uiPriority w:val="99"/>
    <w:semiHidden/>
    <w:unhideWhenUsed/>
    <w:rsid w:val="008C3309"/>
  </w:style>
  <w:style w:type="table" w:customStyle="1" w:styleId="TablaconcuadrculaCOPA2102">
    <w:name w:val="Tabla con cuadrícula COPA2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
    <w:name w:val="Sin lista382"/>
    <w:next w:val="Sinlista"/>
    <w:uiPriority w:val="99"/>
    <w:semiHidden/>
    <w:unhideWhenUsed/>
    <w:rsid w:val="008C3309"/>
  </w:style>
  <w:style w:type="table" w:customStyle="1" w:styleId="TablaconcuadrculaCOPA382">
    <w:name w:val="Tabla con cuadrícula COPA3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
    <w:name w:val="Sin lista482"/>
    <w:next w:val="Sinlista"/>
    <w:uiPriority w:val="99"/>
    <w:semiHidden/>
    <w:unhideWhenUsed/>
    <w:rsid w:val="008C3309"/>
  </w:style>
  <w:style w:type="table" w:customStyle="1" w:styleId="TablaconcuadrculaCOPA482">
    <w:name w:val="Tabla con cuadrícula COPA4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
    <w:name w:val="Sin lista582"/>
    <w:next w:val="Sinlista"/>
    <w:uiPriority w:val="99"/>
    <w:semiHidden/>
    <w:unhideWhenUsed/>
    <w:rsid w:val="008C3309"/>
  </w:style>
  <w:style w:type="table" w:customStyle="1" w:styleId="TablaconcuadrculaCOPA582">
    <w:name w:val="Tabla con cuadrícula COPA5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
    <w:name w:val="Sin lista682"/>
    <w:next w:val="Sinlista"/>
    <w:uiPriority w:val="99"/>
    <w:semiHidden/>
    <w:unhideWhenUsed/>
    <w:rsid w:val="008C3309"/>
  </w:style>
  <w:style w:type="table" w:customStyle="1" w:styleId="TablaconcuadrculaCOPA682">
    <w:name w:val="Tabla con cuadrícula COPA6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
    <w:name w:val="Sin lista782"/>
    <w:next w:val="Sinlista"/>
    <w:uiPriority w:val="99"/>
    <w:semiHidden/>
    <w:unhideWhenUsed/>
    <w:rsid w:val="008C3309"/>
  </w:style>
  <w:style w:type="table" w:customStyle="1" w:styleId="Tablaconcuadrcula182">
    <w:name w:val="Tabla con cuadrícula18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
    <w:name w:val="Sin lista882"/>
    <w:next w:val="Sinlista"/>
    <w:uiPriority w:val="99"/>
    <w:semiHidden/>
    <w:unhideWhenUsed/>
    <w:rsid w:val="008C3309"/>
  </w:style>
  <w:style w:type="table" w:customStyle="1" w:styleId="TablaconcuadrculaCOPA782">
    <w:name w:val="Tabla con cuadrícula COPA7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
    <w:name w:val="Sin lista982"/>
    <w:next w:val="Sinlista"/>
    <w:uiPriority w:val="99"/>
    <w:semiHidden/>
    <w:unhideWhenUsed/>
    <w:rsid w:val="008C3309"/>
  </w:style>
  <w:style w:type="table" w:customStyle="1" w:styleId="TablaconcuadrculaCOPA882">
    <w:name w:val="Tabla con cuadrícula COPA8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
    <w:name w:val="Sin lista1082"/>
    <w:next w:val="Sinlista"/>
    <w:uiPriority w:val="99"/>
    <w:semiHidden/>
    <w:unhideWhenUsed/>
    <w:rsid w:val="008C3309"/>
  </w:style>
  <w:style w:type="table" w:customStyle="1" w:styleId="TablaconcuadrculaCOPA982">
    <w:name w:val="Tabla con cuadrícula COPA9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
    <w:name w:val="Sin lista392"/>
    <w:next w:val="Sinlista"/>
    <w:uiPriority w:val="99"/>
    <w:semiHidden/>
    <w:unhideWhenUsed/>
    <w:rsid w:val="008C3309"/>
  </w:style>
  <w:style w:type="table" w:customStyle="1" w:styleId="TablaconcuadrculaCOPA392">
    <w:name w:val="Tabla con cuadrícula COPA3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
    <w:name w:val="Sin lista402"/>
    <w:next w:val="Sinlista"/>
    <w:uiPriority w:val="99"/>
    <w:semiHidden/>
    <w:unhideWhenUsed/>
    <w:rsid w:val="008C3309"/>
  </w:style>
  <w:style w:type="table" w:customStyle="1" w:styleId="TablaconcuadrculaCOPA402">
    <w:name w:val="Tabla con cuadrícula COPA4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
    <w:name w:val="Tabla de cuadrícula 7 con colores1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
    <w:name w:val="Sin lista492"/>
    <w:next w:val="Sinlista"/>
    <w:uiPriority w:val="99"/>
    <w:semiHidden/>
    <w:unhideWhenUsed/>
    <w:rsid w:val="008C3309"/>
  </w:style>
  <w:style w:type="table" w:customStyle="1" w:styleId="TablaconcuadrculaCOPA492">
    <w:name w:val="Tabla con cuadrícula COPA4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
    <w:name w:val="Sin lista502"/>
    <w:next w:val="Sinlista"/>
    <w:uiPriority w:val="99"/>
    <w:semiHidden/>
    <w:unhideWhenUsed/>
    <w:rsid w:val="008C3309"/>
  </w:style>
  <w:style w:type="table" w:customStyle="1" w:styleId="TablaconcuadrculaCOPA502">
    <w:name w:val="Tabla con cuadrícula COPA5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
    <w:name w:val="Sin lista592"/>
    <w:next w:val="Sinlista"/>
    <w:uiPriority w:val="99"/>
    <w:semiHidden/>
    <w:unhideWhenUsed/>
    <w:rsid w:val="008C3309"/>
  </w:style>
  <w:style w:type="table" w:customStyle="1" w:styleId="TablaconcuadrculaCOPA592">
    <w:name w:val="Tabla con cuadrícula COPA5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
    <w:name w:val="Sin lista602"/>
    <w:next w:val="Sinlista"/>
    <w:uiPriority w:val="99"/>
    <w:semiHidden/>
    <w:unhideWhenUsed/>
    <w:rsid w:val="008C3309"/>
  </w:style>
  <w:style w:type="table" w:customStyle="1" w:styleId="TablaconcuadrculaCOPA602">
    <w:name w:val="Tabla con cuadrícula COPA6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
    <w:name w:val="Sin lista692"/>
    <w:next w:val="Sinlista"/>
    <w:uiPriority w:val="99"/>
    <w:semiHidden/>
    <w:unhideWhenUsed/>
    <w:rsid w:val="008C3309"/>
  </w:style>
  <w:style w:type="table" w:customStyle="1" w:styleId="TablaconcuadrculaCOPA692">
    <w:name w:val="Tabla con cuadrícula COPA69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2">
    <w:name w:val="Tabla con cuadrícula COPA114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
    <w:name w:val="Sin lista11122"/>
    <w:next w:val="Sinlista"/>
    <w:uiPriority w:val="99"/>
    <w:semiHidden/>
    <w:unhideWhenUsed/>
    <w:rsid w:val="008C3309"/>
  </w:style>
  <w:style w:type="numbering" w:customStyle="1" w:styleId="Sinlista2122">
    <w:name w:val="Sin lista2122"/>
    <w:next w:val="Sinlista"/>
    <w:uiPriority w:val="99"/>
    <w:semiHidden/>
    <w:unhideWhenUsed/>
    <w:rsid w:val="008C3309"/>
  </w:style>
  <w:style w:type="table" w:customStyle="1" w:styleId="TablaconcuadrculaCOPA2112">
    <w:name w:val="Tabla con cuadrícula COPA2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
    <w:name w:val="Sin lista3102"/>
    <w:next w:val="Sinlista"/>
    <w:uiPriority w:val="99"/>
    <w:semiHidden/>
    <w:unhideWhenUsed/>
    <w:rsid w:val="008C3309"/>
  </w:style>
  <w:style w:type="table" w:customStyle="1" w:styleId="TablaconcuadrculaCOPA3102">
    <w:name w:val="Tabla con cuadrícula COPA3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
    <w:name w:val="Sin lista4102"/>
    <w:next w:val="Sinlista"/>
    <w:uiPriority w:val="99"/>
    <w:semiHidden/>
    <w:unhideWhenUsed/>
    <w:rsid w:val="008C3309"/>
  </w:style>
  <w:style w:type="table" w:customStyle="1" w:styleId="TablaconcuadrculaCOPA4102">
    <w:name w:val="Tabla con cuadrícula COPA4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
    <w:name w:val="Sin lista5102"/>
    <w:next w:val="Sinlista"/>
    <w:uiPriority w:val="99"/>
    <w:semiHidden/>
    <w:unhideWhenUsed/>
    <w:rsid w:val="008C3309"/>
  </w:style>
  <w:style w:type="table" w:customStyle="1" w:styleId="TablaconcuadrculaCOPA5102">
    <w:name w:val="Tabla con cuadrícula COPA5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
    <w:name w:val="Sin lista6102"/>
    <w:next w:val="Sinlista"/>
    <w:uiPriority w:val="99"/>
    <w:semiHidden/>
    <w:unhideWhenUsed/>
    <w:rsid w:val="008C3309"/>
  </w:style>
  <w:style w:type="table" w:customStyle="1" w:styleId="TablaconcuadrculaCOPA6102">
    <w:name w:val="Tabla con cuadrícula COPA6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
    <w:name w:val="Sin lista792"/>
    <w:next w:val="Sinlista"/>
    <w:uiPriority w:val="99"/>
    <w:semiHidden/>
    <w:unhideWhenUsed/>
    <w:rsid w:val="008C3309"/>
  </w:style>
  <w:style w:type="table" w:customStyle="1" w:styleId="Tablaconcuadrcula192">
    <w:name w:val="Tabla con cuadrícula19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
    <w:name w:val="Sin lista892"/>
    <w:next w:val="Sinlista"/>
    <w:uiPriority w:val="99"/>
    <w:semiHidden/>
    <w:unhideWhenUsed/>
    <w:rsid w:val="008C3309"/>
  </w:style>
  <w:style w:type="table" w:customStyle="1" w:styleId="TablaconcuadrculaCOPA792">
    <w:name w:val="Tabla con cuadrícula COPA7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
    <w:name w:val="Sin lista992"/>
    <w:next w:val="Sinlista"/>
    <w:uiPriority w:val="99"/>
    <w:semiHidden/>
    <w:unhideWhenUsed/>
    <w:rsid w:val="008C3309"/>
  </w:style>
  <w:style w:type="table" w:customStyle="1" w:styleId="TablaconcuadrculaCOPA892">
    <w:name w:val="Tabla con cuadrícula COPA8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
    <w:name w:val="Sin lista1092"/>
    <w:next w:val="Sinlista"/>
    <w:uiPriority w:val="99"/>
    <w:semiHidden/>
    <w:unhideWhenUsed/>
    <w:rsid w:val="008C3309"/>
  </w:style>
  <w:style w:type="table" w:customStyle="1" w:styleId="TablaconcuadrculaCOPA992">
    <w:name w:val="Tabla con cuadrícula COPA9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
    <w:name w:val="Sin lista702"/>
    <w:next w:val="Sinlista"/>
    <w:uiPriority w:val="99"/>
    <w:semiHidden/>
    <w:unhideWhenUsed/>
    <w:rsid w:val="008C3309"/>
  </w:style>
  <w:style w:type="table" w:customStyle="1" w:styleId="TablaconcuadrculaCOPA702">
    <w:name w:val="Tabla con cuadrícula COPA7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
    <w:name w:val="Tabla con cuadrícula COPA115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
    <w:name w:val="Sin lista11132"/>
    <w:next w:val="Sinlista"/>
    <w:uiPriority w:val="99"/>
    <w:semiHidden/>
    <w:unhideWhenUsed/>
    <w:rsid w:val="008C3309"/>
  </w:style>
  <w:style w:type="numbering" w:customStyle="1" w:styleId="Sinlista2132">
    <w:name w:val="Sin lista2132"/>
    <w:next w:val="Sinlista"/>
    <w:uiPriority w:val="99"/>
    <w:semiHidden/>
    <w:unhideWhenUsed/>
    <w:rsid w:val="008C3309"/>
  </w:style>
  <w:style w:type="table" w:customStyle="1" w:styleId="TablaconcuadrculaCOPA2122">
    <w:name w:val="Tabla con cuadrícula COPA2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
    <w:name w:val="Sin lista3112"/>
    <w:next w:val="Sinlista"/>
    <w:uiPriority w:val="99"/>
    <w:semiHidden/>
    <w:unhideWhenUsed/>
    <w:rsid w:val="008C3309"/>
  </w:style>
  <w:style w:type="table" w:customStyle="1" w:styleId="TablaconcuadrculaCOPA3112">
    <w:name w:val="Tabla con cuadrícula COPA3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
    <w:name w:val="Sin lista4112"/>
    <w:next w:val="Sinlista"/>
    <w:uiPriority w:val="99"/>
    <w:semiHidden/>
    <w:unhideWhenUsed/>
    <w:rsid w:val="008C3309"/>
  </w:style>
  <w:style w:type="table" w:customStyle="1" w:styleId="TablaconcuadrculaCOPA4112">
    <w:name w:val="Tabla con cuadrícula COPA4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
    <w:name w:val="Sin lista5112"/>
    <w:next w:val="Sinlista"/>
    <w:uiPriority w:val="99"/>
    <w:semiHidden/>
    <w:unhideWhenUsed/>
    <w:rsid w:val="008C3309"/>
  </w:style>
  <w:style w:type="table" w:customStyle="1" w:styleId="TablaconcuadrculaCOPA5112">
    <w:name w:val="Tabla con cuadrícula COPA5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
    <w:name w:val="Sin lista6112"/>
    <w:next w:val="Sinlista"/>
    <w:uiPriority w:val="99"/>
    <w:semiHidden/>
    <w:unhideWhenUsed/>
    <w:rsid w:val="008C3309"/>
  </w:style>
  <w:style w:type="table" w:customStyle="1" w:styleId="TablaconcuadrculaCOPA6112">
    <w:name w:val="Tabla con cuadrícula COPA6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
    <w:name w:val="Sin lista7102"/>
    <w:next w:val="Sinlista"/>
    <w:uiPriority w:val="99"/>
    <w:semiHidden/>
    <w:unhideWhenUsed/>
    <w:rsid w:val="008C3309"/>
  </w:style>
  <w:style w:type="table" w:customStyle="1" w:styleId="Tablaconcuadrcula1102">
    <w:name w:val="Tabla con cuadrícula110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
    <w:name w:val="Sin lista8102"/>
    <w:next w:val="Sinlista"/>
    <w:uiPriority w:val="99"/>
    <w:semiHidden/>
    <w:unhideWhenUsed/>
    <w:rsid w:val="008C3309"/>
  </w:style>
  <w:style w:type="table" w:customStyle="1" w:styleId="TablaconcuadrculaCOPA7102">
    <w:name w:val="Tabla con cuadrícula COPA7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
    <w:name w:val="Sin lista9102"/>
    <w:next w:val="Sinlista"/>
    <w:uiPriority w:val="99"/>
    <w:semiHidden/>
    <w:unhideWhenUsed/>
    <w:rsid w:val="008C3309"/>
  </w:style>
  <w:style w:type="table" w:customStyle="1" w:styleId="TablaconcuadrculaCOPA8102">
    <w:name w:val="Tabla con cuadrícula COPA8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
    <w:name w:val="Sin lista10102"/>
    <w:next w:val="Sinlista"/>
    <w:uiPriority w:val="99"/>
    <w:semiHidden/>
    <w:unhideWhenUsed/>
    <w:rsid w:val="008C3309"/>
  </w:style>
  <w:style w:type="table" w:customStyle="1" w:styleId="TablaconcuadrculaCOPA9102">
    <w:name w:val="Tabla con cuadrícula COPA9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
    <w:name w:val="Sin lista802"/>
    <w:next w:val="Sinlista"/>
    <w:uiPriority w:val="99"/>
    <w:semiHidden/>
    <w:unhideWhenUsed/>
    <w:rsid w:val="008C3309"/>
  </w:style>
  <w:style w:type="table" w:customStyle="1" w:styleId="TablaconcuadrculaCOPA802">
    <w:name w:val="Tabla con cuadrícula COPA8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
    <w:name w:val="Tabla con cuadrícula COPA116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
    <w:name w:val="Sin lista11142"/>
    <w:next w:val="Sinlista"/>
    <w:uiPriority w:val="99"/>
    <w:semiHidden/>
    <w:unhideWhenUsed/>
    <w:rsid w:val="008C3309"/>
  </w:style>
  <w:style w:type="numbering" w:customStyle="1" w:styleId="Sinlista11152">
    <w:name w:val="Sin lista11152"/>
    <w:next w:val="Sinlista"/>
    <w:uiPriority w:val="99"/>
    <w:semiHidden/>
    <w:unhideWhenUsed/>
    <w:rsid w:val="008C3309"/>
  </w:style>
  <w:style w:type="numbering" w:customStyle="1" w:styleId="Sinlista2142">
    <w:name w:val="Sin lista2142"/>
    <w:next w:val="Sinlista"/>
    <w:uiPriority w:val="99"/>
    <w:semiHidden/>
    <w:unhideWhenUsed/>
    <w:rsid w:val="008C3309"/>
  </w:style>
  <w:style w:type="table" w:customStyle="1" w:styleId="TablaconcuadrculaCOPA2132">
    <w:name w:val="Tabla con cuadrícula COPA2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
    <w:name w:val="Sin lista3122"/>
    <w:next w:val="Sinlista"/>
    <w:uiPriority w:val="99"/>
    <w:semiHidden/>
    <w:unhideWhenUsed/>
    <w:rsid w:val="008C3309"/>
  </w:style>
  <w:style w:type="table" w:customStyle="1" w:styleId="TablaconcuadrculaCOPA3122">
    <w:name w:val="Tabla con cuadrícula COPA3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
    <w:name w:val="Sin lista4122"/>
    <w:next w:val="Sinlista"/>
    <w:uiPriority w:val="99"/>
    <w:semiHidden/>
    <w:unhideWhenUsed/>
    <w:rsid w:val="008C3309"/>
  </w:style>
  <w:style w:type="table" w:customStyle="1" w:styleId="TablaconcuadrculaCOPA4122">
    <w:name w:val="Tabla con cuadrícula COPA4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
    <w:name w:val="Sin lista5122"/>
    <w:next w:val="Sinlista"/>
    <w:uiPriority w:val="99"/>
    <w:semiHidden/>
    <w:unhideWhenUsed/>
    <w:rsid w:val="008C3309"/>
  </w:style>
  <w:style w:type="table" w:customStyle="1" w:styleId="TablaconcuadrculaCOPA5122">
    <w:name w:val="Tabla con cuadrícula COPA5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
    <w:name w:val="Sin lista6122"/>
    <w:next w:val="Sinlista"/>
    <w:uiPriority w:val="99"/>
    <w:semiHidden/>
    <w:unhideWhenUsed/>
    <w:rsid w:val="008C3309"/>
  </w:style>
  <w:style w:type="table" w:customStyle="1" w:styleId="TablaconcuadrculaCOPA6122">
    <w:name w:val="Tabla con cuadrícula COPA6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
    <w:name w:val="Sin lista7112"/>
    <w:next w:val="Sinlista"/>
    <w:uiPriority w:val="99"/>
    <w:semiHidden/>
    <w:unhideWhenUsed/>
    <w:rsid w:val="008C3309"/>
  </w:style>
  <w:style w:type="table" w:customStyle="1" w:styleId="Tablaconcuadrcula1112">
    <w:name w:val="Tabla con cuadrícula1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
    <w:name w:val="Sin lista8112"/>
    <w:next w:val="Sinlista"/>
    <w:uiPriority w:val="99"/>
    <w:semiHidden/>
    <w:unhideWhenUsed/>
    <w:rsid w:val="008C3309"/>
  </w:style>
  <w:style w:type="table" w:customStyle="1" w:styleId="TablaconcuadrculaCOPA7112">
    <w:name w:val="Tabla con cuadrícula COPA7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
    <w:name w:val="Sin lista9112"/>
    <w:next w:val="Sinlista"/>
    <w:uiPriority w:val="99"/>
    <w:semiHidden/>
    <w:unhideWhenUsed/>
    <w:rsid w:val="008C3309"/>
  </w:style>
  <w:style w:type="table" w:customStyle="1" w:styleId="TablaconcuadrculaCOPA8112">
    <w:name w:val="Tabla con cuadrícula COPA8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
    <w:name w:val="Sin lista10112"/>
    <w:next w:val="Sinlista"/>
    <w:uiPriority w:val="99"/>
    <w:semiHidden/>
    <w:unhideWhenUsed/>
    <w:rsid w:val="008C3309"/>
  </w:style>
  <w:style w:type="table" w:customStyle="1" w:styleId="TablaconcuadrculaCOPA9112">
    <w:name w:val="Tabla con cuadrícula COPA9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
    <w:name w:val="Sin lista902"/>
    <w:next w:val="Sinlista"/>
    <w:uiPriority w:val="99"/>
    <w:semiHidden/>
    <w:unhideWhenUsed/>
    <w:rsid w:val="008C3309"/>
  </w:style>
  <w:style w:type="table" w:customStyle="1" w:styleId="TablaconcuadrculaCOPA902">
    <w:name w:val="Tabla con cuadrícula COPA9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
    <w:name w:val="Sin lista1242"/>
    <w:next w:val="Sinlista"/>
    <w:uiPriority w:val="99"/>
    <w:semiHidden/>
    <w:unhideWhenUsed/>
    <w:rsid w:val="008C3309"/>
  </w:style>
  <w:style w:type="table" w:customStyle="1" w:styleId="TablaconcuadrculaCOPA1172">
    <w:name w:val="Tabla con cuadrícula COPA117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
    <w:name w:val="Sin lista11162"/>
    <w:next w:val="Sinlista"/>
    <w:uiPriority w:val="99"/>
    <w:semiHidden/>
    <w:unhideWhenUsed/>
    <w:rsid w:val="008C3309"/>
  </w:style>
  <w:style w:type="numbering" w:customStyle="1" w:styleId="Sinlista11172">
    <w:name w:val="Sin lista11172"/>
    <w:next w:val="Sinlista"/>
    <w:uiPriority w:val="99"/>
    <w:semiHidden/>
    <w:unhideWhenUsed/>
    <w:rsid w:val="008C3309"/>
  </w:style>
  <w:style w:type="numbering" w:customStyle="1" w:styleId="Sinlista2152">
    <w:name w:val="Sin lista2152"/>
    <w:next w:val="Sinlista"/>
    <w:uiPriority w:val="99"/>
    <w:semiHidden/>
    <w:unhideWhenUsed/>
    <w:rsid w:val="008C3309"/>
  </w:style>
  <w:style w:type="table" w:customStyle="1" w:styleId="TablaconcuadrculaCOPA2142">
    <w:name w:val="Tabla con cuadrícula COPA2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
    <w:name w:val="Sin lista3132"/>
    <w:next w:val="Sinlista"/>
    <w:uiPriority w:val="99"/>
    <w:semiHidden/>
    <w:unhideWhenUsed/>
    <w:rsid w:val="008C3309"/>
  </w:style>
  <w:style w:type="table" w:customStyle="1" w:styleId="TablaconcuadrculaCOPA3132">
    <w:name w:val="Tabla con cuadrícula COPA3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
    <w:name w:val="Sin lista4132"/>
    <w:next w:val="Sinlista"/>
    <w:uiPriority w:val="99"/>
    <w:semiHidden/>
    <w:unhideWhenUsed/>
    <w:rsid w:val="008C3309"/>
  </w:style>
  <w:style w:type="table" w:customStyle="1" w:styleId="TablaconcuadrculaCOPA4132">
    <w:name w:val="Tabla con cuadrícula COPA4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
    <w:name w:val="Sin lista5132"/>
    <w:next w:val="Sinlista"/>
    <w:uiPriority w:val="99"/>
    <w:semiHidden/>
    <w:unhideWhenUsed/>
    <w:rsid w:val="008C3309"/>
  </w:style>
  <w:style w:type="table" w:customStyle="1" w:styleId="TablaconcuadrculaCOPA5132">
    <w:name w:val="Tabla con cuadrícula COPA5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
    <w:name w:val="Sin lista6132"/>
    <w:next w:val="Sinlista"/>
    <w:uiPriority w:val="99"/>
    <w:semiHidden/>
    <w:unhideWhenUsed/>
    <w:rsid w:val="008C3309"/>
  </w:style>
  <w:style w:type="table" w:customStyle="1" w:styleId="TablaconcuadrculaCOPA6132">
    <w:name w:val="Tabla con cuadrícula COPA6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
    <w:name w:val="Sin lista7122"/>
    <w:next w:val="Sinlista"/>
    <w:uiPriority w:val="99"/>
    <w:semiHidden/>
    <w:unhideWhenUsed/>
    <w:rsid w:val="008C3309"/>
  </w:style>
  <w:style w:type="table" w:customStyle="1" w:styleId="Tablaconcuadrcula1122">
    <w:name w:val="Tabla con cuadrícula112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
    <w:name w:val="Sin lista8122"/>
    <w:next w:val="Sinlista"/>
    <w:uiPriority w:val="99"/>
    <w:semiHidden/>
    <w:unhideWhenUsed/>
    <w:rsid w:val="008C3309"/>
  </w:style>
  <w:style w:type="table" w:customStyle="1" w:styleId="TablaconcuadrculaCOPA7122">
    <w:name w:val="Tabla con cuadrícula COPA7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
    <w:name w:val="Sin lista9122"/>
    <w:next w:val="Sinlista"/>
    <w:uiPriority w:val="99"/>
    <w:semiHidden/>
    <w:unhideWhenUsed/>
    <w:rsid w:val="008C3309"/>
  </w:style>
  <w:style w:type="table" w:customStyle="1" w:styleId="TablaconcuadrculaCOPA8122">
    <w:name w:val="Tabla con cuadrícula COPA8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
    <w:name w:val="Sin lista10122"/>
    <w:next w:val="Sinlista"/>
    <w:uiPriority w:val="99"/>
    <w:semiHidden/>
    <w:unhideWhenUsed/>
    <w:rsid w:val="008C3309"/>
  </w:style>
  <w:style w:type="table" w:customStyle="1" w:styleId="TablaconcuadrculaCOPA9122">
    <w:name w:val="Tabla con cuadrícula COPA9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
    <w:name w:val="Tabla de cuadrícula 1 clara1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
    <w:name w:val="Tabla de lista 2 - Énfasis 31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
    <w:name w:val="Sin lista1002"/>
    <w:next w:val="Sinlista"/>
    <w:uiPriority w:val="99"/>
    <w:semiHidden/>
    <w:unhideWhenUsed/>
    <w:rsid w:val="008C3309"/>
  </w:style>
  <w:style w:type="table" w:customStyle="1" w:styleId="TablaconcuadrculaCOPA1002">
    <w:name w:val="Tabla con cuadrícula COPA10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
    <w:name w:val="Sin lista1252"/>
    <w:next w:val="Sinlista"/>
    <w:uiPriority w:val="99"/>
    <w:semiHidden/>
    <w:unhideWhenUsed/>
    <w:rsid w:val="008C3309"/>
  </w:style>
  <w:style w:type="table" w:customStyle="1" w:styleId="TablaconcuadrculaCOPA1182">
    <w:name w:val="Tabla con cuadrícula COPA11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
    <w:name w:val="Sin lista11182"/>
    <w:next w:val="Sinlista"/>
    <w:uiPriority w:val="99"/>
    <w:semiHidden/>
    <w:unhideWhenUsed/>
    <w:rsid w:val="008C3309"/>
  </w:style>
  <w:style w:type="numbering" w:customStyle="1" w:styleId="Sinlista2162">
    <w:name w:val="Sin lista2162"/>
    <w:next w:val="Sinlista"/>
    <w:uiPriority w:val="99"/>
    <w:semiHidden/>
    <w:unhideWhenUsed/>
    <w:rsid w:val="008C3309"/>
  </w:style>
  <w:style w:type="table" w:customStyle="1" w:styleId="TablaconcuadrculaCOPA2152">
    <w:name w:val="Tabla con cuadrícula COPA2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
    <w:name w:val="Sin lista3142"/>
    <w:next w:val="Sinlista"/>
    <w:uiPriority w:val="99"/>
    <w:semiHidden/>
    <w:unhideWhenUsed/>
    <w:rsid w:val="008C3309"/>
  </w:style>
  <w:style w:type="table" w:customStyle="1" w:styleId="TablaconcuadrculaCOPA3142">
    <w:name w:val="Tabla con cuadrícula COPA3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
    <w:name w:val="Sin lista4142"/>
    <w:next w:val="Sinlista"/>
    <w:uiPriority w:val="99"/>
    <w:semiHidden/>
    <w:unhideWhenUsed/>
    <w:rsid w:val="008C3309"/>
  </w:style>
  <w:style w:type="table" w:customStyle="1" w:styleId="TablaconcuadrculaCOPA4142">
    <w:name w:val="Tabla con cuadrícula COPA4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
    <w:name w:val="Sin lista5142"/>
    <w:next w:val="Sinlista"/>
    <w:uiPriority w:val="99"/>
    <w:semiHidden/>
    <w:unhideWhenUsed/>
    <w:rsid w:val="008C3309"/>
  </w:style>
  <w:style w:type="table" w:customStyle="1" w:styleId="TablaconcuadrculaCOPA5142">
    <w:name w:val="Tabla con cuadrícula COPA5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
    <w:name w:val="Sin lista6142"/>
    <w:next w:val="Sinlista"/>
    <w:uiPriority w:val="99"/>
    <w:semiHidden/>
    <w:unhideWhenUsed/>
    <w:rsid w:val="008C3309"/>
  </w:style>
  <w:style w:type="table" w:customStyle="1" w:styleId="TablaconcuadrculaCOPA6142">
    <w:name w:val="Tabla con cuadrícula COPA6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
    <w:name w:val="Sin lista7132"/>
    <w:next w:val="Sinlista"/>
    <w:uiPriority w:val="99"/>
    <w:semiHidden/>
    <w:unhideWhenUsed/>
    <w:rsid w:val="008C3309"/>
  </w:style>
  <w:style w:type="table" w:customStyle="1" w:styleId="Tablaconcuadrcula1132">
    <w:name w:val="Tabla con cuadrícula113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
    <w:name w:val="Sin lista8132"/>
    <w:next w:val="Sinlista"/>
    <w:uiPriority w:val="99"/>
    <w:semiHidden/>
    <w:unhideWhenUsed/>
    <w:rsid w:val="008C3309"/>
  </w:style>
  <w:style w:type="table" w:customStyle="1" w:styleId="TablaconcuadrculaCOPA7132">
    <w:name w:val="Tabla con cuadrícula COPA7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
    <w:name w:val="Sin lista9132"/>
    <w:next w:val="Sinlista"/>
    <w:uiPriority w:val="99"/>
    <w:semiHidden/>
    <w:unhideWhenUsed/>
    <w:rsid w:val="008C3309"/>
  </w:style>
  <w:style w:type="table" w:customStyle="1" w:styleId="TablaconcuadrculaCOPA8132">
    <w:name w:val="Tabla con cuadrícula COPA8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
    <w:name w:val="Sin lista10132"/>
    <w:next w:val="Sinlista"/>
    <w:uiPriority w:val="99"/>
    <w:semiHidden/>
    <w:unhideWhenUsed/>
    <w:rsid w:val="008C3309"/>
  </w:style>
  <w:style w:type="table" w:customStyle="1" w:styleId="TablaconcuadrculaCOPA9132">
    <w:name w:val="Tabla con cuadrícula COPA9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
    <w:name w:val="Sin lista1262"/>
    <w:next w:val="Sinlista"/>
    <w:uiPriority w:val="99"/>
    <w:semiHidden/>
    <w:unhideWhenUsed/>
    <w:rsid w:val="008C3309"/>
  </w:style>
  <w:style w:type="table" w:customStyle="1" w:styleId="TablaconcuadrculaCOPA1013">
    <w:name w:val="Tabla con cuadrícula COPA101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
    <w:name w:val="Sin lista1272"/>
    <w:next w:val="Sinlista"/>
    <w:uiPriority w:val="99"/>
    <w:semiHidden/>
    <w:unhideWhenUsed/>
    <w:rsid w:val="008C3309"/>
  </w:style>
  <w:style w:type="table" w:customStyle="1" w:styleId="TablaconcuadrculaCOPA1192">
    <w:name w:val="Tabla con cuadrícula COPA11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
    <w:name w:val="Sin lista11192"/>
    <w:next w:val="Sinlista"/>
    <w:uiPriority w:val="99"/>
    <w:semiHidden/>
    <w:unhideWhenUsed/>
    <w:rsid w:val="008C3309"/>
  </w:style>
  <w:style w:type="numbering" w:customStyle="1" w:styleId="Sinlista2172">
    <w:name w:val="Sin lista2172"/>
    <w:next w:val="Sinlista"/>
    <w:uiPriority w:val="99"/>
    <w:semiHidden/>
    <w:unhideWhenUsed/>
    <w:rsid w:val="008C3309"/>
  </w:style>
  <w:style w:type="table" w:customStyle="1" w:styleId="TablaconcuadrculaCOPA2162">
    <w:name w:val="Tabla con cuadrícula COPA2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
    <w:name w:val="Sin lista3152"/>
    <w:next w:val="Sinlista"/>
    <w:uiPriority w:val="99"/>
    <w:semiHidden/>
    <w:unhideWhenUsed/>
    <w:rsid w:val="008C3309"/>
  </w:style>
  <w:style w:type="table" w:customStyle="1" w:styleId="TablaconcuadrculaCOPA3152">
    <w:name w:val="Tabla con cuadrícula COPA3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
    <w:name w:val="Sin lista4152"/>
    <w:next w:val="Sinlista"/>
    <w:uiPriority w:val="99"/>
    <w:semiHidden/>
    <w:unhideWhenUsed/>
    <w:rsid w:val="008C3309"/>
  </w:style>
  <w:style w:type="table" w:customStyle="1" w:styleId="TablaconcuadrculaCOPA4152">
    <w:name w:val="Tabla con cuadrícula COPA4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
    <w:name w:val="Sin lista5152"/>
    <w:next w:val="Sinlista"/>
    <w:uiPriority w:val="99"/>
    <w:semiHidden/>
    <w:unhideWhenUsed/>
    <w:rsid w:val="008C3309"/>
  </w:style>
  <w:style w:type="table" w:customStyle="1" w:styleId="TablaconcuadrculaCOPA5152">
    <w:name w:val="Tabla con cuadrícula COPA5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
    <w:name w:val="Sin lista6152"/>
    <w:next w:val="Sinlista"/>
    <w:uiPriority w:val="99"/>
    <w:semiHidden/>
    <w:unhideWhenUsed/>
    <w:rsid w:val="008C3309"/>
  </w:style>
  <w:style w:type="table" w:customStyle="1" w:styleId="TablaconcuadrculaCOPA6152">
    <w:name w:val="Tabla con cuadrícula COPA6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
    <w:name w:val="Sin lista7142"/>
    <w:next w:val="Sinlista"/>
    <w:uiPriority w:val="99"/>
    <w:semiHidden/>
    <w:unhideWhenUsed/>
    <w:rsid w:val="008C3309"/>
  </w:style>
  <w:style w:type="table" w:customStyle="1" w:styleId="Tablaconcuadrcula1142">
    <w:name w:val="Tabla con cuadrícula114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
    <w:name w:val="Sin lista8142"/>
    <w:next w:val="Sinlista"/>
    <w:uiPriority w:val="99"/>
    <w:semiHidden/>
    <w:unhideWhenUsed/>
    <w:rsid w:val="008C3309"/>
  </w:style>
  <w:style w:type="table" w:customStyle="1" w:styleId="TablaconcuadrculaCOPA7142">
    <w:name w:val="Tabla con cuadrícula COPA7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
    <w:name w:val="Sin lista9142"/>
    <w:next w:val="Sinlista"/>
    <w:uiPriority w:val="99"/>
    <w:semiHidden/>
    <w:unhideWhenUsed/>
    <w:rsid w:val="008C3309"/>
  </w:style>
  <w:style w:type="table" w:customStyle="1" w:styleId="TablaconcuadrculaCOPA8142">
    <w:name w:val="Tabla con cuadrícula COPA8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
    <w:name w:val="Sin lista10142"/>
    <w:next w:val="Sinlista"/>
    <w:uiPriority w:val="99"/>
    <w:semiHidden/>
    <w:unhideWhenUsed/>
    <w:rsid w:val="008C3309"/>
  </w:style>
  <w:style w:type="table" w:customStyle="1" w:styleId="TablaconcuadrculaCOPA9142">
    <w:name w:val="Tabla con cuadrícula COPA9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
    <w:name w:val="Sin lista1282"/>
    <w:next w:val="Sinlista"/>
    <w:uiPriority w:val="99"/>
    <w:semiHidden/>
    <w:unhideWhenUsed/>
    <w:rsid w:val="008C3309"/>
  </w:style>
  <w:style w:type="table" w:customStyle="1" w:styleId="TablaconcuadrculaCOPA1022">
    <w:name w:val="Tabla con cuadrícula COPA102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
    <w:name w:val="Tabla de cuadrícula 7 con colores2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
    <w:name w:val="Tabla de cuadrícula 1 clara2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
    <w:name w:val="Tabla de lista 2 - Énfasis 32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
    <w:name w:val="Sin lista1292"/>
    <w:next w:val="Sinlista"/>
    <w:uiPriority w:val="99"/>
    <w:semiHidden/>
    <w:unhideWhenUsed/>
    <w:rsid w:val="008C3309"/>
  </w:style>
  <w:style w:type="table" w:customStyle="1" w:styleId="TablaconcuadrculaCOPA1032">
    <w:name w:val="Tabla con cuadrícula COPA103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
    <w:name w:val="Tabla de cuadrícula 7 con colores3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
    <w:name w:val="Tabla de cuadrícula 1 clara3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
    <w:name w:val="Tabla de lista 2 - Énfasis 33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
    <w:name w:val="Sin lista1302"/>
    <w:next w:val="Sinlista"/>
    <w:uiPriority w:val="99"/>
    <w:semiHidden/>
    <w:unhideWhenUsed/>
    <w:rsid w:val="008C3309"/>
  </w:style>
  <w:style w:type="table" w:customStyle="1" w:styleId="TablaconcuadrculaCOPA1042">
    <w:name w:val="Tabla con cuadrícula COPA104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
    <w:name w:val="Sin lista1312"/>
    <w:next w:val="Sinlista"/>
    <w:uiPriority w:val="99"/>
    <w:semiHidden/>
    <w:unhideWhenUsed/>
    <w:rsid w:val="008C3309"/>
  </w:style>
  <w:style w:type="table" w:customStyle="1" w:styleId="TablaconcuadrculaCOPA1052">
    <w:name w:val="Tabla con cuadrícula COPA105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
    <w:name w:val="Tabla de cuadrícula 7 con colores4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
    <w:name w:val="Tabla de cuadrícula 7 con colores5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40">
    <w:name w:val="Sin lista140"/>
    <w:next w:val="Sinlista"/>
    <w:uiPriority w:val="99"/>
    <w:semiHidden/>
    <w:unhideWhenUsed/>
    <w:rsid w:val="008C3309"/>
  </w:style>
  <w:style w:type="table" w:customStyle="1" w:styleId="TablaconcuadrculaCOPA125">
    <w:name w:val="Tabla con cuadrícula COPA125"/>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6">
    <w:name w:val="Tabla con cuadrícula COPA12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0">
    <w:name w:val="Tabla con cuadrícula COPA2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0">
    <w:name w:val="Sin lista320"/>
    <w:next w:val="Sinlista"/>
    <w:uiPriority w:val="99"/>
    <w:semiHidden/>
    <w:unhideWhenUsed/>
    <w:rsid w:val="008C3309"/>
  </w:style>
  <w:style w:type="table" w:customStyle="1" w:styleId="TablaconcuadrculaCOPA320">
    <w:name w:val="Tabla con cuadrícula COPA3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0">
    <w:name w:val="Sin lista420"/>
    <w:next w:val="Sinlista"/>
    <w:uiPriority w:val="99"/>
    <w:semiHidden/>
    <w:unhideWhenUsed/>
    <w:rsid w:val="008C3309"/>
  </w:style>
  <w:style w:type="table" w:customStyle="1" w:styleId="TablaconcuadrculaCOPA420">
    <w:name w:val="Tabla con cuadrícula COPA4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0">
    <w:name w:val="Sin lista520"/>
    <w:next w:val="Sinlista"/>
    <w:uiPriority w:val="99"/>
    <w:semiHidden/>
    <w:unhideWhenUsed/>
    <w:rsid w:val="008C3309"/>
  </w:style>
  <w:style w:type="table" w:customStyle="1" w:styleId="TablaconcuadrculaCOPA520">
    <w:name w:val="Tabla con cuadrícula COPA5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0">
    <w:name w:val="Sin lista620"/>
    <w:next w:val="Sinlista"/>
    <w:uiPriority w:val="99"/>
    <w:semiHidden/>
    <w:unhideWhenUsed/>
    <w:rsid w:val="008C3309"/>
  </w:style>
  <w:style w:type="table" w:customStyle="1" w:styleId="TablaconcuadrculaCOPA620">
    <w:name w:val="Tabla con cuadrícula COPA6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9">
    <w:name w:val="Sin lista719"/>
    <w:next w:val="Sinlista"/>
    <w:uiPriority w:val="99"/>
    <w:semiHidden/>
    <w:unhideWhenUsed/>
    <w:rsid w:val="008C3309"/>
  </w:style>
  <w:style w:type="table" w:customStyle="1" w:styleId="Tablaconcuadrcula119">
    <w:name w:val="Tabla con cuadrícula119"/>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9">
    <w:name w:val="Sin lista819"/>
    <w:next w:val="Sinlista"/>
    <w:uiPriority w:val="99"/>
    <w:semiHidden/>
    <w:unhideWhenUsed/>
    <w:rsid w:val="008C3309"/>
  </w:style>
  <w:style w:type="table" w:customStyle="1" w:styleId="TablaconcuadrculaCOPA719">
    <w:name w:val="Tabla con cuadrícula COPA7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9">
    <w:name w:val="Sin lista919"/>
    <w:next w:val="Sinlista"/>
    <w:uiPriority w:val="99"/>
    <w:semiHidden/>
    <w:unhideWhenUsed/>
    <w:rsid w:val="008C3309"/>
  </w:style>
  <w:style w:type="table" w:customStyle="1" w:styleId="TablaconcuadrculaCOPA819">
    <w:name w:val="Tabla con cuadrícula COPA8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9">
    <w:name w:val="Sin lista1019"/>
    <w:next w:val="Sinlista"/>
    <w:uiPriority w:val="99"/>
    <w:semiHidden/>
    <w:unhideWhenUsed/>
    <w:rsid w:val="008C3309"/>
  </w:style>
  <w:style w:type="table" w:customStyle="1" w:styleId="TablaconcuadrculaCOPA919">
    <w:name w:val="Tabla con cuadrícula COPA9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8">
    <w:name w:val="Tabla de cuadrícula 7 con colores8"/>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9">
    <w:name w:val="Tabla de cuadrícula 1 clara9"/>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6">
    <w:name w:val="Tabla de lista 2 - Énfasis 36"/>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4">
    <w:name w:val="Tabla con cuadrícula COPA10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3">
    <w:name w:val="Sin lista1313"/>
    <w:next w:val="Sinlista"/>
    <w:uiPriority w:val="99"/>
    <w:semiHidden/>
    <w:unhideWhenUsed/>
    <w:rsid w:val="008C3309"/>
  </w:style>
  <w:style w:type="table" w:customStyle="1" w:styleId="TablaconcuadrculaCOPA1114">
    <w:name w:val="Tabla con cuadrícula COPA11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4">
    <w:name w:val="Sin lista11114"/>
    <w:next w:val="Sinlista"/>
    <w:uiPriority w:val="99"/>
    <w:semiHidden/>
    <w:unhideWhenUsed/>
    <w:rsid w:val="008C3309"/>
  </w:style>
  <w:style w:type="numbering" w:customStyle="1" w:styleId="Sinlista2113">
    <w:name w:val="Sin lista2113"/>
    <w:next w:val="Sinlista"/>
    <w:uiPriority w:val="99"/>
    <w:semiHidden/>
    <w:unhideWhenUsed/>
    <w:rsid w:val="008C3309"/>
  </w:style>
  <w:style w:type="table" w:customStyle="1" w:styleId="TablaconcuadrculaCOPA2113">
    <w:name w:val="Tabla con cuadrícula COPA2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0">
    <w:name w:val="Sin lista3110"/>
    <w:next w:val="Sinlista"/>
    <w:uiPriority w:val="99"/>
    <w:semiHidden/>
    <w:unhideWhenUsed/>
    <w:rsid w:val="008C3309"/>
  </w:style>
  <w:style w:type="table" w:customStyle="1" w:styleId="TablaconcuadrculaCOPA3110">
    <w:name w:val="Tabla con cuadrícula COPA3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0">
    <w:name w:val="Sin lista4110"/>
    <w:next w:val="Sinlista"/>
    <w:uiPriority w:val="99"/>
    <w:semiHidden/>
    <w:unhideWhenUsed/>
    <w:rsid w:val="008C3309"/>
  </w:style>
  <w:style w:type="table" w:customStyle="1" w:styleId="TablaconcuadrculaCOPA4110">
    <w:name w:val="Tabla con cuadrícula COPA4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0">
    <w:name w:val="Sin lista5110"/>
    <w:next w:val="Sinlista"/>
    <w:uiPriority w:val="99"/>
    <w:semiHidden/>
    <w:unhideWhenUsed/>
    <w:rsid w:val="008C3309"/>
  </w:style>
  <w:style w:type="table" w:customStyle="1" w:styleId="TablaconcuadrculaCOPA5110">
    <w:name w:val="Tabla con cuadrícula COPA5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0">
    <w:name w:val="Sin lista6110"/>
    <w:next w:val="Sinlista"/>
    <w:uiPriority w:val="99"/>
    <w:semiHidden/>
    <w:unhideWhenUsed/>
    <w:rsid w:val="008C3309"/>
  </w:style>
  <w:style w:type="table" w:customStyle="1" w:styleId="TablaconcuadrculaCOPA6110">
    <w:name w:val="Tabla con cuadrícula COPA6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0">
    <w:name w:val="Sin lista7110"/>
    <w:next w:val="Sinlista"/>
    <w:uiPriority w:val="99"/>
    <w:semiHidden/>
    <w:unhideWhenUsed/>
    <w:rsid w:val="008C3309"/>
  </w:style>
  <w:style w:type="table" w:customStyle="1" w:styleId="Tablaconcuadrcula1110">
    <w:name w:val="Tabla con cuadrícula111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0">
    <w:name w:val="Sin lista8110"/>
    <w:next w:val="Sinlista"/>
    <w:uiPriority w:val="99"/>
    <w:semiHidden/>
    <w:unhideWhenUsed/>
    <w:rsid w:val="008C3309"/>
  </w:style>
  <w:style w:type="table" w:customStyle="1" w:styleId="TablaconcuadrculaCOPA7110">
    <w:name w:val="Tabla con cuadrícula COPA7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0">
    <w:name w:val="Sin lista9110"/>
    <w:next w:val="Sinlista"/>
    <w:uiPriority w:val="99"/>
    <w:semiHidden/>
    <w:unhideWhenUsed/>
    <w:rsid w:val="008C3309"/>
  </w:style>
  <w:style w:type="table" w:customStyle="1" w:styleId="TablaconcuadrculaCOPA8110">
    <w:name w:val="Tabla con cuadrícula COPA8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0">
    <w:name w:val="Sin lista10110"/>
    <w:next w:val="Sinlista"/>
    <w:uiPriority w:val="99"/>
    <w:semiHidden/>
    <w:unhideWhenUsed/>
    <w:rsid w:val="008C3309"/>
  </w:style>
  <w:style w:type="table" w:customStyle="1" w:styleId="TablaconcuadrculaCOPA9110">
    <w:name w:val="Tabla con cuadrícula COPA9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7">
    <w:name w:val="Tabla con cuadrícula COPA12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3">
    <w:name w:val="Tabla con cuadrícula COPA13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3">
    <w:name w:val="Tabla con cuadrícula COPA2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3">
    <w:name w:val="Tabla con cuadrícula COPA3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3">
    <w:name w:val="Sin lista423"/>
    <w:next w:val="Sinlista"/>
    <w:uiPriority w:val="99"/>
    <w:semiHidden/>
    <w:unhideWhenUsed/>
    <w:rsid w:val="008C3309"/>
  </w:style>
  <w:style w:type="table" w:customStyle="1" w:styleId="TablaconcuadrculaCOPA423">
    <w:name w:val="Tabla con cuadrícula COPA4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3">
    <w:name w:val="Sin lista523"/>
    <w:next w:val="Sinlista"/>
    <w:uiPriority w:val="99"/>
    <w:semiHidden/>
    <w:unhideWhenUsed/>
    <w:rsid w:val="008C3309"/>
  </w:style>
  <w:style w:type="table" w:customStyle="1" w:styleId="TablaconcuadrculaCOPA523">
    <w:name w:val="Tabla con cuadrícula COPA5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3">
    <w:name w:val="Sin lista623"/>
    <w:next w:val="Sinlista"/>
    <w:uiPriority w:val="99"/>
    <w:semiHidden/>
    <w:unhideWhenUsed/>
    <w:rsid w:val="008C3309"/>
  </w:style>
  <w:style w:type="table" w:customStyle="1" w:styleId="TablaconcuadrculaCOPA623">
    <w:name w:val="Tabla con cuadrícula COPA6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3">
    <w:name w:val="Sin lista723"/>
    <w:next w:val="Sinlista"/>
    <w:uiPriority w:val="99"/>
    <w:semiHidden/>
    <w:unhideWhenUsed/>
    <w:rsid w:val="008C3309"/>
  </w:style>
  <w:style w:type="table" w:customStyle="1" w:styleId="Tablaconcuadrcula123">
    <w:name w:val="Tabla con cuadrícula12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3">
    <w:name w:val="Sin lista823"/>
    <w:next w:val="Sinlista"/>
    <w:uiPriority w:val="99"/>
    <w:semiHidden/>
    <w:unhideWhenUsed/>
    <w:rsid w:val="008C3309"/>
  </w:style>
  <w:style w:type="table" w:customStyle="1" w:styleId="TablaconcuadrculaCOPA723">
    <w:name w:val="Tabla con cuadrícula COPA7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3">
    <w:name w:val="Sin lista923"/>
    <w:next w:val="Sinlista"/>
    <w:uiPriority w:val="99"/>
    <w:semiHidden/>
    <w:unhideWhenUsed/>
    <w:rsid w:val="008C3309"/>
  </w:style>
  <w:style w:type="table" w:customStyle="1" w:styleId="TablaconcuadrculaCOPA823">
    <w:name w:val="Tabla con cuadrícula COPA8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3">
    <w:name w:val="Sin lista1023"/>
    <w:next w:val="Sinlista"/>
    <w:uiPriority w:val="99"/>
    <w:semiHidden/>
    <w:unhideWhenUsed/>
    <w:rsid w:val="008C3309"/>
  </w:style>
  <w:style w:type="table" w:customStyle="1" w:styleId="TablaconcuadrculaCOPA923">
    <w:name w:val="Tabla con cuadrícula COPA9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3">
    <w:name w:val="Tabla con cuadrícula COPA14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3">
    <w:name w:val="Tabla con cuadrícula COPA15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3">
    <w:name w:val="Sin lista183"/>
    <w:next w:val="Sinlista"/>
    <w:uiPriority w:val="99"/>
    <w:semiHidden/>
    <w:unhideWhenUsed/>
    <w:rsid w:val="008C3309"/>
  </w:style>
  <w:style w:type="table" w:customStyle="1" w:styleId="TablaconcuadrculaCOPA163">
    <w:name w:val="Tabla con cuadrícula COPA16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3">
    <w:name w:val="Sin lista193"/>
    <w:next w:val="Sinlista"/>
    <w:uiPriority w:val="99"/>
    <w:semiHidden/>
    <w:unhideWhenUsed/>
    <w:rsid w:val="008C3309"/>
  </w:style>
  <w:style w:type="table" w:customStyle="1" w:styleId="TablaconcuadrculaCOPA173">
    <w:name w:val="Tabla con cuadrícula COPA17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3">
    <w:name w:val="Tabla con cuadrícula COPA2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3">
    <w:name w:val="Tabla con cuadrícula COPA3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3">
    <w:name w:val="Sin lista433"/>
    <w:next w:val="Sinlista"/>
    <w:uiPriority w:val="99"/>
    <w:semiHidden/>
    <w:unhideWhenUsed/>
    <w:rsid w:val="008C3309"/>
  </w:style>
  <w:style w:type="table" w:customStyle="1" w:styleId="TablaconcuadrculaCOPA433">
    <w:name w:val="Tabla con cuadrícula COPA4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3">
    <w:name w:val="Sin lista533"/>
    <w:next w:val="Sinlista"/>
    <w:uiPriority w:val="99"/>
    <w:semiHidden/>
    <w:unhideWhenUsed/>
    <w:rsid w:val="008C3309"/>
  </w:style>
  <w:style w:type="table" w:customStyle="1" w:styleId="TablaconcuadrculaCOPA533">
    <w:name w:val="Tabla con cuadrícula COPA5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3">
    <w:name w:val="Sin lista633"/>
    <w:next w:val="Sinlista"/>
    <w:uiPriority w:val="99"/>
    <w:semiHidden/>
    <w:unhideWhenUsed/>
    <w:rsid w:val="008C3309"/>
  </w:style>
  <w:style w:type="table" w:customStyle="1" w:styleId="TablaconcuadrculaCOPA633">
    <w:name w:val="Tabla con cuadrícula COPA6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3">
    <w:name w:val="Sin lista733"/>
    <w:next w:val="Sinlista"/>
    <w:uiPriority w:val="99"/>
    <w:semiHidden/>
    <w:unhideWhenUsed/>
    <w:rsid w:val="008C3309"/>
  </w:style>
  <w:style w:type="table" w:customStyle="1" w:styleId="Tablaconcuadrcula133">
    <w:name w:val="Tabla con cuadrícula13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3">
    <w:name w:val="Sin lista833"/>
    <w:next w:val="Sinlista"/>
    <w:uiPriority w:val="99"/>
    <w:semiHidden/>
    <w:unhideWhenUsed/>
    <w:rsid w:val="008C3309"/>
  </w:style>
  <w:style w:type="table" w:customStyle="1" w:styleId="TablaconcuadrculaCOPA733">
    <w:name w:val="Tabla con cuadrícula COPA7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3">
    <w:name w:val="Sin lista933"/>
    <w:next w:val="Sinlista"/>
    <w:uiPriority w:val="99"/>
    <w:semiHidden/>
    <w:unhideWhenUsed/>
    <w:rsid w:val="008C3309"/>
  </w:style>
  <w:style w:type="table" w:customStyle="1" w:styleId="TablaconcuadrculaCOPA833">
    <w:name w:val="Tabla con cuadrícula COPA8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3">
    <w:name w:val="Sin lista1033"/>
    <w:next w:val="Sinlista"/>
    <w:uiPriority w:val="99"/>
    <w:semiHidden/>
    <w:unhideWhenUsed/>
    <w:rsid w:val="008C3309"/>
  </w:style>
  <w:style w:type="table" w:customStyle="1" w:styleId="TablaconcuadrculaCOPA933">
    <w:name w:val="Tabla con cuadrícula COPA9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3">
    <w:name w:val="Sin lista203"/>
    <w:next w:val="Sinlista"/>
    <w:uiPriority w:val="99"/>
    <w:semiHidden/>
    <w:unhideWhenUsed/>
    <w:rsid w:val="008C3309"/>
  </w:style>
  <w:style w:type="table" w:customStyle="1" w:styleId="TablaconcuadrculaCOPA183">
    <w:name w:val="Tabla con cuadrícula COPA18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3">
    <w:name w:val="Sin lista1103"/>
    <w:next w:val="Sinlista"/>
    <w:uiPriority w:val="99"/>
    <w:semiHidden/>
    <w:unhideWhenUsed/>
    <w:rsid w:val="008C3309"/>
  </w:style>
  <w:style w:type="table" w:customStyle="1" w:styleId="TablaconcuadrculaCOPA193">
    <w:name w:val="Tabla con cuadrícula COPA19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3">
    <w:name w:val="Sin lista1143"/>
    <w:next w:val="Sinlista"/>
    <w:uiPriority w:val="99"/>
    <w:semiHidden/>
    <w:unhideWhenUsed/>
    <w:rsid w:val="008C3309"/>
  </w:style>
  <w:style w:type="table" w:customStyle="1" w:styleId="TablaconcuadrculaCOPA243">
    <w:name w:val="Tabla con cuadrícula COPA2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3">
    <w:name w:val="Sin lista343"/>
    <w:next w:val="Sinlista"/>
    <w:uiPriority w:val="99"/>
    <w:semiHidden/>
    <w:unhideWhenUsed/>
    <w:rsid w:val="008C3309"/>
  </w:style>
  <w:style w:type="table" w:customStyle="1" w:styleId="TablaconcuadrculaCOPA343">
    <w:name w:val="Tabla con cuadrícula COPA3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3">
    <w:name w:val="Sin lista443"/>
    <w:next w:val="Sinlista"/>
    <w:uiPriority w:val="99"/>
    <w:semiHidden/>
    <w:unhideWhenUsed/>
    <w:rsid w:val="008C3309"/>
  </w:style>
  <w:style w:type="table" w:customStyle="1" w:styleId="TablaconcuadrculaCOPA443">
    <w:name w:val="Tabla con cuadrícula COPA4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3">
    <w:name w:val="Sin lista543"/>
    <w:next w:val="Sinlista"/>
    <w:uiPriority w:val="99"/>
    <w:semiHidden/>
    <w:unhideWhenUsed/>
    <w:rsid w:val="008C3309"/>
  </w:style>
  <w:style w:type="table" w:customStyle="1" w:styleId="TablaconcuadrculaCOPA543">
    <w:name w:val="Tabla con cuadrícula COPA5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3">
    <w:name w:val="Sin lista643"/>
    <w:next w:val="Sinlista"/>
    <w:uiPriority w:val="99"/>
    <w:semiHidden/>
    <w:unhideWhenUsed/>
    <w:rsid w:val="008C3309"/>
  </w:style>
  <w:style w:type="table" w:customStyle="1" w:styleId="TablaconcuadrculaCOPA643">
    <w:name w:val="Tabla con cuadrícula COPA6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3">
    <w:name w:val="Sin lista743"/>
    <w:next w:val="Sinlista"/>
    <w:uiPriority w:val="99"/>
    <w:semiHidden/>
    <w:unhideWhenUsed/>
    <w:rsid w:val="008C3309"/>
  </w:style>
  <w:style w:type="table" w:customStyle="1" w:styleId="Tablaconcuadrcula143">
    <w:name w:val="Tabla con cuadrícula14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3">
    <w:name w:val="Sin lista843"/>
    <w:next w:val="Sinlista"/>
    <w:uiPriority w:val="99"/>
    <w:semiHidden/>
    <w:unhideWhenUsed/>
    <w:rsid w:val="008C3309"/>
  </w:style>
  <w:style w:type="table" w:customStyle="1" w:styleId="TablaconcuadrculaCOPA743">
    <w:name w:val="Tabla con cuadrícula COPA7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3">
    <w:name w:val="Sin lista943"/>
    <w:next w:val="Sinlista"/>
    <w:uiPriority w:val="99"/>
    <w:semiHidden/>
    <w:unhideWhenUsed/>
    <w:rsid w:val="008C3309"/>
  </w:style>
  <w:style w:type="table" w:customStyle="1" w:styleId="TablaconcuadrculaCOPA843">
    <w:name w:val="Tabla con cuadrícula COPA8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3">
    <w:name w:val="Sin lista1043"/>
    <w:next w:val="Sinlista"/>
    <w:uiPriority w:val="99"/>
    <w:semiHidden/>
    <w:unhideWhenUsed/>
    <w:rsid w:val="008C3309"/>
  </w:style>
  <w:style w:type="table" w:customStyle="1" w:styleId="TablaconcuadrculaCOPA943">
    <w:name w:val="Tabla con cuadrícula COPA9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3">
    <w:name w:val="Tabla con cuadrícula COPA20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3">
    <w:name w:val="Sin lista1153"/>
    <w:next w:val="Sinlista"/>
    <w:uiPriority w:val="99"/>
    <w:semiHidden/>
    <w:unhideWhenUsed/>
    <w:rsid w:val="008C3309"/>
  </w:style>
  <w:style w:type="table" w:customStyle="1" w:styleId="TablaconcuadrculaCOPA1103">
    <w:name w:val="Tabla con cuadrícula COPA110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3">
    <w:name w:val="Sin lista1163"/>
    <w:next w:val="Sinlista"/>
    <w:uiPriority w:val="99"/>
    <w:semiHidden/>
    <w:unhideWhenUsed/>
    <w:rsid w:val="008C3309"/>
  </w:style>
  <w:style w:type="numbering" w:customStyle="1" w:styleId="Sinlista263">
    <w:name w:val="Sin lista263"/>
    <w:next w:val="Sinlista"/>
    <w:uiPriority w:val="99"/>
    <w:semiHidden/>
    <w:unhideWhenUsed/>
    <w:rsid w:val="008C3309"/>
  </w:style>
  <w:style w:type="table" w:customStyle="1" w:styleId="TablaconcuadrculaCOPA253">
    <w:name w:val="Tabla con cuadrícula COPA2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3">
    <w:name w:val="Sin lista353"/>
    <w:next w:val="Sinlista"/>
    <w:uiPriority w:val="99"/>
    <w:semiHidden/>
    <w:unhideWhenUsed/>
    <w:rsid w:val="008C3309"/>
  </w:style>
  <w:style w:type="table" w:customStyle="1" w:styleId="TablaconcuadrculaCOPA353">
    <w:name w:val="Tabla con cuadrícula COPA3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3">
    <w:name w:val="Sin lista453"/>
    <w:next w:val="Sinlista"/>
    <w:uiPriority w:val="99"/>
    <w:semiHidden/>
    <w:unhideWhenUsed/>
    <w:rsid w:val="008C3309"/>
  </w:style>
  <w:style w:type="table" w:customStyle="1" w:styleId="TablaconcuadrculaCOPA453">
    <w:name w:val="Tabla con cuadrícula COPA4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3">
    <w:name w:val="Sin lista553"/>
    <w:next w:val="Sinlista"/>
    <w:uiPriority w:val="99"/>
    <w:semiHidden/>
    <w:unhideWhenUsed/>
    <w:rsid w:val="008C3309"/>
  </w:style>
  <w:style w:type="table" w:customStyle="1" w:styleId="TablaconcuadrculaCOPA553">
    <w:name w:val="Tabla con cuadrícula COPA5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3">
    <w:name w:val="Sin lista653"/>
    <w:next w:val="Sinlista"/>
    <w:uiPriority w:val="99"/>
    <w:semiHidden/>
    <w:unhideWhenUsed/>
    <w:rsid w:val="008C3309"/>
  </w:style>
  <w:style w:type="table" w:customStyle="1" w:styleId="TablaconcuadrculaCOPA653">
    <w:name w:val="Tabla con cuadrícula COPA6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3">
    <w:name w:val="Sin lista753"/>
    <w:next w:val="Sinlista"/>
    <w:uiPriority w:val="99"/>
    <w:semiHidden/>
    <w:unhideWhenUsed/>
    <w:rsid w:val="008C3309"/>
  </w:style>
  <w:style w:type="table" w:customStyle="1" w:styleId="Tablaconcuadrcula153">
    <w:name w:val="Tabla con cuadrícula15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3">
    <w:name w:val="Sin lista853"/>
    <w:next w:val="Sinlista"/>
    <w:uiPriority w:val="99"/>
    <w:semiHidden/>
    <w:unhideWhenUsed/>
    <w:rsid w:val="008C3309"/>
  </w:style>
  <w:style w:type="table" w:customStyle="1" w:styleId="TablaconcuadrculaCOPA753">
    <w:name w:val="Tabla con cuadrícula COPA75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3">
    <w:name w:val="Sin lista953"/>
    <w:next w:val="Sinlista"/>
    <w:uiPriority w:val="99"/>
    <w:semiHidden/>
    <w:unhideWhenUsed/>
    <w:rsid w:val="008C3309"/>
  </w:style>
  <w:style w:type="table" w:customStyle="1" w:styleId="TablaconcuadrculaCOPA853">
    <w:name w:val="Tabla con cuadrícula COPA8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3">
    <w:name w:val="Sin lista1053"/>
    <w:next w:val="Sinlista"/>
    <w:uiPriority w:val="99"/>
    <w:semiHidden/>
    <w:unhideWhenUsed/>
    <w:rsid w:val="008C3309"/>
  </w:style>
  <w:style w:type="table" w:customStyle="1" w:styleId="TablaconcuadrculaCOPA953">
    <w:name w:val="Tabla con cuadrícula COPA9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3">
    <w:name w:val="Sin lista273"/>
    <w:next w:val="Sinlista"/>
    <w:uiPriority w:val="99"/>
    <w:semiHidden/>
    <w:unhideWhenUsed/>
    <w:rsid w:val="008C3309"/>
  </w:style>
  <w:style w:type="table" w:customStyle="1" w:styleId="TablaconcuadrculaCOPA263">
    <w:name w:val="Tabla con cuadrícula COPA26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3">
    <w:name w:val="Sin lista1173"/>
    <w:next w:val="Sinlista"/>
    <w:uiPriority w:val="99"/>
    <w:semiHidden/>
    <w:unhideWhenUsed/>
    <w:rsid w:val="008C3309"/>
  </w:style>
  <w:style w:type="table" w:customStyle="1" w:styleId="TablaconcuadrculaCOPA1115">
    <w:name w:val="Tabla con cuadrícula COPA1115"/>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3">
    <w:name w:val="Sin lista1183"/>
    <w:next w:val="Sinlista"/>
    <w:uiPriority w:val="99"/>
    <w:semiHidden/>
    <w:unhideWhenUsed/>
    <w:rsid w:val="008C3309"/>
  </w:style>
  <w:style w:type="numbering" w:customStyle="1" w:styleId="Sinlista283">
    <w:name w:val="Sin lista283"/>
    <w:next w:val="Sinlista"/>
    <w:uiPriority w:val="99"/>
    <w:semiHidden/>
    <w:unhideWhenUsed/>
    <w:rsid w:val="008C3309"/>
  </w:style>
  <w:style w:type="table" w:customStyle="1" w:styleId="TablaconcuadrculaCOPA273">
    <w:name w:val="Tabla con cuadrícula COPA2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3">
    <w:name w:val="Sin lista363"/>
    <w:next w:val="Sinlista"/>
    <w:uiPriority w:val="99"/>
    <w:semiHidden/>
    <w:unhideWhenUsed/>
    <w:rsid w:val="008C3309"/>
  </w:style>
  <w:style w:type="table" w:customStyle="1" w:styleId="TablaconcuadrculaCOPA363">
    <w:name w:val="Tabla con cuadrícula COPA3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3">
    <w:name w:val="Sin lista463"/>
    <w:next w:val="Sinlista"/>
    <w:uiPriority w:val="99"/>
    <w:semiHidden/>
    <w:unhideWhenUsed/>
    <w:rsid w:val="008C3309"/>
  </w:style>
  <w:style w:type="table" w:customStyle="1" w:styleId="TablaconcuadrculaCOPA463">
    <w:name w:val="Tabla con cuadrícula COPA4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3">
    <w:name w:val="Sin lista563"/>
    <w:next w:val="Sinlista"/>
    <w:uiPriority w:val="99"/>
    <w:semiHidden/>
    <w:unhideWhenUsed/>
    <w:rsid w:val="008C3309"/>
  </w:style>
  <w:style w:type="table" w:customStyle="1" w:styleId="TablaconcuadrculaCOPA563">
    <w:name w:val="Tabla con cuadrícula COPA5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3">
    <w:name w:val="Sin lista663"/>
    <w:next w:val="Sinlista"/>
    <w:uiPriority w:val="99"/>
    <w:semiHidden/>
    <w:unhideWhenUsed/>
    <w:rsid w:val="008C3309"/>
  </w:style>
  <w:style w:type="table" w:customStyle="1" w:styleId="TablaconcuadrculaCOPA663">
    <w:name w:val="Tabla con cuadrícula COPA6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3">
    <w:name w:val="Sin lista763"/>
    <w:next w:val="Sinlista"/>
    <w:uiPriority w:val="99"/>
    <w:semiHidden/>
    <w:unhideWhenUsed/>
    <w:rsid w:val="008C3309"/>
  </w:style>
  <w:style w:type="table" w:customStyle="1" w:styleId="Tablaconcuadrcula163">
    <w:name w:val="Tabla con cuadrícula16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3">
    <w:name w:val="Sin lista863"/>
    <w:next w:val="Sinlista"/>
    <w:uiPriority w:val="99"/>
    <w:semiHidden/>
    <w:unhideWhenUsed/>
    <w:rsid w:val="008C3309"/>
  </w:style>
  <w:style w:type="table" w:customStyle="1" w:styleId="TablaconcuadrculaCOPA763">
    <w:name w:val="Tabla con cuadrícula COPA7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3">
    <w:name w:val="Sin lista963"/>
    <w:next w:val="Sinlista"/>
    <w:uiPriority w:val="99"/>
    <w:semiHidden/>
    <w:unhideWhenUsed/>
    <w:rsid w:val="008C3309"/>
  </w:style>
  <w:style w:type="table" w:customStyle="1" w:styleId="TablaconcuadrculaCOPA863">
    <w:name w:val="Tabla con cuadrícula COPA8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3">
    <w:name w:val="Sin lista1063"/>
    <w:next w:val="Sinlista"/>
    <w:uiPriority w:val="99"/>
    <w:semiHidden/>
    <w:unhideWhenUsed/>
    <w:rsid w:val="008C3309"/>
  </w:style>
  <w:style w:type="table" w:customStyle="1" w:styleId="TablaconcuadrculaCOPA963">
    <w:name w:val="Tabla con cuadrícula COPA9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3">
    <w:name w:val="Sin lista293"/>
    <w:next w:val="Sinlista"/>
    <w:uiPriority w:val="99"/>
    <w:semiHidden/>
    <w:unhideWhenUsed/>
    <w:rsid w:val="008C3309"/>
  </w:style>
  <w:style w:type="table" w:customStyle="1" w:styleId="TablaconcuadrculaCOPA283">
    <w:name w:val="Tabla con cuadrícula COPA28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3">
    <w:name w:val="Sin lista1193"/>
    <w:next w:val="Sinlista"/>
    <w:uiPriority w:val="99"/>
    <w:semiHidden/>
    <w:unhideWhenUsed/>
    <w:rsid w:val="008C3309"/>
  </w:style>
  <w:style w:type="table" w:customStyle="1" w:styleId="TablaconcuadrculaCOPA1123">
    <w:name w:val="Tabla con cuadrícula COPA112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3">
    <w:name w:val="Sin lista11103"/>
    <w:next w:val="Sinlista"/>
    <w:uiPriority w:val="99"/>
    <w:semiHidden/>
    <w:unhideWhenUsed/>
    <w:rsid w:val="008C3309"/>
  </w:style>
  <w:style w:type="numbering" w:customStyle="1" w:styleId="Sinlista2103">
    <w:name w:val="Sin lista2103"/>
    <w:next w:val="Sinlista"/>
    <w:uiPriority w:val="99"/>
    <w:semiHidden/>
    <w:unhideWhenUsed/>
    <w:rsid w:val="008C3309"/>
  </w:style>
  <w:style w:type="table" w:customStyle="1" w:styleId="TablaconcuadrculaCOPA293">
    <w:name w:val="Tabla con cuadrícula COPA2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3">
    <w:name w:val="Sin lista373"/>
    <w:next w:val="Sinlista"/>
    <w:uiPriority w:val="99"/>
    <w:semiHidden/>
    <w:unhideWhenUsed/>
    <w:rsid w:val="008C3309"/>
  </w:style>
  <w:style w:type="table" w:customStyle="1" w:styleId="TablaconcuadrculaCOPA373">
    <w:name w:val="Tabla con cuadrícula COPA3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3">
    <w:name w:val="Sin lista473"/>
    <w:next w:val="Sinlista"/>
    <w:uiPriority w:val="99"/>
    <w:semiHidden/>
    <w:unhideWhenUsed/>
    <w:rsid w:val="008C3309"/>
  </w:style>
  <w:style w:type="table" w:customStyle="1" w:styleId="TablaconcuadrculaCOPA473">
    <w:name w:val="Tabla con cuadrícula COPA4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3">
    <w:name w:val="Sin lista573"/>
    <w:next w:val="Sinlista"/>
    <w:uiPriority w:val="99"/>
    <w:semiHidden/>
    <w:unhideWhenUsed/>
    <w:rsid w:val="008C3309"/>
  </w:style>
  <w:style w:type="table" w:customStyle="1" w:styleId="TablaconcuadrculaCOPA573">
    <w:name w:val="Tabla con cuadrícula COPA5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3">
    <w:name w:val="Sin lista673"/>
    <w:next w:val="Sinlista"/>
    <w:uiPriority w:val="99"/>
    <w:semiHidden/>
    <w:unhideWhenUsed/>
    <w:rsid w:val="008C3309"/>
  </w:style>
  <w:style w:type="table" w:customStyle="1" w:styleId="TablaconcuadrculaCOPA673">
    <w:name w:val="Tabla con cuadrícula COPA6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3">
    <w:name w:val="Sin lista773"/>
    <w:next w:val="Sinlista"/>
    <w:uiPriority w:val="99"/>
    <w:semiHidden/>
    <w:unhideWhenUsed/>
    <w:rsid w:val="008C3309"/>
  </w:style>
  <w:style w:type="table" w:customStyle="1" w:styleId="Tablaconcuadrcula173">
    <w:name w:val="Tabla con cuadrícula17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3">
    <w:name w:val="Sin lista873"/>
    <w:next w:val="Sinlista"/>
    <w:uiPriority w:val="99"/>
    <w:semiHidden/>
    <w:unhideWhenUsed/>
    <w:rsid w:val="008C3309"/>
  </w:style>
  <w:style w:type="table" w:customStyle="1" w:styleId="TablaconcuadrculaCOPA773">
    <w:name w:val="Tabla con cuadrícula COPA7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3">
    <w:name w:val="Sin lista973"/>
    <w:next w:val="Sinlista"/>
    <w:uiPriority w:val="99"/>
    <w:semiHidden/>
    <w:unhideWhenUsed/>
    <w:rsid w:val="008C3309"/>
  </w:style>
  <w:style w:type="table" w:customStyle="1" w:styleId="TablaconcuadrculaCOPA873">
    <w:name w:val="Tabla con cuadrícula COPA8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3">
    <w:name w:val="Sin lista1073"/>
    <w:next w:val="Sinlista"/>
    <w:uiPriority w:val="99"/>
    <w:semiHidden/>
    <w:unhideWhenUsed/>
    <w:rsid w:val="008C3309"/>
  </w:style>
  <w:style w:type="table" w:customStyle="1" w:styleId="TablaconcuadrculaCOPA973">
    <w:name w:val="Tabla con cuadrícula COPA9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3">
    <w:name w:val="Sin lista303"/>
    <w:next w:val="Sinlista"/>
    <w:uiPriority w:val="99"/>
    <w:semiHidden/>
    <w:unhideWhenUsed/>
    <w:rsid w:val="008C3309"/>
  </w:style>
  <w:style w:type="table" w:customStyle="1" w:styleId="TablaconcuadrculaCOPA303">
    <w:name w:val="Tabla con cuadrícula COPA30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3">
    <w:name w:val="Sin lista1203"/>
    <w:next w:val="Sinlista"/>
    <w:uiPriority w:val="99"/>
    <w:semiHidden/>
    <w:unhideWhenUsed/>
    <w:rsid w:val="008C3309"/>
  </w:style>
  <w:style w:type="table" w:customStyle="1" w:styleId="TablaconcuadrculaCOPA1133">
    <w:name w:val="Tabla con cuadrícula COPA113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5">
    <w:name w:val="Sin lista11115"/>
    <w:next w:val="Sinlista"/>
    <w:uiPriority w:val="99"/>
    <w:semiHidden/>
    <w:unhideWhenUsed/>
    <w:rsid w:val="008C3309"/>
  </w:style>
  <w:style w:type="numbering" w:customStyle="1" w:styleId="Sinlista2114">
    <w:name w:val="Sin lista2114"/>
    <w:next w:val="Sinlista"/>
    <w:uiPriority w:val="99"/>
    <w:semiHidden/>
    <w:unhideWhenUsed/>
    <w:rsid w:val="008C3309"/>
  </w:style>
  <w:style w:type="table" w:customStyle="1" w:styleId="TablaconcuadrculaCOPA2103">
    <w:name w:val="Tabla con cuadrícula COPA2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3">
    <w:name w:val="Sin lista383"/>
    <w:next w:val="Sinlista"/>
    <w:uiPriority w:val="99"/>
    <w:semiHidden/>
    <w:unhideWhenUsed/>
    <w:rsid w:val="008C3309"/>
  </w:style>
  <w:style w:type="table" w:customStyle="1" w:styleId="TablaconcuadrculaCOPA383">
    <w:name w:val="Tabla con cuadrícula COPA3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3">
    <w:name w:val="Sin lista483"/>
    <w:next w:val="Sinlista"/>
    <w:uiPriority w:val="99"/>
    <w:semiHidden/>
    <w:unhideWhenUsed/>
    <w:rsid w:val="008C3309"/>
  </w:style>
  <w:style w:type="table" w:customStyle="1" w:styleId="TablaconcuadrculaCOPA483">
    <w:name w:val="Tabla con cuadrícula COPA4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3">
    <w:name w:val="Sin lista583"/>
    <w:next w:val="Sinlista"/>
    <w:uiPriority w:val="99"/>
    <w:semiHidden/>
    <w:unhideWhenUsed/>
    <w:rsid w:val="008C3309"/>
  </w:style>
  <w:style w:type="table" w:customStyle="1" w:styleId="TablaconcuadrculaCOPA583">
    <w:name w:val="Tabla con cuadrícula COPA5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3">
    <w:name w:val="Sin lista683"/>
    <w:next w:val="Sinlista"/>
    <w:uiPriority w:val="99"/>
    <w:semiHidden/>
    <w:unhideWhenUsed/>
    <w:rsid w:val="008C3309"/>
  </w:style>
  <w:style w:type="table" w:customStyle="1" w:styleId="TablaconcuadrculaCOPA683">
    <w:name w:val="Tabla con cuadrícula COPA6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3">
    <w:name w:val="Sin lista783"/>
    <w:next w:val="Sinlista"/>
    <w:uiPriority w:val="99"/>
    <w:semiHidden/>
    <w:unhideWhenUsed/>
    <w:rsid w:val="008C3309"/>
  </w:style>
  <w:style w:type="table" w:customStyle="1" w:styleId="Tablaconcuadrcula183">
    <w:name w:val="Tabla con cuadrícula18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3">
    <w:name w:val="Sin lista883"/>
    <w:next w:val="Sinlista"/>
    <w:uiPriority w:val="99"/>
    <w:semiHidden/>
    <w:unhideWhenUsed/>
    <w:rsid w:val="008C3309"/>
  </w:style>
  <w:style w:type="table" w:customStyle="1" w:styleId="TablaconcuadrculaCOPA783">
    <w:name w:val="Tabla con cuadrícula COPA7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3">
    <w:name w:val="Sin lista983"/>
    <w:next w:val="Sinlista"/>
    <w:uiPriority w:val="99"/>
    <w:semiHidden/>
    <w:unhideWhenUsed/>
    <w:rsid w:val="008C3309"/>
  </w:style>
  <w:style w:type="table" w:customStyle="1" w:styleId="TablaconcuadrculaCOPA883">
    <w:name w:val="Tabla con cuadrícula COPA8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3">
    <w:name w:val="Sin lista1083"/>
    <w:next w:val="Sinlista"/>
    <w:uiPriority w:val="99"/>
    <w:semiHidden/>
    <w:unhideWhenUsed/>
    <w:rsid w:val="008C3309"/>
  </w:style>
  <w:style w:type="table" w:customStyle="1" w:styleId="TablaconcuadrculaCOPA983">
    <w:name w:val="Tabla con cuadrícula COPA9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3">
    <w:name w:val="Sin lista393"/>
    <w:next w:val="Sinlista"/>
    <w:uiPriority w:val="99"/>
    <w:semiHidden/>
    <w:unhideWhenUsed/>
    <w:rsid w:val="008C3309"/>
  </w:style>
  <w:style w:type="table" w:customStyle="1" w:styleId="TablaconcuadrculaCOPA393">
    <w:name w:val="Tabla con cuadrícula COPA3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3">
    <w:name w:val="Sin lista403"/>
    <w:next w:val="Sinlista"/>
    <w:uiPriority w:val="99"/>
    <w:semiHidden/>
    <w:unhideWhenUsed/>
    <w:rsid w:val="008C3309"/>
  </w:style>
  <w:style w:type="table" w:customStyle="1" w:styleId="TablaconcuadrculaCOPA403">
    <w:name w:val="Tabla con cuadrícula COPA4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3">
    <w:name w:val="Tabla de cuadrícula 7 con colores13"/>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3">
    <w:name w:val="Sin lista493"/>
    <w:next w:val="Sinlista"/>
    <w:uiPriority w:val="99"/>
    <w:semiHidden/>
    <w:unhideWhenUsed/>
    <w:rsid w:val="008C3309"/>
  </w:style>
  <w:style w:type="table" w:customStyle="1" w:styleId="TablaconcuadrculaCOPA493">
    <w:name w:val="Tabla con cuadrícula COPA4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3">
    <w:name w:val="Sin lista503"/>
    <w:next w:val="Sinlista"/>
    <w:uiPriority w:val="99"/>
    <w:semiHidden/>
    <w:unhideWhenUsed/>
    <w:rsid w:val="008C3309"/>
  </w:style>
  <w:style w:type="table" w:customStyle="1" w:styleId="TablaconcuadrculaCOPA503">
    <w:name w:val="Tabla con cuadrícula COPA5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3">
    <w:name w:val="Sin lista593"/>
    <w:next w:val="Sinlista"/>
    <w:uiPriority w:val="99"/>
    <w:semiHidden/>
    <w:unhideWhenUsed/>
    <w:rsid w:val="008C3309"/>
  </w:style>
  <w:style w:type="table" w:customStyle="1" w:styleId="TablaconcuadrculaCOPA593">
    <w:name w:val="Tabla con cuadrícula COPA5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3">
    <w:name w:val="Sin lista603"/>
    <w:next w:val="Sinlista"/>
    <w:uiPriority w:val="99"/>
    <w:semiHidden/>
    <w:unhideWhenUsed/>
    <w:rsid w:val="008C3309"/>
  </w:style>
  <w:style w:type="table" w:customStyle="1" w:styleId="TablaconcuadrculaCOPA603">
    <w:name w:val="Tabla con cuadrícula COPA6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3">
    <w:name w:val="Sin lista693"/>
    <w:next w:val="Sinlista"/>
    <w:uiPriority w:val="99"/>
    <w:semiHidden/>
    <w:unhideWhenUsed/>
    <w:rsid w:val="008C3309"/>
  </w:style>
  <w:style w:type="table" w:customStyle="1" w:styleId="TablaconcuadrculaCOPA693">
    <w:name w:val="Tabla con cuadrícula COPA69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3">
    <w:name w:val="Tabla con cuadrícula COPA114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3">
    <w:name w:val="Sin lista11123"/>
    <w:next w:val="Sinlista"/>
    <w:uiPriority w:val="99"/>
    <w:semiHidden/>
    <w:unhideWhenUsed/>
    <w:rsid w:val="008C3309"/>
  </w:style>
  <w:style w:type="numbering" w:customStyle="1" w:styleId="Sinlista2123">
    <w:name w:val="Sin lista2123"/>
    <w:next w:val="Sinlista"/>
    <w:uiPriority w:val="99"/>
    <w:semiHidden/>
    <w:unhideWhenUsed/>
    <w:rsid w:val="008C3309"/>
  </w:style>
  <w:style w:type="table" w:customStyle="1" w:styleId="TablaconcuadrculaCOPA2114">
    <w:name w:val="Tabla con cuadrícula COPA2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3">
    <w:name w:val="Sin lista3103"/>
    <w:next w:val="Sinlista"/>
    <w:uiPriority w:val="99"/>
    <w:semiHidden/>
    <w:unhideWhenUsed/>
    <w:rsid w:val="008C3309"/>
  </w:style>
  <w:style w:type="table" w:customStyle="1" w:styleId="TablaconcuadrculaCOPA3103">
    <w:name w:val="Tabla con cuadrícula COPA3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3">
    <w:name w:val="Sin lista4103"/>
    <w:next w:val="Sinlista"/>
    <w:uiPriority w:val="99"/>
    <w:semiHidden/>
    <w:unhideWhenUsed/>
    <w:rsid w:val="008C3309"/>
  </w:style>
  <w:style w:type="table" w:customStyle="1" w:styleId="TablaconcuadrculaCOPA4103">
    <w:name w:val="Tabla con cuadrícula COPA4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3">
    <w:name w:val="Sin lista5103"/>
    <w:next w:val="Sinlista"/>
    <w:uiPriority w:val="99"/>
    <w:semiHidden/>
    <w:unhideWhenUsed/>
    <w:rsid w:val="008C3309"/>
  </w:style>
  <w:style w:type="table" w:customStyle="1" w:styleId="TablaconcuadrculaCOPA5103">
    <w:name w:val="Tabla con cuadrícula COPA5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3">
    <w:name w:val="Sin lista6103"/>
    <w:next w:val="Sinlista"/>
    <w:uiPriority w:val="99"/>
    <w:semiHidden/>
    <w:unhideWhenUsed/>
    <w:rsid w:val="008C3309"/>
  </w:style>
  <w:style w:type="table" w:customStyle="1" w:styleId="TablaconcuadrculaCOPA6103">
    <w:name w:val="Tabla con cuadrícula COPA6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3">
    <w:name w:val="Sin lista793"/>
    <w:next w:val="Sinlista"/>
    <w:uiPriority w:val="99"/>
    <w:semiHidden/>
    <w:unhideWhenUsed/>
    <w:rsid w:val="008C3309"/>
  </w:style>
  <w:style w:type="table" w:customStyle="1" w:styleId="Tablaconcuadrcula193">
    <w:name w:val="Tabla con cuadrícula19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3">
    <w:name w:val="Sin lista893"/>
    <w:next w:val="Sinlista"/>
    <w:uiPriority w:val="99"/>
    <w:semiHidden/>
    <w:unhideWhenUsed/>
    <w:rsid w:val="008C3309"/>
  </w:style>
  <w:style w:type="table" w:customStyle="1" w:styleId="TablaconcuadrculaCOPA793">
    <w:name w:val="Tabla con cuadrícula COPA7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3">
    <w:name w:val="Sin lista993"/>
    <w:next w:val="Sinlista"/>
    <w:uiPriority w:val="99"/>
    <w:semiHidden/>
    <w:unhideWhenUsed/>
    <w:rsid w:val="008C3309"/>
  </w:style>
  <w:style w:type="table" w:customStyle="1" w:styleId="TablaconcuadrculaCOPA893">
    <w:name w:val="Tabla con cuadrícula COPA8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3">
    <w:name w:val="Sin lista1093"/>
    <w:next w:val="Sinlista"/>
    <w:uiPriority w:val="99"/>
    <w:semiHidden/>
    <w:unhideWhenUsed/>
    <w:rsid w:val="008C3309"/>
  </w:style>
  <w:style w:type="table" w:customStyle="1" w:styleId="TablaconcuadrculaCOPA993">
    <w:name w:val="Tabla con cuadrícula COPA9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3">
    <w:name w:val="Sin lista703"/>
    <w:next w:val="Sinlista"/>
    <w:uiPriority w:val="99"/>
    <w:semiHidden/>
    <w:unhideWhenUsed/>
    <w:rsid w:val="008C3309"/>
  </w:style>
  <w:style w:type="table" w:customStyle="1" w:styleId="TablaconcuadrculaCOPA703">
    <w:name w:val="Tabla con cuadrícula COPA70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3">
    <w:name w:val="Tabla con cuadrícula COPA115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3">
    <w:name w:val="Sin lista11133"/>
    <w:next w:val="Sinlista"/>
    <w:uiPriority w:val="99"/>
    <w:semiHidden/>
    <w:unhideWhenUsed/>
    <w:rsid w:val="008C3309"/>
  </w:style>
  <w:style w:type="numbering" w:customStyle="1" w:styleId="Sinlista2133">
    <w:name w:val="Sin lista2133"/>
    <w:next w:val="Sinlista"/>
    <w:uiPriority w:val="99"/>
    <w:semiHidden/>
    <w:unhideWhenUsed/>
    <w:rsid w:val="008C3309"/>
  </w:style>
  <w:style w:type="table" w:customStyle="1" w:styleId="TablaconcuadrculaCOPA2123">
    <w:name w:val="Tabla con cuadrícula COPA2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3">
    <w:name w:val="Sin lista3113"/>
    <w:next w:val="Sinlista"/>
    <w:uiPriority w:val="99"/>
    <w:semiHidden/>
    <w:unhideWhenUsed/>
    <w:rsid w:val="008C3309"/>
  </w:style>
  <w:style w:type="table" w:customStyle="1" w:styleId="TablaconcuadrculaCOPA3113">
    <w:name w:val="Tabla con cuadrícula COPA3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3">
    <w:name w:val="Sin lista4113"/>
    <w:next w:val="Sinlista"/>
    <w:uiPriority w:val="99"/>
    <w:semiHidden/>
    <w:unhideWhenUsed/>
    <w:rsid w:val="008C3309"/>
  </w:style>
  <w:style w:type="table" w:customStyle="1" w:styleId="TablaconcuadrculaCOPA4113">
    <w:name w:val="Tabla con cuadrícula COPA4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3">
    <w:name w:val="Sin lista5113"/>
    <w:next w:val="Sinlista"/>
    <w:uiPriority w:val="99"/>
    <w:semiHidden/>
    <w:unhideWhenUsed/>
    <w:rsid w:val="008C3309"/>
  </w:style>
  <w:style w:type="table" w:customStyle="1" w:styleId="TablaconcuadrculaCOPA5113">
    <w:name w:val="Tabla con cuadrícula COPA5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3">
    <w:name w:val="Sin lista6113"/>
    <w:next w:val="Sinlista"/>
    <w:uiPriority w:val="99"/>
    <w:semiHidden/>
    <w:unhideWhenUsed/>
    <w:rsid w:val="008C3309"/>
  </w:style>
  <w:style w:type="table" w:customStyle="1" w:styleId="TablaconcuadrculaCOPA6113">
    <w:name w:val="Tabla con cuadrícula COPA6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3">
    <w:name w:val="Sin lista7103"/>
    <w:next w:val="Sinlista"/>
    <w:uiPriority w:val="99"/>
    <w:semiHidden/>
    <w:unhideWhenUsed/>
    <w:rsid w:val="008C3309"/>
  </w:style>
  <w:style w:type="table" w:customStyle="1" w:styleId="Tablaconcuadrcula1103">
    <w:name w:val="Tabla con cuadrícula110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3">
    <w:name w:val="Sin lista8103"/>
    <w:next w:val="Sinlista"/>
    <w:uiPriority w:val="99"/>
    <w:semiHidden/>
    <w:unhideWhenUsed/>
    <w:rsid w:val="008C3309"/>
  </w:style>
  <w:style w:type="table" w:customStyle="1" w:styleId="TablaconcuadrculaCOPA7103">
    <w:name w:val="Tabla con cuadrícula COPA7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3">
    <w:name w:val="Sin lista9103"/>
    <w:next w:val="Sinlista"/>
    <w:uiPriority w:val="99"/>
    <w:semiHidden/>
    <w:unhideWhenUsed/>
    <w:rsid w:val="008C3309"/>
  </w:style>
  <w:style w:type="table" w:customStyle="1" w:styleId="TablaconcuadrculaCOPA8103">
    <w:name w:val="Tabla con cuadrícula COPA8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3">
    <w:name w:val="Sin lista10103"/>
    <w:next w:val="Sinlista"/>
    <w:uiPriority w:val="99"/>
    <w:semiHidden/>
    <w:unhideWhenUsed/>
    <w:rsid w:val="008C3309"/>
  </w:style>
  <w:style w:type="table" w:customStyle="1" w:styleId="TablaconcuadrculaCOPA9103">
    <w:name w:val="Tabla con cuadrícula COPA9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3">
    <w:name w:val="Sin lista803"/>
    <w:next w:val="Sinlista"/>
    <w:uiPriority w:val="99"/>
    <w:semiHidden/>
    <w:unhideWhenUsed/>
    <w:rsid w:val="008C3309"/>
  </w:style>
  <w:style w:type="table" w:customStyle="1" w:styleId="TablaconcuadrculaCOPA803">
    <w:name w:val="Tabla con cuadrícula COPA8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3">
    <w:name w:val="Tabla con cuadrícula COPA116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3">
    <w:name w:val="Sin lista11143"/>
    <w:next w:val="Sinlista"/>
    <w:uiPriority w:val="99"/>
    <w:semiHidden/>
    <w:unhideWhenUsed/>
    <w:rsid w:val="008C3309"/>
  </w:style>
  <w:style w:type="numbering" w:customStyle="1" w:styleId="Sinlista11153">
    <w:name w:val="Sin lista11153"/>
    <w:next w:val="Sinlista"/>
    <w:uiPriority w:val="99"/>
    <w:semiHidden/>
    <w:unhideWhenUsed/>
    <w:rsid w:val="008C3309"/>
  </w:style>
  <w:style w:type="numbering" w:customStyle="1" w:styleId="Sinlista2143">
    <w:name w:val="Sin lista2143"/>
    <w:next w:val="Sinlista"/>
    <w:uiPriority w:val="99"/>
    <w:semiHidden/>
    <w:unhideWhenUsed/>
    <w:rsid w:val="008C3309"/>
  </w:style>
  <w:style w:type="table" w:customStyle="1" w:styleId="TablaconcuadrculaCOPA2133">
    <w:name w:val="Tabla con cuadrícula COPA2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3">
    <w:name w:val="Sin lista3123"/>
    <w:next w:val="Sinlista"/>
    <w:uiPriority w:val="99"/>
    <w:semiHidden/>
    <w:unhideWhenUsed/>
    <w:rsid w:val="008C3309"/>
  </w:style>
  <w:style w:type="table" w:customStyle="1" w:styleId="TablaconcuadrculaCOPA3123">
    <w:name w:val="Tabla con cuadrícula COPA3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3">
    <w:name w:val="Sin lista4123"/>
    <w:next w:val="Sinlista"/>
    <w:uiPriority w:val="99"/>
    <w:semiHidden/>
    <w:unhideWhenUsed/>
    <w:rsid w:val="008C3309"/>
  </w:style>
  <w:style w:type="table" w:customStyle="1" w:styleId="TablaconcuadrculaCOPA4123">
    <w:name w:val="Tabla con cuadrícula COPA4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3">
    <w:name w:val="Sin lista5123"/>
    <w:next w:val="Sinlista"/>
    <w:uiPriority w:val="99"/>
    <w:semiHidden/>
    <w:unhideWhenUsed/>
    <w:rsid w:val="008C3309"/>
  </w:style>
  <w:style w:type="table" w:customStyle="1" w:styleId="TablaconcuadrculaCOPA5123">
    <w:name w:val="Tabla con cuadrícula COPA5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3">
    <w:name w:val="Sin lista6123"/>
    <w:next w:val="Sinlista"/>
    <w:uiPriority w:val="99"/>
    <w:semiHidden/>
    <w:unhideWhenUsed/>
    <w:rsid w:val="008C3309"/>
  </w:style>
  <w:style w:type="table" w:customStyle="1" w:styleId="TablaconcuadrculaCOPA6123">
    <w:name w:val="Tabla con cuadrícula COPA6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3">
    <w:name w:val="Sin lista7113"/>
    <w:next w:val="Sinlista"/>
    <w:uiPriority w:val="99"/>
    <w:semiHidden/>
    <w:unhideWhenUsed/>
    <w:rsid w:val="008C3309"/>
  </w:style>
  <w:style w:type="table" w:customStyle="1" w:styleId="Tablaconcuadrcula1113">
    <w:name w:val="Tabla con cuadrícula111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3">
    <w:name w:val="Sin lista8113"/>
    <w:next w:val="Sinlista"/>
    <w:uiPriority w:val="99"/>
    <w:semiHidden/>
    <w:unhideWhenUsed/>
    <w:rsid w:val="008C3309"/>
  </w:style>
  <w:style w:type="table" w:customStyle="1" w:styleId="TablaconcuadrculaCOPA7113">
    <w:name w:val="Tabla con cuadrícula COPA7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3">
    <w:name w:val="Sin lista9113"/>
    <w:next w:val="Sinlista"/>
    <w:uiPriority w:val="99"/>
    <w:semiHidden/>
    <w:unhideWhenUsed/>
    <w:rsid w:val="008C3309"/>
  </w:style>
  <w:style w:type="table" w:customStyle="1" w:styleId="TablaconcuadrculaCOPA8113">
    <w:name w:val="Tabla con cuadrícula COPA8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3">
    <w:name w:val="Sin lista10113"/>
    <w:next w:val="Sinlista"/>
    <w:uiPriority w:val="99"/>
    <w:semiHidden/>
    <w:unhideWhenUsed/>
    <w:rsid w:val="008C3309"/>
  </w:style>
  <w:style w:type="table" w:customStyle="1" w:styleId="TablaconcuadrculaCOPA9113">
    <w:name w:val="Tabla con cuadrícula COPA9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3">
    <w:name w:val="Sin lista903"/>
    <w:next w:val="Sinlista"/>
    <w:uiPriority w:val="99"/>
    <w:semiHidden/>
    <w:unhideWhenUsed/>
    <w:rsid w:val="008C3309"/>
  </w:style>
  <w:style w:type="table" w:customStyle="1" w:styleId="TablaconcuadrculaCOPA903">
    <w:name w:val="Tabla con cuadrícula COPA9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3">
    <w:name w:val="Sin lista1243"/>
    <w:next w:val="Sinlista"/>
    <w:uiPriority w:val="99"/>
    <w:semiHidden/>
    <w:unhideWhenUsed/>
    <w:rsid w:val="008C3309"/>
  </w:style>
  <w:style w:type="table" w:customStyle="1" w:styleId="TablaconcuadrculaCOPA1173">
    <w:name w:val="Tabla con cuadrícula COPA117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3">
    <w:name w:val="Sin lista11163"/>
    <w:next w:val="Sinlista"/>
    <w:uiPriority w:val="99"/>
    <w:semiHidden/>
    <w:unhideWhenUsed/>
    <w:rsid w:val="008C3309"/>
  </w:style>
  <w:style w:type="numbering" w:customStyle="1" w:styleId="Sinlista11173">
    <w:name w:val="Sin lista11173"/>
    <w:next w:val="Sinlista"/>
    <w:uiPriority w:val="99"/>
    <w:semiHidden/>
    <w:unhideWhenUsed/>
    <w:rsid w:val="008C3309"/>
  </w:style>
  <w:style w:type="numbering" w:customStyle="1" w:styleId="Sinlista2153">
    <w:name w:val="Sin lista2153"/>
    <w:next w:val="Sinlista"/>
    <w:uiPriority w:val="99"/>
    <w:semiHidden/>
    <w:unhideWhenUsed/>
    <w:rsid w:val="008C3309"/>
  </w:style>
  <w:style w:type="table" w:customStyle="1" w:styleId="TablaconcuadrculaCOPA2143">
    <w:name w:val="Tabla con cuadrícula COPA2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3">
    <w:name w:val="Sin lista3133"/>
    <w:next w:val="Sinlista"/>
    <w:uiPriority w:val="99"/>
    <w:semiHidden/>
    <w:unhideWhenUsed/>
    <w:rsid w:val="008C3309"/>
  </w:style>
  <w:style w:type="table" w:customStyle="1" w:styleId="TablaconcuadrculaCOPA3133">
    <w:name w:val="Tabla con cuadrícula COPA3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3">
    <w:name w:val="Sin lista4133"/>
    <w:next w:val="Sinlista"/>
    <w:uiPriority w:val="99"/>
    <w:semiHidden/>
    <w:unhideWhenUsed/>
    <w:rsid w:val="008C3309"/>
  </w:style>
  <w:style w:type="table" w:customStyle="1" w:styleId="TablaconcuadrculaCOPA4133">
    <w:name w:val="Tabla con cuadrícula COPA4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3">
    <w:name w:val="Sin lista5133"/>
    <w:next w:val="Sinlista"/>
    <w:uiPriority w:val="99"/>
    <w:semiHidden/>
    <w:unhideWhenUsed/>
    <w:rsid w:val="008C3309"/>
  </w:style>
  <w:style w:type="table" w:customStyle="1" w:styleId="TablaconcuadrculaCOPA5133">
    <w:name w:val="Tabla con cuadrícula COPA5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3">
    <w:name w:val="Sin lista6133"/>
    <w:next w:val="Sinlista"/>
    <w:uiPriority w:val="99"/>
    <w:semiHidden/>
    <w:unhideWhenUsed/>
    <w:rsid w:val="008C3309"/>
  </w:style>
  <w:style w:type="table" w:customStyle="1" w:styleId="TablaconcuadrculaCOPA6133">
    <w:name w:val="Tabla con cuadrícula COPA6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3">
    <w:name w:val="Sin lista7123"/>
    <w:next w:val="Sinlista"/>
    <w:uiPriority w:val="99"/>
    <w:semiHidden/>
    <w:unhideWhenUsed/>
    <w:rsid w:val="008C3309"/>
  </w:style>
  <w:style w:type="table" w:customStyle="1" w:styleId="Tablaconcuadrcula1123">
    <w:name w:val="Tabla con cuadrícula112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3">
    <w:name w:val="Sin lista8123"/>
    <w:next w:val="Sinlista"/>
    <w:uiPriority w:val="99"/>
    <w:semiHidden/>
    <w:unhideWhenUsed/>
    <w:rsid w:val="008C3309"/>
  </w:style>
  <w:style w:type="table" w:customStyle="1" w:styleId="TablaconcuadrculaCOPA7123">
    <w:name w:val="Tabla con cuadrícula COPA7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3">
    <w:name w:val="Sin lista9123"/>
    <w:next w:val="Sinlista"/>
    <w:uiPriority w:val="99"/>
    <w:semiHidden/>
    <w:unhideWhenUsed/>
    <w:rsid w:val="008C3309"/>
  </w:style>
  <w:style w:type="table" w:customStyle="1" w:styleId="TablaconcuadrculaCOPA8123">
    <w:name w:val="Tabla con cuadrícula COPA8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3">
    <w:name w:val="Sin lista10123"/>
    <w:next w:val="Sinlista"/>
    <w:uiPriority w:val="99"/>
    <w:semiHidden/>
    <w:unhideWhenUsed/>
    <w:rsid w:val="008C3309"/>
  </w:style>
  <w:style w:type="table" w:customStyle="1" w:styleId="TablaconcuadrculaCOPA9123">
    <w:name w:val="Tabla con cuadrícula COPA9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3">
    <w:name w:val="Tabla de cuadrícula 1 clara13"/>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3">
    <w:name w:val="Tabla de lista 2 - Énfasis 313"/>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3">
    <w:name w:val="Sin lista1003"/>
    <w:next w:val="Sinlista"/>
    <w:uiPriority w:val="99"/>
    <w:semiHidden/>
    <w:unhideWhenUsed/>
    <w:rsid w:val="008C3309"/>
  </w:style>
  <w:style w:type="table" w:customStyle="1" w:styleId="TablaconcuadrculaCOPA1003">
    <w:name w:val="Tabla con cuadrícula COPA10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3">
    <w:name w:val="Sin lista1253"/>
    <w:next w:val="Sinlista"/>
    <w:uiPriority w:val="99"/>
    <w:semiHidden/>
    <w:unhideWhenUsed/>
    <w:rsid w:val="008C3309"/>
  </w:style>
  <w:style w:type="table" w:customStyle="1" w:styleId="TablaconcuadrculaCOPA1183">
    <w:name w:val="Tabla con cuadrícula COPA11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3">
    <w:name w:val="Sin lista11183"/>
    <w:next w:val="Sinlista"/>
    <w:uiPriority w:val="99"/>
    <w:semiHidden/>
    <w:unhideWhenUsed/>
    <w:rsid w:val="008C3309"/>
  </w:style>
  <w:style w:type="numbering" w:customStyle="1" w:styleId="Sinlista2163">
    <w:name w:val="Sin lista2163"/>
    <w:next w:val="Sinlista"/>
    <w:uiPriority w:val="99"/>
    <w:semiHidden/>
    <w:unhideWhenUsed/>
    <w:rsid w:val="008C3309"/>
  </w:style>
  <w:style w:type="table" w:customStyle="1" w:styleId="TablaconcuadrculaCOPA2153">
    <w:name w:val="Tabla con cuadrícula COPA2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3">
    <w:name w:val="Sin lista3143"/>
    <w:next w:val="Sinlista"/>
    <w:uiPriority w:val="99"/>
    <w:semiHidden/>
    <w:unhideWhenUsed/>
    <w:rsid w:val="008C3309"/>
  </w:style>
  <w:style w:type="table" w:customStyle="1" w:styleId="TablaconcuadrculaCOPA3143">
    <w:name w:val="Tabla con cuadrícula COPA3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3">
    <w:name w:val="Sin lista4143"/>
    <w:next w:val="Sinlista"/>
    <w:uiPriority w:val="99"/>
    <w:semiHidden/>
    <w:unhideWhenUsed/>
    <w:rsid w:val="008C3309"/>
  </w:style>
  <w:style w:type="table" w:customStyle="1" w:styleId="TablaconcuadrculaCOPA4143">
    <w:name w:val="Tabla con cuadrícula COPA4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3">
    <w:name w:val="Sin lista5143"/>
    <w:next w:val="Sinlista"/>
    <w:uiPriority w:val="99"/>
    <w:semiHidden/>
    <w:unhideWhenUsed/>
    <w:rsid w:val="008C3309"/>
  </w:style>
  <w:style w:type="table" w:customStyle="1" w:styleId="TablaconcuadrculaCOPA5143">
    <w:name w:val="Tabla con cuadrícula COPA5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3">
    <w:name w:val="Sin lista6143"/>
    <w:next w:val="Sinlista"/>
    <w:uiPriority w:val="99"/>
    <w:semiHidden/>
    <w:unhideWhenUsed/>
    <w:rsid w:val="008C3309"/>
  </w:style>
  <w:style w:type="table" w:customStyle="1" w:styleId="TablaconcuadrculaCOPA6143">
    <w:name w:val="Tabla con cuadrícula COPA6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3">
    <w:name w:val="Sin lista7133"/>
    <w:next w:val="Sinlista"/>
    <w:uiPriority w:val="99"/>
    <w:semiHidden/>
    <w:unhideWhenUsed/>
    <w:rsid w:val="008C3309"/>
  </w:style>
  <w:style w:type="table" w:customStyle="1" w:styleId="Tablaconcuadrcula1133">
    <w:name w:val="Tabla con cuadrícula113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3">
    <w:name w:val="Sin lista8133"/>
    <w:next w:val="Sinlista"/>
    <w:uiPriority w:val="99"/>
    <w:semiHidden/>
    <w:unhideWhenUsed/>
    <w:rsid w:val="008C3309"/>
  </w:style>
  <w:style w:type="table" w:customStyle="1" w:styleId="TablaconcuadrculaCOPA7133">
    <w:name w:val="Tabla con cuadrícula COPA7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3">
    <w:name w:val="Sin lista9133"/>
    <w:next w:val="Sinlista"/>
    <w:uiPriority w:val="99"/>
    <w:semiHidden/>
    <w:unhideWhenUsed/>
    <w:rsid w:val="008C3309"/>
  </w:style>
  <w:style w:type="table" w:customStyle="1" w:styleId="TablaconcuadrculaCOPA8133">
    <w:name w:val="Tabla con cuadrícula COPA8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3">
    <w:name w:val="Sin lista10133"/>
    <w:next w:val="Sinlista"/>
    <w:uiPriority w:val="99"/>
    <w:semiHidden/>
    <w:unhideWhenUsed/>
    <w:rsid w:val="008C3309"/>
  </w:style>
  <w:style w:type="table" w:customStyle="1" w:styleId="TablaconcuadrculaCOPA9133">
    <w:name w:val="Tabla con cuadrícula COPA9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3">
    <w:name w:val="Sin lista1263"/>
    <w:next w:val="Sinlista"/>
    <w:uiPriority w:val="99"/>
    <w:semiHidden/>
    <w:unhideWhenUsed/>
    <w:rsid w:val="008C3309"/>
  </w:style>
  <w:style w:type="table" w:customStyle="1" w:styleId="TablaconcuadrculaCOPA1015">
    <w:name w:val="Tabla con cuadrícula COPA101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3">
    <w:name w:val="Sin lista1273"/>
    <w:next w:val="Sinlista"/>
    <w:uiPriority w:val="99"/>
    <w:semiHidden/>
    <w:unhideWhenUsed/>
    <w:rsid w:val="008C3309"/>
  </w:style>
  <w:style w:type="table" w:customStyle="1" w:styleId="TablaconcuadrculaCOPA1193">
    <w:name w:val="Tabla con cuadrícula COPA11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3">
    <w:name w:val="Sin lista11193"/>
    <w:next w:val="Sinlista"/>
    <w:uiPriority w:val="99"/>
    <w:semiHidden/>
    <w:unhideWhenUsed/>
    <w:rsid w:val="008C3309"/>
  </w:style>
  <w:style w:type="numbering" w:customStyle="1" w:styleId="Sinlista2173">
    <w:name w:val="Sin lista2173"/>
    <w:next w:val="Sinlista"/>
    <w:uiPriority w:val="99"/>
    <w:semiHidden/>
    <w:unhideWhenUsed/>
    <w:rsid w:val="008C3309"/>
  </w:style>
  <w:style w:type="table" w:customStyle="1" w:styleId="TablaconcuadrculaCOPA2163">
    <w:name w:val="Tabla con cuadrícula COPA21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3">
    <w:name w:val="Sin lista3153"/>
    <w:next w:val="Sinlista"/>
    <w:uiPriority w:val="99"/>
    <w:semiHidden/>
    <w:unhideWhenUsed/>
    <w:rsid w:val="008C3309"/>
  </w:style>
  <w:style w:type="table" w:customStyle="1" w:styleId="TablaconcuadrculaCOPA3153">
    <w:name w:val="Tabla con cuadrícula COPA3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3">
    <w:name w:val="Sin lista4153"/>
    <w:next w:val="Sinlista"/>
    <w:uiPriority w:val="99"/>
    <w:semiHidden/>
    <w:unhideWhenUsed/>
    <w:rsid w:val="008C3309"/>
  </w:style>
  <w:style w:type="table" w:customStyle="1" w:styleId="TablaconcuadrculaCOPA4153">
    <w:name w:val="Tabla con cuadrícula COPA4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3">
    <w:name w:val="Sin lista5153"/>
    <w:next w:val="Sinlista"/>
    <w:uiPriority w:val="99"/>
    <w:semiHidden/>
    <w:unhideWhenUsed/>
    <w:rsid w:val="008C3309"/>
  </w:style>
  <w:style w:type="table" w:customStyle="1" w:styleId="TablaconcuadrculaCOPA5153">
    <w:name w:val="Tabla con cuadrícula COPA5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3">
    <w:name w:val="Sin lista6153"/>
    <w:next w:val="Sinlista"/>
    <w:uiPriority w:val="99"/>
    <w:semiHidden/>
    <w:unhideWhenUsed/>
    <w:rsid w:val="008C3309"/>
  </w:style>
  <w:style w:type="table" w:customStyle="1" w:styleId="TablaconcuadrculaCOPA6153">
    <w:name w:val="Tabla con cuadrícula COPA6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3">
    <w:name w:val="Sin lista7143"/>
    <w:next w:val="Sinlista"/>
    <w:uiPriority w:val="99"/>
    <w:semiHidden/>
    <w:unhideWhenUsed/>
    <w:rsid w:val="008C3309"/>
  </w:style>
  <w:style w:type="table" w:customStyle="1" w:styleId="Tablaconcuadrcula1143">
    <w:name w:val="Tabla con cuadrícula114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3">
    <w:name w:val="Sin lista8143"/>
    <w:next w:val="Sinlista"/>
    <w:uiPriority w:val="99"/>
    <w:semiHidden/>
    <w:unhideWhenUsed/>
    <w:rsid w:val="008C3309"/>
  </w:style>
  <w:style w:type="table" w:customStyle="1" w:styleId="TablaconcuadrculaCOPA7143">
    <w:name w:val="Tabla con cuadrícula COPA7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3">
    <w:name w:val="Sin lista9143"/>
    <w:next w:val="Sinlista"/>
    <w:uiPriority w:val="99"/>
    <w:semiHidden/>
    <w:unhideWhenUsed/>
    <w:rsid w:val="008C3309"/>
  </w:style>
  <w:style w:type="table" w:customStyle="1" w:styleId="TablaconcuadrculaCOPA8143">
    <w:name w:val="Tabla con cuadrícula COPA8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3">
    <w:name w:val="Sin lista10143"/>
    <w:next w:val="Sinlista"/>
    <w:uiPriority w:val="99"/>
    <w:semiHidden/>
    <w:unhideWhenUsed/>
    <w:rsid w:val="008C3309"/>
  </w:style>
  <w:style w:type="table" w:customStyle="1" w:styleId="TablaconcuadrculaCOPA9143">
    <w:name w:val="Tabla con cuadrícula COPA9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3">
    <w:name w:val="Sin lista1283"/>
    <w:next w:val="Sinlista"/>
    <w:uiPriority w:val="99"/>
    <w:semiHidden/>
    <w:unhideWhenUsed/>
    <w:rsid w:val="008C3309"/>
  </w:style>
  <w:style w:type="table" w:customStyle="1" w:styleId="TablaconcuadrculaCOPA1023">
    <w:name w:val="Tabla con cuadrícula COPA102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3">
    <w:name w:val="Tabla de cuadrícula 7 con colores2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3">
    <w:name w:val="Tabla de cuadrícula 1 clara2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3">
    <w:name w:val="Tabla de lista 2 - Énfasis 32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3">
    <w:name w:val="Sin lista1293"/>
    <w:next w:val="Sinlista"/>
    <w:uiPriority w:val="99"/>
    <w:semiHidden/>
    <w:unhideWhenUsed/>
    <w:rsid w:val="008C3309"/>
  </w:style>
  <w:style w:type="table" w:customStyle="1" w:styleId="TablaconcuadrculaCOPA1033">
    <w:name w:val="Tabla con cuadrícula COPA103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3">
    <w:name w:val="Tabla de cuadrícula 7 con colores3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3">
    <w:name w:val="Tabla de cuadrícula 1 clara3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3">
    <w:name w:val="Tabla de lista 2 - Énfasis 33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3">
    <w:name w:val="Sin lista1303"/>
    <w:next w:val="Sinlista"/>
    <w:uiPriority w:val="99"/>
    <w:semiHidden/>
    <w:unhideWhenUsed/>
    <w:rsid w:val="008C3309"/>
  </w:style>
  <w:style w:type="table" w:customStyle="1" w:styleId="TablaconcuadrculaCOPA1043">
    <w:name w:val="Tabla con cuadrícula COPA104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4">
    <w:name w:val="Sin lista1314"/>
    <w:next w:val="Sinlista"/>
    <w:uiPriority w:val="99"/>
    <w:semiHidden/>
    <w:unhideWhenUsed/>
    <w:rsid w:val="008C3309"/>
  </w:style>
  <w:style w:type="table" w:customStyle="1" w:styleId="TablaconcuadrculaCOPA1053">
    <w:name w:val="Tabla con cuadrícula COPA105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3">
    <w:name w:val="Tabla de cuadrícula 7 con colores4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3">
    <w:name w:val="Tabla de cuadrícula 7 con colores5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4">
    <w:name w:val="Tabla de lista 1 clara4"/>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1">
    <w:name w:val="Tabla con cuadrícula COPA106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1">
    <w:name w:val="Tabla de lista 1 clara1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1">
    <w:name w:val="Tabla de cuadrícula 1 clara4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1">
    <w:name w:val="Sin lista1331"/>
    <w:next w:val="Sinlista"/>
    <w:uiPriority w:val="99"/>
    <w:semiHidden/>
    <w:unhideWhenUsed/>
    <w:rsid w:val="008C3309"/>
  </w:style>
  <w:style w:type="table" w:customStyle="1" w:styleId="TablaconcuadrculaCOPA1071">
    <w:name w:val="Tabla con cuadrícula COPA107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1">
    <w:name w:val="Tabla de lista 1 clara2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1">
    <w:name w:val="Tabla de cuadrícula 1 clara5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1">
    <w:name w:val="Sin lista1341"/>
    <w:next w:val="Sinlista"/>
    <w:uiPriority w:val="99"/>
    <w:semiHidden/>
    <w:unhideWhenUsed/>
    <w:rsid w:val="008C3309"/>
  </w:style>
  <w:style w:type="table" w:customStyle="1" w:styleId="TablaconcuadrculaCOPA1081">
    <w:name w:val="Tabla con cuadrícula COPA108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1">
    <w:name w:val="Tabla de lista 1 clara3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1">
    <w:name w:val="Tabla de cuadrícula 1 clara6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1">
    <w:name w:val="Sin lista1351"/>
    <w:next w:val="Sinlista"/>
    <w:uiPriority w:val="99"/>
    <w:semiHidden/>
    <w:unhideWhenUsed/>
    <w:rsid w:val="008C3309"/>
  </w:style>
  <w:style w:type="table" w:customStyle="1" w:styleId="TablaconcuadrculaCOPA1091">
    <w:name w:val="Tabla con cuadrícula COPA1091"/>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1">
    <w:name w:val="Sin lista1361"/>
    <w:next w:val="Sinlista"/>
    <w:uiPriority w:val="99"/>
    <w:semiHidden/>
    <w:unhideWhenUsed/>
    <w:rsid w:val="008C3309"/>
  </w:style>
  <w:style w:type="table" w:customStyle="1" w:styleId="TablaconcuadrculaCOPA1201">
    <w:name w:val="Tabla con cuadrícula COPA12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1">
    <w:name w:val="Sin lista11201"/>
    <w:next w:val="Sinlista"/>
    <w:uiPriority w:val="99"/>
    <w:semiHidden/>
    <w:unhideWhenUsed/>
    <w:rsid w:val="008C3309"/>
  </w:style>
  <w:style w:type="numbering" w:customStyle="1" w:styleId="Sinlista2181">
    <w:name w:val="Sin lista2181"/>
    <w:next w:val="Sinlista"/>
    <w:uiPriority w:val="99"/>
    <w:semiHidden/>
    <w:unhideWhenUsed/>
    <w:rsid w:val="008C3309"/>
  </w:style>
  <w:style w:type="table" w:customStyle="1" w:styleId="TablaconcuadrculaCOPA2171">
    <w:name w:val="Tabla con cuadrícula COPA2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1">
    <w:name w:val="Sin lista3161"/>
    <w:next w:val="Sinlista"/>
    <w:uiPriority w:val="99"/>
    <w:semiHidden/>
    <w:unhideWhenUsed/>
    <w:rsid w:val="008C3309"/>
  </w:style>
  <w:style w:type="table" w:customStyle="1" w:styleId="TablaconcuadrculaCOPA3161">
    <w:name w:val="Tabla con cuadrícula COPA3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1">
    <w:name w:val="Sin lista4161"/>
    <w:next w:val="Sinlista"/>
    <w:uiPriority w:val="99"/>
    <w:semiHidden/>
    <w:unhideWhenUsed/>
    <w:rsid w:val="008C3309"/>
  </w:style>
  <w:style w:type="table" w:customStyle="1" w:styleId="TablaconcuadrculaCOPA4161">
    <w:name w:val="Tabla con cuadrícula COPA4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1">
    <w:name w:val="Sin lista5161"/>
    <w:next w:val="Sinlista"/>
    <w:uiPriority w:val="99"/>
    <w:semiHidden/>
    <w:unhideWhenUsed/>
    <w:rsid w:val="008C3309"/>
  </w:style>
  <w:style w:type="table" w:customStyle="1" w:styleId="TablaconcuadrculaCOPA5161">
    <w:name w:val="Tabla con cuadrícula COPA5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1">
    <w:name w:val="Sin lista6161"/>
    <w:next w:val="Sinlista"/>
    <w:uiPriority w:val="99"/>
    <w:semiHidden/>
    <w:unhideWhenUsed/>
    <w:rsid w:val="008C3309"/>
  </w:style>
  <w:style w:type="table" w:customStyle="1" w:styleId="TablaconcuadrculaCOPA6161">
    <w:name w:val="Tabla con cuadrícula COPA6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1">
    <w:name w:val="Sin lista7151"/>
    <w:next w:val="Sinlista"/>
    <w:uiPriority w:val="99"/>
    <w:semiHidden/>
    <w:unhideWhenUsed/>
    <w:rsid w:val="008C3309"/>
  </w:style>
  <w:style w:type="table" w:customStyle="1" w:styleId="Tablaconcuadrcula1151">
    <w:name w:val="Tabla con cuadrícula115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1">
    <w:name w:val="Sin lista8151"/>
    <w:next w:val="Sinlista"/>
    <w:uiPriority w:val="99"/>
    <w:semiHidden/>
    <w:unhideWhenUsed/>
    <w:rsid w:val="008C3309"/>
  </w:style>
  <w:style w:type="table" w:customStyle="1" w:styleId="TablaconcuadrculaCOPA7151">
    <w:name w:val="Tabla con cuadrícula COPA7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1">
    <w:name w:val="Sin lista9151"/>
    <w:next w:val="Sinlista"/>
    <w:uiPriority w:val="99"/>
    <w:semiHidden/>
    <w:unhideWhenUsed/>
    <w:rsid w:val="008C3309"/>
  </w:style>
  <w:style w:type="table" w:customStyle="1" w:styleId="TablaconcuadrculaCOPA8151">
    <w:name w:val="Tabla con cuadrícula COPA8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1">
    <w:name w:val="Sin lista10151"/>
    <w:next w:val="Sinlista"/>
    <w:uiPriority w:val="99"/>
    <w:semiHidden/>
    <w:unhideWhenUsed/>
    <w:rsid w:val="008C3309"/>
  </w:style>
  <w:style w:type="table" w:customStyle="1" w:styleId="TablaconcuadrculaCOPA9151">
    <w:name w:val="Tabla con cuadrícula COPA9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1">
    <w:name w:val="Tabla de cuadrícula 7 con colores6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1">
    <w:name w:val="Tabla de cuadrícula 1 clara7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1">
    <w:name w:val="Tabla de lista 2 - Énfasis 34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1">
    <w:name w:val="Sin lista12101"/>
    <w:next w:val="Sinlista"/>
    <w:uiPriority w:val="99"/>
    <w:semiHidden/>
    <w:unhideWhenUsed/>
    <w:rsid w:val="008C3309"/>
  </w:style>
  <w:style w:type="table" w:customStyle="1" w:styleId="TablaconcuadrculaCOPA10101">
    <w:name w:val="Tabla con cuadrícula COPA101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1">
    <w:name w:val="Sin lista1371"/>
    <w:next w:val="Sinlista"/>
    <w:uiPriority w:val="99"/>
    <w:semiHidden/>
    <w:unhideWhenUsed/>
    <w:rsid w:val="008C3309"/>
  </w:style>
  <w:style w:type="table" w:customStyle="1" w:styleId="TablaconcuadrculaCOPA11101">
    <w:name w:val="Tabla con cuadrícula COPA111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1">
    <w:name w:val="Sin lista111101"/>
    <w:next w:val="Sinlista"/>
    <w:uiPriority w:val="99"/>
    <w:semiHidden/>
    <w:unhideWhenUsed/>
    <w:rsid w:val="008C3309"/>
  </w:style>
  <w:style w:type="numbering" w:customStyle="1" w:styleId="Sinlista2191">
    <w:name w:val="Sin lista2191"/>
    <w:next w:val="Sinlista"/>
    <w:uiPriority w:val="99"/>
    <w:semiHidden/>
    <w:unhideWhenUsed/>
    <w:rsid w:val="008C3309"/>
  </w:style>
  <w:style w:type="table" w:customStyle="1" w:styleId="TablaconcuadrculaCOPA2181">
    <w:name w:val="Tabla con cuadrícula COPA2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1">
    <w:name w:val="Sin lista3171"/>
    <w:next w:val="Sinlista"/>
    <w:uiPriority w:val="99"/>
    <w:semiHidden/>
    <w:unhideWhenUsed/>
    <w:rsid w:val="008C3309"/>
  </w:style>
  <w:style w:type="table" w:customStyle="1" w:styleId="TablaconcuadrculaCOPA3171">
    <w:name w:val="Tabla con cuadrícula COPA3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1">
    <w:name w:val="Sin lista4171"/>
    <w:next w:val="Sinlista"/>
    <w:uiPriority w:val="99"/>
    <w:semiHidden/>
    <w:unhideWhenUsed/>
    <w:rsid w:val="008C3309"/>
  </w:style>
  <w:style w:type="table" w:customStyle="1" w:styleId="TablaconcuadrculaCOPA4171">
    <w:name w:val="Tabla con cuadrícula COPA4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1">
    <w:name w:val="Sin lista5171"/>
    <w:next w:val="Sinlista"/>
    <w:uiPriority w:val="99"/>
    <w:semiHidden/>
    <w:unhideWhenUsed/>
    <w:rsid w:val="008C3309"/>
  </w:style>
  <w:style w:type="table" w:customStyle="1" w:styleId="TablaconcuadrculaCOPA5171">
    <w:name w:val="Tabla con cuadrícula COPA5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1">
    <w:name w:val="Sin lista6171"/>
    <w:next w:val="Sinlista"/>
    <w:uiPriority w:val="99"/>
    <w:semiHidden/>
    <w:unhideWhenUsed/>
    <w:rsid w:val="008C3309"/>
  </w:style>
  <w:style w:type="table" w:customStyle="1" w:styleId="TablaconcuadrculaCOPA6171">
    <w:name w:val="Tabla con cuadrícula COPA6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1">
    <w:name w:val="Sin lista7161"/>
    <w:next w:val="Sinlista"/>
    <w:uiPriority w:val="99"/>
    <w:semiHidden/>
    <w:unhideWhenUsed/>
    <w:rsid w:val="008C3309"/>
  </w:style>
  <w:style w:type="table" w:customStyle="1" w:styleId="Tablaconcuadrcula1161">
    <w:name w:val="Tabla con cuadrícula116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1">
    <w:name w:val="Sin lista8161"/>
    <w:next w:val="Sinlista"/>
    <w:uiPriority w:val="99"/>
    <w:semiHidden/>
    <w:unhideWhenUsed/>
    <w:rsid w:val="008C3309"/>
  </w:style>
  <w:style w:type="table" w:customStyle="1" w:styleId="TablaconcuadrculaCOPA7161">
    <w:name w:val="Tabla con cuadrícula COPA7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1">
    <w:name w:val="Sin lista9161"/>
    <w:next w:val="Sinlista"/>
    <w:uiPriority w:val="99"/>
    <w:semiHidden/>
    <w:unhideWhenUsed/>
    <w:rsid w:val="008C3309"/>
  </w:style>
  <w:style w:type="table" w:customStyle="1" w:styleId="TablaconcuadrculaCOPA8161">
    <w:name w:val="Tabla con cuadrícula COPA8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1">
    <w:name w:val="Sin lista10161"/>
    <w:next w:val="Sinlista"/>
    <w:uiPriority w:val="99"/>
    <w:semiHidden/>
    <w:unhideWhenUsed/>
    <w:rsid w:val="008C3309"/>
  </w:style>
  <w:style w:type="table" w:customStyle="1" w:styleId="TablaconcuadrculaCOPA9161">
    <w:name w:val="Tabla con cuadrícula COPA9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1">
    <w:name w:val="Tabla con cuadrícula COPA12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1">
    <w:name w:val="Tabla con cuadrícula COPA13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1">
    <w:name w:val="Tabla con cuadrícula COPA2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1">
    <w:name w:val="Tabla con cuadrícula COPA3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1">
    <w:name w:val="Sin lista4211"/>
    <w:next w:val="Sinlista"/>
    <w:uiPriority w:val="99"/>
    <w:semiHidden/>
    <w:unhideWhenUsed/>
    <w:rsid w:val="008C3309"/>
  </w:style>
  <w:style w:type="table" w:customStyle="1" w:styleId="TablaconcuadrculaCOPA4211">
    <w:name w:val="Tabla con cuadrícula COPA4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1">
    <w:name w:val="Sin lista5211"/>
    <w:next w:val="Sinlista"/>
    <w:uiPriority w:val="99"/>
    <w:semiHidden/>
    <w:unhideWhenUsed/>
    <w:rsid w:val="008C3309"/>
  </w:style>
  <w:style w:type="table" w:customStyle="1" w:styleId="TablaconcuadrculaCOPA5211">
    <w:name w:val="Tabla con cuadrícula COPA5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1">
    <w:name w:val="Sin lista6211"/>
    <w:next w:val="Sinlista"/>
    <w:uiPriority w:val="99"/>
    <w:semiHidden/>
    <w:unhideWhenUsed/>
    <w:rsid w:val="008C3309"/>
  </w:style>
  <w:style w:type="table" w:customStyle="1" w:styleId="TablaconcuadrculaCOPA6211">
    <w:name w:val="Tabla con cuadrícula COPA6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1">
    <w:name w:val="Sin lista7211"/>
    <w:next w:val="Sinlista"/>
    <w:uiPriority w:val="99"/>
    <w:semiHidden/>
    <w:unhideWhenUsed/>
    <w:rsid w:val="008C3309"/>
  </w:style>
  <w:style w:type="table" w:customStyle="1" w:styleId="Tablaconcuadrcula1211">
    <w:name w:val="Tabla con cuadrícula12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1">
    <w:name w:val="Sin lista8211"/>
    <w:next w:val="Sinlista"/>
    <w:uiPriority w:val="99"/>
    <w:semiHidden/>
    <w:unhideWhenUsed/>
    <w:rsid w:val="008C3309"/>
  </w:style>
  <w:style w:type="table" w:customStyle="1" w:styleId="TablaconcuadrculaCOPA7211">
    <w:name w:val="Tabla con cuadrícula COPA7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1">
    <w:name w:val="Sin lista9211"/>
    <w:next w:val="Sinlista"/>
    <w:uiPriority w:val="99"/>
    <w:semiHidden/>
    <w:unhideWhenUsed/>
    <w:rsid w:val="008C3309"/>
  </w:style>
  <w:style w:type="table" w:customStyle="1" w:styleId="TablaconcuadrculaCOPA8211">
    <w:name w:val="Tabla con cuadrícula COPA8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1">
    <w:name w:val="Sin lista10211"/>
    <w:next w:val="Sinlista"/>
    <w:uiPriority w:val="99"/>
    <w:semiHidden/>
    <w:unhideWhenUsed/>
    <w:rsid w:val="008C3309"/>
  </w:style>
  <w:style w:type="table" w:customStyle="1" w:styleId="TablaconcuadrculaCOPA9211">
    <w:name w:val="Tabla con cuadrícula COPA9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1">
    <w:name w:val="Tabla con cuadrícula COPA14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1">
    <w:name w:val="Tabla con cuadrícula COPA15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1">
    <w:name w:val="Sin lista1811"/>
    <w:next w:val="Sinlista"/>
    <w:uiPriority w:val="99"/>
    <w:semiHidden/>
    <w:unhideWhenUsed/>
    <w:rsid w:val="008C3309"/>
  </w:style>
  <w:style w:type="table" w:customStyle="1" w:styleId="TablaconcuadrculaCOPA1611">
    <w:name w:val="Tabla con cuadrícula COPA16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1">
    <w:name w:val="Sin lista1911"/>
    <w:next w:val="Sinlista"/>
    <w:uiPriority w:val="99"/>
    <w:semiHidden/>
    <w:unhideWhenUsed/>
    <w:rsid w:val="008C3309"/>
  </w:style>
  <w:style w:type="table" w:customStyle="1" w:styleId="TablaconcuadrculaCOPA1711">
    <w:name w:val="Tabla con cuadrícula COPA17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1">
    <w:name w:val="Tabla con cuadrícula COPA2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1">
    <w:name w:val="Tabla con cuadrícula COPA3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1">
    <w:name w:val="Sin lista4311"/>
    <w:next w:val="Sinlista"/>
    <w:uiPriority w:val="99"/>
    <w:semiHidden/>
    <w:unhideWhenUsed/>
    <w:rsid w:val="008C3309"/>
  </w:style>
  <w:style w:type="table" w:customStyle="1" w:styleId="TablaconcuadrculaCOPA4311">
    <w:name w:val="Tabla con cuadrícula COPA4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1">
    <w:name w:val="Sin lista5311"/>
    <w:next w:val="Sinlista"/>
    <w:uiPriority w:val="99"/>
    <w:semiHidden/>
    <w:unhideWhenUsed/>
    <w:rsid w:val="008C3309"/>
  </w:style>
  <w:style w:type="table" w:customStyle="1" w:styleId="TablaconcuadrculaCOPA5311">
    <w:name w:val="Tabla con cuadrícula COPA5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1">
    <w:name w:val="Sin lista6311"/>
    <w:next w:val="Sinlista"/>
    <w:uiPriority w:val="99"/>
    <w:semiHidden/>
    <w:unhideWhenUsed/>
    <w:rsid w:val="008C3309"/>
  </w:style>
  <w:style w:type="table" w:customStyle="1" w:styleId="TablaconcuadrculaCOPA6311">
    <w:name w:val="Tabla con cuadrícula COPA6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1">
    <w:name w:val="Sin lista7311"/>
    <w:next w:val="Sinlista"/>
    <w:uiPriority w:val="99"/>
    <w:semiHidden/>
    <w:unhideWhenUsed/>
    <w:rsid w:val="008C3309"/>
  </w:style>
  <w:style w:type="table" w:customStyle="1" w:styleId="Tablaconcuadrcula1311">
    <w:name w:val="Tabla con cuadrícula13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1">
    <w:name w:val="Sin lista8311"/>
    <w:next w:val="Sinlista"/>
    <w:uiPriority w:val="99"/>
    <w:semiHidden/>
    <w:unhideWhenUsed/>
    <w:rsid w:val="008C3309"/>
  </w:style>
  <w:style w:type="table" w:customStyle="1" w:styleId="TablaconcuadrculaCOPA7311">
    <w:name w:val="Tabla con cuadrícula COPA7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1">
    <w:name w:val="Sin lista9311"/>
    <w:next w:val="Sinlista"/>
    <w:uiPriority w:val="99"/>
    <w:semiHidden/>
    <w:unhideWhenUsed/>
    <w:rsid w:val="008C3309"/>
  </w:style>
  <w:style w:type="table" w:customStyle="1" w:styleId="TablaconcuadrculaCOPA8311">
    <w:name w:val="Tabla con cuadrícula COPA8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1">
    <w:name w:val="Sin lista10311"/>
    <w:next w:val="Sinlista"/>
    <w:uiPriority w:val="99"/>
    <w:semiHidden/>
    <w:unhideWhenUsed/>
    <w:rsid w:val="008C3309"/>
  </w:style>
  <w:style w:type="table" w:customStyle="1" w:styleId="TablaconcuadrculaCOPA9311">
    <w:name w:val="Tabla con cuadrícula COPA9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1">
    <w:name w:val="Sin lista2011"/>
    <w:next w:val="Sinlista"/>
    <w:uiPriority w:val="99"/>
    <w:semiHidden/>
    <w:unhideWhenUsed/>
    <w:rsid w:val="008C3309"/>
  </w:style>
  <w:style w:type="table" w:customStyle="1" w:styleId="TablaconcuadrculaCOPA1811">
    <w:name w:val="Tabla con cuadrícula COPA18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1">
    <w:name w:val="Sin lista11011"/>
    <w:next w:val="Sinlista"/>
    <w:uiPriority w:val="99"/>
    <w:semiHidden/>
    <w:unhideWhenUsed/>
    <w:rsid w:val="008C3309"/>
  </w:style>
  <w:style w:type="table" w:customStyle="1" w:styleId="TablaconcuadrculaCOPA1911">
    <w:name w:val="Tabla con cuadrícula COPA19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1">
    <w:name w:val="Sin lista11411"/>
    <w:next w:val="Sinlista"/>
    <w:uiPriority w:val="99"/>
    <w:semiHidden/>
    <w:unhideWhenUsed/>
    <w:rsid w:val="008C3309"/>
  </w:style>
  <w:style w:type="table" w:customStyle="1" w:styleId="TablaconcuadrculaCOPA2411">
    <w:name w:val="Tabla con cuadrícula COPA2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1">
    <w:name w:val="Sin lista3411"/>
    <w:next w:val="Sinlista"/>
    <w:uiPriority w:val="99"/>
    <w:semiHidden/>
    <w:unhideWhenUsed/>
    <w:rsid w:val="008C3309"/>
  </w:style>
  <w:style w:type="table" w:customStyle="1" w:styleId="TablaconcuadrculaCOPA3411">
    <w:name w:val="Tabla con cuadrícula COPA3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1">
    <w:name w:val="Sin lista4411"/>
    <w:next w:val="Sinlista"/>
    <w:uiPriority w:val="99"/>
    <w:semiHidden/>
    <w:unhideWhenUsed/>
    <w:rsid w:val="008C3309"/>
  </w:style>
  <w:style w:type="table" w:customStyle="1" w:styleId="TablaconcuadrculaCOPA4411">
    <w:name w:val="Tabla con cuadrícula COPA4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1">
    <w:name w:val="Sin lista5411"/>
    <w:next w:val="Sinlista"/>
    <w:uiPriority w:val="99"/>
    <w:semiHidden/>
    <w:unhideWhenUsed/>
    <w:rsid w:val="008C3309"/>
  </w:style>
  <w:style w:type="table" w:customStyle="1" w:styleId="TablaconcuadrculaCOPA5411">
    <w:name w:val="Tabla con cuadrícula COPA5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1">
    <w:name w:val="Sin lista6411"/>
    <w:next w:val="Sinlista"/>
    <w:uiPriority w:val="99"/>
    <w:semiHidden/>
    <w:unhideWhenUsed/>
    <w:rsid w:val="008C3309"/>
  </w:style>
  <w:style w:type="table" w:customStyle="1" w:styleId="TablaconcuadrculaCOPA6411">
    <w:name w:val="Tabla con cuadrícula COPA6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1">
    <w:name w:val="Sin lista7411"/>
    <w:next w:val="Sinlista"/>
    <w:uiPriority w:val="99"/>
    <w:semiHidden/>
    <w:unhideWhenUsed/>
    <w:rsid w:val="008C3309"/>
  </w:style>
  <w:style w:type="table" w:customStyle="1" w:styleId="Tablaconcuadrcula1411">
    <w:name w:val="Tabla con cuadrícula14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1">
    <w:name w:val="Sin lista8411"/>
    <w:next w:val="Sinlista"/>
    <w:uiPriority w:val="99"/>
    <w:semiHidden/>
    <w:unhideWhenUsed/>
    <w:rsid w:val="008C3309"/>
  </w:style>
  <w:style w:type="table" w:customStyle="1" w:styleId="TablaconcuadrculaCOPA7411">
    <w:name w:val="Tabla con cuadrícula COPA7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1">
    <w:name w:val="Sin lista9411"/>
    <w:next w:val="Sinlista"/>
    <w:uiPriority w:val="99"/>
    <w:semiHidden/>
    <w:unhideWhenUsed/>
    <w:rsid w:val="008C3309"/>
  </w:style>
  <w:style w:type="table" w:customStyle="1" w:styleId="TablaconcuadrculaCOPA8411">
    <w:name w:val="Tabla con cuadrícula COPA8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1">
    <w:name w:val="Sin lista10411"/>
    <w:next w:val="Sinlista"/>
    <w:uiPriority w:val="99"/>
    <w:semiHidden/>
    <w:unhideWhenUsed/>
    <w:rsid w:val="008C3309"/>
  </w:style>
  <w:style w:type="table" w:customStyle="1" w:styleId="TablaconcuadrculaCOPA9411">
    <w:name w:val="Tabla con cuadrícula COPA9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1">
    <w:name w:val="Tabla con cuadrícula COPA20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1">
    <w:name w:val="Sin lista11511"/>
    <w:next w:val="Sinlista"/>
    <w:uiPriority w:val="99"/>
    <w:semiHidden/>
    <w:unhideWhenUsed/>
    <w:rsid w:val="008C3309"/>
  </w:style>
  <w:style w:type="table" w:customStyle="1" w:styleId="TablaconcuadrculaCOPA11011">
    <w:name w:val="Tabla con cuadrícula COPA110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1">
    <w:name w:val="Sin lista11611"/>
    <w:next w:val="Sinlista"/>
    <w:uiPriority w:val="99"/>
    <w:semiHidden/>
    <w:unhideWhenUsed/>
    <w:rsid w:val="008C3309"/>
  </w:style>
  <w:style w:type="numbering" w:customStyle="1" w:styleId="Sinlista2611">
    <w:name w:val="Sin lista2611"/>
    <w:next w:val="Sinlista"/>
    <w:uiPriority w:val="99"/>
    <w:semiHidden/>
    <w:unhideWhenUsed/>
    <w:rsid w:val="008C3309"/>
  </w:style>
  <w:style w:type="table" w:customStyle="1" w:styleId="TablaconcuadrculaCOPA2511">
    <w:name w:val="Tabla con cuadrícula COPA2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1">
    <w:name w:val="Sin lista3511"/>
    <w:next w:val="Sinlista"/>
    <w:uiPriority w:val="99"/>
    <w:semiHidden/>
    <w:unhideWhenUsed/>
    <w:rsid w:val="008C3309"/>
  </w:style>
  <w:style w:type="table" w:customStyle="1" w:styleId="TablaconcuadrculaCOPA3511">
    <w:name w:val="Tabla con cuadrícula COPA3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1">
    <w:name w:val="Sin lista4511"/>
    <w:next w:val="Sinlista"/>
    <w:uiPriority w:val="99"/>
    <w:semiHidden/>
    <w:unhideWhenUsed/>
    <w:rsid w:val="008C3309"/>
  </w:style>
  <w:style w:type="table" w:customStyle="1" w:styleId="TablaconcuadrculaCOPA4511">
    <w:name w:val="Tabla con cuadrícula COPA4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1">
    <w:name w:val="Sin lista5511"/>
    <w:next w:val="Sinlista"/>
    <w:uiPriority w:val="99"/>
    <w:semiHidden/>
    <w:unhideWhenUsed/>
    <w:rsid w:val="008C3309"/>
  </w:style>
  <w:style w:type="table" w:customStyle="1" w:styleId="TablaconcuadrculaCOPA5511">
    <w:name w:val="Tabla con cuadrícula COPA5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1">
    <w:name w:val="Sin lista6511"/>
    <w:next w:val="Sinlista"/>
    <w:uiPriority w:val="99"/>
    <w:semiHidden/>
    <w:unhideWhenUsed/>
    <w:rsid w:val="008C3309"/>
  </w:style>
  <w:style w:type="table" w:customStyle="1" w:styleId="TablaconcuadrculaCOPA6511">
    <w:name w:val="Tabla con cuadrícula COPA6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1">
    <w:name w:val="Sin lista7511"/>
    <w:next w:val="Sinlista"/>
    <w:uiPriority w:val="99"/>
    <w:semiHidden/>
    <w:unhideWhenUsed/>
    <w:rsid w:val="008C3309"/>
  </w:style>
  <w:style w:type="table" w:customStyle="1" w:styleId="Tablaconcuadrcula1511">
    <w:name w:val="Tabla con cuadrícula15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1">
    <w:name w:val="Sin lista8511"/>
    <w:next w:val="Sinlista"/>
    <w:uiPriority w:val="99"/>
    <w:semiHidden/>
    <w:unhideWhenUsed/>
    <w:rsid w:val="008C3309"/>
  </w:style>
  <w:style w:type="table" w:customStyle="1" w:styleId="TablaconcuadrculaCOPA7511">
    <w:name w:val="Tabla con cuadrícula COPA75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1">
    <w:name w:val="Sin lista9511"/>
    <w:next w:val="Sinlista"/>
    <w:uiPriority w:val="99"/>
    <w:semiHidden/>
    <w:unhideWhenUsed/>
    <w:rsid w:val="008C3309"/>
  </w:style>
  <w:style w:type="table" w:customStyle="1" w:styleId="TablaconcuadrculaCOPA8511">
    <w:name w:val="Tabla con cuadrícula COPA8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1">
    <w:name w:val="Sin lista10511"/>
    <w:next w:val="Sinlista"/>
    <w:uiPriority w:val="99"/>
    <w:semiHidden/>
    <w:unhideWhenUsed/>
    <w:rsid w:val="008C3309"/>
  </w:style>
  <w:style w:type="table" w:customStyle="1" w:styleId="TablaconcuadrculaCOPA9511">
    <w:name w:val="Tabla con cuadrícula COPA9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1">
    <w:name w:val="Sin lista2711"/>
    <w:next w:val="Sinlista"/>
    <w:uiPriority w:val="99"/>
    <w:semiHidden/>
    <w:unhideWhenUsed/>
    <w:rsid w:val="008C3309"/>
  </w:style>
  <w:style w:type="table" w:customStyle="1" w:styleId="TablaconcuadrculaCOPA2611">
    <w:name w:val="Tabla con cuadrícula COPA26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1">
    <w:name w:val="Sin lista11711"/>
    <w:next w:val="Sinlista"/>
    <w:uiPriority w:val="99"/>
    <w:semiHidden/>
    <w:unhideWhenUsed/>
    <w:rsid w:val="008C3309"/>
  </w:style>
  <w:style w:type="table" w:customStyle="1" w:styleId="TablaconcuadrculaCOPA11111">
    <w:name w:val="Tabla con cuadrícula COPA111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1">
    <w:name w:val="Sin lista11811"/>
    <w:next w:val="Sinlista"/>
    <w:uiPriority w:val="99"/>
    <w:semiHidden/>
    <w:unhideWhenUsed/>
    <w:rsid w:val="008C3309"/>
  </w:style>
  <w:style w:type="numbering" w:customStyle="1" w:styleId="Sinlista2811">
    <w:name w:val="Sin lista2811"/>
    <w:next w:val="Sinlista"/>
    <w:uiPriority w:val="99"/>
    <w:semiHidden/>
    <w:unhideWhenUsed/>
    <w:rsid w:val="008C3309"/>
  </w:style>
  <w:style w:type="table" w:customStyle="1" w:styleId="TablaconcuadrculaCOPA2711">
    <w:name w:val="Tabla con cuadrícula COPA2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1">
    <w:name w:val="Sin lista3611"/>
    <w:next w:val="Sinlista"/>
    <w:uiPriority w:val="99"/>
    <w:semiHidden/>
    <w:unhideWhenUsed/>
    <w:rsid w:val="008C3309"/>
  </w:style>
  <w:style w:type="table" w:customStyle="1" w:styleId="TablaconcuadrculaCOPA3611">
    <w:name w:val="Tabla con cuadrícula COPA3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1">
    <w:name w:val="Sin lista4611"/>
    <w:next w:val="Sinlista"/>
    <w:uiPriority w:val="99"/>
    <w:semiHidden/>
    <w:unhideWhenUsed/>
    <w:rsid w:val="008C3309"/>
  </w:style>
  <w:style w:type="table" w:customStyle="1" w:styleId="TablaconcuadrculaCOPA4611">
    <w:name w:val="Tabla con cuadrícula COPA4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1">
    <w:name w:val="Sin lista5611"/>
    <w:next w:val="Sinlista"/>
    <w:uiPriority w:val="99"/>
    <w:semiHidden/>
    <w:unhideWhenUsed/>
    <w:rsid w:val="008C3309"/>
  </w:style>
  <w:style w:type="table" w:customStyle="1" w:styleId="TablaconcuadrculaCOPA5611">
    <w:name w:val="Tabla con cuadrícula COPA5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1">
    <w:name w:val="Sin lista6611"/>
    <w:next w:val="Sinlista"/>
    <w:uiPriority w:val="99"/>
    <w:semiHidden/>
    <w:unhideWhenUsed/>
    <w:rsid w:val="008C3309"/>
  </w:style>
  <w:style w:type="table" w:customStyle="1" w:styleId="TablaconcuadrculaCOPA6611">
    <w:name w:val="Tabla con cuadrícula COPA6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1">
    <w:name w:val="Sin lista7611"/>
    <w:next w:val="Sinlista"/>
    <w:uiPriority w:val="99"/>
    <w:semiHidden/>
    <w:unhideWhenUsed/>
    <w:rsid w:val="008C3309"/>
  </w:style>
  <w:style w:type="table" w:customStyle="1" w:styleId="Tablaconcuadrcula1611">
    <w:name w:val="Tabla con cuadrícula16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1">
    <w:name w:val="Sin lista8611"/>
    <w:next w:val="Sinlista"/>
    <w:uiPriority w:val="99"/>
    <w:semiHidden/>
    <w:unhideWhenUsed/>
    <w:rsid w:val="008C3309"/>
  </w:style>
  <w:style w:type="table" w:customStyle="1" w:styleId="TablaconcuadrculaCOPA7611">
    <w:name w:val="Tabla con cuadrícula COPA7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1">
    <w:name w:val="Sin lista9611"/>
    <w:next w:val="Sinlista"/>
    <w:uiPriority w:val="99"/>
    <w:semiHidden/>
    <w:unhideWhenUsed/>
    <w:rsid w:val="008C3309"/>
  </w:style>
  <w:style w:type="table" w:customStyle="1" w:styleId="TablaconcuadrculaCOPA8611">
    <w:name w:val="Tabla con cuadrícula COPA8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1">
    <w:name w:val="Sin lista10611"/>
    <w:next w:val="Sinlista"/>
    <w:uiPriority w:val="99"/>
    <w:semiHidden/>
    <w:unhideWhenUsed/>
    <w:rsid w:val="008C3309"/>
  </w:style>
  <w:style w:type="table" w:customStyle="1" w:styleId="TablaconcuadrculaCOPA9611">
    <w:name w:val="Tabla con cuadrícula COPA9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1">
    <w:name w:val="Sin lista2911"/>
    <w:next w:val="Sinlista"/>
    <w:uiPriority w:val="99"/>
    <w:semiHidden/>
    <w:unhideWhenUsed/>
    <w:rsid w:val="008C3309"/>
  </w:style>
  <w:style w:type="table" w:customStyle="1" w:styleId="TablaconcuadrculaCOPA2811">
    <w:name w:val="Tabla con cuadrícula COPA28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1">
    <w:name w:val="Sin lista11911"/>
    <w:next w:val="Sinlista"/>
    <w:uiPriority w:val="99"/>
    <w:semiHidden/>
    <w:unhideWhenUsed/>
    <w:rsid w:val="008C3309"/>
  </w:style>
  <w:style w:type="table" w:customStyle="1" w:styleId="TablaconcuadrculaCOPA11211">
    <w:name w:val="Tabla con cuadrícula COPA112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1">
    <w:name w:val="Sin lista111011"/>
    <w:next w:val="Sinlista"/>
    <w:uiPriority w:val="99"/>
    <w:semiHidden/>
    <w:unhideWhenUsed/>
    <w:rsid w:val="008C3309"/>
  </w:style>
  <w:style w:type="numbering" w:customStyle="1" w:styleId="Sinlista21011">
    <w:name w:val="Sin lista21011"/>
    <w:next w:val="Sinlista"/>
    <w:uiPriority w:val="99"/>
    <w:semiHidden/>
    <w:unhideWhenUsed/>
    <w:rsid w:val="008C3309"/>
  </w:style>
  <w:style w:type="table" w:customStyle="1" w:styleId="TablaconcuadrculaCOPA2911">
    <w:name w:val="Tabla con cuadrícula COPA2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1">
    <w:name w:val="Sin lista3711"/>
    <w:next w:val="Sinlista"/>
    <w:uiPriority w:val="99"/>
    <w:semiHidden/>
    <w:unhideWhenUsed/>
    <w:rsid w:val="008C3309"/>
  </w:style>
  <w:style w:type="table" w:customStyle="1" w:styleId="TablaconcuadrculaCOPA3711">
    <w:name w:val="Tabla con cuadrícula COPA3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1">
    <w:name w:val="Sin lista4711"/>
    <w:next w:val="Sinlista"/>
    <w:uiPriority w:val="99"/>
    <w:semiHidden/>
    <w:unhideWhenUsed/>
    <w:rsid w:val="008C3309"/>
  </w:style>
  <w:style w:type="table" w:customStyle="1" w:styleId="TablaconcuadrculaCOPA4711">
    <w:name w:val="Tabla con cuadrícula COPA4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1">
    <w:name w:val="Sin lista5711"/>
    <w:next w:val="Sinlista"/>
    <w:uiPriority w:val="99"/>
    <w:semiHidden/>
    <w:unhideWhenUsed/>
    <w:rsid w:val="008C3309"/>
  </w:style>
  <w:style w:type="table" w:customStyle="1" w:styleId="TablaconcuadrculaCOPA5711">
    <w:name w:val="Tabla con cuadrícula COPA5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1">
    <w:name w:val="Sin lista6711"/>
    <w:next w:val="Sinlista"/>
    <w:uiPriority w:val="99"/>
    <w:semiHidden/>
    <w:unhideWhenUsed/>
    <w:rsid w:val="008C3309"/>
  </w:style>
  <w:style w:type="table" w:customStyle="1" w:styleId="TablaconcuadrculaCOPA6711">
    <w:name w:val="Tabla con cuadrícula COPA6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1">
    <w:name w:val="Sin lista7711"/>
    <w:next w:val="Sinlista"/>
    <w:uiPriority w:val="99"/>
    <w:semiHidden/>
    <w:unhideWhenUsed/>
    <w:rsid w:val="008C3309"/>
  </w:style>
  <w:style w:type="table" w:customStyle="1" w:styleId="Tablaconcuadrcula1711">
    <w:name w:val="Tabla con cuadrícula17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1">
    <w:name w:val="Sin lista8711"/>
    <w:next w:val="Sinlista"/>
    <w:uiPriority w:val="99"/>
    <w:semiHidden/>
    <w:unhideWhenUsed/>
    <w:rsid w:val="008C3309"/>
  </w:style>
  <w:style w:type="table" w:customStyle="1" w:styleId="TablaconcuadrculaCOPA7711">
    <w:name w:val="Tabla con cuadrícula COPA7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1">
    <w:name w:val="Sin lista9711"/>
    <w:next w:val="Sinlista"/>
    <w:uiPriority w:val="99"/>
    <w:semiHidden/>
    <w:unhideWhenUsed/>
    <w:rsid w:val="008C3309"/>
  </w:style>
  <w:style w:type="table" w:customStyle="1" w:styleId="TablaconcuadrculaCOPA8711">
    <w:name w:val="Tabla con cuadrícula COPA8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1">
    <w:name w:val="Sin lista10711"/>
    <w:next w:val="Sinlista"/>
    <w:uiPriority w:val="99"/>
    <w:semiHidden/>
    <w:unhideWhenUsed/>
    <w:rsid w:val="008C3309"/>
  </w:style>
  <w:style w:type="table" w:customStyle="1" w:styleId="TablaconcuadrculaCOPA9711">
    <w:name w:val="Tabla con cuadrícula COPA9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1">
    <w:name w:val="Sin lista3011"/>
    <w:next w:val="Sinlista"/>
    <w:uiPriority w:val="99"/>
    <w:semiHidden/>
    <w:unhideWhenUsed/>
    <w:rsid w:val="008C3309"/>
  </w:style>
  <w:style w:type="table" w:customStyle="1" w:styleId="TablaconcuadrculaCOPA3011">
    <w:name w:val="Tabla con cuadrícula COPA30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1">
    <w:name w:val="Sin lista12011"/>
    <w:next w:val="Sinlista"/>
    <w:uiPriority w:val="99"/>
    <w:semiHidden/>
    <w:unhideWhenUsed/>
    <w:rsid w:val="008C3309"/>
  </w:style>
  <w:style w:type="table" w:customStyle="1" w:styleId="TablaconcuadrculaCOPA11311">
    <w:name w:val="Tabla con cuadrícula COPA113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1">
    <w:name w:val="Sin lista111111"/>
    <w:next w:val="Sinlista"/>
    <w:uiPriority w:val="99"/>
    <w:semiHidden/>
    <w:unhideWhenUsed/>
    <w:rsid w:val="008C3309"/>
  </w:style>
  <w:style w:type="numbering" w:customStyle="1" w:styleId="Sinlista21111">
    <w:name w:val="Sin lista21111"/>
    <w:next w:val="Sinlista"/>
    <w:uiPriority w:val="99"/>
    <w:semiHidden/>
    <w:unhideWhenUsed/>
    <w:rsid w:val="008C3309"/>
  </w:style>
  <w:style w:type="table" w:customStyle="1" w:styleId="TablaconcuadrculaCOPA21011">
    <w:name w:val="Tabla con cuadrícula COPA2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1">
    <w:name w:val="Sin lista3811"/>
    <w:next w:val="Sinlista"/>
    <w:uiPriority w:val="99"/>
    <w:semiHidden/>
    <w:unhideWhenUsed/>
    <w:rsid w:val="008C3309"/>
  </w:style>
  <w:style w:type="table" w:customStyle="1" w:styleId="TablaconcuadrculaCOPA3811">
    <w:name w:val="Tabla con cuadrícula COPA3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1">
    <w:name w:val="Sin lista4811"/>
    <w:next w:val="Sinlista"/>
    <w:uiPriority w:val="99"/>
    <w:semiHidden/>
    <w:unhideWhenUsed/>
    <w:rsid w:val="008C3309"/>
  </w:style>
  <w:style w:type="table" w:customStyle="1" w:styleId="TablaconcuadrculaCOPA4811">
    <w:name w:val="Tabla con cuadrícula COPA4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1">
    <w:name w:val="Sin lista5811"/>
    <w:next w:val="Sinlista"/>
    <w:uiPriority w:val="99"/>
    <w:semiHidden/>
    <w:unhideWhenUsed/>
    <w:rsid w:val="008C3309"/>
  </w:style>
  <w:style w:type="table" w:customStyle="1" w:styleId="TablaconcuadrculaCOPA5811">
    <w:name w:val="Tabla con cuadrícula COPA5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1">
    <w:name w:val="Sin lista6811"/>
    <w:next w:val="Sinlista"/>
    <w:uiPriority w:val="99"/>
    <w:semiHidden/>
    <w:unhideWhenUsed/>
    <w:rsid w:val="008C3309"/>
  </w:style>
  <w:style w:type="table" w:customStyle="1" w:styleId="TablaconcuadrculaCOPA6811">
    <w:name w:val="Tabla con cuadrícula COPA6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1">
    <w:name w:val="Sin lista7811"/>
    <w:next w:val="Sinlista"/>
    <w:uiPriority w:val="99"/>
    <w:semiHidden/>
    <w:unhideWhenUsed/>
    <w:rsid w:val="008C3309"/>
  </w:style>
  <w:style w:type="table" w:customStyle="1" w:styleId="Tablaconcuadrcula1811">
    <w:name w:val="Tabla con cuadrícula18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1">
    <w:name w:val="Sin lista8811"/>
    <w:next w:val="Sinlista"/>
    <w:uiPriority w:val="99"/>
    <w:semiHidden/>
    <w:unhideWhenUsed/>
    <w:rsid w:val="008C3309"/>
  </w:style>
  <w:style w:type="table" w:customStyle="1" w:styleId="TablaconcuadrculaCOPA7811">
    <w:name w:val="Tabla con cuadrícula COPA7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1">
    <w:name w:val="Sin lista9811"/>
    <w:next w:val="Sinlista"/>
    <w:uiPriority w:val="99"/>
    <w:semiHidden/>
    <w:unhideWhenUsed/>
    <w:rsid w:val="008C3309"/>
  </w:style>
  <w:style w:type="table" w:customStyle="1" w:styleId="TablaconcuadrculaCOPA8811">
    <w:name w:val="Tabla con cuadrícula COPA8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1">
    <w:name w:val="Sin lista10811"/>
    <w:next w:val="Sinlista"/>
    <w:uiPriority w:val="99"/>
    <w:semiHidden/>
    <w:unhideWhenUsed/>
    <w:rsid w:val="008C3309"/>
  </w:style>
  <w:style w:type="table" w:customStyle="1" w:styleId="TablaconcuadrculaCOPA9811">
    <w:name w:val="Tabla con cuadrícula COPA9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1">
    <w:name w:val="Sin lista3911"/>
    <w:next w:val="Sinlista"/>
    <w:uiPriority w:val="99"/>
    <w:semiHidden/>
    <w:unhideWhenUsed/>
    <w:rsid w:val="008C3309"/>
  </w:style>
  <w:style w:type="table" w:customStyle="1" w:styleId="TablaconcuadrculaCOPA3911">
    <w:name w:val="Tabla con cuadrícula COPA3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1">
    <w:name w:val="Sin lista4011"/>
    <w:next w:val="Sinlista"/>
    <w:uiPriority w:val="99"/>
    <w:semiHidden/>
    <w:unhideWhenUsed/>
    <w:rsid w:val="008C3309"/>
  </w:style>
  <w:style w:type="table" w:customStyle="1" w:styleId="TablaconcuadrculaCOPA4011">
    <w:name w:val="Tabla con cuadrícula COPA4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1">
    <w:name w:val="Tabla de cuadrícula 7 con colores11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1">
    <w:name w:val="Sin lista4911"/>
    <w:next w:val="Sinlista"/>
    <w:uiPriority w:val="99"/>
    <w:semiHidden/>
    <w:unhideWhenUsed/>
    <w:rsid w:val="008C3309"/>
  </w:style>
  <w:style w:type="table" w:customStyle="1" w:styleId="TablaconcuadrculaCOPA4911">
    <w:name w:val="Tabla con cuadrícula COPA4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1">
    <w:name w:val="Sin lista5011"/>
    <w:next w:val="Sinlista"/>
    <w:uiPriority w:val="99"/>
    <w:semiHidden/>
    <w:unhideWhenUsed/>
    <w:rsid w:val="008C3309"/>
  </w:style>
  <w:style w:type="table" w:customStyle="1" w:styleId="TablaconcuadrculaCOPA5011">
    <w:name w:val="Tabla con cuadrícula COPA5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1">
    <w:name w:val="Sin lista5911"/>
    <w:next w:val="Sinlista"/>
    <w:uiPriority w:val="99"/>
    <w:semiHidden/>
    <w:unhideWhenUsed/>
    <w:rsid w:val="008C3309"/>
  </w:style>
  <w:style w:type="table" w:customStyle="1" w:styleId="TablaconcuadrculaCOPA5911">
    <w:name w:val="Tabla con cuadrícula COPA5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1">
    <w:name w:val="Sin lista6011"/>
    <w:next w:val="Sinlista"/>
    <w:uiPriority w:val="99"/>
    <w:semiHidden/>
    <w:unhideWhenUsed/>
    <w:rsid w:val="008C3309"/>
  </w:style>
  <w:style w:type="table" w:customStyle="1" w:styleId="TablaconcuadrculaCOPA6011">
    <w:name w:val="Tabla con cuadrícula COPA6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1">
    <w:name w:val="Sin lista6911"/>
    <w:next w:val="Sinlista"/>
    <w:uiPriority w:val="99"/>
    <w:semiHidden/>
    <w:unhideWhenUsed/>
    <w:rsid w:val="008C3309"/>
  </w:style>
  <w:style w:type="table" w:customStyle="1" w:styleId="TablaconcuadrculaCOPA6911">
    <w:name w:val="Tabla con cuadrícula COPA69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1">
    <w:name w:val="Tabla con cuadrícula COPA114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1">
    <w:name w:val="Sin lista111211"/>
    <w:next w:val="Sinlista"/>
    <w:uiPriority w:val="99"/>
    <w:semiHidden/>
    <w:unhideWhenUsed/>
    <w:rsid w:val="008C3309"/>
  </w:style>
  <w:style w:type="numbering" w:customStyle="1" w:styleId="Sinlista21211">
    <w:name w:val="Sin lista21211"/>
    <w:next w:val="Sinlista"/>
    <w:uiPriority w:val="99"/>
    <w:semiHidden/>
    <w:unhideWhenUsed/>
    <w:rsid w:val="008C3309"/>
  </w:style>
  <w:style w:type="table" w:customStyle="1" w:styleId="TablaconcuadrculaCOPA21111">
    <w:name w:val="Tabla con cuadrícula COPA2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1">
    <w:name w:val="Sin lista31011"/>
    <w:next w:val="Sinlista"/>
    <w:uiPriority w:val="99"/>
    <w:semiHidden/>
    <w:unhideWhenUsed/>
    <w:rsid w:val="008C3309"/>
  </w:style>
  <w:style w:type="table" w:customStyle="1" w:styleId="TablaconcuadrculaCOPA31011">
    <w:name w:val="Tabla con cuadrícula COPA3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1">
    <w:name w:val="Sin lista41011"/>
    <w:next w:val="Sinlista"/>
    <w:uiPriority w:val="99"/>
    <w:semiHidden/>
    <w:unhideWhenUsed/>
    <w:rsid w:val="008C3309"/>
  </w:style>
  <w:style w:type="table" w:customStyle="1" w:styleId="TablaconcuadrculaCOPA41011">
    <w:name w:val="Tabla con cuadrícula COPA4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1">
    <w:name w:val="Sin lista51011"/>
    <w:next w:val="Sinlista"/>
    <w:uiPriority w:val="99"/>
    <w:semiHidden/>
    <w:unhideWhenUsed/>
    <w:rsid w:val="008C3309"/>
  </w:style>
  <w:style w:type="table" w:customStyle="1" w:styleId="TablaconcuadrculaCOPA51011">
    <w:name w:val="Tabla con cuadrícula COPA5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1">
    <w:name w:val="Sin lista61011"/>
    <w:next w:val="Sinlista"/>
    <w:uiPriority w:val="99"/>
    <w:semiHidden/>
    <w:unhideWhenUsed/>
    <w:rsid w:val="008C3309"/>
  </w:style>
  <w:style w:type="table" w:customStyle="1" w:styleId="TablaconcuadrculaCOPA61011">
    <w:name w:val="Tabla con cuadrícula COPA6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1">
    <w:name w:val="Sin lista7911"/>
    <w:next w:val="Sinlista"/>
    <w:uiPriority w:val="99"/>
    <w:semiHidden/>
    <w:unhideWhenUsed/>
    <w:rsid w:val="008C3309"/>
  </w:style>
  <w:style w:type="table" w:customStyle="1" w:styleId="Tablaconcuadrcula1911">
    <w:name w:val="Tabla con cuadrícula19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1">
    <w:name w:val="Sin lista8911"/>
    <w:next w:val="Sinlista"/>
    <w:uiPriority w:val="99"/>
    <w:semiHidden/>
    <w:unhideWhenUsed/>
    <w:rsid w:val="008C3309"/>
  </w:style>
  <w:style w:type="table" w:customStyle="1" w:styleId="TablaconcuadrculaCOPA7911">
    <w:name w:val="Tabla con cuadrícula COPA7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1">
    <w:name w:val="Sin lista9911"/>
    <w:next w:val="Sinlista"/>
    <w:uiPriority w:val="99"/>
    <w:semiHidden/>
    <w:unhideWhenUsed/>
    <w:rsid w:val="008C3309"/>
  </w:style>
  <w:style w:type="table" w:customStyle="1" w:styleId="TablaconcuadrculaCOPA8911">
    <w:name w:val="Tabla con cuadrícula COPA8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1">
    <w:name w:val="Sin lista10911"/>
    <w:next w:val="Sinlista"/>
    <w:uiPriority w:val="99"/>
    <w:semiHidden/>
    <w:unhideWhenUsed/>
    <w:rsid w:val="008C3309"/>
  </w:style>
  <w:style w:type="table" w:customStyle="1" w:styleId="TablaconcuadrculaCOPA9911">
    <w:name w:val="Tabla con cuadrícula COPA9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1">
    <w:name w:val="Sin lista7011"/>
    <w:next w:val="Sinlista"/>
    <w:uiPriority w:val="99"/>
    <w:semiHidden/>
    <w:unhideWhenUsed/>
    <w:rsid w:val="008C3309"/>
  </w:style>
  <w:style w:type="table" w:customStyle="1" w:styleId="TablaconcuadrculaCOPA7011">
    <w:name w:val="Tabla con cuadrícula COPA70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1">
    <w:name w:val="Tabla con cuadrícula COPA115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1">
    <w:name w:val="Sin lista111311"/>
    <w:next w:val="Sinlista"/>
    <w:uiPriority w:val="99"/>
    <w:semiHidden/>
    <w:unhideWhenUsed/>
    <w:rsid w:val="008C3309"/>
  </w:style>
  <w:style w:type="numbering" w:customStyle="1" w:styleId="Sinlista21311">
    <w:name w:val="Sin lista21311"/>
    <w:next w:val="Sinlista"/>
    <w:uiPriority w:val="99"/>
    <w:semiHidden/>
    <w:unhideWhenUsed/>
    <w:rsid w:val="008C3309"/>
  </w:style>
  <w:style w:type="table" w:customStyle="1" w:styleId="TablaconcuadrculaCOPA21211">
    <w:name w:val="Tabla con cuadrícula COPA2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1">
    <w:name w:val="Sin lista31111"/>
    <w:next w:val="Sinlista"/>
    <w:uiPriority w:val="99"/>
    <w:semiHidden/>
    <w:unhideWhenUsed/>
    <w:rsid w:val="008C3309"/>
  </w:style>
  <w:style w:type="table" w:customStyle="1" w:styleId="TablaconcuadrculaCOPA31111">
    <w:name w:val="Tabla con cuadrícula COPA3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1">
    <w:name w:val="Sin lista41111"/>
    <w:next w:val="Sinlista"/>
    <w:uiPriority w:val="99"/>
    <w:semiHidden/>
    <w:unhideWhenUsed/>
    <w:rsid w:val="008C3309"/>
  </w:style>
  <w:style w:type="table" w:customStyle="1" w:styleId="TablaconcuadrculaCOPA41111">
    <w:name w:val="Tabla con cuadrícula COPA4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1">
    <w:name w:val="Sin lista51111"/>
    <w:next w:val="Sinlista"/>
    <w:uiPriority w:val="99"/>
    <w:semiHidden/>
    <w:unhideWhenUsed/>
    <w:rsid w:val="008C3309"/>
  </w:style>
  <w:style w:type="table" w:customStyle="1" w:styleId="TablaconcuadrculaCOPA51111">
    <w:name w:val="Tabla con cuadrícula COPA5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1">
    <w:name w:val="Sin lista61111"/>
    <w:next w:val="Sinlista"/>
    <w:uiPriority w:val="99"/>
    <w:semiHidden/>
    <w:unhideWhenUsed/>
    <w:rsid w:val="008C3309"/>
  </w:style>
  <w:style w:type="table" w:customStyle="1" w:styleId="TablaconcuadrculaCOPA61111">
    <w:name w:val="Tabla con cuadrícula COPA6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1">
    <w:name w:val="Sin lista71011"/>
    <w:next w:val="Sinlista"/>
    <w:uiPriority w:val="99"/>
    <w:semiHidden/>
    <w:unhideWhenUsed/>
    <w:rsid w:val="008C3309"/>
  </w:style>
  <w:style w:type="table" w:customStyle="1" w:styleId="Tablaconcuadrcula11011">
    <w:name w:val="Tabla con cuadrícula110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1">
    <w:name w:val="Sin lista81011"/>
    <w:next w:val="Sinlista"/>
    <w:uiPriority w:val="99"/>
    <w:semiHidden/>
    <w:unhideWhenUsed/>
    <w:rsid w:val="008C3309"/>
  </w:style>
  <w:style w:type="table" w:customStyle="1" w:styleId="TablaconcuadrculaCOPA71011">
    <w:name w:val="Tabla con cuadrícula COPA7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1">
    <w:name w:val="Sin lista91011"/>
    <w:next w:val="Sinlista"/>
    <w:uiPriority w:val="99"/>
    <w:semiHidden/>
    <w:unhideWhenUsed/>
    <w:rsid w:val="008C3309"/>
  </w:style>
  <w:style w:type="table" w:customStyle="1" w:styleId="TablaconcuadrculaCOPA81011">
    <w:name w:val="Tabla con cuadrícula COPA8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1">
    <w:name w:val="Sin lista101011"/>
    <w:next w:val="Sinlista"/>
    <w:uiPriority w:val="99"/>
    <w:semiHidden/>
    <w:unhideWhenUsed/>
    <w:rsid w:val="008C3309"/>
  </w:style>
  <w:style w:type="table" w:customStyle="1" w:styleId="TablaconcuadrculaCOPA91011">
    <w:name w:val="Tabla con cuadrícula COPA9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1">
    <w:name w:val="Sin lista8011"/>
    <w:next w:val="Sinlista"/>
    <w:uiPriority w:val="99"/>
    <w:semiHidden/>
    <w:unhideWhenUsed/>
    <w:rsid w:val="008C3309"/>
  </w:style>
  <w:style w:type="table" w:customStyle="1" w:styleId="TablaconcuadrculaCOPA8011">
    <w:name w:val="Tabla con cuadrícula COPA8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1">
    <w:name w:val="Tabla con cuadrícula COPA116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1">
    <w:name w:val="Sin lista111411"/>
    <w:next w:val="Sinlista"/>
    <w:uiPriority w:val="99"/>
    <w:semiHidden/>
    <w:unhideWhenUsed/>
    <w:rsid w:val="008C3309"/>
  </w:style>
  <w:style w:type="numbering" w:customStyle="1" w:styleId="Sinlista111511">
    <w:name w:val="Sin lista111511"/>
    <w:next w:val="Sinlista"/>
    <w:uiPriority w:val="99"/>
    <w:semiHidden/>
    <w:unhideWhenUsed/>
    <w:rsid w:val="008C3309"/>
  </w:style>
  <w:style w:type="numbering" w:customStyle="1" w:styleId="Sinlista21411">
    <w:name w:val="Sin lista21411"/>
    <w:next w:val="Sinlista"/>
    <w:uiPriority w:val="99"/>
    <w:semiHidden/>
    <w:unhideWhenUsed/>
    <w:rsid w:val="008C3309"/>
  </w:style>
  <w:style w:type="table" w:customStyle="1" w:styleId="TablaconcuadrculaCOPA21311">
    <w:name w:val="Tabla con cuadrícula COPA2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1">
    <w:name w:val="Sin lista31211"/>
    <w:next w:val="Sinlista"/>
    <w:uiPriority w:val="99"/>
    <w:semiHidden/>
    <w:unhideWhenUsed/>
    <w:rsid w:val="008C3309"/>
  </w:style>
  <w:style w:type="table" w:customStyle="1" w:styleId="TablaconcuadrculaCOPA31211">
    <w:name w:val="Tabla con cuadrícula COPA3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1">
    <w:name w:val="Sin lista41211"/>
    <w:next w:val="Sinlista"/>
    <w:uiPriority w:val="99"/>
    <w:semiHidden/>
    <w:unhideWhenUsed/>
    <w:rsid w:val="008C3309"/>
  </w:style>
  <w:style w:type="table" w:customStyle="1" w:styleId="TablaconcuadrculaCOPA41211">
    <w:name w:val="Tabla con cuadrícula COPA4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1">
    <w:name w:val="Sin lista51211"/>
    <w:next w:val="Sinlista"/>
    <w:uiPriority w:val="99"/>
    <w:semiHidden/>
    <w:unhideWhenUsed/>
    <w:rsid w:val="008C3309"/>
  </w:style>
  <w:style w:type="table" w:customStyle="1" w:styleId="TablaconcuadrculaCOPA51211">
    <w:name w:val="Tabla con cuadrícula COPA5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1">
    <w:name w:val="Sin lista61211"/>
    <w:next w:val="Sinlista"/>
    <w:uiPriority w:val="99"/>
    <w:semiHidden/>
    <w:unhideWhenUsed/>
    <w:rsid w:val="008C3309"/>
  </w:style>
  <w:style w:type="table" w:customStyle="1" w:styleId="TablaconcuadrculaCOPA61211">
    <w:name w:val="Tabla con cuadrícula COPA6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1">
    <w:name w:val="Sin lista71111"/>
    <w:next w:val="Sinlista"/>
    <w:uiPriority w:val="99"/>
    <w:semiHidden/>
    <w:unhideWhenUsed/>
    <w:rsid w:val="008C3309"/>
  </w:style>
  <w:style w:type="table" w:customStyle="1" w:styleId="Tablaconcuadrcula11111">
    <w:name w:val="Tabla con cuadrícula111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1">
    <w:name w:val="Sin lista81111"/>
    <w:next w:val="Sinlista"/>
    <w:uiPriority w:val="99"/>
    <w:semiHidden/>
    <w:unhideWhenUsed/>
    <w:rsid w:val="008C3309"/>
  </w:style>
  <w:style w:type="table" w:customStyle="1" w:styleId="TablaconcuadrculaCOPA71111">
    <w:name w:val="Tabla con cuadrícula COPA7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1">
    <w:name w:val="Sin lista91111"/>
    <w:next w:val="Sinlista"/>
    <w:uiPriority w:val="99"/>
    <w:semiHidden/>
    <w:unhideWhenUsed/>
    <w:rsid w:val="008C3309"/>
  </w:style>
  <w:style w:type="table" w:customStyle="1" w:styleId="TablaconcuadrculaCOPA81111">
    <w:name w:val="Tabla con cuadrícula COPA8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1">
    <w:name w:val="Sin lista101111"/>
    <w:next w:val="Sinlista"/>
    <w:uiPriority w:val="99"/>
    <w:semiHidden/>
    <w:unhideWhenUsed/>
    <w:rsid w:val="008C3309"/>
  </w:style>
  <w:style w:type="table" w:customStyle="1" w:styleId="TablaconcuadrculaCOPA91111">
    <w:name w:val="Tabla con cuadrícula COPA9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1">
    <w:name w:val="Sin lista9011"/>
    <w:next w:val="Sinlista"/>
    <w:uiPriority w:val="99"/>
    <w:semiHidden/>
    <w:unhideWhenUsed/>
    <w:rsid w:val="008C3309"/>
  </w:style>
  <w:style w:type="table" w:customStyle="1" w:styleId="TablaconcuadrculaCOPA9011">
    <w:name w:val="Tabla con cuadrícula COPA9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1">
    <w:name w:val="Sin lista12411"/>
    <w:next w:val="Sinlista"/>
    <w:uiPriority w:val="99"/>
    <w:semiHidden/>
    <w:unhideWhenUsed/>
    <w:rsid w:val="008C3309"/>
  </w:style>
  <w:style w:type="table" w:customStyle="1" w:styleId="TablaconcuadrculaCOPA11711">
    <w:name w:val="Tabla con cuadrícula COPA117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1">
    <w:name w:val="Sin lista111611"/>
    <w:next w:val="Sinlista"/>
    <w:uiPriority w:val="99"/>
    <w:semiHidden/>
    <w:unhideWhenUsed/>
    <w:rsid w:val="008C3309"/>
  </w:style>
  <w:style w:type="numbering" w:customStyle="1" w:styleId="Sinlista111711">
    <w:name w:val="Sin lista111711"/>
    <w:next w:val="Sinlista"/>
    <w:uiPriority w:val="99"/>
    <w:semiHidden/>
    <w:unhideWhenUsed/>
    <w:rsid w:val="008C3309"/>
  </w:style>
  <w:style w:type="numbering" w:customStyle="1" w:styleId="Sinlista21511">
    <w:name w:val="Sin lista21511"/>
    <w:next w:val="Sinlista"/>
    <w:uiPriority w:val="99"/>
    <w:semiHidden/>
    <w:unhideWhenUsed/>
    <w:rsid w:val="008C3309"/>
  </w:style>
  <w:style w:type="table" w:customStyle="1" w:styleId="TablaconcuadrculaCOPA21411">
    <w:name w:val="Tabla con cuadrícula COPA2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1">
    <w:name w:val="Sin lista31311"/>
    <w:next w:val="Sinlista"/>
    <w:uiPriority w:val="99"/>
    <w:semiHidden/>
    <w:unhideWhenUsed/>
    <w:rsid w:val="008C3309"/>
  </w:style>
  <w:style w:type="table" w:customStyle="1" w:styleId="TablaconcuadrculaCOPA31311">
    <w:name w:val="Tabla con cuadrícula COPA3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1">
    <w:name w:val="Sin lista41311"/>
    <w:next w:val="Sinlista"/>
    <w:uiPriority w:val="99"/>
    <w:semiHidden/>
    <w:unhideWhenUsed/>
    <w:rsid w:val="008C3309"/>
  </w:style>
  <w:style w:type="table" w:customStyle="1" w:styleId="TablaconcuadrculaCOPA41311">
    <w:name w:val="Tabla con cuadrícula COPA4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1">
    <w:name w:val="Sin lista51311"/>
    <w:next w:val="Sinlista"/>
    <w:uiPriority w:val="99"/>
    <w:semiHidden/>
    <w:unhideWhenUsed/>
    <w:rsid w:val="008C3309"/>
  </w:style>
  <w:style w:type="table" w:customStyle="1" w:styleId="TablaconcuadrculaCOPA51311">
    <w:name w:val="Tabla con cuadrícula COPA5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1">
    <w:name w:val="Sin lista61311"/>
    <w:next w:val="Sinlista"/>
    <w:uiPriority w:val="99"/>
    <w:semiHidden/>
    <w:unhideWhenUsed/>
    <w:rsid w:val="008C3309"/>
  </w:style>
  <w:style w:type="table" w:customStyle="1" w:styleId="TablaconcuadrculaCOPA61311">
    <w:name w:val="Tabla con cuadrícula COPA6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1">
    <w:name w:val="Sin lista71211"/>
    <w:next w:val="Sinlista"/>
    <w:uiPriority w:val="99"/>
    <w:semiHidden/>
    <w:unhideWhenUsed/>
    <w:rsid w:val="008C3309"/>
  </w:style>
  <w:style w:type="table" w:customStyle="1" w:styleId="Tablaconcuadrcula11211">
    <w:name w:val="Tabla con cuadrícula112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1">
    <w:name w:val="Sin lista81211"/>
    <w:next w:val="Sinlista"/>
    <w:uiPriority w:val="99"/>
    <w:semiHidden/>
    <w:unhideWhenUsed/>
    <w:rsid w:val="008C3309"/>
  </w:style>
  <w:style w:type="table" w:customStyle="1" w:styleId="TablaconcuadrculaCOPA71211">
    <w:name w:val="Tabla con cuadrícula COPA7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1">
    <w:name w:val="Sin lista91211"/>
    <w:next w:val="Sinlista"/>
    <w:uiPriority w:val="99"/>
    <w:semiHidden/>
    <w:unhideWhenUsed/>
    <w:rsid w:val="008C3309"/>
  </w:style>
  <w:style w:type="table" w:customStyle="1" w:styleId="TablaconcuadrculaCOPA81211">
    <w:name w:val="Tabla con cuadrícula COPA8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1">
    <w:name w:val="Sin lista101211"/>
    <w:next w:val="Sinlista"/>
    <w:uiPriority w:val="99"/>
    <w:semiHidden/>
    <w:unhideWhenUsed/>
    <w:rsid w:val="008C3309"/>
  </w:style>
  <w:style w:type="table" w:customStyle="1" w:styleId="TablaconcuadrculaCOPA91211">
    <w:name w:val="Tabla con cuadrícula COPA9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1">
    <w:name w:val="Tabla de cuadrícula 1 clara11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1">
    <w:name w:val="Tabla de lista 2 - Énfasis 311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1">
    <w:name w:val="Sin lista10011"/>
    <w:next w:val="Sinlista"/>
    <w:uiPriority w:val="99"/>
    <w:semiHidden/>
    <w:unhideWhenUsed/>
    <w:rsid w:val="008C3309"/>
  </w:style>
  <w:style w:type="table" w:customStyle="1" w:styleId="TablaconcuadrculaCOPA10011">
    <w:name w:val="Tabla con cuadrícula COPA10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1">
    <w:name w:val="Sin lista12511"/>
    <w:next w:val="Sinlista"/>
    <w:uiPriority w:val="99"/>
    <w:semiHidden/>
    <w:unhideWhenUsed/>
    <w:rsid w:val="008C3309"/>
  </w:style>
  <w:style w:type="table" w:customStyle="1" w:styleId="TablaconcuadrculaCOPA11811">
    <w:name w:val="Tabla con cuadrícula COPA11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1">
    <w:name w:val="Sin lista111811"/>
    <w:next w:val="Sinlista"/>
    <w:uiPriority w:val="99"/>
    <w:semiHidden/>
    <w:unhideWhenUsed/>
    <w:rsid w:val="008C3309"/>
  </w:style>
  <w:style w:type="numbering" w:customStyle="1" w:styleId="Sinlista21611">
    <w:name w:val="Sin lista21611"/>
    <w:next w:val="Sinlista"/>
    <w:uiPriority w:val="99"/>
    <w:semiHidden/>
    <w:unhideWhenUsed/>
    <w:rsid w:val="008C3309"/>
  </w:style>
  <w:style w:type="table" w:customStyle="1" w:styleId="TablaconcuadrculaCOPA21511">
    <w:name w:val="Tabla con cuadrícula COPA2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1">
    <w:name w:val="Sin lista31411"/>
    <w:next w:val="Sinlista"/>
    <w:uiPriority w:val="99"/>
    <w:semiHidden/>
    <w:unhideWhenUsed/>
    <w:rsid w:val="008C3309"/>
  </w:style>
  <w:style w:type="table" w:customStyle="1" w:styleId="TablaconcuadrculaCOPA31411">
    <w:name w:val="Tabla con cuadrícula COPA3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1">
    <w:name w:val="Sin lista41411"/>
    <w:next w:val="Sinlista"/>
    <w:uiPriority w:val="99"/>
    <w:semiHidden/>
    <w:unhideWhenUsed/>
    <w:rsid w:val="008C3309"/>
  </w:style>
  <w:style w:type="table" w:customStyle="1" w:styleId="TablaconcuadrculaCOPA41411">
    <w:name w:val="Tabla con cuadrícula COPA4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1">
    <w:name w:val="Sin lista51411"/>
    <w:next w:val="Sinlista"/>
    <w:uiPriority w:val="99"/>
    <w:semiHidden/>
    <w:unhideWhenUsed/>
    <w:rsid w:val="008C3309"/>
  </w:style>
  <w:style w:type="table" w:customStyle="1" w:styleId="TablaconcuadrculaCOPA51411">
    <w:name w:val="Tabla con cuadrícula COPA5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1">
    <w:name w:val="Sin lista61411"/>
    <w:next w:val="Sinlista"/>
    <w:uiPriority w:val="99"/>
    <w:semiHidden/>
    <w:unhideWhenUsed/>
    <w:rsid w:val="008C3309"/>
  </w:style>
  <w:style w:type="table" w:customStyle="1" w:styleId="TablaconcuadrculaCOPA61411">
    <w:name w:val="Tabla con cuadrícula COPA6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1">
    <w:name w:val="Sin lista71311"/>
    <w:next w:val="Sinlista"/>
    <w:uiPriority w:val="99"/>
    <w:semiHidden/>
    <w:unhideWhenUsed/>
    <w:rsid w:val="008C3309"/>
  </w:style>
  <w:style w:type="table" w:customStyle="1" w:styleId="Tablaconcuadrcula11311">
    <w:name w:val="Tabla con cuadrícula113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1">
    <w:name w:val="Sin lista81311"/>
    <w:next w:val="Sinlista"/>
    <w:uiPriority w:val="99"/>
    <w:semiHidden/>
    <w:unhideWhenUsed/>
    <w:rsid w:val="008C3309"/>
  </w:style>
  <w:style w:type="table" w:customStyle="1" w:styleId="TablaconcuadrculaCOPA71311">
    <w:name w:val="Tabla con cuadrícula COPA7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1">
    <w:name w:val="Sin lista91311"/>
    <w:next w:val="Sinlista"/>
    <w:uiPriority w:val="99"/>
    <w:semiHidden/>
    <w:unhideWhenUsed/>
    <w:rsid w:val="008C3309"/>
  </w:style>
  <w:style w:type="table" w:customStyle="1" w:styleId="TablaconcuadrculaCOPA81311">
    <w:name w:val="Tabla con cuadrícula COPA8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1">
    <w:name w:val="Sin lista101311"/>
    <w:next w:val="Sinlista"/>
    <w:uiPriority w:val="99"/>
    <w:semiHidden/>
    <w:unhideWhenUsed/>
    <w:rsid w:val="008C3309"/>
  </w:style>
  <w:style w:type="table" w:customStyle="1" w:styleId="TablaconcuadrculaCOPA91311">
    <w:name w:val="Tabla con cuadrícula COPA9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1">
    <w:name w:val="Sin lista12611"/>
    <w:next w:val="Sinlista"/>
    <w:uiPriority w:val="99"/>
    <w:semiHidden/>
    <w:unhideWhenUsed/>
    <w:rsid w:val="008C3309"/>
  </w:style>
  <w:style w:type="table" w:customStyle="1" w:styleId="TablaconcuadrculaCOPA10111">
    <w:name w:val="Tabla con cuadrícula COPA101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1">
    <w:name w:val="Sin lista12711"/>
    <w:next w:val="Sinlista"/>
    <w:uiPriority w:val="99"/>
    <w:semiHidden/>
    <w:unhideWhenUsed/>
    <w:rsid w:val="008C3309"/>
  </w:style>
  <w:style w:type="table" w:customStyle="1" w:styleId="TablaconcuadrculaCOPA11911">
    <w:name w:val="Tabla con cuadrícula COPA11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1">
    <w:name w:val="Sin lista111911"/>
    <w:next w:val="Sinlista"/>
    <w:uiPriority w:val="99"/>
    <w:semiHidden/>
    <w:unhideWhenUsed/>
    <w:rsid w:val="008C3309"/>
  </w:style>
  <w:style w:type="numbering" w:customStyle="1" w:styleId="Sinlista21711">
    <w:name w:val="Sin lista21711"/>
    <w:next w:val="Sinlista"/>
    <w:uiPriority w:val="99"/>
    <w:semiHidden/>
    <w:unhideWhenUsed/>
    <w:rsid w:val="008C3309"/>
  </w:style>
  <w:style w:type="table" w:customStyle="1" w:styleId="TablaconcuadrculaCOPA21611">
    <w:name w:val="Tabla con cuadrícula COPA21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1">
    <w:name w:val="Sin lista31511"/>
    <w:next w:val="Sinlista"/>
    <w:uiPriority w:val="99"/>
    <w:semiHidden/>
    <w:unhideWhenUsed/>
    <w:rsid w:val="008C3309"/>
  </w:style>
  <w:style w:type="table" w:customStyle="1" w:styleId="TablaconcuadrculaCOPA31511">
    <w:name w:val="Tabla con cuadrícula COPA3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1">
    <w:name w:val="Sin lista41511"/>
    <w:next w:val="Sinlista"/>
    <w:uiPriority w:val="99"/>
    <w:semiHidden/>
    <w:unhideWhenUsed/>
    <w:rsid w:val="008C3309"/>
  </w:style>
  <w:style w:type="table" w:customStyle="1" w:styleId="TablaconcuadrculaCOPA41511">
    <w:name w:val="Tabla con cuadrícula COPA4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1">
    <w:name w:val="Sin lista51511"/>
    <w:next w:val="Sinlista"/>
    <w:uiPriority w:val="99"/>
    <w:semiHidden/>
    <w:unhideWhenUsed/>
    <w:rsid w:val="008C3309"/>
  </w:style>
  <w:style w:type="table" w:customStyle="1" w:styleId="TablaconcuadrculaCOPA51511">
    <w:name w:val="Tabla con cuadrícula COPA5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1">
    <w:name w:val="Sin lista61511"/>
    <w:next w:val="Sinlista"/>
    <w:uiPriority w:val="99"/>
    <w:semiHidden/>
    <w:unhideWhenUsed/>
    <w:rsid w:val="008C3309"/>
  </w:style>
  <w:style w:type="table" w:customStyle="1" w:styleId="TablaconcuadrculaCOPA61511">
    <w:name w:val="Tabla con cuadrícula COPA6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1">
    <w:name w:val="Sin lista71411"/>
    <w:next w:val="Sinlista"/>
    <w:uiPriority w:val="99"/>
    <w:semiHidden/>
    <w:unhideWhenUsed/>
    <w:rsid w:val="008C3309"/>
  </w:style>
  <w:style w:type="table" w:customStyle="1" w:styleId="Tablaconcuadrcula11411">
    <w:name w:val="Tabla con cuadrícula114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1">
    <w:name w:val="Sin lista81411"/>
    <w:next w:val="Sinlista"/>
    <w:uiPriority w:val="99"/>
    <w:semiHidden/>
    <w:unhideWhenUsed/>
    <w:rsid w:val="008C3309"/>
  </w:style>
  <w:style w:type="table" w:customStyle="1" w:styleId="TablaconcuadrculaCOPA71411">
    <w:name w:val="Tabla con cuadrícula COPA7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1">
    <w:name w:val="Sin lista91411"/>
    <w:next w:val="Sinlista"/>
    <w:uiPriority w:val="99"/>
    <w:semiHidden/>
    <w:unhideWhenUsed/>
    <w:rsid w:val="008C3309"/>
  </w:style>
  <w:style w:type="table" w:customStyle="1" w:styleId="TablaconcuadrculaCOPA81411">
    <w:name w:val="Tabla con cuadrícula COPA8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1">
    <w:name w:val="Sin lista101411"/>
    <w:next w:val="Sinlista"/>
    <w:uiPriority w:val="99"/>
    <w:semiHidden/>
    <w:unhideWhenUsed/>
    <w:rsid w:val="008C3309"/>
  </w:style>
  <w:style w:type="table" w:customStyle="1" w:styleId="TablaconcuadrculaCOPA91411">
    <w:name w:val="Tabla con cuadrícula COPA9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1">
    <w:name w:val="Sin lista12811"/>
    <w:next w:val="Sinlista"/>
    <w:uiPriority w:val="99"/>
    <w:semiHidden/>
    <w:unhideWhenUsed/>
    <w:rsid w:val="008C3309"/>
  </w:style>
  <w:style w:type="table" w:customStyle="1" w:styleId="TablaconcuadrculaCOPA10211">
    <w:name w:val="Tabla con cuadrícula COPA102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1">
    <w:name w:val="Tabla de cuadrícula 7 con colores2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1">
    <w:name w:val="Tabla de cuadrícula 1 clara21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1">
    <w:name w:val="Tabla de lista 2 - Énfasis 321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1">
    <w:name w:val="Sin lista12911"/>
    <w:next w:val="Sinlista"/>
    <w:uiPriority w:val="99"/>
    <w:semiHidden/>
    <w:unhideWhenUsed/>
    <w:rsid w:val="008C3309"/>
  </w:style>
  <w:style w:type="table" w:customStyle="1" w:styleId="TablaconcuadrculaCOPA10311">
    <w:name w:val="Tabla con cuadrícula COPA103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1">
    <w:name w:val="Tabla de cuadrícula 7 con colores3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1">
    <w:name w:val="Tabla de cuadrícula 1 clara31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1">
    <w:name w:val="Tabla de lista 2 - Énfasis 331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1">
    <w:name w:val="Sin lista13011"/>
    <w:next w:val="Sinlista"/>
    <w:uiPriority w:val="99"/>
    <w:semiHidden/>
    <w:unhideWhenUsed/>
    <w:rsid w:val="008C3309"/>
  </w:style>
  <w:style w:type="table" w:customStyle="1" w:styleId="TablaconcuadrculaCOPA10411">
    <w:name w:val="Tabla con cuadrícula COPA104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11">
    <w:name w:val="Sin lista13111"/>
    <w:next w:val="Sinlista"/>
    <w:uiPriority w:val="99"/>
    <w:semiHidden/>
    <w:unhideWhenUsed/>
    <w:rsid w:val="008C3309"/>
  </w:style>
  <w:style w:type="table" w:customStyle="1" w:styleId="TablaconcuadrculaCOPA10511">
    <w:name w:val="Tabla con cuadrícula COPA105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1">
    <w:name w:val="Tabla de cuadrícula 7 con colores4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1">
    <w:name w:val="Tabla de cuadrícula 7 con colores5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1">
    <w:name w:val="Sin lista1381"/>
    <w:next w:val="Sinlista"/>
    <w:uiPriority w:val="99"/>
    <w:semiHidden/>
    <w:unhideWhenUsed/>
    <w:rsid w:val="008C3309"/>
  </w:style>
  <w:style w:type="table" w:customStyle="1" w:styleId="TablaconcuadrculaCOPA1221">
    <w:name w:val="Tabla con cuadrícula COPA1221"/>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1">
    <w:name w:val="Sin lista1391"/>
    <w:next w:val="Sinlista"/>
    <w:uiPriority w:val="99"/>
    <w:semiHidden/>
    <w:unhideWhenUsed/>
    <w:rsid w:val="008C3309"/>
  </w:style>
  <w:style w:type="table" w:customStyle="1" w:styleId="TablaconcuadrculaCOPA1231">
    <w:name w:val="Tabla con cuadrícula COPA12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1">
    <w:name w:val="Sin lista2201"/>
    <w:next w:val="Sinlista"/>
    <w:uiPriority w:val="99"/>
    <w:semiHidden/>
    <w:unhideWhenUsed/>
    <w:rsid w:val="008C3309"/>
  </w:style>
  <w:style w:type="table" w:customStyle="1" w:styleId="TablaconcuadrculaCOPA2191">
    <w:name w:val="Tabla con cuadrícula COPA2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1">
    <w:name w:val="Sin lista3181"/>
    <w:next w:val="Sinlista"/>
    <w:uiPriority w:val="99"/>
    <w:semiHidden/>
    <w:unhideWhenUsed/>
    <w:rsid w:val="008C3309"/>
  </w:style>
  <w:style w:type="table" w:customStyle="1" w:styleId="TablaconcuadrculaCOPA3181">
    <w:name w:val="Tabla con cuadrícula COPA3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1">
    <w:name w:val="Sin lista4181"/>
    <w:next w:val="Sinlista"/>
    <w:uiPriority w:val="99"/>
    <w:semiHidden/>
    <w:unhideWhenUsed/>
    <w:rsid w:val="008C3309"/>
  </w:style>
  <w:style w:type="table" w:customStyle="1" w:styleId="TablaconcuadrculaCOPA4181">
    <w:name w:val="Tabla con cuadrícula COPA4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1">
    <w:name w:val="Sin lista5181"/>
    <w:next w:val="Sinlista"/>
    <w:uiPriority w:val="99"/>
    <w:semiHidden/>
    <w:unhideWhenUsed/>
    <w:rsid w:val="008C3309"/>
  </w:style>
  <w:style w:type="table" w:customStyle="1" w:styleId="TablaconcuadrculaCOPA5181">
    <w:name w:val="Tabla con cuadrícula COPA5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1">
    <w:name w:val="Sin lista6181"/>
    <w:next w:val="Sinlista"/>
    <w:uiPriority w:val="99"/>
    <w:semiHidden/>
    <w:unhideWhenUsed/>
    <w:rsid w:val="008C3309"/>
  </w:style>
  <w:style w:type="table" w:customStyle="1" w:styleId="TablaconcuadrculaCOPA6181">
    <w:name w:val="Tabla con cuadrícula COPA6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1">
    <w:name w:val="Sin lista7171"/>
    <w:next w:val="Sinlista"/>
    <w:uiPriority w:val="99"/>
    <w:semiHidden/>
    <w:unhideWhenUsed/>
    <w:rsid w:val="008C3309"/>
  </w:style>
  <w:style w:type="table" w:customStyle="1" w:styleId="Tablaconcuadrcula1171">
    <w:name w:val="Tabla con cuadrícula117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1">
    <w:name w:val="Sin lista8171"/>
    <w:next w:val="Sinlista"/>
    <w:uiPriority w:val="99"/>
    <w:semiHidden/>
    <w:unhideWhenUsed/>
    <w:rsid w:val="008C3309"/>
  </w:style>
  <w:style w:type="table" w:customStyle="1" w:styleId="TablaconcuadrculaCOPA7171">
    <w:name w:val="Tabla con cuadrícula COPA7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1">
    <w:name w:val="Sin lista9171"/>
    <w:next w:val="Sinlista"/>
    <w:uiPriority w:val="99"/>
    <w:semiHidden/>
    <w:unhideWhenUsed/>
    <w:rsid w:val="008C3309"/>
  </w:style>
  <w:style w:type="table" w:customStyle="1" w:styleId="TablaconcuadrculaCOPA8171">
    <w:name w:val="Tabla con cuadrícula COPA8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1">
    <w:name w:val="Sin lista10171"/>
    <w:next w:val="Sinlista"/>
    <w:uiPriority w:val="99"/>
    <w:semiHidden/>
    <w:unhideWhenUsed/>
    <w:rsid w:val="008C3309"/>
  </w:style>
  <w:style w:type="table" w:customStyle="1" w:styleId="TablaconcuadrculaCOPA9171">
    <w:name w:val="Tabla con cuadrícula COPA9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1">
    <w:name w:val="Tabla de cuadrícula 7 con colores7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1">
    <w:name w:val="Tabla de cuadrícula 1 clara8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1">
    <w:name w:val="Tabla de lista 2 - Énfasis 35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1">
    <w:name w:val="Tabla con cuadrícula COPA10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1">
    <w:name w:val="Sin lista13101"/>
    <w:next w:val="Sinlista"/>
    <w:uiPriority w:val="99"/>
    <w:semiHidden/>
    <w:unhideWhenUsed/>
    <w:rsid w:val="008C3309"/>
  </w:style>
  <w:style w:type="table" w:customStyle="1" w:styleId="TablaconcuadrculaCOPA11121">
    <w:name w:val="Tabla con cuadrícula COPA11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1">
    <w:name w:val="Sin lista111121"/>
    <w:next w:val="Sinlista"/>
    <w:uiPriority w:val="99"/>
    <w:semiHidden/>
    <w:unhideWhenUsed/>
    <w:rsid w:val="008C3309"/>
  </w:style>
  <w:style w:type="numbering" w:customStyle="1" w:styleId="Sinlista21101">
    <w:name w:val="Sin lista21101"/>
    <w:next w:val="Sinlista"/>
    <w:uiPriority w:val="99"/>
    <w:semiHidden/>
    <w:unhideWhenUsed/>
    <w:rsid w:val="008C3309"/>
  </w:style>
  <w:style w:type="table" w:customStyle="1" w:styleId="TablaconcuadrculaCOPA21101">
    <w:name w:val="Tabla con cuadrícula COPA21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1">
    <w:name w:val="Sin lista3191"/>
    <w:next w:val="Sinlista"/>
    <w:uiPriority w:val="99"/>
    <w:semiHidden/>
    <w:unhideWhenUsed/>
    <w:rsid w:val="008C3309"/>
  </w:style>
  <w:style w:type="table" w:customStyle="1" w:styleId="TablaconcuadrculaCOPA3191">
    <w:name w:val="Tabla con cuadrícula COPA3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1">
    <w:name w:val="Sin lista4191"/>
    <w:next w:val="Sinlista"/>
    <w:uiPriority w:val="99"/>
    <w:semiHidden/>
    <w:unhideWhenUsed/>
    <w:rsid w:val="008C3309"/>
  </w:style>
  <w:style w:type="table" w:customStyle="1" w:styleId="TablaconcuadrculaCOPA4191">
    <w:name w:val="Tabla con cuadrícula COPA4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1">
    <w:name w:val="Sin lista5191"/>
    <w:next w:val="Sinlista"/>
    <w:uiPriority w:val="99"/>
    <w:semiHidden/>
    <w:unhideWhenUsed/>
    <w:rsid w:val="008C3309"/>
  </w:style>
  <w:style w:type="table" w:customStyle="1" w:styleId="TablaconcuadrculaCOPA5191">
    <w:name w:val="Tabla con cuadrícula COPA5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1">
    <w:name w:val="Sin lista6191"/>
    <w:next w:val="Sinlista"/>
    <w:uiPriority w:val="99"/>
    <w:semiHidden/>
    <w:unhideWhenUsed/>
    <w:rsid w:val="008C3309"/>
  </w:style>
  <w:style w:type="table" w:customStyle="1" w:styleId="TablaconcuadrculaCOPA6191">
    <w:name w:val="Tabla con cuadrícula COPA6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1">
    <w:name w:val="Sin lista7181"/>
    <w:next w:val="Sinlista"/>
    <w:uiPriority w:val="99"/>
    <w:semiHidden/>
    <w:unhideWhenUsed/>
    <w:rsid w:val="008C3309"/>
  </w:style>
  <w:style w:type="table" w:customStyle="1" w:styleId="Tablaconcuadrcula1181">
    <w:name w:val="Tabla con cuadrícula118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1">
    <w:name w:val="Sin lista8181"/>
    <w:next w:val="Sinlista"/>
    <w:uiPriority w:val="99"/>
    <w:semiHidden/>
    <w:unhideWhenUsed/>
    <w:rsid w:val="008C3309"/>
  </w:style>
  <w:style w:type="table" w:customStyle="1" w:styleId="TablaconcuadrculaCOPA7181">
    <w:name w:val="Tabla con cuadrícula COPA7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1">
    <w:name w:val="Sin lista9181"/>
    <w:next w:val="Sinlista"/>
    <w:uiPriority w:val="99"/>
    <w:semiHidden/>
    <w:unhideWhenUsed/>
    <w:rsid w:val="008C3309"/>
  </w:style>
  <w:style w:type="table" w:customStyle="1" w:styleId="TablaconcuadrculaCOPA8181">
    <w:name w:val="Tabla con cuadrícula COPA8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1">
    <w:name w:val="Sin lista10181"/>
    <w:next w:val="Sinlista"/>
    <w:uiPriority w:val="99"/>
    <w:semiHidden/>
    <w:unhideWhenUsed/>
    <w:rsid w:val="008C3309"/>
  </w:style>
  <w:style w:type="table" w:customStyle="1" w:styleId="TablaconcuadrculaCOPA9181">
    <w:name w:val="Tabla con cuadrícula COPA9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1">
    <w:name w:val="Tabla con cuadrícula COPA124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1">
    <w:name w:val="Tabla con cuadrícula COPA13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31">
    <w:name w:val="Sin lista11231"/>
    <w:next w:val="Sinlista"/>
    <w:uiPriority w:val="99"/>
    <w:semiHidden/>
    <w:unhideWhenUsed/>
    <w:rsid w:val="008C3309"/>
  </w:style>
  <w:style w:type="table" w:customStyle="1" w:styleId="TablaconcuadrculaCOPA2221">
    <w:name w:val="Tabla con cuadrícula COPA2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1">
    <w:name w:val="Tabla con cuadrícula COPA3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1">
    <w:name w:val="Sin lista4221"/>
    <w:next w:val="Sinlista"/>
    <w:uiPriority w:val="99"/>
    <w:semiHidden/>
    <w:unhideWhenUsed/>
    <w:rsid w:val="008C3309"/>
  </w:style>
  <w:style w:type="table" w:customStyle="1" w:styleId="TablaconcuadrculaCOPA4221">
    <w:name w:val="Tabla con cuadrícula COPA4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1">
    <w:name w:val="Sin lista5221"/>
    <w:next w:val="Sinlista"/>
    <w:uiPriority w:val="99"/>
    <w:semiHidden/>
    <w:unhideWhenUsed/>
    <w:rsid w:val="008C3309"/>
  </w:style>
  <w:style w:type="table" w:customStyle="1" w:styleId="TablaconcuadrculaCOPA5221">
    <w:name w:val="Tabla con cuadrícula COPA5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1">
    <w:name w:val="Sin lista6221"/>
    <w:next w:val="Sinlista"/>
    <w:uiPriority w:val="99"/>
    <w:semiHidden/>
    <w:unhideWhenUsed/>
    <w:rsid w:val="008C3309"/>
  </w:style>
  <w:style w:type="table" w:customStyle="1" w:styleId="TablaconcuadrculaCOPA6221">
    <w:name w:val="Tabla con cuadrícula COPA6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1">
    <w:name w:val="Sin lista7221"/>
    <w:next w:val="Sinlista"/>
    <w:uiPriority w:val="99"/>
    <w:semiHidden/>
    <w:unhideWhenUsed/>
    <w:rsid w:val="008C3309"/>
  </w:style>
  <w:style w:type="table" w:customStyle="1" w:styleId="Tablaconcuadrcula1221">
    <w:name w:val="Tabla con cuadrícula12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1">
    <w:name w:val="Sin lista8221"/>
    <w:next w:val="Sinlista"/>
    <w:uiPriority w:val="99"/>
    <w:semiHidden/>
    <w:unhideWhenUsed/>
    <w:rsid w:val="008C3309"/>
  </w:style>
  <w:style w:type="table" w:customStyle="1" w:styleId="TablaconcuadrculaCOPA7221">
    <w:name w:val="Tabla con cuadrícula COPA7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1">
    <w:name w:val="Sin lista9221"/>
    <w:next w:val="Sinlista"/>
    <w:uiPriority w:val="99"/>
    <w:semiHidden/>
    <w:unhideWhenUsed/>
    <w:rsid w:val="008C3309"/>
  </w:style>
  <w:style w:type="table" w:customStyle="1" w:styleId="TablaconcuadrculaCOPA8221">
    <w:name w:val="Tabla con cuadrícula COPA8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1">
    <w:name w:val="Sin lista10221"/>
    <w:next w:val="Sinlista"/>
    <w:uiPriority w:val="99"/>
    <w:semiHidden/>
    <w:unhideWhenUsed/>
    <w:rsid w:val="008C3309"/>
  </w:style>
  <w:style w:type="table" w:customStyle="1" w:styleId="TablaconcuadrculaCOPA9221">
    <w:name w:val="Tabla con cuadrícula COPA9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1">
    <w:name w:val="Tabla con cuadrícula COPA14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1">
    <w:name w:val="Tabla con cuadrícula COPA15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1">
    <w:name w:val="Sin lista1821"/>
    <w:next w:val="Sinlista"/>
    <w:uiPriority w:val="99"/>
    <w:semiHidden/>
    <w:unhideWhenUsed/>
    <w:rsid w:val="008C3309"/>
  </w:style>
  <w:style w:type="table" w:customStyle="1" w:styleId="TablaconcuadrculaCOPA1621">
    <w:name w:val="Tabla con cuadrícula COPA16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1">
    <w:name w:val="Sin lista1921"/>
    <w:next w:val="Sinlista"/>
    <w:uiPriority w:val="99"/>
    <w:semiHidden/>
    <w:unhideWhenUsed/>
    <w:rsid w:val="008C3309"/>
  </w:style>
  <w:style w:type="table" w:customStyle="1" w:styleId="TablaconcuadrculaCOPA1721">
    <w:name w:val="Tabla con cuadrícula COPA17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1">
    <w:name w:val="Tabla con cuadrícula COPA2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1">
    <w:name w:val="Tabla con cuadrícula COPA3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1">
    <w:name w:val="Sin lista4321"/>
    <w:next w:val="Sinlista"/>
    <w:uiPriority w:val="99"/>
    <w:semiHidden/>
    <w:unhideWhenUsed/>
    <w:rsid w:val="008C3309"/>
  </w:style>
  <w:style w:type="table" w:customStyle="1" w:styleId="TablaconcuadrculaCOPA4321">
    <w:name w:val="Tabla con cuadrícula COPA4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1">
    <w:name w:val="Sin lista5321"/>
    <w:next w:val="Sinlista"/>
    <w:uiPriority w:val="99"/>
    <w:semiHidden/>
    <w:unhideWhenUsed/>
    <w:rsid w:val="008C3309"/>
  </w:style>
  <w:style w:type="table" w:customStyle="1" w:styleId="TablaconcuadrculaCOPA5321">
    <w:name w:val="Tabla con cuadrícula COPA5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1">
    <w:name w:val="Sin lista6321"/>
    <w:next w:val="Sinlista"/>
    <w:uiPriority w:val="99"/>
    <w:semiHidden/>
    <w:unhideWhenUsed/>
    <w:rsid w:val="008C3309"/>
  </w:style>
  <w:style w:type="table" w:customStyle="1" w:styleId="TablaconcuadrculaCOPA6321">
    <w:name w:val="Tabla con cuadrícula COPA6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1">
    <w:name w:val="Sin lista7321"/>
    <w:next w:val="Sinlista"/>
    <w:uiPriority w:val="99"/>
    <w:semiHidden/>
    <w:unhideWhenUsed/>
    <w:rsid w:val="008C3309"/>
  </w:style>
  <w:style w:type="table" w:customStyle="1" w:styleId="Tablaconcuadrcula1321">
    <w:name w:val="Tabla con cuadrícula13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1">
    <w:name w:val="Sin lista8321"/>
    <w:next w:val="Sinlista"/>
    <w:uiPriority w:val="99"/>
    <w:semiHidden/>
    <w:unhideWhenUsed/>
    <w:rsid w:val="008C3309"/>
  </w:style>
  <w:style w:type="table" w:customStyle="1" w:styleId="TablaconcuadrculaCOPA7321">
    <w:name w:val="Tabla con cuadrícula COPA7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1">
    <w:name w:val="Sin lista9321"/>
    <w:next w:val="Sinlista"/>
    <w:uiPriority w:val="99"/>
    <w:semiHidden/>
    <w:unhideWhenUsed/>
    <w:rsid w:val="008C3309"/>
  </w:style>
  <w:style w:type="table" w:customStyle="1" w:styleId="TablaconcuadrculaCOPA8321">
    <w:name w:val="Tabla con cuadrícula COPA8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1">
    <w:name w:val="Sin lista10321"/>
    <w:next w:val="Sinlista"/>
    <w:uiPriority w:val="99"/>
    <w:semiHidden/>
    <w:unhideWhenUsed/>
    <w:rsid w:val="008C3309"/>
  </w:style>
  <w:style w:type="table" w:customStyle="1" w:styleId="TablaconcuadrculaCOPA9321">
    <w:name w:val="Tabla con cuadrícula COPA9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1">
    <w:name w:val="Sin lista2021"/>
    <w:next w:val="Sinlista"/>
    <w:uiPriority w:val="99"/>
    <w:semiHidden/>
    <w:unhideWhenUsed/>
    <w:rsid w:val="008C3309"/>
  </w:style>
  <w:style w:type="table" w:customStyle="1" w:styleId="TablaconcuadrculaCOPA1821">
    <w:name w:val="Tabla con cuadrícula COPA18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1">
    <w:name w:val="Sin lista11021"/>
    <w:next w:val="Sinlista"/>
    <w:uiPriority w:val="99"/>
    <w:semiHidden/>
    <w:unhideWhenUsed/>
    <w:rsid w:val="008C3309"/>
  </w:style>
  <w:style w:type="table" w:customStyle="1" w:styleId="TablaconcuadrculaCOPA1921">
    <w:name w:val="Tabla con cuadrícula COPA19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1">
    <w:name w:val="Sin lista11421"/>
    <w:next w:val="Sinlista"/>
    <w:uiPriority w:val="99"/>
    <w:semiHidden/>
    <w:unhideWhenUsed/>
    <w:rsid w:val="008C3309"/>
  </w:style>
  <w:style w:type="table" w:customStyle="1" w:styleId="TablaconcuadrculaCOPA2421">
    <w:name w:val="Tabla con cuadrícula COPA2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1">
    <w:name w:val="Sin lista3421"/>
    <w:next w:val="Sinlista"/>
    <w:uiPriority w:val="99"/>
    <w:semiHidden/>
    <w:unhideWhenUsed/>
    <w:rsid w:val="008C3309"/>
  </w:style>
  <w:style w:type="table" w:customStyle="1" w:styleId="TablaconcuadrculaCOPA3421">
    <w:name w:val="Tabla con cuadrícula COPA3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1">
    <w:name w:val="Sin lista4421"/>
    <w:next w:val="Sinlista"/>
    <w:uiPriority w:val="99"/>
    <w:semiHidden/>
    <w:unhideWhenUsed/>
    <w:rsid w:val="008C3309"/>
  </w:style>
  <w:style w:type="table" w:customStyle="1" w:styleId="TablaconcuadrculaCOPA4421">
    <w:name w:val="Tabla con cuadrícula COPA4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1">
    <w:name w:val="Sin lista5421"/>
    <w:next w:val="Sinlista"/>
    <w:uiPriority w:val="99"/>
    <w:semiHidden/>
    <w:unhideWhenUsed/>
    <w:rsid w:val="008C3309"/>
  </w:style>
  <w:style w:type="table" w:customStyle="1" w:styleId="TablaconcuadrculaCOPA5421">
    <w:name w:val="Tabla con cuadrícula COPA5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1">
    <w:name w:val="Sin lista6421"/>
    <w:next w:val="Sinlista"/>
    <w:uiPriority w:val="99"/>
    <w:semiHidden/>
    <w:unhideWhenUsed/>
    <w:rsid w:val="008C3309"/>
  </w:style>
  <w:style w:type="table" w:customStyle="1" w:styleId="TablaconcuadrculaCOPA6421">
    <w:name w:val="Tabla con cuadrícula COPA6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1">
    <w:name w:val="Sin lista7421"/>
    <w:next w:val="Sinlista"/>
    <w:uiPriority w:val="99"/>
    <w:semiHidden/>
    <w:unhideWhenUsed/>
    <w:rsid w:val="008C3309"/>
  </w:style>
  <w:style w:type="table" w:customStyle="1" w:styleId="Tablaconcuadrcula1421">
    <w:name w:val="Tabla con cuadrícula14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1">
    <w:name w:val="Sin lista8421"/>
    <w:next w:val="Sinlista"/>
    <w:uiPriority w:val="99"/>
    <w:semiHidden/>
    <w:unhideWhenUsed/>
    <w:rsid w:val="008C3309"/>
  </w:style>
  <w:style w:type="table" w:customStyle="1" w:styleId="TablaconcuadrculaCOPA7421">
    <w:name w:val="Tabla con cuadrícula COPA7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1">
    <w:name w:val="Sin lista9421"/>
    <w:next w:val="Sinlista"/>
    <w:uiPriority w:val="99"/>
    <w:semiHidden/>
    <w:unhideWhenUsed/>
    <w:rsid w:val="008C3309"/>
  </w:style>
  <w:style w:type="table" w:customStyle="1" w:styleId="TablaconcuadrculaCOPA8421">
    <w:name w:val="Tabla con cuadrícula COPA8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1">
    <w:name w:val="Sin lista10421"/>
    <w:next w:val="Sinlista"/>
    <w:uiPriority w:val="99"/>
    <w:semiHidden/>
    <w:unhideWhenUsed/>
    <w:rsid w:val="008C3309"/>
  </w:style>
  <w:style w:type="table" w:customStyle="1" w:styleId="TablaconcuadrculaCOPA9421">
    <w:name w:val="Tabla con cuadrícula COPA9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1">
    <w:name w:val="Tabla con cuadrícula COPA20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1">
    <w:name w:val="Sin lista11521"/>
    <w:next w:val="Sinlista"/>
    <w:uiPriority w:val="99"/>
    <w:semiHidden/>
    <w:unhideWhenUsed/>
    <w:rsid w:val="008C3309"/>
  </w:style>
  <w:style w:type="table" w:customStyle="1" w:styleId="TablaconcuadrculaCOPA11021">
    <w:name w:val="Tabla con cuadrícula COPA110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1">
    <w:name w:val="Sin lista11621"/>
    <w:next w:val="Sinlista"/>
    <w:uiPriority w:val="99"/>
    <w:semiHidden/>
    <w:unhideWhenUsed/>
    <w:rsid w:val="008C3309"/>
  </w:style>
  <w:style w:type="numbering" w:customStyle="1" w:styleId="Sinlista2621">
    <w:name w:val="Sin lista2621"/>
    <w:next w:val="Sinlista"/>
    <w:uiPriority w:val="99"/>
    <w:semiHidden/>
    <w:unhideWhenUsed/>
    <w:rsid w:val="008C3309"/>
  </w:style>
  <w:style w:type="table" w:customStyle="1" w:styleId="TablaconcuadrculaCOPA2521">
    <w:name w:val="Tabla con cuadrícula COPA2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1">
    <w:name w:val="Sin lista3521"/>
    <w:next w:val="Sinlista"/>
    <w:uiPriority w:val="99"/>
    <w:semiHidden/>
    <w:unhideWhenUsed/>
    <w:rsid w:val="008C3309"/>
  </w:style>
  <w:style w:type="table" w:customStyle="1" w:styleId="TablaconcuadrculaCOPA3521">
    <w:name w:val="Tabla con cuadrícula COPA3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1">
    <w:name w:val="Sin lista4521"/>
    <w:next w:val="Sinlista"/>
    <w:uiPriority w:val="99"/>
    <w:semiHidden/>
    <w:unhideWhenUsed/>
    <w:rsid w:val="008C3309"/>
  </w:style>
  <w:style w:type="table" w:customStyle="1" w:styleId="TablaconcuadrculaCOPA4521">
    <w:name w:val="Tabla con cuadrícula COPA4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1">
    <w:name w:val="Sin lista5521"/>
    <w:next w:val="Sinlista"/>
    <w:uiPriority w:val="99"/>
    <w:semiHidden/>
    <w:unhideWhenUsed/>
    <w:rsid w:val="008C3309"/>
  </w:style>
  <w:style w:type="table" w:customStyle="1" w:styleId="TablaconcuadrculaCOPA5521">
    <w:name w:val="Tabla con cuadrícula COPA5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1">
    <w:name w:val="Sin lista6521"/>
    <w:next w:val="Sinlista"/>
    <w:uiPriority w:val="99"/>
    <w:semiHidden/>
    <w:unhideWhenUsed/>
    <w:rsid w:val="008C3309"/>
  </w:style>
  <w:style w:type="table" w:customStyle="1" w:styleId="TablaconcuadrculaCOPA6521">
    <w:name w:val="Tabla con cuadrícula COPA6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1">
    <w:name w:val="Sin lista7521"/>
    <w:next w:val="Sinlista"/>
    <w:uiPriority w:val="99"/>
    <w:semiHidden/>
    <w:unhideWhenUsed/>
    <w:rsid w:val="008C3309"/>
  </w:style>
  <w:style w:type="table" w:customStyle="1" w:styleId="Tablaconcuadrcula1521">
    <w:name w:val="Tabla con cuadrícula15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1">
    <w:name w:val="Sin lista8521"/>
    <w:next w:val="Sinlista"/>
    <w:uiPriority w:val="99"/>
    <w:semiHidden/>
    <w:unhideWhenUsed/>
    <w:rsid w:val="008C3309"/>
  </w:style>
  <w:style w:type="table" w:customStyle="1" w:styleId="TablaconcuadrculaCOPA7521">
    <w:name w:val="Tabla con cuadrícula COPA75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1">
    <w:name w:val="Sin lista9521"/>
    <w:next w:val="Sinlista"/>
    <w:uiPriority w:val="99"/>
    <w:semiHidden/>
    <w:unhideWhenUsed/>
    <w:rsid w:val="008C3309"/>
  </w:style>
  <w:style w:type="table" w:customStyle="1" w:styleId="TablaconcuadrculaCOPA8521">
    <w:name w:val="Tabla con cuadrícula COPA8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1">
    <w:name w:val="Sin lista10521"/>
    <w:next w:val="Sinlista"/>
    <w:uiPriority w:val="99"/>
    <w:semiHidden/>
    <w:unhideWhenUsed/>
    <w:rsid w:val="008C3309"/>
  </w:style>
  <w:style w:type="table" w:customStyle="1" w:styleId="TablaconcuadrculaCOPA9521">
    <w:name w:val="Tabla con cuadrícula COPA9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1">
    <w:name w:val="Sin lista2721"/>
    <w:next w:val="Sinlista"/>
    <w:uiPriority w:val="99"/>
    <w:semiHidden/>
    <w:unhideWhenUsed/>
    <w:rsid w:val="008C3309"/>
  </w:style>
  <w:style w:type="table" w:customStyle="1" w:styleId="TablaconcuadrculaCOPA2621">
    <w:name w:val="Tabla con cuadrícula COPA26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1">
    <w:name w:val="Sin lista11721"/>
    <w:next w:val="Sinlista"/>
    <w:uiPriority w:val="99"/>
    <w:semiHidden/>
    <w:unhideWhenUsed/>
    <w:rsid w:val="008C3309"/>
  </w:style>
  <w:style w:type="table" w:customStyle="1" w:styleId="TablaconcuadrculaCOPA11131">
    <w:name w:val="Tabla con cuadrícula COPA11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1">
    <w:name w:val="Sin lista11821"/>
    <w:next w:val="Sinlista"/>
    <w:uiPriority w:val="99"/>
    <w:semiHidden/>
    <w:unhideWhenUsed/>
    <w:rsid w:val="008C3309"/>
  </w:style>
  <w:style w:type="numbering" w:customStyle="1" w:styleId="Sinlista2821">
    <w:name w:val="Sin lista2821"/>
    <w:next w:val="Sinlista"/>
    <w:uiPriority w:val="99"/>
    <w:semiHidden/>
    <w:unhideWhenUsed/>
    <w:rsid w:val="008C3309"/>
  </w:style>
  <w:style w:type="table" w:customStyle="1" w:styleId="TablaconcuadrculaCOPA2721">
    <w:name w:val="Tabla con cuadrícula COPA2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1">
    <w:name w:val="Sin lista3621"/>
    <w:next w:val="Sinlista"/>
    <w:uiPriority w:val="99"/>
    <w:semiHidden/>
    <w:unhideWhenUsed/>
    <w:rsid w:val="008C3309"/>
  </w:style>
  <w:style w:type="table" w:customStyle="1" w:styleId="TablaconcuadrculaCOPA3621">
    <w:name w:val="Tabla con cuadrícula COPA3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1">
    <w:name w:val="Sin lista4621"/>
    <w:next w:val="Sinlista"/>
    <w:uiPriority w:val="99"/>
    <w:semiHidden/>
    <w:unhideWhenUsed/>
    <w:rsid w:val="008C3309"/>
  </w:style>
  <w:style w:type="table" w:customStyle="1" w:styleId="TablaconcuadrculaCOPA4621">
    <w:name w:val="Tabla con cuadrícula COPA4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1">
    <w:name w:val="Sin lista5621"/>
    <w:next w:val="Sinlista"/>
    <w:uiPriority w:val="99"/>
    <w:semiHidden/>
    <w:unhideWhenUsed/>
    <w:rsid w:val="008C3309"/>
  </w:style>
  <w:style w:type="table" w:customStyle="1" w:styleId="TablaconcuadrculaCOPA5621">
    <w:name w:val="Tabla con cuadrícula COPA5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1">
    <w:name w:val="Sin lista6621"/>
    <w:next w:val="Sinlista"/>
    <w:uiPriority w:val="99"/>
    <w:semiHidden/>
    <w:unhideWhenUsed/>
    <w:rsid w:val="008C3309"/>
  </w:style>
  <w:style w:type="table" w:customStyle="1" w:styleId="TablaconcuadrculaCOPA6621">
    <w:name w:val="Tabla con cuadrícula COPA6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1">
    <w:name w:val="Sin lista7621"/>
    <w:next w:val="Sinlista"/>
    <w:uiPriority w:val="99"/>
    <w:semiHidden/>
    <w:unhideWhenUsed/>
    <w:rsid w:val="008C3309"/>
  </w:style>
  <w:style w:type="table" w:customStyle="1" w:styleId="Tablaconcuadrcula1621">
    <w:name w:val="Tabla con cuadrícula16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1">
    <w:name w:val="Sin lista8621"/>
    <w:next w:val="Sinlista"/>
    <w:uiPriority w:val="99"/>
    <w:semiHidden/>
    <w:unhideWhenUsed/>
    <w:rsid w:val="008C3309"/>
  </w:style>
  <w:style w:type="table" w:customStyle="1" w:styleId="TablaconcuadrculaCOPA7621">
    <w:name w:val="Tabla con cuadrícula COPA7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1">
    <w:name w:val="Sin lista9621"/>
    <w:next w:val="Sinlista"/>
    <w:uiPriority w:val="99"/>
    <w:semiHidden/>
    <w:unhideWhenUsed/>
    <w:rsid w:val="008C3309"/>
  </w:style>
  <w:style w:type="table" w:customStyle="1" w:styleId="TablaconcuadrculaCOPA8621">
    <w:name w:val="Tabla con cuadrícula COPA8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1">
    <w:name w:val="Sin lista10621"/>
    <w:next w:val="Sinlista"/>
    <w:uiPriority w:val="99"/>
    <w:semiHidden/>
    <w:unhideWhenUsed/>
    <w:rsid w:val="008C3309"/>
  </w:style>
  <w:style w:type="table" w:customStyle="1" w:styleId="TablaconcuadrculaCOPA9621">
    <w:name w:val="Tabla con cuadrícula COPA9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1">
    <w:name w:val="Sin lista2921"/>
    <w:next w:val="Sinlista"/>
    <w:uiPriority w:val="99"/>
    <w:semiHidden/>
    <w:unhideWhenUsed/>
    <w:rsid w:val="008C3309"/>
  </w:style>
  <w:style w:type="table" w:customStyle="1" w:styleId="TablaconcuadrculaCOPA2821">
    <w:name w:val="Tabla con cuadrícula COPA28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1">
    <w:name w:val="Sin lista11921"/>
    <w:next w:val="Sinlista"/>
    <w:uiPriority w:val="99"/>
    <w:semiHidden/>
    <w:unhideWhenUsed/>
    <w:rsid w:val="008C3309"/>
  </w:style>
  <w:style w:type="table" w:customStyle="1" w:styleId="TablaconcuadrculaCOPA11221">
    <w:name w:val="Tabla con cuadrícula COPA112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1">
    <w:name w:val="Sin lista111021"/>
    <w:next w:val="Sinlista"/>
    <w:uiPriority w:val="99"/>
    <w:semiHidden/>
    <w:unhideWhenUsed/>
    <w:rsid w:val="008C3309"/>
  </w:style>
  <w:style w:type="numbering" w:customStyle="1" w:styleId="Sinlista21021">
    <w:name w:val="Sin lista21021"/>
    <w:next w:val="Sinlista"/>
    <w:uiPriority w:val="99"/>
    <w:semiHidden/>
    <w:unhideWhenUsed/>
    <w:rsid w:val="008C3309"/>
  </w:style>
  <w:style w:type="table" w:customStyle="1" w:styleId="TablaconcuadrculaCOPA2921">
    <w:name w:val="Tabla con cuadrícula COPA2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1">
    <w:name w:val="Sin lista3721"/>
    <w:next w:val="Sinlista"/>
    <w:uiPriority w:val="99"/>
    <w:semiHidden/>
    <w:unhideWhenUsed/>
    <w:rsid w:val="008C3309"/>
  </w:style>
  <w:style w:type="table" w:customStyle="1" w:styleId="TablaconcuadrculaCOPA3721">
    <w:name w:val="Tabla con cuadrícula COPA3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1">
    <w:name w:val="Sin lista4721"/>
    <w:next w:val="Sinlista"/>
    <w:uiPriority w:val="99"/>
    <w:semiHidden/>
    <w:unhideWhenUsed/>
    <w:rsid w:val="008C3309"/>
  </w:style>
  <w:style w:type="table" w:customStyle="1" w:styleId="TablaconcuadrculaCOPA4721">
    <w:name w:val="Tabla con cuadrícula COPA4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1">
    <w:name w:val="Sin lista5721"/>
    <w:next w:val="Sinlista"/>
    <w:uiPriority w:val="99"/>
    <w:semiHidden/>
    <w:unhideWhenUsed/>
    <w:rsid w:val="008C3309"/>
  </w:style>
  <w:style w:type="table" w:customStyle="1" w:styleId="TablaconcuadrculaCOPA5721">
    <w:name w:val="Tabla con cuadrícula COPA5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1">
    <w:name w:val="Sin lista6721"/>
    <w:next w:val="Sinlista"/>
    <w:uiPriority w:val="99"/>
    <w:semiHidden/>
    <w:unhideWhenUsed/>
    <w:rsid w:val="008C3309"/>
  </w:style>
  <w:style w:type="table" w:customStyle="1" w:styleId="TablaconcuadrculaCOPA6721">
    <w:name w:val="Tabla con cuadrícula COPA6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1">
    <w:name w:val="Sin lista7721"/>
    <w:next w:val="Sinlista"/>
    <w:uiPriority w:val="99"/>
    <w:semiHidden/>
    <w:unhideWhenUsed/>
    <w:rsid w:val="008C3309"/>
  </w:style>
  <w:style w:type="table" w:customStyle="1" w:styleId="Tablaconcuadrcula1721">
    <w:name w:val="Tabla con cuadrícula17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1">
    <w:name w:val="Sin lista8721"/>
    <w:next w:val="Sinlista"/>
    <w:uiPriority w:val="99"/>
    <w:semiHidden/>
    <w:unhideWhenUsed/>
    <w:rsid w:val="008C3309"/>
  </w:style>
  <w:style w:type="table" w:customStyle="1" w:styleId="TablaconcuadrculaCOPA7721">
    <w:name w:val="Tabla con cuadrícula COPA7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1">
    <w:name w:val="Sin lista9721"/>
    <w:next w:val="Sinlista"/>
    <w:uiPriority w:val="99"/>
    <w:semiHidden/>
    <w:unhideWhenUsed/>
    <w:rsid w:val="008C3309"/>
  </w:style>
  <w:style w:type="table" w:customStyle="1" w:styleId="TablaconcuadrculaCOPA8721">
    <w:name w:val="Tabla con cuadrícula COPA8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1">
    <w:name w:val="Sin lista10721"/>
    <w:next w:val="Sinlista"/>
    <w:uiPriority w:val="99"/>
    <w:semiHidden/>
    <w:unhideWhenUsed/>
    <w:rsid w:val="008C3309"/>
  </w:style>
  <w:style w:type="table" w:customStyle="1" w:styleId="TablaconcuadrculaCOPA9721">
    <w:name w:val="Tabla con cuadrícula COPA9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1">
    <w:name w:val="Sin lista3021"/>
    <w:next w:val="Sinlista"/>
    <w:uiPriority w:val="99"/>
    <w:semiHidden/>
    <w:unhideWhenUsed/>
    <w:rsid w:val="008C3309"/>
  </w:style>
  <w:style w:type="table" w:customStyle="1" w:styleId="TablaconcuadrculaCOPA3021">
    <w:name w:val="Tabla con cuadrícula COPA30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1">
    <w:name w:val="Sin lista12021"/>
    <w:next w:val="Sinlista"/>
    <w:uiPriority w:val="99"/>
    <w:semiHidden/>
    <w:unhideWhenUsed/>
    <w:rsid w:val="008C3309"/>
  </w:style>
  <w:style w:type="table" w:customStyle="1" w:styleId="TablaconcuadrculaCOPA11321">
    <w:name w:val="Tabla con cuadrícula COPA113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1">
    <w:name w:val="Sin lista111131"/>
    <w:next w:val="Sinlista"/>
    <w:uiPriority w:val="99"/>
    <w:semiHidden/>
    <w:unhideWhenUsed/>
    <w:rsid w:val="008C3309"/>
  </w:style>
  <w:style w:type="numbering" w:customStyle="1" w:styleId="Sinlista21121">
    <w:name w:val="Sin lista21121"/>
    <w:next w:val="Sinlista"/>
    <w:uiPriority w:val="99"/>
    <w:semiHidden/>
    <w:unhideWhenUsed/>
    <w:rsid w:val="008C3309"/>
  </w:style>
  <w:style w:type="table" w:customStyle="1" w:styleId="TablaconcuadrculaCOPA21021">
    <w:name w:val="Tabla con cuadrícula COPA2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1">
    <w:name w:val="Sin lista3821"/>
    <w:next w:val="Sinlista"/>
    <w:uiPriority w:val="99"/>
    <w:semiHidden/>
    <w:unhideWhenUsed/>
    <w:rsid w:val="008C3309"/>
  </w:style>
  <w:style w:type="table" w:customStyle="1" w:styleId="TablaconcuadrculaCOPA3821">
    <w:name w:val="Tabla con cuadrícula COPA3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1">
    <w:name w:val="Sin lista4821"/>
    <w:next w:val="Sinlista"/>
    <w:uiPriority w:val="99"/>
    <w:semiHidden/>
    <w:unhideWhenUsed/>
    <w:rsid w:val="008C3309"/>
  </w:style>
  <w:style w:type="table" w:customStyle="1" w:styleId="TablaconcuadrculaCOPA4821">
    <w:name w:val="Tabla con cuadrícula COPA4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1">
    <w:name w:val="Sin lista5821"/>
    <w:next w:val="Sinlista"/>
    <w:uiPriority w:val="99"/>
    <w:semiHidden/>
    <w:unhideWhenUsed/>
    <w:rsid w:val="008C3309"/>
  </w:style>
  <w:style w:type="table" w:customStyle="1" w:styleId="TablaconcuadrculaCOPA5821">
    <w:name w:val="Tabla con cuadrícula COPA5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1">
    <w:name w:val="Sin lista6821"/>
    <w:next w:val="Sinlista"/>
    <w:uiPriority w:val="99"/>
    <w:semiHidden/>
    <w:unhideWhenUsed/>
    <w:rsid w:val="008C3309"/>
  </w:style>
  <w:style w:type="table" w:customStyle="1" w:styleId="TablaconcuadrculaCOPA6821">
    <w:name w:val="Tabla con cuadrícula COPA6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1">
    <w:name w:val="Sin lista7821"/>
    <w:next w:val="Sinlista"/>
    <w:uiPriority w:val="99"/>
    <w:semiHidden/>
    <w:unhideWhenUsed/>
    <w:rsid w:val="008C3309"/>
  </w:style>
  <w:style w:type="table" w:customStyle="1" w:styleId="Tablaconcuadrcula1821">
    <w:name w:val="Tabla con cuadrícula18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1">
    <w:name w:val="Sin lista8821"/>
    <w:next w:val="Sinlista"/>
    <w:uiPriority w:val="99"/>
    <w:semiHidden/>
    <w:unhideWhenUsed/>
    <w:rsid w:val="008C3309"/>
  </w:style>
  <w:style w:type="table" w:customStyle="1" w:styleId="TablaconcuadrculaCOPA7821">
    <w:name w:val="Tabla con cuadrícula COPA7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1">
    <w:name w:val="Sin lista9821"/>
    <w:next w:val="Sinlista"/>
    <w:uiPriority w:val="99"/>
    <w:semiHidden/>
    <w:unhideWhenUsed/>
    <w:rsid w:val="008C3309"/>
  </w:style>
  <w:style w:type="table" w:customStyle="1" w:styleId="TablaconcuadrculaCOPA8821">
    <w:name w:val="Tabla con cuadrícula COPA8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1">
    <w:name w:val="Sin lista10821"/>
    <w:next w:val="Sinlista"/>
    <w:uiPriority w:val="99"/>
    <w:semiHidden/>
    <w:unhideWhenUsed/>
    <w:rsid w:val="008C3309"/>
  </w:style>
  <w:style w:type="table" w:customStyle="1" w:styleId="TablaconcuadrculaCOPA9821">
    <w:name w:val="Tabla con cuadrícula COPA9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1">
    <w:name w:val="Sin lista3921"/>
    <w:next w:val="Sinlista"/>
    <w:uiPriority w:val="99"/>
    <w:semiHidden/>
    <w:unhideWhenUsed/>
    <w:rsid w:val="008C3309"/>
  </w:style>
  <w:style w:type="table" w:customStyle="1" w:styleId="TablaconcuadrculaCOPA3921">
    <w:name w:val="Tabla con cuadrícula COPA3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1">
    <w:name w:val="Sin lista4021"/>
    <w:next w:val="Sinlista"/>
    <w:uiPriority w:val="99"/>
    <w:semiHidden/>
    <w:unhideWhenUsed/>
    <w:rsid w:val="008C3309"/>
  </w:style>
  <w:style w:type="table" w:customStyle="1" w:styleId="TablaconcuadrculaCOPA4021">
    <w:name w:val="Tabla con cuadrícula COPA4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1">
    <w:name w:val="Tabla de cuadrícula 7 con colores12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1">
    <w:name w:val="Sin lista4921"/>
    <w:next w:val="Sinlista"/>
    <w:uiPriority w:val="99"/>
    <w:semiHidden/>
    <w:unhideWhenUsed/>
    <w:rsid w:val="008C3309"/>
  </w:style>
  <w:style w:type="table" w:customStyle="1" w:styleId="TablaconcuadrculaCOPA4921">
    <w:name w:val="Tabla con cuadrícula COPA4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1">
    <w:name w:val="Sin lista5021"/>
    <w:next w:val="Sinlista"/>
    <w:uiPriority w:val="99"/>
    <w:semiHidden/>
    <w:unhideWhenUsed/>
    <w:rsid w:val="008C3309"/>
  </w:style>
  <w:style w:type="table" w:customStyle="1" w:styleId="TablaconcuadrculaCOPA5021">
    <w:name w:val="Tabla con cuadrícula COPA5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1">
    <w:name w:val="Sin lista5921"/>
    <w:next w:val="Sinlista"/>
    <w:uiPriority w:val="99"/>
    <w:semiHidden/>
    <w:unhideWhenUsed/>
    <w:rsid w:val="008C3309"/>
  </w:style>
  <w:style w:type="table" w:customStyle="1" w:styleId="TablaconcuadrculaCOPA5921">
    <w:name w:val="Tabla con cuadrícula COPA5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1">
    <w:name w:val="Sin lista6021"/>
    <w:next w:val="Sinlista"/>
    <w:uiPriority w:val="99"/>
    <w:semiHidden/>
    <w:unhideWhenUsed/>
    <w:rsid w:val="008C3309"/>
  </w:style>
  <w:style w:type="table" w:customStyle="1" w:styleId="TablaconcuadrculaCOPA6021">
    <w:name w:val="Tabla con cuadrícula COPA6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1">
    <w:name w:val="Sin lista6921"/>
    <w:next w:val="Sinlista"/>
    <w:uiPriority w:val="99"/>
    <w:semiHidden/>
    <w:unhideWhenUsed/>
    <w:rsid w:val="008C3309"/>
  </w:style>
  <w:style w:type="table" w:customStyle="1" w:styleId="TablaconcuadrculaCOPA6921">
    <w:name w:val="Tabla con cuadrícula COPA69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31">
    <w:name w:val="Sin lista12131"/>
    <w:next w:val="Sinlista"/>
    <w:uiPriority w:val="99"/>
    <w:semiHidden/>
    <w:unhideWhenUsed/>
    <w:rsid w:val="008C3309"/>
  </w:style>
  <w:style w:type="table" w:customStyle="1" w:styleId="TablaconcuadrculaCOPA11421">
    <w:name w:val="Tabla con cuadrícula COPA114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1">
    <w:name w:val="Sin lista111221"/>
    <w:next w:val="Sinlista"/>
    <w:uiPriority w:val="99"/>
    <w:semiHidden/>
    <w:unhideWhenUsed/>
    <w:rsid w:val="008C3309"/>
  </w:style>
  <w:style w:type="numbering" w:customStyle="1" w:styleId="Sinlista21221">
    <w:name w:val="Sin lista21221"/>
    <w:next w:val="Sinlista"/>
    <w:uiPriority w:val="99"/>
    <w:semiHidden/>
    <w:unhideWhenUsed/>
    <w:rsid w:val="008C3309"/>
  </w:style>
  <w:style w:type="table" w:customStyle="1" w:styleId="TablaconcuadrculaCOPA21121">
    <w:name w:val="Tabla con cuadrícula COPA2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1">
    <w:name w:val="Sin lista31021"/>
    <w:next w:val="Sinlista"/>
    <w:uiPriority w:val="99"/>
    <w:semiHidden/>
    <w:unhideWhenUsed/>
    <w:rsid w:val="008C3309"/>
  </w:style>
  <w:style w:type="table" w:customStyle="1" w:styleId="TablaconcuadrculaCOPA31021">
    <w:name w:val="Tabla con cuadrícula COPA3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1">
    <w:name w:val="Sin lista41021"/>
    <w:next w:val="Sinlista"/>
    <w:uiPriority w:val="99"/>
    <w:semiHidden/>
    <w:unhideWhenUsed/>
    <w:rsid w:val="008C3309"/>
  </w:style>
  <w:style w:type="table" w:customStyle="1" w:styleId="TablaconcuadrculaCOPA41021">
    <w:name w:val="Tabla con cuadrícula COPA4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1">
    <w:name w:val="Sin lista51021"/>
    <w:next w:val="Sinlista"/>
    <w:uiPriority w:val="99"/>
    <w:semiHidden/>
    <w:unhideWhenUsed/>
    <w:rsid w:val="008C3309"/>
  </w:style>
  <w:style w:type="table" w:customStyle="1" w:styleId="TablaconcuadrculaCOPA51021">
    <w:name w:val="Tabla con cuadrícula COPA5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1">
    <w:name w:val="Sin lista61021"/>
    <w:next w:val="Sinlista"/>
    <w:uiPriority w:val="99"/>
    <w:semiHidden/>
    <w:unhideWhenUsed/>
    <w:rsid w:val="008C3309"/>
  </w:style>
  <w:style w:type="table" w:customStyle="1" w:styleId="TablaconcuadrculaCOPA61021">
    <w:name w:val="Tabla con cuadrícula COPA6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1">
    <w:name w:val="Sin lista7921"/>
    <w:next w:val="Sinlista"/>
    <w:uiPriority w:val="99"/>
    <w:semiHidden/>
    <w:unhideWhenUsed/>
    <w:rsid w:val="008C3309"/>
  </w:style>
  <w:style w:type="table" w:customStyle="1" w:styleId="Tablaconcuadrcula1921">
    <w:name w:val="Tabla con cuadrícula19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1">
    <w:name w:val="Sin lista8921"/>
    <w:next w:val="Sinlista"/>
    <w:uiPriority w:val="99"/>
    <w:semiHidden/>
    <w:unhideWhenUsed/>
    <w:rsid w:val="008C3309"/>
  </w:style>
  <w:style w:type="table" w:customStyle="1" w:styleId="TablaconcuadrculaCOPA7921">
    <w:name w:val="Tabla con cuadrícula COPA7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1">
    <w:name w:val="Sin lista9921"/>
    <w:next w:val="Sinlista"/>
    <w:uiPriority w:val="99"/>
    <w:semiHidden/>
    <w:unhideWhenUsed/>
    <w:rsid w:val="008C3309"/>
  </w:style>
  <w:style w:type="table" w:customStyle="1" w:styleId="TablaconcuadrculaCOPA8921">
    <w:name w:val="Tabla con cuadrícula COPA8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1">
    <w:name w:val="Sin lista10921"/>
    <w:next w:val="Sinlista"/>
    <w:uiPriority w:val="99"/>
    <w:semiHidden/>
    <w:unhideWhenUsed/>
    <w:rsid w:val="008C3309"/>
  </w:style>
  <w:style w:type="table" w:customStyle="1" w:styleId="TablaconcuadrculaCOPA9921">
    <w:name w:val="Tabla con cuadrícula COPA9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1">
    <w:name w:val="Sin lista7021"/>
    <w:next w:val="Sinlista"/>
    <w:uiPriority w:val="99"/>
    <w:semiHidden/>
    <w:unhideWhenUsed/>
    <w:rsid w:val="008C3309"/>
  </w:style>
  <w:style w:type="table" w:customStyle="1" w:styleId="TablaconcuadrculaCOPA7021">
    <w:name w:val="Tabla con cuadrícula COPA70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1">
    <w:name w:val="Tabla con cuadrícula COPA115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1">
    <w:name w:val="Sin lista111321"/>
    <w:next w:val="Sinlista"/>
    <w:uiPriority w:val="99"/>
    <w:semiHidden/>
    <w:unhideWhenUsed/>
    <w:rsid w:val="008C3309"/>
  </w:style>
  <w:style w:type="numbering" w:customStyle="1" w:styleId="Sinlista21321">
    <w:name w:val="Sin lista21321"/>
    <w:next w:val="Sinlista"/>
    <w:uiPriority w:val="99"/>
    <w:semiHidden/>
    <w:unhideWhenUsed/>
    <w:rsid w:val="008C3309"/>
  </w:style>
  <w:style w:type="table" w:customStyle="1" w:styleId="TablaconcuadrculaCOPA21221">
    <w:name w:val="Tabla con cuadrícula COPA2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1">
    <w:name w:val="Sin lista31121"/>
    <w:next w:val="Sinlista"/>
    <w:uiPriority w:val="99"/>
    <w:semiHidden/>
    <w:unhideWhenUsed/>
    <w:rsid w:val="008C3309"/>
  </w:style>
  <w:style w:type="table" w:customStyle="1" w:styleId="TablaconcuadrculaCOPA31121">
    <w:name w:val="Tabla con cuadrícula COPA3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1">
    <w:name w:val="Sin lista41121"/>
    <w:next w:val="Sinlista"/>
    <w:uiPriority w:val="99"/>
    <w:semiHidden/>
    <w:unhideWhenUsed/>
    <w:rsid w:val="008C3309"/>
  </w:style>
  <w:style w:type="table" w:customStyle="1" w:styleId="TablaconcuadrculaCOPA41121">
    <w:name w:val="Tabla con cuadrícula COPA4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1">
    <w:name w:val="Sin lista51121"/>
    <w:next w:val="Sinlista"/>
    <w:uiPriority w:val="99"/>
    <w:semiHidden/>
    <w:unhideWhenUsed/>
    <w:rsid w:val="008C3309"/>
  </w:style>
  <w:style w:type="table" w:customStyle="1" w:styleId="TablaconcuadrculaCOPA51121">
    <w:name w:val="Tabla con cuadrícula COPA5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1">
    <w:name w:val="Sin lista61121"/>
    <w:next w:val="Sinlista"/>
    <w:uiPriority w:val="99"/>
    <w:semiHidden/>
    <w:unhideWhenUsed/>
    <w:rsid w:val="008C3309"/>
  </w:style>
  <w:style w:type="table" w:customStyle="1" w:styleId="TablaconcuadrculaCOPA61121">
    <w:name w:val="Tabla con cuadrícula COPA6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1">
    <w:name w:val="Sin lista71021"/>
    <w:next w:val="Sinlista"/>
    <w:uiPriority w:val="99"/>
    <w:semiHidden/>
    <w:unhideWhenUsed/>
    <w:rsid w:val="008C3309"/>
  </w:style>
  <w:style w:type="table" w:customStyle="1" w:styleId="Tablaconcuadrcula11021">
    <w:name w:val="Tabla con cuadrícula110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1">
    <w:name w:val="Sin lista81021"/>
    <w:next w:val="Sinlista"/>
    <w:uiPriority w:val="99"/>
    <w:semiHidden/>
    <w:unhideWhenUsed/>
    <w:rsid w:val="008C3309"/>
  </w:style>
  <w:style w:type="table" w:customStyle="1" w:styleId="TablaconcuadrculaCOPA71021">
    <w:name w:val="Tabla con cuadrícula COPA7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1">
    <w:name w:val="Sin lista91021"/>
    <w:next w:val="Sinlista"/>
    <w:uiPriority w:val="99"/>
    <w:semiHidden/>
    <w:unhideWhenUsed/>
    <w:rsid w:val="008C3309"/>
  </w:style>
  <w:style w:type="table" w:customStyle="1" w:styleId="TablaconcuadrculaCOPA81021">
    <w:name w:val="Tabla con cuadrícula COPA8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1">
    <w:name w:val="Sin lista101021"/>
    <w:next w:val="Sinlista"/>
    <w:uiPriority w:val="99"/>
    <w:semiHidden/>
    <w:unhideWhenUsed/>
    <w:rsid w:val="008C3309"/>
  </w:style>
  <w:style w:type="table" w:customStyle="1" w:styleId="TablaconcuadrculaCOPA91021">
    <w:name w:val="Tabla con cuadrícula COPA9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1">
    <w:name w:val="Sin lista8021"/>
    <w:next w:val="Sinlista"/>
    <w:uiPriority w:val="99"/>
    <w:semiHidden/>
    <w:unhideWhenUsed/>
    <w:rsid w:val="008C3309"/>
  </w:style>
  <w:style w:type="table" w:customStyle="1" w:styleId="TablaconcuadrculaCOPA8021">
    <w:name w:val="Tabla con cuadrícula COPA8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1">
    <w:name w:val="Tabla con cuadrícula COPA116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1">
    <w:name w:val="Sin lista111421"/>
    <w:next w:val="Sinlista"/>
    <w:uiPriority w:val="99"/>
    <w:semiHidden/>
    <w:unhideWhenUsed/>
    <w:rsid w:val="008C3309"/>
  </w:style>
  <w:style w:type="numbering" w:customStyle="1" w:styleId="Sinlista111521">
    <w:name w:val="Sin lista111521"/>
    <w:next w:val="Sinlista"/>
    <w:uiPriority w:val="99"/>
    <w:semiHidden/>
    <w:unhideWhenUsed/>
    <w:rsid w:val="008C3309"/>
  </w:style>
  <w:style w:type="numbering" w:customStyle="1" w:styleId="Sinlista21421">
    <w:name w:val="Sin lista21421"/>
    <w:next w:val="Sinlista"/>
    <w:uiPriority w:val="99"/>
    <w:semiHidden/>
    <w:unhideWhenUsed/>
    <w:rsid w:val="008C3309"/>
  </w:style>
  <w:style w:type="table" w:customStyle="1" w:styleId="TablaconcuadrculaCOPA21321">
    <w:name w:val="Tabla con cuadrícula COPA2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1">
    <w:name w:val="Sin lista31221"/>
    <w:next w:val="Sinlista"/>
    <w:uiPriority w:val="99"/>
    <w:semiHidden/>
    <w:unhideWhenUsed/>
    <w:rsid w:val="008C3309"/>
  </w:style>
  <w:style w:type="table" w:customStyle="1" w:styleId="TablaconcuadrculaCOPA31221">
    <w:name w:val="Tabla con cuadrícula COPA3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1">
    <w:name w:val="Sin lista41221"/>
    <w:next w:val="Sinlista"/>
    <w:uiPriority w:val="99"/>
    <w:semiHidden/>
    <w:unhideWhenUsed/>
    <w:rsid w:val="008C3309"/>
  </w:style>
  <w:style w:type="table" w:customStyle="1" w:styleId="TablaconcuadrculaCOPA41221">
    <w:name w:val="Tabla con cuadrícula COPA4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1">
    <w:name w:val="Sin lista51221"/>
    <w:next w:val="Sinlista"/>
    <w:uiPriority w:val="99"/>
    <w:semiHidden/>
    <w:unhideWhenUsed/>
    <w:rsid w:val="008C3309"/>
  </w:style>
  <w:style w:type="table" w:customStyle="1" w:styleId="TablaconcuadrculaCOPA51221">
    <w:name w:val="Tabla con cuadrícula COPA5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1">
    <w:name w:val="Sin lista61221"/>
    <w:next w:val="Sinlista"/>
    <w:uiPriority w:val="99"/>
    <w:semiHidden/>
    <w:unhideWhenUsed/>
    <w:rsid w:val="008C3309"/>
  </w:style>
  <w:style w:type="table" w:customStyle="1" w:styleId="TablaconcuadrculaCOPA61221">
    <w:name w:val="Tabla con cuadrícula COPA6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1">
    <w:name w:val="Sin lista71121"/>
    <w:next w:val="Sinlista"/>
    <w:uiPriority w:val="99"/>
    <w:semiHidden/>
    <w:unhideWhenUsed/>
    <w:rsid w:val="008C3309"/>
  </w:style>
  <w:style w:type="table" w:customStyle="1" w:styleId="Tablaconcuadrcula11121">
    <w:name w:val="Tabla con cuadrícula111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1">
    <w:name w:val="Sin lista81121"/>
    <w:next w:val="Sinlista"/>
    <w:uiPriority w:val="99"/>
    <w:semiHidden/>
    <w:unhideWhenUsed/>
    <w:rsid w:val="008C3309"/>
  </w:style>
  <w:style w:type="table" w:customStyle="1" w:styleId="TablaconcuadrculaCOPA71121">
    <w:name w:val="Tabla con cuadrícula COPA7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1">
    <w:name w:val="Sin lista91121"/>
    <w:next w:val="Sinlista"/>
    <w:uiPriority w:val="99"/>
    <w:semiHidden/>
    <w:unhideWhenUsed/>
    <w:rsid w:val="008C3309"/>
  </w:style>
  <w:style w:type="table" w:customStyle="1" w:styleId="TablaconcuadrculaCOPA81121">
    <w:name w:val="Tabla con cuadrícula COPA8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1">
    <w:name w:val="Sin lista101121"/>
    <w:next w:val="Sinlista"/>
    <w:uiPriority w:val="99"/>
    <w:semiHidden/>
    <w:unhideWhenUsed/>
    <w:rsid w:val="008C3309"/>
  </w:style>
  <w:style w:type="table" w:customStyle="1" w:styleId="TablaconcuadrculaCOPA91121">
    <w:name w:val="Tabla con cuadrícula COPA9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1">
    <w:name w:val="Sin lista9021"/>
    <w:next w:val="Sinlista"/>
    <w:uiPriority w:val="99"/>
    <w:semiHidden/>
    <w:unhideWhenUsed/>
    <w:rsid w:val="008C3309"/>
  </w:style>
  <w:style w:type="table" w:customStyle="1" w:styleId="TablaconcuadrculaCOPA9021">
    <w:name w:val="Tabla con cuadrícula COPA9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1">
    <w:name w:val="Sin lista12421"/>
    <w:next w:val="Sinlista"/>
    <w:uiPriority w:val="99"/>
    <w:semiHidden/>
    <w:unhideWhenUsed/>
    <w:rsid w:val="008C3309"/>
  </w:style>
  <w:style w:type="table" w:customStyle="1" w:styleId="TablaconcuadrculaCOPA11721">
    <w:name w:val="Tabla con cuadrícula COPA117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1">
    <w:name w:val="Sin lista111621"/>
    <w:next w:val="Sinlista"/>
    <w:uiPriority w:val="99"/>
    <w:semiHidden/>
    <w:unhideWhenUsed/>
    <w:rsid w:val="008C3309"/>
  </w:style>
  <w:style w:type="numbering" w:customStyle="1" w:styleId="Sinlista111721">
    <w:name w:val="Sin lista111721"/>
    <w:next w:val="Sinlista"/>
    <w:uiPriority w:val="99"/>
    <w:semiHidden/>
    <w:unhideWhenUsed/>
    <w:rsid w:val="008C3309"/>
  </w:style>
  <w:style w:type="numbering" w:customStyle="1" w:styleId="Sinlista21521">
    <w:name w:val="Sin lista21521"/>
    <w:next w:val="Sinlista"/>
    <w:uiPriority w:val="99"/>
    <w:semiHidden/>
    <w:unhideWhenUsed/>
    <w:rsid w:val="008C3309"/>
  </w:style>
  <w:style w:type="table" w:customStyle="1" w:styleId="TablaconcuadrculaCOPA21421">
    <w:name w:val="Tabla con cuadrícula COPA2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1">
    <w:name w:val="Sin lista31321"/>
    <w:next w:val="Sinlista"/>
    <w:uiPriority w:val="99"/>
    <w:semiHidden/>
    <w:unhideWhenUsed/>
    <w:rsid w:val="008C3309"/>
  </w:style>
  <w:style w:type="table" w:customStyle="1" w:styleId="TablaconcuadrculaCOPA31321">
    <w:name w:val="Tabla con cuadrícula COPA3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1">
    <w:name w:val="Sin lista41321"/>
    <w:next w:val="Sinlista"/>
    <w:uiPriority w:val="99"/>
    <w:semiHidden/>
    <w:unhideWhenUsed/>
    <w:rsid w:val="008C3309"/>
  </w:style>
  <w:style w:type="table" w:customStyle="1" w:styleId="TablaconcuadrculaCOPA41321">
    <w:name w:val="Tabla con cuadrícula COPA4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1">
    <w:name w:val="Sin lista51321"/>
    <w:next w:val="Sinlista"/>
    <w:uiPriority w:val="99"/>
    <w:semiHidden/>
    <w:unhideWhenUsed/>
    <w:rsid w:val="008C3309"/>
  </w:style>
  <w:style w:type="table" w:customStyle="1" w:styleId="TablaconcuadrculaCOPA51321">
    <w:name w:val="Tabla con cuadrícula COPA5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1">
    <w:name w:val="Sin lista61321"/>
    <w:next w:val="Sinlista"/>
    <w:uiPriority w:val="99"/>
    <w:semiHidden/>
    <w:unhideWhenUsed/>
    <w:rsid w:val="008C3309"/>
  </w:style>
  <w:style w:type="table" w:customStyle="1" w:styleId="TablaconcuadrculaCOPA61321">
    <w:name w:val="Tabla con cuadrícula COPA6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1">
    <w:name w:val="Sin lista71221"/>
    <w:next w:val="Sinlista"/>
    <w:uiPriority w:val="99"/>
    <w:semiHidden/>
    <w:unhideWhenUsed/>
    <w:rsid w:val="008C3309"/>
  </w:style>
  <w:style w:type="table" w:customStyle="1" w:styleId="Tablaconcuadrcula11221">
    <w:name w:val="Tabla con cuadrícula112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1">
    <w:name w:val="Sin lista81221"/>
    <w:next w:val="Sinlista"/>
    <w:uiPriority w:val="99"/>
    <w:semiHidden/>
    <w:unhideWhenUsed/>
    <w:rsid w:val="008C3309"/>
  </w:style>
  <w:style w:type="table" w:customStyle="1" w:styleId="TablaconcuadrculaCOPA71221">
    <w:name w:val="Tabla con cuadrícula COPA7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1">
    <w:name w:val="Sin lista91221"/>
    <w:next w:val="Sinlista"/>
    <w:uiPriority w:val="99"/>
    <w:semiHidden/>
    <w:unhideWhenUsed/>
    <w:rsid w:val="008C3309"/>
  </w:style>
  <w:style w:type="table" w:customStyle="1" w:styleId="TablaconcuadrculaCOPA81221">
    <w:name w:val="Tabla con cuadrícula COPA8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1">
    <w:name w:val="Sin lista101221"/>
    <w:next w:val="Sinlista"/>
    <w:uiPriority w:val="99"/>
    <w:semiHidden/>
    <w:unhideWhenUsed/>
    <w:rsid w:val="008C3309"/>
  </w:style>
  <w:style w:type="table" w:customStyle="1" w:styleId="TablaconcuadrculaCOPA91221">
    <w:name w:val="Tabla con cuadrícula COPA9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1">
    <w:name w:val="Tabla de cuadrícula 1 clara12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1">
    <w:name w:val="Tabla de lista 2 - Énfasis 312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1">
    <w:name w:val="Sin lista10021"/>
    <w:next w:val="Sinlista"/>
    <w:uiPriority w:val="99"/>
    <w:semiHidden/>
    <w:unhideWhenUsed/>
    <w:rsid w:val="008C3309"/>
  </w:style>
  <w:style w:type="table" w:customStyle="1" w:styleId="TablaconcuadrculaCOPA10021">
    <w:name w:val="Tabla con cuadrícula COPA10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1">
    <w:name w:val="Sin lista12521"/>
    <w:next w:val="Sinlista"/>
    <w:uiPriority w:val="99"/>
    <w:semiHidden/>
    <w:unhideWhenUsed/>
    <w:rsid w:val="008C3309"/>
  </w:style>
  <w:style w:type="table" w:customStyle="1" w:styleId="TablaconcuadrculaCOPA11821">
    <w:name w:val="Tabla con cuadrícula COPA11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1">
    <w:name w:val="Sin lista111821"/>
    <w:next w:val="Sinlista"/>
    <w:uiPriority w:val="99"/>
    <w:semiHidden/>
    <w:unhideWhenUsed/>
    <w:rsid w:val="008C3309"/>
  </w:style>
  <w:style w:type="numbering" w:customStyle="1" w:styleId="Sinlista21621">
    <w:name w:val="Sin lista21621"/>
    <w:next w:val="Sinlista"/>
    <w:uiPriority w:val="99"/>
    <w:semiHidden/>
    <w:unhideWhenUsed/>
    <w:rsid w:val="008C3309"/>
  </w:style>
  <w:style w:type="table" w:customStyle="1" w:styleId="TablaconcuadrculaCOPA21521">
    <w:name w:val="Tabla con cuadrícula COPA2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1">
    <w:name w:val="Sin lista31421"/>
    <w:next w:val="Sinlista"/>
    <w:uiPriority w:val="99"/>
    <w:semiHidden/>
    <w:unhideWhenUsed/>
    <w:rsid w:val="008C3309"/>
  </w:style>
  <w:style w:type="table" w:customStyle="1" w:styleId="TablaconcuadrculaCOPA31421">
    <w:name w:val="Tabla con cuadrícula COPA3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1">
    <w:name w:val="Sin lista41421"/>
    <w:next w:val="Sinlista"/>
    <w:uiPriority w:val="99"/>
    <w:semiHidden/>
    <w:unhideWhenUsed/>
    <w:rsid w:val="008C3309"/>
  </w:style>
  <w:style w:type="table" w:customStyle="1" w:styleId="TablaconcuadrculaCOPA41421">
    <w:name w:val="Tabla con cuadrícula COPA4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1">
    <w:name w:val="Sin lista51421"/>
    <w:next w:val="Sinlista"/>
    <w:uiPriority w:val="99"/>
    <w:semiHidden/>
    <w:unhideWhenUsed/>
    <w:rsid w:val="008C3309"/>
  </w:style>
  <w:style w:type="table" w:customStyle="1" w:styleId="TablaconcuadrculaCOPA51421">
    <w:name w:val="Tabla con cuadrícula COPA5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1">
    <w:name w:val="Sin lista61421"/>
    <w:next w:val="Sinlista"/>
    <w:uiPriority w:val="99"/>
    <w:semiHidden/>
    <w:unhideWhenUsed/>
    <w:rsid w:val="008C3309"/>
  </w:style>
  <w:style w:type="table" w:customStyle="1" w:styleId="TablaconcuadrculaCOPA61421">
    <w:name w:val="Tabla con cuadrícula COPA6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1">
    <w:name w:val="Sin lista71321"/>
    <w:next w:val="Sinlista"/>
    <w:uiPriority w:val="99"/>
    <w:semiHidden/>
    <w:unhideWhenUsed/>
    <w:rsid w:val="008C3309"/>
  </w:style>
  <w:style w:type="table" w:customStyle="1" w:styleId="Tablaconcuadrcula11321">
    <w:name w:val="Tabla con cuadrícula113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1">
    <w:name w:val="Sin lista81321"/>
    <w:next w:val="Sinlista"/>
    <w:uiPriority w:val="99"/>
    <w:semiHidden/>
    <w:unhideWhenUsed/>
    <w:rsid w:val="008C3309"/>
  </w:style>
  <w:style w:type="table" w:customStyle="1" w:styleId="TablaconcuadrculaCOPA71321">
    <w:name w:val="Tabla con cuadrícula COPA7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1">
    <w:name w:val="Sin lista91321"/>
    <w:next w:val="Sinlista"/>
    <w:uiPriority w:val="99"/>
    <w:semiHidden/>
    <w:unhideWhenUsed/>
    <w:rsid w:val="008C3309"/>
  </w:style>
  <w:style w:type="table" w:customStyle="1" w:styleId="TablaconcuadrculaCOPA81321">
    <w:name w:val="Tabla con cuadrícula COPA8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1">
    <w:name w:val="Sin lista101321"/>
    <w:next w:val="Sinlista"/>
    <w:uiPriority w:val="99"/>
    <w:semiHidden/>
    <w:unhideWhenUsed/>
    <w:rsid w:val="008C3309"/>
  </w:style>
  <w:style w:type="table" w:customStyle="1" w:styleId="TablaconcuadrculaCOPA91321">
    <w:name w:val="Tabla con cuadrícula COPA9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1">
    <w:name w:val="Sin lista12621"/>
    <w:next w:val="Sinlista"/>
    <w:uiPriority w:val="99"/>
    <w:semiHidden/>
    <w:unhideWhenUsed/>
    <w:rsid w:val="008C3309"/>
  </w:style>
  <w:style w:type="table" w:customStyle="1" w:styleId="TablaconcuadrculaCOPA10131">
    <w:name w:val="Tabla con cuadrícula COPA1013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1">
    <w:name w:val="Sin lista12721"/>
    <w:next w:val="Sinlista"/>
    <w:uiPriority w:val="99"/>
    <w:semiHidden/>
    <w:unhideWhenUsed/>
    <w:rsid w:val="008C3309"/>
  </w:style>
  <w:style w:type="table" w:customStyle="1" w:styleId="TablaconcuadrculaCOPA11921">
    <w:name w:val="Tabla con cuadrícula COPA11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1">
    <w:name w:val="Sin lista111921"/>
    <w:next w:val="Sinlista"/>
    <w:uiPriority w:val="99"/>
    <w:semiHidden/>
    <w:unhideWhenUsed/>
    <w:rsid w:val="008C3309"/>
  </w:style>
  <w:style w:type="numbering" w:customStyle="1" w:styleId="Sinlista21721">
    <w:name w:val="Sin lista21721"/>
    <w:next w:val="Sinlista"/>
    <w:uiPriority w:val="99"/>
    <w:semiHidden/>
    <w:unhideWhenUsed/>
    <w:rsid w:val="008C3309"/>
  </w:style>
  <w:style w:type="table" w:customStyle="1" w:styleId="TablaconcuadrculaCOPA21621">
    <w:name w:val="Tabla con cuadrícula COPA21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1">
    <w:name w:val="Sin lista31521"/>
    <w:next w:val="Sinlista"/>
    <w:uiPriority w:val="99"/>
    <w:semiHidden/>
    <w:unhideWhenUsed/>
    <w:rsid w:val="008C3309"/>
  </w:style>
  <w:style w:type="table" w:customStyle="1" w:styleId="TablaconcuadrculaCOPA31521">
    <w:name w:val="Tabla con cuadrícula COPA3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1">
    <w:name w:val="Sin lista41521"/>
    <w:next w:val="Sinlista"/>
    <w:uiPriority w:val="99"/>
    <w:semiHidden/>
    <w:unhideWhenUsed/>
    <w:rsid w:val="008C3309"/>
  </w:style>
  <w:style w:type="table" w:customStyle="1" w:styleId="TablaconcuadrculaCOPA41521">
    <w:name w:val="Tabla con cuadrícula COPA4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1">
    <w:name w:val="Sin lista51521"/>
    <w:next w:val="Sinlista"/>
    <w:uiPriority w:val="99"/>
    <w:semiHidden/>
    <w:unhideWhenUsed/>
    <w:rsid w:val="008C3309"/>
  </w:style>
  <w:style w:type="table" w:customStyle="1" w:styleId="TablaconcuadrculaCOPA51521">
    <w:name w:val="Tabla con cuadrícula COPA5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1">
    <w:name w:val="Sin lista61521"/>
    <w:next w:val="Sinlista"/>
    <w:uiPriority w:val="99"/>
    <w:semiHidden/>
    <w:unhideWhenUsed/>
    <w:rsid w:val="008C3309"/>
  </w:style>
  <w:style w:type="table" w:customStyle="1" w:styleId="TablaconcuadrculaCOPA61521">
    <w:name w:val="Tabla con cuadrícula COPA6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1">
    <w:name w:val="Sin lista71421"/>
    <w:next w:val="Sinlista"/>
    <w:uiPriority w:val="99"/>
    <w:semiHidden/>
    <w:unhideWhenUsed/>
    <w:rsid w:val="008C3309"/>
  </w:style>
  <w:style w:type="table" w:customStyle="1" w:styleId="Tablaconcuadrcula11421">
    <w:name w:val="Tabla con cuadrícula114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1">
    <w:name w:val="Sin lista81421"/>
    <w:next w:val="Sinlista"/>
    <w:uiPriority w:val="99"/>
    <w:semiHidden/>
    <w:unhideWhenUsed/>
    <w:rsid w:val="008C3309"/>
  </w:style>
  <w:style w:type="table" w:customStyle="1" w:styleId="TablaconcuadrculaCOPA71421">
    <w:name w:val="Tabla con cuadrícula COPA7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1">
    <w:name w:val="Sin lista91421"/>
    <w:next w:val="Sinlista"/>
    <w:uiPriority w:val="99"/>
    <w:semiHidden/>
    <w:unhideWhenUsed/>
    <w:rsid w:val="008C3309"/>
  </w:style>
  <w:style w:type="table" w:customStyle="1" w:styleId="TablaconcuadrculaCOPA81421">
    <w:name w:val="Tabla con cuadrícula COPA8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1">
    <w:name w:val="Sin lista101421"/>
    <w:next w:val="Sinlista"/>
    <w:uiPriority w:val="99"/>
    <w:semiHidden/>
    <w:unhideWhenUsed/>
    <w:rsid w:val="008C3309"/>
  </w:style>
  <w:style w:type="table" w:customStyle="1" w:styleId="TablaconcuadrculaCOPA91421">
    <w:name w:val="Tabla con cuadrícula COPA9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1">
    <w:name w:val="Sin lista12821"/>
    <w:next w:val="Sinlista"/>
    <w:uiPriority w:val="99"/>
    <w:semiHidden/>
    <w:unhideWhenUsed/>
    <w:rsid w:val="008C3309"/>
  </w:style>
  <w:style w:type="table" w:customStyle="1" w:styleId="TablaconcuadrculaCOPA10221">
    <w:name w:val="Tabla con cuadrícula COPA102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1">
    <w:name w:val="Tabla de cuadrícula 7 con colores2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1">
    <w:name w:val="Tabla de cuadrícula 1 clara2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1">
    <w:name w:val="Tabla de lista 2 - Énfasis 32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1">
    <w:name w:val="Sin lista12921"/>
    <w:next w:val="Sinlista"/>
    <w:uiPriority w:val="99"/>
    <w:semiHidden/>
    <w:unhideWhenUsed/>
    <w:rsid w:val="008C3309"/>
  </w:style>
  <w:style w:type="table" w:customStyle="1" w:styleId="TablaconcuadrculaCOPA10321">
    <w:name w:val="Tabla con cuadrícula COPA103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1">
    <w:name w:val="Tabla de cuadrícula 7 con colores3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1">
    <w:name w:val="Tabla de cuadrícula 1 clara3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1">
    <w:name w:val="Tabla de lista 2 - Énfasis 33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1">
    <w:name w:val="Sin lista13021"/>
    <w:next w:val="Sinlista"/>
    <w:uiPriority w:val="99"/>
    <w:semiHidden/>
    <w:unhideWhenUsed/>
    <w:rsid w:val="008C3309"/>
  </w:style>
  <w:style w:type="table" w:customStyle="1" w:styleId="TablaconcuadrculaCOPA10421">
    <w:name w:val="Tabla con cuadrícula COPA104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1">
    <w:name w:val="Sin lista13121"/>
    <w:next w:val="Sinlista"/>
    <w:uiPriority w:val="99"/>
    <w:semiHidden/>
    <w:unhideWhenUsed/>
    <w:rsid w:val="008C3309"/>
  </w:style>
  <w:style w:type="table" w:customStyle="1" w:styleId="TablaconcuadrculaCOPA10521">
    <w:name w:val="Tabla con cuadrícula COPA105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1">
    <w:name w:val="Tabla de cuadrícula 7 con colores4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1">
    <w:name w:val="Tabla de cuadrícula 7 con colores5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concuadrculaCOPA128">
    <w:name w:val="Tabla con cuadrícula COPA12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6">
    <w:name w:val="Sin lista146"/>
    <w:next w:val="Sinlista"/>
    <w:uiPriority w:val="99"/>
    <w:semiHidden/>
    <w:unhideWhenUsed/>
    <w:rsid w:val="008C3309"/>
  </w:style>
  <w:style w:type="table" w:customStyle="1" w:styleId="TablaconcuadrculaCOPA129">
    <w:name w:val="Tabla con cuadrícula COPA12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6">
    <w:name w:val="Sin lista1126"/>
    <w:next w:val="Sinlista"/>
    <w:uiPriority w:val="99"/>
    <w:semiHidden/>
    <w:unhideWhenUsed/>
    <w:rsid w:val="008C3309"/>
  </w:style>
  <w:style w:type="table" w:customStyle="1" w:styleId="TablaconcuadrculaCOPA224">
    <w:name w:val="Tabla con cuadrícula COPA2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4">
    <w:name w:val="Tabla con cuadrícula COPA3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4">
    <w:name w:val="Sin lista424"/>
    <w:next w:val="Sinlista"/>
    <w:uiPriority w:val="99"/>
    <w:semiHidden/>
    <w:unhideWhenUsed/>
    <w:rsid w:val="008C3309"/>
  </w:style>
  <w:style w:type="table" w:customStyle="1" w:styleId="TablaconcuadrculaCOPA424">
    <w:name w:val="Tabla con cuadrícula COPA4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4">
    <w:name w:val="Sin lista524"/>
    <w:next w:val="Sinlista"/>
    <w:uiPriority w:val="99"/>
    <w:semiHidden/>
    <w:unhideWhenUsed/>
    <w:rsid w:val="008C3309"/>
  </w:style>
  <w:style w:type="table" w:customStyle="1" w:styleId="TablaconcuadrculaCOPA524">
    <w:name w:val="Tabla con cuadrícula COPA5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4">
    <w:name w:val="Sin lista624"/>
    <w:next w:val="Sinlista"/>
    <w:uiPriority w:val="99"/>
    <w:semiHidden/>
    <w:unhideWhenUsed/>
    <w:rsid w:val="008C3309"/>
  </w:style>
  <w:style w:type="table" w:customStyle="1" w:styleId="TablaconcuadrculaCOPA624">
    <w:name w:val="Tabla con cuadrícula COPA6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0">
    <w:name w:val="Sin lista720"/>
    <w:next w:val="Sinlista"/>
    <w:uiPriority w:val="99"/>
    <w:semiHidden/>
    <w:unhideWhenUsed/>
    <w:rsid w:val="008C3309"/>
  </w:style>
  <w:style w:type="table" w:customStyle="1" w:styleId="Tablaconcuadrcula120">
    <w:name w:val="Tabla con cuadrícula12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0">
    <w:name w:val="Sin lista820"/>
    <w:next w:val="Sinlista"/>
    <w:uiPriority w:val="99"/>
    <w:semiHidden/>
    <w:unhideWhenUsed/>
    <w:rsid w:val="008C3309"/>
  </w:style>
  <w:style w:type="table" w:customStyle="1" w:styleId="TablaconcuadrculaCOPA720">
    <w:name w:val="Tabla con cuadrícula COPA7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0">
    <w:name w:val="Sin lista920"/>
    <w:next w:val="Sinlista"/>
    <w:uiPriority w:val="99"/>
    <w:semiHidden/>
    <w:unhideWhenUsed/>
    <w:rsid w:val="008C3309"/>
  </w:style>
  <w:style w:type="table" w:customStyle="1" w:styleId="TablaconcuadrculaCOPA820">
    <w:name w:val="Tabla con cuadrícula COPA8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0">
    <w:name w:val="Sin lista1020"/>
    <w:next w:val="Sinlista"/>
    <w:uiPriority w:val="99"/>
    <w:semiHidden/>
    <w:unhideWhenUsed/>
    <w:rsid w:val="008C3309"/>
  </w:style>
  <w:style w:type="table" w:customStyle="1" w:styleId="TablaconcuadrculaCOPA920">
    <w:name w:val="Tabla con cuadrícula COPA9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9">
    <w:name w:val="Tabla de cuadrícula 7 con colores9"/>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0">
    <w:name w:val="Tabla de cuadrícula 1 clara10"/>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7">
    <w:name w:val="Tabla de lista 2 - Énfasis 37"/>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6">
    <w:name w:val="Sin lista1216"/>
    <w:next w:val="Sinlista"/>
    <w:uiPriority w:val="99"/>
    <w:semiHidden/>
    <w:unhideWhenUsed/>
    <w:rsid w:val="008C3309"/>
  </w:style>
  <w:style w:type="table" w:customStyle="1" w:styleId="TablaconcuadrculaCOPA1016">
    <w:name w:val="Tabla con cuadrícula COPA10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5">
    <w:name w:val="Sin lista1315"/>
    <w:next w:val="Sinlista"/>
    <w:uiPriority w:val="99"/>
    <w:semiHidden/>
    <w:unhideWhenUsed/>
    <w:rsid w:val="008C3309"/>
  </w:style>
  <w:style w:type="table" w:customStyle="1" w:styleId="TablaconcuadrculaCOPA1116">
    <w:name w:val="Tabla con cuadrícula COPA11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6">
    <w:name w:val="Sin lista11116"/>
    <w:next w:val="Sinlista"/>
    <w:uiPriority w:val="99"/>
    <w:semiHidden/>
    <w:unhideWhenUsed/>
    <w:rsid w:val="008C3309"/>
  </w:style>
  <w:style w:type="numbering" w:customStyle="1" w:styleId="Sinlista2115">
    <w:name w:val="Sin lista2115"/>
    <w:next w:val="Sinlista"/>
    <w:uiPriority w:val="99"/>
    <w:semiHidden/>
    <w:unhideWhenUsed/>
    <w:rsid w:val="008C3309"/>
  </w:style>
  <w:style w:type="table" w:customStyle="1" w:styleId="TablaconcuadrculaCOPA2115">
    <w:name w:val="Tabla con cuadrícula COPA2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4">
    <w:name w:val="Sin lista3114"/>
    <w:next w:val="Sinlista"/>
    <w:uiPriority w:val="99"/>
    <w:semiHidden/>
    <w:unhideWhenUsed/>
    <w:rsid w:val="008C3309"/>
  </w:style>
  <w:style w:type="table" w:customStyle="1" w:styleId="TablaconcuadrculaCOPA3114">
    <w:name w:val="Tabla con cuadrícula COPA3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4">
    <w:name w:val="Sin lista4114"/>
    <w:next w:val="Sinlista"/>
    <w:uiPriority w:val="99"/>
    <w:semiHidden/>
    <w:unhideWhenUsed/>
    <w:rsid w:val="008C3309"/>
  </w:style>
  <w:style w:type="table" w:customStyle="1" w:styleId="TablaconcuadrculaCOPA4114">
    <w:name w:val="Tabla con cuadrícula COPA4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4">
    <w:name w:val="Sin lista5114"/>
    <w:next w:val="Sinlista"/>
    <w:uiPriority w:val="99"/>
    <w:semiHidden/>
    <w:unhideWhenUsed/>
    <w:rsid w:val="008C3309"/>
  </w:style>
  <w:style w:type="table" w:customStyle="1" w:styleId="TablaconcuadrculaCOPA5114">
    <w:name w:val="Tabla con cuadrícula COPA5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4">
    <w:name w:val="Sin lista6114"/>
    <w:next w:val="Sinlista"/>
    <w:uiPriority w:val="99"/>
    <w:semiHidden/>
    <w:unhideWhenUsed/>
    <w:rsid w:val="008C3309"/>
  </w:style>
  <w:style w:type="table" w:customStyle="1" w:styleId="TablaconcuadrculaCOPA6114">
    <w:name w:val="Tabla con cuadrícula COPA6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4">
    <w:name w:val="Sin lista7114"/>
    <w:next w:val="Sinlista"/>
    <w:uiPriority w:val="99"/>
    <w:semiHidden/>
    <w:unhideWhenUsed/>
    <w:rsid w:val="008C3309"/>
  </w:style>
  <w:style w:type="table" w:customStyle="1" w:styleId="Tablaconcuadrcula1114">
    <w:name w:val="Tabla con cuadrícula111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4">
    <w:name w:val="Sin lista8114"/>
    <w:next w:val="Sinlista"/>
    <w:uiPriority w:val="99"/>
    <w:semiHidden/>
    <w:unhideWhenUsed/>
    <w:rsid w:val="008C3309"/>
  </w:style>
  <w:style w:type="table" w:customStyle="1" w:styleId="TablaconcuadrculaCOPA7114">
    <w:name w:val="Tabla con cuadrícula COPA7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4">
    <w:name w:val="Sin lista9114"/>
    <w:next w:val="Sinlista"/>
    <w:uiPriority w:val="99"/>
    <w:semiHidden/>
    <w:unhideWhenUsed/>
    <w:rsid w:val="008C3309"/>
  </w:style>
  <w:style w:type="table" w:customStyle="1" w:styleId="TablaconcuadrculaCOPA8114">
    <w:name w:val="Tabla con cuadrícula COPA8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4">
    <w:name w:val="Sin lista10114"/>
    <w:next w:val="Sinlista"/>
    <w:uiPriority w:val="99"/>
    <w:semiHidden/>
    <w:unhideWhenUsed/>
    <w:rsid w:val="008C3309"/>
  </w:style>
  <w:style w:type="table" w:customStyle="1" w:styleId="TablaconcuadrculaCOPA9114">
    <w:name w:val="Tabla con cuadrícula COPA9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7">
    <w:name w:val="Sin lista147"/>
    <w:next w:val="Sinlista"/>
    <w:uiPriority w:val="99"/>
    <w:semiHidden/>
    <w:unhideWhenUsed/>
    <w:rsid w:val="008C3309"/>
  </w:style>
  <w:style w:type="table" w:customStyle="1" w:styleId="TablaconcuadrculaCOPA1210">
    <w:name w:val="Tabla con cuadrícula COPA12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4">
    <w:name w:val="Tabla con cuadrícula COPA134"/>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7">
    <w:name w:val="Sin lista1127"/>
    <w:next w:val="Sinlista"/>
    <w:uiPriority w:val="99"/>
    <w:semiHidden/>
    <w:unhideWhenUsed/>
    <w:rsid w:val="008C3309"/>
  </w:style>
  <w:style w:type="numbering" w:customStyle="1" w:styleId="Sinlista226">
    <w:name w:val="Sin lista226"/>
    <w:next w:val="Sinlista"/>
    <w:uiPriority w:val="99"/>
    <w:semiHidden/>
    <w:unhideWhenUsed/>
    <w:rsid w:val="008C3309"/>
  </w:style>
  <w:style w:type="table" w:customStyle="1" w:styleId="TablaconcuadrculaCOPA225">
    <w:name w:val="Tabla con cuadrícula COPA2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5">
    <w:name w:val="Tabla con cuadrícula COPA3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5">
    <w:name w:val="Sin lista425"/>
    <w:next w:val="Sinlista"/>
    <w:uiPriority w:val="99"/>
    <w:semiHidden/>
    <w:unhideWhenUsed/>
    <w:rsid w:val="008C3309"/>
  </w:style>
  <w:style w:type="table" w:customStyle="1" w:styleId="TablaconcuadrculaCOPA425">
    <w:name w:val="Tabla con cuadrícula COPA4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5">
    <w:name w:val="Sin lista525"/>
    <w:next w:val="Sinlista"/>
    <w:uiPriority w:val="99"/>
    <w:semiHidden/>
    <w:unhideWhenUsed/>
    <w:rsid w:val="008C3309"/>
  </w:style>
  <w:style w:type="table" w:customStyle="1" w:styleId="TablaconcuadrculaCOPA525">
    <w:name w:val="Tabla con cuadrícula COPA5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5">
    <w:name w:val="Sin lista625"/>
    <w:next w:val="Sinlista"/>
    <w:uiPriority w:val="99"/>
    <w:semiHidden/>
    <w:unhideWhenUsed/>
    <w:rsid w:val="008C3309"/>
  </w:style>
  <w:style w:type="table" w:customStyle="1" w:styleId="TablaconcuadrculaCOPA625">
    <w:name w:val="Tabla con cuadrícula COPA6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4">
    <w:name w:val="Sin lista724"/>
    <w:next w:val="Sinlista"/>
    <w:uiPriority w:val="99"/>
    <w:semiHidden/>
    <w:unhideWhenUsed/>
    <w:rsid w:val="008C3309"/>
  </w:style>
  <w:style w:type="table" w:customStyle="1" w:styleId="Tablaconcuadrcula124">
    <w:name w:val="Tabla con cuadrícula12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4">
    <w:name w:val="Sin lista824"/>
    <w:next w:val="Sinlista"/>
    <w:uiPriority w:val="99"/>
    <w:semiHidden/>
    <w:unhideWhenUsed/>
    <w:rsid w:val="008C3309"/>
  </w:style>
  <w:style w:type="table" w:customStyle="1" w:styleId="TablaconcuadrculaCOPA724">
    <w:name w:val="Tabla con cuadrícula COPA7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4">
    <w:name w:val="Sin lista924"/>
    <w:next w:val="Sinlista"/>
    <w:uiPriority w:val="99"/>
    <w:semiHidden/>
    <w:unhideWhenUsed/>
    <w:rsid w:val="008C3309"/>
  </w:style>
  <w:style w:type="table" w:customStyle="1" w:styleId="TablaconcuadrculaCOPA824">
    <w:name w:val="Tabla con cuadrícula COPA8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4">
    <w:name w:val="Sin lista1024"/>
    <w:next w:val="Sinlista"/>
    <w:uiPriority w:val="99"/>
    <w:semiHidden/>
    <w:unhideWhenUsed/>
    <w:rsid w:val="008C3309"/>
  </w:style>
  <w:style w:type="table" w:customStyle="1" w:styleId="TablaconcuadrculaCOPA924">
    <w:name w:val="Tabla con cuadrícula COPA9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4">
    <w:name w:val="Tabla con cuadrícula COPA14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4">
    <w:name w:val="Tabla con cuadrícula COPA15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4">
    <w:name w:val="Sin lista184"/>
    <w:next w:val="Sinlista"/>
    <w:uiPriority w:val="99"/>
    <w:semiHidden/>
    <w:unhideWhenUsed/>
    <w:rsid w:val="008C3309"/>
  </w:style>
  <w:style w:type="table" w:customStyle="1" w:styleId="TablaconcuadrculaCOPA164">
    <w:name w:val="Tabla con cuadrícula COPA16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4">
    <w:name w:val="Sin lista194"/>
    <w:next w:val="Sinlista"/>
    <w:uiPriority w:val="99"/>
    <w:semiHidden/>
    <w:unhideWhenUsed/>
    <w:rsid w:val="008C3309"/>
  </w:style>
  <w:style w:type="table" w:customStyle="1" w:styleId="TablaconcuadrculaCOPA174">
    <w:name w:val="Tabla con cuadrícula COPA17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4">
    <w:name w:val="Tabla con cuadrícula COPA2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4">
    <w:name w:val="Tabla con cuadrícula COPA3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4">
    <w:name w:val="Sin lista434"/>
    <w:next w:val="Sinlista"/>
    <w:uiPriority w:val="99"/>
    <w:semiHidden/>
    <w:unhideWhenUsed/>
    <w:rsid w:val="008C3309"/>
  </w:style>
  <w:style w:type="table" w:customStyle="1" w:styleId="TablaconcuadrculaCOPA434">
    <w:name w:val="Tabla con cuadrícula COPA4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4">
    <w:name w:val="Sin lista534"/>
    <w:next w:val="Sinlista"/>
    <w:uiPriority w:val="99"/>
    <w:semiHidden/>
    <w:unhideWhenUsed/>
    <w:rsid w:val="008C3309"/>
  </w:style>
  <w:style w:type="table" w:customStyle="1" w:styleId="TablaconcuadrculaCOPA534">
    <w:name w:val="Tabla con cuadrícula COPA5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4">
    <w:name w:val="Sin lista634"/>
    <w:next w:val="Sinlista"/>
    <w:uiPriority w:val="99"/>
    <w:semiHidden/>
    <w:unhideWhenUsed/>
    <w:rsid w:val="008C3309"/>
  </w:style>
  <w:style w:type="table" w:customStyle="1" w:styleId="TablaconcuadrculaCOPA634">
    <w:name w:val="Tabla con cuadrícula COPA6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4">
    <w:name w:val="Sin lista734"/>
    <w:next w:val="Sinlista"/>
    <w:uiPriority w:val="99"/>
    <w:semiHidden/>
    <w:unhideWhenUsed/>
    <w:rsid w:val="008C3309"/>
  </w:style>
  <w:style w:type="table" w:customStyle="1" w:styleId="Tablaconcuadrcula134">
    <w:name w:val="Tabla con cuadrícula13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4">
    <w:name w:val="Sin lista834"/>
    <w:next w:val="Sinlista"/>
    <w:uiPriority w:val="99"/>
    <w:semiHidden/>
    <w:unhideWhenUsed/>
    <w:rsid w:val="008C3309"/>
  </w:style>
  <w:style w:type="table" w:customStyle="1" w:styleId="TablaconcuadrculaCOPA734">
    <w:name w:val="Tabla con cuadrícula COPA7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4">
    <w:name w:val="Sin lista934"/>
    <w:next w:val="Sinlista"/>
    <w:uiPriority w:val="99"/>
    <w:semiHidden/>
    <w:unhideWhenUsed/>
    <w:rsid w:val="008C3309"/>
  </w:style>
  <w:style w:type="table" w:customStyle="1" w:styleId="TablaconcuadrculaCOPA834">
    <w:name w:val="Tabla con cuadrícula COPA8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4">
    <w:name w:val="Sin lista1034"/>
    <w:next w:val="Sinlista"/>
    <w:uiPriority w:val="99"/>
    <w:semiHidden/>
    <w:unhideWhenUsed/>
    <w:rsid w:val="008C3309"/>
  </w:style>
  <w:style w:type="table" w:customStyle="1" w:styleId="TablaconcuadrculaCOPA934">
    <w:name w:val="Tabla con cuadrícula COPA9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4">
    <w:name w:val="Sin lista204"/>
    <w:next w:val="Sinlista"/>
    <w:uiPriority w:val="99"/>
    <w:semiHidden/>
    <w:unhideWhenUsed/>
    <w:rsid w:val="008C3309"/>
  </w:style>
  <w:style w:type="table" w:customStyle="1" w:styleId="TablaconcuadrculaCOPA184">
    <w:name w:val="Tabla con cuadrícula COPA18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4">
    <w:name w:val="Sin lista1104"/>
    <w:next w:val="Sinlista"/>
    <w:uiPriority w:val="99"/>
    <w:semiHidden/>
    <w:unhideWhenUsed/>
    <w:rsid w:val="008C3309"/>
  </w:style>
  <w:style w:type="table" w:customStyle="1" w:styleId="TablaconcuadrculaCOPA194">
    <w:name w:val="Tabla con cuadrícula COPA19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4">
    <w:name w:val="Sin lista1144"/>
    <w:next w:val="Sinlista"/>
    <w:uiPriority w:val="99"/>
    <w:semiHidden/>
    <w:unhideWhenUsed/>
    <w:rsid w:val="008C3309"/>
  </w:style>
  <w:style w:type="table" w:customStyle="1" w:styleId="TablaconcuadrculaCOPA244">
    <w:name w:val="Tabla con cuadrícula COPA2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4">
    <w:name w:val="Sin lista344"/>
    <w:next w:val="Sinlista"/>
    <w:uiPriority w:val="99"/>
    <w:semiHidden/>
    <w:unhideWhenUsed/>
    <w:rsid w:val="008C3309"/>
  </w:style>
  <w:style w:type="table" w:customStyle="1" w:styleId="TablaconcuadrculaCOPA344">
    <w:name w:val="Tabla con cuadrícula COPA3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4">
    <w:name w:val="Sin lista444"/>
    <w:next w:val="Sinlista"/>
    <w:uiPriority w:val="99"/>
    <w:semiHidden/>
    <w:unhideWhenUsed/>
    <w:rsid w:val="008C3309"/>
  </w:style>
  <w:style w:type="table" w:customStyle="1" w:styleId="TablaconcuadrculaCOPA444">
    <w:name w:val="Tabla con cuadrícula COPA4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4">
    <w:name w:val="Sin lista544"/>
    <w:next w:val="Sinlista"/>
    <w:uiPriority w:val="99"/>
    <w:semiHidden/>
    <w:unhideWhenUsed/>
    <w:rsid w:val="008C3309"/>
  </w:style>
  <w:style w:type="table" w:customStyle="1" w:styleId="TablaconcuadrculaCOPA544">
    <w:name w:val="Tabla con cuadrícula COPA5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4">
    <w:name w:val="Sin lista644"/>
    <w:next w:val="Sinlista"/>
    <w:uiPriority w:val="99"/>
    <w:semiHidden/>
    <w:unhideWhenUsed/>
    <w:rsid w:val="008C3309"/>
  </w:style>
  <w:style w:type="table" w:customStyle="1" w:styleId="TablaconcuadrculaCOPA644">
    <w:name w:val="Tabla con cuadrícula COPA6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4">
    <w:name w:val="Sin lista744"/>
    <w:next w:val="Sinlista"/>
    <w:uiPriority w:val="99"/>
    <w:semiHidden/>
    <w:unhideWhenUsed/>
    <w:rsid w:val="008C3309"/>
  </w:style>
  <w:style w:type="table" w:customStyle="1" w:styleId="Tablaconcuadrcula144">
    <w:name w:val="Tabla con cuadrícula14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4">
    <w:name w:val="Sin lista844"/>
    <w:next w:val="Sinlista"/>
    <w:uiPriority w:val="99"/>
    <w:semiHidden/>
    <w:unhideWhenUsed/>
    <w:rsid w:val="008C3309"/>
  </w:style>
  <w:style w:type="table" w:customStyle="1" w:styleId="TablaconcuadrculaCOPA744">
    <w:name w:val="Tabla con cuadrícula COPA7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4">
    <w:name w:val="Sin lista944"/>
    <w:next w:val="Sinlista"/>
    <w:uiPriority w:val="99"/>
    <w:semiHidden/>
    <w:unhideWhenUsed/>
    <w:rsid w:val="008C3309"/>
  </w:style>
  <w:style w:type="table" w:customStyle="1" w:styleId="TablaconcuadrculaCOPA844">
    <w:name w:val="Tabla con cuadrícula COPA8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4">
    <w:name w:val="Sin lista1044"/>
    <w:next w:val="Sinlista"/>
    <w:uiPriority w:val="99"/>
    <w:semiHidden/>
    <w:unhideWhenUsed/>
    <w:rsid w:val="008C3309"/>
  </w:style>
  <w:style w:type="table" w:customStyle="1" w:styleId="TablaconcuadrculaCOPA944">
    <w:name w:val="Tabla con cuadrícula COPA9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4">
    <w:name w:val="Tabla con cuadrícula COPA20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4">
    <w:name w:val="Sin lista1154"/>
    <w:next w:val="Sinlista"/>
    <w:uiPriority w:val="99"/>
    <w:semiHidden/>
    <w:unhideWhenUsed/>
    <w:rsid w:val="008C3309"/>
  </w:style>
  <w:style w:type="table" w:customStyle="1" w:styleId="TablaconcuadrculaCOPA1104">
    <w:name w:val="Tabla con cuadrícula COPA110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4">
    <w:name w:val="Sin lista1164"/>
    <w:next w:val="Sinlista"/>
    <w:uiPriority w:val="99"/>
    <w:semiHidden/>
    <w:unhideWhenUsed/>
    <w:rsid w:val="008C3309"/>
  </w:style>
  <w:style w:type="numbering" w:customStyle="1" w:styleId="Sinlista264">
    <w:name w:val="Sin lista264"/>
    <w:next w:val="Sinlista"/>
    <w:uiPriority w:val="99"/>
    <w:semiHidden/>
    <w:unhideWhenUsed/>
    <w:rsid w:val="008C3309"/>
  </w:style>
  <w:style w:type="table" w:customStyle="1" w:styleId="TablaconcuadrculaCOPA254">
    <w:name w:val="Tabla con cuadrícula COPA2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4">
    <w:name w:val="Sin lista354"/>
    <w:next w:val="Sinlista"/>
    <w:uiPriority w:val="99"/>
    <w:semiHidden/>
    <w:unhideWhenUsed/>
    <w:rsid w:val="008C3309"/>
  </w:style>
  <w:style w:type="table" w:customStyle="1" w:styleId="TablaconcuadrculaCOPA354">
    <w:name w:val="Tabla con cuadrícula COPA3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4">
    <w:name w:val="Sin lista454"/>
    <w:next w:val="Sinlista"/>
    <w:uiPriority w:val="99"/>
    <w:semiHidden/>
    <w:unhideWhenUsed/>
    <w:rsid w:val="008C3309"/>
  </w:style>
  <w:style w:type="table" w:customStyle="1" w:styleId="TablaconcuadrculaCOPA454">
    <w:name w:val="Tabla con cuadrícula COPA4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4">
    <w:name w:val="Sin lista554"/>
    <w:next w:val="Sinlista"/>
    <w:uiPriority w:val="99"/>
    <w:semiHidden/>
    <w:unhideWhenUsed/>
    <w:rsid w:val="008C3309"/>
  </w:style>
  <w:style w:type="table" w:customStyle="1" w:styleId="TablaconcuadrculaCOPA554">
    <w:name w:val="Tabla con cuadrícula COPA5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4">
    <w:name w:val="Sin lista654"/>
    <w:next w:val="Sinlista"/>
    <w:uiPriority w:val="99"/>
    <w:semiHidden/>
    <w:unhideWhenUsed/>
    <w:rsid w:val="008C3309"/>
  </w:style>
  <w:style w:type="table" w:customStyle="1" w:styleId="TablaconcuadrculaCOPA654">
    <w:name w:val="Tabla con cuadrícula COPA6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4">
    <w:name w:val="Sin lista754"/>
    <w:next w:val="Sinlista"/>
    <w:uiPriority w:val="99"/>
    <w:semiHidden/>
    <w:unhideWhenUsed/>
    <w:rsid w:val="008C3309"/>
  </w:style>
  <w:style w:type="table" w:customStyle="1" w:styleId="Tablaconcuadrcula154">
    <w:name w:val="Tabla con cuadrícula15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4">
    <w:name w:val="Sin lista854"/>
    <w:next w:val="Sinlista"/>
    <w:uiPriority w:val="99"/>
    <w:semiHidden/>
    <w:unhideWhenUsed/>
    <w:rsid w:val="008C3309"/>
  </w:style>
  <w:style w:type="table" w:customStyle="1" w:styleId="TablaconcuadrculaCOPA754">
    <w:name w:val="Tabla con cuadrícula COPA75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4">
    <w:name w:val="Sin lista954"/>
    <w:next w:val="Sinlista"/>
    <w:uiPriority w:val="99"/>
    <w:semiHidden/>
    <w:unhideWhenUsed/>
    <w:rsid w:val="008C3309"/>
  </w:style>
  <w:style w:type="table" w:customStyle="1" w:styleId="TablaconcuadrculaCOPA854">
    <w:name w:val="Tabla con cuadrícula COPA8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4">
    <w:name w:val="Sin lista1054"/>
    <w:next w:val="Sinlista"/>
    <w:uiPriority w:val="99"/>
    <w:semiHidden/>
    <w:unhideWhenUsed/>
    <w:rsid w:val="008C3309"/>
  </w:style>
  <w:style w:type="table" w:customStyle="1" w:styleId="TablaconcuadrculaCOPA954">
    <w:name w:val="Tabla con cuadrícula COPA9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4">
    <w:name w:val="Sin lista274"/>
    <w:next w:val="Sinlista"/>
    <w:uiPriority w:val="99"/>
    <w:semiHidden/>
    <w:unhideWhenUsed/>
    <w:rsid w:val="008C3309"/>
  </w:style>
  <w:style w:type="table" w:customStyle="1" w:styleId="TablaconcuadrculaCOPA264">
    <w:name w:val="Tabla con cuadrícula COPA26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4">
    <w:name w:val="Sin lista1174"/>
    <w:next w:val="Sinlista"/>
    <w:uiPriority w:val="99"/>
    <w:semiHidden/>
    <w:unhideWhenUsed/>
    <w:rsid w:val="008C3309"/>
  </w:style>
  <w:style w:type="table" w:customStyle="1" w:styleId="TablaconcuadrculaCOPA1117">
    <w:name w:val="Tabla con cuadrícula COPA11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4">
    <w:name w:val="Sin lista1184"/>
    <w:next w:val="Sinlista"/>
    <w:uiPriority w:val="99"/>
    <w:semiHidden/>
    <w:unhideWhenUsed/>
    <w:rsid w:val="008C3309"/>
  </w:style>
  <w:style w:type="numbering" w:customStyle="1" w:styleId="Sinlista284">
    <w:name w:val="Sin lista284"/>
    <w:next w:val="Sinlista"/>
    <w:uiPriority w:val="99"/>
    <w:semiHidden/>
    <w:unhideWhenUsed/>
    <w:rsid w:val="008C3309"/>
  </w:style>
  <w:style w:type="table" w:customStyle="1" w:styleId="TablaconcuadrculaCOPA274">
    <w:name w:val="Tabla con cuadrícula COPA2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4">
    <w:name w:val="Sin lista364"/>
    <w:next w:val="Sinlista"/>
    <w:uiPriority w:val="99"/>
    <w:semiHidden/>
    <w:unhideWhenUsed/>
    <w:rsid w:val="008C3309"/>
  </w:style>
  <w:style w:type="table" w:customStyle="1" w:styleId="TablaconcuadrculaCOPA364">
    <w:name w:val="Tabla con cuadrícula COPA3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4">
    <w:name w:val="Sin lista464"/>
    <w:next w:val="Sinlista"/>
    <w:uiPriority w:val="99"/>
    <w:semiHidden/>
    <w:unhideWhenUsed/>
    <w:rsid w:val="008C3309"/>
  </w:style>
  <w:style w:type="table" w:customStyle="1" w:styleId="TablaconcuadrculaCOPA464">
    <w:name w:val="Tabla con cuadrícula COPA4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4">
    <w:name w:val="Sin lista564"/>
    <w:next w:val="Sinlista"/>
    <w:uiPriority w:val="99"/>
    <w:semiHidden/>
    <w:unhideWhenUsed/>
    <w:rsid w:val="008C3309"/>
  </w:style>
  <w:style w:type="table" w:customStyle="1" w:styleId="TablaconcuadrculaCOPA564">
    <w:name w:val="Tabla con cuadrícula COPA5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4">
    <w:name w:val="Sin lista664"/>
    <w:next w:val="Sinlista"/>
    <w:uiPriority w:val="99"/>
    <w:semiHidden/>
    <w:unhideWhenUsed/>
    <w:rsid w:val="008C3309"/>
  </w:style>
  <w:style w:type="table" w:customStyle="1" w:styleId="TablaconcuadrculaCOPA664">
    <w:name w:val="Tabla con cuadrícula COPA6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4">
    <w:name w:val="Sin lista764"/>
    <w:next w:val="Sinlista"/>
    <w:uiPriority w:val="99"/>
    <w:semiHidden/>
    <w:unhideWhenUsed/>
    <w:rsid w:val="008C3309"/>
  </w:style>
  <w:style w:type="table" w:customStyle="1" w:styleId="Tablaconcuadrcula164">
    <w:name w:val="Tabla con cuadrícula16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4">
    <w:name w:val="Sin lista864"/>
    <w:next w:val="Sinlista"/>
    <w:uiPriority w:val="99"/>
    <w:semiHidden/>
    <w:unhideWhenUsed/>
    <w:rsid w:val="008C3309"/>
  </w:style>
  <w:style w:type="table" w:customStyle="1" w:styleId="TablaconcuadrculaCOPA764">
    <w:name w:val="Tabla con cuadrícula COPA7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4">
    <w:name w:val="Sin lista964"/>
    <w:next w:val="Sinlista"/>
    <w:uiPriority w:val="99"/>
    <w:semiHidden/>
    <w:unhideWhenUsed/>
    <w:rsid w:val="008C3309"/>
  </w:style>
  <w:style w:type="table" w:customStyle="1" w:styleId="TablaconcuadrculaCOPA864">
    <w:name w:val="Tabla con cuadrícula COPA8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4">
    <w:name w:val="Sin lista1064"/>
    <w:next w:val="Sinlista"/>
    <w:uiPriority w:val="99"/>
    <w:semiHidden/>
    <w:unhideWhenUsed/>
    <w:rsid w:val="008C3309"/>
  </w:style>
  <w:style w:type="table" w:customStyle="1" w:styleId="TablaconcuadrculaCOPA964">
    <w:name w:val="Tabla con cuadrícula COPA9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4">
    <w:name w:val="Sin lista294"/>
    <w:next w:val="Sinlista"/>
    <w:uiPriority w:val="99"/>
    <w:semiHidden/>
    <w:unhideWhenUsed/>
    <w:rsid w:val="008C3309"/>
  </w:style>
  <w:style w:type="table" w:customStyle="1" w:styleId="TablaconcuadrculaCOPA284">
    <w:name w:val="Tabla con cuadrícula COPA28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4">
    <w:name w:val="Sin lista1194"/>
    <w:next w:val="Sinlista"/>
    <w:uiPriority w:val="99"/>
    <w:semiHidden/>
    <w:unhideWhenUsed/>
    <w:rsid w:val="008C3309"/>
  </w:style>
  <w:style w:type="table" w:customStyle="1" w:styleId="TablaconcuadrculaCOPA1124">
    <w:name w:val="Tabla con cuadrícula COPA112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4">
    <w:name w:val="Sin lista11104"/>
    <w:next w:val="Sinlista"/>
    <w:uiPriority w:val="99"/>
    <w:semiHidden/>
    <w:unhideWhenUsed/>
    <w:rsid w:val="008C3309"/>
  </w:style>
  <w:style w:type="numbering" w:customStyle="1" w:styleId="Sinlista2104">
    <w:name w:val="Sin lista2104"/>
    <w:next w:val="Sinlista"/>
    <w:uiPriority w:val="99"/>
    <w:semiHidden/>
    <w:unhideWhenUsed/>
    <w:rsid w:val="008C3309"/>
  </w:style>
  <w:style w:type="table" w:customStyle="1" w:styleId="TablaconcuadrculaCOPA294">
    <w:name w:val="Tabla con cuadrícula COPA2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4">
    <w:name w:val="Sin lista374"/>
    <w:next w:val="Sinlista"/>
    <w:uiPriority w:val="99"/>
    <w:semiHidden/>
    <w:unhideWhenUsed/>
    <w:rsid w:val="008C3309"/>
  </w:style>
  <w:style w:type="table" w:customStyle="1" w:styleId="TablaconcuadrculaCOPA374">
    <w:name w:val="Tabla con cuadrícula COPA3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4">
    <w:name w:val="Sin lista474"/>
    <w:next w:val="Sinlista"/>
    <w:uiPriority w:val="99"/>
    <w:semiHidden/>
    <w:unhideWhenUsed/>
    <w:rsid w:val="008C3309"/>
  </w:style>
  <w:style w:type="table" w:customStyle="1" w:styleId="TablaconcuadrculaCOPA474">
    <w:name w:val="Tabla con cuadrícula COPA4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4">
    <w:name w:val="Sin lista574"/>
    <w:next w:val="Sinlista"/>
    <w:uiPriority w:val="99"/>
    <w:semiHidden/>
    <w:unhideWhenUsed/>
    <w:rsid w:val="008C3309"/>
  </w:style>
  <w:style w:type="table" w:customStyle="1" w:styleId="TablaconcuadrculaCOPA574">
    <w:name w:val="Tabla con cuadrícula COPA5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4">
    <w:name w:val="Sin lista674"/>
    <w:next w:val="Sinlista"/>
    <w:uiPriority w:val="99"/>
    <w:semiHidden/>
    <w:unhideWhenUsed/>
    <w:rsid w:val="008C3309"/>
  </w:style>
  <w:style w:type="table" w:customStyle="1" w:styleId="TablaconcuadrculaCOPA674">
    <w:name w:val="Tabla con cuadrícula COPA6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4">
    <w:name w:val="Sin lista774"/>
    <w:next w:val="Sinlista"/>
    <w:uiPriority w:val="99"/>
    <w:semiHidden/>
    <w:unhideWhenUsed/>
    <w:rsid w:val="008C3309"/>
  </w:style>
  <w:style w:type="table" w:customStyle="1" w:styleId="Tablaconcuadrcula174">
    <w:name w:val="Tabla con cuadrícula17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4">
    <w:name w:val="Sin lista874"/>
    <w:next w:val="Sinlista"/>
    <w:uiPriority w:val="99"/>
    <w:semiHidden/>
    <w:unhideWhenUsed/>
    <w:rsid w:val="008C3309"/>
  </w:style>
  <w:style w:type="table" w:customStyle="1" w:styleId="TablaconcuadrculaCOPA774">
    <w:name w:val="Tabla con cuadrícula COPA7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4">
    <w:name w:val="Sin lista974"/>
    <w:next w:val="Sinlista"/>
    <w:uiPriority w:val="99"/>
    <w:semiHidden/>
    <w:unhideWhenUsed/>
    <w:rsid w:val="008C3309"/>
  </w:style>
  <w:style w:type="table" w:customStyle="1" w:styleId="TablaconcuadrculaCOPA874">
    <w:name w:val="Tabla con cuadrícula COPA8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4">
    <w:name w:val="Sin lista1074"/>
    <w:next w:val="Sinlista"/>
    <w:uiPriority w:val="99"/>
    <w:semiHidden/>
    <w:unhideWhenUsed/>
    <w:rsid w:val="008C3309"/>
  </w:style>
  <w:style w:type="table" w:customStyle="1" w:styleId="TablaconcuadrculaCOPA974">
    <w:name w:val="Tabla con cuadrícula COPA9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4">
    <w:name w:val="Sin lista304"/>
    <w:next w:val="Sinlista"/>
    <w:uiPriority w:val="99"/>
    <w:semiHidden/>
    <w:unhideWhenUsed/>
    <w:rsid w:val="008C3309"/>
  </w:style>
  <w:style w:type="table" w:customStyle="1" w:styleId="TablaconcuadrculaCOPA304">
    <w:name w:val="Tabla con cuadrícula COPA30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4">
    <w:name w:val="Sin lista1204"/>
    <w:next w:val="Sinlista"/>
    <w:uiPriority w:val="99"/>
    <w:semiHidden/>
    <w:unhideWhenUsed/>
    <w:rsid w:val="008C3309"/>
  </w:style>
  <w:style w:type="table" w:customStyle="1" w:styleId="TablaconcuadrculaCOPA1134">
    <w:name w:val="Tabla con cuadrícula COPA113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7">
    <w:name w:val="Sin lista11117"/>
    <w:next w:val="Sinlista"/>
    <w:uiPriority w:val="99"/>
    <w:semiHidden/>
    <w:unhideWhenUsed/>
    <w:rsid w:val="008C3309"/>
  </w:style>
  <w:style w:type="numbering" w:customStyle="1" w:styleId="Sinlista2116">
    <w:name w:val="Sin lista2116"/>
    <w:next w:val="Sinlista"/>
    <w:uiPriority w:val="99"/>
    <w:semiHidden/>
    <w:unhideWhenUsed/>
    <w:rsid w:val="008C3309"/>
  </w:style>
  <w:style w:type="table" w:customStyle="1" w:styleId="TablaconcuadrculaCOPA2104">
    <w:name w:val="Tabla con cuadrícula COPA2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4">
    <w:name w:val="Sin lista384"/>
    <w:next w:val="Sinlista"/>
    <w:uiPriority w:val="99"/>
    <w:semiHidden/>
    <w:unhideWhenUsed/>
    <w:rsid w:val="008C3309"/>
  </w:style>
  <w:style w:type="table" w:customStyle="1" w:styleId="TablaconcuadrculaCOPA384">
    <w:name w:val="Tabla con cuadrícula COPA3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4">
    <w:name w:val="Sin lista484"/>
    <w:next w:val="Sinlista"/>
    <w:uiPriority w:val="99"/>
    <w:semiHidden/>
    <w:unhideWhenUsed/>
    <w:rsid w:val="008C3309"/>
  </w:style>
  <w:style w:type="table" w:customStyle="1" w:styleId="TablaconcuadrculaCOPA484">
    <w:name w:val="Tabla con cuadrícula COPA4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4">
    <w:name w:val="Sin lista584"/>
    <w:next w:val="Sinlista"/>
    <w:uiPriority w:val="99"/>
    <w:semiHidden/>
    <w:unhideWhenUsed/>
    <w:rsid w:val="008C3309"/>
  </w:style>
  <w:style w:type="table" w:customStyle="1" w:styleId="TablaconcuadrculaCOPA584">
    <w:name w:val="Tabla con cuadrícula COPA5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4">
    <w:name w:val="Sin lista684"/>
    <w:next w:val="Sinlista"/>
    <w:uiPriority w:val="99"/>
    <w:semiHidden/>
    <w:unhideWhenUsed/>
    <w:rsid w:val="008C3309"/>
  </w:style>
  <w:style w:type="table" w:customStyle="1" w:styleId="TablaconcuadrculaCOPA684">
    <w:name w:val="Tabla con cuadrícula COPA6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4">
    <w:name w:val="Sin lista784"/>
    <w:next w:val="Sinlista"/>
    <w:uiPriority w:val="99"/>
    <w:semiHidden/>
    <w:unhideWhenUsed/>
    <w:rsid w:val="008C3309"/>
  </w:style>
  <w:style w:type="table" w:customStyle="1" w:styleId="Tablaconcuadrcula184">
    <w:name w:val="Tabla con cuadrícula18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4">
    <w:name w:val="Sin lista884"/>
    <w:next w:val="Sinlista"/>
    <w:uiPriority w:val="99"/>
    <w:semiHidden/>
    <w:unhideWhenUsed/>
    <w:rsid w:val="008C3309"/>
  </w:style>
  <w:style w:type="table" w:customStyle="1" w:styleId="TablaconcuadrculaCOPA784">
    <w:name w:val="Tabla con cuadrícula COPA7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4">
    <w:name w:val="Sin lista984"/>
    <w:next w:val="Sinlista"/>
    <w:uiPriority w:val="99"/>
    <w:semiHidden/>
    <w:unhideWhenUsed/>
    <w:rsid w:val="008C3309"/>
  </w:style>
  <w:style w:type="table" w:customStyle="1" w:styleId="TablaconcuadrculaCOPA884">
    <w:name w:val="Tabla con cuadrícula COPA8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4">
    <w:name w:val="Sin lista1084"/>
    <w:next w:val="Sinlista"/>
    <w:uiPriority w:val="99"/>
    <w:semiHidden/>
    <w:unhideWhenUsed/>
    <w:rsid w:val="008C3309"/>
  </w:style>
  <w:style w:type="table" w:customStyle="1" w:styleId="TablaconcuadrculaCOPA984">
    <w:name w:val="Tabla con cuadrícula COPA9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4">
    <w:name w:val="Sin lista394"/>
    <w:next w:val="Sinlista"/>
    <w:uiPriority w:val="99"/>
    <w:semiHidden/>
    <w:unhideWhenUsed/>
    <w:rsid w:val="008C3309"/>
  </w:style>
  <w:style w:type="table" w:customStyle="1" w:styleId="TablaconcuadrculaCOPA394">
    <w:name w:val="Tabla con cuadrícula COPA3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4">
    <w:name w:val="Sin lista404"/>
    <w:next w:val="Sinlista"/>
    <w:uiPriority w:val="99"/>
    <w:semiHidden/>
    <w:unhideWhenUsed/>
    <w:rsid w:val="008C3309"/>
  </w:style>
  <w:style w:type="table" w:customStyle="1" w:styleId="TablaconcuadrculaCOPA404">
    <w:name w:val="Tabla con cuadrícula COPA4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4">
    <w:name w:val="Tabla de cuadrícula 7 con colores14"/>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4">
    <w:name w:val="Sin lista494"/>
    <w:next w:val="Sinlista"/>
    <w:uiPriority w:val="99"/>
    <w:semiHidden/>
    <w:unhideWhenUsed/>
    <w:rsid w:val="008C3309"/>
  </w:style>
  <w:style w:type="table" w:customStyle="1" w:styleId="TablaconcuadrculaCOPA494">
    <w:name w:val="Tabla con cuadrícula COPA4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4">
    <w:name w:val="Sin lista504"/>
    <w:next w:val="Sinlista"/>
    <w:uiPriority w:val="99"/>
    <w:semiHidden/>
    <w:unhideWhenUsed/>
    <w:rsid w:val="008C3309"/>
  </w:style>
  <w:style w:type="table" w:customStyle="1" w:styleId="TablaconcuadrculaCOPA504">
    <w:name w:val="Tabla con cuadrícula COPA5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4">
    <w:name w:val="Sin lista594"/>
    <w:next w:val="Sinlista"/>
    <w:uiPriority w:val="99"/>
    <w:semiHidden/>
    <w:unhideWhenUsed/>
    <w:rsid w:val="008C3309"/>
  </w:style>
  <w:style w:type="table" w:customStyle="1" w:styleId="TablaconcuadrculaCOPA594">
    <w:name w:val="Tabla con cuadrícula COPA5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4">
    <w:name w:val="Sin lista604"/>
    <w:next w:val="Sinlista"/>
    <w:uiPriority w:val="99"/>
    <w:semiHidden/>
    <w:unhideWhenUsed/>
    <w:rsid w:val="008C3309"/>
  </w:style>
  <w:style w:type="table" w:customStyle="1" w:styleId="TablaconcuadrculaCOPA604">
    <w:name w:val="Tabla con cuadrícula COPA6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4">
    <w:name w:val="Sin lista694"/>
    <w:next w:val="Sinlista"/>
    <w:uiPriority w:val="99"/>
    <w:semiHidden/>
    <w:unhideWhenUsed/>
    <w:rsid w:val="008C3309"/>
  </w:style>
  <w:style w:type="table" w:customStyle="1" w:styleId="TablaconcuadrculaCOPA694">
    <w:name w:val="Tabla con cuadrícula COPA69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7">
    <w:name w:val="Sin lista1217"/>
    <w:next w:val="Sinlista"/>
    <w:uiPriority w:val="99"/>
    <w:semiHidden/>
    <w:unhideWhenUsed/>
    <w:rsid w:val="008C3309"/>
  </w:style>
  <w:style w:type="table" w:customStyle="1" w:styleId="TablaconcuadrculaCOPA1144">
    <w:name w:val="Tabla con cuadrícula COPA114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4">
    <w:name w:val="Sin lista11124"/>
    <w:next w:val="Sinlista"/>
    <w:uiPriority w:val="99"/>
    <w:semiHidden/>
    <w:unhideWhenUsed/>
    <w:rsid w:val="008C3309"/>
  </w:style>
  <w:style w:type="numbering" w:customStyle="1" w:styleId="Sinlista2124">
    <w:name w:val="Sin lista2124"/>
    <w:next w:val="Sinlista"/>
    <w:uiPriority w:val="99"/>
    <w:semiHidden/>
    <w:unhideWhenUsed/>
    <w:rsid w:val="008C3309"/>
  </w:style>
  <w:style w:type="table" w:customStyle="1" w:styleId="TablaconcuadrculaCOPA2116">
    <w:name w:val="Tabla con cuadrícula COPA21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4">
    <w:name w:val="Sin lista3104"/>
    <w:next w:val="Sinlista"/>
    <w:uiPriority w:val="99"/>
    <w:semiHidden/>
    <w:unhideWhenUsed/>
    <w:rsid w:val="008C3309"/>
  </w:style>
  <w:style w:type="table" w:customStyle="1" w:styleId="TablaconcuadrculaCOPA3104">
    <w:name w:val="Tabla con cuadrícula COPA3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4">
    <w:name w:val="Sin lista4104"/>
    <w:next w:val="Sinlista"/>
    <w:uiPriority w:val="99"/>
    <w:semiHidden/>
    <w:unhideWhenUsed/>
    <w:rsid w:val="008C3309"/>
  </w:style>
  <w:style w:type="table" w:customStyle="1" w:styleId="TablaconcuadrculaCOPA4104">
    <w:name w:val="Tabla con cuadrícula COPA4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4">
    <w:name w:val="Sin lista5104"/>
    <w:next w:val="Sinlista"/>
    <w:uiPriority w:val="99"/>
    <w:semiHidden/>
    <w:unhideWhenUsed/>
    <w:rsid w:val="008C3309"/>
  </w:style>
  <w:style w:type="table" w:customStyle="1" w:styleId="TablaconcuadrculaCOPA5104">
    <w:name w:val="Tabla con cuadrícula COPA5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4">
    <w:name w:val="Sin lista6104"/>
    <w:next w:val="Sinlista"/>
    <w:uiPriority w:val="99"/>
    <w:semiHidden/>
    <w:unhideWhenUsed/>
    <w:rsid w:val="008C3309"/>
  </w:style>
  <w:style w:type="table" w:customStyle="1" w:styleId="TablaconcuadrculaCOPA6104">
    <w:name w:val="Tabla con cuadrícula COPA6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4">
    <w:name w:val="Sin lista794"/>
    <w:next w:val="Sinlista"/>
    <w:uiPriority w:val="99"/>
    <w:semiHidden/>
    <w:unhideWhenUsed/>
    <w:rsid w:val="008C3309"/>
  </w:style>
  <w:style w:type="table" w:customStyle="1" w:styleId="Tablaconcuadrcula194">
    <w:name w:val="Tabla con cuadrícula19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4">
    <w:name w:val="Sin lista894"/>
    <w:next w:val="Sinlista"/>
    <w:uiPriority w:val="99"/>
    <w:semiHidden/>
    <w:unhideWhenUsed/>
    <w:rsid w:val="008C3309"/>
  </w:style>
  <w:style w:type="table" w:customStyle="1" w:styleId="TablaconcuadrculaCOPA794">
    <w:name w:val="Tabla con cuadrícula COPA7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4">
    <w:name w:val="Sin lista994"/>
    <w:next w:val="Sinlista"/>
    <w:uiPriority w:val="99"/>
    <w:semiHidden/>
    <w:unhideWhenUsed/>
    <w:rsid w:val="008C3309"/>
  </w:style>
  <w:style w:type="table" w:customStyle="1" w:styleId="TablaconcuadrculaCOPA894">
    <w:name w:val="Tabla con cuadrícula COPA8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4">
    <w:name w:val="Sin lista1094"/>
    <w:next w:val="Sinlista"/>
    <w:uiPriority w:val="99"/>
    <w:semiHidden/>
    <w:unhideWhenUsed/>
    <w:rsid w:val="008C3309"/>
  </w:style>
  <w:style w:type="table" w:customStyle="1" w:styleId="TablaconcuadrculaCOPA994">
    <w:name w:val="Tabla con cuadrícula COPA9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4">
    <w:name w:val="Sin lista704"/>
    <w:next w:val="Sinlista"/>
    <w:uiPriority w:val="99"/>
    <w:semiHidden/>
    <w:unhideWhenUsed/>
    <w:rsid w:val="008C3309"/>
  </w:style>
  <w:style w:type="table" w:customStyle="1" w:styleId="TablaconcuadrculaCOPA704">
    <w:name w:val="Tabla con cuadrícula COPA70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4">
    <w:name w:val="Tabla con cuadrícula COPA115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4">
    <w:name w:val="Sin lista11134"/>
    <w:next w:val="Sinlista"/>
    <w:uiPriority w:val="99"/>
    <w:semiHidden/>
    <w:unhideWhenUsed/>
    <w:rsid w:val="008C3309"/>
  </w:style>
  <w:style w:type="numbering" w:customStyle="1" w:styleId="Sinlista2134">
    <w:name w:val="Sin lista2134"/>
    <w:next w:val="Sinlista"/>
    <w:uiPriority w:val="99"/>
    <w:semiHidden/>
    <w:unhideWhenUsed/>
    <w:rsid w:val="008C3309"/>
  </w:style>
  <w:style w:type="table" w:customStyle="1" w:styleId="TablaconcuadrculaCOPA2124">
    <w:name w:val="Tabla con cuadrícula COPA2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5">
    <w:name w:val="Sin lista3115"/>
    <w:next w:val="Sinlista"/>
    <w:uiPriority w:val="99"/>
    <w:semiHidden/>
    <w:unhideWhenUsed/>
    <w:rsid w:val="008C3309"/>
  </w:style>
  <w:style w:type="table" w:customStyle="1" w:styleId="TablaconcuadrculaCOPA3115">
    <w:name w:val="Tabla con cuadrícula COPA3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5">
    <w:name w:val="Sin lista4115"/>
    <w:next w:val="Sinlista"/>
    <w:uiPriority w:val="99"/>
    <w:semiHidden/>
    <w:unhideWhenUsed/>
    <w:rsid w:val="008C3309"/>
  </w:style>
  <w:style w:type="table" w:customStyle="1" w:styleId="TablaconcuadrculaCOPA4115">
    <w:name w:val="Tabla con cuadrícula COPA4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5">
    <w:name w:val="Sin lista5115"/>
    <w:next w:val="Sinlista"/>
    <w:uiPriority w:val="99"/>
    <w:semiHidden/>
    <w:unhideWhenUsed/>
    <w:rsid w:val="008C3309"/>
  </w:style>
  <w:style w:type="table" w:customStyle="1" w:styleId="TablaconcuadrculaCOPA5115">
    <w:name w:val="Tabla con cuadrícula COPA5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5">
    <w:name w:val="Sin lista6115"/>
    <w:next w:val="Sinlista"/>
    <w:uiPriority w:val="99"/>
    <w:semiHidden/>
    <w:unhideWhenUsed/>
    <w:rsid w:val="008C3309"/>
  </w:style>
  <w:style w:type="table" w:customStyle="1" w:styleId="TablaconcuadrculaCOPA6115">
    <w:name w:val="Tabla con cuadrícula COPA6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4">
    <w:name w:val="Sin lista7104"/>
    <w:next w:val="Sinlista"/>
    <w:uiPriority w:val="99"/>
    <w:semiHidden/>
    <w:unhideWhenUsed/>
    <w:rsid w:val="008C3309"/>
  </w:style>
  <w:style w:type="table" w:customStyle="1" w:styleId="Tablaconcuadrcula1104">
    <w:name w:val="Tabla con cuadrícula110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4">
    <w:name w:val="Sin lista8104"/>
    <w:next w:val="Sinlista"/>
    <w:uiPriority w:val="99"/>
    <w:semiHidden/>
    <w:unhideWhenUsed/>
    <w:rsid w:val="008C3309"/>
  </w:style>
  <w:style w:type="table" w:customStyle="1" w:styleId="TablaconcuadrculaCOPA7104">
    <w:name w:val="Tabla con cuadrícula COPA7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4">
    <w:name w:val="Sin lista9104"/>
    <w:next w:val="Sinlista"/>
    <w:uiPriority w:val="99"/>
    <w:semiHidden/>
    <w:unhideWhenUsed/>
    <w:rsid w:val="008C3309"/>
  </w:style>
  <w:style w:type="table" w:customStyle="1" w:styleId="TablaconcuadrculaCOPA8104">
    <w:name w:val="Tabla con cuadrícula COPA8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4">
    <w:name w:val="Sin lista10104"/>
    <w:next w:val="Sinlista"/>
    <w:uiPriority w:val="99"/>
    <w:semiHidden/>
    <w:unhideWhenUsed/>
    <w:rsid w:val="008C3309"/>
  </w:style>
  <w:style w:type="table" w:customStyle="1" w:styleId="TablaconcuadrculaCOPA9104">
    <w:name w:val="Tabla con cuadrícula COPA9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4">
    <w:name w:val="Sin lista804"/>
    <w:next w:val="Sinlista"/>
    <w:uiPriority w:val="99"/>
    <w:semiHidden/>
    <w:unhideWhenUsed/>
    <w:rsid w:val="008C3309"/>
  </w:style>
  <w:style w:type="table" w:customStyle="1" w:styleId="TablaconcuadrculaCOPA804">
    <w:name w:val="Tabla con cuadrícula COPA8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4">
    <w:name w:val="Tabla con cuadrícula COPA116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4">
    <w:name w:val="Sin lista11144"/>
    <w:next w:val="Sinlista"/>
    <w:uiPriority w:val="99"/>
    <w:semiHidden/>
    <w:unhideWhenUsed/>
    <w:rsid w:val="008C3309"/>
  </w:style>
  <w:style w:type="numbering" w:customStyle="1" w:styleId="Sinlista11154">
    <w:name w:val="Sin lista11154"/>
    <w:next w:val="Sinlista"/>
    <w:uiPriority w:val="99"/>
    <w:semiHidden/>
    <w:unhideWhenUsed/>
    <w:rsid w:val="008C3309"/>
  </w:style>
  <w:style w:type="numbering" w:customStyle="1" w:styleId="Sinlista2144">
    <w:name w:val="Sin lista2144"/>
    <w:next w:val="Sinlista"/>
    <w:uiPriority w:val="99"/>
    <w:semiHidden/>
    <w:unhideWhenUsed/>
    <w:rsid w:val="008C3309"/>
  </w:style>
  <w:style w:type="table" w:customStyle="1" w:styleId="TablaconcuadrculaCOPA2134">
    <w:name w:val="Tabla con cuadrícula COPA2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4">
    <w:name w:val="Sin lista3124"/>
    <w:next w:val="Sinlista"/>
    <w:uiPriority w:val="99"/>
    <w:semiHidden/>
    <w:unhideWhenUsed/>
    <w:rsid w:val="008C3309"/>
  </w:style>
  <w:style w:type="table" w:customStyle="1" w:styleId="TablaconcuadrculaCOPA3124">
    <w:name w:val="Tabla con cuadrícula COPA3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4">
    <w:name w:val="Sin lista4124"/>
    <w:next w:val="Sinlista"/>
    <w:uiPriority w:val="99"/>
    <w:semiHidden/>
    <w:unhideWhenUsed/>
    <w:rsid w:val="008C3309"/>
  </w:style>
  <w:style w:type="table" w:customStyle="1" w:styleId="TablaconcuadrculaCOPA4124">
    <w:name w:val="Tabla con cuadrícula COPA4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4">
    <w:name w:val="Sin lista5124"/>
    <w:next w:val="Sinlista"/>
    <w:uiPriority w:val="99"/>
    <w:semiHidden/>
    <w:unhideWhenUsed/>
    <w:rsid w:val="008C3309"/>
  </w:style>
  <w:style w:type="table" w:customStyle="1" w:styleId="TablaconcuadrculaCOPA5124">
    <w:name w:val="Tabla con cuadrícula COPA5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4">
    <w:name w:val="Sin lista6124"/>
    <w:next w:val="Sinlista"/>
    <w:uiPriority w:val="99"/>
    <w:semiHidden/>
    <w:unhideWhenUsed/>
    <w:rsid w:val="008C3309"/>
  </w:style>
  <w:style w:type="table" w:customStyle="1" w:styleId="TablaconcuadrculaCOPA6124">
    <w:name w:val="Tabla con cuadrícula COPA6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5">
    <w:name w:val="Sin lista7115"/>
    <w:next w:val="Sinlista"/>
    <w:uiPriority w:val="99"/>
    <w:semiHidden/>
    <w:unhideWhenUsed/>
    <w:rsid w:val="008C3309"/>
  </w:style>
  <w:style w:type="table" w:customStyle="1" w:styleId="Tablaconcuadrcula1115">
    <w:name w:val="Tabla con cuadrícula1115"/>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5">
    <w:name w:val="Sin lista8115"/>
    <w:next w:val="Sinlista"/>
    <w:uiPriority w:val="99"/>
    <w:semiHidden/>
    <w:unhideWhenUsed/>
    <w:rsid w:val="008C3309"/>
  </w:style>
  <w:style w:type="table" w:customStyle="1" w:styleId="TablaconcuadrculaCOPA7115">
    <w:name w:val="Tabla con cuadrícula COPA7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5">
    <w:name w:val="Sin lista9115"/>
    <w:next w:val="Sinlista"/>
    <w:uiPriority w:val="99"/>
    <w:semiHidden/>
    <w:unhideWhenUsed/>
    <w:rsid w:val="008C3309"/>
  </w:style>
  <w:style w:type="table" w:customStyle="1" w:styleId="TablaconcuadrculaCOPA8115">
    <w:name w:val="Tabla con cuadrícula COPA8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5">
    <w:name w:val="Sin lista10115"/>
    <w:next w:val="Sinlista"/>
    <w:uiPriority w:val="99"/>
    <w:semiHidden/>
    <w:unhideWhenUsed/>
    <w:rsid w:val="008C3309"/>
  </w:style>
  <w:style w:type="table" w:customStyle="1" w:styleId="TablaconcuadrculaCOPA9115">
    <w:name w:val="Tabla con cuadrícula COPA9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4">
    <w:name w:val="Sin lista904"/>
    <w:next w:val="Sinlista"/>
    <w:uiPriority w:val="99"/>
    <w:semiHidden/>
    <w:unhideWhenUsed/>
    <w:rsid w:val="008C3309"/>
  </w:style>
  <w:style w:type="table" w:customStyle="1" w:styleId="TablaconcuadrculaCOPA904">
    <w:name w:val="Tabla con cuadrícula COPA9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4">
    <w:name w:val="Sin lista1244"/>
    <w:next w:val="Sinlista"/>
    <w:uiPriority w:val="99"/>
    <w:semiHidden/>
    <w:unhideWhenUsed/>
    <w:rsid w:val="008C3309"/>
  </w:style>
  <w:style w:type="table" w:customStyle="1" w:styleId="TablaconcuadrculaCOPA1174">
    <w:name w:val="Tabla con cuadrícula COPA117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4">
    <w:name w:val="Sin lista11164"/>
    <w:next w:val="Sinlista"/>
    <w:uiPriority w:val="99"/>
    <w:semiHidden/>
    <w:unhideWhenUsed/>
    <w:rsid w:val="008C3309"/>
  </w:style>
  <w:style w:type="numbering" w:customStyle="1" w:styleId="Sinlista11174">
    <w:name w:val="Sin lista11174"/>
    <w:next w:val="Sinlista"/>
    <w:uiPriority w:val="99"/>
    <w:semiHidden/>
    <w:unhideWhenUsed/>
    <w:rsid w:val="008C3309"/>
  </w:style>
  <w:style w:type="numbering" w:customStyle="1" w:styleId="Sinlista2154">
    <w:name w:val="Sin lista2154"/>
    <w:next w:val="Sinlista"/>
    <w:uiPriority w:val="99"/>
    <w:semiHidden/>
    <w:unhideWhenUsed/>
    <w:rsid w:val="008C3309"/>
  </w:style>
  <w:style w:type="table" w:customStyle="1" w:styleId="TablaconcuadrculaCOPA2144">
    <w:name w:val="Tabla con cuadrícula COPA2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4">
    <w:name w:val="Sin lista3134"/>
    <w:next w:val="Sinlista"/>
    <w:uiPriority w:val="99"/>
    <w:semiHidden/>
    <w:unhideWhenUsed/>
    <w:rsid w:val="008C3309"/>
  </w:style>
  <w:style w:type="table" w:customStyle="1" w:styleId="TablaconcuadrculaCOPA3134">
    <w:name w:val="Tabla con cuadrícula COPA3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4">
    <w:name w:val="Sin lista4134"/>
    <w:next w:val="Sinlista"/>
    <w:uiPriority w:val="99"/>
    <w:semiHidden/>
    <w:unhideWhenUsed/>
    <w:rsid w:val="008C3309"/>
  </w:style>
  <w:style w:type="table" w:customStyle="1" w:styleId="TablaconcuadrculaCOPA4134">
    <w:name w:val="Tabla con cuadrícula COPA4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4">
    <w:name w:val="Sin lista5134"/>
    <w:next w:val="Sinlista"/>
    <w:uiPriority w:val="99"/>
    <w:semiHidden/>
    <w:unhideWhenUsed/>
    <w:rsid w:val="008C3309"/>
  </w:style>
  <w:style w:type="table" w:customStyle="1" w:styleId="TablaconcuadrculaCOPA5134">
    <w:name w:val="Tabla con cuadrícula COPA5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4">
    <w:name w:val="Sin lista6134"/>
    <w:next w:val="Sinlista"/>
    <w:uiPriority w:val="99"/>
    <w:semiHidden/>
    <w:unhideWhenUsed/>
    <w:rsid w:val="008C3309"/>
  </w:style>
  <w:style w:type="table" w:customStyle="1" w:styleId="TablaconcuadrculaCOPA6134">
    <w:name w:val="Tabla con cuadrícula COPA6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4">
    <w:name w:val="Sin lista7124"/>
    <w:next w:val="Sinlista"/>
    <w:uiPriority w:val="99"/>
    <w:semiHidden/>
    <w:unhideWhenUsed/>
    <w:rsid w:val="008C3309"/>
  </w:style>
  <w:style w:type="table" w:customStyle="1" w:styleId="Tablaconcuadrcula1124">
    <w:name w:val="Tabla con cuadrícula112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4">
    <w:name w:val="Sin lista8124"/>
    <w:next w:val="Sinlista"/>
    <w:uiPriority w:val="99"/>
    <w:semiHidden/>
    <w:unhideWhenUsed/>
    <w:rsid w:val="008C3309"/>
  </w:style>
  <w:style w:type="table" w:customStyle="1" w:styleId="TablaconcuadrculaCOPA7124">
    <w:name w:val="Tabla con cuadrícula COPA7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4">
    <w:name w:val="Sin lista9124"/>
    <w:next w:val="Sinlista"/>
    <w:uiPriority w:val="99"/>
    <w:semiHidden/>
    <w:unhideWhenUsed/>
    <w:rsid w:val="008C3309"/>
  </w:style>
  <w:style w:type="table" w:customStyle="1" w:styleId="TablaconcuadrculaCOPA8124">
    <w:name w:val="Tabla con cuadrícula COPA8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4">
    <w:name w:val="Sin lista10124"/>
    <w:next w:val="Sinlista"/>
    <w:uiPriority w:val="99"/>
    <w:semiHidden/>
    <w:unhideWhenUsed/>
    <w:rsid w:val="008C3309"/>
  </w:style>
  <w:style w:type="table" w:customStyle="1" w:styleId="TablaconcuadrculaCOPA9124">
    <w:name w:val="Tabla con cuadrícula COPA9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4">
    <w:name w:val="Tabla de cuadrícula 1 clara14"/>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4">
    <w:name w:val="Tabla de lista 2 - Énfasis 314"/>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4">
    <w:name w:val="Sin lista1004"/>
    <w:next w:val="Sinlista"/>
    <w:uiPriority w:val="99"/>
    <w:semiHidden/>
    <w:unhideWhenUsed/>
    <w:rsid w:val="008C3309"/>
  </w:style>
  <w:style w:type="table" w:customStyle="1" w:styleId="TablaconcuadrculaCOPA1004">
    <w:name w:val="Tabla con cuadrícula COPA10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4">
    <w:name w:val="Sin lista1254"/>
    <w:next w:val="Sinlista"/>
    <w:uiPriority w:val="99"/>
    <w:semiHidden/>
    <w:unhideWhenUsed/>
    <w:rsid w:val="008C3309"/>
  </w:style>
  <w:style w:type="table" w:customStyle="1" w:styleId="TablaconcuadrculaCOPA1184">
    <w:name w:val="Tabla con cuadrícula COPA11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4">
    <w:name w:val="Sin lista11184"/>
    <w:next w:val="Sinlista"/>
    <w:uiPriority w:val="99"/>
    <w:semiHidden/>
    <w:unhideWhenUsed/>
    <w:rsid w:val="008C3309"/>
  </w:style>
  <w:style w:type="numbering" w:customStyle="1" w:styleId="Sinlista2164">
    <w:name w:val="Sin lista2164"/>
    <w:next w:val="Sinlista"/>
    <w:uiPriority w:val="99"/>
    <w:semiHidden/>
    <w:unhideWhenUsed/>
    <w:rsid w:val="008C3309"/>
  </w:style>
  <w:style w:type="table" w:customStyle="1" w:styleId="TablaconcuadrculaCOPA2154">
    <w:name w:val="Tabla con cuadrícula COPA2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4">
    <w:name w:val="Sin lista3144"/>
    <w:next w:val="Sinlista"/>
    <w:uiPriority w:val="99"/>
    <w:semiHidden/>
    <w:unhideWhenUsed/>
    <w:rsid w:val="008C3309"/>
  </w:style>
  <w:style w:type="table" w:customStyle="1" w:styleId="TablaconcuadrculaCOPA3144">
    <w:name w:val="Tabla con cuadrícula COPA3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4">
    <w:name w:val="Sin lista4144"/>
    <w:next w:val="Sinlista"/>
    <w:uiPriority w:val="99"/>
    <w:semiHidden/>
    <w:unhideWhenUsed/>
    <w:rsid w:val="008C3309"/>
  </w:style>
  <w:style w:type="table" w:customStyle="1" w:styleId="TablaconcuadrculaCOPA4144">
    <w:name w:val="Tabla con cuadrícula COPA4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4">
    <w:name w:val="Sin lista5144"/>
    <w:next w:val="Sinlista"/>
    <w:uiPriority w:val="99"/>
    <w:semiHidden/>
    <w:unhideWhenUsed/>
    <w:rsid w:val="008C3309"/>
  </w:style>
  <w:style w:type="table" w:customStyle="1" w:styleId="TablaconcuadrculaCOPA5144">
    <w:name w:val="Tabla con cuadrícula COPA5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4">
    <w:name w:val="Sin lista6144"/>
    <w:next w:val="Sinlista"/>
    <w:uiPriority w:val="99"/>
    <w:semiHidden/>
    <w:unhideWhenUsed/>
    <w:rsid w:val="008C3309"/>
  </w:style>
  <w:style w:type="table" w:customStyle="1" w:styleId="TablaconcuadrculaCOPA6144">
    <w:name w:val="Tabla con cuadrícula COPA6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4">
    <w:name w:val="Sin lista7134"/>
    <w:next w:val="Sinlista"/>
    <w:uiPriority w:val="99"/>
    <w:semiHidden/>
    <w:unhideWhenUsed/>
    <w:rsid w:val="008C3309"/>
  </w:style>
  <w:style w:type="table" w:customStyle="1" w:styleId="Tablaconcuadrcula1134">
    <w:name w:val="Tabla con cuadrícula113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4">
    <w:name w:val="Sin lista8134"/>
    <w:next w:val="Sinlista"/>
    <w:uiPriority w:val="99"/>
    <w:semiHidden/>
    <w:unhideWhenUsed/>
    <w:rsid w:val="008C3309"/>
  </w:style>
  <w:style w:type="table" w:customStyle="1" w:styleId="TablaconcuadrculaCOPA7134">
    <w:name w:val="Tabla con cuadrícula COPA7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4">
    <w:name w:val="Sin lista9134"/>
    <w:next w:val="Sinlista"/>
    <w:uiPriority w:val="99"/>
    <w:semiHidden/>
    <w:unhideWhenUsed/>
    <w:rsid w:val="008C3309"/>
  </w:style>
  <w:style w:type="table" w:customStyle="1" w:styleId="TablaconcuadrculaCOPA8134">
    <w:name w:val="Tabla con cuadrícula COPA8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4">
    <w:name w:val="Sin lista10134"/>
    <w:next w:val="Sinlista"/>
    <w:uiPriority w:val="99"/>
    <w:semiHidden/>
    <w:unhideWhenUsed/>
    <w:rsid w:val="008C3309"/>
  </w:style>
  <w:style w:type="table" w:customStyle="1" w:styleId="TablaconcuadrculaCOPA9134">
    <w:name w:val="Tabla con cuadrícula COPA9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4">
    <w:name w:val="Sin lista1264"/>
    <w:next w:val="Sinlista"/>
    <w:uiPriority w:val="99"/>
    <w:semiHidden/>
    <w:unhideWhenUsed/>
    <w:rsid w:val="008C3309"/>
  </w:style>
  <w:style w:type="table" w:customStyle="1" w:styleId="TablaconcuadrculaCOPA1017">
    <w:name w:val="Tabla con cuadrícula COPA1017"/>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4">
    <w:name w:val="Sin lista1274"/>
    <w:next w:val="Sinlista"/>
    <w:uiPriority w:val="99"/>
    <w:semiHidden/>
    <w:unhideWhenUsed/>
    <w:rsid w:val="008C3309"/>
  </w:style>
  <w:style w:type="table" w:customStyle="1" w:styleId="TablaconcuadrculaCOPA1194">
    <w:name w:val="Tabla con cuadrícula COPA11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4">
    <w:name w:val="Sin lista11194"/>
    <w:next w:val="Sinlista"/>
    <w:uiPriority w:val="99"/>
    <w:semiHidden/>
    <w:unhideWhenUsed/>
    <w:rsid w:val="008C3309"/>
  </w:style>
  <w:style w:type="numbering" w:customStyle="1" w:styleId="Sinlista2174">
    <w:name w:val="Sin lista2174"/>
    <w:next w:val="Sinlista"/>
    <w:uiPriority w:val="99"/>
    <w:semiHidden/>
    <w:unhideWhenUsed/>
    <w:rsid w:val="008C3309"/>
  </w:style>
  <w:style w:type="table" w:customStyle="1" w:styleId="TablaconcuadrculaCOPA2164">
    <w:name w:val="Tabla con cuadrícula COPA21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4">
    <w:name w:val="Sin lista3154"/>
    <w:next w:val="Sinlista"/>
    <w:uiPriority w:val="99"/>
    <w:semiHidden/>
    <w:unhideWhenUsed/>
    <w:rsid w:val="008C3309"/>
  </w:style>
  <w:style w:type="table" w:customStyle="1" w:styleId="TablaconcuadrculaCOPA3154">
    <w:name w:val="Tabla con cuadrícula COPA3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4">
    <w:name w:val="Sin lista4154"/>
    <w:next w:val="Sinlista"/>
    <w:uiPriority w:val="99"/>
    <w:semiHidden/>
    <w:unhideWhenUsed/>
    <w:rsid w:val="008C3309"/>
  </w:style>
  <w:style w:type="table" w:customStyle="1" w:styleId="TablaconcuadrculaCOPA4154">
    <w:name w:val="Tabla con cuadrícula COPA4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4">
    <w:name w:val="Sin lista5154"/>
    <w:next w:val="Sinlista"/>
    <w:uiPriority w:val="99"/>
    <w:semiHidden/>
    <w:unhideWhenUsed/>
    <w:rsid w:val="008C3309"/>
  </w:style>
  <w:style w:type="table" w:customStyle="1" w:styleId="TablaconcuadrculaCOPA5154">
    <w:name w:val="Tabla con cuadrícula COPA5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4">
    <w:name w:val="Sin lista6154"/>
    <w:next w:val="Sinlista"/>
    <w:uiPriority w:val="99"/>
    <w:semiHidden/>
    <w:unhideWhenUsed/>
    <w:rsid w:val="008C3309"/>
  </w:style>
  <w:style w:type="table" w:customStyle="1" w:styleId="TablaconcuadrculaCOPA6154">
    <w:name w:val="Tabla con cuadrícula COPA6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4">
    <w:name w:val="Sin lista7144"/>
    <w:next w:val="Sinlista"/>
    <w:uiPriority w:val="99"/>
    <w:semiHidden/>
    <w:unhideWhenUsed/>
    <w:rsid w:val="008C3309"/>
  </w:style>
  <w:style w:type="table" w:customStyle="1" w:styleId="Tablaconcuadrcula1144">
    <w:name w:val="Tabla con cuadrícula114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4">
    <w:name w:val="Sin lista8144"/>
    <w:next w:val="Sinlista"/>
    <w:uiPriority w:val="99"/>
    <w:semiHidden/>
    <w:unhideWhenUsed/>
    <w:rsid w:val="008C3309"/>
  </w:style>
  <w:style w:type="table" w:customStyle="1" w:styleId="TablaconcuadrculaCOPA7144">
    <w:name w:val="Tabla con cuadrícula COPA7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4">
    <w:name w:val="Sin lista9144"/>
    <w:next w:val="Sinlista"/>
    <w:uiPriority w:val="99"/>
    <w:semiHidden/>
    <w:unhideWhenUsed/>
    <w:rsid w:val="008C3309"/>
  </w:style>
  <w:style w:type="table" w:customStyle="1" w:styleId="TablaconcuadrculaCOPA8144">
    <w:name w:val="Tabla con cuadrícula COPA8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4">
    <w:name w:val="Sin lista10144"/>
    <w:next w:val="Sinlista"/>
    <w:uiPriority w:val="99"/>
    <w:semiHidden/>
    <w:unhideWhenUsed/>
    <w:rsid w:val="008C3309"/>
  </w:style>
  <w:style w:type="table" w:customStyle="1" w:styleId="TablaconcuadrculaCOPA9144">
    <w:name w:val="Tabla con cuadrícula COPA9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4">
    <w:name w:val="Sin lista1284"/>
    <w:next w:val="Sinlista"/>
    <w:uiPriority w:val="99"/>
    <w:semiHidden/>
    <w:unhideWhenUsed/>
    <w:rsid w:val="008C3309"/>
  </w:style>
  <w:style w:type="table" w:customStyle="1" w:styleId="TablaconcuadrculaCOPA1024">
    <w:name w:val="Tabla con cuadrícula COPA102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4">
    <w:name w:val="Tabla de cuadrícula 7 con colores2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4">
    <w:name w:val="Tabla de cuadrícula 1 clara2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4">
    <w:name w:val="Tabla de lista 2 - Énfasis 324"/>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4">
    <w:name w:val="Sin lista1294"/>
    <w:next w:val="Sinlista"/>
    <w:uiPriority w:val="99"/>
    <w:semiHidden/>
    <w:unhideWhenUsed/>
    <w:rsid w:val="008C3309"/>
  </w:style>
  <w:style w:type="table" w:customStyle="1" w:styleId="TablaconcuadrculaCOPA1034">
    <w:name w:val="Tabla con cuadrícula COPA103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4">
    <w:name w:val="Tabla de cuadrícula 7 con colores3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4">
    <w:name w:val="Tabla de cuadrícula 1 clara3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4">
    <w:name w:val="Tabla de lista 2 - Énfasis 334"/>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4">
    <w:name w:val="Sin lista1304"/>
    <w:next w:val="Sinlista"/>
    <w:uiPriority w:val="99"/>
    <w:semiHidden/>
    <w:unhideWhenUsed/>
    <w:rsid w:val="008C3309"/>
  </w:style>
  <w:style w:type="table" w:customStyle="1" w:styleId="TablaconcuadrculaCOPA1044">
    <w:name w:val="Tabla con cuadrícula COPA104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6">
    <w:name w:val="Sin lista1316"/>
    <w:next w:val="Sinlista"/>
    <w:uiPriority w:val="99"/>
    <w:semiHidden/>
    <w:unhideWhenUsed/>
    <w:rsid w:val="008C3309"/>
  </w:style>
  <w:style w:type="table" w:customStyle="1" w:styleId="TablaconcuadrculaCOPA1054">
    <w:name w:val="Tabla con cuadrícula COPA105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4">
    <w:name w:val="Tabla de cuadrícula 7 con colores4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4">
    <w:name w:val="Tabla de cuadrícula 7 con colores5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5">
    <w:name w:val="Tabla de lista 1 clara5"/>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1322">
    <w:name w:val="Sin lista1322"/>
    <w:next w:val="Sinlista"/>
    <w:uiPriority w:val="99"/>
    <w:semiHidden/>
    <w:unhideWhenUsed/>
    <w:rsid w:val="008C3309"/>
  </w:style>
  <w:style w:type="table" w:customStyle="1" w:styleId="TablaconcuadrculaCOPA1062">
    <w:name w:val="Tabla con cuadrícula COPA106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2">
    <w:name w:val="Tabla de lista 1 clara1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2">
    <w:name w:val="Tabla de cuadrícula 1 clara4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2">
    <w:name w:val="Sin lista1332"/>
    <w:next w:val="Sinlista"/>
    <w:uiPriority w:val="99"/>
    <w:semiHidden/>
    <w:unhideWhenUsed/>
    <w:rsid w:val="008C3309"/>
  </w:style>
  <w:style w:type="table" w:customStyle="1" w:styleId="TablaconcuadrculaCOPA1072">
    <w:name w:val="Tabla con cuadrícula COPA107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2">
    <w:name w:val="Tabla de lista 1 clara2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2">
    <w:name w:val="Tabla de cuadrícula 1 clara5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2">
    <w:name w:val="Sin lista1342"/>
    <w:next w:val="Sinlista"/>
    <w:uiPriority w:val="99"/>
    <w:semiHidden/>
    <w:unhideWhenUsed/>
    <w:rsid w:val="008C3309"/>
  </w:style>
  <w:style w:type="table" w:customStyle="1" w:styleId="TablaconcuadrculaCOPA1082">
    <w:name w:val="Tabla con cuadrícula COPA108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2">
    <w:name w:val="Tabla de lista 1 clara3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2">
    <w:name w:val="Tabla de cuadrícula 1 clara6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2">
    <w:name w:val="Sin lista1352"/>
    <w:next w:val="Sinlista"/>
    <w:uiPriority w:val="99"/>
    <w:semiHidden/>
    <w:unhideWhenUsed/>
    <w:rsid w:val="008C3309"/>
  </w:style>
  <w:style w:type="table" w:customStyle="1" w:styleId="TablaconcuadrculaCOPA1092">
    <w:name w:val="Tabla con cuadrícula COPA1092"/>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2">
    <w:name w:val="Sin lista1362"/>
    <w:next w:val="Sinlista"/>
    <w:uiPriority w:val="99"/>
    <w:semiHidden/>
    <w:unhideWhenUsed/>
    <w:rsid w:val="008C3309"/>
  </w:style>
  <w:style w:type="table" w:customStyle="1" w:styleId="TablaconcuadrculaCOPA1202">
    <w:name w:val="Tabla con cuadrícula COPA12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2">
    <w:name w:val="Sin lista11202"/>
    <w:next w:val="Sinlista"/>
    <w:uiPriority w:val="99"/>
    <w:semiHidden/>
    <w:unhideWhenUsed/>
    <w:rsid w:val="008C3309"/>
  </w:style>
  <w:style w:type="numbering" w:customStyle="1" w:styleId="Sinlista2182">
    <w:name w:val="Sin lista2182"/>
    <w:next w:val="Sinlista"/>
    <w:uiPriority w:val="99"/>
    <w:semiHidden/>
    <w:unhideWhenUsed/>
    <w:rsid w:val="008C3309"/>
  </w:style>
  <w:style w:type="table" w:customStyle="1" w:styleId="TablaconcuadrculaCOPA2172">
    <w:name w:val="Tabla con cuadrícula COPA2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2">
    <w:name w:val="Sin lista3162"/>
    <w:next w:val="Sinlista"/>
    <w:uiPriority w:val="99"/>
    <w:semiHidden/>
    <w:unhideWhenUsed/>
    <w:rsid w:val="008C3309"/>
  </w:style>
  <w:style w:type="table" w:customStyle="1" w:styleId="TablaconcuadrculaCOPA3162">
    <w:name w:val="Tabla con cuadrícula COPA3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2">
    <w:name w:val="Sin lista4162"/>
    <w:next w:val="Sinlista"/>
    <w:uiPriority w:val="99"/>
    <w:semiHidden/>
    <w:unhideWhenUsed/>
    <w:rsid w:val="008C3309"/>
  </w:style>
  <w:style w:type="table" w:customStyle="1" w:styleId="TablaconcuadrculaCOPA4162">
    <w:name w:val="Tabla con cuadrícula COPA4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2">
    <w:name w:val="Sin lista5162"/>
    <w:next w:val="Sinlista"/>
    <w:uiPriority w:val="99"/>
    <w:semiHidden/>
    <w:unhideWhenUsed/>
    <w:rsid w:val="008C3309"/>
  </w:style>
  <w:style w:type="table" w:customStyle="1" w:styleId="TablaconcuadrculaCOPA5162">
    <w:name w:val="Tabla con cuadrícula COPA5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2">
    <w:name w:val="Sin lista6162"/>
    <w:next w:val="Sinlista"/>
    <w:uiPriority w:val="99"/>
    <w:semiHidden/>
    <w:unhideWhenUsed/>
    <w:rsid w:val="008C3309"/>
  </w:style>
  <w:style w:type="table" w:customStyle="1" w:styleId="TablaconcuadrculaCOPA6162">
    <w:name w:val="Tabla con cuadrícula COPA6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2">
    <w:name w:val="Sin lista7152"/>
    <w:next w:val="Sinlista"/>
    <w:uiPriority w:val="99"/>
    <w:semiHidden/>
    <w:unhideWhenUsed/>
    <w:rsid w:val="008C3309"/>
  </w:style>
  <w:style w:type="table" w:customStyle="1" w:styleId="Tablaconcuadrcula1152">
    <w:name w:val="Tabla con cuadrícula115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2">
    <w:name w:val="Sin lista8152"/>
    <w:next w:val="Sinlista"/>
    <w:uiPriority w:val="99"/>
    <w:semiHidden/>
    <w:unhideWhenUsed/>
    <w:rsid w:val="008C3309"/>
  </w:style>
  <w:style w:type="table" w:customStyle="1" w:styleId="TablaconcuadrculaCOPA7152">
    <w:name w:val="Tabla con cuadrícula COPA7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2">
    <w:name w:val="Sin lista9152"/>
    <w:next w:val="Sinlista"/>
    <w:uiPriority w:val="99"/>
    <w:semiHidden/>
    <w:unhideWhenUsed/>
    <w:rsid w:val="008C3309"/>
  </w:style>
  <w:style w:type="table" w:customStyle="1" w:styleId="TablaconcuadrculaCOPA8152">
    <w:name w:val="Tabla con cuadrícula COPA8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2">
    <w:name w:val="Sin lista10152"/>
    <w:next w:val="Sinlista"/>
    <w:uiPriority w:val="99"/>
    <w:semiHidden/>
    <w:unhideWhenUsed/>
    <w:rsid w:val="008C3309"/>
  </w:style>
  <w:style w:type="table" w:customStyle="1" w:styleId="TablaconcuadrculaCOPA9152">
    <w:name w:val="Tabla con cuadrícula COPA9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2">
    <w:name w:val="Tabla de cuadrícula 7 con colores6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2">
    <w:name w:val="Tabla de cuadrícula 1 clara7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2">
    <w:name w:val="Tabla de lista 2 - Énfasis 34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2">
    <w:name w:val="Sin lista12102"/>
    <w:next w:val="Sinlista"/>
    <w:uiPriority w:val="99"/>
    <w:semiHidden/>
    <w:unhideWhenUsed/>
    <w:rsid w:val="008C3309"/>
  </w:style>
  <w:style w:type="table" w:customStyle="1" w:styleId="TablaconcuadrculaCOPA10102">
    <w:name w:val="Tabla con cuadrícula COPA101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2">
    <w:name w:val="Sin lista1372"/>
    <w:next w:val="Sinlista"/>
    <w:uiPriority w:val="99"/>
    <w:semiHidden/>
    <w:unhideWhenUsed/>
    <w:rsid w:val="008C3309"/>
  </w:style>
  <w:style w:type="table" w:customStyle="1" w:styleId="TablaconcuadrculaCOPA11102">
    <w:name w:val="Tabla con cuadrícula COPA111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2">
    <w:name w:val="Sin lista111102"/>
    <w:next w:val="Sinlista"/>
    <w:uiPriority w:val="99"/>
    <w:semiHidden/>
    <w:unhideWhenUsed/>
    <w:rsid w:val="008C3309"/>
  </w:style>
  <w:style w:type="numbering" w:customStyle="1" w:styleId="Sinlista2192">
    <w:name w:val="Sin lista2192"/>
    <w:next w:val="Sinlista"/>
    <w:uiPriority w:val="99"/>
    <w:semiHidden/>
    <w:unhideWhenUsed/>
    <w:rsid w:val="008C3309"/>
  </w:style>
  <w:style w:type="table" w:customStyle="1" w:styleId="TablaconcuadrculaCOPA2182">
    <w:name w:val="Tabla con cuadrícula COPA21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2">
    <w:name w:val="Sin lista3172"/>
    <w:next w:val="Sinlista"/>
    <w:uiPriority w:val="99"/>
    <w:semiHidden/>
    <w:unhideWhenUsed/>
    <w:rsid w:val="008C3309"/>
  </w:style>
  <w:style w:type="table" w:customStyle="1" w:styleId="TablaconcuadrculaCOPA3172">
    <w:name w:val="Tabla con cuadrícula COPA3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2">
    <w:name w:val="Sin lista4172"/>
    <w:next w:val="Sinlista"/>
    <w:uiPriority w:val="99"/>
    <w:semiHidden/>
    <w:unhideWhenUsed/>
    <w:rsid w:val="008C3309"/>
  </w:style>
  <w:style w:type="table" w:customStyle="1" w:styleId="TablaconcuadrculaCOPA4172">
    <w:name w:val="Tabla con cuadrícula COPA4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2">
    <w:name w:val="Sin lista5172"/>
    <w:next w:val="Sinlista"/>
    <w:uiPriority w:val="99"/>
    <w:semiHidden/>
    <w:unhideWhenUsed/>
    <w:rsid w:val="008C3309"/>
  </w:style>
  <w:style w:type="table" w:customStyle="1" w:styleId="TablaconcuadrculaCOPA5172">
    <w:name w:val="Tabla con cuadrícula COPA5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2">
    <w:name w:val="Sin lista6172"/>
    <w:next w:val="Sinlista"/>
    <w:uiPriority w:val="99"/>
    <w:semiHidden/>
    <w:unhideWhenUsed/>
    <w:rsid w:val="008C3309"/>
  </w:style>
  <w:style w:type="table" w:customStyle="1" w:styleId="TablaconcuadrculaCOPA6172">
    <w:name w:val="Tabla con cuadrícula COPA6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2">
    <w:name w:val="Sin lista7162"/>
    <w:next w:val="Sinlista"/>
    <w:uiPriority w:val="99"/>
    <w:semiHidden/>
    <w:unhideWhenUsed/>
    <w:rsid w:val="008C3309"/>
  </w:style>
  <w:style w:type="table" w:customStyle="1" w:styleId="Tablaconcuadrcula1162">
    <w:name w:val="Tabla con cuadrícula116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2">
    <w:name w:val="Sin lista8162"/>
    <w:next w:val="Sinlista"/>
    <w:uiPriority w:val="99"/>
    <w:semiHidden/>
    <w:unhideWhenUsed/>
    <w:rsid w:val="008C3309"/>
  </w:style>
  <w:style w:type="table" w:customStyle="1" w:styleId="TablaconcuadrculaCOPA7162">
    <w:name w:val="Tabla con cuadrícula COPA7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2">
    <w:name w:val="Sin lista9162"/>
    <w:next w:val="Sinlista"/>
    <w:uiPriority w:val="99"/>
    <w:semiHidden/>
    <w:unhideWhenUsed/>
    <w:rsid w:val="008C3309"/>
  </w:style>
  <w:style w:type="table" w:customStyle="1" w:styleId="TablaconcuadrculaCOPA8162">
    <w:name w:val="Tabla con cuadrícula COPA8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2">
    <w:name w:val="Sin lista10162"/>
    <w:next w:val="Sinlista"/>
    <w:uiPriority w:val="99"/>
    <w:semiHidden/>
    <w:unhideWhenUsed/>
    <w:rsid w:val="008C3309"/>
  </w:style>
  <w:style w:type="table" w:customStyle="1" w:styleId="TablaconcuadrculaCOPA9162">
    <w:name w:val="Tabla con cuadrícula COPA9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12">
    <w:name w:val="Sin lista1412"/>
    <w:next w:val="Sinlista"/>
    <w:uiPriority w:val="99"/>
    <w:semiHidden/>
    <w:unhideWhenUsed/>
    <w:rsid w:val="008C3309"/>
  </w:style>
  <w:style w:type="table" w:customStyle="1" w:styleId="TablaconcuadrculaCOPA1212">
    <w:name w:val="Tabla con cuadrícula COPA12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512">
    <w:name w:val="Sin lista1512"/>
    <w:next w:val="Sinlista"/>
    <w:uiPriority w:val="99"/>
    <w:semiHidden/>
    <w:unhideWhenUsed/>
    <w:rsid w:val="008C3309"/>
  </w:style>
  <w:style w:type="table" w:customStyle="1" w:styleId="TablaconcuadrculaCOPA1312">
    <w:name w:val="Tabla con cuadrícula COPA13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12">
    <w:name w:val="Sin lista11212"/>
    <w:next w:val="Sinlista"/>
    <w:uiPriority w:val="99"/>
    <w:semiHidden/>
    <w:unhideWhenUsed/>
    <w:rsid w:val="008C3309"/>
  </w:style>
  <w:style w:type="numbering" w:customStyle="1" w:styleId="Sinlista2212">
    <w:name w:val="Sin lista2212"/>
    <w:next w:val="Sinlista"/>
    <w:uiPriority w:val="99"/>
    <w:semiHidden/>
    <w:unhideWhenUsed/>
    <w:rsid w:val="008C3309"/>
  </w:style>
  <w:style w:type="table" w:customStyle="1" w:styleId="TablaconcuadrculaCOPA2212">
    <w:name w:val="Tabla con cuadrícula COPA2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12">
    <w:name w:val="Sin lista3212"/>
    <w:next w:val="Sinlista"/>
    <w:uiPriority w:val="99"/>
    <w:semiHidden/>
    <w:unhideWhenUsed/>
    <w:rsid w:val="008C3309"/>
  </w:style>
  <w:style w:type="table" w:customStyle="1" w:styleId="TablaconcuadrculaCOPA3212">
    <w:name w:val="Tabla con cuadrícula COPA3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2">
    <w:name w:val="Sin lista4212"/>
    <w:next w:val="Sinlista"/>
    <w:uiPriority w:val="99"/>
    <w:semiHidden/>
    <w:unhideWhenUsed/>
    <w:rsid w:val="008C3309"/>
  </w:style>
  <w:style w:type="table" w:customStyle="1" w:styleId="TablaconcuadrculaCOPA4212">
    <w:name w:val="Tabla con cuadrícula COPA4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2">
    <w:name w:val="Sin lista5212"/>
    <w:next w:val="Sinlista"/>
    <w:uiPriority w:val="99"/>
    <w:semiHidden/>
    <w:unhideWhenUsed/>
    <w:rsid w:val="008C3309"/>
  </w:style>
  <w:style w:type="table" w:customStyle="1" w:styleId="TablaconcuadrculaCOPA5212">
    <w:name w:val="Tabla con cuadrícula COPA5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2">
    <w:name w:val="Sin lista6212"/>
    <w:next w:val="Sinlista"/>
    <w:uiPriority w:val="99"/>
    <w:semiHidden/>
    <w:unhideWhenUsed/>
    <w:rsid w:val="008C3309"/>
  </w:style>
  <w:style w:type="table" w:customStyle="1" w:styleId="TablaconcuadrculaCOPA6212">
    <w:name w:val="Tabla con cuadrícula COPA6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2">
    <w:name w:val="Sin lista7212"/>
    <w:next w:val="Sinlista"/>
    <w:uiPriority w:val="99"/>
    <w:semiHidden/>
    <w:unhideWhenUsed/>
    <w:rsid w:val="008C3309"/>
  </w:style>
  <w:style w:type="table" w:customStyle="1" w:styleId="Tablaconcuadrcula1212">
    <w:name w:val="Tabla con cuadrícula12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2">
    <w:name w:val="Sin lista8212"/>
    <w:next w:val="Sinlista"/>
    <w:uiPriority w:val="99"/>
    <w:semiHidden/>
    <w:unhideWhenUsed/>
    <w:rsid w:val="008C3309"/>
  </w:style>
  <w:style w:type="table" w:customStyle="1" w:styleId="TablaconcuadrculaCOPA7212">
    <w:name w:val="Tabla con cuadrícula COPA7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2">
    <w:name w:val="Sin lista9212"/>
    <w:next w:val="Sinlista"/>
    <w:uiPriority w:val="99"/>
    <w:semiHidden/>
    <w:unhideWhenUsed/>
    <w:rsid w:val="008C3309"/>
  </w:style>
  <w:style w:type="table" w:customStyle="1" w:styleId="TablaconcuadrculaCOPA8212">
    <w:name w:val="Tabla con cuadrícula COPA8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2">
    <w:name w:val="Sin lista10212"/>
    <w:next w:val="Sinlista"/>
    <w:uiPriority w:val="99"/>
    <w:semiHidden/>
    <w:unhideWhenUsed/>
    <w:rsid w:val="008C3309"/>
  </w:style>
  <w:style w:type="table" w:customStyle="1" w:styleId="TablaconcuadrculaCOPA9212">
    <w:name w:val="Tabla con cuadrícula COPA9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612">
    <w:name w:val="Sin lista1612"/>
    <w:next w:val="Sinlista"/>
    <w:uiPriority w:val="99"/>
    <w:semiHidden/>
    <w:unhideWhenUsed/>
    <w:rsid w:val="008C3309"/>
  </w:style>
  <w:style w:type="table" w:customStyle="1" w:styleId="TablaconcuadrculaCOPA1412">
    <w:name w:val="Tabla con cuadrícula COPA14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12">
    <w:name w:val="Sin lista1712"/>
    <w:next w:val="Sinlista"/>
    <w:uiPriority w:val="99"/>
    <w:semiHidden/>
    <w:unhideWhenUsed/>
    <w:rsid w:val="008C3309"/>
  </w:style>
  <w:style w:type="table" w:customStyle="1" w:styleId="TablaconcuadrculaCOPA1512">
    <w:name w:val="Tabla con cuadrícula COPA15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2">
    <w:name w:val="Sin lista1812"/>
    <w:next w:val="Sinlista"/>
    <w:uiPriority w:val="99"/>
    <w:semiHidden/>
    <w:unhideWhenUsed/>
    <w:rsid w:val="008C3309"/>
  </w:style>
  <w:style w:type="table" w:customStyle="1" w:styleId="TablaconcuadrculaCOPA1612">
    <w:name w:val="Tabla con cuadrícula COPA16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2">
    <w:name w:val="Sin lista1912"/>
    <w:next w:val="Sinlista"/>
    <w:uiPriority w:val="99"/>
    <w:semiHidden/>
    <w:unhideWhenUsed/>
    <w:rsid w:val="008C3309"/>
  </w:style>
  <w:style w:type="table" w:customStyle="1" w:styleId="TablaconcuadrculaCOPA1712">
    <w:name w:val="Tabla con cuadrícula COPA17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312">
    <w:name w:val="Sin lista11312"/>
    <w:next w:val="Sinlista"/>
    <w:uiPriority w:val="99"/>
    <w:semiHidden/>
    <w:unhideWhenUsed/>
    <w:rsid w:val="008C3309"/>
  </w:style>
  <w:style w:type="numbering" w:customStyle="1" w:styleId="Sinlista2312">
    <w:name w:val="Sin lista2312"/>
    <w:next w:val="Sinlista"/>
    <w:uiPriority w:val="99"/>
    <w:semiHidden/>
    <w:unhideWhenUsed/>
    <w:rsid w:val="008C3309"/>
  </w:style>
  <w:style w:type="table" w:customStyle="1" w:styleId="TablaconcuadrculaCOPA2312">
    <w:name w:val="Tabla con cuadrícula COPA2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12">
    <w:name w:val="Sin lista3312"/>
    <w:next w:val="Sinlista"/>
    <w:uiPriority w:val="99"/>
    <w:semiHidden/>
    <w:unhideWhenUsed/>
    <w:rsid w:val="008C3309"/>
  </w:style>
  <w:style w:type="table" w:customStyle="1" w:styleId="TablaconcuadrculaCOPA3312">
    <w:name w:val="Tabla con cuadrícula COPA3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2">
    <w:name w:val="Sin lista4312"/>
    <w:next w:val="Sinlista"/>
    <w:uiPriority w:val="99"/>
    <w:semiHidden/>
    <w:unhideWhenUsed/>
    <w:rsid w:val="008C3309"/>
  </w:style>
  <w:style w:type="table" w:customStyle="1" w:styleId="TablaconcuadrculaCOPA4312">
    <w:name w:val="Tabla con cuadrícula COPA4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2">
    <w:name w:val="Sin lista5312"/>
    <w:next w:val="Sinlista"/>
    <w:uiPriority w:val="99"/>
    <w:semiHidden/>
    <w:unhideWhenUsed/>
    <w:rsid w:val="008C3309"/>
  </w:style>
  <w:style w:type="table" w:customStyle="1" w:styleId="TablaconcuadrculaCOPA5312">
    <w:name w:val="Tabla con cuadrícula COPA5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2">
    <w:name w:val="Sin lista6312"/>
    <w:next w:val="Sinlista"/>
    <w:uiPriority w:val="99"/>
    <w:semiHidden/>
    <w:unhideWhenUsed/>
    <w:rsid w:val="008C3309"/>
  </w:style>
  <w:style w:type="table" w:customStyle="1" w:styleId="TablaconcuadrculaCOPA6312">
    <w:name w:val="Tabla con cuadrícula COPA6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2">
    <w:name w:val="Sin lista7312"/>
    <w:next w:val="Sinlista"/>
    <w:uiPriority w:val="99"/>
    <w:semiHidden/>
    <w:unhideWhenUsed/>
    <w:rsid w:val="008C3309"/>
  </w:style>
  <w:style w:type="table" w:customStyle="1" w:styleId="Tablaconcuadrcula1312">
    <w:name w:val="Tabla con cuadrícula13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2">
    <w:name w:val="Sin lista8312"/>
    <w:next w:val="Sinlista"/>
    <w:uiPriority w:val="99"/>
    <w:semiHidden/>
    <w:unhideWhenUsed/>
    <w:rsid w:val="008C3309"/>
  </w:style>
  <w:style w:type="table" w:customStyle="1" w:styleId="TablaconcuadrculaCOPA7312">
    <w:name w:val="Tabla con cuadrícula COPA7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2">
    <w:name w:val="Sin lista9312"/>
    <w:next w:val="Sinlista"/>
    <w:uiPriority w:val="99"/>
    <w:semiHidden/>
    <w:unhideWhenUsed/>
    <w:rsid w:val="008C3309"/>
  </w:style>
  <w:style w:type="table" w:customStyle="1" w:styleId="TablaconcuadrculaCOPA8312">
    <w:name w:val="Tabla con cuadrícula COPA8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2">
    <w:name w:val="Sin lista10312"/>
    <w:next w:val="Sinlista"/>
    <w:uiPriority w:val="99"/>
    <w:semiHidden/>
    <w:unhideWhenUsed/>
    <w:rsid w:val="008C3309"/>
  </w:style>
  <w:style w:type="table" w:customStyle="1" w:styleId="TablaconcuadrculaCOPA9312">
    <w:name w:val="Tabla con cuadrícula COPA9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2">
    <w:name w:val="Sin lista2012"/>
    <w:next w:val="Sinlista"/>
    <w:uiPriority w:val="99"/>
    <w:semiHidden/>
    <w:unhideWhenUsed/>
    <w:rsid w:val="008C3309"/>
  </w:style>
  <w:style w:type="table" w:customStyle="1" w:styleId="TablaconcuadrculaCOPA1812">
    <w:name w:val="Tabla con cuadrícula COPA18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2">
    <w:name w:val="Sin lista11012"/>
    <w:next w:val="Sinlista"/>
    <w:uiPriority w:val="99"/>
    <w:semiHidden/>
    <w:unhideWhenUsed/>
    <w:rsid w:val="008C3309"/>
  </w:style>
  <w:style w:type="table" w:customStyle="1" w:styleId="TablaconcuadrculaCOPA1912">
    <w:name w:val="Tabla con cuadrícula COPA19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2">
    <w:name w:val="Sin lista11412"/>
    <w:next w:val="Sinlista"/>
    <w:uiPriority w:val="99"/>
    <w:semiHidden/>
    <w:unhideWhenUsed/>
    <w:rsid w:val="008C3309"/>
  </w:style>
  <w:style w:type="numbering" w:customStyle="1" w:styleId="Sinlista2412">
    <w:name w:val="Sin lista2412"/>
    <w:next w:val="Sinlista"/>
    <w:uiPriority w:val="99"/>
    <w:semiHidden/>
    <w:unhideWhenUsed/>
    <w:rsid w:val="008C3309"/>
  </w:style>
  <w:style w:type="table" w:customStyle="1" w:styleId="TablaconcuadrculaCOPA2412">
    <w:name w:val="Tabla con cuadrícula COPA2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2">
    <w:name w:val="Sin lista3412"/>
    <w:next w:val="Sinlista"/>
    <w:uiPriority w:val="99"/>
    <w:semiHidden/>
    <w:unhideWhenUsed/>
    <w:rsid w:val="008C3309"/>
  </w:style>
  <w:style w:type="table" w:customStyle="1" w:styleId="TablaconcuadrculaCOPA3412">
    <w:name w:val="Tabla con cuadrícula COPA3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2">
    <w:name w:val="Sin lista4412"/>
    <w:next w:val="Sinlista"/>
    <w:uiPriority w:val="99"/>
    <w:semiHidden/>
    <w:unhideWhenUsed/>
    <w:rsid w:val="008C3309"/>
  </w:style>
  <w:style w:type="table" w:customStyle="1" w:styleId="TablaconcuadrculaCOPA4412">
    <w:name w:val="Tabla con cuadrícula COPA4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2">
    <w:name w:val="Sin lista5412"/>
    <w:next w:val="Sinlista"/>
    <w:uiPriority w:val="99"/>
    <w:semiHidden/>
    <w:unhideWhenUsed/>
    <w:rsid w:val="008C3309"/>
  </w:style>
  <w:style w:type="table" w:customStyle="1" w:styleId="TablaconcuadrculaCOPA5412">
    <w:name w:val="Tabla con cuadrícula COPA5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2">
    <w:name w:val="Sin lista6412"/>
    <w:next w:val="Sinlista"/>
    <w:uiPriority w:val="99"/>
    <w:semiHidden/>
    <w:unhideWhenUsed/>
    <w:rsid w:val="008C3309"/>
  </w:style>
  <w:style w:type="table" w:customStyle="1" w:styleId="TablaconcuadrculaCOPA6412">
    <w:name w:val="Tabla con cuadrícula COPA6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2">
    <w:name w:val="Sin lista7412"/>
    <w:next w:val="Sinlista"/>
    <w:uiPriority w:val="99"/>
    <w:semiHidden/>
    <w:unhideWhenUsed/>
    <w:rsid w:val="008C3309"/>
  </w:style>
  <w:style w:type="table" w:customStyle="1" w:styleId="Tablaconcuadrcula1412">
    <w:name w:val="Tabla con cuadrícula14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2">
    <w:name w:val="Sin lista8412"/>
    <w:next w:val="Sinlista"/>
    <w:uiPriority w:val="99"/>
    <w:semiHidden/>
    <w:unhideWhenUsed/>
    <w:rsid w:val="008C3309"/>
  </w:style>
  <w:style w:type="table" w:customStyle="1" w:styleId="TablaconcuadrculaCOPA7412">
    <w:name w:val="Tabla con cuadrícula COPA7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2">
    <w:name w:val="Sin lista9412"/>
    <w:next w:val="Sinlista"/>
    <w:uiPriority w:val="99"/>
    <w:semiHidden/>
    <w:unhideWhenUsed/>
    <w:rsid w:val="008C3309"/>
  </w:style>
  <w:style w:type="table" w:customStyle="1" w:styleId="TablaconcuadrculaCOPA8412">
    <w:name w:val="Tabla con cuadrícula COPA8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2">
    <w:name w:val="Sin lista10412"/>
    <w:next w:val="Sinlista"/>
    <w:uiPriority w:val="99"/>
    <w:semiHidden/>
    <w:unhideWhenUsed/>
    <w:rsid w:val="008C3309"/>
  </w:style>
  <w:style w:type="table" w:customStyle="1" w:styleId="TablaconcuadrculaCOPA9412">
    <w:name w:val="Tabla con cuadrícula COPA9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512">
    <w:name w:val="Sin lista2512"/>
    <w:next w:val="Sinlista"/>
    <w:uiPriority w:val="99"/>
    <w:semiHidden/>
    <w:unhideWhenUsed/>
    <w:rsid w:val="008C3309"/>
  </w:style>
  <w:style w:type="table" w:customStyle="1" w:styleId="TablaconcuadrculaCOPA2012">
    <w:name w:val="Tabla con cuadrícula COPA20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2">
    <w:name w:val="Sin lista11512"/>
    <w:next w:val="Sinlista"/>
    <w:uiPriority w:val="99"/>
    <w:semiHidden/>
    <w:unhideWhenUsed/>
    <w:rsid w:val="008C3309"/>
  </w:style>
  <w:style w:type="table" w:customStyle="1" w:styleId="TablaconcuadrculaCOPA11012">
    <w:name w:val="Tabla con cuadrícula COPA110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2">
    <w:name w:val="Sin lista11612"/>
    <w:next w:val="Sinlista"/>
    <w:uiPriority w:val="99"/>
    <w:semiHidden/>
    <w:unhideWhenUsed/>
    <w:rsid w:val="008C3309"/>
  </w:style>
  <w:style w:type="numbering" w:customStyle="1" w:styleId="Sinlista2612">
    <w:name w:val="Sin lista2612"/>
    <w:next w:val="Sinlista"/>
    <w:uiPriority w:val="99"/>
    <w:semiHidden/>
    <w:unhideWhenUsed/>
    <w:rsid w:val="008C3309"/>
  </w:style>
  <w:style w:type="table" w:customStyle="1" w:styleId="TablaconcuadrculaCOPA2512">
    <w:name w:val="Tabla con cuadrícula COPA2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2">
    <w:name w:val="Sin lista3512"/>
    <w:next w:val="Sinlista"/>
    <w:uiPriority w:val="99"/>
    <w:semiHidden/>
    <w:unhideWhenUsed/>
    <w:rsid w:val="008C3309"/>
  </w:style>
  <w:style w:type="table" w:customStyle="1" w:styleId="TablaconcuadrculaCOPA3512">
    <w:name w:val="Tabla con cuadrícula COPA3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2">
    <w:name w:val="Sin lista4512"/>
    <w:next w:val="Sinlista"/>
    <w:uiPriority w:val="99"/>
    <w:semiHidden/>
    <w:unhideWhenUsed/>
    <w:rsid w:val="008C3309"/>
  </w:style>
  <w:style w:type="table" w:customStyle="1" w:styleId="TablaconcuadrculaCOPA4512">
    <w:name w:val="Tabla con cuadrícula COPA4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2">
    <w:name w:val="Sin lista5512"/>
    <w:next w:val="Sinlista"/>
    <w:uiPriority w:val="99"/>
    <w:semiHidden/>
    <w:unhideWhenUsed/>
    <w:rsid w:val="008C3309"/>
  </w:style>
  <w:style w:type="table" w:customStyle="1" w:styleId="TablaconcuadrculaCOPA5512">
    <w:name w:val="Tabla con cuadrícula COPA5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2">
    <w:name w:val="Sin lista6512"/>
    <w:next w:val="Sinlista"/>
    <w:uiPriority w:val="99"/>
    <w:semiHidden/>
    <w:unhideWhenUsed/>
    <w:rsid w:val="008C3309"/>
  </w:style>
  <w:style w:type="table" w:customStyle="1" w:styleId="TablaconcuadrculaCOPA6512">
    <w:name w:val="Tabla con cuadrícula COPA6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2">
    <w:name w:val="Sin lista7512"/>
    <w:next w:val="Sinlista"/>
    <w:uiPriority w:val="99"/>
    <w:semiHidden/>
    <w:unhideWhenUsed/>
    <w:rsid w:val="008C3309"/>
  </w:style>
  <w:style w:type="table" w:customStyle="1" w:styleId="Tablaconcuadrcula1512">
    <w:name w:val="Tabla con cuadrícula15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2">
    <w:name w:val="Sin lista8512"/>
    <w:next w:val="Sinlista"/>
    <w:uiPriority w:val="99"/>
    <w:semiHidden/>
    <w:unhideWhenUsed/>
    <w:rsid w:val="008C3309"/>
  </w:style>
  <w:style w:type="table" w:customStyle="1" w:styleId="TablaconcuadrculaCOPA7512">
    <w:name w:val="Tabla con cuadrícula COPA75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2">
    <w:name w:val="Sin lista9512"/>
    <w:next w:val="Sinlista"/>
    <w:uiPriority w:val="99"/>
    <w:semiHidden/>
    <w:unhideWhenUsed/>
    <w:rsid w:val="008C3309"/>
  </w:style>
  <w:style w:type="table" w:customStyle="1" w:styleId="TablaconcuadrculaCOPA8512">
    <w:name w:val="Tabla con cuadrícula COPA8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2">
    <w:name w:val="Sin lista10512"/>
    <w:next w:val="Sinlista"/>
    <w:uiPriority w:val="99"/>
    <w:semiHidden/>
    <w:unhideWhenUsed/>
    <w:rsid w:val="008C3309"/>
  </w:style>
  <w:style w:type="table" w:customStyle="1" w:styleId="TablaconcuadrculaCOPA9512">
    <w:name w:val="Tabla con cuadrícula COPA9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2">
    <w:name w:val="Sin lista2712"/>
    <w:next w:val="Sinlista"/>
    <w:uiPriority w:val="99"/>
    <w:semiHidden/>
    <w:unhideWhenUsed/>
    <w:rsid w:val="008C3309"/>
  </w:style>
  <w:style w:type="table" w:customStyle="1" w:styleId="TablaconcuadrculaCOPA2612">
    <w:name w:val="Tabla con cuadrícula COPA26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2">
    <w:name w:val="Sin lista11712"/>
    <w:next w:val="Sinlista"/>
    <w:uiPriority w:val="99"/>
    <w:semiHidden/>
    <w:unhideWhenUsed/>
    <w:rsid w:val="008C3309"/>
  </w:style>
  <w:style w:type="table" w:customStyle="1" w:styleId="TablaconcuadrculaCOPA11112">
    <w:name w:val="Tabla con cuadrícula COPA11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2">
    <w:name w:val="Sin lista11812"/>
    <w:next w:val="Sinlista"/>
    <w:uiPriority w:val="99"/>
    <w:semiHidden/>
    <w:unhideWhenUsed/>
    <w:rsid w:val="008C3309"/>
  </w:style>
  <w:style w:type="numbering" w:customStyle="1" w:styleId="Sinlista2812">
    <w:name w:val="Sin lista2812"/>
    <w:next w:val="Sinlista"/>
    <w:uiPriority w:val="99"/>
    <w:semiHidden/>
    <w:unhideWhenUsed/>
    <w:rsid w:val="008C3309"/>
  </w:style>
  <w:style w:type="table" w:customStyle="1" w:styleId="TablaconcuadrculaCOPA2712">
    <w:name w:val="Tabla con cuadrícula COPA2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2">
    <w:name w:val="Sin lista3612"/>
    <w:next w:val="Sinlista"/>
    <w:uiPriority w:val="99"/>
    <w:semiHidden/>
    <w:unhideWhenUsed/>
    <w:rsid w:val="008C3309"/>
  </w:style>
  <w:style w:type="table" w:customStyle="1" w:styleId="TablaconcuadrculaCOPA3612">
    <w:name w:val="Tabla con cuadrícula COPA3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2">
    <w:name w:val="Sin lista4612"/>
    <w:next w:val="Sinlista"/>
    <w:uiPriority w:val="99"/>
    <w:semiHidden/>
    <w:unhideWhenUsed/>
    <w:rsid w:val="008C3309"/>
  </w:style>
  <w:style w:type="table" w:customStyle="1" w:styleId="TablaconcuadrculaCOPA4612">
    <w:name w:val="Tabla con cuadrícula COPA4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2">
    <w:name w:val="Sin lista5612"/>
    <w:next w:val="Sinlista"/>
    <w:uiPriority w:val="99"/>
    <w:semiHidden/>
    <w:unhideWhenUsed/>
    <w:rsid w:val="008C3309"/>
  </w:style>
  <w:style w:type="table" w:customStyle="1" w:styleId="TablaconcuadrculaCOPA5612">
    <w:name w:val="Tabla con cuadrícula COPA5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2">
    <w:name w:val="Sin lista6612"/>
    <w:next w:val="Sinlista"/>
    <w:uiPriority w:val="99"/>
    <w:semiHidden/>
    <w:unhideWhenUsed/>
    <w:rsid w:val="008C3309"/>
  </w:style>
  <w:style w:type="table" w:customStyle="1" w:styleId="TablaconcuadrculaCOPA6612">
    <w:name w:val="Tabla con cuadrícula COPA6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2">
    <w:name w:val="Sin lista7612"/>
    <w:next w:val="Sinlista"/>
    <w:uiPriority w:val="99"/>
    <w:semiHidden/>
    <w:unhideWhenUsed/>
    <w:rsid w:val="008C3309"/>
  </w:style>
  <w:style w:type="table" w:customStyle="1" w:styleId="Tablaconcuadrcula1612">
    <w:name w:val="Tabla con cuadrícula16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2">
    <w:name w:val="Sin lista8612"/>
    <w:next w:val="Sinlista"/>
    <w:uiPriority w:val="99"/>
    <w:semiHidden/>
    <w:unhideWhenUsed/>
    <w:rsid w:val="008C3309"/>
  </w:style>
  <w:style w:type="table" w:customStyle="1" w:styleId="TablaconcuadrculaCOPA7612">
    <w:name w:val="Tabla con cuadrícula COPA7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2">
    <w:name w:val="Sin lista9612"/>
    <w:next w:val="Sinlista"/>
    <w:uiPriority w:val="99"/>
    <w:semiHidden/>
    <w:unhideWhenUsed/>
    <w:rsid w:val="008C3309"/>
  </w:style>
  <w:style w:type="table" w:customStyle="1" w:styleId="TablaconcuadrculaCOPA8612">
    <w:name w:val="Tabla con cuadrícula COPA8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2">
    <w:name w:val="Sin lista10612"/>
    <w:next w:val="Sinlista"/>
    <w:uiPriority w:val="99"/>
    <w:semiHidden/>
    <w:unhideWhenUsed/>
    <w:rsid w:val="008C3309"/>
  </w:style>
  <w:style w:type="table" w:customStyle="1" w:styleId="TablaconcuadrculaCOPA9612">
    <w:name w:val="Tabla con cuadrícula COPA9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2">
    <w:name w:val="Sin lista2912"/>
    <w:next w:val="Sinlista"/>
    <w:uiPriority w:val="99"/>
    <w:semiHidden/>
    <w:unhideWhenUsed/>
    <w:rsid w:val="008C3309"/>
  </w:style>
  <w:style w:type="table" w:customStyle="1" w:styleId="TablaconcuadrculaCOPA2812">
    <w:name w:val="Tabla con cuadrícula COPA28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2">
    <w:name w:val="Sin lista11912"/>
    <w:next w:val="Sinlista"/>
    <w:uiPriority w:val="99"/>
    <w:semiHidden/>
    <w:unhideWhenUsed/>
    <w:rsid w:val="008C3309"/>
  </w:style>
  <w:style w:type="table" w:customStyle="1" w:styleId="TablaconcuadrculaCOPA11212">
    <w:name w:val="Tabla con cuadrícula COPA112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2">
    <w:name w:val="Sin lista111012"/>
    <w:next w:val="Sinlista"/>
    <w:uiPriority w:val="99"/>
    <w:semiHidden/>
    <w:unhideWhenUsed/>
    <w:rsid w:val="008C3309"/>
  </w:style>
  <w:style w:type="numbering" w:customStyle="1" w:styleId="Sinlista21012">
    <w:name w:val="Sin lista21012"/>
    <w:next w:val="Sinlista"/>
    <w:uiPriority w:val="99"/>
    <w:semiHidden/>
    <w:unhideWhenUsed/>
    <w:rsid w:val="008C3309"/>
  </w:style>
  <w:style w:type="table" w:customStyle="1" w:styleId="TablaconcuadrculaCOPA2912">
    <w:name w:val="Tabla con cuadrícula COPA2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2">
    <w:name w:val="Sin lista3712"/>
    <w:next w:val="Sinlista"/>
    <w:uiPriority w:val="99"/>
    <w:semiHidden/>
    <w:unhideWhenUsed/>
    <w:rsid w:val="008C3309"/>
  </w:style>
  <w:style w:type="table" w:customStyle="1" w:styleId="TablaconcuadrculaCOPA3712">
    <w:name w:val="Tabla con cuadrícula COPA3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2">
    <w:name w:val="Sin lista4712"/>
    <w:next w:val="Sinlista"/>
    <w:uiPriority w:val="99"/>
    <w:semiHidden/>
    <w:unhideWhenUsed/>
    <w:rsid w:val="008C3309"/>
  </w:style>
  <w:style w:type="table" w:customStyle="1" w:styleId="TablaconcuadrculaCOPA4712">
    <w:name w:val="Tabla con cuadrícula COPA4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2">
    <w:name w:val="Sin lista5712"/>
    <w:next w:val="Sinlista"/>
    <w:uiPriority w:val="99"/>
    <w:semiHidden/>
    <w:unhideWhenUsed/>
    <w:rsid w:val="008C3309"/>
  </w:style>
  <w:style w:type="table" w:customStyle="1" w:styleId="TablaconcuadrculaCOPA5712">
    <w:name w:val="Tabla con cuadrícula COPA5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2">
    <w:name w:val="Sin lista6712"/>
    <w:next w:val="Sinlista"/>
    <w:uiPriority w:val="99"/>
    <w:semiHidden/>
    <w:unhideWhenUsed/>
    <w:rsid w:val="008C3309"/>
  </w:style>
  <w:style w:type="table" w:customStyle="1" w:styleId="TablaconcuadrculaCOPA6712">
    <w:name w:val="Tabla con cuadrícula COPA6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2">
    <w:name w:val="Sin lista7712"/>
    <w:next w:val="Sinlista"/>
    <w:uiPriority w:val="99"/>
    <w:semiHidden/>
    <w:unhideWhenUsed/>
    <w:rsid w:val="008C3309"/>
  </w:style>
  <w:style w:type="table" w:customStyle="1" w:styleId="Tablaconcuadrcula1712">
    <w:name w:val="Tabla con cuadrícula17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2">
    <w:name w:val="Sin lista8712"/>
    <w:next w:val="Sinlista"/>
    <w:uiPriority w:val="99"/>
    <w:semiHidden/>
    <w:unhideWhenUsed/>
    <w:rsid w:val="008C3309"/>
  </w:style>
  <w:style w:type="table" w:customStyle="1" w:styleId="TablaconcuadrculaCOPA7712">
    <w:name w:val="Tabla con cuadrícula COPA7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2">
    <w:name w:val="Sin lista9712"/>
    <w:next w:val="Sinlista"/>
    <w:uiPriority w:val="99"/>
    <w:semiHidden/>
    <w:unhideWhenUsed/>
    <w:rsid w:val="008C3309"/>
  </w:style>
  <w:style w:type="table" w:customStyle="1" w:styleId="TablaconcuadrculaCOPA8712">
    <w:name w:val="Tabla con cuadrícula COPA8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2">
    <w:name w:val="Sin lista10712"/>
    <w:next w:val="Sinlista"/>
    <w:uiPriority w:val="99"/>
    <w:semiHidden/>
    <w:unhideWhenUsed/>
    <w:rsid w:val="008C3309"/>
  </w:style>
  <w:style w:type="table" w:customStyle="1" w:styleId="TablaconcuadrculaCOPA9712">
    <w:name w:val="Tabla con cuadrícula COPA9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2">
    <w:name w:val="Sin lista3012"/>
    <w:next w:val="Sinlista"/>
    <w:uiPriority w:val="99"/>
    <w:semiHidden/>
    <w:unhideWhenUsed/>
    <w:rsid w:val="008C3309"/>
  </w:style>
  <w:style w:type="table" w:customStyle="1" w:styleId="TablaconcuadrculaCOPA3012">
    <w:name w:val="Tabla con cuadrícula COPA3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2">
    <w:name w:val="Sin lista12012"/>
    <w:next w:val="Sinlista"/>
    <w:uiPriority w:val="99"/>
    <w:semiHidden/>
    <w:unhideWhenUsed/>
    <w:rsid w:val="008C3309"/>
  </w:style>
  <w:style w:type="table" w:customStyle="1" w:styleId="TablaconcuadrculaCOPA11312">
    <w:name w:val="Tabla con cuadrícula COPA113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2">
    <w:name w:val="Sin lista111112"/>
    <w:next w:val="Sinlista"/>
    <w:uiPriority w:val="99"/>
    <w:semiHidden/>
    <w:unhideWhenUsed/>
    <w:rsid w:val="008C3309"/>
  </w:style>
  <w:style w:type="numbering" w:customStyle="1" w:styleId="Sinlista21112">
    <w:name w:val="Sin lista21112"/>
    <w:next w:val="Sinlista"/>
    <w:uiPriority w:val="99"/>
    <w:semiHidden/>
    <w:unhideWhenUsed/>
    <w:rsid w:val="008C3309"/>
  </w:style>
  <w:style w:type="table" w:customStyle="1" w:styleId="TablaconcuadrculaCOPA21012">
    <w:name w:val="Tabla con cuadrícula COPA2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2">
    <w:name w:val="Sin lista3812"/>
    <w:next w:val="Sinlista"/>
    <w:uiPriority w:val="99"/>
    <w:semiHidden/>
    <w:unhideWhenUsed/>
    <w:rsid w:val="008C3309"/>
  </w:style>
  <w:style w:type="table" w:customStyle="1" w:styleId="TablaconcuadrculaCOPA3812">
    <w:name w:val="Tabla con cuadrícula COPA3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2">
    <w:name w:val="Sin lista4812"/>
    <w:next w:val="Sinlista"/>
    <w:uiPriority w:val="99"/>
    <w:semiHidden/>
    <w:unhideWhenUsed/>
    <w:rsid w:val="008C3309"/>
  </w:style>
  <w:style w:type="table" w:customStyle="1" w:styleId="TablaconcuadrculaCOPA4812">
    <w:name w:val="Tabla con cuadrícula COPA4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2">
    <w:name w:val="Sin lista5812"/>
    <w:next w:val="Sinlista"/>
    <w:uiPriority w:val="99"/>
    <w:semiHidden/>
    <w:unhideWhenUsed/>
    <w:rsid w:val="008C3309"/>
  </w:style>
  <w:style w:type="table" w:customStyle="1" w:styleId="TablaconcuadrculaCOPA5812">
    <w:name w:val="Tabla con cuadrícula COPA5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2">
    <w:name w:val="Sin lista6812"/>
    <w:next w:val="Sinlista"/>
    <w:uiPriority w:val="99"/>
    <w:semiHidden/>
    <w:unhideWhenUsed/>
    <w:rsid w:val="008C3309"/>
  </w:style>
  <w:style w:type="table" w:customStyle="1" w:styleId="TablaconcuadrculaCOPA6812">
    <w:name w:val="Tabla con cuadrícula COPA6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2">
    <w:name w:val="Sin lista7812"/>
    <w:next w:val="Sinlista"/>
    <w:uiPriority w:val="99"/>
    <w:semiHidden/>
    <w:unhideWhenUsed/>
    <w:rsid w:val="008C3309"/>
  </w:style>
  <w:style w:type="table" w:customStyle="1" w:styleId="Tablaconcuadrcula1812">
    <w:name w:val="Tabla con cuadrícula18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2">
    <w:name w:val="Sin lista8812"/>
    <w:next w:val="Sinlista"/>
    <w:uiPriority w:val="99"/>
    <w:semiHidden/>
    <w:unhideWhenUsed/>
    <w:rsid w:val="008C3309"/>
  </w:style>
  <w:style w:type="table" w:customStyle="1" w:styleId="TablaconcuadrculaCOPA7812">
    <w:name w:val="Tabla con cuadrícula COPA7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2">
    <w:name w:val="Sin lista9812"/>
    <w:next w:val="Sinlista"/>
    <w:uiPriority w:val="99"/>
    <w:semiHidden/>
    <w:unhideWhenUsed/>
    <w:rsid w:val="008C3309"/>
  </w:style>
  <w:style w:type="table" w:customStyle="1" w:styleId="TablaconcuadrculaCOPA8812">
    <w:name w:val="Tabla con cuadrícula COPA8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2">
    <w:name w:val="Sin lista10812"/>
    <w:next w:val="Sinlista"/>
    <w:uiPriority w:val="99"/>
    <w:semiHidden/>
    <w:unhideWhenUsed/>
    <w:rsid w:val="008C3309"/>
  </w:style>
  <w:style w:type="table" w:customStyle="1" w:styleId="TablaconcuadrculaCOPA9812">
    <w:name w:val="Tabla con cuadrícula COPA9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2">
    <w:name w:val="Sin lista3912"/>
    <w:next w:val="Sinlista"/>
    <w:uiPriority w:val="99"/>
    <w:semiHidden/>
    <w:unhideWhenUsed/>
    <w:rsid w:val="008C3309"/>
  </w:style>
  <w:style w:type="table" w:customStyle="1" w:styleId="TablaconcuadrculaCOPA3912">
    <w:name w:val="Tabla con cuadrícula COPA3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2">
    <w:name w:val="Sin lista4012"/>
    <w:next w:val="Sinlista"/>
    <w:uiPriority w:val="99"/>
    <w:semiHidden/>
    <w:unhideWhenUsed/>
    <w:rsid w:val="008C3309"/>
  </w:style>
  <w:style w:type="table" w:customStyle="1" w:styleId="TablaconcuadrculaCOPA4012">
    <w:name w:val="Tabla con cuadrícula COPA4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2">
    <w:name w:val="Tabla de cuadrícula 7 con colores11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2">
    <w:name w:val="Sin lista4912"/>
    <w:next w:val="Sinlista"/>
    <w:uiPriority w:val="99"/>
    <w:semiHidden/>
    <w:unhideWhenUsed/>
    <w:rsid w:val="008C3309"/>
  </w:style>
  <w:style w:type="table" w:customStyle="1" w:styleId="TablaconcuadrculaCOPA4912">
    <w:name w:val="Tabla con cuadrícula COPA4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2">
    <w:name w:val="Sin lista5012"/>
    <w:next w:val="Sinlista"/>
    <w:uiPriority w:val="99"/>
    <w:semiHidden/>
    <w:unhideWhenUsed/>
    <w:rsid w:val="008C3309"/>
  </w:style>
  <w:style w:type="table" w:customStyle="1" w:styleId="TablaconcuadrculaCOPA5012">
    <w:name w:val="Tabla con cuadrícula COPA5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2">
    <w:name w:val="Sin lista5912"/>
    <w:next w:val="Sinlista"/>
    <w:uiPriority w:val="99"/>
    <w:semiHidden/>
    <w:unhideWhenUsed/>
    <w:rsid w:val="008C3309"/>
  </w:style>
  <w:style w:type="table" w:customStyle="1" w:styleId="TablaconcuadrculaCOPA5912">
    <w:name w:val="Tabla con cuadrícula COPA5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2">
    <w:name w:val="Sin lista6012"/>
    <w:next w:val="Sinlista"/>
    <w:uiPriority w:val="99"/>
    <w:semiHidden/>
    <w:unhideWhenUsed/>
    <w:rsid w:val="008C3309"/>
  </w:style>
  <w:style w:type="table" w:customStyle="1" w:styleId="TablaconcuadrculaCOPA6012">
    <w:name w:val="Tabla con cuadrícula COPA6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2">
    <w:name w:val="Sin lista6912"/>
    <w:next w:val="Sinlista"/>
    <w:uiPriority w:val="99"/>
    <w:semiHidden/>
    <w:unhideWhenUsed/>
    <w:rsid w:val="008C3309"/>
  </w:style>
  <w:style w:type="table" w:customStyle="1" w:styleId="TablaconcuadrculaCOPA6912">
    <w:name w:val="Tabla con cuadrícula COPA69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12">
    <w:name w:val="Sin lista12112"/>
    <w:next w:val="Sinlista"/>
    <w:uiPriority w:val="99"/>
    <w:semiHidden/>
    <w:unhideWhenUsed/>
    <w:rsid w:val="008C3309"/>
  </w:style>
  <w:style w:type="table" w:customStyle="1" w:styleId="TablaconcuadrculaCOPA11412">
    <w:name w:val="Tabla con cuadrícula COPA114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2">
    <w:name w:val="Sin lista111212"/>
    <w:next w:val="Sinlista"/>
    <w:uiPriority w:val="99"/>
    <w:semiHidden/>
    <w:unhideWhenUsed/>
    <w:rsid w:val="008C3309"/>
  </w:style>
  <w:style w:type="numbering" w:customStyle="1" w:styleId="Sinlista21212">
    <w:name w:val="Sin lista21212"/>
    <w:next w:val="Sinlista"/>
    <w:uiPriority w:val="99"/>
    <w:semiHidden/>
    <w:unhideWhenUsed/>
    <w:rsid w:val="008C3309"/>
  </w:style>
  <w:style w:type="table" w:customStyle="1" w:styleId="TablaconcuadrculaCOPA21112">
    <w:name w:val="Tabla con cuadrícula COPA2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2">
    <w:name w:val="Sin lista31012"/>
    <w:next w:val="Sinlista"/>
    <w:uiPriority w:val="99"/>
    <w:semiHidden/>
    <w:unhideWhenUsed/>
    <w:rsid w:val="008C3309"/>
  </w:style>
  <w:style w:type="table" w:customStyle="1" w:styleId="TablaconcuadrculaCOPA31012">
    <w:name w:val="Tabla con cuadrícula COPA3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2">
    <w:name w:val="Sin lista41012"/>
    <w:next w:val="Sinlista"/>
    <w:uiPriority w:val="99"/>
    <w:semiHidden/>
    <w:unhideWhenUsed/>
    <w:rsid w:val="008C3309"/>
  </w:style>
  <w:style w:type="table" w:customStyle="1" w:styleId="TablaconcuadrculaCOPA41012">
    <w:name w:val="Tabla con cuadrícula COPA4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2">
    <w:name w:val="Sin lista51012"/>
    <w:next w:val="Sinlista"/>
    <w:uiPriority w:val="99"/>
    <w:semiHidden/>
    <w:unhideWhenUsed/>
    <w:rsid w:val="008C3309"/>
  </w:style>
  <w:style w:type="table" w:customStyle="1" w:styleId="TablaconcuadrculaCOPA51012">
    <w:name w:val="Tabla con cuadrícula COPA5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2">
    <w:name w:val="Sin lista61012"/>
    <w:next w:val="Sinlista"/>
    <w:uiPriority w:val="99"/>
    <w:semiHidden/>
    <w:unhideWhenUsed/>
    <w:rsid w:val="008C3309"/>
  </w:style>
  <w:style w:type="table" w:customStyle="1" w:styleId="TablaconcuadrculaCOPA61012">
    <w:name w:val="Tabla con cuadrícula COPA6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2">
    <w:name w:val="Sin lista7912"/>
    <w:next w:val="Sinlista"/>
    <w:uiPriority w:val="99"/>
    <w:semiHidden/>
    <w:unhideWhenUsed/>
    <w:rsid w:val="008C3309"/>
  </w:style>
  <w:style w:type="table" w:customStyle="1" w:styleId="Tablaconcuadrcula1912">
    <w:name w:val="Tabla con cuadrícula19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2">
    <w:name w:val="Sin lista8912"/>
    <w:next w:val="Sinlista"/>
    <w:uiPriority w:val="99"/>
    <w:semiHidden/>
    <w:unhideWhenUsed/>
    <w:rsid w:val="008C3309"/>
  </w:style>
  <w:style w:type="table" w:customStyle="1" w:styleId="TablaconcuadrculaCOPA7912">
    <w:name w:val="Tabla con cuadrícula COPA7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2">
    <w:name w:val="Sin lista9912"/>
    <w:next w:val="Sinlista"/>
    <w:uiPriority w:val="99"/>
    <w:semiHidden/>
    <w:unhideWhenUsed/>
    <w:rsid w:val="008C3309"/>
  </w:style>
  <w:style w:type="table" w:customStyle="1" w:styleId="TablaconcuadrculaCOPA8912">
    <w:name w:val="Tabla con cuadrícula COPA8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2">
    <w:name w:val="Sin lista10912"/>
    <w:next w:val="Sinlista"/>
    <w:uiPriority w:val="99"/>
    <w:semiHidden/>
    <w:unhideWhenUsed/>
    <w:rsid w:val="008C3309"/>
  </w:style>
  <w:style w:type="table" w:customStyle="1" w:styleId="TablaconcuadrculaCOPA9912">
    <w:name w:val="Tabla con cuadrícula COPA9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2">
    <w:name w:val="Sin lista7012"/>
    <w:next w:val="Sinlista"/>
    <w:uiPriority w:val="99"/>
    <w:semiHidden/>
    <w:unhideWhenUsed/>
    <w:rsid w:val="008C3309"/>
  </w:style>
  <w:style w:type="table" w:customStyle="1" w:styleId="TablaconcuadrculaCOPA7012">
    <w:name w:val="Tabla con cuadrícula COPA7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212">
    <w:name w:val="Sin lista12212"/>
    <w:next w:val="Sinlista"/>
    <w:uiPriority w:val="99"/>
    <w:semiHidden/>
    <w:unhideWhenUsed/>
    <w:rsid w:val="008C3309"/>
  </w:style>
  <w:style w:type="table" w:customStyle="1" w:styleId="TablaconcuadrculaCOPA11512">
    <w:name w:val="Tabla con cuadrícula COPA115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2">
    <w:name w:val="Sin lista111312"/>
    <w:next w:val="Sinlista"/>
    <w:uiPriority w:val="99"/>
    <w:semiHidden/>
    <w:unhideWhenUsed/>
    <w:rsid w:val="008C3309"/>
  </w:style>
  <w:style w:type="numbering" w:customStyle="1" w:styleId="Sinlista21312">
    <w:name w:val="Sin lista21312"/>
    <w:next w:val="Sinlista"/>
    <w:uiPriority w:val="99"/>
    <w:semiHidden/>
    <w:unhideWhenUsed/>
    <w:rsid w:val="008C3309"/>
  </w:style>
  <w:style w:type="table" w:customStyle="1" w:styleId="TablaconcuadrculaCOPA21212">
    <w:name w:val="Tabla con cuadrícula COPA2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2">
    <w:name w:val="Sin lista31112"/>
    <w:next w:val="Sinlista"/>
    <w:uiPriority w:val="99"/>
    <w:semiHidden/>
    <w:unhideWhenUsed/>
    <w:rsid w:val="008C3309"/>
  </w:style>
  <w:style w:type="table" w:customStyle="1" w:styleId="TablaconcuadrculaCOPA31112">
    <w:name w:val="Tabla con cuadrícula COPA3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2">
    <w:name w:val="Sin lista41112"/>
    <w:next w:val="Sinlista"/>
    <w:uiPriority w:val="99"/>
    <w:semiHidden/>
    <w:unhideWhenUsed/>
    <w:rsid w:val="008C3309"/>
  </w:style>
  <w:style w:type="table" w:customStyle="1" w:styleId="TablaconcuadrculaCOPA41112">
    <w:name w:val="Tabla con cuadrícula COPA4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2">
    <w:name w:val="Sin lista51112"/>
    <w:next w:val="Sinlista"/>
    <w:uiPriority w:val="99"/>
    <w:semiHidden/>
    <w:unhideWhenUsed/>
    <w:rsid w:val="008C3309"/>
  </w:style>
  <w:style w:type="table" w:customStyle="1" w:styleId="TablaconcuadrculaCOPA51112">
    <w:name w:val="Tabla con cuadrícula COPA5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2">
    <w:name w:val="Sin lista61112"/>
    <w:next w:val="Sinlista"/>
    <w:uiPriority w:val="99"/>
    <w:semiHidden/>
    <w:unhideWhenUsed/>
    <w:rsid w:val="008C3309"/>
  </w:style>
  <w:style w:type="table" w:customStyle="1" w:styleId="TablaconcuadrculaCOPA61112">
    <w:name w:val="Tabla con cuadrícula COPA6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2">
    <w:name w:val="Sin lista71012"/>
    <w:next w:val="Sinlista"/>
    <w:uiPriority w:val="99"/>
    <w:semiHidden/>
    <w:unhideWhenUsed/>
    <w:rsid w:val="008C3309"/>
  </w:style>
  <w:style w:type="table" w:customStyle="1" w:styleId="Tablaconcuadrcula11012">
    <w:name w:val="Tabla con cuadrícula110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2">
    <w:name w:val="Sin lista81012"/>
    <w:next w:val="Sinlista"/>
    <w:uiPriority w:val="99"/>
    <w:semiHidden/>
    <w:unhideWhenUsed/>
    <w:rsid w:val="008C3309"/>
  </w:style>
  <w:style w:type="table" w:customStyle="1" w:styleId="TablaconcuadrculaCOPA71012">
    <w:name w:val="Tabla con cuadrícula COPA7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2">
    <w:name w:val="Sin lista91012"/>
    <w:next w:val="Sinlista"/>
    <w:uiPriority w:val="99"/>
    <w:semiHidden/>
    <w:unhideWhenUsed/>
    <w:rsid w:val="008C3309"/>
  </w:style>
  <w:style w:type="table" w:customStyle="1" w:styleId="TablaconcuadrculaCOPA81012">
    <w:name w:val="Tabla con cuadrícula COPA8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2">
    <w:name w:val="Sin lista101012"/>
    <w:next w:val="Sinlista"/>
    <w:uiPriority w:val="99"/>
    <w:semiHidden/>
    <w:unhideWhenUsed/>
    <w:rsid w:val="008C3309"/>
  </w:style>
  <w:style w:type="table" w:customStyle="1" w:styleId="TablaconcuadrculaCOPA91012">
    <w:name w:val="Tabla con cuadrícula COPA9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2">
    <w:name w:val="Sin lista8012"/>
    <w:next w:val="Sinlista"/>
    <w:uiPriority w:val="99"/>
    <w:semiHidden/>
    <w:unhideWhenUsed/>
    <w:rsid w:val="008C3309"/>
  </w:style>
  <w:style w:type="table" w:customStyle="1" w:styleId="TablaconcuadrculaCOPA8012">
    <w:name w:val="Tabla con cuadrícula COPA8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312">
    <w:name w:val="Sin lista12312"/>
    <w:next w:val="Sinlista"/>
    <w:uiPriority w:val="99"/>
    <w:semiHidden/>
    <w:unhideWhenUsed/>
    <w:rsid w:val="008C3309"/>
  </w:style>
  <w:style w:type="table" w:customStyle="1" w:styleId="TablaconcuadrculaCOPA11612">
    <w:name w:val="Tabla con cuadrícula COPA116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2">
    <w:name w:val="Sin lista111412"/>
    <w:next w:val="Sinlista"/>
    <w:uiPriority w:val="99"/>
    <w:semiHidden/>
    <w:unhideWhenUsed/>
    <w:rsid w:val="008C3309"/>
  </w:style>
  <w:style w:type="numbering" w:customStyle="1" w:styleId="Sinlista111512">
    <w:name w:val="Sin lista111512"/>
    <w:next w:val="Sinlista"/>
    <w:uiPriority w:val="99"/>
    <w:semiHidden/>
    <w:unhideWhenUsed/>
    <w:rsid w:val="008C3309"/>
  </w:style>
  <w:style w:type="numbering" w:customStyle="1" w:styleId="Sinlista21412">
    <w:name w:val="Sin lista21412"/>
    <w:next w:val="Sinlista"/>
    <w:uiPriority w:val="99"/>
    <w:semiHidden/>
    <w:unhideWhenUsed/>
    <w:rsid w:val="008C3309"/>
  </w:style>
  <w:style w:type="table" w:customStyle="1" w:styleId="TablaconcuadrculaCOPA21312">
    <w:name w:val="Tabla con cuadrícula COPA2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2">
    <w:name w:val="Sin lista31212"/>
    <w:next w:val="Sinlista"/>
    <w:uiPriority w:val="99"/>
    <w:semiHidden/>
    <w:unhideWhenUsed/>
    <w:rsid w:val="008C3309"/>
  </w:style>
  <w:style w:type="table" w:customStyle="1" w:styleId="TablaconcuadrculaCOPA31212">
    <w:name w:val="Tabla con cuadrícula COPA3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2">
    <w:name w:val="Sin lista41212"/>
    <w:next w:val="Sinlista"/>
    <w:uiPriority w:val="99"/>
    <w:semiHidden/>
    <w:unhideWhenUsed/>
    <w:rsid w:val="008C3309"/>
  </w:style>
  <w:style w:type="table" w:customStyle="1" w:styleId="TablaconcuadrculaCOPA41212">
    <w:name w:val="Tabla con cuadrícula COPA4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2">
    <w:name w:val="Sin lista51212"/>
    <w:next w:val="Sinlista"/>
    <w:uiPriority w:val="99"/>
    <w:semiHidden/>
    <w:unhideWhenUsed/>
    <w:rsid w:val="008C3309"/>
  </w:style>
  <w:style w:type="table" w:customStyle="1" w:styleId="TablaconcuadrculaCOPA51212">
    <w:name w:val="Tabla con cuadrícula COPA5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2">
    <w:name w:val="Sin lista61212"/>
    <w:next w:val="Sinlista"/>
    <w:uiPriority w:val="99"/>
    <w:semiHidden/>
    <w:unhideWhenUsed/>
    <w:rsid w:val="008C3309"/>
  </w:style>
  <w:style w:type="table" w:customStyle="1" w:styleId="TablaconcuadrculaCOPA61212">
    <w:name w:val="Tabla con cuadrícula COPA6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2">
    <w:name w:val="Sin lista71112"/>
    <w:next w:val="Sinlista"/>
    <w:uiPriority w:val="99"/>
    <w:semiHidden/>
    <w:unhideWhenUsed/>
    <w:rsid w:val="008C3309"/>
  </w:style>
  <w:style w:type="table" w:customStyle="1" w:styleId="Tablaconcuadrcula11112">
    <w:name w:val="Tabla con cuadrícula11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2">
    <w:name w:val="Sin lista81112"/>
    <w:next w:val="Sinlista"/>
    <w:uiPriority w:val="99"/>
    <w:semiHidden/>
    <w:unhideWhenUsed/>
    <w:rsid w:val="008C3309"/>
  </w:style>
  <w:style w:type="table" w:customStyle="1" w:styleId="TablaconcuadrculaCOPA71112">
    <w:name w:val="Tabla con cuadrícula COPA7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2">
    <w:name w:val="Sin lista91112"/>
    <w:next w:val="Sinlista"/>
    <w:uiPriority w:val="99"/>
    <w:semiHidden/>
    <w:unhideWhenUsed/>
    <w:rsid w:val="008C3309"/>
  </w:style>
  <w:style w:type="table" w:customStyle="1" w:styleId="TablaconcuadrculaCOPA81112">
    <w:name w:val="Tabla con cuadrícula COPA8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2">
    <w:name w:val="Sin lista101112"/>
    <w:next w:val="Sinlista"/>
    <w:uiPriority w:val="99"/>
    <w:semiHidden/>
    <w:unhideWhenUsed/>
    <w:rsid w:val="008C3309"/>
  </w:style>
  <w:style w:type="table" w:customStyle="1" w:styleId="TablaconcuadrculaCOPA91112">
    <w:name w:val="Tabla con cuadrícula COPA9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2">
    <w:name w:val="Sin lista9012"/>
    <w:next w:val="Sinlista"/>
    <w:uiPriority w:val="99"/>
    <w:semiHidden/>
    <w:unhideWhenUsed/>
    <w:rsid w:val="008C3309"/>
  </w:style>
  <w:style w:type="table" w:customStyle="1" w:styleId="TablaconcuadrculaCOPA9012">
    <w:name w:val="Tabla con cuadrícula COPA9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2">
    <w:name w:val="Sin lista12412"/>
    <w:next w:val="Sinlista"/>
    <w:uiPriority w:val="99"/>
    <w:semiHidden/>
    <w:unhideWhenUsed/>
    <w:rsid w:val="008C3309"/>
  </w:style>
  <w:style w:type="table" w:customStyle="1" w:styleId="TablaconcuadrculaCOPA11712">
    <w:name w:val="Tabla con cuadrícula COPA117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2">
    <w:name w:val="Sin lista111612"/>
    <w:next w:val="Sinlista"/>
    <w:uiPriority w:val="99"/>
    <w:semiHidden/>
    <w:unhideWhenUsed/>
    <w:rsid w:val="008C3309"/>
  </w:style>
  <w:style w:type="numbering" w:customStyle="1" w:styleId="Sinlista111712">
    <w:name w:val="Sin lista111712"/>
    <w:next w:val="Sinlista"/>
    <w:uiPriority w:val="99"/>
    <w:semiHidden/>
    <w:unhideWhenUsed/>
    <w:rsid w:val="008C3309"/>
  </w:style>
  <w:style w:type="numbering" w:customStyle="1" w:styleId="Sinlista21512">
    <w:name w:val="Sin lista21512"/>
    <w:next w:val="Sinlista"/>
    <w:uiPriority w:val="99"/>
    <w:semiHidden/>
    <w:unhideWhenUsed/>
    <w:rsid w:val="008C3309"/>
  </w:style>
  <w:style w:type="table" w:customStyle="1" w:styleId="TablaconcuadrculaCOPA21412">
    <w:name w:val="Tabla con cuadrícula COPA2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2">
    <w:name w:val="Sin lista31312"/>
    <w:next w:val="Sinlista"/>
    <w:uiPriority w:val="99"/>
    <w:semiHidden/>
    <w:unhideWhenUsed/>
    <w:rsid w:val="008C3309"/>
  </w:style>
  <w:style w:type="table" w:customStyle="1" w:styleId="TablaconcuadrculaCOPA31312">
    <w:name w:val="Tabla con cuadrícula COPA3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2">
    <w:name w:val="Sin lista41312"/>
    <w:next w:val="Sinlista"/>
    <w:uiPriority w:val="99"/>
    <w:semiHidden/>
    <w:unhideWhenUsed/>
    <w:rsid w:val="008C3309"/>
  </w:style>
  <w:style w:type="table" w:customStyle="1" w:styleId="TablaconcuadrculaCOPA41312">
    <w:name w:val="Tabla con cuadrícula COPA4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2">
    <w:name w:val="Sin lista51312"/>
    <w:next w:val="Sinlista"/>
    <w:uiPriority w:val="99"/>
    <w:semiHidden/>
    <w:unhideWhenUsed/>
    <w:rsid w:val="008C3309"/>
  </w:style>
  <w:style w:type="table" w:customStyle="1" w:styleId="TablaconcuadrculaCOPA51312">
    <w:name w:val="Tabla con cuadrícula COPA5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2">
    <w:name w:val="Sin lista61312"/>
    <w:next w:val="Sinlista"/>
    <w:uiPriority w:val="99"/>
    <w:semiHidden/>
    <w:unhideWhenUsed/>
    <w:rsid w:val="008C3309"/>
  </w:style>
  <w:style w:type="table" w:customStyle="1" w:styleId="TablaconcuadrculaCOPA61312">
    <w:name w:val="Tabla con cuadrícula COPA6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2">
    <w:name w:val="Sin lista71212"/>
    <w:next w:val="Sinlista"/>
    <w:uiPriority w:val="99"/>
    <w:semiHidden/>
    <w:unhideWhenUsed/>
    <w:rsid w:val="008C3309"/>
  </w:style>
  <w:style w:type="table" w:customStyle="1" w:styleId="Tablaconcuadrcula11212">
    <w:name w:val="Tabla con cuadrícula112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2">
    <w:name w:val="Sin lista81212"/>
    <w:next w:val="Sinlista"/>
    <w:uiPriority w:val="99"/>
    <w:semiHidden/>
    <w:unhideWhenUsed/>
    <w:rsid w:val="008C3309"/>
  </w:style>
  <w:style w:type="table" w:customStyle="1" w:styleId="TablaconcuadrculaCOPA71212">
    <w:name w:val="Tabla con cuadrícula COPA7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2">
    <w:name w:val="Sin lista91212"/>
    <w:next w:val="Sinlista"/>
    <w:uiPriority w:val="99"/>
    <w:semiHidden/>
    <w:unhideWhenUsed/>
    <w:rsid w:val="008C3309"/>
  </w:style>
  <w:style w:type="table" w:customStyle="1" w:styleId="TablaconcuadrculaCOPA81212">
    <w:name w:val="Tabla con cuadrícula COPA8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2">
    <w:name w:val="Sin lista101212"/>
    <w:next w:val="Sinlista"/>
    <w:uiPriority w:val="99"/>
    <w:semiHidden/>
    <w:unhideWhenUsed/>
    <w:rsid w:val="008C3309"/>
  </w:style>
  <w:style w:type="table" w:customStyle="1" w:styleId="TablaconcuadrculaCOPA91212">
    <w:name w:val="Tabla con cuadrícula COPA9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2">
    <w:name w:val="Tabla de cuadrícula 1 clara11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2">
    <w:name w:val="Tabla de lista 2 - Énfasis 311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2">
    <w:name w:val="Sin lista10012"/>
    <w:next w:val="Sinlista"/>
    <w:uiPriority w:val="99"/>
    <w:semiHidden/>
    <w:unhideWhenUsed/>
    <w:rsid w:val="008C3309"/>
  </w:style>
  <w:style w:type="table" w:customStyle="1" w:styleId="TablaconcuadrculaCOPA10012">
    <w:name w:val="Tabla con cuadrícula COPA10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2">
    <w:name w:val="Sin lista12512"/>
    <w:next w:val="Sinlista"/>
    <w:uiPriority w:val="99"/>
    <w:semiHidden/>
    <w:unhideWhenUsed/>
    <w:rsid w:val="008C3309"/>
  </w:style>
  <w:style w:type="table" w:customStyle="1" w:styleId="TablaconcuadrculaCOPA11812">
    <w:name w:val="Tabla con cuadrícula COPA11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2">
    <w:name w:val="Sin lista111812"/>
    <w:next w:val="Sinlista"/>
    <w:uiPriority w:val="99"/>
    <w:semiHidden/>
    <w:unhideWhenUsed/>
    <w:rsid w:val="008C3309"/>
  </w:style>
  <w:style w:type="numbering" w:customStyle="1" w:styleId="Sinlista21612">
    <w:name w:val="Sin lista21612"/>
    <w:next w:val="Sinlista"/>
    <w:uiPriority w:val="99"/>
    <w:semiHidden/>
    <w:unhideWhenUsed/>
    <w:rsid w:val="008C3309"/>
  </w:style>
  <w:style w:type="table" w:customStyle="1" w:styleId="TablaconcuadrculaCOPA21512">
    <w:name w:val="Tabla con cuadrícula COPA2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2">
    <w:name w:val="Sin lista31412"/>
    <w:next w:val="Sinlista"/>
    <w:uiPriority w:val="99"/>
    <w:semiHidden/>
    <w:unhideWhenUsed/>
    <w:rsid w:val="008C3309"/>
  </w:style>
  <w:style w:type="table" w:customStyle="1" w:styleId="TablaconcuadrculaCOPA31412">
    <w:name w:val="Tabla con cuadrícula COPA3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2">
    <w:name w:val="Sin lista41412"/>
    <w:next w:val="Sinlista"/>
    <w:uiPriority w:val="99"/>
    <w:semiHidden/>
    <w:unhideWhenUsed/>
    <w:rsid w:val="008C3309"/>
  </w:style>
  <w:style w:type="table" w:customStyle="1" w:styleId="TablaconcuadrculaCOPA41412">
    <w:name w:val="Tabla con cuadrícula COPA4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2">
    <w:name w:val="Sin lista51412"/>
    <w:next w:val="Sinlista"/>
    <w:uiPriority w:val="99"/>
    <w:semiHidden/>
    <w:unhideWhenUsed/>
    <w:rsid w:val="008C3309"/>
  </w:style>
  <w:style w:type="table" w:customStyle="1" w:styleId="TablaconcuadrculaCOPA51412">
    <w:name w:val="Tabla con cuadrícula COPA5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2">
    <w:name w:val="Sin lista61412"/>
    <w:next w:val="Sinlista"/>
    <w:uiPriority w:val="99"/>
    <w:semiHidden/>
    <w:unhideWhenUsed/>
    <w:rsid w:val="008C3309"/>
  </w:style>
  <w:style w:type="table" w:customStyle="1" w:styleId="TablaconcuadrculaCOPA61412">
    <w:name w:val="Tabla con cuadrícula COPA6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2">
    <w:name w:val="Sin lista71312"/>
    <w:next w:val="Sinlista"/>
    <w:uiPriority w:val="99"/>
    <w:semiHidden/>
    <w:unhideWhenUsed/>
    <w:rsid w:val="008C3309"/>
  </w:style>
  <w:style w:type="table" w:customStyle="1" w:styleId="Tablaconcuadrcula11312">
    <w:name w:val="Tabla con cuadrícula113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2">
    <w:name w:val="Sin lista81312"/>
    <w:next w:val="Sinlista"/>
    <w:uiPriority w:val="99"/>
    <w:semiHidden/>
    <w:unhideWhenUsed/>
    <w:rsid w:val="008C3309"/>
  </w:style>
  <w:style w:type="table" w:customStyle="1" w:styleId="TablaconcuadrculaCOPA71312">
    <w:name w:val="Tabla con cuadrícula COPA7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2">
    <w:name w:val="Sin lista91312"/>
    <w:next w:val="Sinlista"/>
    <w:uiPriority w:val="99"/>
    <w:semiHidden/>
    <w:unhideWhenUsed/>
    <w:rsid w:val="008C3309"/>
  </w:style>
  <w:style w:type="table" w:customStyle="1" w:styleId="TablaconcuadrculaCOPA81312">
    <w:name w:val="Tabla con cuadrícula COPA8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2">
    <w:name w:val="Sin lista101312"/>
    <w:next w:val="Sinlista"/>
    <w:uiPriority w:val="99"/>
    <w:semiHidden/>
    <w:unhideWhenUsed/>
    <w:rsid w:val="008C3309"/>
  </w:style>
  <w:style w:type="table" w:customStyle="1" w:styleId="TablaconcuadrculaCOPA91312">
    <w:name w:val="Tabla con cuadrícula COPA9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2">
    <w:name w:val="Sin lista12612"/>
    <w:next w:val="Sinlista"/>
    <w:uiPriority w:val="99"/>
    <w:semiHidden/>
    <w:unhideWhenUsed/>
    <w:rsid w:val="008C3309"/>
  </w:style>
  <w:style w:type="table" w:customStyle="1" w:styleId="TablaconcuadrculaCOPA10112">
    <w:name w:val="Tabla con cuadrícula COPA101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2">
    <w:name w:val="Sin lista12712"/>
    <w:next w:val="Sinlista"/>
    <w:uiPriority w:val="99"/>
    <w:semiHidden/>
    <w:unhideWhenUsed/>
    <w:rsid w:val="008C3309"/>
  </w:style>
  <w:style w:type="table" w:customStyle="1" w:styleId="TablaconcuadrculaCOPA11912">
    <w:name w:val="Tabla con cuadrícula COPA11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2">
    <w:name w:val="Sin lista111912"/>
    <w:next w:val="Sinlista"/>
    <w:uiPriority w:val="99"/>
    <w:semiHidden/>
    <w:unhideWhenUsed/>
    <w:rsid w:val="008C3309"/>
  </w:style>
  <w:style w:type="numbering" w:customStyle="1" w:styleId="Sinlista21712">
    <w:name w:val="Sin lista21712"/>
    <w:next w:val="Sinlista"/>
    <w:uiPriority w:val="99"/>
    <w:semiHidden/>
    <w:unhideWhenUsed/>
    <w:rsid w:val="008C3309"/>
  </w:style>
  <w:style w:type="table" w:customStyle="1" w:styleId="TablaconcuadrculaCOPA21612">
    <w:name w:val="Tabla con cuadrícula COPA21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2">
    <w:name w:val="Sin lista31512"/>
    <w:next w:val="Sinlista"/>
    <w:uiPriority w:val="99"/>
    <w:semiHidden/>
    <w:unhideWhenUsed/>
    <w:rsid w:val="008C3309"/>
  </w:style>
  <w:style w:type="table" w:customStyle="1" w:styleId="TablaconcuadrculaCOPA31512">
    <w:name w:val="Tabla con cuadrícula COPA3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2">
    <w:name w:val="Sin lista41512"/>
    <w:next w:val="Sinlista"/>
    <w:uiPriority w:val="99"/>
    <w:semiHidden/>
    <w:unhideWhenUsed/>
    <w:rsid w:val="008C3309"/>
  </w:style>
  <w:style w:type="table" w:customStyle="1" w:styleId="TablaconcuadrculaCOPA41512">
    <w:name w:val="Tabla con cuadrícula COPA4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2">
    <w:name w:val="Sin lista51512"/>
    <w:next w:val="Sinlista"/>
    <w:uiPriority w:val="99"/>
    <w:semiHidden/>
    <w:unhideWhenUsed/>
    <w:rsid w:val="008C3309"/>
  </w:style>
  <w:style w:type="table" w:customStyle="1" w:styleId="TablaconcuadrculaCOPA51512">
    <w:name w:val="Tabla con cuadrícula COPA5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2">
    <w:name w:val="Sin lista61512"/>
    <w:next w:val="Sinlista"/>
    <w:uiPriority w:val="99"/>
    <w:semiHidden/>
    <w:unhideWhenUsed/>
    <w:rsid w:val="008C3309"/>
  </w:style>
  <w:style w:type="table" w:customStyle="1" w:styleId="TablaconcuadrculaCOPA61512">
    <w:name w:val="Tabla con cuadrícula COPA6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2">
    <w:name w:val="Sin lista71412"/>
    <w:next w:val="Sinlista"/>
    <w:uiPriority w:val="99"/>
    <w:semiHidden/>
    <w:unhideWhenUsed/>
    <w:rsid w:val="008C33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800193">
      <w:bodyDiv w:val="1"/>
      <w:marLeft w:val="0"/>
      <w:marRight w:val="0"/>
      <w:marTop w:val="0"/>
      <w:marBottom w:val="0"/>
      <w:divBdr>
        <w:top w:val="none" w:sz="0" w:space="0" w:color="auto"/>
        <w:left w:val="none" w:sz="0" w:space="0" w:color="auto"/>
        <w:bottom w:val="none" w:sz="0" w:space="0" w:color="auto"/>
        <w:right w:val="none" w:sz="0" w:space="0" w:color="auto"/>
      </w:divBdr>
    </w:div>
    <w:div w:id="178811333">
      <w:bodyDiv w:val="1"/>
      <w:marLeft w:val="0"/>
      <w:marRight w:val="0"/>
      <w:marTop w:val="0"/>
      <w:marBottom w:val="0"/>
      <w:divBdr>
        <w:top w:val="none" w:sz="0" w:space="0" w:color="auto"/>
        <w:left w:val="none" w:sz="0" w:space="0" w:color="auto"/>
        <w:bottom w:val="none" w:sz="0" w:space="0" w:color="auto"/>
        <w:right w:val="none" w:sz="0" w:space="0" w:color="auto"/>
      </w:divBdr>
    </w:div>
    <w:div w:id="211968869">
      <w:bodyDiv w:val="1"/>
      <w:marLeft w:val="0"/>
      <w:marRight w:val="0"/>
      <w:marTop w:val="0"/>
      <w:marBottom w:val="0"/>
      <w:divBdr>
        <w:top w:val="none" w:sz="0" w:space="0" w:color="auto"/>
        <w:left w:val="none" w:sz="0" w:space="0" w:color="auto"/>
        <w:bottom w:val="none" w:sz="0" w:space="0" w:color="auto"/>
        <w:right w:val="none" w:sz="0" w:space="0" w:color="auto"/>
      </w:divBdr>
    </w:div>
    <w:div w:id="294335512">
      <w:bodyDiv w:val="1"/>
      <w:marLeft w:val="0"/>
      <w:marRight w:val="0"/>
      <w:marTop w:val="0"/>
      <w:marBottom w:val="0"/>
      <w:divBdr>
        <w:top w:val="none" w:sz="0" w:space="0" w:color="auto"/>
        <w:left w:val="none" w:sz="0" w:space="0" w:color="auto"/>
        <w:bottom w:val="none" w:sz="0" w:space="0" w:color="auto"/>
        <w:right w:val="none" w:sz="0" w:space="0" w:color="auto"/>
      </w:divBdr>
    </w:div>
    <w:div w:id="384333151">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480778627">
      <w:bodyDiv w:val="1"/>
      <w:marLeft w:val="0"/>
      <w:marRight w:val="0"/>
      <w:marTop w:val="0"/>
      <w:marBottom w:val="0"/>
      <w:divBdr>
        <w:top w:val="none" w:sz="0" w:space="0" w:color="auto"/>
        <w:left w:val="none" w:sz="0" w:space="0" w:color="auto"/>
        <w:bottom w:val="none" w:sz="0" w:space="0" w:color="auto"/>
        <w:right w:val="none" w:sz="0" w:space="0" w:color="auto"/>
      </w:divBdr>
    </w:div>
    <w:div w:id="524488080">
      <w:bodyDiv w:val="1"/>
      <w:marLeft w:val="0"/>
      <w:marRight w:val="0"/>
      <w:marTop w:val="0"/>
      <w:marBottom w:val="0"/>
      <w:divBdr>
        <w:top w:val="none" w:sz="0" w:space="0" w:color="auto"/>
        <w:left w:val="none" w:sz="0" w:space="0" w:color="auto"/>
        <w:bottom w:val="none" w:sz="0" w:space="0" w:color="auto"/>
        <w:right w:val="none" w:sz="0" w:space="0" w:color="auto"/>
      </w:divBdr>
    </w:div>
    <w:div w:id="525026100">
      <w:bodyDiv w:val="1"/>
      <w:marLeft w:val="0"/>
      <w:marRight w:val="0"/>
      <w:marTop w:val="0"/>
      <w:marBottom w:val="0"/>
      <w:divBdr>
        <w:top w:val="none" w:sz="0" w:space="0" w:color="auto"/>
        <w:left w:val="none" w:sz="0" w:space="0" w:color="auto"/>
        <w:bottom w:val="none" w:sz="0" w:space="0" w:color="auto"/>
        <w:right w:val="none" w:sz="0" w:space="0" w:color="auto"/>
      </w:divBdr>
    </w:div>
    <w:div w:id="582183141">
      <w:bodyDiv w:val="1"/>
      <w:marLeft w:val="0"/>
      <w:marRight w:val="0"/>
      <w:marTop w:val="0"/>
      <w:marBottom w:val="0"/>
      <w:divBdr>
        <w:top w:val="none" w:sz="0" w:space="0" w:color="auto"/>
        <w:left w:val="none" w:sz="0" w:space="0" w:color="auto"/>
        <w:bottom w:val="none" w:sz="0" w:space="0" w:color="auto"/>
        <w:right w:val="none" w:sz="0" w:space="0" w:color="auto"/>
      </w:divBdr>
    </w:div>
    <w:div w:id="812452392">
      <w:bodyDiv w:val="1"/>
      <w:marLeft w:val="0"/>
      <w:marRight w:val="0"/>
      <w:marTop w:val="0"/>
      <w:marBottom w:val="0"/>
      <w:divBdr>
        <w:top w:val="none" w:sz="0" w:space="0" w:color="auto"/>
        <w:left w:val="none" w:sz="0" w:space="0" w:color="auto"/>
        <w:bottom w:val="none" w:sz="0" w:space="0" w:color="auto"/>
        <w:right w:val="none" w:sz="0" w:space="0" w:color="auto"/>
      </w:divBdr>
    </w:div>
    <w:div w:id="877355960">
      <w:bodyDiv w:val="1"/>
      <w:marLeft w:val="0"/>
      <w:marRight w:val="0"/>
      <w:marTop w:val="0"/>
      <w:marBottom w:val="0"/>
      <w:divBdr>
        <w:top w:val="none" w:sz="0" w:space="0" w:color="auto"/>
        <w:left w:val="none" w:sz="0" w:space="0" w:color="auto"/>
        <w:bottom w:val="none" w:sz="0" w:space="0" w:color="auto"/>
        <w:right w:val="none" w:sz="0" w:space="0" w:color="auto"/>
      </w:divBdr>
    </w:div>
    <w:div w:id="960693811">
      <w:bodyDiv w:val="1"/>
      <w:marLeft w:val="0"/>
      <w:marRight w:val="0"/>
      <w:marTop w:val="0"/>
      <w:marBottom w:val="0"/>
      <w:divBdr>
        <w:top w:val="none" w:sz="0" w:space="0" w:color="auto"/>
        <w:left w:val="none" w:sz="0" w:space="0" w:color="auto"/>
        <w:bottom w:val="none" w:sz="0" w:space="0" w:color="auto"/>
        <w:right w:val="none" w:sz="0" w:space="0" w:color="auto"/>
      </w:divBdr>
    </w:div>
    <w:div w:id="1086609472">
      <w:bodyDiv w:val="1"/>
      <w:marLeft w:val="0"/>
      <w:marRight w:val="0"/>
      <w:marTop w:val="0"/>
      <w:marBottom w:val="0"/>
      <w:divBdr>
        <w:top w:val="none" w:sz="0" w:space="0" w:color="auto"/>
        <w:left w:val="none" w:sz="0" w:space="0" w:color="auto"/>
        <w:bottom w:val="none" w:sz="0" w:space="0" w:color="auto"/>
        <w:right w:val="none" w:sz="0" w:space="0" w:color="auto"/>
      </w:divBdr>
    </w:div>
    <w:div w:id="1208571609">
      <w:bodyDiv w:val="1"/>
      <w:marLeft w:val="0"/>
      <w:marRight w:val="0"/>
      <w:marTop w:val="0"/>
      <w:marBottom w:val="0"/>
      <w:divBdr>
        <w:top w:val="none" w:sz="0" w:space="0" w:color="auto"/>
        <w:left w:val="none" w:sz="0" w:space="0" w:color="auto"/>
        <w:bottom w:val="none" w:sz="0" w:space="0" w:color="auto"/>
        <w:right w:val="none" w:sz="0" w:space="0" w:color="auto"/>
      </w:divBdr>
    </w:div>
    <w:div w:id="1247232694">
      <w:bodyDiv w:val="1"/>
      <w:marLeft w:val="0"/>
      <w:marRight w:val="0"/>
      <w:marTop w:val="0"/>
      <w:marBottom w:val="0"/>
      <w:divBdr>
        <w:top w:val="none" w:sz="0" w:space="0" w:color="auto"/>
        <w:left w:val="none" w:sz="0" w:space="0" w:color="auto"/>
        <w:bottom w:val="none" w:sz="0" w:space="0" w:color="auto"/>
        <w:right w:val="none" w:sz="0" w:space="0" w:color="auto"/>
      </w:divBdr>
    </w:div>
    <w:div w:id="1369838698">
      <w:bodyDiv w:val="1"/>
      <w:marLeft w:val="0"/>
      <w:marRight w:val="0"/>
      <w:marTop w:val="0"/>
      <w:marBottom w:val="0"/>
      <w:divBdr>
        <w:top w:val="none" w:sz="0" w:space="0" w:color="auto"/>
        <w:left w:val="none" w:sz="0" w:space="0" w:color="auto"/>
        <w:bottom w:val="none" w:sz="0" w:space="0" w:color="auto"/>
        <w:right w:val="none" w:sz="0" w:space="0" w:color="auto"/>
      </w:divBdr>
    </w:div>
    <w:div w:id="1542548720">
      <w:bodyDiv w:val="1"/>
      <w:marLeft w:val="0"/>
      <w:marRight w:val="0"/>
      <w:marTop w:val="0"/>
      <w:marBottom w:val="0"/>
      <w:divBdr>
        <w:top w:val="none" w:sz="0" w:space="0" w:color="auto"/>
        <w:left w:val="none" w:sz="0" w:space="0" w:color="auto"/>
        <w:bottom w:val="none" w:sz="0" w:space="0" w:color="auto"/>
        <w:right w:val="none" w:sz="0" w:space="0" w:color="auto"/>
      </w:divBdr>
    </w:div>
    <w:div w:id="1841777673">
      <w:bodyDiv w:val="1"/>
      <w:marLeft w:val="0"/>
      <w:marRight w:val="0"/>
      <w:marTop w:val="0"/>
      <w:marBottom w:val="0"/>
      <w:divBdr>
        <w:top w:val="none" w:sz="0" w:space="0" w:color="auto"/>
        <w:left w:val="none" w:sz="0" w:space="0" w:color="auto"/>
        <w:bottom w:val="none" w:sz="0" w:space="0" w:color="auto"/>
        <w:right w:val="none" w:sz="0" w:space="0" w:color="auto"/>
      </w:divBdr>
    </w:div>
    <w:div w:id="1858152762">
      <w:bodyDiv w:val="1"/>
      <w:marLeft w:val="0"/>
      <w:marRight w:val="0"/>
      <w:marTop w:val="0"/>
      <w:marBottom w:val="0"/>
      <w:divBdr>
        <w:top w:val="none" w:sz="0" w:space="0" w:color="auto"/>
        <w:left w:val="none" w:sz="0" w:space="0" w:color="auto"/>
        <w:bottom w:val="none" w:sz="0" w:space="0" w:color="auto"/>
        <w:right w:val="none" w:sz="0" w:space="0" w:color="auto"/>
      </w:divBdr>
    </w:div>
    <w:div w:id="190710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A380F6-D186-46BA-A254-ACE5B4FD6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118</Pages>
  <Words>41262</Words>
  <Characters>232610</Characters>
  <Application>Microsoft Office Word</Application>
  <DocSecurity>0</DocSecurity>
  <Lines>1938</Lines>
  <Paragraphs>546</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273326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DNGP UGP</dc:creator>
  <cp:keywords/>
  <dc:description/>
  <cp:lastModifiedBy>ADMIN_III</cp:lastModifiedBy>
  <cp:revision>15</cp:revision>
  <cp:lastPrinted>2025-05-12T19:55:00Z</cp:lastPrinted>
  <dcterms:created xsi:type="dcterms:W3CDTF">2025-04-15T13:33:00Z</dcterms:created>
  <dcterms:modified xsi:type="dcterms:W3CDTF">2025-05-12T19:55:00Z</dcterms:modified>
</cp:coreProperties>
</file>