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D2ABD" w:rsidRPr="008419D5" w:rsidRDefault="00FD2ABD"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 xml:space="preserve">PROYECTO DE VIVIENDA CUALITATIVA EN EL MUNICIPIO DE </w:t>
                            </w:r>
                            <w:r w:rsidR="00155C69" w:rsidRPr="008419D5">
                              <w:rPr>
                                <w:rFonts w:ascii="Bookman Old Style" w:eastAsia="Calibri" w:hAnsi="Bookman Old Style" w:cs="Tahoma"/>
                                <w:b/>
                                <w:bCs/>
                                <w:color w:val="0000FF"/>
                                <w:sz w:val="40"/>
                                <w:szCs w:val="40"/>
                              </w:rPr>
                              <w:t>COCAPATA -</w:t>
                            </w:r>
                            <w:r w:rsidRPr="008419D5">
                              <w:rPr>
                                <w:rFonts w:ascii="Bookman Old Style" w:eastAsia="Calibri" w:hAnsi="Bookman Old Style" w:cs="Tahoma"/>
                                <w:b/>
                                <w:bCs/>
                                <w:color w:val="0000FF"/>
                                <w:sz w:val="40"/>
                                <w:szCs w:val="40"/>
                              </w:rPr>
                              <w:t>FASE(XV) 2025- COCHABAMBA</w:t>
                            </w:r>
                            <w:r w:rsidRPr="008419D5">
                              <w:rPr>
                                <w:rFonts w:ascii="Bookman Old Style" w:hAnsi="Bookman Old Style" w:cs="Arial"/>
                                <w:b/>
                                <w:color w:val="0000FF"/>
                                <w:sz w:val="40"/>
                                <w:szCs w:val="40"/>
                              </w:rPr>
                              <w:t xml:space="preserve"> </w:t>
                            </w:r>
                          </w:p>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D2ABD" w:rsidRPr="00226A9B" w:rsidRDefault="00FD2ABD" w:rsidP="00DC0E2D">
                            <w:pPr>
                              <w:rPr>
                                <w:rFonts w:ascii="Century Gothic" w:hAnsi="Century Gothic" w:cs="Arial"/>
                                <w:b/>
                                <w:color w:val="FF0000"/>
                                <w:sz w:val="12"/>
                              </w:rPr>
                            </w:pPr>
                          </w:p>
                          <w:p w:rsidR="00FD2ABD" w:rsidRPr="008419D5" w:rsidRDefault="00FD2ABD"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81</w:t>
                            </w:r>
                            <w:r w:rsidRPr="008419D5">
                              <w:rPr>
                                <w:rFonts w:ascii="Bookman Old Style" w:hAnsi="Bookman Old Style"/>
                                <w:b/>
                                <w:color w:val="0000FF"/>
                                <w:sz w:val="40"/>
                                <w:szCs w:val="40"/>
                              </w:rPr>
                              <w:t>/2025 (</w:t>
                            </w:r>
                            <w:r w:rsidRPr="008419D5">
                              <w:rPr>
                                <w:rFonts w:ascii="Bookman Old Style" w:hAnsi="Bookman Old Style"/>
                                <w:b/>
                                <w:color w:val="0000FF"/>
                                <w:sz w:val="36"/>
                                <w:szCs w:val="36"/>
                              </w:rPr>
                              <w:t>1ra. CONVOCATORIA)</w:t>
                            </w:r>
                          </w:p>
                          <w:p w:rsidR="00FD2ABD" w:rsidRDefault="00FD2ABD"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FD2ABD" w:rsidRPr="0016594B" w:rsidRDefault="00FD2AB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Pr="00335F1B" w:rsidRDefault="00FD2ABD" w:rsidP="00DC0E2D">
                            <w:pPr>
                              <w:jc w:val="center"/>
                              <w:rPr>
                                <w:rFonts w:ascii="Century Gothic" w:hAnsi="Century Gothic"/>
                                <w:b/>
                                <w:sz w:val="32"/>
                                <w:lang w:val="es-AR"/>
                              </w:rPr>
                            </w:pPr>
                            <w:r>
                              <w:rPr>
                                <w:rFonts w:ascii="Century Gothic" w:hAnsi="Century Gothic"/>
                                <w:b/>
                                <w:sz w:val="32"/>
                                <w:lang w:val="es-AR"/>
                              </w:rPr>
                              <w:t>.</w:t>
                            </w:r>
                          </w:p>
                          <w:p w:rsidR="00FD2ABD" w:rsidRPr="00335F1B" w:rsidRDefault="00FD2AB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FD2ABD" w:rsidRPr="008419D5" w:rsidRDefault="00FD2ABD" w:rsidP="00DC0E2D">
                      <w:pPr>
                        <w:jc w:val="center"/>
                        <w:rPr>
                          <w:rFonts w:ascii="Bookman Old Style" w:hAnsi="Bookman Old Style" w:cs="Arial"/>
                          <w:b/>
                          <w:color w:val="0000FF"/>
                          <w:sz w:val="40"/>
                          <w:szCs w:val="40"/>
                        </w:rPr>
                      </w:pPr>
                      <w:r w:rsidRPr="008419D5">
                        <w:rPr>
                          <w:rFonts w:ascii="Bookman Old Style" w:eastAsia="Calibri" w:hAnsi="Bookman Old Style" w:cs="Tahoma"/>
                          <w:b/>
                          <w:bCs/>
                          <w:color w:val="0000FF"/>
                          <w:sz w:val="40"/>
                          <w:szCs w:val="40"/>
                        </w:rPr>
                        <w:t xml:space="preserve">PROYECTO DE VIVIENDA CUALITATIVA EN EL MUNICIPIO DE </w:t>
                      </w:r>
                      <w:r w:rsidR="00155C69" w:rsidRPr="008419D5">
                        <w:rPr>
                          <w:rFonts w:ascii="Bookman Old Style" w:eastAsia="Calibri" w:hAnsi="Bookman Old Style" w:cs="Tahoma"/>
                          <w:b/>
                          <w:bCs/>
                          <w:color w:val="0000FF"/>
                          <w:sz w:val="40"/>
                          <w:szCs w:val="40"/>
                        </w:rPr>
                        <w:t>COCAPATA -</w:t>
                      </w:r>
                      <w:r w:rsidRPr="008419D5">
                        <w:rPr>
                          <w:rFonts w:ascii="Bookman Old Style" w:eastAsia="Calibri" w:hAnsi="Bookman Old Style" w:cs="Tahoma"/>
                          <w:b/>
                          <w:bCs/>
                          <w:color w:val="0000FF"/>
                          <w:sz w:val="40"/>
                          <w:szCs w:val="40"/>
                        </w:rPr>
                        <w:t>FASE(XV) 2025- COCHABAMBA</w:t>
                      </w:r>
                      <w:r w:rsidRPr="008419D5">
                        <w:rPr>
                          <w:rFonts w:ascii="Bookman Old Style" w:hAnsi="Bookman Old Style" w:cs="Arial"/>
                          <w:b/>
                          <w:color w:val="0000FF"/>
                          <w:sz w:val="40"/>
                          <w:szCs w:val="40"/>
                        </w:rPr>
                        <w:t xml:space="preserve"> </w:t>
                      </w:r>
                    </w:p>
                    <w:p w:rsidR="00FD2ABD" w:rsidRPr="00BE5901" w:rsidRDefault="00FD2ABD"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FD2ABD" w:rsidRPr="00226A9B" w:rsidRDefault="00FD2ABD" w:rsidP="00DC0E2D">
                      <w:pPr>
                        <w:rPr>
                          <w:rFonts w:ascii="Century Gothic" w:hAnsi="Century Gothic" w:cs="Arial"/>
                          <w:b/>
                          <w:color w:val="FF0000"/>
                          <w:sz w:val="12"/>
                        </w:rPr>
                      </w:pPr>
                    </w:p>
                    <w:p w:rsidR="00FD2ABD" w:rsidRPr="008419D5" w:rsidRDefault="00FD2ABD" w:rsidP="00DC0E2D">
                      <w:pPr>
                        <w:jc w:val="center"/>
                        <w:rPr>
                          <w:rFonts w:ascii="Bookman Old Style" w:hAnsi="Bookman Old Style" w:cs="Arial"/>
                          <w:b/>
                          <w:color w:val="0000FF"/>
                          <w:sz w:val="36"/>
                          <w:szCs w:val="36"/>
                        </w:rPr>
                      </w:pPr>
                      <w:r w:rsidRPr="008419D5">
                        <w:rPr>
                          <w:rFonts w:ascii="Bookman Old Style" w:hAnsi="Bookman Old Style"/>
                          <w:b/>
                          <w:color w:val="0000FF"/>
                          <w:sz w:val="40"/>
                          <w:szCs w:val="40"/>
                        </w:rPr>
                        <w:t>AEV/DD.CBBA/CD/Nº0</w:t>
                      </w:r>
                      <w:r>
                        <w:rPr>
                          <w:rFonts w:ascii="Bookman Old Style" w:hAnsi="Bookman Old Style"/>
                          <w:b/>
                          <w:color w:val="0000FF"/>
                          <w:sz w:val="40"/>
                          <w:szCs w:val="40"/>
                        </w:rPr>
                        <w:t>81</w:t>
                      </w:r>
                      <w:r w:rsidRPr="008419D5">
                        <w:rPr>
                          <w:rFonts w:ascii="Bookman Old Style" w:hAnsi="Bookman Old Style"/>
                          <w:b/>
                          <w:color w:val="0000FF"/>
                          <w:sz w:val="40"/>
                          <w:szCs w:val="40"/>
                        </w:rPr>
                        <w:t>/2025 (</w:t>
                      </w:r>
                      <w:r w:rsidRPr="008419D5">
                        <w:rPr>
                          <w:rFonts w:ascii="Bookman Old Style" w:hAnsi="Bookman Old Style"/>
                          <w:b/>
                          <w:color w:val="0000FF"/>
                          <w:sz w:val="36"/>
                          <w:szCs w:val="36"/>
                        </w:rPr>
                        <w:t>1ra. CONVOCATORIA)</w:t>
                      </w:r>
                    </w:p>
                    <w:p w:rsidR="00FD2ABD" w:rsidRDefault="00FD2ABD" w:rsidP="00DC0E2D">
                      <w:pPr>
                        <w:jc w:val="center"/>
                        <w:rPr>
                          <w:rFonts w:ascii="Century Gothic" w:hAnsi="Century Gothic"/>
                          <w:b/>
                          <w:sz w:val="32"/>
                          <w:lang w:val="es-AR"/>
                        </w:rPr>
                      </w:pPr>
                      <w:r>
                        <w:rPr>
                          <w:rFonts w:ascii="Century Gothic" w:hAnsi="Century Gothic"/>
                          <w:b/>
                          <w:color w:val="FF0000"/>
                          <w:sz w:val="32"/>
                          <w:lang w:val="es-AR"/>
                        </w:rPr>
                        <w:t>PRIMERA CONVOCATORIA</w:t>
                      </w:r>
                    </w:p>
                    <w:p w:rsidR="00FD2ABD" w:rsidRPr="0016594B" w:rsidRDefault="00FD2AB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Default="00FD2ABD" w:rsidP="00DC0E2D">
                      <w:pPr>
                        <w:jc w:val="center"/>
                        <w:rPr>
                          <w:rFonts w:ascii="Century Gothic" w:hAnsi="Century Gothic"/>
                          <w:b/>
                          <w:sz w:val="32"/>
                          <w:lang w:val="es-AR"/>
                        </w:rPr>
                      </w:pPr>
                    </w:p>
                    <w:p w:rsidR="00FD2ABD" w:rsidRPr="00335F1B" w:rsidRDefault="00FD2ABD" w:rsidP="00DC0E2D">
                      <w:pPr>
                        <w:jc w:val="center"/>
                        <w:rPr>
                          <w:rFonts w:ascii="Century Gothic" w:hAnsi="Century Gothic"/>
                          <w:b/>
                          <w:sz w:val="32"/>
                          <w:lang w:val="es-AR"/>
                        </w:rPr>
                      </w:pPr>
                      <w:r>
                        <w:rPr>
                          <w:rFonts w:ascii="Century Gothic" w:hAnsi="Century Gothic"/>
                          <w:b/>
                          <w:sz w:val="32"/>
                          <w:lang w:val="es-AR"/>
                        </w:rPr>
                        <w:t>.</w:t>
                      </w:r>
                    </w:p>
                    <w:p w:rsidR="00FD2ABD" w:rsidRPr="00335F1B" w:rsidRDefault="00FD2ABD"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F67EA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F67EA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F67EA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8419D5" w:rsidRDefault="008419D5" w:rsidP="00742787">
            <w:pPr>
              <w:ind w:right="243"/>
              <w:jc w:val="both"/>
              <w:rPr>
                <w:rFonts w:ascii="Bookman Old Style" w:hAnsi="Bookman Old Style" w:cs="Arial"/>
                <w:b/>
                <w:sz w:val="18"/>
                <w:szCs w:val="18"/>
                <w:lang w:val="es-ES_tradnl"/>
              </w:rPr>
            </w:pPr>
            <w:r w:rsidRPr="008419D5">
              <w:rPr>
                <w:rFonts w:ascii="Bookman Old Style" w:eastAsia="Calibri" w:hAnsi="Bookman Old Style" w:cs="Tahoma"/>
                <w:b/>
                <w:bCs/>
                <w:color w:val="0000FF"/>
              </w:rPr>
              <w:t>PROYECTO DE VIVIENDA CUALITATIVA EN EL MUNICIPIO DE COCAPATA  -FASE(XV) 2025- COCHABAMBA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8419D5" w:rsidRPr="008419D5" w:rsidRDefault="008419D5" w:rsidP="008419D5">
            <w:pPr>
              <w:jc w:val="center"/>
              <w:rPr>
                <w:rFonts w:ascii="Bookman Old Style" w:hAnsi="Bookman Old Style" w:cs="Arial"/>
                <w:b/>
                <w:color w:val="0000FF"/>
              </w:rPr>
            </w:pPr>
            <w:r w:rsidRPr="008419D5">
              <w:rPr>
                <w:rFonts w:ascii="Bookman Old Style" w:hAnsi="Bookman Old Style"/>
                <w:b/>
                <w:color w:val="0000FF"/>
              </w:rPr>
              <w:t>AEV/DD.CBBA/CD/Nº081/2025 (1ra. CONVOCATORIA)</w:t>
            </w:r>
          </w:p>
          <w:p w:rsidR="00FA28A3" w:rsidRPr="00AC3C31" w:rsidRDefault="00FA28A3" w:rsidP="008419D5">
            <w:pPr>
              <w:jc w:val="both"/>
              <w:rPr>
                <w:rFonts w:ascii="Arial" w:hAnsi="Arial" w:cs="Arial"/>
                <w:sz w:val="16"/>
                <w:szCs w:val="16"/>
              </w:rPr>
            </w:pPr>
          </w:p>
        </w:tc>
        <w:tc>
          <w:tcPr>
            <w:tcW w:w="1635" w:type="pct"/>
            <w:gridSpan w:val="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95119A">
            <w:pPr>
              <w:rPr>
                <w:rFonts w:ascii="Bookman Old Style" w:hAnsi="Bookman Old Style" w:cs="Arial"/>
                <w:b/>
                <w:lang w:val="es-BO"/>
              </w:rPr>
            </w:pPr>
            <w:r w:rsidRPr="002E754B">
              <w:rPr>
                <w:rFonts w:ascii="Bookman Old Style" w:hAnsi="Bookman Old Style"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8419D5" w:rsidRDefault="008419D5" w:rsidP="00702280">
            <w:pPr>
              <w:jc w:val="both"/>
              <w:rPr>
                <w:rFonts w:ascii="Tahoma" w:hAnsi="Tahoma" w:cs="Tahoma"/>
                <w:sz w:val="16"/>
                <w:szCs w:val="16"/>
              </w:rPr>
            </w:pPr>
            <w:bookmarkStart w:id="25" w:name="_Hlk194321208"/>
            <w:r w:rsidRPr="008419D5">
              <w:rPr>
                <w:rFonts w:ascii="Bookman Old Style" w:hAnsi="Bookman Old Style" w:cs="Tahoma"/>
                <w:b/>
                <w:color w:val="0000FF"/>
              </w:rPr>
              <w:t xml:space="preserve">Bs. </w:t>
            </w:r>
            <w:r w:rsidRPr="008419D5">
              <w:rPr>
                <w:rFonts w:ascii="Bookman Old Style" w:hAnsi="Bookman Old Style" w:cs="Tahoma"/>
                <w:b/>
                <w:bCs/>
                <w:color w:val="0000FF"/>
              </w:rPr>
              <w:t>3.919.622,31</w:t>
            </w:r>
            <w:r w:rsidRPr="008419D5">
              <w:rPr>
                <w:rFonts w:ascii="Bookman Old Style" w:hAnsi="Bookman Old Style" w:cs="Tahoma"/>
                <w:b/>
                <w:color w:val="0000FF"/>
              </w:rPr>
              <w:t xml:space="preserve"> (TRES MILLONES NOVECIENTOS DIECINUEVE MIL SEISCIENTOS VEINTIDOS 31/100 BOLIVIANOS).</w:t>
            </w:r>
            <w:bookmarkEnd w:id="25"/>
            <w:r w:rsidRPr="008419D5">
              <w:rPr>
                <w:rFonts w:ascii="Bookman Old Style" w:hAnsi="Bookman Old Style" w:cs="Tahoma"/>
                <w:color w:val="0000FF"/>
              </w:rPr>
              <w:t xml:space="preserve"> </w:t>
            </w:r>
            <w:r w:rsidRPr="008419D5">
              <w:rPr>
                <w:rFonts w:ascii="Bookman Old Style" w:hAnsi="Bookman Old Style" w:cs="Tahoma"/>
                <w:sz w:val="16"/>
                <w:szCs w:val="16"/>
              </w:rPr>
              <w:t>Que contempla los costos de todos los componentes del Proyecto de: Capacitación, Asistencia Técnica y Seguimiento y Provisión/Dotación de Materiales de Construcción</w:t>
            </w:r>
            <w:r w:rsidRPr="008419D5">
              <w:rPr>
                <w:rFonts w:ascii="Tahoma" w:hAnsi="Tahoma" w:cs="Tahoma"/>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1481F"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E1669C" w:rsidRDefault="00E1669C" w:rsidP="00E1669C">
            <w:pPr>
              <w:jc w:val="both"/>
              <w:rPr>
                <w:rFonts w:ascii="Bookman Old Style" w:hAnsi="Bookman Old Style" w:cs="Arial"/>
                <w:sz w:val="16"/>
                <w:szCs w:val="16"/>
                <w:lang w:val="es-BO"/>
              </w:rPr>
            </w:pPr>
            <w:r w:rsidRPr="002E754B">
              <w:rPr>
                <w:rFonts w:ascii="Bookman Old Style" w:hAnsi="Bookman Old Style" w:cs="Tahoma"/>
                <w:b/>
                <w:color w:val="0000FF"/>
                <w:sz w:val="22"/>
                <w:szCs w:val="22"/>
              </w:rPr>
              <w:t>165 (ciento sesenta y cinco días)</w:t>
            </w:r>
            <w:r w:rsidRPr="002E754B">
              <w:rPr>
                <w:rFonts w:ascii="Bookman Old Style" w:hAnsi="Bookman Old Style" w:cs="Tahoma"/>
                <w:color w:val="0000FF"/>
              </w:rPr>
              <w:t xml:space="preserve"> </w:t>
            </w:r>
            <w:r w:rsidRPr="00E1669C">
              <w:rPr>
                <w:rFonts w:ascii="Bookman Old Style" w:hAnsi="Bookman Old Style"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894FE6" w:rsidP="0095119A">
            <w:pPr>
              <w:rPr>
                <w:rFonts w:ascii="Arial" w:hAnsi="Arial" w:cs="Arial"/>
                <w:b/>
                <w:lang w:val="es-BO"/>
              </w:rPr>
            </w:pPr>
            <w:r w:rsidRPr="002E754B">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6E167F"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2"/>
        <w:gridCol w:w="1032"/>
        <w:gridCol w:w="788"/>
        <w:gridCol w:w="168"/>
        <w:gridCol w:w="120"/>
        <w:gridCol w:w="1318"/>
        <w:gridCol w:w="120"/>
        <w:gridCol w:w="1264"/>
        <w:gridCol w:w="120"/>
        <w:gridCol w:w="219"/>
        <w:gridCol w:w="3092"/>
        <w:gridCol w:w="193"/>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653C8D" w:rsidRDefault="00E1669C" w:rsidP="0095119A">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F67EA0" w:rsidP="00274A96">
            <w:pPr>
              <w:rPr>
                <w:rFonts w:ascii="Verdana" w:hAnsi="Verdana" w:cs="Arial"/>
                <w:sz w:val="16"/>
                <w:szCs w:val="16"/>
                <w:lang w:val="es-BO"/>
              </w:rPr>
            </w:pPr>
            <w:hyperlink r:id="rId9" w:history="1">
              <w:r w:rsidR="00274A96" w:rsidRPr="00E959E0">
                <w:rPr>
                  <w:rStyle w:val="Hipervnculo"/>
                </w:rPr>
                <w:t>alfredo.cespedes@aevivienda.gob.bo</w:t>
              </w:r>
            </w:hyperlink>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3E18AB" w:rsidRDefault="00274A96" w:rsidP="002E754B">
            <w:pPr>
              <w:jc w:val="center"/>
              <w:rPr>
                <w:rFonts w:ascii="Verdana" w:hAnsi="Verdana"/>
                <w:sz w:val="16"/>
                <w:szCs w:val="16"/>
                <w:lang w:val="es-BO"/>
              </w:rPr>
            </w:pPr>
            <w:r>
              <w:rPr>
                <w:rFonts w:ascii="Verdana" w:hAnsi="Verdana"/>
                <w:sz w:val="16"/>
                <w:szCs w:val="16"/>
              </w:rPr>
              <w:t>CESPEDES</w:t>
            </w:r>
          </w:p>
          <w:p w:rsidR="002E754B" w:rsidRPr="005E7BB3" w:rsidRDefault="002E754B" w:rsidP="002E754B">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VASQUEZ</w:t>
            </w:r>
          </w:p>
        </w:tc>
        <w:tc>
          <w:tcPr>
            <w:tcW w:w="7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5E7BB3" w:rsidRDefault="00274A96" w:rsidP="002E754B">
            <w:pPr>
              <w:jc w:val="center"/>
              <w:rPr>
                <w:rFonts w:ascii="Verdana" w:hAnsi="Verdana"/>
                <w:sz w:val="16"/>
                <w:szCs w:val="16"/>
              </w:rPr>
            </w:pPr>
            <w:r>
              <w:rPr>
                <w:rFonts w:ascii="Verdana" w:hAnsi="Verdana"/>
                <w:sz w:val="16"/>
                <w:szCs w:val="16"/>
              </w:rPr>
              <w:t>ALFREDO RAUL</w:t>
            </w:r>
          </w:p>
        </w:tc>
        <w:tc>
          <w:tcPr>
            <w:tcW w:w="137"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E754B" w:rsidRPr="00624303" w:rsidRDefault="004A0367" w:rsidP="002E754B">
            <w:pPr>
              <w:jc w:val="center"/>
              <w:rPr>
                <w:sz w:val="16"/>
                <w:szCs w:val="16"/>
                <w:lang w:val="es-BO"/>
              </w:rPr>
            </w:pPr>
            <w:r>
              <w:rPr>
                <w:rFonts w:ascii="Verdana" w:hAnsi="Verdana"/>
                <w:sz w:val="16"/>
                <w:szCs w:val="16"/>
                <w:lang w:val="es-BO"/>
              </w:rPr>
              <w:t>TECNICO II</w:t>
            </w:r>
            <w:r w:rsidR="002E754B" w:rsidRPr="003E18AB">
              <w:rPr>
                <w:rFonts w:ascii="Verdana" w:hAnsi="Verdana"/>
                <w:sz w:val="16"/>
                <w:szCs w:val="16"/>
                <w:lang w:val="es-BO"/>
              </w:rPr>
              <w:t xml:space="preserve">  </w:t>
            </w:r>
            <w:r w:rsidR="002E754B" w:rsidRPr="003E18AB">
              <w:rPr>
                <w:rFonts w:ascii="Verdana" w:hAnsi="Verdana"/>
                <w:bCs/>
                <w:sz w:val="16"/>
                <w:szCs w:val="16"/>
              </w:rPr>
              <w:t>EN DISEÑO I</w:t>
            </w:r>
            <w:r w:rsidR="00274A96">
              <w:rPr>
                <w:rFonts w:ascii="Verdana" w:hAnsi="Verdana"/>
                <w:bCs/>
                <w:sz w:val="16"/>
                <w:szCs w:val="16"/>
              </w:rPr>
              <w:t>I</w:t>
            </w:r>
          </w:p>
        </w:tc>
        <w:tc>
          <w:tcPr>
            <w:tcW w:w="88" w:type="pct"/>
            <w:tcBorders>
              <w:top w:val="nil"/>
              <w:left w:val="single" w:sz="4" w:space="0" w:color="auto"/>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E1669C" w:rsidRPr="00653C8D"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6" w:name="_Toc347486252"/>
    </w:p>
    <w:p w:rsidR="0066604D" w:rsidRPr="00653C8D" w:rsidRDefault="0066604D" w:rsidP="0066604D">
      <w:pPr>
        <w:rPr>
          <w:rFonts w:ascii="Verdana" w:hAnsi="Verdana"/>
          <w:sz w:val="2"/>
          <w:szCs w:val="2"/>
        </w:rPr>
      </w:pPr>
    </w:p>
    <w:bookmarkEnd w:id="26"/>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18"/>
        <w:gridCol w:w="121"/>
        <w:gridCol w:w="120"/>
        <w:gridCol w:w="324"/>
        <w:gridCol w:w="120"/>
        <w:gridCol w:w="348"/>
        <w:gridCol w:w="120"/>
        <w:gridCol w:w="470"/>
        <w:gridCol w:w="120"/>
        <w:gridCol w:w="120"/>
        <w:gridCol w:w="296"/>
        <w:gridCol w:w="120"/>
        <w:gridCol w:w="292"/>
        <w:gridCol w:w="120"/>
        <w:gridCol w:w="120"/>
        <w:gridCol w:w="2514"/>
        <w:gridCol w:w="120"/>
      </w:tblGrid>
      <w:tr w:rsidR="00AE691F" w:rsidRPr="00E169D4"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274A96"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632123" w:rsidRPr="00E169D4" w:rsidRDefault="00F67EA0" w:rsidP="009F0A1A">
            <w:pPr>
              <w:adjustRightInd w:val="0"/>
              <w:snapToGrid w:val="0"/>
              <w:jc w:val="center"/>
              <w:rPr>
                <w:rFonts w:ascii="Arial" w:hAnsi="Arial" w:cs="Arial"/>
                <w:sz w:val="16"/>
                <w:szCs w:val="16"/>
                <w:lang w:val="es-BO"/>
              </w:rPr>
            </w:pPr>
            <w:hyperlink r:id="rId10" w:history="1">
              <w:r w:rsidR="0095290E" w:rsidRPr="003D429F">
                <w:rPr>
                  <w:rStyle w:val="Hipervnculo"/>
                  <w:sz w:val="16"/>
                  <w:szCs w:val="16"/>
                  <w:lang w:val="es-BO"/>
                </w:rPr>
                <w:t>https://www.aevivienda.gob.bo</w:t>
              </w:r>
            </w:hyperlink>
            <w:r w:rsidR="0095290E">
              <w:rPr>
                <w:sz w:val="16"/>
                <w:szCs w:val="16"/>
                <w:lang w:val="es-BO"/>
              </w:rPr>
              <w:t xml:space="preserve"> </w:t>
            </w: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16"/>
                <w:szCs w:val="16"/>
                <w:lang w:val="es-BO"/>
              </w:rPr>
            </w:pPr>
          </w:p>
        </w:tc>
      </w:tr>
      <w:tr w:rsidR="00BE5901" w:rsidRPr="00E169D4"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632123" w:rsidRPr="00E169D4" w:rsidRDefault="00632123" w:rsidP="009F0A1A">
            <w:pPr>
              <w:adjustRightInd w:val="0"/>
              <w:snapToGrid w:val="0"/>
              <w:rPr>
                <w:rFonts w:ascii="Arial" w:hAnsi="Arial" w:cs="Arial"/>
                <w:sz w:val="4"/>
                <w:szCs w:val="4"/>
                <w:lang w:val="es-BO"/>
              </w:rPr>
            </w:pPr>
          </w:p>
        </w:tc>
      </w:tr>
      <w:tr w:rsidR="00AE691F" w:rsidRPr="00E169D4"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4A0367" w:rsidRDefault="006E167F" w:rsidP="00E8050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6E167F">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93510" w:rsidP="00FD2ABD">
            <w:pPr>
              <w:adjustRightInd w:val="0"/>
              <w:snapToGrid w:val="0"/>
              <w:jc w:val="center"/>
              <w:rPr>
                <w:rFonts w:ascii="Arial" w:hAnsi="Arial" w:cs="Arial"/>
                <w:sz w:val="16"/>
                <w:szCs w:val="16"/>
                <w:lang w:val="es-BO"/>
              </w:rPr>
            </w:pPr>
            <w:r>
              <w:rPr>
                <w:rFonts w:ascii="Arial" w:hAnsi="Arial" w:cs="Arial"/>
                <w:sz w:val="16"/>
                <w:szCs w:val="16"/>
                <w:lang w:val="es-BO"/>
              </w:rPr>
              <w:t>1</w:t>
            </w:r>
            <w:r w:rsidR="00FD2ABD">
              <w:rPr>
                <w:rFonts w:ascii="Arial" w:hAnsi="Arial" w:cs="Arial"/>
                <w:sz w:val="16"/>
                <w:szCs w:val="16"/>
                <w:lang w:val="es-BO"/>
              </w:rPr>
              <w:t>0</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Default="00FD2ABD"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93510" w:rsidP="00FD2ABD">
            <w:pPr>
              <w:adjustRightInd w:val="0"/>
              <w:snapToGrid w:val="0"/>
              <w:jc w:val="center"/>
              <w:rPr>
                <w:rFonts w:ascii="Arial" w:hAnsi="Arial" w:cs="Arial"/>
                <w:sz w:val="16"/>
                <w:szCs w:val="16"/>
                <w:lang w:val="es-BO"/>
              </w:rPr>
            </w:pPr>
            <w:r>
              <w:rPr>
                <w:rFonts w:ascii="Arial" w:hAnsi="Arial" w:cs="Arial"/>
                <w:sz w:val="16"/>
                <w:szCs w:val="16"/>
                <w:lang w:val="es-BO"/>
              </w:rPr>
              <w:t>1</w:t>
            </w:r>
            <w:r w:rsidR="00FD2ABD">
              <w:rPr>
                <w:rFonts w:ascii="Arial" w:hAnsi="Arial" w:cs="Arial"/>
                <w:sz w:val="16"/>
                <w:szCs w:val="16"/>
                <w:lang w:val="es-BO"/>
              </w:rPr>
              <w:t>1</w:t>
            </w:r>
          </w:p>
        </w:tc>
        <w:tc>
          <w:tcPr>
            <w:tcW w:w="80" w:type="pct"/>
            <w:tcBorders>
              <w:top w:val="nil"/>
              <w:left w:val="single" w:sz="4"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E169D4" w:rsidRDefault="00FD2ABD"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4A0367" w:rsidRPr="00E169D4" w:rsidRDefault="00F67EA0" w:rsidP="00E80503">
            <w:pPr>
              <w:adjustRightInd w:val="0"/>
              <w:snapToGrid w:val="0"/>
              <w:jc w:val="both"/>
              <w:rPr>
                <w:rFonts w:ascii="Arial" w:hAnsi="Arial" w:cs="Arial"/>
                <w:sz w:val="16"/>
                <w:szCs w:val="16"/>
                <w:lang w:val="es-BO"/>
              </w:rPr>
            </w:pPr>
            <w:hyperlink r:id="rId11" w:tgtFrame="_blank" w:history="1">
              <w:r w:rsidR="00FD2ABD">
                <w:rPr>
                  <w:rStyle w:val="Hipervnculo"/>
                </w:rPr>
                <w:t>https://meet.google.com/bma-mqpj-jun</w:t>
              </w:r>
            </w:hyperlink>
            <w:r w:rsidR="00FD2ABD">
              <w:rPr>
                <w:rStyle w:val="object"/>
              </w:rPr>
              <w:t xml:space="preserve"> </w:t>
            </w:r>
          </w:p>
        </w:tc>
        <w:tc>
          <w:tcPr>
            <w:tcW w:w="65" w:type="pct"/>
            <w:vMerge/>
            <w:tcBorders>
              <w:left w:val="single" w:sz="4" w:space="0" w:color="auto"/>
            </w:tcBorders>
            <w:shd w:val="clear" w:color="auto" w:fill="auto"/>
            <w:vAlign w:val="center"/>
          </w:tcPr>
          <w:p w:rsidR="004A0367" w:rsidRPr="00E169D4" w:rsidRDefault="004A0367" w:rsidP="0095290E">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E80503">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4"/>
                <w:szCs w:val="14"/>
                <w:lang w:val="es-BO"/>
              </w:rPr>
            </w:pPr>
          </w:p>
        </w:tc>
      </w:tr>
      <w:tr w:rsidR="00AE691F" w:rsidRPr="00E169D4"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6E167F">
              <w:rPr>
                <w:rFonts w:ascii="Arial" w:hAnsi="Arial" w:cs="Arial"/>
                <w:sz w:val="16"/>
                <w:szCs w:val="16"/>
                <w:lang w:val="es-BO"/>
              </w:rPr>
              <w:t>6</w:t>
            </w:r>
          </w:p>
        </w:tc>
        <w:tc>
          <w:tcPr>
            <w:tcW w:w="65" w:type="pct"/>
            <w:vMerge w:val="restart"/>
            <w:tcBorders>
              <w:top w:val="nil"/>
              <w:left w:val="single" w:sz="4" w:space="0" w:color="auto"/>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155C69">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4947CE">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r w:rsidR="00AE691F" w:rsidRPr="00E169D4"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BE5901" w:rsidRPr="00E169D4"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6E167F"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155C69">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274A96">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16"/>
                <w:szCs w:val="16"/>
                <w:lang w:val="es-BO"/>
              </w:rPr>
            </w:pPr>
          </w:p>
        </w:tc>
      </w:tr>
      <w:tr w:rsidR="00AE691F" w:rsidRPr="00E169D4"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E691F" w:rsidRPr="00E169D4" w:rsidRDefault="00AE691F" w:rsidP="009F0A1A">
            <w:pPr>
              <w:adjustRightInd w:val="0"/>
              <w:snapToGrid w:val="0"/>
              <w:rPr>
                <w:rFonts w:ascii="Arial" w:hAnsi="Arial" w:cs="Arial"/>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140D61" w:rsidRPr="00882269" w:rsidRDefault="00140D61" w:rsidP="00140D6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rsidR="00140D61" w:rsidRPr="00882269" w:rsidRDefault="00140D61" w:rsidP="00140D6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40D61" w:rsidRPr="00882269" w:rsidTr="00FD2ABD">
        <w:trPr>
          <w:trHeight w:val="615"/>
        </w:trPr>
        <w:tc>
          <w:tcPr>
            <w:tcW w:w="8788" w:type="dxa"/>
            <w:shd w:val="clear" w:color="auto" w:fill="2E74B5" w:themeFill="accent1" w:themeFillShade="BF"/>
            <w:vAlign w:val="center"/>
          </w:tcPr>
          <w:p w:rsidR="00140D61" w:rsidRPr="00882269" w:rsidRDefault="00140D61" w:rsidP="00FD2ABD">
            <w:pPr>
              <w:autoSpaceDE w:val="0"/>
              <w:autoSpaceDN w:val="0"/>
              <w:adjustRightInd w:val="0"/>
              <w:jc w:val="center"/>
              <w:rPr>
                <w:rFonts w:ascii="Tahoma" w:eastAsia="Calibri" w:hAnsi="Tahoma" w:cs="Tahoma"/>
                <w:b/>
                <w:bCs/>
                <w:sz w:val="14"/>
                <w:szCs w:val="14"/>
              </w:rPr>
            </w:pPr>
            <w:r w:rsidRPr="00475646">
              <w:rPr>
                <w:rFonts w:ascii="Verdana" w:eastAsia="Calibri" w:hAnsi="Verdana" w:cs="Tahoma"/>
                <w:b/>
                <w:bCs/>
                <w:color w:val="FFFFFF" w:themeColor="background1"/>
              </w:rPr>
              <w:t>PROYECTO DE VIVIENDA CUALITATIVA EN EL MUNICIPIO DE COCAPATA  -FASE(XV) 2025- COCHABAMBA</w:t>
            </w:r>
          </w:p>
        </w:tc>
      </w:tr>
    </w:tbl>
    <w:p w:rsidR="00140D61" w:rsidRPr="00882269" w:rsidRDefault="00140D61" w:rsidP="00140D6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40D61" w:rsidRPr="00882269" w:rsidTr="00FD2ABD">
        <w:tc>
          <w:tcPr>
            <w:tcW w:w="5070" w:type="dxa"/>
            <w:shd w:val="clear" w:color="auto" w:fill="auto"/>
            <w:vAlign w:val="center"/>
          </w:tcPr>
          <w:p w:rsidR="00140D61" w:rsidRPr="00882269" w:rsidRDefault="00140D61" w:rsidP="00FD2ABD">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rsidR="00140D61" w:rsidRPr="00882269" w:rsidRDefault="00140D61" w:rsidP="00FD2ABD">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140D61" w:rsidRPr="00882269" w:rsidTr="00FD2ABD">
        <w:tc>
          <w:tcPr>
            <w:tcW w:w="5070" w:type="dxa"/>
            <w:shd w:val="clear" w:color="auto" w:fill="auto"/>
            <w:vAlign w:val="center"/>
          </w:tcPr>
          <w:p w:rsidR="00140D61" w:rsidRPr="00882269" w:rsidRDefault="00140D61" w:rsidP="00FD2ABD">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rsidR="00140D61" w:rsidRPr="00882269" w:rsidRDefault="00140D61" w:rsidP="00FD2ABD">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140D61" w:rsidRPr="00882269" w:rsidTr="00FD2ABD">
        <w:tc>
          <w:tcPr>
            <w:tcW w:w="5070" w:type="dxa"/>
            <w:shd w:val="clear" w:color="auto" w:fill="auto"/>
            <w:vAlign w:val="center"/>
          </w:tcPr>
          <w:p w:rsidR="00140D61" w:rsidRPr="00882269" w:rsidRDefault="00140D61" w:rsidP="00FD2ABD">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rsidR="00140D61" w:rsidRPr="00882269" w:rsidRDefault="00140D61" w:rsidP="00FD2ABD">
            <w:pPr>
              <w:spacing w:afterLines="100" w:after="240"/>
              <w:ind w:right="616"/>
              <w:rPr>
                <w:rFonts w:ascii="Tahoma" w:hAnsi="Tahoma" w:cs="Tahoma"/>
                <w:b/>
                <w:lang w:val="es-ES_tradnl"/>
              </w:rPr>
            </w:pPr>
            <w:r w:rsidRPr="00882269">
              <w:rPr>
                <w:rFonts w:ascii="Tahoma" w:hAnsi="Tahoma" w:cs="Tahoma"/>
                <w:b/>
                <w:lang w:val="es-ES_tradnl"/>
              </w:rPr>
              <w:t>Calidad, Propuesta Técnica</w:t>
            </w:r>
            <w:r>
              <w:rPr>
                <w:rFonts w:ascii="Tahoma" w:hAnsi="Tahoma" w:cs="Tahoma"/>
                <w:b/>
                <w:lang w:val="es-ES_tradnl"/>
              </w:rPr>
              <w:t xml:space="preserve"> y</w:t>
            </w:r>
            <w:r w:rsidRPr="00882269">
              <w:rPr>
                <w:rFonts w:ascii="Tahoma" w:hAnsi="Tahoma" w:cs="Tahoma"/>
                <w:b/>
                <w:lang w:val="es-ES_tradnl"/>
              </w:rPr>
              <w:t xml:space="preserve"> Costo</w:t>
            </w:r>
          </w:p>
        </w:tc>
      </w:tr>
      <w:tr w:rsidR="00140D61" w:rsidRPr="00882269" w:rsidTr="00FD2ABD">
        <w:tc>
          <w:tcPr>
            <w:tcW w:w="5070" w:type="dxa"/>
            <w:shd w:val="clear" w:color="auto" w:fill="auto"/>
            <w:vAlign w:val="center"/>
          </w:tcPr>
          <w:p w:rsidR="00140D61" w:rsidRPr="00882269" w:rsidRDefault="00140D61" w:rsidP="00FD2ABD">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rsidR="00140D61" w:rsidRPr="00882269" w:rsidRDefault="00140D61" w:rsidP="00FD2ABD">
            <w:pPr>
              <w:spacing w:afterLines="100" w:after="240"/>
              <w:ind w:right="616"/>
              <w:rPr>
                <w:rFonts w:ascii="Tahoma" w:hAnsi="Tahoma" w:cs="Tahoma"/>
                <w:b/>
                <w:lang w:val="es-ES_tradnl"/>
              </w:rPr>
            </w:pPr>
            <w:r w:rsidRPr="00882269">
              <w:rPr>
                <w:rFonts w:ascii="Tahoma" w:hAnsi="Tahoma" w:cs="Tahoma"/>
                <w:b/>
                <w:lang w:val="es-ES_tradnl"/>
              </w:rPr>
              <w:t>Por el Total</w:t>
            </w:r>
          </w:p>
        </w:tc>
      </w:tr>
    </w:tbl>
    <w:p w:rsidR="00140D61" w:rsidRPr="00882269" w:rsidRDefault="00140D61" w:rsidP="00140D61">
      <w:pPr>
        <w:rPr>
          <w:lang w:val="es-ES_tradnl"/>
        </w:rPr>
      </w:pPr>
    </w:p>
    <w:p w:rsidR="00140D61" w:rsidRPr="00882269" w:rsidRDefault="00140D61" w:rsidP="00140D61">
      <w:pPr>
        <w:rPr>
          <w:lang w:val="es-ES_tradnl"/>
        </w:rPr>
      </w:pPr>
    </w:p>
    <w:p w:rsidR="00140D61" w:rsidRPr="00882269" w:rsidRDefault="00140D61" w:rsidP="00140D61">
      <w:pPr>
        <w:rPr>
          <w:lang w:val="es-ES_tradnl"/>
        </w:rPr>
      </w:pPr>
    </w:p>
    <w:p w:rsidR="00140D61" w:rsidRPr="00882269" w:rsidRDefault="00140D61" w:rsidP="00140D61">
      <w:pPr>
        <w:rPr>
          <w:lang w:val="es-ES_tradnl"/>
        </w:rPr>
      </w:pPr>
    </w:p>
    <w:p w:rsidR="00140D61" w:rsidRPr="00882269" w:rsidRDefault="00140D61" w:rsidP="00140D61">
      <w:pPr>
        <w:rPr>
          <w:lang w:val="es-ES_tradnl"/>
        </w:rPr>
      </w:pPr>
    </w:p>
    <w:p w:rsidR="00140D61" w:rsidRPr="00882269" w:rsidRDefault="00140D61" w:rsidP="00140D61">
      <w:pPr>
        <w:rPr>
          <w:lang w:val="es-ES_tradnl"/>
        </w:rPr>
      </w:pPr>
    </w:p>
    <w:p w:rsidR="00140D61" w:rsidRPr="00882269" w:rsidRDefault="00140D61" w:rsidP="00140D61">
      <w:pPr>
        <w:rPr>
          <w:rFonts w:ascii="Tahoma" w:hAnsi="Tahoma" w:cs="Tahoma"/>
          <w:b/>
          <w:u w:val="single"/>
          <w:lang w:val="es-ES_tradnl"/>
        </w:rPr>
      </w:pPr>
      <w:r w:rsidRPr="00882269">
        <w:rPr>
          <w:rFonts w:ascii="Tahoma" w:hAnsi="Tahoma" w:cs="Tahoma"/>
          <w:b/>
          <w:u w:val="single"/>
          <w:lang w:val="es-ES_tradnl"/>
        </w:rPr>
        <w:t>CONDICIONES GENERALES:</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140D61" w:rsidRPr="007F6518" w:rsidRDefault="00140D61" w:rsidP="00140D61">
      <w:pPr>
        <w:spacing w:line="260" w:lineRule="atLeast"/>
        <w:jc w:val="both"/>
        <w:rPr>
          <w:rFonts w:ascii="Tahoma" w:hAnsi="Tahoma" w:cs="Tahoma"/>
          <w:lang w:val="es-ES_tradnl"/>
        </w:rPr>
      </w:pPr>
      <w:r w:rsidRPr="00882269">
        <w:rPr>
          <w:rFonts w:ascii="Tahoma" w:hAnsi="Tahoma" w:cs="Tahoma"/>
          <w:lang w:val="es-ES_tradnl"/>
        </w:rPr>
        <w:lastRenderedPageBreak/>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rsidR="00140D61" w:rsidRPr="007F6518" w:rsidRDefault="00140D61" w:rsidP="00140D61">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rsidR="00140D61" w:rsidRPr="00955EC6" w:rsidRDefault="00140D61" w:rsidP="00140D61">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ind w:left="596"/>
        <w:jc w:val="center"/>
        <w:rPr>
          <w:rFonts w:ascii="Tahoma" w:hAnsi="Tahoma" w:cs="Tahoma"/>
        </w:rPr>
      </w:pPr>
      <w:bookmarkStart w:id="29" w:name="_Hlk194319762"/>
      <w:bookmarkStart w:id="30" w:name="_Toc71811144"/>
      <w:r>
        <w:rPr>
          <w:rFonts w:ascii="Verdana" w:eastAsia="Calibri" w:hAnsi="Verdana" w:cs="Tahoma"/>
          <w:color w:val="FF0000"/>
        </w:rPr>
        <w:t>PROYECTO DE VIVIENDA CUALITATIVA EN EL MUNICIPIO DE COCAPATA  -FASE(XV) 2025- COCHABAMBA</w:t>
      </w:r>
    </w:p>
    <w:bookmarkEnd w:id="29"/>
    <w:p w:rsidR="00140D61" w:rsidRPr="00882269" w:rsidRDefault="00140D61" w:rsidP="00140D61">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30"/>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Verdana" w:hAnsi="Verdana" w:cs="Tahoma"/>
          <w:color w:val="FF0000"/>
          <w:lang w:val="es-ES_tradnl"/>
        </w:rPr>
        <w:t>COCHABAMBA</w:t>
      </w:r>
      <w:r w:rsidRPr="00882269">
        <w:rPr>
          <w:rFonts w:ascii="Tahoma" w:hAnsi="Tahoma" w:cs="Tahoma"/>
          <w:lang w:val="es-ES_tradnl"/>
        </w:rPr>
        <w:t xml:space="preserv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Padre o madre soltera/o;</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rsidR="00140D61" w:rsidRPr="00882269" w:rsidRDefault="00140D61" w:rsidP="00140D61">
      <w:pPr>
        <w:numPr>
          <w:ilvl w:val="0"/>
          <w:numId w:val="62"/>
        </w:numPr>
        <w:spacing w:line="260" w:lineRule="atLeast"/>
        <w:jc w:val="both"/>
        <w:rPr>
          <w:rFonts w:ascii="Tahoma" w:hAnsi="Tahoma" w:cs="Tahoma"/>
          <w:lang w:val="es-ES_tradnl"/>
        </w:rPr>
      </w:pPr>
      <w:r w:rsidRPr="00882269">
        <w:rPr>
          <w:rFonts w:ascii="Tahoma" w:hAnsi="Tahoma" w:cs="Tahoma"/>
          <w:lang w:val="es-ES_tradnl"/>
        </w:rPr>
        <w:t>Bajos ingresos económicos</w:t>
      </w:r>
    </w:p>
    <w:p w:rsidR="00140D61" w:rsidRPr="00882269" w:rsidRDefault="00140D61" w:rsidP="00140D61">
      <w:pPr>
        <w:keepNext/>
        <w:numPr>
          <w:ilvl w:val="0"/>
          <w:numId w:val="42"/>
        </w:numPr>
        <w:spacing w:after="60"/>
        <w:ind w:left="360" w:hanging="360"/>
        <w:outlineLvl w:val="0"/>
        <w:rPr>
          <w:rFonts w:ascii="Tahoma" w:hAnsi="Tahoma" w:cs="Tahoma"/>
          <w:bCs/>
          <w:color w:val="000000"/>
          <w:kern w:val="32"/>
          <w:sz w:val="32"/>
          <w:szCs w:val="32"/>
          <w:lang w:val="es-ES_tradnl"/>
        </w:rPr>
      </w:pPr>
      <w:bookmarkStart w:id="31"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1"/>
    </w:p>
    <w:p w:rsidR="00140D61" w:rsidRPr="007F6518" w:rsidRDefault="00140D61" w:rsidP="00140D61">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rsidR="00140D61" w:rsidRPr="007F6518" w:rsidRDefault="00140D61" w:rsidP="00140D61">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140D61" w:rsidRDefault="00140D61" w:rsidP="00140D6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w:t>
      </w:r>
      <w:r>
        <w:rPr>
          <w:rFonts w:ascii="Tahoma" w:hAnsi="Tahoma" w:cs="Tahoma"/>
          <w:b/>
          <w:lang w:val="es-ES_tradnl" w:eastAsia="es-ES"/>
        </w:rPr>
        <w:t>MODULO: RENOVACION</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50</w:t>
      </w:r>
    </w:p>
    <w:tbl>
      <w:tblPr>
        <w:tblW w:w="5403" w:type="dxa"/>
        <w:jc w:val="center"/>
        <w:tblCellMar>
          <w:left w:w="70" w:type="dxa"/>
          <w:right w:w="70" w:type="dxa"/>
        </w:tblCellMar>
        <w:tblLook w:val="04A0" w:firstRow="1" w:lastRow="0" w:firstColumn="1" w:lastColumn="0" w:noHBand="0" w:noVBand="1"/>
      </w:tblPr>
      <w:tblGrid>
        <w:gridCol w:w="3343"/>
        <w:gridCol w:w="2060"/>
      </w:tblGrid>
      <w:tr w:rsidR="00140D61" w:rsidRPr="0058097C" w:rsidTr="00FD2ABD">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tcPr>
          <w:p w:rsidR="00140D61" w:rsidRPr="0058097C" w:rsidRDefault="00140D61" w:rsidP="00FD2ABD">
            <w:pPr>
              <w:jc w:val="center"/>
              <w:rPr>
                <w:rFonts w:ascii="Tahoma" w:hAnsi="Tahoma" w:cs="Tahoma"/>
                <w:b/>
                <w:color w:val="FFFFFF"/>
                <w:highlight w:val="green"/>
                <w:lang w:eastAsia="es-BO"/>
              </w:rPr>
            </w:pPr>
            <w:r>
              <w:rPr>
                <w:rFonts w:ascii="Tahoma" w:hAnsi="Tahoma" w:cs="Tahoma"/>
                <w:b/>
                <w:color w:val="FFFFFF"/>
                <w:lang w:eastAsia="es-BO"/>
              </w:rPr>
              <w:t>RENOVACION</w:t>
            </w:r>
          </w:p>
        </w:tc>
      </w:tr>
      <w:tr w:rsidR="00140D61" w:rsidRPr="0058097C" w:rsidTr="00FD2AB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140D61" w:rsidRPr="00F245E2" w:rsidRDefault="00140D61" w:rsidP="00FD2ABD">
            <w:pPr>
              <w:jc w:val="center"/>
              <w:rPr>
                <w:rFonts w:ascii="Tahoma" w:hAnsi="Tahoma" w:cs="Tahoma"/>
                <w:b/>
                <w:color w:val="FFFFFF"/>
                <w:lang w:eastAsia="es-BO"/>
              </w:rPr>
            </w:pPr>
            <w:r w:rsidRPr="00F245E2">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140D61" w:rsidRPr="00F245E2" w:rsidRDefault="00140D61" w:rsidP="00FD2ABD">
            <w:pPr>
              <w:jc w:val="center"/>
              <w:rPr>
                <w:rFonts w:ascii="Tahoma" w:hAnsi="Tahoma" w:cs="Tahoma"/>
                <w:b/>
                <w:color w:val="FFFFFF"/>
                <w:lang w:eastAsia="es-BO"/>
              </w:rPr>
            </w:pPr>
            <w:r w:rsidRPr="00F245E2">
              <w:rPr>
                <w:rFonts w:ascii="Tahoma" w:hAnsi="Tahoma" w:cs="Tahoma"/>
                <w:b/>
                <w:color w:val="FFFFFF"/>
                <w:lang w:eastAsia="es-BO"/>
              </w:rPr>
              <w:t>Área Útil (M2)</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11,98</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11,53</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4,35</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9,17</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10,30</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Comedor</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11,50</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140D61" w:rsidRPr="00750CC4" w:rsidRDefault="00140D61" w:rsidP="00FD2ABD">
            <w:pPr>
              <w:rPr>
                <w:rFonts w:ascii="Tahoma" w:hAnsi="Tahoma" w:cs="Tahoma"/>
                <w:highlight w:val="green"/>
                <w:lang w:eastAsia="es-BO"/>
              </w:rPr>
            </w:pPr>
            <w:r w:rsidRPr="00750CC4">
              <w:rPr>
                <w:rFonts w:ascii="Tahoma" w:hAnsi="Tahoma" w:cs="Tahoma"/>
                <w:lang w:eastAsia="es-BO"/>
              </w:rPr>
              <w:t>Galeria</w:t>
            </w:r>
          </w:p>
        </w:tc>
        <w:tc>
          <w:tcPr>
            <w:tcW w:w="2060" w:type="dxa"/>
            <w:tcBorders>
              <w:top w:val="nil"/>
              <w:left w:val="nil"/>
              <w:bottom w:val="single" w:sz="4" w:space="0" w:color="auto"/>
              <w:right w:val="single" w:sz="4" w:space="0" w:color="auto"/>
            </w:tcBorders>
            <w:shd w:val="clear" w:color="auto" w:fill="auto"/>
            <w:noWrap/>
            <w:vAlign w:val="center"/>
            <w:hideMark/>
          </w:tcPr>
          <w:p w:rsidR="00140D61" w:rsidRPr="00750CC4" w:rsidRDefault="00140D61" w:rsidP="00FD2ABD">
            <w:pPr>
              <w:jc w:val="right"/>
              <w:rPr>
                <w:rFonts w:ascii="Tahoma" w:hAnsi="Tahoma" w:cs="Tahoma"/>
                <w:lang w:eastAsia="es-BO"/>
              </w:rPr>
            </w:pPr>
            <w:r w:rsidRPr="00750CC4">
              <w:rPr>
                <w:rFonts w:ascii="Tahoma" w:hAnsi="Tahoma" w:cs="Tahoma"/>
                <w:lang w:eastAsia="es-BO"/>
              </w:rPr>
              <w:t>3,59</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140D61" w:rsidRPr="00750CC4" w:rsidRDefault="00140D61" w:rsidP="00FD2ABD">
            <w:pPr>
              <w:rPr>
                <w:rFonts w:ascii="Tahoma" w:hAnsi="Tahoma" w:cs="Tahoma"/>
                <w:b/>
                <w:highlight w:val="green"/>
                <w:lang w:eastAsia="es-BO"/>
              </w:rPr>
            </w:pPr>
            <w:r w:rsidRPr="00750CC4">
              <w:rPr>
                <w:rFonts w:ascii="Tahoma" w:hAnsi="Tahoma" w:cs="Tahoma"/>
                <w:b/>
                <w:lang w:eastAsia="es-BO"/>
              </w:rPr>
              <w:lastRenderedPageBreak/>
              <w:t>SUPERFICIE UTIL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140D61" w:rsidRPr="00750CC4" w:rsidRDefault="00140D61" w:rsidP="00FD2ABD">
            <w:pPr>
              <w:jc w:val="right"/>
              <w:rPr>
                <w:rFonts w:ascii="Tahoma" w:hAnsi="Tahoma" w:cs="Tahoma"/>
                <w:b/>
                <w:lang w:eastAsia="es-BO"/>
              </w:rPr>
            </w:pPr>
            <w:r w:rsidRPr="00750CC4">
              <w:rPr>
                <w:rFonts w:ascii="Tahoma" w:hAnsi="Tahoma" w:cs="Tahoma"/>
                <w:b/>
                <w:lang w:eastAsia="es-BO"/>
              </w:rPr>
              <w:t>62,42</w:t>
            </w:r>
          </w:p>
        </w:tc>
      </w:tr>
      <w:tr w:rsidR="00140D61" w:rsidRPr="00F245E2" w:rsidTr="00FD2ABD">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rsidR="00140D61" w:rsidRPr="00750CC4" w:rsidRDefault="00140D61" w:rsidP="00FD2ABD">
            <w:pPr>
              <w:rPr>
                <w:rFonts w:ascii="Tahoma" w:hAnsi="Tahoma" w:cs="Tahoma"/>
                <w:b/>
                <w:highlight w:val="green"/>
                <w:lang w:eastAsia="es-BO"/>
              </w:rPr>
            </w:pPr>
            <w:r w:rsidRPr="00750CC4">
              <w:rPr>
                <w:rFonts w:ascii="Tahoma" w:hAnsi="Tahoma" w:cs="Tahoma"/>
                <w:b/>
                <w:lang w:eastAsia="es-BO"/>
              </w:rPr>
              <w:t>SUPERFICIE CONSTRUIDA</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rsidR="00140D61" w:rsidRPr="00750CC4" w:rsidRDefault="00140D61" w:rsidP="00FD2ABD">
            <w:pPr>
              <w:jc w:val="right"/>
              <w:rPr>
                <w:rFonts w:ascii="Tahoma" w:hAnsi="Tahoma" w:cs="Tahoma"/>
                <w:b/>
                <w:lang w:eastAsia="es-BO"/>
              </w:rPr>
            </w:pPr>
            <w:r w:rsidRPr="00750CC4">
              <w:rPr>
                <w:rFonts w:ascii="Tahoma" w:hAnsi="Tahoma" w:cs="Tahoma"/>
                <w:b/>
                <w:lang w:eastAsia="es-BO"/>
              </w:rPr>
              <w:t>70,00</w:t>
            </w:r>
          </w:p>
        </w:tc>
      </w:tr>
    </w:tbl>
    <w:p w:rsidR="00140D61" w:rsidRPr="007452F6" w:rsidRDefault="00140D61" w:rsidP="00140D61">
      <w:pPr>
        <w:numPr>
          <w:ilvl w:val="0"/>
          <w:numId w:val="73"/>
        </w:numPr>
        <w:ind w:left="283" w:hanging="357"/>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rsidR="00140D61" w:rsidRPr="007452F6" w:rsidRDefault="00140D61" w:rsidP="00140D61">
      <w:pPr>
        <w:numPr>
          <w:ilvl w:val="0"/>
          <w:numId w:val="73"/>
        </w:numPr>
        <w:ind w:left="284"/>
        <w:jc w:val="both"/>
        <w:rPr>
          <w:rFonts w:ascii="Tahoma" w:hAnsi="Tahoma" w:cs="Tahoma"/>
          <w:u w:val="single"/>
        </w:rPr>
      </w:pPr>
      <w:bookmarkStart w:id="32"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100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2"/>
    </w:p>
    <w:p w:rsidR="00140D61" w:rsidRDefault="00140D61" w:rsidP="00140D61">
      <w:pPr>
        <w:ind w:left="284"/>
        <w:jc w:val="both"/>
        <w:rPr>
          <w:rFonts w:ascii="Tahoma" w:hAnsi="Tahoma" w:cs="Tahoma"/>
          <w:u w:val="single"/>
        </w:rPr>
      </w:pPr>
      <w:r>
        <w:rPr>
          <w:rFonts w:ascii="Tahoma" w:hAnsi="Tahoma" w:cs="Tahoma"/>
          <w:u w:val="single"/>
        </w:rPr>
        <w:t xml:space="preserve"> </w:t>
      </w:r>
    </w:p>
    <w:p w:rsidR="00140D61" w:rsidRPr="008C3C1D" w:rsidRDefault="00140D61" w:rsidP="00140D61">
      <w:pPr>
        <w:pStyle w:val="Prrafodelista"/>
        <w:jc w:val="center"/>
        <w:rPr>
          <w:rFonts w:ascii="Tahoma" w:hAnsi="Tahoma" w:cs="Tahoma"/>
          <w:u w:val="single"/>
        </w:rPr>
      </w:pPr>
      <w:r w:rsidRPr="00DD1E83">
        <w:rPr>
          <w:rFonts w:ascii="Tahoma" w:hAnsi="Tahoma" w:cs="Tahoma"/>
          <w:noProof/>
          <w:u w:val="single"/>
          <w:lang w:eastAsia="es-ES"/>
        </w:rPr>
        <w:drawing>
          <wp:anchor distT="0" distB="0" distL="114300" distR="114300" simplePos="0" relativeHeight="251666432" behindDoc="1" locked="0" layoutInCell="1" allowOverlap="1" wp14:anchorId="12C3AC15" wp14:editId="77AD692F">
            <wp:simplePos x="0" y="0"/>
            <wp:positionH relativeFrom="margin">
              <wp:align>right</wp:align>
            </wp:positionH>
            <wp:positionV relativeFrom="paragraph">
              <wp:posOffset>580390</wp:posOffset>
            </wp:positionV>
            <wp:extent cx="1765190" cy="1073506"/>
            <wp:effectExtent l="0" t="0" r="6985" b="0"/>
            <wp:wrapNone/>
            <wp:docPr id="6" name="Imagen 6" descr="D:\BACKUP18-01-2025\proyectos - copia\PROYECTOS 2025\TIRAQUE XIV 2025\PLANOS\PARA SIGEPRO\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CKUP18-01-2025\proyectos - copia\PROYECTOS 2025\TIRAQUE XIV 2025\PLANOS\PARA SIGEPRO\LATER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190" cy="1073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E83">
        <w:rPr>
          <w:rFonts w:ascii="Tahoma" w:hAnsi="Tahoma" w:cs="Tahoma"/>
          <w:noProof/>
          <w:u w:val="single"/>
          <w:lang w:eastAsia="es-ES"/>
        </w:rPr>
        <w:drawing>
          <wp:anchor distT="0" distB="0" distL="114300" distR="114300" simplePos="0" relativeHeight="251665408" behindDoc="1" locked="0" layoutInCell="1" allowOverlap="1" wp14:anchorId="52A91BD2" wp14:editId="3C9D28EC">
            <wp:simplePos x="0" y="0"/>
            <wp:positionH relativeFrom="column">
              <wp:posOffset>2124075</wp:posOffset>
            </wp:positionH>
            <wp:positionV relativeFrom="paragraph">
              <wp:posOffset>608965</wp:posOffset>
            </wp:positionV>
            <wp:extent cx="1762997" cy="1009816"/>
            <wp:effectExtent l="0" t="0" r="8890" b="0"/>
            <wp:wrapNone/>
            <wp:docPr id="5" name="Imagen 5" descr="D:\BACKUP18-01-2025\proyectos - copia\PROYECTOS 2025\TIRAQUE XIV 2025\PLANOS\PARA SIGEPRO\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18-01-2025\proyectos - copia\PROYECTOS 2025\TIRAQUE XIV 2025\PLANOS\PARA SIGEPRO\FR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997" cy="1009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A29">
        <w:rPr>
          <w:rFonts w:ascii="Tahoma" w:hAnsi="Tahoma" w:cs="Tahoma"/>
          <w:noProof/>
          <w:u w:val="single"/>
          <w:lang w:eastAsia="es-ES"/>
        </w:rPr>
        <w:drawing>
          <wp:anchor distT="0" distB="0" distL="114300" distR="114300" simplePos="0" relativeHeight="251664384" behindDoc="1" locked="0" layoutInCell="1" allowOverlap="1" wp14:anchorId="7437B335" wp14:editId="17E2F16A">
            <wp:simplePos x="0" y="0"/>
            <wp:positionH relativeFrom="column">
              <wp:posOffset>142875</wp:posOffset>
            </wp:positionH>
            <wp:positionV relativeFrom="paragraph">
              <wp:posOffset>123190</wp:posOffset>
            </wp:positionV>
            <wp:extent cx="1819275" cy="1957070"/>
            <wp:effectExtent l="0" t="0" r="9525"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1957070"/>
                    </a:xfrm>
                    <a:prstGeom prst="rect">
                      <a:avLst/>
                    </a:prstGeom>
                  </pic:spPr>
                </pic:pic>
              </a:graphicData>
            </a:graphic>
            <wp14:sizeRelH relativeFrom="page">
              <wp14:pctWidth>0</wp14:pctWidth>
            </wp14:sizeRelH>
            <wp14:sizeRelV relativeFrom="page">
              <wp14:pctHeight>0</wp14:pctHeight>
            </wp14:sizeRelV>
          </wp:anchor>
        </w:drawing>
      </w:r>
      <w:r w:rsidRPr="008C3C1D">
        <w:rPr>
          <w:rFonts w:ascii="Tahoma" w:hAnsi="Tahoma" w:cs="Tahoma"/>
          <w:u w:val="single"/>
        </w:rPr>
        <w:t xml:space="preserve">PLANOS REFERENCIALES DE LA VIVIENDA </w:t>
      </w:r>
      <w:r w:rsidRPr="00E603FC">
        <w:rPr>
          <w:rFonts w:ascii="Tahoma" w:hAnsi="Tahoma" w:cs="Tahoma"/>
          <w:color w:val="7030A0"/>
          <w:highlight w:val="green"/>
          <w:u w:val="single"/>
        </w:rPr>
        <w:t>(DE CADA VIVIENDA TIPO)</w:t>
      </w:r>
      <w:r w:rsidRPr="00750CC4">
        <w:rPr>
          <w:rFonts w:ascii="Tahoma" w:hAnsi="Tahoma" w:cs="Tahoma"/>
          <w:noProof/>
          <w:u w:val="single"/>
          <w:lang w:eastAsia="es-BO"/>
        </w:rPr>
        <w:t xml:space="preserve"> </w:t>
      </w: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noProof/>
          <w:lang w:eastAsia="es-BO"/>
        </w:rPr>
      </w:pPr>
    </w:p>
    <w:p w:rsidR="00140D61" w:rsidRDefault="00140D61" w:rsidP="00140D61">
      <w:pPr>
        <w:jc w:val="center"/>
        <w:rPr>
          <w:rFonts w:ascii="Tahoma" w:hAnsi="Tahoma" w:cs="Tahoma"/>
          <w:u w:val="single"/>
        </w:rPr>
      </w:pPr>
    </w:p>
    <w:p w:rsidR="00140D61" w:rsidRPr="00882269" w:rsidRDefault="00140D61" w:rsidP="00140D61">
      <w:pPr>
        <w:numPr>
          <w:ilvl w:val="0"/>
          <w:numId w:val="45"/>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4"/>
    </w:p>
    <w:p w:rsidR="00140D61" w:rsidRPr="00750CC4" w:rsidRDefault="00140D61" w:rsidP="00140D61">
      <w:pPr>
        <w:spacing w:line="260" w:lineRule="atLeast"/>
        <w:jc w:val="both"/>
        <w:rPr>
          <w:rFonts w:ascii="Tahoma" w:hAnsi="Tahoma" w:cs="Tahoma"/>
          <w:color w:val="FF0000"/>
          <w:lang w:val="es-ES_tradnl"/>
        </w:rPr>
      </w:pPr>
      <w:r w:rsidRPr="00882269">
        <w:rPr>
          <w:rFonts w:ascii="Tahoma" w:hAnsi="Tahoma" w:cs="Tahoma"/>
          <w:lang w:val="es-ES_tradnl"/>
        </w:rPr>
        <w:t xml:space="preserve">El municipio de </w:t>
      </w:r>
      <w:r>
        <w:rPr>
          <w:rFonts w:ascii="Verdana" w:hAnsi="Verdana" w:cs="Tahoma"/>
          <w:color w:val="FF0000"/>
          <w:lang w:val="es-ES_tradnl"/>
        </w:rPr>
        <w:t>COCAPATA</w:t>
      </w:r>
      <w:r w:rsidRPr="00882269">
        <w:rPr>
          <w:rFonts w:ascii="Tahoma" w:hAnsi="Tahoma" w:cs="Tahoma"/>
          <w:lang w:val="es-ES_tradnl"/>
        </w:rPr>
        <w:t xml:space="preserve"> se encuentra en la provincia </w:t>
      </w:r>
      <w:r>
        <w:rPr>
          <w:rFonts w:ascii="Tahoma" w:hAnsi="Tahoma" w:cs="Tahoma"/>
          <w:color w:val="FF0000"/>
          <w:lang w:val="es-ES_tradnl"/>
        </w:rPr>
        <w:t>AYOPAYA</w:t>
      </w:r>
      <w:r w:rsidRPr="00882269">
        <w:rPr>
          <w:rFonts w:ascii="Tahoma" w:hAnsi="Tahoma" w:cs="Tahoma"/>
          <w:lang w:val="es-ES_tradnl"/>
        </w:rPr>
        <w:t xml:space="preserve">, del departamento de </w:t>
      </w:r>
      <w:r>
        <w:rPr>
          <w:rFonts w:ascii="Verdana" w:hAnsi="Verdana" w:cs="Tahoma"/>
          <w:color w:val="FF0000"/>
          <w:lang w:val="es-ES_tradnl"/>
        </w:rPr>
        <w:t>COCHABAMBA</w:t>
      </w:r>
      <w:r w:rsidRPr="008A5BA6">
        <w:rPr>
          <w:rFonts w:ascii="Verdana" w:hAnsi="Verdana" w:cs="Tahoma"/>
          <w:color w:val="FF0000"/>
          <w:lang w:val="es-ES_tradnl"/>
        </w:rPr>
        <w:t xml:space="preserve"> </w:t>
      </w:r>
      <w:r w:rsidRPr="00882269">
        <w:rPr>
          <w:rFonts w:ascii="Tahoma" w:hAnsi="Tahoma" w:cs="Tahoma"/>
          <w:lang w:val="es-ES_tradnl"/>
        </w:rPr>
        <w:t xml:space="preserve">limita al norte con </w:t>
      </w:r>
      <w:r w:rsidRPr="00750CC4">
        <w:rPr>
          <w:rFonts w:ascii="Tahoma" w:hAnsi="Tahoma" w:cs="Tahoma"/>
          <w:color w:val="FF0000"/>
          <w:lang w:val="es-ES_tradnl"/>
        </w:rPr>
        <w:t>el departamento del Beni</w:t>
      </w:r>
      <w:r w:rsidRPr="00882269">
        <w:rPr>
          <w:rFonts w:ascii="Tahoma" w:hAnsi="Tahoma" w:cs="Tahoma"/>
          <w:lang w:val="es-ES_tradnl"/>
        </w:rPr>
        <w:t xml:space="preserve">, al este con </w:t>
      </w:r>
      <w:r w:rsidRPr="00750CC4">
        <w:rPr>
          <w:rFonts w:ascii="Tahoma" w:hAnsi="Tahoma" w:cs="Tahoma"/>
          <w:color w:val="FF0000"/>
          <w:lang w:val="es-ES_tradnl"/>
        </w:rPr>
        <w:t xml:space="preserve"> el m</w:t>
      </w:r>
      <w:r>
        <w:rPr>
          <w:rFonts w:ascii="Tahoma" w:hAnsi="Tahoma" w:cs="Tahoma"/>
          <w:color w:val="FF0000"/>
          <w:lang w:val="es-ES_tradnl"/>
        </w:rPr>
        <w:t xml:space="preserve">unicipio de Villa Tunari de la </w:t>
      </w:r>
      <w:r w:rsidRPr="00750CC4">
        <w:rPr>
          <w:rFonts w:ascii="Tahoma" w:hAnsi="Tahoma" w:cs="Tahoma"/>
          <w:color w:val="FF0000"/>
          <w:lang w:val="es-ES_tradnl"/>
        </w:rPr>
        <w:t>provincia Chapare</w:t>
      </w:r>
      <w:r w:rsidRPr="00882269">
        <w:rPr>
          <w:rFonts w:ascii="Tahoma" w:hAnsi="Tahoma" w:cs="Tahoma"/>
          <w:lang w:val="es-ES_tradnl"/>
        </w:rPr>
        <w:t xml:space="preserve">, al oeste con </w:t>
      </w:r>
      <w:r w:rsidRPr="00750CC4">
        <w:rPr>
          <w:rFonts w:ascii="Tahoma" w:hAnsi="Tahoma" w:cs="Tahoma"/>
          <w:color w:val="FF0000"/>
          <w:lang w:val="es-ES_tradnl"/>
        </w:rPr>
        <w:t>el departamento de La Paz</w:t>
      </w:r>
      <w:r w:rsidRPr="00882269">
        <w:rPr>
          <w:rFonts w:ascii="Tahoma" w:hAnsi="Tahoma" w:cs="Tahoma"/>
          <w:color w:val="FF0000"/>
          <w:lang w:val="es-ES_tradnl"/>
        </w:rPr>
        <w:t xml:space="preserve"> </w:t>
      </w:r>
      <w:r w:rsidRPr="00882269">
        <w:rPr>
          <w:rFonts w:ascii="Tahoma" w:hAnsi="Tahoma" w:cs="Tahoma"/>
          <w:lang w:val="es-ES_tradnl"/>
        </w:rPr>
        <w:t xml:space="preserve">y al sur con </w:t>
      </w:r>
      <w:r w:rsidRPr="00750CC4">
        <w:rPr>
          <w:rFonts w:ascii="Tahoma" w:hAnsi="Tahoma" w:cs="Tahoma"/>
          <w:color w:val="FF0000"/>
          <w:lang w:val="es-ES_tradnl"/>
        </w:rPr>
        <w:t>el municipio de Quillacollo</w:t>
      </w:r>
      <w:r w:rsidRPr="00882269">
        <w:rPr>
          <w:rFonts w:ascii="Tahoma" w:hAnsi="Tahoma" w:cs="Tahoma"/>
          <w:lang w:val="es-ES_tradnl"/>
        </w:rPr>
        <w:t>.</w:t>
      </w:r>
    </w:p>
    <w:p w:rsidR="00140D61" w:rsidRPr="00882269" w:rsidRDefault="00140D61" w:rsidP="00140D61">
      <w:pPr>
        <w:spacing w:line="260" w:lineRule="atLeast"/>
        <w:jc w:val="both"/>
        <w:rPr>
          <w:rFonts w:ascii="Tahoma" w:hAnsi="Tahoma" w:cs="Tahoma"/>
          <w:lang w:val="es-ES_tradnl"/>
        </w:rPr>
      </w:pPr>
    </w:p>
    <w:p w:rsidR="00140D61" w:rsidRPr="00882269" w:rsidRDefault="00140D61" w:rsidP="00140D61">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r>
        <w:rPr>
          <w:noProof/>
          <w:lang w:eastAsia="es-ES"/>
        </w:rPr>
        <w:drawing>
          <wp:inline distT="0" distB="0" distL="0" distR="0" wp14:anchorId="78543E67" wp14:editId="52EAFFE2">
            <wp:extent cx="2655570" cy="2022231"/>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5"/>
                    <a:stretch>
                      <a:fillRect/>
                    </a:stretch>
                  </pic:blipFill>
                  <pic:spPr>
                    <a:xfrm>
                      <a:off x="0" y="0"/>
                      <a:ext cx="2660474" cy="2025966"/>
                    </a:xfrm>
                    <a:prstGeom prst="rect">
                      <a:avLst/>
                    </a:prstGeom>
                  </pic:spPr>
                </pic:pic>
              </a:graphicData>
            </a:graphic>
          </wp:inline>
        </w:drawing>
      </w:r>
    </w:p>
    <w:p w:rsidR="00140D61" w:rsidRDefault="00140D61" w:rsidP="00140D6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tbl>
      <w:tblPr>
        <w:tblW w:w="6730" w:type="dxa"/>
        <w:jc w:val="center"/>
        <w:tblCellMar>
          <w:left w:w="70" w:type="dxa"/>
          <w:right w:w="70" w:type="dxa"/>
        </w:tblCellMar>
        <w:tblLook w:val="04A0" w:firstRow="1" w:lastRow="0" w:firstColumn="1" w:lastColumn="0" w:noHBand="0" w:noVBand="1"/>
      </w:tblPr>
      <w:tblGrid>
        <w:gridCol w:w="5236"/>
        <w:gridCol w:w="1494"/>
      </w:tblGrid>
      <w:tr w:rsidR="00140D61" w:rsidRPr="00B83A90" w:rsidTr="00FD2ABD">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140D61" w:rsidRPr="00B83A90" w:rsidRDefault="00140D61" w:rsidP="00FD2ABD">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140D61" w:rsidRPr="00B83A90" w:rsidRDefault="00140D61" w:rsidP="00FD2ABD">
            <w:pPr>
              <w:jc w:val="center"/>
              <w:rPr>
                <w:rFonts w:ascii="Tahoma" w:hAnsi="Tahoma" w:cs="Tahoma"/>
                <w:b/>
                <w:bCs/>
                <w:color w:val="FFFFFF" w:themeColor="background1"/>
                <w:lang w:eastAsia="es-BO"/>
              </w:rPr>
            </w:pPr>
            <w:r w:rsidRPr="00B83A90">
              <w:rPr>
                <w:rFonts w:ascii="Tahoma" w:hAnsi="Tahoma" w:cs="Tahoma"/>
                <w:b/>
                <w:bCs/>
                <w:color w:val="FFFFFF" w:themeColor="background1"/>
                <w:lang w:eastAsia="es-BO"/>
              </w:rPr>
              <w:t>NUMERO DE SH</w:t>
            </w:r>
          </w:p>
        </w:tc>
      </w:tr>
      <w:tr w:rsidR="00140D61" w:rsidRPr="00B83A90" w:rsidTr="00FD2ABD">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B83A90" w:rsidRDefault="00140D61" w:rsidP="00FD2ABD">
            <w:pPr>
              <w:rPr>
                <w:rFonts w:ascii="Tahoma" w:hAnsi="Tahoma" w:cs="Tahoma"/>
                <w:color w:val="FF0000"/>
                <w:lang w:eastAsia="es-BO"/>
              </w:rPr>
            </w:pPr>
            <w:r>
              <w:rPr>
                <w:rFonts w:ascii="Tahoma" w:hAnsi="Tahoma" w:cs="Tahoma"/>
                <w:color w:val="FF0000"/>
                <w:lang w:eastAsia="es-BO"/>
              </w:rPr>
              <w:t>HUAJCHAMAYU</w:t>
            </w:r>
          </w:p>
        </w:tc>
        <w:tc>
          <w:tcPr>
            <w:tcW w:w="1494" w:type="dxa"/>
            <w:vMerge w:val="restart"/>
            <w:tcBorders>
              <w:top w:val="nil"/>
              <w:left w:val="nil"/>
              <w:right w:val="single" w:sz="4" w:space="0" w:color="000000"/>
            </w:tcBorders>
            <w:shd w:val="clear" w:color="auto" w:fill="auto"/>
            <w:noWrap/>
            <w:vAlign w:val="center"/>
          </w:tcPr>
          <w:p w:rsidR="00140D61" w:rsidRPr="00B83A90" w:rsidRDefault="00140D61" w:rsidP="00FD2ABD">
            <w:pPr>
              <w:jc w:val="center"/>
              <w:rPr>
                <w:rFonts w:ascii="Tahoma" w:hAnsi="Tahoma" w:cs="Tahoma"/>
                <w:color w:val="FF0000"/>
                <w:lang w:eastAsia="es-BO"/>
              </w:rPr>
            </w:pPr>
            <w:r>
              <w:rPr>
                <w:rFonts w:ascii="Tahoma" w:hAnsi="Tahoma" w:cs="Tahoma"/>
                <w:color w:val="FF0000"/>
                <w:lang w:eastAsia="es-BO"/>
              </w:rPr>
              <w:t>50</w:t>
            </w:r>
          </w:p>
        </w:tc>
      </w:tr>
      <w:tr w:rsidR="00140D61" w:rsidRPr="00B83A90" w:rsidTr="00FD2ABD">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B83A90" w:rsidRDefault="00140D61" w:rsidP="00FD2ABD">
            <w:pPr>
              <w:rPr>
                <w:rFonts w:ascii="Tahoma" w:hAnsi="Tahoma" w:cs="Tahoma"/>
                <w:color w:val="FF0000"/>
                <w:lang w:eastAsia="es-BO"/>
              </w:rPr>
            </w:pPr>
            <w:r>
              <w:rPr>
                <w:rFonts w:ascii="Tahoma" w:hAnsi="Tahoma" w:cs="Tahoma"/>
                <w:color w:val="FF0000"/>
                <w:lang w:eastAsia="es-BO"/>
              </w:rPr>
              <w:t>JATUN RUMI</w:t>
            </w:r>
          </w:p>
        </w:tc>
        <w:tc>
          <w:tcPr>
            <w:tcW w:w="1494" w:type="dxa"/>
            <w:vMerge/>
            <w:tcBorders>
              <w:left w:val="nil"/>
              <w:right w:val="single" w:sz="4" w:space="0" w:color="000000"/>
            </w:tcBorders>
            <w:shd w:val="clear" w:color="auto" w:fill="auto"/>
            <w:noWrap/>
            <w:vAlign w:val="center"/>
          </w:tcPr>
          <w:p w:rsidR="00140D61" w:rsidRPr="00B83A90" w:rsidRDefault="00140D61" w:rsidP="00FD2ABD">
            <w:pPr>
              <w:jc w:val="center"/>
              <w:rPr>
                <w:rFonts w:ascii="Tahoma" w:hAnsi="Tahoma" w:cs="Tahoma"/>
                <w:color w:val="FF0000"/>
                <w:lang w:eastAsia="es-BO"/>
              </w:rPr>
            </w:pPr>
          </w:p>
        </w:tc>
      </w:tr>
      <w:tr w:rsidR="00140D61" w:rsidRPr="00B83A90" w:rsidTr="00FD2ABD">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B83A90" w:rsidRDefault="00140D61" w:rsidP="00FD2ABD">
            <w:pPr>
              <w:rPr>
                <w:rFonts w:ascii="Tahoma" w:hAnsi="Tahoma" w:cs="Tahoma"/>
                <w:color w:val="FF0000"/>
                <w:lang w:eastAsia="es-BO"/>
              </w:rPr>
            </w:pPr>
            <w:r>
              <w:rPr>
                <w:rFonts w:ascii="Tahoma" w:hAnsi="Tahoma" w:cs="Tahoma"/>
                <w:color w:val="FF0000"/>
                <w:lang w:eastAsia="es-BO"/>
              </w:rPr>
              <w:t>MOLINO RANCHO</w:t>
            </w:r>
          </w:p>
        </w:tc>
        <w:tc>
          <w:tcPr>
            <w:tcW w:w="1494" w:type="dxa"/>
            <w:vMerge/>
            <w:tcBorders>
              <w:left w:val="nil"/>
              <w:right w:val="single" w:sz="4" w:space="0" w:color="000000"/>
            </w:tcBorders>
            <w:shd w:val="clear" w:color="auto" w:fill="auto"/>
            <w:noWrap/>
            <w:vAlign w:val="center"/>
          </w:tcPr>
          <w:p w:rsidR="00140D61" w:rsidRPr="00B83A90" w:rsidRDefault="00140D61" w:rsidP="00FD2ABD">
            <w:pPr>
              <w:jc w:val="center"/>
              <w:rPr>
                <w:rFonts w:ascii="Tahoma" w:hAnsi="Tahoma" w:cs="Tahoma"/>
                <w:color w:val="FF0000"/>
                <w:lang w:eastAsia="es-BO"/>
              </w:rPr>
            </w:pPr>
          </w:p>
        </w:tc>
      </w:tr>
      <w:tr w:rsidR="00140D61" w:rsidRPr="00B83A90" w:rsidTr="00FD2ABD">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140D61" w:rsidRDefault="00140D61" w:rsidP="00FD2ABD">
            <w:pPr>
              <w:rPr>
                <w:rFonts w:ascii="Tahoma" w:hAnsi="Tahoma" w:cs="Tahoma"/>
                <w:color w:val="FF0000"/>
                <w:lang w:eastAsia="es-BO"/>
              </w:rPr>
            </w:pPr>
            <w:r>
              <w:rPr>
                <w:rFonts w:ascii="Tahoma" w:hAnsi="Tahoma" w:cs="Tahoma"/>
                <w:color w:val="FF0000"/>
                <w:lang w:eastAsia="es-BO"/>
              </w:rPr>
              <w:lastRenderedPageBreak/>
              <w:t>OTROS</w:t>
            </w:r>
          </w:p>
        </w:tc>
        <w:tc>
          <w:tcPr>
            <w:tcW w:w="1494" w:type="dxa"/>
            <w:vMerge/>
            <w:tcBorders>
              <w:left w:val="nil"/>
              <w:bottom w:val="single" w:sz="4" w:space="0" w:color="000000"/>
              <w:right w:val="single" w:sz="4" w:space="0" w:color="000000"/>
            </w:tcBorders>
            <w:shd w:val="clear" w:color="auto" w:fill="auto"/>
            <w:noWrap/>
            <w:vAlign w:val="center"/>
          </w:tcPr>
          <w:p w:rsidR="00140D61" w:rsidRPr="00B83A90" w:rsidRDefault="00140D61" w:rsidP="00FD2ABD">
            <w:pPr>
              <w:jc w:val="center"/>
              <w:rPr>
                <w:rFonts w:ascii="Tahoma" w:hAnsi="Tahoma" w:cs="Tahoma"/>
                <w:color w:val="FF0000"/>
                <w:lang w:eastAsia="es-BO"/>
              </w:rPr>
            </w:pPr>
          </w:p>
        </w:tc>
      </w:tr>
      <w:tr w:rsidR="00140D61" w:rsidRPr="00B83A90" w:rsidTr="00FD2ABD">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B83A90" w:rsidRDefault="00140D61" w:rsidP="00FD2ABD">
            <w:pPr>
              <w:rPr>
                <w:rFonts w:ascii="Tahoma" w:hAnsi="Tahoma" w:cs="Tahoma"/>
                <w:color w:val="FF0000"/>
                <w:lang w:eastAsia="es-BO"/>
              </w:rPr>
            </w:pPr>
            <w:r>
              <w:rPr>
                <w:rFonts w:ascii="Tahoma" w:hAnsi="Tahoma" w:cs="Tahoma"/>
                <w:color w:val="FF0000"/>
                <w:lang w:eastAsia="es-BO"/>
              </w:rPr>
              <w:lastRenderedPageBreak/>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140D61" w:rsidRPr="00B83A90" w:rsidRDefault="00140D61" w:rsidP="00FD2ABD">
            <w:pPr>
              <w:jc w:val="center"/>
              <w:rPr>
                <w:rFonts w:ascii="Tahoma" w:hAnsi="Tahoma" w:cs="Tahoma"/>
                <w:color w:val="FF0000"/>
                <w:lang w:eastAsia="es-BO"/>
              </w:rPr>
            </w:pPr>
            <w:r>
              <w:rPr>
                <w:rFonts w:ascii="Tahoma" w:hAnsi="Tahoma" w:cs="Tahoma"/>
                <w:color w:val="FF0000"/>
                <w:lang w:eastAsia="es-BO"/>
              </w:rPr>
              <w:t>50</w:t>
            </w:r>
          </w:p>
        </w:tc>
      </w:tr>
    </w:tbl>
    <w:p w:rsidR="00140D61" w:rsidRPr="0038211F" w:rsidRDefault="00140D61" w:rsidP="00140D61">
      <w:pPr>
        <w:keepNext/>
        <w:spacing w:before="12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rsidR="00140D61" w:rsidRPr="00882269" w:rsidRDefault="00140D61" w:rsidP="00140D6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882269">
        <w:rPr>
          <w:rFonts w:ascii="Tahoma" w:hAnsi="Tahoma" w:cs="Tahoma"/>
          <w:b/>
          <w:bCs/>
          <w:color w:val="000000"/>
          <w:kern w:val="32"/>
          <w:lang w:val="es-ES_tradnl"/>
        </w:rPr>
        <w:t>ACCESO A LAS COMUNIDADES O BARRIO/ZONA/URBANIZACIÓN/JUNTA VECINAL BENEFICIADAS</w:t>
      </w:r>
      <w:bookmarkEnd w:id="3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07"/>
        <w:gridCol w:w="2423"/>
        <w:gridCol w:w="1325"/>
        <w:gridCol w:w="1325"/>
        <w:gridCol w:w="1353"/>
      </w:tblGrid>
      <w:tr w:rsidR="00140D61" w:rsidRPr="00882269" w:rsidTr="00FD2ABD">
        <w:trPr>
          <w:trHeight w:val="266"/>
          <w:jc w:val="center"/>
        </w:trPr>
        <w:tc>
          <w:tcPr>
            <w:tcW w:w="240" w:type="pct"/>
            <w:shd w:val="clear" w:color="auto" w:fill="244061"/>
            <w:vAlign w:val="center"/>
            <w:hideMark/>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rsidR="00140D61" w:rsidRPr="00882269" w:rsidRDefault="00140D61" w:rsidP="00FD2ABD">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140D61" w:rsidRPr="00882269" w:rsidTr="00FD2ABD">
        <w:trPr>
          <w:trHeight w:val="160"/>
          <w:jc w:val="center"/>
        </w:trPr>
        <w:tc>
          <w:tcPr>
            <w:tcW w:w="240" w:type="pct"/>
            <w:shd w:val="clear" w:color="auto" w:fill="auto"/>
            <w:vAlign w:val="center"/>
          </w:tcPr>
          <w:p w:rsidR="00140D61" w:rsidRPr="00882269" w:rsidRDefault="00140D61" w:rsidP="00FD2ABD">
            <w:pPr>
              <w:jc w:val="center"/>
              <w:rPr>
                <w:rFonts w:ascii="Tahoma" w:hAnsi="Tahoma" w:cs="Tahoma"/>
                <w:color w:val="000000"/>
                <w:lang w:eastAsia="es-BO"/>
              </w:rPr>
            </w:pPr>
            <w:r w:rsidRPr="00882269">
              <w:rPr>
                <w:rFonts w:ascii="Tahoma" w:hAnsi="Tahoma" w:cs="Tahoma"/>
                <w:color w:val="000000"/>
                <w:lang w:eastAsia="es-BO"/>
              </w:rPr>
              <w:t>1</w:t>
            </w:r>
          </w:p>
        </w:tc>
        <w:tc>
          <w:tcPr>
            <w:tcW w:w="831" w:type="pct"/>
            <w:shd w:val="clear" w:color="auto" w:fill="auto"/>
            <w:vAlign w:val="center"/>
          </w:tcPr>
          <w:p w:rsidR="00140D61" w:rsidRPr="002F18AB" w:rsidRDefault="00140D61" w:rsidP="00FD2ABD">
            <w:pPr>
              <w:jc w:val="center"/>
              <w:rPr>
                <w:rFonts w:ascii="Tahoma" w:hAnsi="Tahoma" w:cs="Tahoma"/>
                <w:bCs/>
                <w:lang w:eastAsia="es-BO"/>
              </w:rPr>
            </w:pPr>
            <w:r w:rsidRPr="002F18AB">
              <w:rPr>
                <w:rFonts w:ascii="Tahoma" w:hAnsi="Tahoma" w:cs="Tahoma"/>
                <w:bCs/>
                <w:lang w:eastAsia="es-BO"/>
              </w:rPr>
              <w:t>COCHABAMBA</w:t>
            </w:r>
          </w:p>
        </w:tc>
        <w:tc>
          <w:tcPr>
            <w:tcW w:w="1482" w:type="pct"/>
            <w:shd w:val="clear" w:color="auto" w:fill="auto"/>
            <w:noWrap/>
            <w:vAlign w:val="center"/>
          </w:tcPr>
          <w:p w:rsidR="00140D61" w:rsidRPr="00E603FC" w:rsidRDefault="00140D61" w:rsidP="00FD2ABD">
            <w:pPr>
              <w:rPr>
                <w:rFonts w:ascii="Tahoma" w:hAnsi="Tahoma" w:cs="Tahoma"/>
                <w:color w:val="FF0000"/>
                <w:highlight w:val="green"/>
                <w:lang w:eastAsia="es-BO"/>
              </w:rPr>
            </w:pPr>
            <w:r>
              <w:rPr>
                <w:rFonts w:ascii="Century Gothic" w:hAnsi="Century Gothic" w:cs="Calibri"/>
                <w:color w:val="7030A0"/>
              </w:rPr>
              <w:t>COCAPATA</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124 KM</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4 hrs</w:t>
            </w:r>
          </w:p>
        </w:tc>
        <w:tc>
          <w:tcPr>
            <w:tcW w:w="816"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b/>
                <w:bCs/>
                <w:color w:val="7030A0"/>
              </w:rPr>
              <w:t>ASFALTO – EMPEDRADO</w:t>
            </w:r>
          </w:p>
        </w:tc>
      </w:tr>
      <w:tr w:rsidR="00140D61" w:rsidRPr="00882269" w:rsidTr="00FD2ABD">
        <w:trPr>
          <w:trHeight w:val="238"/>
          <w:jc w:val="center"/>
        </w:trPr>
        <w:tc>
          <w:tcPr>
            <w:tcW w:w="240" w:type="pct"/>
            <w:shd w:val="clear" w:color="auto" w:fill="auto"/>
            <w:vAlign w:val="center"/>
          </w:tcPr>
          <w:p w:rsidR="00140D61" w:rsidRPr="00882269" w:rsidRDefault="00140D61" w:rsidP="00FD2ABD">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val="restart"/>
            <w:shd w:val="clear" w:color="auto" w:fill="auto"/>
            <w:vAlign w:val="center"/>
          </w:tcPr>
          <w:p w:rsidR="00140D61" w:rsidRPr="002F18AB" w:rsidRDefault="00140D61" w:rsidP="00FD2ABD">
            <w:pPr>
              <w:jc w:val="center"/>
              <w:rPr>
                <w:rFonts w:ascii="Tahoma" w:hAnsi="Tahoma" w:cs="Tahoma"/>
                <w:b/>
                <w:bCs/>
                <w:lang w:eastAsia="es-BO"/>
              </w:rPr>
            </w:pPr>
            <w:r w:rsidRPr="002F18AB">
              <w:rPr>
                <w:rFonts w:ascii="Tahoma" w:hAnsi="Tahoma" w:cs="Tahoma"/>
                <w:bCs/>
                <w:lang w:eastAsia="es-BO"/>
              </w:rPr>
              <w:t xml:space="preserve">Municipio de </w:t>
            </w:r>
            <w:r w:rsidRPr="002F18AB">
              <w:rPr>
                <w:rFonts w:ascii="Tahoma" w:hAnsi="Tahoma" w:cs="Tahoma"/>
                <w:b/>
                <w:bCs/>
                <w:color w:val="FF0000"/>
                <w:lang w:eastAsia="es-BO"/>
              </w:rPr>
              <w:t>COCAPATA</w:t>
            </w:r>
          </w:p>
        </w:tc>
        <w:tc>
          <w:tcPr>
            <w:tcW w:w="1482" w:type="pct"/>
            <w:shd w:val="clear" w:color="auto" w:fill="auto"/>
            <w:noWrap/>
            <w:vAlign w:val="center"/>
          </w:tcPr>
          <w:p w:rsidR="00140D61" w:rsidRPr="00E603FC" w:rsidRDefault="00140D61" w:rsidP="00FD2ABD">
            <w:pPr>
              <w:rPr>
                <w:rFonts w:ascii="Tahoma" w:hAnsi="Tahoma" w:cs="Tahoma"/>
                <w:color w:val="FF0000"/>
                <w:highlight w:val="green"/>
                <w:lang w:eastAsia="es-BO"/>
              </w:rPr>
            </w:pPr>
            <w:r>
              <w:rPr>
                <w:rFonts w:ascii="Century Gothic" w:hAnsi="Century Gothic" w:cs="Calibri"/>
                <w:color w:val="7030A0"/>
              </w:rPr>
              <w:t>Jatun Rumi</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5 KM</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15 Min.</w:t>
            </w:r>
          </w:p>
        </w:tc>
        <w:tc>
          <w:tcPr>
            <w:tcW w:w="816"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b/>
                <w:bCs/>
                <w:color w:val="7030A0"/>
              </w:rPr>
              <w:t>TIERRA</w:t>
            </w:r>
          </w:p>
        </w:tc>
      </w:tr>
      <w:tr w:rsidR="00140D61" w:rsidRPr="00882269" w:rsidTr="00FD2ABD">
        <w:trPr>
          <w:trHeight w:val="238"/>
          <w:jc w:val="center"/>
        </w:trPr>
        <w:tc>
          <w:tcPr>
            <w:tcW w:w="240" w:type="pct"/>
            <w:shd w:val="clear" w:color="auto" w:fill="auto"/>
            <w:vAlign w:val="center"/>
          </w:tcPr>
          <w:p w:rsidR="00140D61" w:rsidRPr="00882269" w:rsidRDefault="00140D61" w:rsidP="00FD2ABD">
            <w:pPr>
              <w:jc w:val="center"/>
              <w:rPr>
                <w:rFonts w:ascii="Tahoma" w:hAnsi="Tahoma" w:cs="Tahoma"/>
                <w:color w:val="000000"/>
                <w:lang w:eastAsia="es-BO"/>
              </w:rPr>
            </w:pPr>
            <w:r w:rsidRPr="00882269">
              <w:rPr>
                <w:rFonts w:ascii="Tahoma" w:hAnsi="Tahoma" w:cs="Tahoma"/>
                <w:color w:val="000000"/>
                <w:lang w:eastAsia="es-BO"/>
              </w:rPr>
              <w:t>3</w:t>
            </w:r>
          </w:p>
        </w:tc>
        <w:tc>
          <w:tcPr>
            <w:tcW w:w="831" w:type="pct"/>
            <w:vMerge/>
            <w:shd w:val="clear" w:color="auto" w:fill="auto"/>
            <w:vAlign w:val="center"/>
          </w:tcPr>
          <w:p w:rsidR="00140D61" w:rsidRPr="00E603FC" w:rsidRDefault="00140D61" w:rsidP="00FD2ABD">
            <w:pPr>
              <w:jc w:val="center"/>
              <w:rPr>
                <w:rFonts w:ascii="Tahoma" w:hAnsi="Tahoma" w:cs="Tahoma"/>
                <w:b/>
                <w:bCs/>
                <w:highlight w:val="green"/>
                <w:lang w:eastAsia="es-BO"/>
              </w:rPr>
            </w:pPr>
          </w:p>
        </w:tc>
        <w:tc>
          <w:tcPr>
            <w:tcW w:w="1482" w:type="pct"/>
            <w:shd w:val="clear" w:color="auto" w:fill="auto"/>
            <w:noWrap/>
            <w:vAlign w:val="center"/>
          </w:tcPr>
          <w:p w:rsidR="00140D61" w:rsidRPr="00E603FC" w:rsidRDefault="00140D61" w:rsidP="00FD2ABD">
            <w:pPr>
              <w:rPr>
                <w:rFonts w:ascii="Tahoma" w:hAnsi="Tahoma" w:cs="Tahoma"/>
                <w:color w:val="FF0000"/>
                <w:highlight w:val="green"/>
                <w:lang w:eastAsia="es-BO"/>
              </w:rPr>
            </w:pPr>
            <w:r>
              <w:rPr>
                <w:rFonts w:ascii="Century Gothic" w:hAnsi="Century Gothic" w:cs="Calibri"/>
                <w:color w:val="7030A0"/>
              </w:rPr>
              <w:t>Hujchamayu</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4 KM</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10 Min.</w:t>
            </w:r>
          </w:p>
        </w:tc>
        <w:tc>
          <w:tcPr>
            <w:tcW w:w="816"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b/>
                <w:bCs/>
                <w:color w:val="7030A0"/>
              </w:rPr>
              <w:t>TIERRA</w:t>
            </w:r>
          </w:p>
        </w:tc>
      </w:tr>
      <w:tr w:rsidR="00140D61" w:rsidRPr="00882269" w:rsidTr="00FD2ABD">
        <w:trPr>
          <w:trHeight w:val="238"/>
          <w:jc w:val="center"/>
        </w:trPr>
        <w:tc>
          <w:tcPr>
            <w:tcW w:w="240" w:type="pct"/>
            <w:shd w:val="clear" w:color="auto" w:fill="auto"/>
            <w:vAlign w:val="center"/>
          </w:tcPr>
          <w:p w:rsidR="00140D61" w:rsidRPr="00882269" w:rsidRDefault="00140D61" w:rsidP="00FD2ABD">
            <w:pPr>
              <w:jc w:val="center"/>
              <w:rPr>
                <w:rFonts w:ascii="Tahoma" w:hAnsi="Tahoma" w:cs="Tahoma"/>
                <w:color w:val="000000"/>
                <w:lang w:eastAsia="es-BO"/>
              </w:rPr>
            </w:pPr>
            <w:r w:rsidRPr="00882269">
              <w:rPr>
                <w:rFonts w:ascii="Tahoma" w:hAnsi="Tahoma" w:cs="Tahoma"/>
                <w:color w:val="000000"/>
                <w:lang w:eastAsia="es-BO"/>
              </w:rPr>
              <w:t>4</w:t>
            </w:r>
          </w:p>
        </w:tc>
        <w:tc>
          <w:tcPr>
            <w:tcW w:w="831" w:type="pct"/>
            <w:vMerge/>
            <w:shd w:val="clear" w:color="auto" w:fill="auto"/>
            <w:vAlign w:val="center"/>
          </w:tcPr>
          <w:p w:rsidR="00140D61" w:rsidRPr="00E603FC" w:rsidRDefault="00140D61" w:rsidP="00FD2ABD">
            <w:pPr>
              <w:jc w:val="center"/>
              <w:rPr>
                <w:rFonts w:ascii="Tahoma" w:hAnsi="Tahoma" w:cs="Tahoma"/>
                <w:b/>
                <w:bCs/>
                <w:highlight w:val="green"/>
                <w:lang w:eastAsia="es-BO"/>
              </w:rPr>
            </w:pPr>
          </w:p>
        </w:tc>
        <w:tc>
          <w:tcPr>
            <w:tcW w:w="1482" w:type="pct"/>
            <w:shd w:val="clear" w:color="auto" w:fill="auto"/>
            <w:noWrap/>
            <w:vAlign w:val="center"/>
          </w:tcPr>
          <w:p w:rsidR="00140D61" w:rsidRPr="00E603FC" w:rsidRDefault="00140D61" w:rsidP="00FD2ABD">
            <w:pPr>
              <w:rPr>
                <w:rFonts w:ascii="Tahoma" w:hAnsi="Tahoma" w:cs="Tahoma"/>
                <w:color w:val="FF0000"/>
                <w:highlight w:val="green"/>
                <w:lang w:eastAsia="es-BO"/>
              </w:rPr>
            </w:pPr>
            <w:r>
              <w:rPr>
                <w:rFonts w:ascii="Century Gothic" w:hAnsi="Century Gothic" w:cs="Calibri"/>
                <w:color w:val="7030A0"/>
              </w:rPr>
              <w:t>Molino Rancho</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6 KM</w:t>
            </w:r>
          </w:p>
        </w:tc>
        <w:tc>
          <w:tcPr>
            <w:tcW w:w="815"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color w:val="7030A0"/>
              </w:rPr>
              <w:t>17 Min.</w:t>
            </w:r>
          </w:p>
        </w:tc>
        <w:tc>
          <w:tcPr>
            <w:tcW w:w="816" w:type="pct"/>
            <w:vAlign w:val="center"/>
          </w:tcPr>
          <w:p w:rsidR="00140D61" w:rsidRPr="00E603FC" w:rsidRDefault="00140D61" w:rsidP="00FD2ABD">
            <w:pPr>
              <w:jc w:val="center"/>
              <w:rPr>
                <w:rFonts w:ascii="Tahoma" w:hAnsi="Tahoma" w:cs="Tahoma"/>
                <w:color w:val="FF0000"/>
                <w:highlight w:val="green"/>
                <w:lang w:eastAsia="es-BO"/>
              </w:rPr>
            </w:pPr>
            <w:r>
              <w:rPr>
                <w:rFonts w:ascii="Century Gothic" w:hAnsi="Century Gothic" w:cs="Calibri"/>
                <w:b/>
                <w:bCs/>
                <w:color w:val="7030A0"/>
              </w:rPr>
              <w:t>TIERRA</w:t>
            </w:r>
          </w:p>
        </w:tc>
      </w:tr>
    </w:tbl>
    <w:p w:rsidR="00140D61" w:rsidRPr="0053408B" w:rsidRDefault="00140D61" w:rsidP="00140D61">
      <w:pPr>
        <w:pStyle w:val="Prrafodelista"/>
        <w:widowControl w:val="0"/>
        <w:numPr>
          <w:ilvl w:val="0"/>
          <w:numId w:val="45"/>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rsidR="00140D61" w:rsidRPr="00882269" w:rsidRDefault="00140D61" w:rsidP="00140D61">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rsidR="00140D61" w:rsidRPr="00882269" w:rsidRDefault="00140D61" w:rsidP="00140D61">
      <w:pPr>
        <w:spacing w:line="260" w:lineRule="atLeast"/>
        <w:jc w:val="both"/>
        <w:rPr>
          <w:rFonts w:ascii="Tahoma" w:hAnsi="Tahoma" w:cs="Tahoma"/>
          <w:b/>
          <w:lang w:val="es-ES_tradnl"/>
        </w:rPr>
      </w:pPr>
      <w:r w:rsidRPr="00882269">
        <w:rPr>
          <w:rFonts w:ascii="Tahoma" w:hAnsi="Tahoma" w:cs="Tahoma"/>
          <w:b/>
          <w:lang w:val="es-ES_tradnl"/>
        </w:rPr>
        <w:t>GENERAL</w:t>
      </w:r>
    </w:p>
    <w:p w:rsidR="00140D61" w:rsidRPr="007F6518" w:rsidRDefault="00140D61" w:rsidP="00140D61">
      <w:pPr>
        <w:spacing w:line="300" w:lineRule="auto"/>
        <w:jc w:val="both"/>
        <w:rPr>
          <w:rFonts w:ascii="Tahoma" w:hAnsi="Tahoma" w:cs="Tahoma"/>
        </w:rPr>
      </w:pPr>
      <w:r w:rsidRPr="007F6518">
        <w:rPr>
          <w:rFonts w:ascii="Tahoma" w:hAnsi="Tahoma" w:cs="Tahoma"/>
        </w:rPr>
        <w:t xml:space="preserve">Ejecutar el </w:t>
      </w:r>
      <w:r>
        <w:rPr>
          <w:rFonts w:ascii="Verdana" w:hAnsi="Verdana" w:cs="Tahoma"/>
          <w:bCs/>
          <w:color w:val="FF0000"/>
        </w:rPr>
        <w:t>PROYECTO DE VIVIENDA CUALITATIVA EN EL MUNICIPIO DE COCAPATA  -FASE(XV) 2025- COCHABAMBA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Verdana" w:hAnsi="Verdana" w:cs="Tahoma"/>
          <w:bCs/>
          <w:color w:val="FF0000"/>
        </w:rPr>
        <w:t>50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rsidR="00140D61" w:rsidRPr="00882269" w:rsidRDefault="00140D61" w:rsidP="00140D61">
      <w:pPr>
        <w:spacing w:line="260" w:lineRule="atLeast"/>
        <w:jc w:val="both"/>
        <w:rPr>
          <w:rFonts w:ascii="Tahoma" w:hAnsi="Tahoma" w:cs="Tahoma"/>
          <w:lang w:val="es-ES_tradnl"/>
        </w:rPr>
      </w:pPr>
    </w:p>
    <w:p w:rsidR="00140D61" w:rsidRPr="00882269" w:rsidRDefault="00140D61" w:rsidP="00140D61">
      <w:pPr>
        <w:spacing w:line="260" w:lineRule="atLeast"/>
        <w:jc w:val="both"/>
        <w:rPr>
          <w:rFonts w:ascii="Tahoma" w:hAnsi="Tahoma" w:cs="Tahoma"/>
          <w:b/>
          <w:lang w:val="es-ES_tradnl"/>
        </w:rPr>
      </w:pPr>
      <w:r w:rsidRPr="00882269">
        <w:rPr>
          <w:rFonts w:ascii="Tahoma" w:hAnsi="Tahoma" w:cs="Tahoma"/>
          <w:b/>
          <w:lang w:val="es-ES_tradnl"/>
        </w:rPr>
        <w:t>ESPECIFICO</w:t>
      </w:r>
    </w:p>
    <w:p w:rsidR="00140D61" w:rsidRPr="00882269" w:rsidRDefault="00140D61" w:rsidP="00140D61">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rsidR="00140D61" w:rsidRPr="00882269" w:rsidRDefault="00140D61" w:rsidP="00140D61">
      <w:pPr>
        <w:numPr>
          <w:ilvl w:val="0"/>
          <w:numId w:val="61"/>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rsidR="00140D61" w:rsidRPr="00EE4E4D" w:rsidRDefault="00140D61" w:rsidP="00140D61">
      <w:pPr>
        <w:numPr>
          <w:ilvl w:val="0"/>
          <w:numId w:val="61"/>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rsidR="00140D61" w:rsidRPr="00EE4E4D" w:rsidRDefault="00140D61" w:rsidP="00140D61">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100</w:t>
      </w:r>
      <w:r w:rsidRPr="00EE4E4D">
        <w:rPr>
          <w:rFonts w:ascii="Tahoma" w:hAnsi="Tahoma" w:cs="Tahoma"/>
          <w:lang w:val="es-ES_tradnl"/>
        </w:rPr>
        <w:t xml:space="preserve"> beneficiarios emitidos por Derechos Reales, correspondientes al presente proyecto.</w:t>
      </w:r>
    </w:p>
    <w:bookmarkEnd w:id="41"/>
    <w:p w:rsidR="00140D61" w:rsidRPr="00882269" w:rsidRDefault="00140D61" w:rsidP="00140D61">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rsidR="00140D61" w:rsidRPr="008C58B2" w:rsidRDefault="00140D61" w:rsidP="00140D61">
      <w:pPr>
        <w:spacing w:line="260" w:lineRule="atLeast"/>
        <w:jc w:val="both"/>
        <w:rPr>
          <w:rFonts w:ascii="Tahoma" w:hAnsi="Tahoma" w:cs="Tahoma"/>
          <w:sz w:val="18"/>
          <w:szCs w:val="18"/>
          <w:lang w:val="es-ES_tradnl"/>
        </w:rPr>
      </w:pPr>
    </w:p>
    <w:p w:rsidR="00140D61" w:rsidRPr="008C58B2" w:rsidRDefault="00140D61" w:rsidP="00140D61">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rsidR="00140D61" w:rsidRPr="00EE4E4D" w:rsidRDefault="00140D61" w:rsidP="00140D61">
      <w:pPr>
        <w:numPr>
          <w:ilvl w:val="0"/>
          <w:numId w:val="74"/>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w:t>
      </w:r>
      <w:r w:rsidRPr="000D002A">
        <w:rPr>
          <w:rFonts w:ascii="Tahoma" w:hAnsi="Tahoma" w:cs="Tahoma"/>
          <w:color w:val="0000FF"/>
          <w:lang w:val="es-ES_tradnl"/>
        </w:rPr>
        <w:t>E</w:t>
      </w:r>
      <w:r w:rsidRPr="008C58B2">
        <w:rPr>
          <w:rFonts w:ascii="Tahoma" w:hAnsi="Tahoma" w:cs="Tahoma"/>
          <w:lang w:val="es-ES_tradnl"/>
        </w:rPr>
        <w:t xml:space="preserv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w:t>
      </w:r>
      <w:r w:rsidRPr="006F6590">
        <w:rPr>
          <w:rFonts w:ascii="Tahoma" w:hAnsi="Tahoma" w:cs="Tahoma"/>
          <w:color w:val="0000FF"/>
          <w:lang w:val="es-ES_tradnl"/>
        </w:rPr>
        <w:t xml:space="preserve">selección y evaluación de postulantes, </w:t>
      </w:r>
      <w:r w:rsidRPr="00EE4E4D">
        <w:rPr>
          <w:rFonts w:ascii="Tahoma" w:hAnsi="Tahoma" w:cs="Tahoma"/>
          <w:lang w:val="es-ES_tradnl"/>
        </w:rPr>
        <w:t>bajo los siguientes plazos:</w:t>
      </w:r>
    </w:p>
    <w:p w:rsidR="00140D61" w:rsidRPr="007452F6" w:rsidRDefault="00140D61" w:rsidP="00140D61">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20</w:t>
      </w:r>
      <w:r w:rsidRPr="007452F6">
        <w:rPr>
          <w:rFonts w:ascii="Tahoma" w:hAnsi="Tahoma" w:cs="Tahoma"/>
          <w:color w:val="000000"/>
          <w:lang w:val="es-ES_tradnl"/>
        </w:rPr>
        <w:t xml:space="preserve"> días calendario si el proyecto contempla hasta 30 Soluciones Habitacionales</w:t>
      </w:r>
    </w:p>
    <w:p w:rsidR="00140D61" w:rsidRPr="007452F6" w:rsidRDefault="00140D61" w:rsidP="00140D61">
      <w:pPr>
        <w:numPr>
          <w:ilvl w:val="1"/>
          <w:numId w:val="75"/>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D31CF0">
        <w:rPr>
          <w:rFonts w:ascii="Tahoma" w:hAnsi="Tahoma" w:cs="Tahoma"/>
          <w:b/>
          <w:bCs/>
          <w:color w:val="FF0000"/>
          <w:highlight w:val="green"/>
          <w:lang w:val="es-ES_tradnl"/>
        </w:rPr>
        <w:t>30</w:t>
      </w:r>
      <w:r w:rsidRPr="007452F6">
        <w:rPr>
          <w:rFonts w:ascii="Tahoma" w:hAnsi="Tahoma" w:cs="Tahoma"/>
          <w:b/>
          <w:bCs/>
          <w:color w:val="FF0000"/>
          <w:lang w:val="es-ES_tradnl"/>
        </w:rPr>
        <w:t xml:space="preserve"> </w:t>
      </w:r>
      <w:r w:rsidRPr="007452F6">
        <w:rPr>
          <w:rFonts w:ascii="Tahoma" w:hAnsi="Tahoma" w:cs="Tahoma"/>
          <w:color w:val="000000"/>
          <w:lang w:val="es-ES_tradnl"/>
        </w:rPr>
        <w:t>días calendario si el proyecto contempla desde 31 hasta 50 Soluciones Habitacionales.</w:t>
      </w:r>
    </w:p>
    <w:p w:rsidR="00140D61" w:rsidRDefault="00140D61" w:rsidP="00140D61">
      <w:pPr>
        <w:numPr>
          <w:ilvl w:val="0"/>
          <w:numId w:val="74"/>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w:t>
      </w:r>
      <w:r w:rsidRPr="007452F6">
        <w:rPr>
          <w:rFonts w:ascii="Tahoma" w:hAnsi="Tahoma" w:cs="Tahoma"/>
          <w:lang w:val="es-ES_tradnl"/>
        </w:rPr>
        <w:lastRenderedPageBreak/>
        <w:t xml:space="preserve">Social (SIGES), el Sistema de Evaluación Técnica (SIETE) y recabar el certificado de no Propiedad a Nivel Nacional para obtener la Evaluación de Beneficiarios APROBADOS del proyecto. </w:t>
      </w:r>
    </w:p>
    <w:bookmarkEnd w:id="43"/>
    <w:p w:rsidR="00140D61" w:rsidRDefault="00140D61" w:rsidP="00140D61">
      <w:pPr>
        <w:numPr>
          <w:ilvl w:val="0"/>
          <w:numId w:val="74"/>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140D61" w:rsidRPr="008C58B2" w:rsidRDefault="00140D61" w:rsidP="00140D61">
      <w:pPr>
        <w:numPr>
          <w:ilvl w:val="0"/>
          <w:numId w:val="74"/>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rsidR="00140D61" w:rsidRPr="00882269" w:rsidRDefault="00140D61" w:rsidP="00140D61">
      <w:pPr>
        <w:tabs>
          <w:tab w:val="num" w:pos="720"/>
        </w:tabs>
        <w:spacing w:line="260" w:lineRule="atLeast"/>
        <w:contextualSpacing/>
        <w:jc w:val="both"/>
        <w:rPr>
          <w:rFonts w:ascii="Tahoma" w:hAnsi="Tahoma" w:cs="Tahoma"/>
          <w:b/>
          <w:vanish/>
          <w:lang w:val="es-ES_tradnl"/>
        </w:rPr>
      </w:pPr>
    </w:p>
    <w:p w:rsidR="00140D61" w:rsidRPr="00882269" w:rsidRDefault="00140D61" w:rsidP="00140D61">
      <w:pPr>
        <w:numPr>
          <w:ilvl w:val="0"/>
          <w:numId w:val="46"/>
        </w:numPr>
        <w:tabs>
          <w:tab w:val="num" w:pos="720"/>
        </w:tabs>
        <w:spacing w:line="260" w:lineRule="atLeast"/>
        <w:ind w:left="0"/>
        <w:contextualSpacing/>
        <w:jc w:val="both"/>
        <w:rPr>
          <w:rFonts w:ascii="Tahoma" w:hAnsi="Tahoma" w:cs="Tahoma"/>
          <w:b/>
          <w:vanish/>
          <w:lang w:val="es-ES_tradnl"/>
        </w:rPr>
      </w:pPr>
    </w:p>
    <w:p w:rsidR="00140D61" w:rsidRPr="00EE4E4D" w:rsidRDefault="00140D61" w:rsidP="00140D61">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rsidR="00140D61" w:rsidRPr="00EE4E4D" w:rsidRDefault="00140D61" w:rsidP="00140D6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rsidR="00140D61" w:rsidRPr="00882269" w:rsidRDefault="00140D61" w:rsidP="00140D61">
      <w:pPr>
        <w:numPr>
          <w:ilvl w:val="0"/>
          <w:numId w:val="47"/>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rsidR="00140D61" w:rsidRPr="00882269" w:rsidRDefault="00140D61" w:rsidP="00140D61">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rsidR="00140D61" w:rsidRPr="00882269" w:rsidRDefault="00140D61" w:rsidP="00140D61">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rsidR="00140D61" w:rsidRPr="005B4B6D" w:rsidRDefault="00140D61" w:rsidP="00140D61">
      <w:pPr>
        <w:numPr>
          <w:ilvl w:val="0"/>
          <w:numId w:val="47"/>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rsidR="00140D61" w:rsidRPr="005B4B6D" w:rsidRDefault="00140D61" w:rsidP="00140D61">
      <w:pPr>
        <w:numPr>
          <w:ilvl w:val="0"/>
          <w:numId w:val="47"/>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8</w:t>
      </w:r>
      <w:r w:rsidRPr="005B4B6D">
        <w:rPr>
          <w:rFonts w:ascii="Tahoma" w:hAnsi="Tahoma" w:cs="Tahoma"/>
          <w:b/>
          <w:lang w:val="es-ES_tradnl"/>
        </w:rPr>
        <w:t xml:space="preserve"> talleres </w:t>
      </w:r>
      <w:r w:rsidRPr="005B4B6D">
        <w:rPr>
          <w:rFonts w:ascii="Tahoma" w:hAnsi="Tahoma" w:cs="Tahoma"/>
          <w:lang w:val="es-ES_tradnl"/>
        </w:rPr>
        <w:t>de capacitación social educativa a los beneficiarios por cada grupo de comunidades o frentes de trabajo para los beneficiarios (padres y/o hijos u otros).</w:t>
      </w:r>
    </w:p>
    <w:p w:rsidR="00140D61" w:rsidRPr="00882269" w:rsidRDefault="00140D61" w:rsidP="00140D61">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F6590">
        <w:rPr>
          <w:rFonts w:ascii="Tahoma" w:hAnsi="Tahoma" w:cs="Tahoma"/>
          <w:color w:val="0000FF"/>
          <w:lang w:val="es-ES_tradnl"/>
        </w:rPr>
        <w:t>Responsable</w:t>
      </w:r>
      <w:r>
        <w:rPr>
          <w:rFonts w:ascii="Tahoma" w:hAnsi="Tahoma" w:cs="Tahoma"/>
          <w:color w:val="0000FF"/>
          <w:lang w:val="es-ES_tradnl"/>
        </w:rPr>
        <w:t xml:space="preserve"> </w:t>
      </w:r>
      <w:r w:rsidRPr="006F6590">
        <w:rPr>
          <w:rFonts w:ascii="Tahoma" w:hAnsi="Tahoma" w:cs="Tahoma"/>
          <w:color w:val="0000FF"/>
          <w:lang w:val="es-ES_tradnl"/>
        </w:rPr>
        <w:t>e</w:t>
      </w:r>
      <w:r>
        <w:rPr>
          <w:rFonts w:ascii="Tahoma" w:hAnsi="Tahoma" w:cs="Tahoma"/>
          <w:color w:val="0000FF"/>
          <w:lang w:val="es-ES_tradnl"/>
        </w:rPr>
        <w:t>n</w:t>
      </w:r>
      <w:r w:rsidRPr="006F6590">
        <w:rPr>
          <w:rFonts w:ascii="Tahoma" w:hAnsi="Tahoma" w:cs="Tahoma"/>
          <w:color w:val="0000FF"/>
          <w:lang w:val="es-ES_tradnl"/>
        </w:rPr>
        <w:t xml:space="preserve"> Seguimiento</w:t>
      </w:r>
      <w:r>
        <w:rPr>
          <w:rFonts w:ascii="Tahoma" w:hAnsi="Tahoma" w:cs="Tahoma"/>
          <w:color w:val="0000FF"/>
          <w:lang w:val="es-ES_tradnl"/>
        </w:rPr>
        <w:t xml:space="preserve"> Social</w:t>
      </w:r>
      <w:r w:rsidRPr="006F6590">
        <w:rPr>
          <w:rFonts w:ascii="Tahoma" w:hAnsi="Tahoma" w:cs="Tahoma"/>
          <w:color w:val="0000FF"/>
          <w:lang w:val="es-ES_tradnl"/>
        </w:rPr>
        <w:t xml:space="preserve"> </w:t>
      </w:r>
      <w:r w:rsidRPr="00882269">
        <w:rPr>
          <w:rFonts w:ascii="Tahoma" w:hAnsi="Tahoma" w:cs="Tahoma"/>
          <w:lang w:val="es-ES_tradnl"/>
        </w:rPr>
        <w:t xml:space="preserve">asignado por la AEVIVIENDA, y su </w:t>
      </w:r>
      <w:r w:rsidRPr="000F7A7A">
        <w:rPr>
          <w:rFonts w:ascii="Tahoma" w:hAnsi="Tahoma" w:cs="Tahoma"/>
          <w:color w:val="0000FF"/>
          <w:lang w:val="es-ES_tradnl"/>
        </w:rPr>
        <w:t>cumplimiento</w:t>
      </w:r>
      <w:r w:rsidRPr="00882269">
        <w:rPr>
          <w:rFonts w:ascii="Tahoma" w:hAnsi="Tahoma" w:cs="Tahoma"/>
          <w:lang w:val="es-ES_tradnl"/>
        </w:rPr>
        <w:t xml:space="preserve"> será controlado y monitoreado por la Inspectoría del proyecto. </w:t>
      </w:r>
    </w:p>
    <w:p w:rsidR="00140D61" w:rsidRPr="00882269" w:rsidRDefault="00140D61" w:rsidP="00140D61">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F6590">
        <w:rPr>
          <w:rFonts w:ascii="Tahoma" w:hAnsi="Tahoma" w:cs="Tahoma"/>
          <w:color w:val="0000FF"/>
          <w:lang w:val="es-ES_tradnl"/>
        </w:rPr>
        <w:t xml:space="preserve">y/o </w:t>
      </w:r>
      <w:r w:rsidRPr="00882269">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140D61" w:rsidRPr="00882269" w:rsidRDefault="00140D61" w:rsidP="00140D6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140D61" w:rsidRPr="00882269" w:rsidRDefault="00140D61" w:rsidP="00140D61">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rsidR="00140D61" w:rsidRPr="00882269" w:rsidRDefault="00140D61" w:rsidP="00140D61">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rsidR="00140D61" w:rsidRPr="00882269" w:rsidRDefault="00140D61" w:rsidP="00140D61">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rsidR="00140D61" w:rsidRPr="00882269" w:rsidRDefault="00140D61" w:rsidP="00140D61">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rsidR="00140D61" w:rsidRPr="00882269" w:rsidRDefault="00140D61" w:rsidP="00140D61">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rsidR="00140D61" w:rsidRPr="00882269" w:rsidRDefault="00140D61" w:rsidP="00140D61">
      <w:pPr>
        <w:numPr>
          <w:ilvl w:val="0"/>
          <w:numId w:val="67"/>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rsidR="00140D61" w:rsidRPr="005B4B6D" w:rsidRDefault="00140D61" w:rsidP="00140D61">
      <w:pPr>
        <w:numPr>
          <w:ilvl w:val="0"/>
          <w:numId w:val="67"/>
        </w:numPr>
        <w:spacing w:line="260" w:lineRule="atLeast"/>
        <w:contextualSpacing/>
        <w:jc w:val="both"/>
        <w:rPr>
          <w:rFonts w:ascii="Tahoma" w:hAnsi="Tahoma" w:cs="Tahoma"/>
          <w:lang w:val="es-ES_tradnl"/>
        </w:rPr>
      </w:pPr>
      <w:r>
        <w:rPr>
          <w:rFonts w:ascii="Tahoma" w:hAnsi="Tahoma" w:cs="Tahoma"/>
          <w:lang w:val="es-ES_tradnl"/>
        </w:rPr>
        <w:lastRenderedPageBreak/>
        <w:t>O</w:t>
      </w:r>
      <w:r w:rsidRPr="00882269">
        <w:rPr>
          <w:rFonts w:ascii="Tahoma" w:hAnsi="Tahoma" w:cs="Tahoma"/>
          <w:lang w:val="es-ES_tradnl"/>
        </w:rPr>
        <w:t xml:space="preserve">tros a </w:t>
      </w:r>
      <w:r w:rsidRPr="005B4B6D">
        <w:rPr>
          <w:rFonts w:ascii="Tahoma" w:hAnsi="Tahoma" w:cs="Tahoma"/>
          <w:lang w:val="es-ES_tradnl"/>
        </w:rPr>
        <w:t>requerimiento de la AEVIVIENDA.</w:t>
      </w:r>
    </w:p>
    <w:p w:rsidR="00140D61" w:rsidRPr="00882269" w:rsidRDefault="00140D61" w:rsidP="00140D61">
      <w:pPr>
        <w:numPr>
          <w:ilvl w:val="0"/>
          <w:numId w:val="47"/>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Pr>
          <w:rFonts w:ascii="Tahoma" w:hAnsi="Tahoma" w:cs="Tahoma"/>
          <w:b/>
          <w:lang w:val="es-ES_tradnl"/>
        </w:rPr>
        <w:t>12</w:t>
      </w:r>
      <w:r w:rsidRPr="005B4B6D">
        <w:rPr>
          <w:rFonts w:ascii="Tahoma" w:hAnsi="Tahoma" w:cs="Tahoma"/>
          <w:b/>
          <w:lang w:val="es-ES_tradnl"/>
        </w:rPr>
        <w:t xml:space="preserve">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rsidR="00140D61" w:rsidRPr="00882269" w:rsidRDefault="00140D61" w:rsidP="00140D61">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rsidR="00140D61" w:rsidRPr="00882269" w:rsidRDefault="00140D61" w:rsidP="00140D61">
      <w:pPr>
        <w:numPr>
          <w:ilvl w:val="0"/>
          <w:numId w:val="68"/>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rsidR="00140D61" w:rsidRPr="00882269" w:rsidRDefault="00140D61" w:rsidP="00140D6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rsidR="00140D61" w:rsidRPr="00882269" w:rsidRDefault="00140D61" w:rsidP="00140D6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rsidR="00140D61" w:rsidRPr="00882269" w:rsidRDefault="00140D61" w:rsidP="00140D6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rsidR="00140D61" w:rsidRPr="00882269" w:rsidRDefault="00140D61" w:rsidP="00140D6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rsidR="00140D61" w:rsidRPr="00882269" w:rsidRDefault="00140D61" w:rsidP="00140D61">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rsidR="00140D61" w:rsidRPr="00DD5499" w:rsidRDefault="00140D61" w:rsidP="00140D61">
      <w:pPr>
        <w:numPr>
          <w:ilvl w:val="0"/>
          <w:numId w:val="47"/>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rsidR="00140D61" w:rsidRDefault="00140D61" w:rsidP="00140D61">
      <w:pPr>
        <w:numPr>
          <w:ilvl w:val="0"/>
          <w:numId w:val="47"/>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rsidR="00140D61" w:rsidRPr="00882269" w:rsidRDefault="00140D61" w:rsidP="00140D61">
      <w:pPr>
        <w:spacing w:line="260" w:lineRule="atLeast"/>
        <w:contextualSpacing/>
        <w:jc w:val="both"/>
        <w:rPr>
          <w:rFonts w:ascii="Tahoma" w:hAnsi="Tahoma" w:cs="Tahoma"/>
          <w:lang w:val="es-ES_tradnl"/>
        </w:rPr>
      </w:pPr>
    </w:p>
    <w:p w:rsidR="00140D61" w:rsidRPr="007452F6" w:rsidRDefault="00140D61" w:rsidP="00140D6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rsidR="00140D61" w:rsidRPr="007452F6" w:rsidRDefault="00140D61" w:rsidP="00140D61">
      <w:pPr>
        <w:pStyle w:val="Prrafodelista"/>
        <w:numPr>
          <w:ilvl w:val="0"/>
          <w:numId w:val="48"/>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rsidR="00140D61" w:rsidRPr="007452F6" w:rsidRDefault="00140D61" w:rsidP="00140D61">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rsidR="00140D61" w:rsidRPr="005B4B6D" w:rsidRDefault="00140D61" w:rsidP="00140D61">
      <w:pPr>
        <w:pStyle w:val="Prrafodelista"/>
        <w:widowControl w:val="0"/>
        <w:numPr>
          <w:ilvl w:val="0"/>
          <w:numId w:val="48"/>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rsidR="00140D61" w:rsidRPr="00EE4E4D"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rsidR="00140D61" w:rsidRPr="00EE4E4D" w:rsidRDefault="00140D61" w:rsidP="00140D61">
      <w:pPr>
        <w:numPr>
          <w:ilvl w:val="0"/>
          <w:numId w:val="48"/>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color w:val="FF0000"/>
          <w:lang w:val="es-ES_tradnl"/>
        </w:rPr>
        <w:t>100</w:t>
      </w:r>
      <w:r w:rsidRPr="00EE4E4D">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w:t>
      </w:r>
      <w:r>
        <w:rPr>
          <w:rFonts w:ascii="Tahoma" w:hAnsi="Tahoma" w:cs="Tahoma"/>
          <w:lang w:val="es-ES_tradnl"/>
        </w:rPr>
        <w:t>A</w:t>
      </w:r>
      <w:r w:rsidRPr="00882269">
        <w:rPr>
          <w:rFonts w:ascii="Tahoma" w:hAnsi="Tahoma" w:cs="Tahoma"/>
          <w:lang w:val="es-ES_tradnl"/>
        </w:rPr>
        <w:t xml:space="preserve">utorización de Ingreso </w:t>
      </w:r>
      <w:r>
        <w:rPr>
          <w:rFonts w:ascii="Tahoma" w:hAnsi="Tahoma" w:cs="Tahoma"/>
          <w:color w:val="0000FF"/>
          <w:lang w:val="es-ES_tradnl"/>
        </w:rPr>
        <w:t>-</w:t>
      </w:r>
      <w:r w:rsidRPr="006F6590">
        <w:rPr>
          <w:rFonts w:ascii="Tahoma" w:hAnsi="Tahoma" w:cs="Tahoma"/>
          <w:color w:val="0000FF"/>
          <w:lang w:val="es-ES_tradnl"/>
        </w:rPr>
        <w:t xml:space="preserve"> FAI</w:t>
      </w:r>
      <w:r>
        <w:rPr>
          <w:rFonts w:ascii="Tahoma" w:hAnsi="Tahoma" w:cs="Tahoma"/>
          <w:color w:val="0000FF"/>
          <w:lang w:val="es-ES_tradnl"/>
        </w:rPr>
        <w:t>,</w:t>
      </w:r>
      <w:r w:rsidRPr="006F6590">
        <w:rPr>
          <w:rFonts w:ascii="Tahoma" w:hAnsi="Tahoma" w:cs="Tahoma"/>
          <w:color w:val="0000FF"/>
          <w:lang w:val="es-ES_tradnl"/>
        </w:rPr>
        <w:t xml:space="preserve"> o Nota de solicitud de FAI,</w:t>
      </w:r>
      <w:r>
        <w:rPr>
          <w:rFonts w:ascii="Tahoma" w:hAnsi="Tahoma" w:cs="Tahoma"/>
          <w:lang w:val="es-ES_tradnl"/>
        </w:rPr>
        <w:t xml:space="preserve"> </w:t>
      </w:r>
      <w:r w:rsidRPr="00882269">
        <w:rPr>
          <w:rFonts w:ascii="Tahoma" w:hAnsi="Tahoma" w:cs="Tahoma"/>
          <w:lang w:val="es-ES_tradnl"/>
        </w:rPr>
        <w:t>a Áreas Protegidas Nacionales o Sub Nacionales (cuando corresponda).</w:t>
      </w:r>
    </w:p>
    <w:p w:rsidR="00140D61" w:rsidRPr="00882269" w:rsidRDefault="00140D61" w:rsidP="00140D61">
      <w:pPr>
        <w:numPr>
          <w:ilvl w:val="0"/>
          <w:numId w:val="48"/>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rsidR="00140D61" w:rsidRPr="009F7AC5"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rsidR="00140D61" w:rsidRPr="009F7AC5" w:rsidRDefault="00140D61" w:rsidP="00140D61">
      <w:pPr>
        <w:pStyle w:val="Prrafodelista"/>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140D61" w:rsidRPr="00882269"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rsidR="00140D61" w:rsidRPr="007452F6" w:rsidRDefault="00140D61" w:rsidP="00140D6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rsidR="00140D61" w:rsidRPr="007452F6" w:rsidRDefault="00140D61" w:rsidP="00140D61">
      <w:pPr>
        <w:numPr>
          <w:ilvl w:val="0"/>
          <w:numId w:val="48"/>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rsidR="00140D61" w:rsidRPr="007452F6" w:rsidRDefault="00140D61" w:rsidP="00140D61">
      <w:pPr>
        <w:spacing w:line="260" w:lineRule="atLeast"/>
        <w:contextualSpacing/>
        <w:jc w:val="both"/>
        <w:rPr>
          <w:rFonts w:ascii="Tahoma" w:hAnsi="Tahoma" w:cs="Tahoma"/>
          <w:color w:val="000000"/>
          <w:lang w:val="es-ES_tradnl"/>
        </w:rPr>
      </w:pPr>
    </w:p>
    <w:p w:rsidR="00140D61" w:rsidRPr="007452F6" w:rsidRDefault="00140D61" w:rsidP="00140D61">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rsidR="00140D61" w:rsidRPr="007452F6" w:rsidRDefault="00140D61" w:rsidP="00140D61">
      <w:pPr>
        <w:numPr>
          <w:ilvl w:val="0"/>
          <w:numId w:val="49"/>
        </w:numPr>
        <w:spacing w:line="260" w:lineRule="atLeast"/>
        <w:ind w:left="284"/>
        <w:contextualSpacing/>
        <w:jc w:val="both"/>
        <w:rPr>
          <w:lang w:val="es-ES_tradnl"/>
        </w:rPr>
      </w:pPr>
      <w:r w:rsidRPr="007452F6">
        <w:rPr>
          <w:rFonts w:ascii="Tahoma" w:hAnsi="Tahoma" w:cs="Tahoma"/>
          <w:lang w:val="es-ES_tradnl"/>
        </w:rPr>
        <w:t xml:space="preserve">El educador social de </w:t>
      </w:r>
      <w:r w:rsidRPr="006F6590">
        <w:rPr>
          <w:rFonts w:ascii="Tahoma" w:hAnsi="Tahoma" w:cs="Tahoma"/>
          <w:color w:val="0000FF"/>
          <w:lang w:val="es-ES_tradnl"/>
        </w:rPr>
        <w:t>la</w:t>
      </w:r>
      <w:r>
        <w:rPr>
          <w:rFonts w:ascii="Tahoma" w:hAnsi="Tahoma" w:cs="Tahoma"/>
          <w:lang w:val="es-ES_tradnl"/>
        </w:rPr>
        <w:t xml:space="preserve"> </w:t>
      </w:r>
      <w:r w:rsidRPr="007452F6">
        <w:rPr>
          <w:rFonts w:ascii="Tahoma" w:hAnsi="Tahoma" w:cs="Tahoma"/>
          <w:lang w:val="es-ES_tradnl"/>
        </w:rPr>
        <w:t xml:space="preserve">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140D61" w:rsidRPr="00882269" w:rsidRDefault="00140D61" w:rsidP="00140D61">
      <w:pPr>
        <w:numPr>
          <w:ilvl w:val="0"/>
          <w:numId w:val="49"/>
        </w:numPr>
        <w:spacing w:line="260" w:lineRule="atLeast"/>
        <w:ind w:left="284" w:hanging="284"/>
        <w:contextualSpacing/>
        <w:jc w:val="both"/>
        <w:rPr>
          <w:lang w:val="es-ES_tradnl"/>
        </w:rPr>
      </w:pPr>
      <w:r w:rsidRPr="007452F6">
        <w:rPr>
          <w:rFonts w:ascii="Tahoma" w:hAnsi="Tahoma" w:cs="Tahoma"/>
          <w:lang w:val="es-ES_tradnl"/>
        </w:rPr>
        <w:t>El educador social de</w:t>
      </w:r>
      <w:r w:rsidRPr="002960F2">
        <w:rPr>
          <w:rFonts w:ascii="Tahoma" w:hAnsi="Tahoma" w:cs="Tahoma"/>
          <w:color w:val="0000FF"/>
          <w:lang w:val="es-ES_tradnl"/>
        </w:rPr>
        <w:t xml:space="preserve"> la </w:t>
      </w:r>
      <w:r w:rsidRPr="007452F6">
        <w:rPr>
          <w:rFonts w:ascii="Tahoma" w:hAnsi="Tahoma" w:cs="Tahoma"/>
          <w:lang w:val="es-ES_tradnl"/>
        </w:rPr>
        <w:t>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rsidR="00140D61" w:rsidRPr="0038211F"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rsidR="00140D61" w:rsidRPr="0038211F"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rsidR="00140D61" w:rsidRPr="0038211F"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rsidR="00140D61" w:rsidRPr="0038211F"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rsidR="00140D61" w:rsidRPr="0038211F"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rsidR="00140D61" w:rsidRPr="0038211F" w:rsidRDefault="00140D61" w:rsidP="00140D61">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rsidR="00140D61" w:rsidRPr="0038211F" w:rsidRDefault="00140D61" w:rsidP="00140D61">
      <w:pPr>
        <w:numPr>
          <w:ilvl w:val="0"/>
          <w:numId w:val="60"/>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rsidR="00140D61" w:rsidRPr="00882269" w:rsidRDefault="00140D61" w:rsidP="00140D61">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140D61" w:rsidRPr="00882269" w:rsidRDefault="00140D61" w:rsidP="00140D61">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140D61" w:rsidRPr="00882269" w:rsidRDefault="00140D61" w:rsidP="00140D61">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rsidR="00140D61" w:rsidRPr="00882269"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140D61" w:rsidRPr="00882269"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140D61" w:rsidRPr="00882269"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rsidR="00140D61" w:rsidRPr="00882269"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882269">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rsidR="00140D61" w:rsidRPr="00882269" w:rsidRDefault="00140D61" w:rsidP="00140D61">
      <w:pPr>
        <w:numPr>
          <w:ilvl w:val="0"/>
          <w:numId w:val="60"/>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2960F2">
        <w:rPr>
          <w:rFonts w:ascii="Tahoma" w:hAnsi="Tahoma" w:cs="Tahoma"/>
          <w:color w:val="0000FF"/>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rsidR="00140D61" w:rsidRPr="00882269" w:rsidRDefault="00140D61" w:rsidP="00140D61">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rsidR="00140D61" w:rsidRPr="00882269" w:rsidRDefault="00140D61" w:rsidP="00140D61">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w:t>
      </w:r>
      <w:r w:rsidRPr="002960F2">
        <w:rPr>
          <w:rFonts w:ascii="Tahoma" w:hAnsi="Tahoma" w:cs="Tahoma"/>
          <w:color w:val="0000FF"/>
          <w:lang w:val="es-ES_tradnl"/>
        </w:rPr>
        <w:t>digitales</w:t>
      </w:r>
      <w:r w:rsidRPr="00882269">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rsidR="00140D61" w:rsidRPr="00882269" w:rsidRDefault="00140D61" w:rsidP="00140D6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rsidR="00140D61" w:rsidRPr="00882269" w:rsidRDefault="00140D61" w:rsidP="00140D61">
      <w:pPr>
        <w:spacing w:line="260" w:lineRule="atLeast"/>
        <w:contextualSpacing/>
        <w:jc w:val="both"/>
        <w:rPr>
          <w:rFonts w:ascii="Tahoma" w:hAnsi="Tahoma" w:cs="Tahoma"/>
          <w:lang w:val="es-ES_tradnl"/>
        </w:rPr>
      </w:pPr>
    </w:p>
    <w:p w:rsidR="00140D61" w:rsidRPr="00882269" w:rsidRDefault="00140D61" w:rsidP="00140D6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rsidR="00140D61" w:rsidRPr="00882269" w:rsidRDefault="00140D61" w:rsidP="00140D61">
      <w:pPr>
        <w:numPr>
          <w:ilvl w:val="0"/>
          <w:numId w:val="56"/>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rsidR="00140D61" w:rsidRPr="00882269" w:rsidRDefault="00140D61" w:rsidP="00140D61">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2960F2">
        <w:rPr>
          <w:rFonts w:ascii="Tahoma" w:hAnsi="Tahoma" w:cs="Tahoma"/>
          <w:color w:val="0000FF"/>
          <w:lang w:val="es-ES_tradnl"/>
        </w:rPr>
        <w:t>pérdida</w:t>
      </w:r>
      <w:r w:rsidRPr="00882269">
        <w:rPr>
          <w:rFonts w:ascii="Tahoma" w:hAnsi="Tahoma" w:cs="Tahoma"/>
          <w:color w:val="000000"/>
          <w:lang w:val="es-ES_tradnl"/>
        </w:rPr>
        <w:t>,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rsidR="00140D61" w:rsidRPr="00882269" w:rsidRDefault="00140D61" w:rsidP="00140D61">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rsidR="00140D61" w:rsidRPr="00882269" w:rsidRDefault="00140D61" w:rsidP="00140D61">
      <w:pPr>
        <w:numPr>
          <w:ilvl w:val="0"/>
          <w:numId w:val="56"/>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t>FASES DE LA CONSULTORÍA.</w:t>
      </w:r>
      <w:bookmarkEnd w:id="58"/>
    </w:p>
    <w:p w:rsidR="00140D61" w:rsidRPr="00882269" w:rsidRDefault="00140D61" w:rsidP="00140D61">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rsidR="00140D61" w:rsidRPr="00882269" w:rsidRDefault="00140D61" w:rsidP="00140D61">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59264" behindDoc="0" locked="0" layoutInCell="1" allowOverlap="1" wp14:anchorId="1C6774B8" wp14:editId="47F574B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1</w:t>
                            </w:r>
                          </w:p>
                          <w:p w:rsidR="00FD2ABD" w:rsidRPr="00845632" w:rsidRDefault="00FD2ABD" w:rsidP="00140D6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C6774B8"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1</w:t>
                      </w:r>
                    </w:p>
                    <w:p w:rsidR="00FD2ABD" w:rsidRPr="00845632" w:rsidRDefault="00FD2ABD" w:rsidP="00140D6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1312" behindDoc="0" locked="0" layoutInCell="1" allowOverlap="1" wp14:anchorId="2E8C2B7C" wp14:editId="526D100F">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2</w:t>
                            </w:r>
                          </w:p>
                          <w:p w:rsidR="00FD2ABD" w:rsidRPr="00845632" w:rsidRDefault="00FD2ABD" w:rsidP="00140D6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8C2B7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2</w:t>
                      </w:r>
                    </w:p>
                    <w:p w:rsidR="00FD2ABD" w:rsidRPr="00845632" w:rsidRDefault="00FD2ABD" w:rsidP="00140D6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60288" behindDoc="0" locked="0" layoutInCell="1" allowOverlap="1" wp14:anchorId="3D0DEB63" wp14:editId="5A0C09E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8D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140D61" w:rsidRPr="00882269" w:rsidRDefault="00140D61" w:rsidP="00140D61">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62336" behindDoc="0" locked="0" layoutInCell="1" allowOverlap="1" wp14:anchorId="1AE5EEEB" wp14:editId="020B5FBA">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6D7DE2"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63360" behindDoc="0" locked="0" layoutInCell="1" allowOverlap="1" wp14:anchorId="09641873" wp14:editId="600A97E5">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3</w:t>
                            </w:r>
                          </w:p>
                          <w:p w:rsidR="00FD2ABD" w:rsidRPr="00845632" w:rsidRDefault="00FD2ABD" w:rsidP="00140D6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641873"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FD2ABD" w:rsidRPr="00845632" w:rsidRDefault="00FD2ABD" w:rsidP="00140D61">
                      <w:pPr>
                        <w:jc w:val="center"/>
                        <w:rPr>
                          <w:rFonts w:ascii="Tahoma" w:hAnsi="Tahoma" w:cs="Tahoma"/>
                          <w:b/>
                          <w:color w:val="FFFFFF"/>
                        </w:rPr>
                      </w:pPr>
                      <w:r w:rsidRPr="00845632">
                        <w:rPr>
                          <w:rFonts w:ascii="Tahoma" w:hAnsi="Tahoma" w:cs="Tahoma"/>
                          <w:b/>
                          <w:color w:val="FFFFFF"/>
                        </w:rPr>
                        <w:t>FASE 3</w:t>
                      </w:r>
                    </w:p>
                    <w:p w:rsidR="00FD2ABD" w:rsidRPr="00845632" w:rsidRDefault="00FD2ABD" w:rsidP="00140D6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b/>
        </w:rPr>
      </w:pPr>
      <w:r w:rsidRPr="00882269">
        <w:rPr>
          <w:rFonts w:ascii="Tahoma" w:hAnsi="Tahoma" w:cs="Tahoma"/>
          <w:b/>
        </w:rPr>
        <w:t xml:space="preserve">FASE 1 - ACTIVIDADES PRELIMINARES: </w:t>
      </w:r>
    </w:p>
    <w:p w:rsidR="00140D61" w:rsidRPr="00882269" w:rsidRDefault="00140D61" w:rsidP="00140D61">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rsidR="00140D61" w:rsidRPr="00882269" w:rsidRDefault="00140D61" w:rsidP="00140D6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140D61" w:rsidRPr="00006984" w:rsidRDefault="00140D61" w:rsidP="00140D61">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140D61" w:rsidRPr="00006984" w:rsidRDefault="00140D61" w:rsidP="00140D61">
      <w:pPr>
        <w:spacing w:line="260" w:lineRule="atLeast"/>
        <w:jc w:val="both"/>
        <w:rPr>
          <w:rFonts w:ascii="Tahoma" w:hAnsi="Tahoma" w:cs="Tahoma"/>
        </w:rPr>
      </w:pPr>
    </w:p>
    <w:p w:rsidR="00140D61" w:rsidRPr="00006984" w:rsidRDefault="00140D61" w:rsidP="00140D61">
      <w:pPr>
        <w:spacing w:line="260" w:lineRule="atLeast"/>
        <w:jc w:val="both"/>
        <w:rPr>
          <w:rFonts w:ascii="Tahoma" w:hAnsi="Tahoma" w:cs="Tahoma"/>
          <w:b/>
        </w:rPr>
      </w:pPr>
      <w:r w:rsidRPr="00006984">
        <w:rPr>
          <w:rFonts w:ascii="Tahoma" w:hAnsi="Tahoma" w:cs="Tahoma"/>
          <w:b/>
        </w:rPr>
        <w:t>Resultados principales de la FASE 1:</w:t>
      </w:r>
    </w:p>
    <w:p w:rsidR="00140D61" w:rsidRPr="00006984" w:rsidRDefault="00140D61" w:rsidP="00140D61">
      <w:pPr>
        <w:numPr>
          <w:ilvl w:val="0"/>
          <w:numId w:val="50"/>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rsidR="00140D61" w:rsidRPr="00882269" w:rsidRDefault="00140D61" w:rsidP="00140D61">
      <w:pPr>
        <w:numPr>
          <w:ilvl w:val="0"/>
          <w:numId w:val="50"/>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w:t>
      </w:r>
      <w:r>
        <w:rPr>
          <w:rFonts w:ascii="Tahoma" w:hAnsi="Tahoma" w:cs="Tahoma"/>
          <w:color w:val="0000FF"/>
        </w:rPr>
        <w:t>Habitacional</w:t>
      </w:r>
      <w:r w:rsidRPr="00006984">
        <w:rPr>
          <w:rFonts w:ascii="Tahoma" w:hAnsi="Tahoma" w:cs="Tahoma"/>
        </w:rPr>
        <w:t xml:space="preserve">, con aprobación del </w:t>
      </w:r>
      <w:r>
        <w:rPr>
          <w:rFonts w:ascii="Tahoma" w:hAnsi="Tahoma" w:cs="Tahoma"/>
        </w:rPr>
        <w:t>Inspector</w:t>
      </w:r>
      <w:r w:rsidRPr="00882269">
        <w:rPr>
          <w:rFonts w:ascii="Tahoma" w:hAnsi="Tahoma" w:cs="Tahoma"/>
        </w:rPr>
        <w:t>, previo acompañamiento del mismo.</w:t>
      </w:r>
    </w:p>
    <w:p w:rsidR="00140D61" w:rsidRPr="00882269" w:rsidRDefault="00140D61" w:rsidP="00140D61">
      <w:pPr>
        <w:numPr>
          <w:ilvl w:val="0"/>
          <w:numId w:val="50"/>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rsidR="00140D61" w:rsidRPr="00757EF6" w:rsidRDefault="00140D61" w:rsidP="00140D61">
      <w:pPr>
        <w:numPr>
          <w:ilvl w:val="0"/>
          <w:numId w:val="50"/>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rsidR="00140D61" w:rsidRPr="00882269" w:rsidRDefault="00140D61" w:rsidP="00140D61">
      <w:pPr>
        <w:numPr>
          <w:ilvl w:val="0"/>
          <w:numId w:val="50"/>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rsidR="00140D61" w:rsidRPr="00882269" w:rsidRDefault="00140D61" w:rsidP="00140D61">
      <w:pPr>
        <w:spacing w:line="260" w:lineRule="atLeast"/>
        <w:ind w:left="284"/>
        <w:contextualSpacing/>
        <w:jc w:val="both"/>
        <w:rPr>
          <w:rFonts w:ascii="Tahoma" w:hAnsi="Tahoma" w:cs="Tahoma"/>
        </w:rPr>
      </w:pPr>
    </w:p>
    <w:p w:rsidR="00140D61" w:rsidRPr="00882269" w:rsidRDefault="00140D61" w:rsidP="00140D61">
      <w:pPr>
        <w:spacing w:line="260" w:lineRule="atLeast"/>
        <w:jc w:val="both"/>
        <w:rPr>
          <w:rFonts w:ascii="Tahoma" w:hAnsi="Tahoma" w:cs="Tahoma"/>
          <w:b/>
        </w:rPr>
      </w:pPr>
      <w:r w:rsidRPr="00882269">
        <w:rPr>
          <w:rFonts w:ascii="Tahoma" w:hAnsi="Tahoma" w:cs="Tahoma"/>
          <w:b/>
        </w:rPr>
        <w:t>FASE 2 - EJECUCIÓN FÍSICA DEL PROYECTO:</w:t>
      </w:r>
    </w:p>
    <w:p w:rsidR="00140D61" w:rsidRPr="00882269" w:rsidRDefault="00140D61" w:rsidP="00140D61">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 xml:space="preserve">Diagnóstico </w:t>
      </w:r>
      <w:r>
        <w:rPr>
          <w:rFonts w:ascii="Tahoma" w:hAnsi="Tahoma" w:cs="Tahoma"/>
          <w:color w:val="0000FF"/>
        </w:rPr>
        <w:t>Habitacional</w:t>
      </w:r>
      <w:r w:rsidRPr="00882269">
        <w:rPr>
          <w:rFonts w:ascii="Tahoma" w:hAnsi="Tahoma" w:cs="Tahoma"/>
        </w:rPr>
        <w:t xml:space="preserve"> – Producto 1</w:t>
      </w:r>
    </w:p>
    <w:p w:rsidR="00140D61" w:rsidRPr="00882269" w:rsidRDefault="00140D61" w:rsidP="00140D61">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rsidR="00140D61" w:rsidRPr="00882269" w:rsidRDefault="00140D61" w:rsidP="00140D61">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b/>
        </w:rPr>
      </w:pPr>
      <w:r w:rsidRPr="00882269">
        <w:rPr>
          <w:rFonts w:ascii="Tahoma" w:hAnsi="Tahoma" w:cs="Tahoma"/>
          <w:b/>
        </w:rPr>
        <w:t>Resultados principales de la FASE 2:</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rsidR="00140D61" w:rsidRPr="00DF74B4" w:rsidRDefault="00140D61" w:rsidP="00140D61">
      <w:pPr>
        <w:pStyle w:val="Prrafodelista"/>
        <w:numPr>
          <w:ilvl w:val="0"/>
          <w:numId w:val="51"/>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rPr>
      </w:pPr>
      <w:r w:rsidRPr="00882269">
        <w:rPr>
          <w:rFonts w:ascii="Tahoma" w:hAnsi="Tahoma" w:cs="Tahoma"/>
          <w:b/>
        </w:rPr>
        <w:t>FASE 3 - CIERRE ADMINISTRATIVO DEL PROYECTO:</w:t>
      </w:r>
    </w:p>
    <w:p w:rsidR="00140D61" w:rsidRPr="00882269" w:rsidRDefault="00140D61" w:rsidP="00140D61">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rsidR="00140D61" w:rsidRPr="00882269" w:rsidRDefault="00140D61" w:rsidP="00140D6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rsidR="00140D61" w:rsidRPr="00882269" w:rsidRDefault="00140D61" w:rsidP="00140D61">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140D61" w:rsidRPr="00882269" w:rsidRDefault="00140D61" w:rsidP="00140D61">
      <w:pPr>
        <w:spacing w:line="260" w:lineRule="atLeast"/>
        <w:jc w:val="both"/>
        <w:rPr>
          <w:rFonts w:ascii="Tahoma" w:hAnsi="Tahoma" w:cs="Tahoma"/>
          <w:b/>
        </w:rPr>
      </w:pPr>
      <w:r w:rsidRPr="00882269">
        <w:rPr>
          <w:rFonts w:ascii="Tahoma" w:hAnsi="Tahoma" w:cs="Tahoma"/>
          <w:b/>
        </w:rPr>
        <w:t xml:space="preserve">Resultados principales de la FASE 3: </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lastRenderedPageBreak/>
        <w:t>Se ha realizado la entrega de las Actas de</w:t>
      </w:r>
      <w:r w:rsidRPr="006F6590">
        <w:rPr>
          <w:rFonts w:ascii="Tahoma" w:hAnsi="Tahoma" w:cs="Tahoma"/>
          <w:color w:val="0000FF"/>
        </w:rPr>
        <w:t xml:space="preserve"> Entrega</w:t>
      </w:r>
      <w:r w:rsidRPr="006F6590">
        <w:rPr>
          <w:rFonts w:ascii="Tahoma" w:hAnsi="Tahoma" w:cs="Tahoma"/>
          <w:color w:val="0000FF"/>
          <w:lang w:val="es-ES_tradnl"/>
        </w:rPr>
        <w:t xml:space="preserve"> </w:t>
      </w:r>
      <w:r w:rsidRPr="00882269">
        <w:rPr>
          <w:rFonts w:ascii="Tahoma" w:hAnsi="Tahoma" w:cs="Tahoma"/>
        </w:rPr>
        <w:t>Individual (definitivo) a los beneficiarios del proyecto.</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rsidR="00140D61" w:rsidRPr="00882269" w:rsidRDefault="00140D61" w:rsidP="00140D61">
      <w:pPr>
        <w:numPr>
          <w:ilvl w:val="0"/>
          <w:numId w:val="71"/>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rsidR="00140D61" w:rsidRPr="00882269" w:rsidRDefault="00140D61" w:rsidP="00140D61">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rsidR="00140D61" w:rsidRPr="00882269" w:rsidRDefault="00140D61" w:rsidP="00140D61">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2" w:name="_Hlk175307062"/>
      <w:r>
        <w:rPr>
          <w:rFonts w:ascii="Verdana" w:hAnsi="Verdana" w:cs="Tahoma"/>
          <w:color w:val="FF0000"/>
        </w:rPr>
        <w:t>165</w:t>
      </w:r>
      <w:r w:rsidRPr="008A5BA6">
        <w:rPr>
          <w:rFonts w:ascii="Verdana" w:hAnsi="Verdana" w:cs="Tahoma"/>
          <w:b/>
          <w:color w:val="FF0000"/>
        </w:rPr>
        <w:t xml:space="preserve"> (</w:t>
      </w:r>
      <w:r>
        <w:rPr>
          <w:rFonts w:ascii="Verdana" w:hAnsi="Verdana" w:cs="Tahoma"/>
          <w:b/>
          <w:color w:val="FF0000"/>
        </w:rPr>
        <w:t>CIENTO SESENTA Y CINCO</w:t>
      </w:r>
      <w:r w:rsidRPr="008A5BA6">
        <w:rPr>
          <w:rFonts w:ascii="Verdana" w:hAnsi="Verdana" w:cs="Tahoma"/>
          <w:b/>
          <w:color w:val="FF0000"/>
        </w:rPr>
        <w:t>)</w:t>
      </w:r>
      <w:bookmarkEnd w:id="62"/>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sidRPr="00882269">
        <w:rPr>
          <w:rFonts w:ascii="Tahoma" w:hAnsi="Tahoma" w:cs="Tahoma"/>
          <w:b/>
          <w:bCs/>
          <w:color w:val="000000"/>
          <w:kern w:val="32"/>
          <w:lang w:val="es-ES_tradnl"/>
        </w:rPr>
        <w:t>CRONOGRAMA DE PLAZOS DE LA CONSULTORÍA</w:t>
      </w:r>
      <w:bookmarkEnd w:id="63"/>
    </w:p>
    <w:p w:rsidR="00140D61" w:rsidRPr="00593D7B" w:rsidRDefault="00140D61" w:rsidP="00140D61">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rsidR="00140D61" w:rsidRPr="00882269" w:rsidRDefault="00140D61" w:rsidP="00140D61">
      <w:pPr>
        <w:spacing w:line="260" w:lineRule="atLeast"/>
        <w:jc w:val="both"/>
        <w:rPr>
          <w:rFonts w:ascii="Tahoma" w:hAnsi="Tahoma" w:cs="Tahoma"/>
          <w:szCs w:val="16"/>
        </w:rPr>
      </w:pPr>
      <w:bookmarkStart w:id="64"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rsidR="00140D61" w:rsidRDefault="00140D61" w:rsidP="00140D61">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40D61" w:rsidRPr="00882269" w:rsidTr="00FD2ABD">
        <w:trPr>
          <w:trHeight w:val="864"/>
          <w:jc w:val="center"/>
        </w:trPr>
        <w:tc>
          <w:tcPr>
            <w:tcW w:w="287" w:type="pct"/>
            <w:shd w:val="clear" w:color="auto" w:fill="D9E2F3" w:themeFill="accent5" w:themeFillTint="33"/>
            <w:vAlign w:val="center"/>
          </w:tcPr>
          <w:p w:rsidR="00140D61" w:rsidRPr="00882269" w:rsidRDefault="00140D61" w:rsidP="00FD2ABD">
            <w:pPr>
              <w:jc w:val="center"/>
              <w:rPr>
                <w:rFonts w:ascii="Tahoma" w:hAnsi="Tahoma" w:cs="Tahoma"/>
                <w:b/>
                <w:bCs/>
                <w:sz w:val="18"/>
                <w:szCs w:val="18"/>
                <w:lang w:eastAsia="es-BO"/>
              </w:rPr>
            </w:pPr>
            <w:bookmarkStart w:id="65" w:name="_Hlk179541938"/>
            <w:r w:rsidRPr="00882269">
              <w:rPr>
                <w:rFonts w:ascii="Tahoma" w:hAnsi="Tahoma" w:cs="Tahoma"/>
                <w:b/>
                <w:bCs/>
                <w:sz w:val="18"/>
                <w:szCs w:val="18"/>
                <w:lang w:eastAsia="es-BO"/>
              </w:rPr>
              <w:t>Fase</w:t>
            </w:r>
          </w:p>
        </w:tc>
        <w:tc>
          <w:tcPr>
            <w:tcW w:w="1232" w:type="pct"/>
            <w:shd w:val="clear" w:color="auto" w:fill="D9E2F3" w:themeFill="accent5" w:themeFillTint="33"/>
            <w:vAlign w:val="center"/>
          </w:tcPr>
          <w:p w:rsidR="00140D61" w:rsidRPr="00882269" w:rsidRDefault="00140D61" w:rsidP="00FD2ABD">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rsidR="00140D61" w:rsidRPr="00882269" w:rsidRDefault="00140D61" w:rsidP="00FD2ABD">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rsidR="00140D61" w:rsidRPr="00882269" w:rsidRDefault="00140D61" w:rsidP="00FD2ABD">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rsidR="00140D61" w:rsidRPr="00882269" w:rsidRDefault="00140D61" w:rsidP="00FD2ABD">
            <w:pPr>
              <w:spacing w:line="320" w:lineRule="exact"/>
              <w:jc w:val="center"/>
              <w:rPr>
                <w:rFonts w:ascii="Tahoma" w:hAnsi="Tahoma" w:cs="Tahoma"/>
                <w:b/>
                <w:sz w:val="18"/>
                <w:szCs w:val="18"/>
              </w:rPr>
            </w:pPr>
          </w:p>
          <w:p w:rsidR="00140D61" w:rsidRPr="00882269" w:rsidRDefault="00140D61" w:rsidP="00FD2ABD">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rsidR="00140D61" w:rsidRPr="00882269" w:rsidRDefault="00140D61" w:rsidP="00FD2ABD">
            <w:pPr>
              <w:spacing w:line="320" w:lineRule="exact"/>
              <w:jc w:val="center"/>
              <w:rPr>
                <w:rFonts w:ascii="Tahoma" w:hAnsi="Tahoma" w:cs="Tahoma"/>
                <w:b/>
                <w:sz w:val="18"/>
                <w:szCs w:val="18"/>
              </w:rPr>
            </w:pPr>
          </w:p>
        </w:tc>
      </w:tr>
      <w:tr w:rsidR="00140D61" w:rsidRPr="00882269" w:rsidTr="00FD2ABD">
        <w:trPr>
          <w:trHeight w:val="942"/>
          <w:jc w:val="center"/>
        </w:trPr>
        <w:tc>
          <w:tcPr>
            <w:tcW w:w="287" w:type="pct"/>
            <w:vMerge w:val="restar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rsidR="00140D61" w:rsidRPr="00882269" w:rsidRDefault="00140D61" w:rsidP="00FD2ABD">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rsidR="00140D61" w:rsidRPr="00A752C7" w:rsidRDefault="00140D61" w:rsidP="00FD2ABD">
            <w:pPr>
              <w:spacing w:line="200" w:lineRule="exact"/>
              <w:jc w:val="center"/>
              <w:rPr>
                <w:rFonts w:ascii="Tahoma" w:hAnsi="Tahoma" w:cs="Tahoma"/>
                <w:color w:val="FF0000"/>
                <w:sz w:val="18"/>
                <w:szCs w:val="18"/>
              </w:rPr>
            </w:pPr>
            <w:r w:rsidRPr="00A752C7">
              <w:rPr>
                <w:rFonts w:ascii="Tahoma" w:hAnsi="Tahoma" w:cs="Tahoma"/>
                <w:color w:val="FF0000"/>
              </w:rPr>
              <w:t>30</w:t>
            </w:r>
            <w:r w:rsidRPr="00A752C7">
              <w:rPr>
                <w:rFonts w:ascii="Tahoma" w:hAnsi="Tahoma" w:cs="Tahoma"/>
                <w:color w:val="FF0000"/>
                <w:sz w:val="18"/>
                <w:szCs w:val="18"/>
              </w:rPr>
              <w:t xml:space="preserve"> </w:t>
            </w:r>
          </w:p>
        </w:tc>
        <w:tc>
          <w:tcPr>
            <w:tcW w:w="2683" w:type="pct"/>
            <w:vMerge w:val="restart"/>
          </w:tcPr>
          <w:p w:rsidR="00140D61" w:rsidRPr="00882269" w:rsidRDefault="00140D61" w:rsidP="00FD2ABD">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6672" behindDoc="0" locked="0" layoutInCell="1" allowOverlap="1" wp14:anchorId="11720BCB" wp14:editId="5F3B2C9B">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54C18C"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5JtgIAAKY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W0+SbYCAACm&#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77696" behindDoc="0" locked="0" layoutInCell="1" allowOverlap="1" wp14:anchorId="7C2B298C" wp14:editId="1EE5C7A3">
                      <wp:simplePos x="0" y="0"/>
                      <wp:positionH relativeFrom="column">
                        <wp:posOffset>1905</wp:posOffset>
                      </wp:positionH>
                      <wp:positionV relativeFrom="paragraph">
                        <wp:posOffset>349250</wp:posOffset>
                      </wp:positionV>
                      <wp:extent cx="612000" cy="162560"/>
                      <wp:effectExtent l="19050" t="19050" r="36195" b="6604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D754D" id="Rectángulo redondeado 10" o:spid="_x0000_s1026" style="position:absolute;margin-left:.15pt;margin-top:27.5pt;width:48.2pt;height:1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" fillcolor="#70ad47" strokecolor="#f2f2f2" strokeweight="3pt">
                      <v:shadow on="t" color="#385723" opacity=".5" offset="1pt"/>
                    </v:roundrect>
                  </w:pict>
                </mc:Fallback>
              </mc:AlternateContent>
            </w:r>
          </w:p>
        </w:tc>
      </w:tr>
      <w:tr w:rsidR="00140D61" w:rsidRPr="00882269" w:rsidTr="00FD2ABD">
        <w:trPr>
          <w:trHeight w:hRule="exact" w:val="720"/>
          <w:jc w:val="center"/>
        </w:trPr>
        <w:tc>
          <w:tcPr>
            <w:tcW w:w="287" w:type="pct"/>
            <w:vMerge/>
            <w:shd w:val="clear" w:color="auto" w:fill="auto"/>
            <w:noWrap/>
            <w:vAlign w:val="center"/>
          </w:tcPr>
          <w:p w:rsidR="00140D61" w:rsidRPr="00882269" w:rsidRDefault="00140D61" w:rsidP="00FD2ABD">
            <w:pPr>
              <w:spacing w:line="300" w:lineRule="auto"/>
              <w:jc w:val="both"/>
              <w:rPr>
                <w:rFonts w:ascii="Tahoma" w:hAnsi="Tahoma" w:cs="Tahoma"/>
              </w:rPr>
            </w:pPr>
          </w:p>
        </w:tc>
        <w:tc>
          <w:tcPr>
            <w:tcW w:w="1232" w:type="pct"/>
            <w:vMerge/>
            <w:shd w:val="clear" w:color="auto" w:fill="auto"/>
            <w:noWrap/>
            <w:vAlign w:val="center"/>
          </w:tcPr>
          <w:p w:rsidR="00140D61" w:rsidRPr="00882269" w:rsidRDefault="00140D61" w:rsidP="00FD2ABD">
            <w:pPr>
              <w:spacing w:line="300" w:lineRule="auto"/>
              <w:rPr>
                <w:rFonts w:ascii="Tahoma" w:hAnsi="Tahoma" w:cs="Tahoma"/>
                <w:b/>
                <w:sz w:val="18"/>
                <w:szCs w:val="18"/>
              </w:rPr>
            </w:pPr>
          </w:p>
        </w:tc>
        <w:tc>
          <w:tcPr>
            <w:tcW w:w="798" w:type="pct"/>
            <w:vAlign w:val="center"/>
          </w:tcPr>
          <w:p w:rsidR="00140D61" w:rsidRPr="00A752C7" w:rsidRDefault="00140D61" w:rsidP="00FD2ABD">
            <w:pPr>
              <w:spacing w:line="200" w:lineRule="exact"/>
              <w:jc w:val="center"/>
              <w:rPr>
                <w:rFonts w:ascii="Tahoma" w:hAnsi="Tahoma" w:cs="Tahoma"/>
                <w:color w:val="FF0000"/>
              </w:rPr>
            </w:pPr>
            <w:r>
              <w:rPr>
                <w:rFonts w:ascii="Tahoma" w:hAnsi="Tahoma" w:cs="Tahoma"/>
                <w:color w:val="FF0000"/>
              </w:rPr>
              <w:t>1</w:t>
            </w:r>
            <w:r w:rsidRPr="00A752C7">
              <w:rPr>
                <w:rFonts w:ascii="Tahoma" w:hAnsi="Tahoma" w:cs="Tahoma"/>
                <w:color w:val="FF0000"/>
              </w:rPr>
              <w:t xml:space="preserve">0 </w:t>
            </w:r>
          </w:p>
        </w:tc>
        <w:tc>
          <w:tcPr>
            <w:tcW w:w="2683" w:type="pct"/>
            <w:vMerge/>
          </w:tcPr>
          <w:p w:rsidR="00140D61" w:rsidRPr="00882269" w:rsidRDefault="00140D61" w:rsidP="00FD2ABD">
            <w:pPr>
              <w:spacing w:line="300" w:lineRule="auto"/>
              <w:jc w:val="both"/>
              <w:rPr>
                <w:noProof/>
                <w:lang w:eastAsia="es-BO"/>
              </w:rPr>
            </w:pPr>
          </w:p>
        </w:tc>
      </w:tr>
      <w:tr w:rsidR="00140D61" w:rsidRPr="00882269" w:rsidTr="00FD2ABD">
        <w:trPr>
          <w:trHeight w:hRule="exact" w:val="859"/>
          <w:jc w:val="center"/>
        </w:trPr>
        <w:tc>
          <w:tcPr>
            <w:tcW w:w="287" w:type="pct"/>
            <w:vMerge w:val="restart"/>
            <w:shd w:val="clear" w:color="auto" w:fill="auto"/>
            <w:noWrap/>
            <w:vAlign w:val="center"/>
          </w:tcPr>
          <w:p w:rsidR="00140D61" w:rsidRPr="0041185F" w:rsidRDefault="00140D61" w:rsidP="00FD2ABD">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rsidR="00140D61" w:rsidRPr="0041185F" w:rsidRDefault="00140D61" w:rsidP="00FD2ABD">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rsidR="00140D61" w:rsidRPr="00882269" w:rsidRDefault="00140D61" w:rsidP="00FD2ABD">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rsidR="00140D61" w:rsidRPr="00882269" w:rsidRDefault="00140D61" w:rsidP="00FD2ABD">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70528" behindDoc="0" locked="0" layoutInCell="1" allowOverlap="1" wp14:anchorId="702881B8" wp14:editId="5D0550F3">
                      <wp:simplePos x="0" y="0"/>
                      <wp:positionH relativeFrom="column">
                        <wp:posOffset>1413246</wp:posOffset>
                      </wp:positionH>
                      <wp:positionV relativeFrom="paragraph">
                        <wp:posOffset>335915</wp:posOffset>
                      </wp:positionV>
                      <wp:extent cx="1270" cy="471805"/>
                      <wp:effectExtent l="95250" t="19050" r="74930" b="42545"/>
                      <wp:wrapNone/>
                      <wp:docPr id="1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6AAF0A" id="Conector recto de flecha 9" o:spid="_x0000_s1026" type="#_x0000_t32" style="position:absolute;margin-left:111.3pt;margin-top:26.45pt;width:.1pt;height:37.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68480" behindDoc="0" locked="0" layoutInCell="1" allowOverlap="1" wp14:anchorId="2FFF63B4" wp14:editId="73A0B9AB">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FD2ABD" w:rsidRDefault="00FD2ABD" w:rsidP="00140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F63B4" id="Rectángulo redondeado 8" o:spid="_x0000_s1030" style="position:absolute;left:0;text-align:left;margin-left:47.7pt;margin-top:14.85pt;width:62.35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B50AO6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rsidR="00FD2ABD" w:rsidRDefault="00FD2ABD" w:rsidP="00140D61"/>
                        </w:txbxContent>
                      </v:textbox>
                    </v:roundrect>
                  </w:pict>
                </mc:Fallback>
              </mc:AlternateContent>
            </w:r>
          </w:p>
        </w:tc>
      </w:tr>
      <w:tr w:rsidR="00140D61" w:rsidRPr="00882269" w:rsidTr="00FD2ABD">
        <w:trPr>
          <w:trHeight w:val="1122"/>
          <w:jc w:val="center"/>
        </w:trPr>
        <w:tc>
          <w:tcPr>
            <w:tcW w:w="287" w:type="pct"/>
            <w:vMerge/>
            <w:shd w:val="clear" w:color="auto" w:fill="auto"/>
            <w:noWrap/>
            <w:vAlign w:val="center"/>
          </w:tcPr>
          <w:p w:rsidR="00140D61" w:rsidRPr="0041185F" w:rsidRDefault="00140D61" w:rsidP="00FD2ABD">
            <w:pPr>
              <w:spacing w:line="300" w:lineRule="auto"/>
              <w:jc w:val="both"/>
              <w:rPr>
                <w:rFonts w:ascii="Tahoma" w:hAnsi="Tahoma" w:cs="Tahoma"/>
              </w:rPr>
            </w:pPr>
          </w:p>
        </w:tc>
        <w:tc>
          <w:tcPr>
            <w:tcW w:w="1232" w:type="pct"/>
            <w:shd w:val="clear" w:color="auto" w:fill="auto"/>
            <w:noWrap/>
            <w:vAlign w:val="center"/>
          </w:tcPr>
          <w:p w:rsidR="00140D61" w:rsidRPr="0041185F" w:rsidRDefault="00140D61" w:rsidP="00FD2ABD">
            <w:pPr>
              <w:rPr>
                <w:rFonts w:ascii="Tahoma" w:hAnsi="Tahoma" w:cs="Tahoma"/>
                <w:sz w:val="18"/>
                <w:szCs w:val="18"/>
                <w:lang w:val="es-ES_tradnl"/>
              </w:rPr>
            </w:pPr>
            <w:r w:rsidRPr="0041185F">
              <w:rPr>
                <w:rFonts w:ascii="Tahoma" w:hAnsi="Tahoma" w:cs="Tahoma"/>
                <w:b/>
                <w:sz w:val="18"/>
                <w:szCs w:val="18"/>
              </w:rPr>
              <w:t>Producto 3</w:t>
            </w:r>
            <w:r w:rsidRPr="0041185F">
              <w:rPr>
                <w:rFonts w:ascii="Tahoma" w:hAnsi="Tahoma" w:cs="Tahoma"/>
                <w:sz w:val="18"/>
                <w:szCs w:val="18"/>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r>
              <w:rPr>
                <w:rFonts w:ascii="Tahoma" w:hAnsi="Tahoma" w:cs="Tahoma"/>
                <w:sz w:val="18"/>
                <w:szCs w:val="18"/>
                <w:lang w:val="es-ES_tradnl"/>
              </w:rPr>
              <w:t>.</w:t>
            </w:r>
          </w:p>
        </w:tc>
        <w:tc>
          <w:tcPr>
            <w:tcW w:w="798" w:type="pct"/>
            <w:vAlign w:val="center"/>
          </w:tcPr>
          <w:p w:rsidR="00140D61" w:rsidRPr="00882269" w:rsidRDefault="00140D61" w:rsidP="00FD2ABD">
            <w:pPr>
              <w:spacing w:line="200" w:lineRule="exact"/>
              <w:jc w:val="center"/>
              <w:rPr>
                <w:rFonts w:ascii="Tahoma" w:hAnsi="Tahoma" w:cs="Tahoma"/>
                <w:color w:val="FF0000"/>
                <w:sz w:val="14"/>
                <w:szCs w:val="18"/>
              </w:rPr>
            </w:pPr>
            <w:r>
              <w:rPr>
                <w:rFonts w:ascii="Tahoma" w:hAnsi="Tahoma" w:cs="Tahoma"/>
                <w:color w:val="FF0000"/>
              </w:rPr>
              <w:t>55</w:t>
            </w:r>
            <w:r w:rsidRPr="00882269">
              <w:rPr>
                <w:rFonts w:ascii="Tahoma" w:hAnsi="Tahoma" w:cs="Tahoma"/>
                <w:color w:val="FF0000"/>
              </w:rPr>
              <w:t xml:space="preserve"> </w:t>
            </w:r>
          </w:p>
        </w:tc>
        <w:tc>
          <w:tcPr>
            <w:tcW w:w="2683" w:type="pct"/>
          </w:tcPr>
          <w:p w:rsidR="00140D61" w:rsidRPr="00882269" w:rsidRDefault="00140D61" w:rsidP="00FD2ABD">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3600" behindDoc="0" locked="0" layoutInCell="1" allowOverlap="1" wp14:anchorId="77FFC7AF" wp14:editId="2A9C7A70">
                      <wp:simplePos x="0" y="0"/>
                      <wp:positionH relativeFrom="column">
                        <wp:posOffset>1410706</wp:posOffset>
                      </wp:positionH>
                      <wp:positionV relativeFrom="paragraph">
                        <wp:posOffset>270510</wp:posOffset>
                      </wp:positionV>
                      <wp:extent cx="1008000" cy="192490"/>
                      <wp:effectExtent l="19050" t="19050" r="40005" b="55245"/>
                      <wp:wrapNone/>
                      <wp:docPr id="25"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E0050" id="Rectángulo redondeado 4" o:spid="_x0000_s1026" style="position:absolute;margin-left:111.1pt;margin-top:21.3pt;width:79.35pt;height:1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OjV9Ii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140D61" w:rsidRPr="00882269" w:rsidTr="00FD2ABD">
        <w:trPr>
          <w:trHeight w:hRule="exact" w:val="761"/>
          <w:jc w:val="center"/>
        </w:trPr>
        <w:tc>
          <w:tcPr>
            <w:tcW w:w="287" w:type="pct"/>
            <w:vMerge/>
            <w:shd w:val="clear" w:color="auto" w:fill="auto"/>
            <w:noWrap/>
            <w:vAlign w:val="center"/>
          </w:tcPr>
          <w:p w:rsidR="00140D61" w:rsidRPr="0041185F" w:rsidRDefault="00140D61" w:rsidP="00FD2ABD">
            <w:pPr>
              <w:spacing w:line="300" w:lineRule="auto"/>
              <w:jc w:val="both"/>
              <w:rPr>
                <w:rFonts w:ascii="Tahoma" w:hAnsi="Tahoma" w:cs="Tahoma"/>
              </w:rPr>
            </w:pPr>
          </w:p>
        </w:tc>
        <w:tc>
          <w:tcPr>
            <w:tcW w:w="1232" w:type="pct"/>
            <w:shd w:val="clear" w:color="auto" w:fill="auto"/>
            <w:noWrap/>
            <w:vAlign w:val="center"/>
          </w:tcPr>
          <w:p w:rsidR="00140D61" w:rsidRPr="0041185F" w:rsidRDefault="00140D61" w:rsidP="00FD2ABD">
            <w:pPr>
              <w:rPr>
                <w:rFonts w:ascii="Tahoma" w:hAnsi="Tahoma" w:cs="Tahoma"/>
                <w:b/>
                <w:sz w:val="18"/>
                <w:szCs w:val="18"/>
              </w:rPr>
            </w:pPr>
            <w:r w:rsidRPr="0041185F">
              <w:rPr>
                <w:rFonts w:ascii="Tahoma" w:hAnsi="Tahoma" w:cs="Tahoma"/>
                <w:b/>
                <w:sz w:val="18"/>
                <w:szCs w:val="18"/>
              </w:rPr>
              <w:t xml:space="preserve">Plazo de ejecución del Proyecto </w:t>
            </w:r>
          </w:p>
        </w:tc>
        <w:tc>
          <w:tcPr>
            <w:tcW w:w="798" w:type="pct"/>
            <w:vAlign w:val="center"/>
          </w:tcPr>
          <w:p w:rsidR="00140D61" w:rsidRPr="00882269" w:rsidRDefault="00140D61" w:rsidP="00FD2ABD">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r w:rsidRPr="00882269">
              <w:rPr>
                <w:rFonts w:ascii="Tahoma" w:hAnsi="Tahoma" w:cs="Tahoma"/>
                <w:color w:val="FF0000"/>
                <w:sz w:val="14"/>
                <w:szCs w:val="18"/>
              </w:rPr>
              <w:t xml:space="preserve"> </w:t>
            </w:r>
          </w:p>
        </w:tc>
        <w:tc>
          <w:tcPr>
            <w:tcW w:w="2683" w:type="pct"/>
          </w:tcPr>
          <w:p w:rsidR="00140D61" w:rsidRPr="00882269" w:rsidRDefault="00140D61" w:rsidP="00FD2ABD">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75648" behindDoc="0" locked="0" layoutInCell="1" allowOverlap="1" wp14:anchorId="5011E9E3" wp14:editId="5A468314">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FD2ABD" w:rsidRDefault="00FD2ABD" w:rsidP="00140D6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1E9E3"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rsidR="00FD2ABD" w:rsidRDefault="00FD2ABD" w:rsidP="00140D6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69504" behindDoc="0" locked="0" layoutInCell="1" allowOverlap="1" wp14:anchorId="5E1F7965" wp14:editId="7880FD71">
                      <wp:simplePos x="0" y="0"/>
                      <wp:positionH relativeFrom="column">
                        <wp:posOffset>13335</wp:posOffset>
                      </wp:positionH>
                      <wp:positionV relativeFrom="paragraph">
                        <wp:posOffset>139700</wp:posOffset>
                      </wp:positionV>
                      <wp:extent cx="2412000" cy="165100"/>
                      <wp:effectExtent l="19050" t="19050" r="45720" b="63500"/>
                      <wp:wrapNone/>
                      <wp:docPr id="2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B6FFA" id="Rectángulo redondeado 2" o:spid="_x0000_s1026" style="position:absolute;margin-left:1.05pt;margin-top:11pt;width:189.9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sdXWt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40D61" w:rsidRPr="00882269" w:rsidTr="00FD2ABD">
        <w:trPr>
          <w:trHeight w:val="760"/>
          <w:jc w:val="center"/>
        </w:trPr>
        <w:tc>
          <w:tcPr>
            <w:tcW w:w="287" w:type="pct"/>
            <w:vMerge w:val="restart"/>
            <w:shd w:val="clear" w:color="auto" w:fill="auto"/>
            <w:noWrap/>
            <w:vAlign w:val="center"/>
          </w:tcPr>
          <w:p w:rsidR="00140D61" w:rsidRPr="0041185F" w:rsidRDefault="00140D61" w:rsidP="00FD2ABD">
            <w:pPr>
              <w:spacing w:line="300" w:lineRule="auto"/>
              <w:jc w:val="both"/>
              <w:rPr>
                <w:rFonts w:ascii="Tahoma" w:hAnsi="Tahoma" w:cs="Tahoma"/>
              </w:rPr>
            </w:pPr>
            <w:r w:rsidRPr="0041185F">
              <w:rPr>
                <w:rFonts w:ascii="Tahoma" w:hAnsi="Tahoma" w:cs="Tahoma"/>
              </w:rPr>
              <w:lastRenderedPageBreak/>
              <w:t>3</w:t>
            </w:r>
          </w:p>
          <w:p w:rsidR="00140D61" w:rsidRPr="0041185F" w:rsidRDefault="00140D61" w:rsidP="00FD2ABD">
            <w:pPr>
              <w:spacing w:line="300" w:lineRule="auto"/>
              <w:jc w:val="both"/>
              <w:rPr>
                <w:rFonts w:ascii="Tahoma" w:hAnsi="Tahoma" w:cs="Tahoma"/>
              </w:rPr>
            </w:pPr>
          </w:p>
        </w:tc>
        <w:tc>
          <w:tcPr>
            <w:tcW w:w="1232" w:type="pct"/>
            <w:shd w:val="clear" w:color="auto" w:fill="auto"/>
            <w:noWrap/>
            <w:vAlign w:val="center"/>
          </w:tcPr>
          <w:p w:rsidR="00140D61" w:rsidRPr="0041185F" w:rsidRDefault="00140D61" w:rsidP="00FD2ABD">
            <w:pPr>
              <w:rPr>
                <w:rFonts w:ascii="Tahoma" w:hAnsi="Tahoma" w:cs="Tahoma"/>
                <w:b/>
                <w:sz w:val="18"/>
                <w:szCs w:val="18"/>
              </w:rPr>
            </w:pPr>
            <w:r w:rsidRPr="002278FD">
              <w:rPr>
                <w:rFonts w:ascii="Tahoma" w:hAnsi="Tahoma" w:cs="Tahoma"/>
                <w:b/>
                <w:sz w:val="18"/>
                <w:szCs w:val="18"/>
              </w:rPr>
              <w:t>Producto 4</w:t>
            </w:r>
            <w:r w:rsidRPr="002278FD">
              <w:rPr>
                <w:rFonts w:ascii="Tahoma" w:hAnsi="Tahoma" w:cs="Tahoma"/>
                <w:sz w:val="18"/>
                <w:szCs w:val="18"/>
              </w:rPr>
              <w:t xml:space="preserve"> – Informe de Producto final.</w:t>
            </w:r>
          </w:p>
        </w:tc>
        <w:tc>
          <w:tcPr>
            <w:tcW w:w="798" w:type="pct"/>
            <w:vAlign w:val="center"/>
          </w:tcPr>
          <w:p w:rsidR="00140D61" w:rsidRPr="00882269" w:rsidRDefault="00140D61" w:rsidP="00FD2ABD">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rsidR="00140D61" w:rsidRPr="00882269" w:rsidRDefault="00140D61" w:rsidP="00FD2ABD">
            <w:pPr>
              <w:spacing w:line="300" w:lineRule="auto"/>
              <w:jc w:val="both"/>
              <w:rPr>
                <w:noProof/>
                <w:lang w:eastAsia="es-BO"/>
              </w:rPr>
            </w:pPr>
            <w:r w:rsidRPr="00882269">
              <w:rPr>
                <w:noProof/>
                <w:lang w:eastAsia="es-ES"/>
              </w:rPr>
              <mc:AlternateContent>
                <mc:Choice Requires="wps">
                  <w:drawing>
                    <wp:anchor distT="0" distB="0" distL="114300" distR="114300" simplePos="0" relativeHeight="251674624" behindDoc="0" locked="0" layoutInCell="1" allowOverlap="1" wp14:anchorId="0787CB85" wp14:editId="7F975D58">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0E5886" id="Conector recto de flecha 28" o:spid="_x0000_s1026" type="#_x0000_t32" style="position:absolute;margin-left:192pt;margin-top:-63.45pt;width:.85pt;height:8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67456" behindDoc="0" locked="0" layoutInCell="1" allowOverlap="1" wp14:anchorId="6CE4E35D" wp14:editId="23F3644B">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E951B" id="Rectángulo redondeado 10" o:spid="_x0000_s1026" style="position:absolute;margin-left:190.9pt;margin-top:14.95pt;width:48.2pt;height:1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140D61" w:rsidRPr="00882269" w:rsidTr="00FD2ABD">
        <w:trPr>
          <w:trHeight w:hRule="exact" w:val="708"/>
          <w:jc w:val="center"/>
        </w:trPr>
        <w:tc>
          <w:tcPr>
            <w:tcW w:w="287" w:type="pct"/>
            <w:vMerge/>
            <w:shd w:val="clear" w:color="auto" w:fill="auto"/>
            <w:noWrap/>
            <w:vAlign w:val="center"/>
          </w:tcPr>
          <w:p w:rsidR="00140D61" w:rsidRPr="00882269" w:rsidRDefault="00140D61" w:rsidP="00FD2ABD">
            <w:pPr>
              <w:spacing w:line="300" w:lineRule="auto"/>
              <w:jc w:val="both"/>
              <w:rPr>
                <w:rFonts w:ascii="Tahoma" w:hAnsi="Tahoma" w:cs="Tahoma"/>
              </w:rPr>
            </w:pPr>
          </w:p>
        </w:tc>
        <w:tc>
          <w:tcPr>
            <w:tcW w:w="1232" w:type="pct"/>
            <w:shd w:val="clear" w:color="auto" w:fill="auto"/>
            <w:noWrap/>
            <w:vAlign w:val="center"/>
          </w:tcPr>
          <w:p w:rsidR="00140D61" w:rsidRPr="00882269" w:rsidRDefault="00140D61" w:rsidP="00FD2ABD">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rsidR="00140D61" w:rsidRPr="00882269" w:rsidRDefault="00140D61" w:rsidP="00FD2ABD">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r w:rsidRPr="00882269">
              <w:rPr>
                <w:rFonts w:ascii="Tahoma" w:hAnsi="Tahoma" w:cs="Tahoma"/>
                <w:color w:val="FF0000"/>
                <w:sz w:val="14"/>
                <w:szCs w:val="18"/>
              </w:rPr>
              <w:t xml:space="preserve"> </w:t>
            </w:r>
          </w:p>
        </w:tc>
        <w:tc>
          <w:tcPr>
            <w:tcW w:w="2683" w:type="pct"/>
          </w:tcPr>
          <w:p w:rsidR="00140D61" w:rsidRPr="00882269" w:rsidRDefault="00140D61" w:rsidP="00FD2ABD">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72576" behindDoc="0" locked="0" layoutInCell="1" allowOverlap="1" wp14:anchorId="4B5B4E50" wp14:editId="08D82E54">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FD2ABD" w:rsidRDefault="00FD2ABD" w:rsidP="00140D6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4E50" id="Cuadro de texto 37" o:spid="_x0000_s1032" type="#_x0000_t202" style="position:absolute;left:0;text-align:left;margin-left:236.25pt;margin-top:7.25pt;width:27.0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rsidR="00FD2ABD" w:rsidRDefault="00FD2ABD" w:rsidP="00140D6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71552" behindDoc="0" locked="0" layoutInCell="1" allowOverlap="1" wp14:anchorId="68760921" wp14:editId="1349352C">
                      <wp:simplePos x="0" y="0"/>
                      <wp:positionH relativeFrom="column">
                        <wp:posOffset>35560</wp:posOffset>
                      </wp:positionH>
                      <wp:positionV relativeFrom="paragraph">
                        <wp:posOffset>143510</wp:posOffset>
                      </wp:positionV>
                      <wp:extent cx="3024000" cy="172018"/>
                      <wp:effectExtent l="19050" t="19050" r="43180" b="57150"/>
                      <wp:wrapNone/>
                      <wp:docPr id="34"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2D1B7" id="Rectángulo redondeado 1" o:spid="_x0000_s1026" style="position:absolute;margin-left:2.8pt;margin-top:11.3pt;width:238.1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5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8n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BJqtLn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rsidR="00140D61" w:rsidRPr="00882269" w:rsidRDefault="00140D61" w:rsidP="00140D61">
      <w:pPr>
        <w:spacing w:line="260" w:lineRule="atLeast"/>
        <w:jc w:val="both"/>
        <w:rPr>
          <w:rFonts w:ascii="Tahoma" w:hAnsi="Tahoma" w:cs="Tahoma"/>
        </w:rPr>
      </w:pPr>
    </w:p>
    <w:p w:rsidR="00140D61" w:rsidRPr="00882269" w:rsidRDefault="00140D61" w:rsidP="00140D61">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rsidR="00140D61" w:rsidRPr="00882269" w:rsidRDefault="00140D61" w:rsidP="00140D61">
      <w:pPr>
        <w:numPr>
          <w:ilvl w:val="1"/>
          <w:numId w:val="57"/>
        </w:numPr>
        <w:spacing w:line="240" w:lineRule="atLeast"/>
        <w:ind w:left="426"/>
        <w:jc w:val="both"/>
        <w:rPr>
          <w:rFonts w:ascii="Tahoma" w:hAnsi="Tahoma" w:cs="Tahoma"/>
          <w:lang w:val="es-ES_tradnl"/>
        </w:rPr>
      </w:pPr>
      <w:bookmarkStart w:id="66" w:name="_Toc71811154"/>
      <w:r w:rsidRPr="00882269">
        <w:rPr>
          <w:rFonts w:ascii="Tahoma" w:hAnsi="Tahoma" w:cs="Tahoma"/>
          <w:lang w:val="es-ES_tradnl"/>
        </w:rPr>
        <w:t>El método de la ruta crítica (CPM) programa los alcances de la consultoría basado en:</w:t>
      </w:r>
    </w:p>
    <w:p w:rsidR="00140D61" w:rsidRPr="00882269" w:rsidRDefault="00140D61" w:rsidP="00140D61">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rsidR="00140D61" w:rsidRPr="00882269" w:rsidRDefault="00140D61" w:rsidP="00140D61">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rsidR="00140D61" w:rsidRPr="00882269" w:rsidRDefault="00140D61" w:rsidP="00140D61">
      <w:pPr>
        <w:numPr>
          <w:ilvl w:val="2"/>
          <w:numId w:val="65"/>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rsidR="00140D61" w:rsidRPr="00F15D7F" w:rsidRDefault="00140D61" w:rsidP="00140D61">
      <w:pPr>
        <w:numPr>
          <w:ilvl w:val="1"/>
          <w:numId w:val="57"/>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rsidR="00140D61" w:rsidRPr="007452F6" w:rsidRDefault="00140D61" w:rsidP="00140D61">
      <w:pPr>
        <w:numPr>
          <w:ilvl w:val="1"/>
          <w:numId w:val="57"/>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rsidR="00140D61" w:rsidRPr="007452F6" w:rsidRDefault="00140D61" w:rsidP="00140D61">
      <w:pPr>
        <w:numPr>
          <w:ilvl w:val="1"/>
          <w:numId w:val="57"/>
        </w:numPr>
        <w:spacing w:line="240" w:lineRule="atLeast"/>
        <w:ind w:left="426"/>
        <w:jc w:val="both"/>
        <w:rPr>
          <w:rFonts w:ascii="Tahoma" w:hAnsi="Tahoma" w:cs="Tahoma"/>
          <w:lang w:val="es-ES_tradnl"/>
        </w:rPr>
      </w:pPr>
      <w:bookmarkStart w:id="67" w:name="_Hlk179908470"/>
      <w:bookmarkStart w:id="68" w:name="_Hlk170197918"/>
      <w:r w:rsidRPr="007452F6">
        <w:rPr>
          <w:rFonts w:ascii="Tahoma" w:hAnsi="Tahoma" w:cs="Tahoma"/>
          <w:lang w:val="es-ES_tradnl"/>
        </w:rPr>
        <w:t xml:space="preserve">La </w:t>
      </w:r>
      <w:bookmarkStart w:id="69" w:name="_Hlk180334785"/>
      <w:r w:rsidRPr="007452F6">
        <w:rPr>
          <w:rFonts w:ascii="Tahoma" w:hAnsi="Tahoma" w:cs="Tahoma"/>
          <w:lang w:val="es-ES_tradnl"/>
        </w:rPr>
        <w:t xml:space="preserve">Entidad Ejecutora tendrá hasta 5 días hábiles como máximo para presentar el inicio de las gestiones correspondientes a la emisión de los </w:t>
      </w:r>
      <w:r w:rsidRPr="002960F2">
        <w:rPr>
          <w:rFonts w:ascii="Tahoma" w:hAnsi="Tahoma" w:cs="Tahoma"/>
          <w:color w:val="0000FF"/>
          <w:lang w:val="es-ES_tradnl"/>
        </w:rPr>
        <w:t>Certificados</w:t>
      </w:r>
      <w:r w:rsidRPr="007452F6">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2960F2">
        <w:rPr>
          <w:rFonts w:ascii="Tahoma" w:hAnsi="Tahoma" w:cs="Tahoma"/>
          <w:color w:val="0000FF"/>
          <w:lang w:val="es-ES_tradnl"/>
        </w:rPr>
        <w:t xml:space="preserve">se da </w:t>
      </w:r>
      <w:r w:rsidRPr="007452F6">
        <w:rPr>
          <w:rFonts w:ascii="Tahoma" w:hAnsi="Tahoma" w:cs="Tahoma"/>
          <w:lang w:val="es-ES_tradnl"/>
        </w:rPr>
        <w:t xml:space="preserve">en la emisión de los Certificados de no Propiedad que son emitidos por Derechos Reales, el Fiscal de Proyecto analizará la posible ampliación de </w:t>
      </w:r>
      <w:r w:rsidRPr="002960F2">
        <w:rPr>
          <w:rFonts w:ascii="Tahoma" w:hAnsi="Tahoma" w:cs="Tahoma"/>
          <w:color w:val="0000FF"/>
          <w:lang w:val="es-ES_tradnl"/>
        </w:rPr>
        <w:t xml:space="preserve">plazo o suspensión de actividades </w:t>
      </w:r>
      <w:r w:rsidRPr="007452F6">
        <w:rPr>
          <w:rFonts w:ascii="Tahoma" w:hAnsi="Tahoma" w:cs="Tahoma"/>
          <w:lang w:val="es-ES_tradnl"/>
        </w:rPr>
        <w:t>del proyecto a cuyo efecto, el Inspector preparará la respectiva Orden de Cambio.</w:t>
      </w:r>
    </w:p>
    <w:p w:rsidR="00140D61" w:rsidRPr="00246633" w:rsidRDefault="00140D61" w:rsidP="00140D61">
      <w:pPr>
        <w:numPr>
          <w:ilvl w:val="1"/>
          <w:numId w:val="57"/>
        </w:numPr>
        <w:spacing w:line="240" w:lineRule="atLeast"/>
        <w:ind w:left="426"/>
        <w:jc w:val="both"/>
        <w:rPr>
          <w:rFonts w:ascii="Tahoma" w:hAnsi="Tahoma" w:cs="Tahoma"/>
          <w:lang w:val="es-ES_tradnl"/>
        </w:rPr>
      </w:pPr>
      <w:bookmarkStart w:id="70" w:name="_Hlk180160536"/>
      <w:bookmarkEnd w:id="67"/>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9"/>
    <w:bookmarkEnd w:id="70"/>
    <w:p w:rsidR="00140D61" w:rsidRPr="00246633" w:rsidRDefault="00140D61" w:rsidP="00140D61">
      <w:pPr>
        <w:spacing w:line="240" w:lineRule="atLeast"/>
        <w:jc w:val="both"/>
        <w:rPr>
          <w:rFonts w:ascii="Tahoma" w:hAnsi="Tahoma" w:cs="Tahoma"/>
        </w:rPr>
      </w:pPr>
      <w:r w:rsidRPr="00246633">
        <w:rPr>
          <w:rFonts w:ascii="Tahoma" w:hAnsi="Tahoma" w:cs="Tahoma"/>
        </w:rPr>
        <w:t>(*) Periodo constructivo de la obra.</w:t>
      </w:r>
    </w:p>
    <w:p w:rsidR="00140D61" w:rsidRPr="00246633" w:rsidRDefault="00140D61" w:rsidP="00140D61">
      <w:pPr>
        <w:spacing w:line="240" w:lineRule="atLeast"/>
        <w:jc w:val="both"/>
        <w:rPr>
          <w:rFonts w:ascii="Tahoma" w:hAnsi="Tahoma" w:cs="Tahoma"/>
        </w:rPr>
      </w:pPr>
      <w:r w:rsidRPr="00246633">
        <w:rPr>
          <w:rFonts w:ascii="Tahoma" w:hAnsi="Tahoma" w:cs="Tahoma"/>
        </w:rPr>
        <w:t>(**) Periodo administrativo de la consultoría.</w:t>
      </w:r>
    </w:p>
    <w:p w:rsidR="00140D61" w:rsidRPr="00246633" w:rsidRDefault="00140D61" w:rsidP="00140D61">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rsidR="00140D61" w:rsidRPr="00246633" w:rsidRDefault="00140D61" w:rsidP="00140D61">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8"/>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6"/>
    </w:p>
    <w:p w:rsidR="00140D61" w:rsidRPr="00882269" w:rsidRDefault="00140D61" w:rsidP="00140D61">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F71767">
        <w:rPr>
          <w:rFonts w:ascii="Verdana" w:hAnsi="Verdana" w:cs="Tahoma"/>
          <w:b/>
          <w:color w:val="FF0000"/>
        </w:rPr>
        <w:t xml:space="preserve">Bs. </w:t>
      </w:r>
      <w:r>
        <w:rPr>
          <w:rFonts w:ascii="Verdana" w:hAnsi="Verdana" w:cs="Tahoma"/>
          <w:bCs/>
          <w:color w:val="FF0000"/>
        </w:rPr>
        <w:t>3.919.622,31</w:t>
      </w:r>
      <w:r w:rsidRPr="00F71767">
        <w:rPr>
          <w:rFonts w:ascii="Verdana" w:hAnsi="Verdana" w:cs="Tahoma"/>
          <w:b/>
          <w:color w:val="FF0000"/>
        </w:rPr>
        <w:t xml:space="preserve"> (</w:t>
      </w:r>
      <w:r>
        <w:rPr>
          <w:rFonts w:ascii="Verdana" w:hAnsi="Verdana" w:cs="Tahoma"/>
          <w:b/>
          <w:color w:val="FF0000"/>
        </w:rPr>
        <w:t>TRES MILLONES NOVECIENTOS DIECINUEVE MIL SEISCIENTOS VEINTIDOS 31/100 BOLIVIANOS</w:t>
      </w:r>
      <w:r w:rsidRPr="00F71767">
        <w:rPr>
          <w:rFonts w:ascii="Verdana" w:hAnsi="Verdan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sidRPr="00882269">
        <w:rPr>
          <w:rFonts w:ascii="Tahoma" w:hAnsi="Tahoma" w:cs="Tahoma"/>
          <w:b/>
          <w:bCs/>
          <w:color w:val="000000"/>
          <w:kern w:val="32"/>
          <w:lang w:val="es-ES_tradnl"/>
        </w:rPr>
        <w:t>FORMA DE PAGO.</w:t>
      </w:r>
      <w:bookmarkEnd w:id="71"/>
    </w:p>
    <w:p w:rsidR="00140D61" w:rsidRDefault="00140D61" w:rsidP="00140D61">
      <w:pPr>
        <w:spacing w:after="120"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140D61" w:rsidRPr="002F18AB" w:rsidTr="00FD2ABD">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bookmarkStart w:id="72" w:name="_Hlk174093530"/>
            <w:r w:rsidRPr="002F18AB">
              <w:rPr>
                <w:rFonts w:ascii="Calibri" w:hAnsi="Calibri" w:cs="Calibri"/>
                <w:b/>
                <w:bCs/>
                <w:color w:val="000000"/>
                <w:sz w:val="16"/>
                <w:szCs w:val="16"/>
                <w:lang w:eastAsia="es-BO"/>
              </w:rPr>
              <w:t xml:space="preserve">N° de </w:t>
            </w:r>
            <w:r w:rsidRPr="002F18AB">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Requisito para proceder con el pago </w:t>
            </w:r>
            <w:r w:rsidRPr="002F18AB">
              <w:rPr>
                <w:rFonts w:ascii="Calibri" w:hAnsi="Calibri" w:cs="Calibri"/>
                <w:b/>
                <w:bCs/>
                <w:color w:val="000000"/>
                <w:sz w:val="16"/>
                <w:szCs w:val="16"/>
                <w:lang w:eastAsia="es-BO"/>
              </w:rPr>
              <w:br/>
              <w:t>(*)</w:t>
            </w:r>
          </w:p>
        </w:tc>
      </w:tr>
      <w:tr w:rsidR="00140D61" w:rsidRPr="002F18AB" w:rsidTr="00FD2AB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r>
      <w:tr w:rsidR="00140D61" w:rsidRPr="002F18AB" w:rsidTr="00FD2AB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Capacitación, Asistencia </w:t>
            </w:r>
            <w:r w:rsidRPr="002F18AB">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 xml:space="preserve">Provisión/dotación de </w:t>
            </w:r>
            <w:r w:rsidRPr="002F18AB">
              <w:rPr>
                <w:rFonts w:ascii="Calibri" w:hAnsi="Calibri" w:cs="Calibri"/>
                <w:b/>
                <w:bCs/>
                <w:color w:val="000000"/>
                <w:sz w:val="16"/>
                <w:szCs w:val="16"/>
                <w:lang w:eastAsia="es-BO"/>
              </w:rPr>
              <w:br/>
              <w:t xml:space="preserve"> Materiales de </w:t>
            </w:r>
            <w:r w:rsidRPr="002F18AB">
              <w:rPr>
                <w:rFonts w:ascii="Calibri" w:hAnsi="Calibri" w:cs="Calibri"/>
                <w:b/>
                <w:bCs/>
                <w:color w:val="000000"/>
                <w:sz w:val="16"/>
                <w:szCs w:val="16"/>
                <w:lang w:eastAsia="es-BO"/>
              </w:rPr>
              <w:br/>
              <w:t xml:space="preserve"> Construcción </w:t>
            </w:r>
            <w:r w:rsidRPr="002F18AB">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r>
      <w:tr w:rsidR="00140D61" w:rsidRPr="002F18AB" w:rsidTr="00FD2AB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r>
      <w:tr w:rsidR="00140D61" w:rsidRPr="002F18AB" w:rsidTr="00FD2ABD">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r>
      <w:tr w:rsidR="00140D61" w:rsidRPr="002F18AB" w:rsidTr="00FD2ABD">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45.227,59</w:t>
            </w:r>
          </w:p>
        </w:tc>
        <w:tc>
          <w:tcPr>
            <w:tcW w:w="900" w:type="dxa"/>
            <w:tcBorders>
              <w:top w:val="nil"/>
              <w:left w:val="nil"/>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1.733.673,23</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1.778.900,82</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Inicial</w:t>
            </w:r>
          </w:p>
        </w:tc>
      </w:tr>
      <w:tr w:rsidR="00140D61" w:rsidRPr="002F18AB" w:rsidTr="00FD2ABD">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r>
      <w:tr w:rsidR="00140D61" w:rsidRPr="002F18AB" w:rsidTr="00FD2ABD">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90.455,17</w:t>
            </w:r>
          </w:p>
        </w:tc>
        <w:tc>
          <w:tcPr>
            <w:tcW w:w="900" w:type="dxa"/>
            <w:tcBorders>
              <w:top w:val="nil"/>
              <w:left w:val="nil"/>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1.733.673,22</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1.824.128,39</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de avance al 50%</w:t>
            </w:r>
          </w:p>
        </w:tc>
      </w:tr>
      <w:tr w:rsidR="00140D61" w:rsidRPr="002F18AB" w:rsidTr="00FD2ABD">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r>
      <w:tr w:rsidR="00140D61" w:rsidRPr="002F18AB" w:rsidTr="00FD2ABD">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lastRenderedPageBreak/>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90.455,17</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90.455,17</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 xml:space="preserve">Aprobación del informe de avance al </w:t>
            </w:r>
            <w:r w:rsidRPr="002F18AB">
              <w:rPr>
                <w:rFonts w:ascii="Calibri" w:hAnsi="Calibri" w:cs="Calibri"/>
                <w:color w:val="000000"/>
                <w:sz w:val="16"/>
                <w:szCs w:val="16"/>
                <w:lang w:eastAsia="es-BO"/>
              </w:rPr>
              <w:br/>
              <w:t>100%</w:t>
            </w:r>
          </w:p>
        </w:tc>
      </w:tr>
      <w:tr w:rsidR="00140D61" w:rsidRPr="002F18AB" w:rsidTr="00FD2ABD">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r>
      <w:tr w:rsidR="00140D61" w:rsidRPr="002F18AB" w:rsidTr="00FD2ABD">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color w:val="000000"/>
                <w:sz w:val="16"/>
                <w:szCs w:val="16"/>
                <w:lang w:eastAsia="es-BO"/>
              </w:rPr>
            </w:pPr>
            <w:r w:rsidRPr="002F18AB">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jc w:val="right"/>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226.137,93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226.137,93</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Aprobación del informe de Producto final</w:t>
            </w:r>
          </w:p>
        </w:tc>
      </w:tr>
      <w:tr w:rsidR="00140D61" w:rsidRPr="002F18AB" w:rsidTr="00FD2ABD">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140D61" w:rsidRPr="002F18AB" w:rsidRDefault="00140D61" w:rsidP="00FD2ABD">
            <w:pPr>
              <w:rPr>
                <w:rFonts w:ascii="Calibri" w:hAnsi="Calibri" w:cs="Calibri"/>
                <w:color w:val="000000"/>
                <w:sz w:val="16"/>
                <w:szCs w:val="16"/>
                <w:lang w:eastAsia="es-BO"/>
              </w:rPr>
            </w:pPr>
          </w:p>
        </w:tc>
      </w:tr>
      <w:tr w:rsidR="00140D61" w:rsidRPr="002F18AB" w:rsidTr="00FD2ABD">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TOTAL</w:t>
            </w: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452.275,86</w:t>
            </w:r>
          </w:p>
        </w:tc>
        <w:tc>
          <w:tcPr>
            <w:tcW w:w="90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3.467.346,45</w:t>
            </w:r>
          </w:p>
        </w:tc>
        <w:tc>
          <w:tcPr>
            <w:tcW w:w="126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b/>
                <w:bCs/>
                <w:color w:val="000000"/>
                <w:sz w:val="16"/>
                <w:szCs w:val="16"/>
                <w:lang w:eastAsia="es-BO"/>
              </w:rPr>
            </w:pPr>
            <w:r w:rsidRPr="002F18AB">
              <w:rPr>
                <w:rFonts w:ascii="Calibri" w:hAnsi="Calibri" w:cs="Calibri"/>
                <w:b/>
                <w:bCs/>
                <w:color w:val="000000"/>
                <w:sz w:val="16"/>
                <w:szCs w:val="16"/>
                <w:lang w:eastAsia="es-BO"/>
              </w:rPr>
              <w:t>3.919.622,31</w:t>
            </w:r>
          </w:p>
        </w:tc>
        <w:tc>
          <w:tcPr>
            <w:tcW w:w="3160" w:type="dxa"/>
            <w:tcBorders>
              <w:top w:val="nil"/>
              <w:left w:val="nil"/>
              <w:bottom w:val="single" w:sz="4" w:space="0" w:color="000000"/>
              <w:right w:val="single" w:sz="4" w:space="0" w:color="000000"/>
            </w:tcBorders>
            <w:shd w:val="clear" w:color="auto" w:fill="auto"/>
            <w:noWrap/>
            <w:vAlign w:val="bottom"/>
            <w:hideMark/>
          </w:tcPr>
          <w:p w:rsidR="00140D61" w:rsidRPr="002F18AB" w:rsidRDefault="00140D61" w:rsidP="00FD2ABD">
            <w:pPr>
              <w:rPr>
                <w:rFonts w:ascii="Calibri" w:hAnsi="Calibri" w:cs="Calibri"/>
                <w:color w:val="000000"/>
                <w:sz w:val="16"/>
                <w:szCs w:val="16"/>
                <w:lang w:eastAsia="es-BO"/>
              </w:rPr>
            </w:pPr>
            <w:r w:rsidRPr="002F18AB">
              <w:rPr>
                <w:rFonts w:ascii="Calibri" w:hAnsi="Calibri" w:cs="Calibri"/>
                <w:color w:val="000000"/>
                <w:sz w:val="16"/>
                <w:szCs w:val="16"/>
                <w:lang w:eastAsia="es-BO"/>
              </w:rPr>
              <w:t> </w:t>
            </w:r>
          </w:p>
        </w:tc>
      </w:tr>
    </w:tbl>
    <w:p w:rsidR="00140D61" w:rsidRPr="0058097C" w:rsidRDefault="00140D61" w:rsidP="00140D61">
      <w:pPr>
        <w:spacing w:line="260" w:lineRule="atLeast"/>
        <w:jc w:val="center"/>
        <w:rPr>
          <w:rFonts w:ascii="Verdana" w:hAnsi="Verdana" w:cs="Tahoma"/>
          <w:b/>
          <w:color w:val="FF0000"/>
          <w:lang w:val="es-ES_tradnl"/>
        </w:rPr>
      </w:pPr>
    </w:p>
    <w:bookmarkEnd w:id="72"/>
    <w:p w:rsidR="00140D61" w:rsidRPr="00882269" w:rsidRDefault="00140D61" w:rsidP="00140D61">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rsidR="00140D61" w:rsidRPr="00882269" w:rsidRDefault="00140D61" w:rsidP="00140D61">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rsidR="00140D61" w:rsidRPr="00882269" w:rsidRDefault="00140D61" w:rsidP="00140D61">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140D61" w:rsidRPr="00882269" w:rsidRDefault="00140D61" w:rsidP="00140D61">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rsidR="00140D61" w:rsidRPr="00882269" w:rsidRDefault="00140D61" w:rsidP="00140D61">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6"/>
      <w:r w:rsidRPr="00882269">
        <w:rPr>
          <w:rFonts w:ascii="Tahoma" w:hAnsi="Tahoma" w:cs="Tahoma"/>
          <w:b/>
          <w:bCs/>
          <w:color w:val="000000"/>
          <w:kern w:val="32"/>
          <w:lang w:val="es-ES_tradnl"/>
        </w:rPr>
        <w:t>SEGUROS</w:t>
      </w:r>
      <w:bookmarkEnd w:id="73"/>
    </w:p>
    <w:p w:rsidR="00140D61" w:rsidRPr="00882269" w:rsidRDefault="00140D61" w:rsidP="00140D61">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140D61" w:rsidRPr="00882269" w:rsidRDefault="00140D61" w:rsidP="00140D61">
      <w:pPr>
        <w:numPr>
          <w:ilvl w:val="0"/>
          <w:numId w:val="66"/>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rsidR="00140D61" w:rsidRPr="00882269" w:rsidRDefault="00140D61" w:rsidP="00140D61">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rsidR="00140D61" w:rsidRPr="00882269" w:rsidRDefault="00140D61" w:rsidP="00140D61">
      <w:pPr>
        <w:numPr>
          <w:ilvl w:val="0"/>
          <w:numId w:val="66"/>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rsidR="00140D61" w:rsidRPr="00882269" w:rsidRDefault="00140D61" w:rsidP="00140D61">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4" w:name="_Hlk144978880"/>
      <w:r w:rsidRPr="00882269">
        <w:rPr>
          <w:rFonts w:ascii="Tahoma" w:hAnsi="Tahoma" w:cs="Tahoma"/>
          <w:lang w:eastAsia="es-BO"/>
        </w:rPr>
        <w:t xml:space="preserve">hábiles </w:t>
      </w:r>
      <w:bookmarkEnd w:id="74"/>
      <w:r w:rsidRPr="00882269">
        <w:rPr>
          <w:rFonts w:ascii="Tahoma" w:hAnsi="Tahoma" w:cs="Tahoma"/>
          <w:lang w:eastAsia="es-BO"/>
        </w:rPr>
        <w:t>después de emitida la orden de proceder.</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7"/>
      <w:r w:rsidRPr="00882269">
        <w:rPr>
          <w:rFonts w:ascii="Tahoma" w:hAnsi="Tahoma" w:cs="Tahoma"/>
          <w:b/>
          <w:bCs/>
          <w:color w:val="000000"/>
          <w:kern w:val="32"/>
          <w:lang w:val="es-ES_tradnl"/>
        </w:rPr>
        <w:t>PAGO DE IMPUESTOS</w:t>
      </w:r>
      <w:bookmarkEnd w:id="75"/>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Toc71811158"/>
      <w:r w:rsidRPr="00882269">
        <w:rPr>
          <w:rFonts w:ascii="Tahoma" w:hAnsi="Tahoma" w:cs="Tahoma"/>
          <w:b/>
          <w:bCs/>
          <w:color w:val="000000"/>
          <w:kern w:val="32"/>
          <w:lang w:val="es-ES_tradnl"/>
        </w:rPr>
        <w:t>APORTES AL SISTEMA INTEGRADO DE PENSIONES</w:t>
      </w:r>
      <w:bookmarkEnd w:id="76"/>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140D61" w:rsidRPr="007452F6"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7452F6">
        <w:rPr>
          <w:rFonts w:ascii="Tahoma" w:hAnsi="Tahoma" w:cs="Tahoma"/>
          <w:b/>
          <w:bCs/>
          <w:color w:val="000000"/>
          <w:kern w:val="32"/>
          <w:lang w:val="es-ES_tradnl"/>
        </w:rPr>
        <w:t>GARANTÍAS</w:t>
      </w:r>
    </w:p>
    <w:p w:rsidR="00140D61" w:rsidRPr="007452F6" w:rsidRDefault="00140D61" w:rsidP="00140D61">
      <w:pPr>
        <w:jc w:val="both"/>
        <w:rPr>
          <w:rFonts w:ascii="Tahoma" w:hAnsi="Tahoma" w:cs="Tahoma"/>
          <w:lang w:val="es-ES_tradnl"/>
        </w:rPr>
      </w:pPr>
      <w:bookmarkStart w:id="78" w:name="_Toc81229595"/>
      <w:bookmarkStart w:id="79" w:name="_Toc81314437"/>
      <w:bookmarkStart w:id="80" w:name="_Hlk180160903"/>
      <w:bookmarkEnd w:id="77"/>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1" w:name="_Hlk127960441"/>
      <w:r w:rsidRPr="007452F6">
        <w:rPr>
          <w:rFonts w:ascii="Tahoma" w:hAnsi="Tahoma" w:cs="Tahoma"/>
          <w:lang w:eastAsia="es-BO"/>
        </w:rPr>
        <w:t xml:space="preserve">se establece las </w:t>
      </w:r>
      <w:bookmarkEnd w:id="78"/>
      <w:bookmarkEnd w:id="79"/>
      <w:bookmarkEnd w:id="81"/>
      <w:r w:rsidRPr="007452F6">
        <w:rPr>
          <w:rFonts w:ascii="Tahoma" w:hAnsi="Tahoma" w:cs="Tahoma"/>
          <w:lang w:eastAsia="es-BO"/>
        </w:rPr>
        <w:t>garantías según el objeto, las cuales deberán ser presentadas de acuerdo a lo solicitado en el DCD.</w:t>
      </w:r>
    </w:p>
    <w:p w:rsidR="00140D61" w:rsidRPr="007452F6" w:rsidRDefault="00140D61" w:rsidP="00140D61">
      <w:pPr>
        <w:rPr>
          <w:rFonts w:ascii="Tahoma" w:hAnsi="Tahoma" w:cs="Tahoma"/>
          <w:b/>
          <w:lang w:val="es-ES_tradnl"/>
        </w:rPr>
      </w:pPr>
      <w:bookmarkStart w:id="82" w:name="_Toc81314438"/>
      <w:bookmarkStart w:id="83" w:name="_Toc100250575"/>
      <w:bookmarkEnd w:id="80"/>
      <w:r w:rsidRPr="007452F6">
        <w:rPr>
          <w:rFonts w:ascii="Tahoma" w:hAnsi="Tahoma" w:cs="Tahoma"/>
          <w:b/>
          <w:lang w:val="es-ES_tradnl"/>
        </w:rPr>
        <w:t>GARANTÍA DE SERIEDAD DE PROPUESTA:</w:t>
      </w:r>
      <w:bookmarkEnd w:id="82"/>
      <w:bookmarkEnd w:id="83"/>
    </w:p>
    <w:p w:rsidR="00140D61" w:rsidRPr="00882269" w:rsidRDefault="00140D61" w:rsidP="00140D61">
      <w:pPr>
        <w:spacing w:line="260" w:lineRule="atLeast"/>
        <w:jc w:val="both"/>
        <w:rPr>
          <w:rFonts w:ascii="Tahoma" w:hAnsi="Tahoma" w:cs="Tahoma"/>
          <w:lang w:eastAsia="es-BO"/>
        </w:rPr>
      </w:pPr>
      <w:bookmarkStart w:id="84" w:name="_Toc81229597"/>
      <w:bookmarkStart w:id="85"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6" w:name="_Hlk144978940"/>
      <w:r w:rsidRPr="00FE6793">
        <w:rPr>
          <w:rFonts w:ascii="Tahoma" w:hAnsi="Tahoma" w:cs="Tahoma"/>
          <w:color w:val="0000FF"/>
          <w:lang w:eastAsia="es-BO"/>
        </w:rPr>
        <w:t xml:space="preserve">cero punto veinticinco </w:t>
      </w:r>
      <w:r w:rsidRPr="007452F6">
        <w:rPr>
          <w:rFonts w:ascii="Tahoma" w:hAnsi="Tahoma" w:cs="Tahoma"/>
          <w:lang w:eastAsia="es-BO"/>
        </w:rPr>
        <w:t xml:space="preserve">por ciento </w:t>
      </w:r>
      <w:r w:rsidRPr="00FE6793">
        <w:rPr>
          <w:rFonts w:ascii="Tahoma" w:hAnsi="Tahoma" w:cs="Tahoma"/>
          <w:color w:val="0000FF"/>
          <w:lang w:eastAsia="es-BO"/>
        </w:rPr>
        <w:t xml:space="preserve">(0.25%) </w:t>
      </w:r>
      <w:bookmarkEnd w:id="86"/>
      <w:r w:rsidRPr="007452F6">
        <w:rPr>
          <w:rFonts w:ascii="Tahoma" w:hAnsi="Tahoma" w:cs="Tahoma"/>
          <w:lang w:eastAsia="es-BO"/>
        </w:rPr>
        <w:t>del precio referencial</w:t>
      </w:r>
      <w:r w:rsidRPr="00882269">
        <w:rPr>
          <w:rFonts w:ascii="Tahoma" w:hAnsi="Tahoma" w:cs="Tahoma"/>
          <w:lang w:eastAsia="es-BO"/>
        </w:rPr>
        <w:t xml:space="preserve"> de la contratación.  </w:t>
      </w:r>
    </w:p>
    <w:p w:rsidR="00140D61" w:rsidRPr="00882269" w:rsidRDefault="00140D61" w:rsidP="00140D61">
      <w:pPr>
        <w:spacing w:line="260" w:lineRule="atLeast"/>
        <w:jc w:val="both"/>
        <w:rPr>
          <w:rFonts w:ascii="Tahoma" w:hAnsi="Tahoma" w:cs="Tahoma"/>
          <w:lang w:eastAsia="es-BO"/>
        </w:rPr>
      </w:pPr>
      <w:bookmarkStart w:id="87" w:name="_Toc81229598"/>
      <w:bookmarkStart w:id="88" w:name="_Toc81314440"/>
      <w:bookmarkEnd w:id="84"/>
      <w:bookmarkEnd w:id="85"/>
      <w:r w:rsidRPr="00882269">
        <w:rPr>
          <w:rFonts w:ascii="Tahoma" w:hAnsi="Tahoma" w:cs="Tahoma"/>
          <w:lang w:eastAsia="es-BO"/>
        </w:rPr>
        <w:t xml:space="preserve">La vigencia de esta garantía deberá tener noventa (90) días calendario a partir de la apertura de la propuesta establecida en el DCD. </w:t>
      </w:r>
      <w:bookmarkEnd w:id="87"/>
      <w:bookmarkEnd w:id="88"/>
    </w:p>
    <w:p w:rsidR="00140D61" w:rsidRDefault="00140D61" w:rsidP="00140D61">
      <w:pPr>
        <w:spacing w:line="260" w:lineRule="atLeast"/>
        <w:jc w:val="both"/>
        <w:rPr>
          <w:rFonts w:ascii="Tahoma" w:hAnsi="Tahoma" w:cs="Tahoma"/>
          <w:lang w:eastAsia="es-BO"/>
        </w:rPr>
      </w:pPr>
      <w:bookmarkStart w:id="89" w:name="_Toc81229599"/>
      <w:bookmarkStart w:id="90" w:name="_Toc81314441"/>
      <w:r w:rsidRPr="00882269">
        <w:rPr>
          <w:rFonts w:ascii="Tahoma" w:hAnsi="Tahoma" w:cs="Tahoma"/>
          <w:lang w:eastAsia="es-BO"/>
        </w:rPr>
        <w:t>La Garantía de Seriedad de Propuesta será devuelta conforme a lo establecido en el DCD.</w:t>
      </w:r>
      <w:bookmarkEnd w:id="89"/>
      <w:bookmarkEnd w:id="90"/>
    </w:p>
    <w:p w:rsidR="00140D61" w:rsidRPr="00882269" w:rsidRDefault="00140D61" w:rsidP="00140D61">
      <w:pPr>
        <w:spacing w:line="260" w:lineRule="atLeast"/>
        <w:jc w:val="both"/>
        <w:rPr>
          <w:rFonts w:ascii="Tahoma" w:hAnsi="Tahoma" w:cs="Tahoma"/>
          <w:lang w:eastAsia="es-BO"/>
        </w:rPr>
      </w:pPr>
    </w:p>
    <w:p w:rsidR="00140D61" w:rsidRPr="00882269" w:rsidRDefault="00140D61" w:rsidP="00140D61">
      <w:pPr>
        <w:rPr>
          <w:rFonts w:ascii="Tahoma" w:hAnsi="Tahoma" w:cs="Tahoma"/>
          <w:b/>
          <w:bCs/>
          <w:color w:val="000000"/>
          <w:kern w:val="32"/>
          <w:lang w:val="es-ES_tradnl"/>
        </w:rPr>
      </w:pPr>
      <w:bookmarkStart w:id="91" w:name="_Toc71811161"/>
      <w:r w:rsidRPr="00882269">
        <w:rPr>
          <w:rFonts w:ascii="Tahoma" w:hAnsi="Tahoma" w:cs="Tahoma"/>
          <w:b/>
          <w:bCs/>
          <w:color w:val="000000"/>
          <w:kern w:val="32"/>
          <w:lang w:val="es-ES_tradnl"/>
        </w:rPr>
        <w:t>GARANTÍA DE CUMPLIMIENTO DE CONTRATO</w:t>
      </w:r>
      <w:bookmarkEnd w:id="91"/>
    </w:p>
    <w:p w:rsidR="00140D61" w:rsidRPr="00882269" w:rsidRDefault="00140D61" w:rsidP="00140D61">
      <w:pPr>
        <w:autoSpaceDE w:val="0"/>
        <w:autoSpaceDN w:val="0"/>
        <w:adjustRightInd w:val="0"/>
        <w:spacing w:line="260" w:lineRule="atLeast"/>
        <w:jc w:val="both"/>
        <w:rPr>
          <w:rFonts w:ascii="Tahoma" w:eastAsia="Calibri" w:hAnsi="Tahoma" w:cs="Tahoma"/>
          <w:color w:val="000000"/>
        </w:rPr>
      </w:pPr>
      <w:bookmarkStart w:id="92"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140D61" w:rsidRPr="008D66DB" w:rsidRDefault="00140D61" w:rsidP="00140D61">
      <w:pPr>
        <w:autoSpaceDE w:val="0"/>
        <w:autoSpaceDN w:val="0"/>
        <w:adjustRightInd w:val="0"/>
        <w:spacing w:line="260" w:lineRule="atLeast"/>
        <w:jc w:val="both"/>
        <w:rPr>
          <w:rFonts w:ascii="Tahoma" w:eastAsia="Calibri" w:hAnsi="Tahoma" w:cs="Tahoma"/>
          <w:strike/>
          <w:color w:val="000000"/>
        </w:rPr>
      </w:pPr>
      <w:bookmarkStart w:id="93"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rsidR="00140D61" w:rsidRDefault="00140D61" w:rsidP="00140D61">
      <w:pPr>
        <w:autoSpaceDE w:val="0"/>
        <w:autoSpaceDN w:val="0"/>
        <w:adjustRightInd w:val="0"/>
        <w:spacing w:line="260" w:lineRule="atLeast"/>
        <w:jc w:val="both"/>
        <w:rPr>
          <w:rFonts w:ascii="Tahoma" w:eastAsia="Calibri" w:hAnsi="Tahoma" w:cs="Tahoma"/>
          <w:lang w:eastAsia="es-BO"/>
        </w:rPr>
      </w:pPr>
      <w:bookmarkStart w:id="94" w:name="_Hlk144978977"/>
      <w:r w:rsidRPr="008D66DB">
        <w:rPr>
          <w:rFonts w:ascii="Tahoma" w:eastAsia="Calibri" w:hAnsi="Tahoma" w:cs="Tahoma"/>
          <w:lang w:eastAsia="es-BO"/>
        </w:rPr>
        <w:t>La garantía, será devuelta a la Entidad Ejecutora, una vez que se cuente con el pago final del servicio de consultoría</w:t>
      </w:r>
      <w:bookmarkEnd w:id="94"/>
      <w:r w:rsidRPr="008D66DB">
        <w:rPr>
          <w:rFonts w:ascii="Tahoma" w:eastAsia="Calibri" w:hAnsi="Tahoma" w:cs="Tahoma"/>
          <w:lang w:eastAsia="es-BO"/>
        </w:rPr>
        <w:t>.</w:t>
      </w:r>
    </w:p>
    <w:bookmarkEnd w:id="92"/>
    <w:bookmarkEnd w:id="93"/>
    <w:p w:rsidR="00140D61" w:rsidRPr="00882269" w:rsidRDefault="00140D61" w:rsidP="00140D61">
      <w:pPr>
        <w:autoSpaceDE w:val="0"/>
        <w:autoSpaceDN w:val="0"/>
        <w:adjustRightInd w:val="0"/>
        <w:spacing w:line="260" w:lineRule="atLeast"/>
        <w:jc w:val="both"/>
        <w:rPr>
          <w:rFonts w:ascii="Tahoma" w:eastAsia="Calibri" w:hAnsi="Tahoma" w:cs="Tahoma"/>
          <w:lang w:eastAsia="es-BO"/>
        </w:rPr>
      </w:pPr>
    </w:p>
    <w:p w:rsidR="00140D61" w:rsidRPr="00882269" w:rsidRDefault="00140D61" w:rsidP="00140D61">
      <w:pPr>
        <w:rPr>
          <w:rFonts w:ascii="Tahoma" w:hAnsi="Tahoma" w:cs="Tahoma"/>
          <w:b/>
          <w:bCs/>
          <w:color w:val="000000"/>
          <w:kern w:val="32"/>
          <w:lang w:val="es-ES_tradnl"/>
        </w:rPr>
      </w:pPr>
      <w:bookmarkStart w:id="95"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5"/>
    </w:p>
    <w:p w:rsidR="00140D61" w:rsidRPr="00882269" w:rsidRDefault="00140D61" w:rsidP="00140D61">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140D61" w:rsidRPr="00882269" w:rsidRDefault="00140D61" w:rsidP="00140D61">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140D61" w:rsidRPr="00882269" w:rsidRDefault="00140D61" w:rsidP="00140D61">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140D61" w:rsidRPr="00882269" w:rsidRDefault="00140D61" w:rsidP="00140D61">
      <w:pPr>
        <w:autoSpaceDE w:val="0"/>
        <w:autoSpaceDN w:val="0"/>
        <w:adjustRightInd w:val="0"/>
        <w:spacing w:line="260" w:lineRule="atLeast"/>
        <w:jc w:val="both"/>
        <w:rPr>
          <w:rFonts w:ascii="Tahoma" w:hAnsi="Tahoma" w:cs="Tahoma"/>
          <w:lang w:eastAsia="es-BO"/>
        </w:rPr>
      </w:pPr>
      <w:bookmarkStart w:id="96"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6"/>
      <w:r w:rsidRPr="00882269">
        <w:rPr>
          <w:rFonts w:ascii="Tahoma" w:hAnsi="Tahoma" w:cs="Tahoma"/>
          <w:lang w:eastAsia="es-BO"/>
        </w:rPr>
        <w:t>.</w:t>
      </w:r>
    </w:p>
    <w:p w:rsidR="00140D61" w:rsidRPr="00882269" w:rsidRDefault="00140D61" w:rsidP="00140D6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140D61" w:rsidRPr="00882269" w:rsidRDefault="00140D61" w:rsidP="00140D61">
      <w:pPr>
        <w:numPr>
          <w:ilvl w:val="1"/>
          <w:numId w:val="57"/>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rsidR="00140D61" w:rsidRPr="00882269" w:rsidRDefault="00140D61" w:rsidP="00140D61">
      <w:pPr>
        <w:numPr>
          <w:ilvl w:val="1"/>
          <w:numId w:val="57"/>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140D61" w:rsidRPr="00882269" w:rsidRDefault="00140D61" w:rsidP="00140D61">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140D61" w:rsidRPr="00882269" w:rsidRDefault="00140D61" w:rsidP="00140D61">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7" w:name="_Toc71811160"/>
      <w:r w:rsidRPr="00882269">
        <w:rPr>
          <w:rFonts w:ascii="Tahoma" w:hAnsi="Tahoma" w:cs="Tahoma"/>
          <w:b/>
          <w:bCs/>
          <w:color w:val="000000"/>
          <w:kern w:val="32"/>
          <w:lang w:val="es-ES_tradnl"/>
        </w:rPr>
        <w:t>LIBERACIÓN DE GARANTÍA DE ANTICIPO</w:t>
      </w:r>
      <w:bookmarkEnd w:id="97"/>
    </w:p>
    <w:p w:rsidR="00140D61" w:rsidRPr="00882269" w:rsidRDefault="00140D61" w:rsidP="00140D6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8" w:name="_Toc71811162"/>
      <w:r w:rsidRPr="00882269">
        <w:rPr>
          <w:rFonts w:ascii="Tahoma" w:hAnsi="Tahoma" w:cs="Tahoma"/>
          <w:b/>
          <w:bCs/>
          <w:color w:val="000000"/>
          <w:kern w:val="32"/>
          <w:lang w:val="es-ES_tradnl"/>
        </w:rPr>
        <w:lastRenderedPageBreak/>
        <w:t>MULTAS</w:t>
      </w:r>
      <w:bookmarkEnd w:id="98"/>
      <w:r w:rsidRPr="00882269">
        <w:rPr>
          <w:rFonts w:ascii="Tahoma" w:hAnsi="Tahoma" w:cs="Tahoma"/>
          <w:b/>
          <w:bCs/>
          <w:color w:val="000000"/>
          <w:kern w:val="32"/>
          <w:lang w:val="es-ES_tradnl"/>
        </w:rPr>
        <w:t xml:space="preserve"> Y SANCIONES</w:t>
      </w:r>
    </w:p>
    <w:p w:rsidR="00140D61" w:rsidRPr="00882269" w:rsidRDefault="00140D61" w:rsidP="00140D61">
      <w:pPr>
        <w:numPr>
          <w:ilvl w:val="1"/>
          <w:numId w:val="54"/>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rsidR="00140D61" w:rsidRPr="00882269" w:rsidRDefault="00140D61" w:rsidP="00140D61">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rsidR="00140D61" w:rsidRDefault="00140D61" w:rsidP="00140D61">
      <w:pPr>
        <w:numPr>
          <w:ilvl w:val="0"/>
          <w:numId w:val="43"/>
        </w:numPr>
        <w:spacing w:line="260" w:lineRule="atLeast"/>
        <w:ind w:left="567" w:hanging="283"/>
        <w:jc w:val="both"/>
        <w:rPr>
          <w:rFonts w:ascii="Tahoma" w:hAnsi="Tahoma" w:cs="Tahoma"/>
          <w:lang w:val="es-ES_tradnl"/>
        </w:rPr>
      </w:pPr>
      <w:bookmarkStart w:id="99" w:name="_Hlk118649982"/>
      <w:r w:rsidRPr="00882269">
        <w:rPr>
          <w:rFonts w:ascii="Tahoma" w:hAnsi="Tahoma" w:cs="Tahoma"/>
          <w:lang w:val="es-ES_tradnl"/>
        </w:rPr>
        <w:t>Cuando la Entidad Ejecutora, no cumpla con la entrega de los productos en los plazos establecidos.</w:t>
      </w:r>
    </w:p>
    <w:p w:rsidR="00140D61" w:rsidRPr="00882269" w:rsidRDefault="00140D61" w:rsidP="00140D61">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140D61" w:rsidRPr="00882269" w:rsidRDefault="00140D61" w:rsidP="00140D61">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9"/>
    <w:p w:rsidR="00140D61" w:rsidRPr="00882269" w:rsidRDefault="00140D61" w:rsidP="00140D61">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140D61" w:rsidRPr="007452F6" w:rsidRDefault="00140D61" w:rsidP="00140D61">
      <w:pPr>
        <w:numPr>
          <w:ilvl w:val="0"/>
          <w:numId w:val="43"/>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0" w:name="_Hlk144979071"/>
      <w:r w:rsidRPr="00882269">
        <w:rPr>
          <w:rFonts w:ascii="Tahoma" w:hAnsi="Tahoma" w:cs="Tahoma"/>
          <w:lang w:val="es-ES_tradnl"/>
        </w:rPr>
        <w:t xml:space="preserve">no se encuentre en obra </w:t>
      </w:r>
      <w:bookmarkEnd w:id="100"/>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rsidR="00140D61" w:rsidRPr="007452F6" w:rsidRDefault="00140D61" w:rsidP="00140D61">
      <w:pPr>
        <w:spacing w:line="260" w:lineRule="atLeast"/>
        <w:jc w:val="both"/>
        <w:rPr>
          <w:rFonts w:ascii="Tahoma" w:hAnsi="Tahoma" w:cs="Tahoma"/>
          <w:strike/>
          <w:color w:val="000000" w:themeColor="text1"/>
          <w:lang w:val="es-ES_tradnl"/>
        </w:rPr>
      </w:pPr>
      <w:bookmarkStart w:id="101" w:name="_Hlk118650022"/>
    </w:p>
    <w:p w:rsidR="00140D61" w:rsidRPr="007452F6" w:rsidRDefault="00140D61" w:rsidP="00140D61">
      <w:pPr>
        <w:numPr>
          <w:ilvl w:val="1"/>
          <w:numId w:val="54"/>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2"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2"/>
    </w:p>
    <w:p w:rsidR="00140D61" w:rsidRPr="007452F6" w:rsidRDefault="00140D61" w:rsidP="00140D61">
      <w:pPr>
        <w:ind w:left="720"/>
        <w:rPr>
          <w:rFonts w:ascii="Tahoma" w:hAnsi="Tahoma" w:cs="Tahoma"/>
        </w:rPr>
      </w:pPr>
    </w:p>
    <w:p w:rsidR="00140D61" w:rsidRPr="00F911FC" w:rsidRDefault="00140D61" w:rsidP="00140D61">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140D61" w:rsidRPr="0023464D" w:rsidRDefault="00140D61" w:rsidP="00140D61">
      <w:pPr>
        <w:numPr>
          <w:ilvl w:val="0"/>
          <w:numId w:val="43"/>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rsidR="00140D61" w:rsidRPr="00AB44C6" w:rsidRDefault="00140D61" w:rsidP="00140D61">
      <w:pPr>
        <w:numPr>
          <w:ilvl w:val="1"/>
          <w:numId w:val="54"/>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2F0712">
        <w:rPr>
          <w:rFonts w:ascii="Tahoma" w:hAnsi="Tahoma" w:cs="Tahoma"/>
          <w:b/>
          <w:bCs/>
          <w:color w:val="0000FF"/>
          <w:lang w:eastAsia="es-BO"/>
        </w:rPr>
        <w:t>1 por 1.000</w:t>
      </w:r>
      <w:r w:rsidRPr="002F0712">
        <w:rPr>
          <w:rFonts w:ascii="Tahoma" w:hAnsi="Tahoma" w:cs="Tahoma"/>
          <w:color w:val="0000FF"/>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140D61" w:rsidRPr="00AB44C6" w:rsidRDefault="00140D61" w:rsidP="00140D61">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rsidR="00140D61" w:rsidRPr="0023464D" w:rsidRDefault="00140D61" w:rsidP="00140D61">
      <w:pPr>
        <w:numPr>
          <w:ilvl w:val="0"/>
          <w:numId w:val="43"/>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1"/>
    <w:p w:rsidR="00140D61" w:rsidRPr="00882269" w:rsidRDefault="00140D61" w:rsidP="00140D61">
      <w:pPr>
        <w:spacing w:line="260" w:lineRule="atLeast"/>
        <w:jc w:val="both"/>
        <w:rPr>
          <w:rFonts w:ascii="Tahoma" w:hAnsi="Tahoma" w:cs="Tahoma"/>
          <w:i/>
        </w:rPr>
      </w:pPr>
      <w:r w:rsidRPr="00882269">
        <w:rPr>
          <w:rFonts w:ascii="Tahoma" w:hAnsi="Tahoma" w:cs="Tahoma"/>
          <w:i/>
        </w:rPr>
        <w:t xml:space="preserve">Nota: </w:t>
      </w:r>
    </w:p>
    <w:p w:rsidR="00140D61" w:rsidRPr="00882269" w:rsidRDefault="00140D61" w:rsidP="00140D61">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140D61" w:rsidRDefault="00140D61" w:rsidP="00140D61">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140D61" w:rsidRPr="00882269" w:rsidRDefault="00140D61" w:rsidP="00140D61">
      <w:pPr>
        <w:spacing w:line="260" w:lineRule="atLeast"/>
        <w:jc w:val="both"/>
        <w:rPr>
          <w:rFonts w:ascii="Tahoma" w:hAnsi="Tahoma" w:cs="Tahoma"/>
          <w:i/>
        </w:rPr>
      </w:pPr>
    </w:p>
    <w:p w:rsidR="00140D61" w:rsidRPr="00882269" w:rsidRDefault="00140D61" w:rsidP="00140D61">
      <w:pPr>
        <w:numPr>
          <w:ilvl w:val="1"/>
          <w:numId w:val="54"/>
        </w:numPr>
        <w:spacing w:line="260" w:lineRule="atLeast"/>
        <w:ind w:left="567" w:hanging="283"/>
        <w:jc w:val="both"/>
        <w:rPr>
          <w:rFonts w:ascii="Tahoma" w:hAnsi="Tahoma" w:cs="Tahoma"/>
          <w:b/>
          <w:bCs/>
        </w:rPr>
      </w:pPr>
      <w:r w:rsidRPr="00882269">
        <w:rPr>
          <w:rFonts w:ascii="Tahoma" w:hAnsi="Tahoma" w:cs="Tahoma"/>
          <w:b/>
          <w:bCs/>
        </w:rPr>
        <w:t>Llamadas de Atención:</w:t>
      </w:r>
    </w:p>
    <w:p w:rsidR="00140D61" w:rsidRPr="00882269" w:rsidRDefault="00140D61" w:rsidP="00140D61">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140D61" w:rsidRPr="00882269" w:rsidRDefault="00140D61" w:rsidP="00140D61">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140D61" w:rsidRPr="00882269" w:rsidRDefault="00140D61" w:rsidP="00140D61">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rsidR="00140D61" w:rsidRPr="00882269" w:rsidRDefault="00140D61" w:rsidP="00140D61">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rsidR="00140D61" w:rsidRDefault="00140D61" w:rsidP="00140D61">
      <w:pPr>
        <w:widowControl w:val="0"/>
        <w:numPr>
          <w:ilvl w:val="0"/>
          <w:numId w:val="44"/>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rsidR="00140D61" w:rsidRPr="00490DA2" w:rsidRDefault="00140D61" w:rsidP="00140D61">
      <w:pPr>
        <w:widowControl w:val="0"/>
        <w:numPr>
          <w:ilvl w:val="0"/>
          <w:numId w:val="44"/>
        </w:numPr>
        <w:spacing w:line="260" w:lineRule="atLeast"/>
        <w:ind w:left="567" w:hanging="284"/>
        <w:contextualSpacing/>
        <w:jc w:val="both"/>
        <w:rPr>
          <w:rFonts w:ascii="Tahoma" w:hAnsi="Tahoma" w:cs="Tahoma"/>
          <w:iCs/>
        </w:rPr>
      </w:pPr>
      <w:bookmarkStart w:id="103"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3"/>
    </w:p>
    <w:p w:rsidR="00140D61" w:rsidRPr="00882269" w:rsidRDefault="00140D61" w:rsidP="00140D61">
      <w:pPr>
        <w:widowControl w:val="0"/>
        <w:spacing w:line="260" w:lineRule="atLeast"/>
        <w:ind w:firstLine="283"/>
        <w:jc w:val="both"/>
        <w:rPr>
          <w:rFonts w:ascii="Tahoma" w:hAnsi="Tahoma" w:cs="Tahoma"/>
          <w:i/>
          <w:iCs/>
        </w:rPr>
      </w:pPr>
      <w:r w:rsidRPr="00882269">
        <w:rPr>
          <w:rFonts w:ascii="Tahoma" w:hAnsi="Tahoma" w:cs="Tahoma"/>
          <w:i/>
          <w:iCs/>
        </w:rPr>
        <w:lastRenderedPageBreak/>
        <w:t xml:space="preserve">NOTA: La tercera llamada de atención por la misma causal, se podrá constituir en una causal para la Resolución de Contrato </w:t>
      </w:r>
    </w:p>
    <w:p w:rsidR="00140D61" w:rsidRPr="00882269" w:rsidRDefault="00140D61" w:rsidP="00140D61">
      <w:pPr>
        <w:spacing w:line="260" w:lineRule="atLeast"/>
        <w:jc w:val="both"/>
        <w:rPr>
          <w:rFonts w:ascii="Tahoma" w:hAnsi="Tahoma" w:cs="Tahoma"/>
          <w:i/>
        </w:rPr>
      </w:pPr>
      <w:bookmarkStart w:id="104" w:name="_Hlk144979166"/>
    </w:p>
    <w:p w:rsidR="00140D61" w:rsidRPr="00882269" w:rsidRDefault="00140D61" w:rsidP="00140D61">
      <w:pPr>
        <w:widowControl w:val="0"/>
        <w:numPr>
          <w:ilvl w:val="1"/>
          <w:numId w:val="54"/>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4"/>
    <w:p w:rsidR="00140D61" w:rsidRPr="00882269" w:rsidRDefault="00140D61" w:rsidP="00140D61">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140D61" w:rsidRPr="00882269" w:rsidRDefault="00140D61" w:rsidP="00140D61">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rsidR="00140D61" w:rsidRPr="00845632" w:rsidRDefault="00140D61" w:rsidP="00140D61">
      <w:pPr>
        <w:keepNext/>
        <w:numPr>
          <w:ilvl w:val="0"/>
          <w:numId w:val="42"/>
        </w:numPr>
        <w:spacing w:before="240"/>
        <w:ind w:left="360" w:hanging="360"/>
        <w:outlineLvl w:val="0"/>
        <w:rPr>
          <w:lang w:val="es-ES_tradnl"/>
        </w:rPr>
      </w:pPr>
      <w:bookmarkStart w:id="105" w:name="_Toc71811163"/>
      <w:r w:rsidRPr="00845632">
        <w:rPr>
          <w:rFonts w:ascii="Tahoma" w:hAnsi="Tahoma" w:cs="Tahoma"/>
          <w:b/>
          <w:bCs/>
          <w:color w:val="000000"/>
          <w:kern w:val="32"/>
          <w:lang w:val="es-ES_tradnl"/>
        </w:rPr>
        <w:t>MODIFICACIONES AL CONTRATO</w:t>
      </w:r>
      <w:bookmarkEnd w:id="105"/>
    </w:p>
    <w:p w:rsidR="00140D61" w:rsidRPr="00845632" w:rsidRDefault="00140D61" w:rsidP="00140D61">
      <w:pPr>
        <w:numPr>
          <w:ilvl w:val="0"/>
          <w:numId w:val="63"/>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140D61" w:rsidRPr="007452F6" w:rsidRDefault="00140D61" w:rsidP="00140D61">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6"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6"/>
    </w:p>
    <w:p w:rsidR="00140D61" w:rsidRPr="00845632" w:rsidRDefault="00140D61" w:rsidP="00140D61">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rsidR="00140D61" w:rsidRPr="00845632" w:rsidRDefault="00140D61" w:rsidP="00140D61">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140D61" w:rsidRPr="00845632" w:rsidRDefault="00140D61" w:rsidP="00140D61">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140D61" w:rsidRPr="00845632" w:rsidRDefault="00140D61" w:rsidP="00140D61">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140D61" w:rsidRDefault="00140D61" w:rsidP="00140D61">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140D61" w:rsidRPr="00246633"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rsidR="00140D61" w:rsidRPr="00845632" w:rsidRDefault="00140D61" w:rsidP="00140D61">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7"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7"/>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140D61" w:rsidRPr="00882269" w:rsidRDefault="00140D61" w:rsidP="00140D61">
      <w:pPr>
        <w:numPr>
          <w:ilvl w:val="0"/>
          <w:numId w:val="63"/>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140D61" w:rsidRPr="00882269" w:rsidRDefault="00140D61" w:rsidP="00140D61">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140D61" w:rsidRPr="007452F6" w:rsidRDefault="00140D61" w:rsidP="00140D61">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rsidR="00140D61" w:rsidRPr="007452F6" w:rsidRDefault="00140D61" w:rsidP="00140D61">
      <w:pPr>
        <w:spacing w:line="260" w:lineRule="atLeast"/>
        <w:jc w:val="both"/>
        <w:rPr>
          <w:rFonts w:ascii="Tahoma" w:hAnsi="Tahoma" w:cs="Tahoma"/>
          <w:color w:val="000000"/>
          <w:lang w:val="es-ES_tradnl"/>
        </w:rPr>
      </w:pPr>
      <w:bookmarkStart w:id="108" w:name="_Hlk179909082"/>
      <w:bookmarkStart w:id="109" w:name="_Hlk144979257"/>
      <w:r w:rsidRPr="007452F6">
        <w:rPr>
          <w:rFonts w:ascii="Tahoma" w:hAnsi="Tahoma" w:cs="Tahoma"/>
          <w:color w:val="000000"/>
          <w:lang w:val="es-ES_tradnl"/>
        </w:rPr>
        <w:lastRenderedPageBreak/>
        <w:t xml:space="preserve">Se </w:t>
      </w:r>
      <w:bookmarkStart w:id="110"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1" w:name="_Hlk179960020"/>
      <w:r w:rsidRPr="007452F6">
        <w:rPr>
          <w:rFonts w:ascii="Tahoma" w:hAnsi="Tahoma" w:cs="Tahoma"/>
          <w:color w:val="000000"/>
          <w:lang w:val="es-ES_tradnl"/>
        </w:rPr>
        <w:t>en el caso de decremento el porcentaje deberá concertarse con la entidad ejecutora para evitar reclamos posteriores.</w:t>
      </w:r>
      <w:bookmarkEnd w:id="110"/>
      <w:bookmarkEnd w:id="111"/>
    </w:p>
    <w:bookmarkEnd w:id="108"/>
    <w:p w:rsidR="00140D61" w:rsidRPr="00882269" w:rsidRDefault="00140D61" w:rsidP="00140D61">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9"/>
    <w:p w:rsidR="00140D61" w:rsidRPr="00882269" w:rsidRDefault="00140D61" w:rsidP="00140D61">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140D61" w:rsidRPr="00882269" w:rsidRDefault="00140D61" w:rsidP="00140D61">
      <w:pPr>
        <w:spacing w:line="260" w:lineRule="atLeast"/>
        <w:jc w:val="both"/>
        <w:rPr>
          <w:rFonts w:ascii="Tahoma" w:hAnsi="Tahoma" w:cs="Tahoma"/>
          <w:color w:val="0000FF"/>
          <w:lang w:val="es-ES_tradnl"/>
        </w:rPr>
      </w:pPr>
    </w:p>
    <w:p w:rsidR="00140D61" w:rsidRPr="00882269" w:rsidRDefault="00140D61" w:rsidP="00140D61">
      <w:pPr>
        <w:numPr>
          <w:ilvl w:val="0"/>
          <w:numId w:val="55"/>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rsidR="00140D61" w:rsidRPr="00882269" w:rsidRDefault="00140D61" w:rsidP="00140D61">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2" w:name="_Hlk144979275"/>
      <w:r w:rsidRPr="00882269">
        <w:rPr>
          <w:rFonts w:ascii="Tahoma" w:hAnsi="Tahoma" w:cs="Tahoma"/>
          <w:color w:val="000000"/>
        </w:rPr>
        <w:t xml:space="preserve">directa </w:t>
      </w:r>
      <w:bookmarkEnd w:id="112"/>
      <w:r w:rsidRPr="00882269">
        <w:rPr>
          <w:rFonts w:ascii="Tahoma" w:hAnsi="Tahoma" w:cs="Tahoma"/>
          <w:color w:val="000000"/>
        </w:rPr>
        <w:t xml:space="preserve">consecuencia sobre el cumplimiento del presente Contrato. </w:t>
      </w:r>
    </w:p>
    <w:p w:rsidR="00140D61" w:rsidRPr="002F0712" w:rsidRDefault="00140D61" w:rsidP="00140D61">
      <w:pPr>
        <w:shd w:val="clear" w:color="auto" w:fill="FFFFFF"/>
        <w:jc w:val="both"/>
        <w:rPr>
          <w:rFonts w:ascii="Consolas" w:hAnsi="Consolas"/>
          <w:color w:val="333333"/>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w:t>
      </w:r>
      <w:r w:rsidRPr="002F0712">
        <w:rPr>
          <w:rFonts w:ascii="Tahoma" w:hAnsi="Tahoma" w:cs="Tahoma"/>
          <w:color w:val="000000"/>
        </w:rPr>
        <w:t xml:space="preserve">, </w:t>
      </w:r>
      <w:r w:rsidRPr="002F0712">
        <w:rPr>
          <w:rFonts w:ascii="Tahoma" w:hAnsi="Tahoma" w:cs="Tahoma"/>
          <w:color w:val="0000FF"/>
        </w:rPr>
        <w:t xml:space="preserve">asimismo se incluye el incumplimiento del beneficiario, los días festivos (locales y/o nacionales), calendario agrícola </w:t>
      </w:r>
      <w:r w:rsidRPr="007452F6">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rsidR="00140D61" w:rsidRPr="00882269" w:rsidRDefault="00140D61" w:rsidP="00140D61">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140D61" w:rsidRPr="00882269" w:rsidRDefault="00140D61" w:rsidP="00140D61">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140D61" w:rsidRPr="00882269" w:rsidRDefault="00140D61" w:rsidP="00140D61">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140D61" w:rsidRPr="00882269" w:rsidRDefault="00140D61" w:rsidP="00140D61">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140D61" w:rsidRPr="00882269" w:rsidRDefault="00140D61" w:rsidP="00140D61">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3" w:name="_Toc71811164"/>
      <w:r w:rsidRPr="00882269">
        <w:rPr>
          <w:rFonts w:ascii="Tahoma" w:hAnsi="Tahoma" w:cs="Tahoma"/>
          <w:b/>
          <w:bCs/>
          <w:color w:val="000000"/>
          <w:kern w:val="32"/>
          <w:lang w:val="es-ES_tradnl"/>
        </w:rPr>
        <w:t>INFORMES / PRODUCTOS ESPERADOS:</w:t>
      </w:r>
      <w:bookmarkEnd w:id="113"/>
    </w:p>
    <w:p w:rsidR="00140D61" w:rsidRPr="00882269" w:rsidRDefault="00140D61" w:rsidP="00140D61">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40D61" w:rsidRPr="00882269" w:rsidTr="00FD2ABD">
        <w:trPr>
          <w:trHeight w:val="362"/>
          <w:jc w:val="center"/>
        </w:trPr>
        <w:tc>
          <w:tcPr>
            <w:tcW w:w="459" w:type="pct"/>
            <w:shd w:val="clear" w:color="auto" w:fill="D9E2F3" w:themeFill="accent5" w:themeFillTint="33"/>
            <w:vAlign w:val="center"/>
            <w:hideMark/>
          </w:tcPr>
          <w:p w:rsidR="00140D61" w:rsidRPr="00882269" w:rsidRDefault="00140D61" w:rsidP="00FD2ABD">
            <w:pPr>
              <w:spacing w:line="300" w:lineRule="auto"/>
              <w:jc w:val="center"/>
              <w:rPr>
                <w:rFonts w:ascii="Tahoma" w:hAnsi="Tahoma" w:cs="Tahoma"/>
                <w:b/>
                <w:bCs/>
              </w:rPr>
            </w:pPr>
            <w:r w:rsidRPr="00882269">
              <w:rPr>
                <w:rFonts w:ascii="Tahoma" w:hAnsi="Tahoma" w:cs="Tahoma"/>
                <w:b/>
                <w:bCs/>
              </w:rPr>
              <w:lastRenderedPageBreak/>
              <w:t>Nº</w:t>
            </w:r>
          </w:p>
        </w:tc>
        <w:tc>
          <w:tcPr>
            <w:tcW w:w="4541" w:type="pct"/>
            <w:shd w:val="clear" w:color="auto" w:fill="D9E2F3" w:themeFill="accent5" w:themeFillTint="33"/>
            <w:vAlign w:val="center"/>
            <w:hideMark/>
          </w:tcPr>
          <w:p w:rsidR="00140D61" w:rsidRPr="00882269" w:rsidRDefault="00140D61" w:rsidP="00FD2ABD">
            <w:pPr>
              <w:spacing w:line="300" w:lineRule="auto"/>
              <w:jc w:val="center"/>
              <w:rPr>
                <w:rFonts w:ascii="Tahoma" w:hAnsi="Tahoma" w:cs="Tahoma"/>
                <w:b/>
                <w:bCs/>
              </w:rPr>
            </w:pPr>
            <w:r w:rsidRPr="00882269">
              <w:rPr>
                <w:rFonts w:ascii="Tahoma" w:hAnsi="Tahoma" w:cs="Tahoma"/>
                <w:b/>
                <w:bCs/>
              </w:rPr>
              <w:t>INFORMES/ PRODUCTOS</w:t>
            </w:r>
          </w:p>
        </w:tc>
      </w:tr>
      <w:tr w:rsidR="00140D61" w:rsidRPr="00882269" w:rsidTr="00FD2ABD">
        <w:trPr>
          <w:trHeight w:val="216"/>
          <w:jc w:val="center"/>
        </w:trPr>
        <w:tc>
          <w:tcPr>
            <w:tcW w:w="459"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140D61" w:rsidRPr="00882269" w:rsidTr="00FD2ABD">
        <w:trPr>
          <w:trHeight w:val="216"/>
          <w:jc w:val="center"/>
        </w:trPr>
        <w:tc>
          <w:tcPr>
            <w:tcW w:w="459"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140D61" w:rsidRPr="00882269" w:rsidTr="00FD2ABD">
        <w:trPr>
          <w:trHeight w:val="216"/>
          <w:jc w:val="center"/>
        </w:trPr>
        <w:tc>
          <w:tcPr>
            <w:tcW w:w="459"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140D61" w:rsidRPr="00882269" w:rsidTr="00FD2ABD">
        <w:trPr>
          <w:trHeight w:val="216"/>
          <w:jc w:val="center"/>
        </w:trPr>
        <w:tc>
          <w:tcPr>
            <w:tcW w:w="459"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rsidR="00140D61" w:rsidRPr="00882269" w:rsidRDefault="00140D61" w:rsidP="00FD2ABD">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140D61" w:rsidRDefault="00140D61" w:rsidP="00140D61">
      <w:pPr>
        <w:spacing w:line="260" w:lineRule="atLeast"/>
        <w:jc w:val="both"/>
        <w:rPr>
          <w:rFonts w:ascii="Tahoma" w:hAnsi="Tahoma" w:cs="Tahoma"/>
        </w:rPr>
      </w:pPr>
    </w:p>
    <w:p w:rsidR="00140D61" w:rsidRPr="00882269" w:rsidRDefault="00140D61" w:rsidP="00140D61">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140D61" w:rsidRPr="00882269" w:rsidRDefault="00140D61" w:rsidP="00140D61">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rsidR="00140D61" w:rsidRPr="00001B9D" w:rsidRDefault="00140D61" w:rsidP="00140D61">
      <w:pPr>
        <w:numPr>
          <w:ilvl w:val="0"/>
          <w:numId w:val="43"/>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140D61" w:rsidRPr="00882269" w:rsidRDefault="00140D61" w:rsidP="00140D61">
      <w:pPr>
        <w:numPr>
          <w:ilvl w:val="0"/>
          <w:numId w:val="43"/>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140D61" w:rsidRPr="00882269" w:rsidRDefault="00140D61" w:rsidP="00140D61">
      <w:pPr>
        <w:spacing w:line="260" w:lineRule="atLeast"/>
        <w:ind w:left="720"/>
        <w:jc w:val="both"/>
        <w:rPr>
          <w:rFonts w:ascii="Tahoma" w:hAnsi="Tahoma" w:cs="Tahoma"/>
        </w:rPr>
      </w:pPr>
    </w:p>
    <w:p w:rsidR="00140D61" w:rsidRPr="00882269" w:rsidRDefault="00140D61" w:rsidP="00140D61">
      <w:pPr>
        <w:spacing w:line="260" w:lineRule="atLeast"/>
        <w:jc w:val="both"/>
        <w:rPr>
          <w:rFonts w:ascii="Tahoma" w:hAnsi="Tahoma" w:cs="Tahoma"/>
          <w:szCs w:val="16"/>
          <w:lang w:val="es-ES_tradnl"/>
        </w:rPr>
      </w:pPr>
      <w:r w:rsidRPr="00882269">
        <w:rPr>
          <w:rFonts w:ascii="Tahoma" w:hAnsi="Tahoma" w:cs="Tahoma"/>
          <w:szCs w:val="16"/>
          <w:lang w:val="es-ES_tradnl"/>
        </w:rPr>
        <w:t xml:space="preserve">Paralelamente a la ejecución de las soluciones </w:t>
      </w:r>
      <w:r w:rsidRPr="001B75B5">
        <w:rPr>
          <w:rFonts w:ascii="Tahoma" w:hAnsi="Tahoma" w:cs="Tahoma"/>
          <w:color w:val="0000FF"/>
          <w:szCs w:val="16"/>
          <w:lang w:val="es-ES_tradnl"/>
        </w:rPr>
        <w:t>habitacionales</w:t>
      </w:r>
      <w:r w:rsidRPr="00882269">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140D61" w:rsidRPr="00882269" w:rsidRDefault="00140D61" w:rsidP="00140D61">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140D61" w:rsidRPr="00882269" w:rsidRDefault="00140D61" w:rsidP="00140D61">
      <w:pPr>
        <w:spacing w:line="260" w:lineRule="atLeast"/>
        <w:jc w:val="both"/>
        <w:rPr>
          <w:rFonts w:ascii="Tahoma" w:hAnsi="Tahoma" w:cs="Tahoma"/>
        </w:rPr>
      </w:pPr>
    </w:p>
    <w:p w:rsidR="00140D61" w:rsidRPr="00882269" w:rsidRDefault="00140D61" w:rsidP="00140D61">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lastRenderedPageBreak/>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140D61" w:rsidRPr="007C7F56" w:rsidRDefault="00140D61" w:rsidP="00140D61">
      <w:pPr>
        <w:numPr>
          <w:ilvl w:val="0"/>
          <w:numId w:val="52"/>
        </w:numPr>
        <w:spacing w:line="260" w:lineRule="atLeast"/>
        <w:ind w:left="426" w:hanging="425"/>
        <w:jc w:val="both"/>
        <w:rPr>
          <w:rFonts w:ascii="Tahoma" w:hAnsi="Tahoma" w:cs="Tahoma"/>
          <w:lang w:val="es-ES_tradnl"/>
        </w:rPr>
      </w:pPr>
      <w:bookmarkStart w:id="114"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4"/>
    </w:p>
    <w:p w:rsidR="00140D61" w:rsidRPr="00E459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rsidR="00140D61" w:rsidRPr="00E45969" w:rsidRDefault="00140D61" w:rsidP="00140D61">
      <w:pPr>
        <w:numPr>
          <w:ilvl w:val="0"/>
          <w:numId w:val="52"/>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bookmarkStart w:id="115"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5"/>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Ficha de Diagnóstico</w:t>
      </w:r>
      <w:r>
        <w:rPr>
          <w:rFonts w:ascii="Tahoma" w:hAnsi="Tahoma" w:cs="Tahoma"/>
          <w:color w:val="0000FF"/>
          <w:lang w:val="es-ES_tradnl"/>
        </w:rPr>
        <w:t xml:space="preserve"> Habitacional</w:t>
      </w:r>
      <w:r w:rsidRPr="001B75B5">
        <w:rPr>
          <w:rFonts w:ascii="Tahoma" w:hAnsi="Tahoma" w:cs="Tahoma"/>
          <w:color w:val="0000FF"/>
          <w:lang w:val="es-ES_tradnl"/>
        </w:rPr>
        <w:t xml:space="preserve"> </w:t>
      </w:r>
      <w:r w:rsidRPr="00882269">
        <w:rPr>
          <w:rFonts w:ascii="Tahoma" w:hAnsi="Tahoma" w:cs="Tahoma"/>
          <w:lang w:val="es-ES_tradnl"/>
        </w:rPr>
        <w:t xml:space="preserve">(Línea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 FAI, </w:t>
      </w:r>
      <w:r w:rsidRPr="001B75B5">
        <w:rPr>
          <w:rFonts w:ascii="Tahoma" w:hAnsi="Tahoma" w:cs="Tahoma"/>
          <w:color w:val="0000FF"/>
          <w:lang w:val="es-ES_tradnl"/>
        </w:rPr>
        <w:t>o Nota de solicitud de FAI</w:t>
      </w:r>
      <w:r>
        <w:rPr>
          <w:rFonts w:ascii="Tahoma" w:hAnsi="Tahoma" w:cs="Tahoma"/>
          <w:color w:val="0000FF"/>
          <w:lang w:val="es-ES_tradnl"/>
        </w:rPr>
        <w:t>,</w:t>
      </w:r>
      <w:r w:rsidRPr="00882269">
        <w:rPr>
          <w:rFonts w:ascii="Tahoma" w:hAnsi="Tahoma" w:cs="Tahoma"/>
          <w:lang w:val="es-ES_tradnl"/>
        </w:rPr>
        <w:t xml:space="preserve"> al Parque Nacional o al Parque Sub Nacional, debidamente sellado por la oficina pertinente (si corresponde).</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140D61" w:rsidRPr="00882269" w:rsidRDefault="00140D61" w:rsidP="00140D61">
      <w:pPr>
        <w:numPr>
          <w:ilvl w:val="0"/>
          <w:numId w:val="52"/>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140D61" w:rsidRPr="00246633" w:rsidRDefault="00140D61" w:rsidP="00140D61">
      <w:pPr>
        <w:numPr>
          <w:ilvl w:val="0"/>
          <w:numId w:val="52"/>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140D61" w:rsidRPr="00246633" w:rsidRDefault="00140D61" w:rsidP="00140D61">
      <w:pPr>
        <w:numPr>
          <w:ilvl w:val="0"/>
          <w:numId w:val="52"/>
        </w:numPr>
        <w:autoSpaceDE w:val="0"/>
        <w:autoSpaceDN w:val="0"/>
        <w:adjustRightInd w:val="0"/>
        <w:contextualSpacing/>
        <w:jc w:val="both"/>
        <w:rPr>
          <w:rFonts w:ascii="Tahoma" w:hAnsi="Tahoma" w:cs="Tahoma"/>
          <w:bCs/>
          <w:lang w:val="es-ES_tradnl" w:eastAsia="es-ES_tradnl"/>
        </w:rPr>
      </w:pPr>
      <w:bookmarkStart w:id="116"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6"/>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140D61" w:rsidRPr="00882269" w:rsidRDefault="00140D61" w:rsidP="00140D61">
      <w:pPr>
        <w:spacing w:line="260" w:lineRule="atLeast"/>
        <w:jc w:val="both"/>
        <w:rPr>
          <w:rFonts w:ascii="Tahoma" w:hAnsi="Tahoma" w:cs="Tahoma"/>
          <w:lang w:val="es-ES_tradnl"/>
        </w:rPr>
      </w:pPr>
    </w:p>
    <w:p w:rsidR="00140D61" w:rsidRPr="00882269" w:rsidRDefault="00140D61" w:rsidP="00140D61">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140D61" w:rsidRPr="00882269" w:rsidRDefault="00140D61" w:rsidP="00140D61">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140D61" w:rsidRPr="00882269" w:rsidRDefault="00140D61" w:rsidP="00140D61">
      <w:pPr>
        <w:numPr>
          <w:ilvl w:val="0"/>
          <w:numId w:val="70"/>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140D61" w:rsidRPr="00882269" w:rsidRDefault="00140D61" w:rsidP="00140D61">
      <w:pPr>
        <w:numPr>
          <w:ilvl w:val="0"/>
          <w:numId w:val="70"/>
        </w:numPr>
        <w:spacing w:line="260" w:lineRule="atLeast"/>
        <w:ind w:left="426" w:hanging="426"/>
        <w:jc w:val="both"/>
        <w:rPr>
          <w:rFonts w:ascii="Tahoma" w:hAnsi="Tahoma" w:cs="Tahoma"/>
        </w:rPr>
      </w:pPr>
      <w:bookmarkStart w:id="117"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7"/>
    <w:p w:rsidR="00140D61" w:rsidRPr="00882269" w:rsidRDefault="00140D61" w:rsidP="00140D61">
      <w:pPr>
        <w:numPr>
          <w:ilvl w:val="0"/>
          <w:numId w:val="70"/>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140D61" w:rsidRPr="00882269" w:rsidRDefault="00140D61" w:rsidP="00140D61">
      <w:pPr>
        <w:numPr>
          <w:ilvl w:val="0"/>
          <w:numId w:val="70"/>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rsidR="00140D61" w:rsidRPr="00882269" w:rsidRDefault="00140D61" w:rsidP="00140D61">
      <w:pPr>
        <w:numPr>
          <w:ilvl w:val="0"/>
          <w:numId w:val="70"/>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rsidR="00140D61" w:rsidRPr="00882269" w:rsidRDefault="00140D61" w:rsidP="00140D61">
      <w:pPr>
        <w:numPr>
          <w:ilvl w:val="0"/>
          <w:numId w:val="70"/>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140D61" w:rsidRPr="00882269" w:rsidRDefault="00140D61" w:rsidP="00140D61">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140D61" w:rsidRPr="00882269" w:rsidRDefault="00140D61" w:rsidP="00140D61">
      <w:pPr>
        <w:spacing w:line="260" w:lineRule="atLeast"/>
        <w:contextualSpacing/>
        <w:jc w:val="both"/>
        <w:rPr>
          <w:rFonts w:ascii="Tahoma" w:hAnsi="Tahoma" w:cs="Tahoma"/>
          <w:lang w:val="es-ES_tradnl"/>
        </w:rPr>
      </w:pPr>
    </w:p>
    <w:p w:rsidR="00140D61" w:rsidRPr="00882269" w:rsidRDefault="00140D61" w:rsidP="00140D61">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40D61" w:rsidRPr="00882269" w:rsidRDefault="00140D61" w:rsidP="00140D61">
      <w:pPr>
        <w:spacing w:line="260" w:lineRule="atLeast"/>
        <w:jc w:val="both"/>
        <w:rPr>
          <w:rFonts w:ascii="Tahoma" w:hAnsi="Tahoma" w:cs="Tahoma"/>
          <w:lang w:val="es-ES_tradnl"/>
        </w:rPr>
      </w:pPr>
    </w:p>
    <w:p w:rsidR="00140D61" w:rsidRDefault="00140D61" w:rsidP="00140D61">
      <w:pPr>
        <w:jc w:val="both"/>
        <w:rPr>
          <w:rFonts w:ascii="Tahoma" w:hAnsi="Tahoma" w:cs="Tahoma"/>
          <w:lang w:eastAsia="es-ES"/>
        </w:rPr>
      </w:pPr>
      <w:bookmarkStart w:id="118" w:name="_Hlk158993206"/>
      <w:bookmarkStart w:id="119"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0" w:name="_Hlk158887837"/>
      <w:r w:rsidRPr="000E6D8A">
        <w:rPr>
          <w:rFonts w:ascii="Tahoma" w:hAnsi="Tahoma" w:cs="Tahoma"/>
          <w:color w:val="000000"/>
          <w:szCs w:val="16"/>
          <w:lang w:val="es-ES_tradnl"/>
        </w:rPr>
        <w:t>posteriores a la recepción de la solicitud</w:t>
      </w:r>
      <w:bookmarkEnd w:id="120"/>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8"/>
    <w:bookmarkEnd w:id="119"/>
    <w:p w:rsidR="00140D61" w:rsidRPr="00882269" w:rsidRDefault="00140D61" w:rsidP="00140D61">
      <w:pPr>
        <w:spacing w:line="260" w:lineRule="atLeast"/>
        <w:jc w:val="both"/>
        <w:rPr>
          <w:rFonts w:ascii="Tahoma" w:hAnsi="Tahoma" w:cs="Tahoma"/>
          <w:szCs w:val="16"/>
        </w:rPr>
      </w:pPr>
    </w:p>
    <w:p w:rsidR="00140D61" w:rsidRPr="00882269" w:rsidRDefault="00140D61" w:rsidP="00140D61">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rsidR="00140D61" w:rsidRPr="00882269" w:rsidRDefault="00140D61" w:rsidP="00140D61">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rsidR="00140D61" w:rsidRPr="00882269" w:rsidRDefault="00140D61" w:rsidP="00140D61">
      <w:pPr>
        <w:spacing w:line="260" w:lineRule="atLeast"/>
        <w:jc w:val="both"/>
        <w:rPr>
          <w:rFonts w:ascii="Tahoma" w:hAnsi="Tahoma" w:cs="Tahoma"/>
          <w:szCs w:val="16"/>
          <w:lang w:val="es-ES_tradnl"/>
        </w:rPr>
      </w:pPr>
    </w:p>
    <w:p w:rsidR="00140D61" w:rsidRPr="00882269" w:rsidRDefault="00140D61" w:rsidP="00140D61">
      <w:pPr>
        <w:spacing w:line="260" w:lineRule="atLeast"/>
        <w:jc w:val="both"/>
        <w:rPr>
          <w:rFonts w:ascii="Tahoma" w:hAnsi="Tahoma" w:cs="Tahoma"/>
          <w:szCs w:val="16"/>
          <w:lang w:val="es-ES_tradnl"/>
        </w:rPr>
      </w:pPr>
      <w:bookmarkStart w:id="121"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1"/>
    <w:p w:rsidR="00140D61" w:rsidRPr="008A09D6" w:rsidRDefault="00140D61" w:rsidP="00140D61">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140D61" w:rsidRPr="008A09D6" w:rsidRDefault="00140D61" w:rsidP="00140D61">
      <w:pPr>
        <w:tabs>
          <w:tab w:val="num" w:pos="360"/>
          <w:tab w:val="num" w:pos="1260"/>
        </w:tabs>
        <w:spacing w:line="260" w:lineRule="atLeast"/>
        <w:jc w:val="both"/>
        <w:rPr>
          <w:rFonts w:ascii="Tahoma" w:hAnsi="Tahoma" w:cs="Tahoma"/>
          <w:lang w:val="es-ES_tradnl"/>
        </w:rPr>
      </w:pPr>
    </w:p>
    <w:p w:rsidR="00140D61" w:rsidRPr="007452F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rsidR="00140D61" w:rsidRPr="007452F6" w:rsidRDefault="00140D61" w:rsidP="00140D61">
      <w:pPr>
        <w:numPr>
          <w:ilvl w:val="0"/>
          <w:numId w:val="53"/>
        </w:numPr>
        <w:spacing w:line="260" w:lineRule="atLeast"/>
        <w:ind w:left="426"/>
        <w:jc w:val="both"/>
        <w:rPr>
          <w:rFonts w:ascii="Tahoma" w:hAnsi="Tahoma" w:cs="Tahoma"/>
        </w:rPr>
      </w:pPr>
      <w:bookmarkStart w:id="122"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rsidR="00140D61" w:rsidRPr="007452F6" w:rsidRDefault="00140D61" w:rsidP="00140D61">
      <w:pPr>
        <w:numPr>
          <w:ilvl w:val="0"/>
          <w:numId w:val="53"/>
        </w:numPr>
        <w:ind w:left="426"/>
        <w:jc w:val="both"/>
        <w:rPr>
          <w:rFonts w:ascii="Tahoma" w:hAnsi="Tahoma" w:cs="Tahoma"/>
        </w:rPr>
      </w:pPr>
      <w:bookmarkStart w:id="123" w:name="_Hlk179909116"/>
      <w:bookmarkEnd w:id="122"/>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3"/>
    <w:p w:rsidR="00140D61" w:rsidRPr="008A09D6" w:rsidRDefault="00140D61" w:rsidP="00140D61">
      <w:pPr>
        <w:numPr>
          <w:ilvl w:val="0"/>
          <w:numId w:val="53"/>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rsidR="00140D61" w:rsidRPr="008A09D6" w:rsidRDefault="00140D61" w:rsidP="00140D61">
      <w:pPr>
        <w:numPr>
          <w:ilvl w:val="0"/>
          <w:numId w:val="53"/>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140D61" w:rsidRPr="00D44F87" w:rsidRDefault="00140D61" w:rsidP="00140D61">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rsidR="00140D61" w:rsidRPr="00882269" w:rsidRDefault="00140D61" w:rsidP="00140D61">
      <w:pPr>
        <w:spacing w:line="260" w:lineRule="atLeast"/>
        <w:ind w:left="1"/>
        <w:contextualSpacing/>
        <w:jc w:val="both"/>
        <w:rPr>
          <w:rFonts w:ascii="Tahoma" w:hAnsi="Tahoma" w:cs="Tahoma"/>
          <w:lang w:val="es-ES_tradnl"/>
        </w:rPr>
      </w:pPr>
      <w:bookmarkStart w:id="124" w:name="_Hlk146908551"/>
      <w:r w:rsidRPr="00D44F87">
        <w:rPr>
          <w:rFonts w:ascii="Tahoma" w:hAnsi="Tahoma" w:cs="Tahoma"/>
        </w:rPr>
        <w:t>Se debe mencionar que, una vez entregado el penúltimo producto se dará inicio al periodo contractual del plazo para el ultimo producto.</w:t>
      </w:r>
    </w:p>
    <w:bookmarkEnd w:id="124"/>
    <w:p w:rsidR="00140D61" w:rsidRPr="00882269" w:rsidRDefault="00140D61" w:rsidP="00140D61">
      <w:pPr>
        <w:spacing w:line="260" w:lineRule="atLeast"/>
        <w:ind w:left="426"/>
        <w:rPr>
          <w:rFonts w:ascii="Tahoma" w:hAnsi="Tahoma" w:cs="Tahoma"/>
          <w:lang w:val="es-ES_tradnl"/>
        </w:rPr>
      </w:pPr>
    </w:p>
    <w:p w:rsidR="00140D61" w:rsidRPr="00882269" w:rsidRDefault="00140D61" w:rsidP="00140D61">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140D61" w:rsidRPr="00882269" w:rsidRDefault="00140D61" w:rsidP="00140D61">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140D61" w:rsidRPr="00882269" w:rsidRDefault="00140D61" w:rsidP="00140D61">
      <w:pPr>
        <w:spacing w:line="260" w:lineRule="atLeast"/>
        <w:jc w:val="both"/>
        <w:rPr>
          <w:rFonts w:ascii="Tahoma" w:hAnsi="Tahoma" w:cs="Tahoma"/>
          <w:szCs w:val="16"/>
          <w:lang w:val="es-ES_tradnl"/>
        </w:rPr>
      </w:pPr>
    </w:p>
    <w:p w:rsidR="00140D61" w:rsidRDefault="00140D61" w:rsidP="00140D61">
      <w:pPr>
        <w:jc w:val="both"/>
        <w:rPr>
          <w:rFonts w:ascii="Tahoma" w:hAnsi="Tahoma" w:cs="Tahoma"/>
          <w:lang w:eastAsia="es-ES"/>
        </w:rPr>
      </w:pPr>
      <w:bookmarkStart w:id="125"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sidRPr="000E6D8A">
        <w:rPr>
          <w:rFonts w:ascii="Tahoma" w:hAnsi="Tahoma" w:cs="Tahoma"/>
          <w:bCs/>
          <w:color w:val="000000"/>
          <w:szCs w:val="16"/>
          <w:lang w:val="es-ES_tradnl"/>
        </w:rPr>
        <w:t xml:space="preserv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6"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7" w:name="_Hlk158887989"/>
      <w:bookmarkEnd w:id="126"/>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5"/>
    <w:p w:rsidR="00140D61" w:rsidRPr="00882269" w:rsidRDefault="00140D61" w:rsidP="00140D61">
      <w:pPr>
        <w:spacing w:line="260" w:lineRule="atLeast"/>
        <w:jc w:val="both"/>
        <w:rPr>
          <w:rFonts w:ascii="Tahoma" w:hAnsi="Tahoma" w:cs="Tahoma"/>
          <w:color w:val="000000"/>
          <w:szCs w:val="16"/>
          <w:lang w:val="es-ES_tradnl"/>
        </w:rPr>
      </w:pPr>
    </w:p>
    <w:p w:rsidR="00140D61" w:rsidRPr="00882269" w:rsidRDefault="00140D61" w:rsidP="00140D6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rsidR="00140D61" w:rsidRPr="00882269" w:rsidRDefault="00140D61" w:rsidP="00140D61">
      <w:pPr>
        <w:spacing w:line="260" w:lineRule="atLeast"/>
        <w:jc w:val="both"/>
        <w:rPr>
          <w:rFonts w:ascii="Tahoma" w:hAnsi="Tahoma" w:cs="Tahoma"/>
          <w:szCs w:val="16"/>
          <w:lang w:val="es-ES_tradnl"/>
        </w:rPr>
      </w:pPr>
    </w:p>
    <w:p w:rsidR="00140D61" w:rsidRPr="00882269" w:rsidRDefault="00140D61" w:rsidP="00140D61">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140D61" w:rsidRPr="00882269" w:rsidRDefault="00140D61" w:rsidP="00140D61">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140D61" w:rsidRPr="00882269" w:rsidRDefault="00140D61" w:rsidP="00140D61">
      <w:pPr>
        <w:numPr>
          <w:ilvl w:val="0"/>
          <w:numId w:val="72"/>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140D61" w:rsidRPr="00882269" w:rsidRDefault="00140D61" w:rsidP="00140D61">
      <w:pPr>
        <w:numPr>
          <w:ilvl w:val="0"/>
          <w:numId w:val="72"/>
        </w:numPr>
        <w:spacing w:line="260" w:lineRule="atLeast"/>
        <w:ind w:left="426" w:hanging="426"/>
        <w:jc w:val="both"/>
        <w:rPr>
          <w:rFonts w:ascii="Tahoma" w:hAnsi="Tahoma" w:cs="Tahoma"/>
          <w:lang w:val="es-ES_tradnl"/>
        </w:rPr>
      </w:pPr>
      <w:bookmarkStart w:id="128"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rsidR="00140D61" w:rsidRPr="00882269" w:rsidRDefault="00140D61" w:rsidP="00140D61">
      <w:pPr>
        <w:numPr>
          <w:ilvl w:val="0"/>
          <w:numId w:val="72"/>
        </w:numPr>
        <w:spacing w:line="260" w:lineRule="atLeast"/>
        <w:ind w:left="426" w:hanging="426"/>
        <w:jc w:val="both"/>
        <w:rPr>
          <w:rFonts w:ascii="Tahoma" w:hAnsi="Tahoma" w:cs="Tahoma"/>
          <w:szCs w:val="16"/>
          <w:lang w:val="es-ES_tradnl"/>
        </w:rPr>
      </w:pPr>
      <w:bookmarkStart w:id="129" w:name="_Hlk117853529"/>
      <w:bookmarkEnd w:id="128"/>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9"/>
    <w:p w:rsidR="00140D61" w:rsidRPr="00882269" w:rsidRDefault="00140D61" w:rsidP="00140D61">
      <w:pPr>
        <w:numPr>
          <w:ilvl w:val="0"/>
          <w:numId w:val="72"/>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140D61" w:rsidRPr="00882269" w:rsidRDefault="00140D61" w:rsidP="00140D61">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140D61" w:rsidRPr="00882269" w:rsidRDefault="00140D61" w:rsidP="00140D61">
      <w:pPr>
        <w:numPr>
          <w:ilvl w:val="0"/>
          <w:numId w:val="72"/>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140D61" w:rsidRPr="00882269" w:rsidRDefault="00140D61" w:rsidP="00140D61">
      <w:pPr>
        <w:tabs>
          <w:tab w:val="left" w:pos="1260"/>
        </w:tabs>
        <w:spacing w:line="260" w:lineRule="atLeast"/>
        <w:jc w:val="both"/>
        <w:rPr>
          <w:rFonts w:ascii="Tahoma" w:hAnsi="Tahoma" w:cs="Tahoma"/>
          <w:i/>
          <w:color w:val="FF0000"/>
        </w:rPr>
      </w:pPr>
    </w:p>
    <w:p w:rsidR="00140D61" w:rsidRPr="00882269" w:rsidRDefault="00140D61" w:rsidP="00140D61">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140D61" w:rsidRPr="00882269" w:rsidRDefault="00140D61" w:rsidP="00140D61">
      <w:pPr>
        <w:spacing w:line="260" w:lineRule="atLeast"/>
        <w:rPr>
          <w:rFonts w:ascii="Tahoma" w:hAnsi="Tahoma" w:cs="Tahoma"/>
          <w:b/>
          <w:sz w:val="24"/>
          <w:u w:val="single"/>
          <w:lang w:val="es-ES_tradnl"/>
        </w:rPr>
      </w:pPr>
    </w:p>
    <w:p w:rsidR="00140D61" w:rsidRPr="00882269" w:rsidRDefault="00140D61" w:rsidP="00140D61">
      <w:pPr>
        <w:rPr>
          <w:rFonts w:ascii="Tahoma" w:hAnsi="Tahoma" w:cs="Tahoma"/>
          <w:b/>
          <w:sz w:val="24"/>
          <w:u w:val="single"/>
          <w:lang w:val="es-ES_tradnl"/>
        </w:rPr>
      </w:pPr>
      <w:r w:rsidRPr="00882269">
        <w:rPr>
          <w:rFonts w:ascii="Tahoma" w:hAnsi="Tahoma" w:cs="Tahoma"/>
          <w:b/>
          <w:sz w:val="24"/>
          <w:u w:val="single"/>
          <w:lang w:val="es-ES_tradnl"/>
        </w:rPr>
        <w:t>CONDICIONES TÉCNICAS:</w:t>
      </w:r>
    </w:p>
    <w:p w:rsidR="00140D61" w:rsidRPr="00882269" w:rsidRDefault="00140D61" w:rsidP="00140D61">
      <w:pPr>
        <w:keepNext/>
        <w:numPr>
          <w:ilvl w:val="0"/>
          <w:numId w:val="42"/>
        </w:numPr>
        <w:spacing w:before="240" w:after="60"/>
        <w:ind w:left="360" w:hanging="360"/>
        <w:outlineLvl w:val="0"/>
        <w:rPr>
          <w:rFonts w:ascii="Tahoma" w:hAnsi="Tahoma" w:cs="Tahoma"/>
          <w:b/>
          <w:bCs/>
          <w:color w:val="000000"/>
          <w:kern w:val="32"/>
          <w:lang w:val="es-ES_tradnl"/>
        </w:rPr>
      </w:pPr>
      <w:bookmarkStart w:id="130" w:name="_Toc536520830"/>
      <w:bookmarkStart w:id="131" w:name="_Toc71811165"/>
      <w:r w:rsidRPr="00882269">
        <w:rPr>
          <w:rFonts w:ascii="Tahoma" w:hAnsi="Tahoma" w:cs="Tahoma"/>
          <w:b/>
          <w:bCs/>
          <w:color w:val="000000"/>
          <w:kern w:val="32"/>
          <w:lang w:val="es-ES_tradnl"/>
        </w:rPr>
        <w:lastRenderedPageBreak/>
        <w:t>PERFIL DEL PROPONENTE</w:t>
      </w:r>
      <w:bookmarkEnd w:id="130"/>
      <w:bookmarkEnd w:id="131"/>
    </w:p>
    <w:p w:rsidR="00140D61" w:rsidRPr="00882269" w:rsidRDefault="00140D61" w:rsidP="00140D61">
      <w:pPr>
        <w:ind w:firstLine="360"/>
        <w:jc w:val="both"/>
        <w:rPr>
          <w:rFonts w:ascii="Tahoma" w:hAnsi="Tahoma" w:cs="Tahoma"/>
          <w:b/>
          <w:lang w:val="es-ES_tradnl"/>
        </w:rPr>
      </w:pPr>
    </w:p>
    <w:p w:rsidR="00140D61" w:rsidRPr="00882269" w:rsidRDefault="00140D61" w:rsidP="00140D61">
      <w:pPr>
        <w:ind w:firstLine="426"/>
        <w:jc w:val="both"/>
        <w:rPr>
          <w:rFonts w:ascii="Tahoma" w:hAnsi="Tahoma" w:cs="Tahoma"/>
          <w:b/>
          <w:lang w:val="es-ES_tradnl"/>
        </w:rPr>
      </w:pPr>
      <w:r w:rsidRPr="00882269">
        <w:rPr>
          <w:rFonts w:ascii="Tahoma" w:hAnsi="Tahoma" w:cs="Tahoma"/>
          <w:b/>
          <w:lang w:val="es-ES_tradnl"/>
        </w:rPr>
        <w:t>Experiencia de la Entidad Ejecutora.</w:t>
      </w:r>
    </w:p>
    <w:p w:rsidR="00140D61" w:rsidRPr="00882269" w:rsidRDefault="00140D61" w:rsidP="00140D61">
      <w:pPr>
        <w:ind w:firstLine="426"/>
        <w:jc w:val="both"/>
        <w:rPr>
          <w:rFonts w:ascii="Tahoma" w:hAnsi="Tahoma" w:cs="Tahoma"/>
          <w:b/>
          <w:lang w:val="es-ES_tradnl"/>
        </w:rPr>
      </w:pPr>
    </w:p>
    <w:p w:rsidR="00140D61" w:rsidRPr="00772A79" w:rsidRDefault="00140D61" w:rsidP="00140D61">
      <w:pPr>
        <w:numPr>
          <w:ilvl w:val="3"/>
          <w:numId w:val="58"/>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rsidR="00140D61" w:rsidRPr="00772A79" w:rsidRDefault="00140D61" w:rsidP="00140D61">
      <w:pPr>
        <w:spacing w:line="260" w:lineRule="atLeast"/>
        <w:ind w:left="426"/>
        <w:jc w:val="both"/>
        <w:rPr>
          <w:rFonts w:ascii="Tahoma" w:hAnsi="Tahoma" w:cs="Tahoma"/>
          <w:color w:val="FF0000"/>
        </w:rPr>
      </w:pPr>
    </w:p>
    <w:p w:rsidR="00140D61" w:rsidRPr="00772A79" w:rsidRDefault="00140D61" w:rsidP="00140D61">
      <w:pPr>
        <w:numPr>
          <w:ilvl w:val="3"/>
          <w:numId w:val="58"/>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rsidR="00140D61" w:rsidRPr="00772A79" w:rsidRDefault="00140D61" w:rsidP="00140D61">
      <w:pPr>
        <w:spacing w:line="260" w:lineRule="atLeast"/>
        <w:ind w:left="426"/>
        <w:jc w:val="both"/>
        <w:rPr>
          <w:rFonts w:ascii="Tahoma" w:hAnsi="Tahoma" w:cs="Tahoma"/>
          <w:b/>
          <w:i/>
        </w:rPr>
      </w:pPr>
    </w:p>
    <w:p w:rsidR="00140D61" w:rsidRPr="00772A79" w:rsidRDefault="00140D61" w:rsidP="00140D61">
      <w:pPr>
        <w:spacing w:line="260" w:lineRule="atLeast"/>
        <w:ind w:left="426"/>
        <w:jc w:val="both"/>
        <w:rPr>
          <w:rFonts w:ascii="Tahoma" w:hAnsi="Tahoma" w:cs="Tahoma"/>
          <w:b/>
          <w:i/>
        </w:rPr>
      </w:pPr>
      <w:r w:rsidRPr="00772A79">
        <w:rPr>
          <w:rFonts w:ascii="Tahoma" w:hAnsi="Tahoma" w:cs="Tahoma"/>
          <w:b/>
          <w:i/>
        </w:rPr>
        <w:t>Nota:</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OBRAS SIMILARES: Se tienen las siguientes:</w:t>
      </w:r>
    </w:p>
    <w:p w:rsidR="00140D61" w:rsidRPr="00772A79" w:rsidRDefault="00140D61" w:rsidP="00140D61">
      <w:pPr>
        <w:numPr>
          <w:ilvl w:val="0"/>
          <w:numId w:val="64"/>
        </w:numPr>
        <w:spacing w:line="260" w:lineRule="atLeast"/>
        <w:jc w:val="both"/>
        <w:rPr>
          <w:rFonts w:ascii="Tahoma" w:hAnsi="Tahoma" w:cs="Tahoma"/>
        </w:rPr>
      </w:pPr>
      <w:r w:rsidRPr="00772A79">
        <w:rPr>
          <w:rFonts w:ascii="Tahoma" w:hAnsi="Tahoma" w:cs="Tahoma"/>
        </w:rPr>
        <w:t>POR SU SIMILITUD</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140D61" w:rsidRPr="00772A79" w:rsidRDefault="00140D61" w:rsidP="00140D61">
      <w:pPr>
        <w:spacing w:line="260" w:lineRule="atLeast"/>
        <w:ind w:left="426"/>
        <w:jc w:val="both"/>
        <w:rPr>
          <w:rFonts w:ascii="Tahoma" w:hAnsi="Tahoma" w:cs="Tahoma"/>
        </w:rPr>
      </w:pPr>
    </w:p>
    <w:p w:rsidR="00140D61" w:rsidRPr="00772A79" w:rsidRDefault="00140D61" w:rsidP="00140D61">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rsidR="00140D61" w:rsidRPr="00772A79" w:rsidRDefault="00140D61" w:rsidP="00140D61">
      <w:pPr>
        <w:spacing w:line="260" w:lineRule="atLeast"/>
        <w:ind w:left="426"/>
        <w:jc w:val="both"/>
        <w:rPr>
          <w:rFonts w:ascii="Tahoma" w:hAnsi="Tahoma" w:cs="Tahoma"/>
        </w:rPr>
      </w:pPr>
      <w:r w:rsidRPr="00772A79">
        <w:rPr>
          <w:rFonts w:ascii="Tahoma" w:hAnsi="Tahoma" w:cs="Tahoma"/>
        </w:rPr>
        <w:t>Obras Viales: Accesos, Puentes, Viaductos.</w:t>
      </w:r>
    </w:p>
    <w:p w:rsidR="00140D61" w:rsidRPr="00772A79" w:rsidRDefault="00140D61" w:rsidP="00140D61">
      <w:pPr>
        <w:spacing w:line="260" w:lineRule="atLeast"/>
        <w:ind w:left="426"/>
        <w:jc w:val="both"/>
        <w:rPr>
          <w:rFonts w:ascii="Tahoma" w:hAnsi="Tahoma" w:cs="Tahoma"/>
        </w:rPr>
      </w:pPr>
    </w:p>
    <w:p w:rsidR="00140D61" w:rsidRPr="00772A79" w:rsidRDefault="00140D61" w:rsidP="00140D61">
      <w:pPr>
        <w:spacing w:line="260" w:lineRule="atLeast"/>
        <w:jc w:val="both"/>
        <w:rPr>
          <w:rFonts w:ascii="Tahoma" w:hAnsi="Tahoma" w:cs="Tahoma"/>
        </w:rPr>
      </w:pPr>
      <w:bookmarkStart w:id="132" w:name="_Hlk179909267"/>
      <w:bookmarkStart w:id="133" w:name="_Hlk179960635"/>
      <w:bookmarkStart w:id="134" w:name="_Toc536520831"/>
      <w:bookmarkStart w:id="135"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140D61" w:rsidRPr="00772A79" w:rsidRDefault="00140D61" w:rsidP="00140D61">
      <w:pPr>
        <w:spacing w:line="260" w:lineRule="atLeast"/>
        <w:jc w:val="both"/>
        <w:rPr>
          <w:rFonts w:ascii="Tahoma" w:hAnsi="Tahoma" w:cs="Tahoma"/>
        </w:rPr>
      </w:pPr>
    </w:p>
    <w:bookmarkEnd w:id="132"/>
    <w:p w:rsidR="00140D61" w:rsidRPr="00772A79" w:rsidRDefault="00140D61" w:rsidP="00140D61">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rsidR="00140D61" w:rsidRPr="00772A79" w:rsidRDefault="00140D61" w:rsidP="00140D61">
      <w:pPr>
        <w:pStyle w:val="Prrafodelista"/>
        <w:widowControl w:val="0"/>
        <w:numPr>
          <w:ilvl w:val="0"/>
          <w:numId w:val="121"/>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3"/>
    <w:p w:rsidR="00140D61" w:rsidRPr="00772A7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4"/>
      <w:bookmarkEnd w:id="135"/>
    </w:p>
    <w:p w:rsidR="00140D61" w:rsidRPr="00772A79" w:rsidRDefault="00140D61" w:rsidP="00140D61">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rsidR="00140D61" w:rsidRPr="00772A79" w:rsidRDefault="00140D61" w:rsidP="00140D61">
      <w:pPr>
        <w:spacing w:line="260" w:lineRule="atLeast"/>
        <w:jc w:val="both"/>
        <w:rPr>
          <w:rFonts w:ascii="Tahoma" w:hAnsi="Tahoma" w:cs="Tahoma"/>
        </w:rPr>
      </w:pPr>
      <w:bookmarkStart w:id="136" w:name="_Hlk144979420"/>
    </w:p>
    <w:p w:rsidR="00140D61" w:rsidRPr="00882269" w:rsidRDefault="00140D61" w:rsidP="00140D61">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40D61" w:rsidRPr="00882269" w:rsidTr="00FD2ABD">
        <w:trPr>
          <w:trHeight w:val="267"/>
        </w:trPr>
        <w:tc>
          <w:tcPr>
            <w:tcW w:w="1029"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rsidR="00140D61" w:rsidRPr="00882269" w:rsidRDefault="00140D61" w:rsidP="00FD2ABD">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rsidR="00140D61" w:rsidRPr="00882269" w:rsidRDefault="00140D61" w:rsidP="00FD2ABD">
            <w:pPr>
              <w:jc w:val="center"/>
              <w:rPr>
                <w:rFonts w:ascii="Tahoma" w:hAnsi="Tahoma" w:cs="Tahoma"/>
                <w:b/>
              </w:rPr>
            </w:pPr>
          </w:p>
          <w:p w:rsidR="00140D61" w:rsidRPr="00882269" w:rsidRDefault="00140D61" w:rsidP="00FD2ABD">
            <w:pPr>
              <w:jc w:val="center"/>
              <w:rPr>
                <w:rFonts w:ascii="Tahoma" w:hAnsi="Tahoma" w:cs="Tahoma"/>
                <w:b/>
              </w:rPr>
            </w:pPr>
          </w:p>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Tiempo de participación en este Proyecto</w:t>
            </w:r>
          </w:p>
          <w:p w:rsidR="00140D61" w:rsidRPr="00882269" w:rsidRDefault="00140D61" w:rsidP="00FD2ABD">
            <w:pPr>
              <w:jc w:val="center"/>
              <w:rPr>
                <w:rFonts w:ascii="Tahoma" w:hAnsi="Tahoma" w:cs="Tahoma"/>
                <w:b/>
              </w:rPr>
            </w:pPr>
            <w:r w:rsidRPr="00882269">
              <w:rPr>
                <w:rFonts w:ascii="Tahoma" w:hAnsi="Tahoma" w:cs="Tahoma"/>
                <w:b/>
                <w:sz w:val="18"/>
                <w:szCs w:val="18"/>
              </w:rPr>
              <w:lastRenderedPageBreak/>
              <w:t xml:space="preserve">(meses) </w:t>
            </w:r>
            <w:r w:rsidRPr="00882269">
              <w:rPr>
                <w:rFonts w:ascii="Tahoma" w:hAnsi="Tahoma" w:cs="Tahoma"/>
                <w:b/>
                <w:color w:val="FF0000"/>
                <w:sz w:val="18"/>
                <w:szCs w:val="18"/>
              </w:rPr>
              <w:t>AL MENOS</w:t>
            </w:r>
          </w:p>
        </w:tc>
      </w:tr>
      <w:tr w:rsidR="00140D61" w:rsidRPr="00882269" w:rsidTr="00FD2ABD">
        <w:trPr>
          <w:trHeight w:val="854"/>
        </w:trPr>
        <w:tc>
          <w:tcPr>
            <w:tcW w:w="1029" w:type="pct"/>
            <w:vMerge/>
            <w:shd w:val="clear" w:color="auto" w:fill="DBE5F1"/>
            <w:vAlign w:val="center"/>
          </w:tcPr>
          <w:p w:rsidR="00140D61" w:rsidRPr="00882269" w:rsidRDefault="00140D61" w:rsidP="00FD2ABD">
            <w:pPr>
              <w:jc w:val="both"/>
              <w:rPr>
                <w:rFonts w:ascii="Tahoma" w:hAnsi="Tahoma" w:cs="Tahoma"/>
                <w:sz w:val="18"/>
                <w:szCs w:val="18"/>
              </w:rPr>
            </w:pPr>
          </w:p>
        </w:tc>
        <w:tc>
          <w:tcPr>
            <w:tcW w:w="806" w:type="pct"/>
            <w:vMerge/>
            <w:shd w:val="clear" w:color="auto" w:fill="DBE5F1"/>
            <w:vAlign w:val="center"/>
          </w:tcPr>
          <w:p w:rsidR="00140D61" w:rsidRPr="00882269" w:rsidRDefault="00140D61" w:rsidP="00FD2ABD">
            <w:pPr>
              <w:jc w:val="both"/>
              <w:rPr>
                <w:rFonts w:ascii="Tahoma" w:hAnsi="Tahoma" w:cs="Tahoma"/>
                <w:sz w:val="18"/>
                <w:szCs w:val="18"/>
              </w:rPr>
            </w:pPr>
          </w:p>
        </w:tc>
        <w:tc>
          <w:tcPr>
            <w:tcW w:w="367" w:type="pct"/>
            <w:vMerge/>
            <w:shd w:val="clear" w:color="auto" w:fill="DBE5F1"/>
            <w:vAlign w:val="center"/>
          </w:tcPr>
          <w:p w:rsidR="00140D61" w:rsidRPr="00882269" w:rsidRDefault="00140D61" w:rsidP="00FD2ABD">
            <w:pPr>
              <w:jc w:val="both"/>
              <w:rPr>
                <w:rFonts w:ascii="Tahoma" w:hAnsi="Tahoma" w:cs="Tahoma"/>
                <w:b/>
                <w:sz w:val="18"/>
                <w:szCs w:val="18"/>
              </w:rPr>
            </w:pPr>
          </w:p>
        </w:tc>
        <w:tc>
          <w:tcPr>
            <w:tcW w:w="1177" w:type="pct"/>
            <w:vMerge/>
            <w:shd w:val="clear" w:color="auto" w:fill="DBE5F1"/>
            <w:vAlign w:val="center"/>
          </w:tcPr>
          <w:p w:rsidR="00140D61" w:rsidRPr="00882269" w:rsidRDefault="00140D61" w:rsidP="00FD2ABD">
            <w:pPr>
              <w:jc w:val="center"/>
              <w:rPr>
                <w:rFonts w:ascii="Tahoma" w:hAnsi="Tahoma" w:cs="Tahoma"/>
                <w:b/>
                <w:sz w:val="18"/>
                <w:szCs w:val="18"/>
              </w:rPr>
            </w:pPr>
          </w:p>
        </w:tc>
        <w:tc>
          <w:tcPr>
            <w:tcW w:w="588" w:type="pct"/>
            <w:shd w:val="clear" w:color="auto" w:fill="D9E2F3" w:themeFill="accent5" w:themeFillTint="33"/>
          </w:tcPr>
          <w:p w:rsidR="00140D61" w:rsidRPr="00882269" w:rsidRDefault="00140D61" w:rsidP="00FD2ABD">
            <w:pPr>
              <w:jc w:val="center"/>
              <w:rPr>
                <w:rFonts w:ascii="Tahoma" w:hAnsi="Tahoma" w:cs="Tahoma"/>
                <w:b/>
                <w:sz w:val="18"/>
                <w:szCs w:val="18"/>
              </w:rPr>
            </w:pPr>
          </w:p>
          <w:p w:rsidR="00140D61" w:rsidRPr="00882269" w:rsidRDefault="00140D61" w:rsidP="00FD2ABD">
            <w:pPr>
              <w:jc w:val="center"/>
              <w:rPr>
                <w:rFonts w:ascii="Tahoma" w:hAnsi="Tahoma" w:cs="Tahoma"/>
                <w:b/>
                <w:sz w:val="18"/>
                <w:szCs w:val="18"/>
              </w:rPr>
            </w:pPr>
          </w:p>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 xml:space="preserve">Experiencia </w:t>
            </w:r>
          </w:p>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rsidR="00140D61" w:rsidRPr="00882269" w:rsidRDefault="00140D61" w:rsidP="00FD2ABD">
            <w:pPr>
              <w:jc w:val="center"/>
              <w:rPr>
                <w:rFonts w:ascii="Tahoma" w:hAnsi="Tahoma" w:cs="Tahoma"/>
                <w:b/>
                <w:sz w:val="18"/>
                <w:szCs w:val="18"/>
              </w:rPr>
            </w:pPr>
          </w:p>
        </w:tc>
      </w:tr>
      <w:tr w:rsidR="00140D61" w:rsidRPr="00882269" w:rsidTr="00FD2ABD">
        <w:trPr>
          <w:trHeight w:val="1633"/>
        </w:trPr>
        <w:tc>
          <w:tcPr>
            <w:tcW w:w="1029" w:type="pct"/>
            <w:shd w:val="clear" w:color="auto" w:fill="auto"/>
            <w:vAlign w:val="center"/>
          </w:tcPr>
          <w:p w:rsidR="00140D61" w:rsidRPr="00882269" w:rsidRDefault="00140D61" w:rsidP="00FD2ABD">
            <w:pPr>
              <w:jc w:val="both"/>
              <w:rPr>
                <w:rFonts w:ascii="Tahoma" w:hAnsi="Tahoma" w:cs="Tahoma"/>
                <w:sz w:val="18"/>
                <w:szCs w:val="18"/>
              </w:rPr>
            </w:pPr>
          </w:p>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rsidR="00140D61" w:rsidRPr="00882269" w:rsidRDefault="00140D61" w:rsidP="00FD2ABD">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rsidR="00140D61" w:rsidRPr="003A7D33" w:rsidRDefault="00140D61" w:rsidP="00FD2ABD">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140D61" w:rsidRPr="00882269" w:rsidRDefault="00140D61" w:rsidP="00FD2ABD">
            <w:pPr>
              <w:spacing w:line="300" w:lineRule="auto"/>
              <w:rPr>
                <w:rFonts w:ascii="Tahoma" w:hAnsi="Tahoma" w:cs="Tahoma"/>
                <w:sz w:val="18"/>
                <w:szCs w:val="18"/>
              </w:rPr>
            </w:pPr>
            <w:r w:rsidRPr="00882269">
              <w:rPr>
                <w:rFonts w:ascii="Tahoma" w:hAnsi="Tahoma" w:cs="Tahoma"/>
                <w:sz w:val="18"/>
                <w:szCs w:val="18"/>
              </w:rPr>
              <w:t>Supervisión, Fiscalización,</w:t>
            </w:r>
          </w:p>
          <w:p w:rsidR="00140D61" w:rsidRPr="00882269" w:rsidRDefault="00140D61" w:rsidP="00FD2ABD">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140D61" w:rsidRPr="00882269" w:rsidRDefault="00140D61" w:rsidP="00FD2ABD">
            <w:pPr>
              <w:jc w:val="both"/>
              <w:rPr>
                <w:rFonts w:ascii="Tahoma" w:hAnsi="Tahoma" w:cs="Tahoma"/>
                <w:b/>
                <w:sz w:val="18"/>
                <w:szCs w:val="18"/>
              </w:rPr>
            </w:pPr>
          </w:p>
          <w:p w:rsidR="00140D61" w:rsidRPr="00882269" w:rsidRDefault="00140D61" w:rsidP="00FD2ABD">
            <w:pPr>
              <w:jc w:val="both"/>
              <w:rPr>
                <w:rFonts w:ascii="Tahoma" w:hAnsi="Tahoma" w:cs="Tahoma"/>
                <w:b/>
                <w:sz w:val="18"/>
                <w:szCs w:val="18"/>
              </w:rPr>
            </w:pPr>
          </w:p>
          <w:p w:rsidR="00140D61" w:rsidRPr="00882269" w:rsidRDefault="00140D61" w:rsidP="00FD2ABD">
            <w:pPr>
              <w:jc w:val="both"/>
              <w:rPr>
                <w:rFonts w:ascii="Tahoma" w:hAnsi="Tahoma" w:cs="Tahoma"/>
                <w:b/>
                <w:sz w:val="18"/>
                <w:szCs w:val="18"/>
              </w:rPr>
            </w:pPr>
          </w:p>
          <w:p w:rsidR="00140D61" w:rsidRPr="00882269" w:rsidRDefault="00140D61" w:rsidP="00FD2AB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40D61" w:rsidRPr="00882269" w:rsidRDefault="00140D61" w:rsidP="00FD2ABD">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rsidR="00140D61" w:rsidRPr="00882269" w:rsidRDefault="00140D61" w:rsidP="00FD2ABD">
            <w:pPr>
              <w:jc w:val="both"/>
              <w:rPr>
                <w:rFonts w:ascii="Tahoma" w:hAnsi="Tahoma" w:cs="Tahoma"/>
                <w:b/>
                <w:sz w:val="18"/>
                <w:szCs w:val="18"/>
              </w:rPr>
            </w:pPr>
          </w:p>
        </w:tc>
        <w:tc>
          <w:tcPr>
            <w:tcW w:w="496" w:type="pct"/>
            <w:vAlign w:val="center"/>
          </w:tcPr>
          <w:p w:rsidR="00140D61" w:rsidRPr="003A7D33" w:rsidRDefault="00140D61" w:rsidP="00FD2ABD">
            <w:pPr>
              <w:rPr>
                <w:rFonts w:ascii="Tahoma" w:hAnsi="Tahoma" w:cs="Tahoma"/>
                <w:color w:val="FF0000"/>
                <w:sz w:val="18"/>
                <w:szCs w:val="18"/>
              </w:rPr>
            </w:pPr>
            <w:r>
              <w:rPr>
                <w:rFonts w:ascii="Verdana" w:hAnsi="Verdana" w:cs="Tahoma"/>
                <w:color w:val="FF0000"/>
              </w:rPr>
              <w:t>5.5 meses</w:t>
            </w:r>
          </w:p>
        </w:tc>
      </w:tr>
      <w:tr w:rsidR="00140D61" w:rsidRPr="00882269" w:rsidTr="00FD2ABD">
        <w:trPr>
          <w:trHeight w:val="2016"/>
        </w:trPr>
        <w:tc>
          <w:tcPr>
            <w:tcW w:w="1029"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140D61" w:rsidRPr="00882269" w:rsidRDefault="00140D61" w:rsidP="00FD2ABD">
            <w:pPr>
              <w:jc w:val="center"/>
              <w:rPr>
                <w:rFonts w:ascii="Tahoma" w:hAnsi="Tahoma" w:cs="Tahoma"/>
                <w:b/>
                <w:color w:val="0000FF"/>
                <w:sz w:val="18"/>
                <w:szCs w:val="18"/>
              </w:rPr>
            </w:pPr>
            <w:r w:rsidRPr="00882269">
              <w:rPr>
                <w:rFonts w:ascii="Tahoma" w:hAnsi="Tahoma" w:cs="Tahoma"/>
                <w:b/>
                <w:color w:val="0000FF"/>
                <w:sz w:val="18"/>
                <w:szCs w:val="18"/>
              </w:rPr>
              <w:t>Educador Social</w:t>
            </w:r>
          </w:p>
          <w:p w:rsidR="00140D61" w:rsidRPr="00882269" w:rsidRDefault="00140D61" w:rsidP="00FD2ABD">
            <w:pPr>
              <w:jc w:val="center"/>
              <w:rPr>
                <w:rFonts w:ascii="Tahoma" w:hAnsi="Tahoma" w:cs="Tahoma"/>
                <w:b/>
                <w:color w:val="0000FF"/>
                <w:sz w:val="18"/>
                <w:szCs w:val="18"/>
              </w:rPr>
            </w:pPr>
          </w:p>
        </w:tc>
        <w:tc>
          <w:tcPr>
            <w:tcW w:w="367" w:type="pct"/>
            <w:shd w:val="clear" w:color="auto" w:fill="auto"/>
            <w:vAlign w:val="center"/>
          </w:tcPr>
          <w:p w:rsidR="00140D61" w:rsidRPr="009850C8" w:rsidRDefault="00140D61" w:rsidP="00FD2ABD">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rsidR="00140D61" w:rsidRPr="00882269" w:rsidRDefault="00140D61" w:rsidP="00FD2AB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40D61" w:rsidRPr="00882269" w:rsidRDefault="00140D61" w:rsidP="00FD2ABD">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rsidR="00140D61" w:rsidRPr="00CD73F1" w:rsidRDefault="00140D61" w:rsidP="00FD2ABD">
            <w:pPr>
              <w:rPr>
                <w:rFonts w:ascii="Tahoma" w:hAnsi="Tahoma" w:cs="Tahoma"/>
                <w:color w:val="FF0000"/>
              </w:rPr>
            </w:pPr>
            <w:r>
              <w:rPr>
                <w:rFonts w:ascii="Tahoma" w:hAnsi="Tahoma" w:cs="Tahoma"/>
                <w:color w:val="FF0000"/>
              </w:rPr>
              <w:t>5.5</w:t>
            </w:r>
            <w:r w:rsidRPr="00CD73F1">
              <w:rPr>
                <w:rFonts w:ascii="Tahoma" w:hAnsi="Tahoma" w:cs="Tahoma"/>
                <w:color w:val="FF0000"/>
              </w:rPr>
              <w:t xml:space="preserve"> meses</w:t>
            </w:r>
          </w:p>
        </w:tc>
      </w:tr>
      <w:tr w:rsidR="00140D61" w:rsidRPr="00882269" w:rsidTr="00FD2ABD">
        <w:trPr>
          <w:trHeight w:val="511"/>
        </w:trPr>
        <w:tc>
          <w:tcPr>
            <w:tcW w:w="1029"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140D61" w:rsidRPr="00882269" w:rsidRDefault="00140D61" w:rsidP="00FD2ABD">
            <w:pPr>
              <w:jc w:val="center"/>
              <w:rPr>
                <w:rFonts w:ascii="Tahoma" w:hAnsi="Tahoma" w:cs="Tahoma"/>
                <w:b/>
                <w:color w:val="0000FF"/>
                <w:sz w:val="18"/>
                <w:szCs w:val="18"/>
              </w:rPr>
            </w:pPr>
            <w:r w:rsidRPr="00882269">
              <w:rPr>
                <w:rFonts w:ascii="Tahoma" w:hAnsi="Tahoma" w:cs="Tahoma"/>
                <w:b/>
                <w:color w:val="0000FF"/>
                <w:sz w:val="18"/>
                <w:szCs w:val="18"/>
              </w:rPr>
              <w:t>Técnico Almacenero</w:t>
            </w:r>
          </w:p>
          <w:p w:rsidR="00140D61" w:rsidRPr="00882269" w:rsidRDefault="00140D61" w:rsidP="00FD2ABD">
            <w:pPr>
              <w:jc w:val="center"/>
              <w:rPr>
                <w:rFonts w:ascii="Tahoma" w:hAnsi="Tahoma" w:cs="Tahoma"/>
                <w:b/>
                <w:color w:val="0000FF"/>
                <w:sz w:val="18"/>
                <w:szCs w:val="18"/>
              </w:rPr>
            </w:pPr>
          </w:p>
        </w:tc>
        <w:tc>
          <w:tcPr>
            <w:tcW w:w="367" w:type="pct"/>
            <w:vAlign w:val="center"/>
          </w:tcPr>
          <w:p w:rsidR="00140D61" w:rsidRPr="009850C8" w:rsidRDefault="00140D61" w:rsidP="00FD2ABD">
            <w:pPr>
              <w:rPr>
                <w:rFonts w:ascii="Tahoma" w:hAnsi="Tahoma" w:cs="Tahoma"/>
                <w:bCs/>
                <w:color w:val="FF0000"/>
                <w:sz w:val="18"/>
                <w:szCs w:val="18"/>
              </w:rPr>
            </w:pPr>
            <w:r>
              <w:rPr>
                <w:rFonts w:ascii="Verdana" w:hAnsi="Verdana" w:cs="Tahoma"/>
                <w:bCs/>
                <w:color w:val="FF0000"/>
              </w:rPr>
              <w:t>1</w:t>
            </w:r>
          </w:p>
        </w:tc>
        <w:tc>
          <w:tcPr>
            <w:tcW w:w="11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rsidR="00140D61" w:rsidRPr="00882269" w:rsidRDefault="00140D61" w:rsidP="00FD2AB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rsidR="00140D61" w:rsidRPr="00882269" w:rsidRDefault="00140D61" w:rsidP="00FD2ABD">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rsidR="00140D61" w:rsidRPr="009850C8" w:rsidRDefault="00140D61" w:rsidP="00FD2ABD">
            <w:pPr>
              <w:rPr>
                <w:rFonts w:ascii="Tahoma" w:hAnsi="Tahoma" w:cs="Tahoma"/>
                <w:color w:val="FF0000"/>
                <w:sz w:val="18"/>
                <w:szCs w:val="18"/>
              </w:rPr>
            </w:pPr>
            <w:r>
              <w:rPr>
                <w:rFonts w:ascii="Verdana" w:hAnsi="Verdana" w:cs="Tahoma"/>
                <w:color w:val="FF0000"/>
              </w:rPr>
              <w:t>5 meses</w:t>
            </w:r>
          </w:p>
        </w:tc>
      </w:tr>
    </w:tbl>
    <w:p w:rsidR="00140D61" w:rsidRDefault="00140D61" w:rsidP="00140D61">
      <w:pPr>
        <w:jc w:val="both"/>
        <w:rPr>
          <w:rFonts w:ascii="Tahoma" w:hAnsi="Tahoma" w:cs="Tahoma"/>
          <w:b/>
        </w:rPr>
      </w:pPr>
    </w:p>
    <w:p w:rsidR="00140D61" w:rsidRPr="00772A79" w:rsidRDefault="00140D61" w:rsidP="00140D61">
      <w:pPr>
        <w:jc w:val="both"/>
        <w:rPr>
          <w:rFonts w:ascii="Tahoma" w:hAnsi="Tahoma" w:cs="Tahoma"/>
          <w:i/>
          <w:iCs/>
          <w:sz w:val="18"/>
          <w:szCs w:val="18"/>
        </w:rPr>
      </w:pPr>
      <w:bookmarkStart w:id="137"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8" w:name="_Hlk179909354"/>
      <w:r w:rsidRPr="00772A79">
        <w:rPr>
          <w:rFonts w:ascii="Tahoma" w:hAnsi="Tahoma" w:cs="Tahoma"/>
          <w:i/>
          <w:iCs/>
          <w:sz w:val="18"/>
          <w:szCs w:val="18"/>
        </w:rPr>
        <w:t>desempeñado cargos similares o superiores al requerido por la AEVIVIENDA, que deberán ser acreditados con:</w:t>
      </w:r>
    </w:p>
    <w:p w:rsidR="00140D61" w:rsidRPr="00772A79" w:rsidRDefault="00140D61" w:rsidP="00140D61">
      <w:pPr>
        <w:jc w:val="both"/>
        <w:rPr>
          <w:rFonts w:ascii="Tahoma" w:hAnsi="Tahoma" w:cs="Tahoma"/>
          <w:i/>
          <w:iCs/>
          <w:sz w:val="18"/>
          <w:szCs w:val="18"/>
        </w:rPr>
      </w:pPr>
    </w:p>
    <w:p w:rsidR="00140D61" w:rsidRPr="00772A79" w:rsidRDefault="00140D61" w:rsidP="00140D61">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140D61" w:rsidRPr="00772A79" w:rsidRDefault="00140D61" w:rsidP="00140D61">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7"/>
    <w:bookmarkEnd w:id="138"/>
    <w:p w:rsidR="00140D61" w:rsidRPr="00772A79" w:rsidRDefault="00140D61" w:rsidP="00140D61">
      <w:pPr>
        <w:jc w:val="both"/>
        <w:rPr>
          <w:rFonts w:ascii="Tahoma" w:hAnsi="Tahoma" w:cs="Tahoma"/>
          <w:b/>
        </w:rPr>
      </w:pPr>
    </w:p>
    <w:p w:rsidR="00140D61" w:rsidRPr="00882269" w:rsidRDefault="00140D61" w:rsidP="00140D61">
      <w:pPr>
        <w:jc w:val="both"/>
        <w:rPr>
          <w:rFonts w:ascii="Tahoma" w:hAnsi="Tahoma" w:cs="Tahoma"/>
          <w:b/>
        </w:rPr>
      </w:pPr>
      <w:r w:rsidRPr="00772A79">
        <w:rPr>
          <w:rFonts w:ascii="Tahoma" w:hAnsi="Tahoma" w:cs="Tahoma"/>
          <w:b/>
        </w:rPr>
        <w:t xml:space="preserve">CONSTRUCTORES Y </w:t>
      </w:r>
      <w:bookmarkStart w:id="139" w:name="_Hlk180329296"/>
      <w:r w:rsidRPr="00772A79">
        <w:rPr>
          <w:rFonts w:ascii="Tahoma" w:hAnsi="Tahoma" w:cs="Tahoma"/>
          <w:b/>
        </w:rPr>
        <w:t>ESPECIALISTAS (NO SE CONSIDERA COMO PERSONAL CLAVE)</w:t>
      </w:r>
      <w:bookmarkEnd w:id="139"/>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40D61" w:rsidRPr="00882269" w:rsidTr="00FD2ABD">
        <w:trPr>
          <w:trHeight w:val="261"/>
        </w:trPr>
        <w:tc>
          <w:tcPr>
            <w:tcW w:w="1018"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Tiempo de participación en este Proyecto</w:t>
            </w:r>
          </w:p>
          <w:p w:rsidR="00140D61" w:rsidRPr="00882269" w:rsidRDefault="00140D61" w:rsidP="00FD2ABD">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40D61" w:rsidRPr="00882269" w:rsidTr="00FD2ABD">
        <w:trPr>
          <w:trHeight w:val="836"/>
        </w:trPr>
        <w:tc>
          <w:tcPr>
            <w:tcW w:w="1018" w:type="pct"/>
            <w:vMerge/>
            <w:shd w:val="clear" w:color="auto" w:fill="DBE5F1"/>
            <w:vAlign w:val="center"/>
          </w:tcPr>
          <w:p w:rsidR="00140D61" w:rsidRPr="00882269" w:rsidRDefault="00140D61" w:rsidP="00FD2ABD">
            <w:pPr>
              <w:jc w:val="both"/>
              <w:rPr>
                <w:rFonts w:ascii="Tahoma" w:hAnsi="Tahoma" w:cs="Tahoma"/>
                <w:sz w:val="18"/>
                <w:szCs w:val="18"/>
              </w:rPr>
            </w:pPr>
          </w:p>
        </w:tc>
        <w:tc>
          <w:tcPr>
            <w:tcW w:w="1178" w:type="pct"/>
            <w:vMerge/>
            <w:shd w:val="clear" w:color="auto" w:fill="DBE5F1"/>
            <w:vAlign w:val="center"/>
          </w:tcPr>
          <w:p w:rsidR="00140D61" w:rsidRPr="00882269" w:rsidRDefault="00140D61" w:rsidP="00FD2ABD">
            <w:pPr>
              <w:jc w:val="both"/>
              <w:rPr>
                <w:rFonts w:ascii="Tahoma" w:hAnsi="Tahoma" w:cs="Tahoma"/>
                <w:sz w:val="18"/>
                <w:szCs w:val="18"/>
              </w:rPr>
            </w:pPr>
          </w:p>
        </w:tc>
        <w:tc>
          <w:tcPr>
            <w:tcW w:w="368" w:type="pct"/>
            <w:vMerge/>
            <w:shd w:val="clear" w:color="auto" w:fill="DBE5F1"/>
            <w:vAlign w:val="center"/>
          </w:tcPr>
          <w:p w:rsidR="00140D61" w:rsidRPr="00882269" w:rsidRDefault="00140D61" w:rsidP="00FD2ABD">
            <w:pPr>
              <w:jc w:val="center"/>
              <w:rPr>
                <w:rFonts w:ascii="Tahoma" w:hAnsi="Tahoma" w:cs="Tahoma"/>
                <w:b/>
                <w:sz w:val="18"/>
                <w:szCs w:val="18"/>
              </w:rPr>
            </w:pPr>
          </w:p>
        </w:tc>
        <w:tc>
          <w:tcPr>
            <w:tcW w:w="1777" w:type="pct"/>
            <w:vMerge/>
            <w:shd w:val="clear" w:color="auto" w:fill="DBE5F1"/>
            <w:vAlign w:val="center"/>
          </w:tcPr>
          <w:p w:rsidR="00140D61" w:rsidRPr="00882269" w:rsidRDefault="00140D61" w:rsidP="00FD2ABD">
            <w:pPr>
              <w:jc w:val="center"/>
              <w:rPr>
                <w:rFonts w:ascii="Tahoma" w:hAnsi="Tahoma" w:cs="Tahoma"/>
                <w:b/>
                <w:sz w:val="18"/>
                <w:szCs w:val="18"/>
              </w:rPr>
            </w:pPr>
          </w:p>
        </w:tc>
        <w:tc>
          <w:tcPr>
            <w:tcW w:w="659" w:type="pct"/>
            <w:vMerge/>
            <w:shd w:val="clear" w:color="auto" w:fill="DBE5F1"/>
            <w:vAlign w:val="center"/>
          </w:tcPr>
          <w:p w:rsidR="00140D61" w:rsidRPr="00882269" w:rsidRDefault="00140D61" w:rsidP="00FD2ABD">
            <w:pPr>
              <w:jc w:val="center"/>
              <w:rPr>
                <w:rFonts w:ascii="Tahoma" w:hAnsi="Tahoma" w:cs="Tahoma"/>
                <w:b/>
                <w:sz w:val="18"/>
                <w:szCs w:val="18"/>
              </w:rPr>
            </w:pPr>
          </w:p>
        </w:tc>
      </w:tr>
      <w:tr w:rsidR="00140D61" w:rsidRPr="00882269" w:rsidTr="00FD2ABD">
        <w:trPr>
          <w:trHeight w:val="507"/>
        </w:trPr>
        <w:tc>
          <w:tcPr>
            <w:tcW w:w="5000" w:type="pct"/>
            <w:gridSpan w:val="5"/>
            <w:shd w:val="clear" w:color="auto" w:fill="DBE5F1"/>
            <w:vAlign w:val="center"/>
          </w:tcPr>
          <w:p w:rsidR="00140D61" w:rsidRPr="00882269" w:rsidRDefault="00140D61" w:rsidP="00FD2ABD">
            <w:pPr>
              <w:jc w:val="center"/>
              <w:rPr>
                <w:rFonts w:ascii="Tahoma" w:hAnsi="Tahoma" w:cs="Tahoma"/>
                <w:b/>
                <w:sz w:val="18"/>
                <w:szCs w:val="18"/>
              </w:rPr>
            </w:pPr>
            <w:r w:rsidRPr="00882269">
              <w:rPr>
                <w:rFonts w:ascii="Tahoma" w:hAnsi="Tahoma" w:cs="Tahoma"/>
                <w:b/>
                <w:color w:val="FF0000"/>
                <w:highlight w:val="yellow"/>
              </w:rPr>
              <w:t xml:space="preserve">PERSONAL DEFINIDO EN LA ETAPA DE DISEÑO </w:t>
            </w:r>
            <w:r w:rsidRPr="00882269">
              <w:rPr>
                <w:rFonts w:ascii="Tahoma" w:hAnsi="Tahoma" w:cs="Tahoma"/>
                <w:b/>
                <w:i/>
                <w:color w:val="FF0000"/>
                <w:highlight w:val="yellow"/>
              </w:rPr>
              <w:t>(el texto deberá ser suprimido).</w:t>
            </w:r>
          </w:p>
        </w:tc>
      </w:tr>
      <w:tr w:rsidR="00140D61" w:rsidRPr="00882269" w:rsidTr="00FD2ABD">
        <w:trPr>
          <w:trHeight w:val="874"/>
        </w:trPr>
        <w:tc>
          <w:tcPr>
            <w:tcW w:w="1018"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rsidR="00140D61" w:rsidRPr="00882269" w:rsidRDefault="00140D61" w:rsidP="00FD2ABD">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rsidR="00140D61" w:rsidRPr="00E05CEB" w:rsidRDefault="00140D61" w:rsidP="00FD2ABD">
            <w:pPr>
              <w:rPr>
                <w:rFonts w:ascii="Tahoma" w:hAnsi="Tahoma" w:cs="Tahoma"/>
                <w:bCs/>
                <w:color w:val="FF0000"/>
                <w:sz w:val="18"/>
                <w:szCs w:val="18"/>
              </w:rPr>
            </w:pPr>
            <w:r>
              <w:rPr>
                <w:rFonts w:ascii="Verdana" w:hAnsi="Verdana" w:cs="Tahoma"/>
                <w:bCs/>
                <w:color w:val="FF0000"/>
              </w:rPr>
              <w:t>5</w:t>
            </w:r>
          </w:p>
        </w:tc>
        <w:tc>
          <w:tcPr>
            <w:tcW w:w="1777" w:type="pct"/>
            <w:shd w:val="clear" w:color="auto" w:fill="auto"/>
            <w:vAlign w:val="center"/>
          </w:tcPr>
          <w:p w:rsidR="00140D61" w:rsidRPr="00882269" w:rsidRDefault="00140D61" w:rsidP="00FD2ABD">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40D61" w:rsidRPr="00E05CEB" w:rsidRDefault="00140D61" w:rsidP="00FD2ABD">
            <w:pPr>
              <w:rPr>
                <w:rFonts w:ascii="Tahoma" w:hAnsi="Tahoma" w:cs="Tahoma"/>
                <w:color w:val="FF0000"/>
                <w:sz w:val="18"/>
                <w:szCs w:val="18"/>
              </w:rPr>
            </w:pPr>
            <w:r>
              <w:rPr>
                <w:rFonts w:ascii="Verdana" w:hAnsi="Verdana" w:cs="Tahoma"/>
                <w:color w:val="FF0000"/>
              </w:rPr>
              <w:t>4 meses</w:t>
            </w:r>
          </w:p>
        </w:tc>
      </w:tr>
      <w:tr w:rsidR="00140D61" w:rsidRPr="00882269" w:rsidTr="00FD2ABD">
        <w:trPr>
          <w:trHeight w:val="785"/>
        </w:trPr>
        <w:tc>
          <w:tcPr>
            <w:tcW w:w="1018" w:type="pct"/>
            <w:shd w:val="clear" w:color="auto" w:fill="auto"/>
          </w:tcPr>
          <w:p w:rsidR="00140D61" w:rsidRPr="00882269" w:rsidRDefault="00140D61" w:rsidP="00FD2ABD">
            <w:pPr>
              <w:rPr>
                <w:rFonts w:ascii="Tahoma" w:hAnsi="Tahoma" w:cs="Tahoma"/>
                <w:sz w:val="18"/>
                <w:szCs w:val="18"/>
              </w:rPr>
            </w:pPr>
          </w:p>
          <w:p w:rsidR="00140D61" w:rsidRPr="00882269" w:rsidRDefault="00140D61" w:rsidP="00FD2ABD">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rsidR="00140D61" w:rsidRPr="00882269" w:rsidRDefault="00140D61" w:rsidP="00FD2ABD">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rsidR="00140D61" w:rsidRPr="00882269" w:rsidRDefault="00140D61" w:rsidP="00FD2ABD">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rsidR="00140D61" w:rsidRPr="00E05CEB" w:rsidRDefault="00140D61" w:rsidP="00FD2ABD">
            <w:pPr>
              <w:rPr>
                <w:rFonts w:ascii="Tahoma" w:hAnsi="Tahoma" w:cs="Tahoma"/>
                <w:bCs/>
                <w:color w:val="FF0000"/>
                <w:sz w:val="18"/>
                <w:szCs w:val="18"/>
              </w:rPr>
            </w:pPr>
            <w:r>
              <w:rPr>
                <w:rFonts w:ascii="Verdana" w:hAnsi="Verdana" w:cs="Tahoma"/>
                <w:bCs/>
                <w:color w:val="FF0000"/>
              </w:rPr>
              <w:t>2</w:t>
            </w:r>
          </w:p>
        </w:tc>
        <w:tc>
          <w:tcPr>
            <w:tcW w:w="17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rsidR="00140D61" w:rsidRPr="00E05CEB" w:rsidRDefault="00140D61" w:rsidP="00FD2ABD">
            <w:pPr>
              <w:rPr>
                <w:rFonts w:ascii="Tahoma" w:hAnsi="Tahoma" w:cs="Tahoma"/>
                <w:color w:val="FF0000"/>
                <w:sz w:val="18"/>
                <w:szCs w:val="18"/>
              </w:rPr>
            </w:pPr>
            <w:r>
              <w:rPr>
                <w:rFonts w:ascii="Verdana" w:hAnsi="Verdana" w:cs="Tahoma"/>
                <w:color w:val="FF0000"/>
              </w:rPr>
              <w:t>4 meses</w:t>
            </w:r>
          </w:p>
        </w:tc>
      </w:tr>
      <w:tr w:rsidR="00140D61" w:rsidRPr="00882269" w:rsidTr="00FD2ABD">
        <w:trPr>
          <w:trHeight w:val="959"/>
        </w:trPr>
        <w:tc>
          <w:tcPr>
            <w:tcW w:w="1018" w:type="pct"/>
            <w:shd w:val="clear" w:color="auto" w:fill="auto"/>
          </w:tcPr>
          <w:p w:rsidR="00140D61" w:rsidRPr="00882269" w:rsidRDefault="00140D61" w:rsidP="00FD2ABD">
            <w:pPr>
              <w:rPr>
                <w:rFonts w:ascii="Tahoma" w:hAnsi="Tahoma" w:cs="Tahoma"/>
                <w:sz w:val="18"/>
                <w:szCs w:val="18"/>
              </w:rPr>
            </w:pPr>
            <w:r w:rsidRPr="00882269">
              <w:rPr>
                <w:rFonts w:ascii="Tahoma" w:hAnsi="Tahoma" w:cs="Tahoma"/>
                <w:sz w:val="18"/>
                <w:szCs w:val="18"/>
              </w:rPr>
              <w:t>Formación no excluyente</w:t>
            </w:r>
          </w:p>
          <w:p w:rsidR="00140D61" w:rsidRPr="00882269" w:rsidRDefault="00140D61" w:rsidP="00FD2ABD">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40D61" w:rsidRPr="00882269" w:rsidRDefault="00140D61" w:rsidP="00FD2AB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140D61" w:rsidRPr="00E05CEB" w:rsidRDefault="00140D61" w:rsidP="00FD2ABD">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rsidR="00140D61" w:rsidRPr="00E05CEB" w:rsidRDefault="00140D61" w:rsidP="00FD2ABD">
            <w:pPr>
              <w:rPr>
                <w:rFonts w:ascii="Tahoma" w:hAnsi="Tahoma" w:cs="Tahoma"/>
                <w:color w:val="FF0000"/>
                <w:sz w:val="18"/>
                <w:szCs w:val="18"/>
              </w:rPr>
            </w:pPr>
            <w:r>
              <w:rPr>
                <w:rFonts w:ascii="Verdana" w:hAnsi="Verdana" w:cs="Tahoma"/>
                <w:color w:val="FF0000"/>
              </w:rPr>
              <w:t>2.5 meses</w:t>
            </w:r>
          </w:p>
        </w:tc>
      </w:tr>
      <w:tr w:rsidR="00140D61" w:rsidRPr="00882269" w:rsidTr="00FD2ABD">
        <w:trPr>
          <w:trHeight w:val="1098"/>
        </w:trPr>
        <w:tc>
          <w:tcPr>
            <w:tcW w:w="1018" w:type="pct"/>
            <w:shd w:val="clear" w:color="auto" w:fill="auto"/>
          </w:tcPr>
          <w:p w:rsidR="00140D61" w:rsidRPr="00882269" w:rsidRDefault="00140D61" w:rsidP="00FD2ABD">
            <w:pPr>
              <w:rPr>
                <w:rFonts w:ascii="Tahoma" w:hAnsi="Tahoma" w:cs="Tahoma"/>
                <w:sz w:val="18"/>
                <w:szCs w:val="18"/>
              </w:rPr>
            </w:pPr>
            <w:r w:rsidRPr="00882269">
              <w:rPr>
                <w:rFonts w:ascii="Tahoma" w:hAnsi="Tahoma" w:cs="Tahoma"/>
                <w:sz w:val="18"/>
                <w:szCs w:val="18"/>
              </w:rPr>
              <w:t>Formación no excluyente</w:t>
            </w:r>
          </w:p>
          <w:p w:rsidR="00140D61" w:rsidRPr="00882269" w:rsidRDefault="00140D61" w:rsidP="00FD2ABD">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40D61" w:rsidRPr="00882269" w:rsidRDefault="00140D61" w:rsidP="00FD2AB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140D61" w:rsidRPr="00F82DEB" w:rsidRDefault="00140D61" w:rsidP="00FD2ABD">
            <w:pPr>
              <w:rPr>
                <w:rFonts w:ascii="Tahoma" w:hAnsi="Tahoma" w:cs="Tahoma"/>
                <w:bCs/>
                <w:color w:val="FF0000"/>
                <w:sz w:val="18"/>
                <w:szCs w:val="18"/>
              </w:rPr>
            </w:pPr>
            <w:r>
              <w:rPr>
                <w:rFonts w:ascii="Verdana" w:hAnsi="Verdana" w:cs="Tahoma"/>
                <w:bCs/>
                <w:color w:val="FF0000"/>
              </w:rPr>
              <w:t>1</w:t>
            </w:r>
          </w:p>
        </w:tc>
        <w:tc>
          <w:tcPr>
            <w:tcW w:w="17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rsidR="00140D61" w:rsidRPr="00F82DEB" w:rsidRDefault="00140D61" w:rsidP="00FD2ABD">
            <w:pPr>
              <w:rPr>
                <w:rFonts w:ascii="Tahoma" w:hAnsi="Tahoma" w:cs="Tahoma"/>
                <w:color w:val="FF0000"/>
                <w:sz w:val="18"/>
                <w:szCs w:val="18"/>
              </w:rPr>
            </w:pPr>
            <w:r>
              <w:rPr>
                <w:rFonts w:ascii="Verdana" w:hAnsi="Verdana" w:cs="Tahoma"/>
                <w:color w:val="FF0000"/>
              </w:rPr>
              <w:t>3.5 meses</w:t>
            </w:r>
          </w:p>
        </w:tc>
      </w:tr>
      <w:tr w:rsidR="00140D61" w:rsidRPr="00882269" w:rsidTr="00FD2ABD">
        <w:trPr>
          <w:trHeight w:val="1102"/>
        </w:trPr>
        <w:tc>
          <w:tcPr>
            <w:tcW w:w="1018" w:type="pct"/>
            <w:shd w:val="clear" w:color="auto" w:fill="auto"/>
          </w:tcPr>
          <w:p w:rsidR="00140D61" w:rsidRPr="00882269" w:rsidRDefault="00140D61" w:rsidP="00FD2ABD">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rsidR="00140D61" w:rsidRPr="00882269" w:rsidRDefault="00140D61" w:rsidP="00FD2ABD">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140D61" w:rsidRPr="00F82DEB" w:rsidRDefault="00140D61" w:rsidP="00FD2ABD">
            <w:pPr>
              <w:rPr>
                <w:rFonts w:ascii="Tahoma" w:hAnsi="Tahoma" w:cs="Tahoma"/>
                <w:bCs/>
                <w:color w:val="FF0000"/>
                <w:sz w:val="18"/>
                <w:szCs w:val="18"/>
                <w:lang w:val="es-ES_tradnl"/>
              </w:rPr>
            </w:pPr>
            <w:r>
              <w:rPr>
                <w:rFonts w:ascii="Verdana" w:hAnsi="Verdana" w:cs="Tahoma"/>
                <w:bCs/>
                <w:color w:val="FF0000"/>
              </w:rPr>
              <w:t>1</w:t>
            </w:r>
          </w:p>
        </w:tc>
        <w:tc>
          <w:tcPr>
            <w:tcW w:w="1777" w:type="pct"/>
            <w:shd w:val="clear" w:color="auto" w:fill="auto"/>
            <w:vAlign w:val="center"/>
          </w:tcPr>
          <w:p w:rsidR="00140D61" w:rsidRPr="00882269" w:rsidRDefault="00140D61" w:rsidP="00FD2ABD">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rsidR="00140D61" w:rsidRPr="00F82DEB" w:rsidRDefault="00140D61" w:rsidP="00FD2ABD">
            <w:pPr>
              <w:rPr>
                <w:rFonts w:ascii="Tahoma" w:hAnsi="Tahoma" w:cs="Tahoma"/>
                <w:color w:val="FF0000"/>
                <w:sz w:val="18"/>
                <w:szCs w:val="18"/>
              </w:rPr>
            </w:pPr>
            <w:r>
              <w:rPr>
                <w:rFonts w:ascii="Verdana" w:hAnsi="Verdana" w:cs="Tahoma"/>
                <w:color w:val="FF0000"/>
              </w:rPr>
              <w:t>3 meses</w:t>
            </w:r>
          </w:p>
        </w:tc>
      </w:tr>
    </w:tbl>
    <w:bookmarkEnd w:id="136"/>
    <w:p w:rsidR="00140D61" w:rsidRPr="00882269" w:rsidRDefault="00140D61" w:rsidP="00140D61">
      <w:pPr>
        <w:spacing w:line="260" w:lineRule="atLeast"/>
        <w:jc w:val="both"/>
        <w:rPr>
          <w:rFonts w:ascii="Tahoma" w:hAnsi="Tahoma" w:cs="Tahoma"/>
          <w:b/>
          <w:i/>
        </w:rPr>
      </w:pPr>
      <w:r w:rsidRPr="00882269">
        <w:rPr>
          <w:rFonts w:ascii="Tahoma" w:hAnsi="Tahoma" w:cs="Tahoma"/>
          <w:b/>
          <w:i/>
        </w:rPr>
        <w:t>NOTAS:</w:t>
      </w:r>
    </w:p>
    <w:p w:rsidR="00140D61" w:rsidRPr="00772A79" w:rsidRDefault="00140D61" w:rsidP="00140D61">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40" w:name="_Hlk179541717"/>
      <w:r w:rsidRPr="00772A79">
        <w:rPr>
          <w:rFonts w:ascii="Tahoma" w:hAnsi="Tahoma" w:cs="Tahoma"/>
        </w:rPr>
        <w:t>debe anexar fotocopia de carnet de identidad y documentos de respaldos declarados en el formulario A-4.</w:t>
      </w:r>
    </w:p>
    <w:bookmarkEnd w:id="140"/>
    <w:p w:rsidR="00140D61" w:rsidRPr="00772A79" w:rsidRDefault="00140D61" w:rsidP="00140D61">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140D61" w:rsidRPr="00772A79" w:rsidRDefault="00140D61" w:rsidP="00140D61">
      <w:pPr>
        <w:numPr>
          <w:ilvl w:val="0"/>
          <w:numId w:val="69"/>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rsidR="00140D61" w:rsidRPr="00772A79" w:rsidRDefault="00140D61" w:rsidP="00140D61">
      <w:pPr>
        <w:numPr>
          <w:ilvl w:val="0"/>
          <w:numId w:val="69"/>
        </w:numPr>
        <w:spacing w:line="260" w:lineRule="atLeast"/>
        <w:ind w:left="709" w:hanging="283"/>
        <w:contextualSpacing/>
        <w:jc w:val="both"/>
        <w:rPr>
          <w:rFonts w:ascii="Tahoma" w:hAnsi="Tahoma" w:cs="Tahoma"/>
        </w:rPr>
      </w:pPr>
      <w:bookmarkStart w:id="141"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1"/>
      <w:r w:rsidRPr="00772A79">
        <w:rPr>
          <w:rFonts w:ascii="Tahoma" w:hAnsi="Tahoma" w:cs="Tahoma"/>
        </w:rPr>
        <w:t>.</w:t>
      </w:r>
    </w:p>
    <w:p w:rsidR="00140D61" w:rsidRPr="00882269" w:rsidRDefault="00140D61" w:rsidP="00140D61">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2" w:name="_Hlk143872192"/>
      <w:r w:rsidRPr="00882269">
        <w:rPr>
          <w:rFonts w:ascii="Tahoma" w:hAnsi="Tahoma" w:cs="Tahoma"/>
        </w:rPr>
        <w:t>el reemplazante deberá tener un perfil igual o mayor al profesional ofertado en su propuesta.</w:t>
      </w:r>
      <w:bookmarkEnd w:id="142"/>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rsidR="00140D61" w:rsidRPr="00882269" w:rsidRDefault="00140D61" w:rsidP="00140D61">
      <w:pPr>
        <w:numPr>
          <w:ilvl w:val="0"/>
          <w:numId w:val="69"/>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rsidR="00140D61" w:rsidRPr="00882269" w:rsidRDefault="00140D61" w:rsidP="00140D61">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140D61" w:rsidRPr="00882269" w:rsidRDefault="00140D61" w:rsidP="00140D61">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rsidR="00140D61" w:rsidRPr="00882269" w:rsidRDefault="00140D61" w:rsidP="00140D61">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140D61" w:rsidRDefault="00140D61" w:rsidP="00140D61">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rsidR="00140D61" w:rsidRPr="00882269" w:rsidRDefault="00140D61" w:rsidP="00140D61">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 xml:space="preserve">de ejecutar los siguientes trabajos: Armado de Estructura Metálica para cubierta de calamina, colocado de Cielo Falso Plafón, colocado de ventana de </w:t>
      </w:r>
      <w:r w:rsidRPr="00EC6BAF">
        <w:rPr>
          <w:rFonts w:ascii="Tahoma" w:hAnsi="Tahoma" w:cs="Tahoma"/>
        </w:rPr>
        <w:lastRenderedPageBreak/>
        <w:t>aluminio, colocado de piso flotante, colocado</w:t>
      </w:r>
      <w:r w:rsidRPr="00882269">
        <w:rPr>
          <w:rFonts w:ascii="Tahoma" w:hAnsi="Tahoma" w:cs="Tahoma"/>
        </w:rPr>
        <w:t xml:space="preserve"> de puertas e instalaciones eléctrica, sanitaria y otros (según corresponda).</w:t>
      </w:r>
    </w:p>
    <w:p w:rsidR="00140D61" w:rsidRPr="00882269" w:rsidRDefault="00140D61" w:rsidP="00140D61">
      <w:pPr>
        <w:numPr>
          <w:ilvl w:val="0"/>
          <w:numId w:val="69"/>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rsidR="00140D61" w:rsidRDefault="00140D61" w:rsidP="00140D61">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3" w:name="_Toc536520832"/>
      <w:bookmarkStart w:id="144" w:name="_Toc71811167"/>
    </w:p>
    <w:p w:rsidR="00140D61" w:rsidRPr="00F578DE" w:rsidRDefault="00140D61" w:rsidP="00140D61">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3"/>
      <w:bookmarkEnd w:id="144"/>
    </w:p>
    <w:p w:rsidR="00140D61" w:rsidRPr="00882269" w:rsidRDefault="00140D61" w:rsidP="00140D61">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rsidR="00140D61" w:rsidRPr="00882269" w:rsidRDefault="00140D61" w:rsidP="00140D6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40D61" w:rsidRPr="001F450D" w:rsidTr="00FD2ABD">
        <w:trPr>
          <w:trHeight w:val="570"/>
          <w:jc w:val="center"/>
        </w:trPr>
        <w:tc>
          <w:tcPr>
            <w:tcW w:w="3127" w:type="dxa"/>
            <w:shd w:val="clear" w:color="auto" w:fill="17365D"/>
            <w:vAlign w:val="center"/>
          </w:tcPr>
          <w:p w:rsidR="00140D61" w:rsidRPr="001F450D" w:rsidRDefault="00140D61" w:rsidP="00FD2ABD">
            <w:pPr>
              <w:jc w:val="center"/>
              <w:rPr>
                <w:rFonts w:ascii="Tahoma" w:hAnsi="Tahoma" w:cs="Tahoma"/>
                <w:b/>
                <w:lang w:eastAsia="es-ES"/>
              </w:rPr>
            </w:pPr>
            <w:r w:rsidRPr="001F450D">
              <w:rPr>
                <w:rFonts w:ascii="Tahoma" w:hAnsi="Tahoma" w:cs="Tahoma"/>
                <w:b/>
                <w:lang w:eastAsia="es-ES"/>
              </w:rPr>
              <w:t>Nombre de la Comunidad</w:t>
            </w:r>
          </w:p>
        </w:tc>
        <w:tc>
          <w:tcPr>
            <w:tcW w:w="2010" w:type="dxa"/>
            <w:shd w:val="clear" w:color="auto" w:fill="17365D"/>
            <w:vAlign w:val="center"/>
          </w:tcPr>
          <w:p w:rsidR="00140D61" w:rsidRPr="001F450D" w:rsidRDefault="00140D61" w:rsidP="00FD2ABD">
            <w:pPr>
              <w:jc w:val="center"/>
              <w:rPr>
                <w:rFonts w:ascii="Tahoma" w:hAnsi="Tahoma" w:cs="Tahoma"/>
                <w:b/>
                <w:lang w:eastAsia="es-ES"/>
              </w:rPr>
            </w:pPr>
            <w:r w:rsidRPr="001F450D">
              <w:rPr>
                <w:rFonts w:ascii="Tahoma" w:hAnsi="Tahoma" w:cs="Tahoma"/>
                <w:b/>
                <w:lang w:eastAsia="es-ES"/>
              </w:rPr>
              <w:t>Oficina</w:t>
            </w:r>
          </w:p>
        </w:tc>
        <w:tc>
          <w:tcPr>
            <w:tcW w:w="2782" w:type="dxa"/>
            <w:shd w:val="clear" w:color="auto" w:fill="17365D"/>
            <w:vAlign w:val="center"/>
          </w:tcPr>
          <w:p w:rsidR="00140D61" w:rsidRPr="001F450D" w:rsidRDefault="00140D61" w:rsidP="00FD2ABD">
            <w:pPr>
              <w:jc w:val="center"/>
              <w:rPr>
                <w:rFonts w:ascii="Tahoma" w:hAnsi="Tahoma" w:cs="Tahoma"/>
                <w:b/>
                <w:lang w:eastAsia="es-ES"/>
              </w:rPr>
            </w:pPr>
            <w:r w:rsidRPr="001F450D">
              <w:rPr>
                <w:rFonts w:ascii="Tahoma" w:hAnsi="Tahoma" w:cs="Tahoma"/>
                <w:b/>
                <w:lang w:eastAsia="es-ES"/>
              </w:rPr>
              <w:t>Almacén</w:t>
            </w:r>
          </w:p>
        </w:tc>
      </w:tr>
      <w:tr w:rsidR="00140D61" w:rsidRPr="001F450D" w:rsidTr="00FD2ABD">
        <w:trPr>
          <w:trHeight w:hRule="exact" w:val="330"/>
          <w:jc w:val="center"/>
        </w:trPr>
        <w:tc>
          <w:tcPr>
            <w:tcW w:w="3127" w:type="dxa"/>
            <w:shd w:val="clear" w:color="auto" w:fill="auto"/>
          </w:tcPr>
          <w:p w:rsidR="00140D61" w:rsidRPr="001F450D" w:rsidRDefault="00140D61" w:rsidP="00FD2ABD">
            <w:pPr>
              <w:spacing w:line="300" w:lineRule="auto"/>
              <w:jc w:val="both"/>
              <w:rPr>
                <w:rFonts w:ascii="Tahoma" w:hAnsi="Tahoma" w:cs="Tahoma"/>
                <w:color w:val="FF0000"/>
                <w:lang w:eastAsia="es-ES"/>
              </w:rPr>
            </w:pPr>
            <w:r>
              <w:rPr>
                <w:rFonts w:ascii="Tahoma" w:hAnsi="Tahoma" w:cs="Tahoma"/>
                <w:color w:val="FF0000"/>
                <w:lang w:eastAsia="es-ES"/>
              </w:rPr>
              <w:t>SEGÚN AREA DE INTERVENCIÓN</w:t>
            </w:r>
          </w:p>
        </w:tc>
        <w:tc>
          <w:tcPr>
            <w:tcW w:w="2010" w:type="dxa"/>
            <w:shd w:val="clear" w:color="auto" w:fill="auto"/>
          </w:tcPr>
          <w:p w:rsidR="00140D61" w:rsidRPr="001F450D" w:rsidRDefault="00140D61" w:rsidP="00FD2ABD">
            <w:pPr>
              <w:spacing w:line="300" w:lineRule="auto"/>
              <w:jc w:val="center"/>
              <w:rPr>
                <w:rFonts w:ascii="Tahoma" w:hAnsi="Tahoma" w:cs="Tahoma"/>
                <w:color w:val="FF0000"/>
                <w:lang w:eastAsia="es-ES"/>
              </w:rPr>
            </w:pPr>
            <w:r w:rsidRPr="001F450D">
              <w:rPr>
                <w:rFonts w:ascii="Tahoma" w:hAnsi="Tahoma" w:cs="Tahoma"/>
                <w:color w:val="FF0000"/>
                <w:lang w:val="en-US" w:eastAsia="es-ES"/>
              </w:rPr>
              <w:t>SI</w:t>
            </w:r>
          </w:p>
        </w:tc>
        <w:tc>
          <w:tcPr>
            <w:tcW w:w="2782" w:type="dxa"/>
            <w:shd w:val="clear" w:color="auto" w:fill="auto"/>
          </w:tcPr>
          <w:p w:rsidR="00140D61" w:rsidRPr="001F450D" w:rsidRDefault="00140D61" w:rsidP="00FD2ABD">
            <w:pPr>
              <w:jc w:val="center"/>
              <w:rPr>
                <w:rFonts w:ascii="Tahoma" w:hAnsi="Tahoma" w:cs="Tahoma"/>
                <w:color w:val="FF0000"/>
              </w:rPr>
            </w:pPr>
            <w:r>
              <w:rPr>
                <w:rFonts w:ascii="Tahoma" w:hAnsi="Tahoma" w:cs="Tahoma"/>
                <w:color w:val="FF0000"/>
                <w:lang w:eastAsia="es-ES"/>
              </w:rPr>
              <w:t>SI</w:t>
            </w:r>
          </w:p>
        </w:tc>
      </w:tr>
      <w:tr w:rsidR="00140D61" w:rsidRPr="00882269" w:rsidTr="00FD2ABD">
        <w:trPr>
          <w:trHeight w:hRule="exact" w:val="330"/>
          <w:jc w:val="center"/>
        </w:trPr>
        <w:tc>
          <w:tcPr>
            <w:tcW w:w="3127" w:type="dxa"/>
            <w:shd w:val="clear" w:color="auto" w:fill="BFBFBF"/>
          </w:tcPr>
          <w:p w:rsidR="00140D61" w:rsidRPr="001F450D" w:rsidRDefault="00140D61" w:rsidP="00FD2ABD">
            <w:pPr>
              <w:spacing w:line="300" w:lineRule="auto"/>
              <w:jc w:val="right"/>
              <w:rPr>
                <w:rFonts w:ascii="Tahoma" w:hAnsi="Tahoma" w:cs="Tahoma"/>
                <w:b/>
                <w:lang w:eastAsia="es-ES"/>
              </w:rPr>
            </w:pPr>
            <w:r w:rsidRPr="001F450D">
              <w:rPr>
                <w:rFonts w:ascii="Tahoma" w:hAnsi="Tahoma" w:cs="Tahoma"/>
                <w:b/>
                <w:lang w:val="en-US" w:eastAsia="es-BO"/>
              </w:rPr>
              <w:t>TOTAL</w:t>
            </w:r>
          </w:p>
        </w:tc>
        <w:tc>
          <w:tcPr>
            <w:tcW w:w="2010" w:type="dxa"/>
            <w:shd w:val="clear" w:color="auto" w:fill="BFBFBF"/>
          </w:tcPr>
          <w:p w:rsidR="00140D61" w:rsidRPr="001F450D" w:rsidRDefault="00140D61" w:rsidP="00FD2ABD">
            <w:pPr>
              <w:spacing w:line="300" w:lineRule="auto"/>
              <w:jc w:val="center"/>
              <w:rPr>
                <w:rFonts w:ascii="Tahoma" w:hAnsi="Tahoma" w:cs="Tahoma"/>
                <w:b/>
                <w:bCs/>
                <w:color w:val="FF0000"/>
                <w:lang w:eastAsia="es-ES"/>
              </w:rPr>
            </w:pPr>
            <w:r w:rsidRPr="001F450D">
              <w:rPr>
                <w:rFonts w:ascii="Tahoma" w:hAnsi="Tahoma" w:cs="Tahoma"/>
                <w:b/>
                <w:bCs/>
                <w:color w:val="FF0000"/>
                <w:lang w:eastAsia="es-ES"/>
              </w:rPr>
              <w:t>1</w:t>
            </w:r>
          </w:p>
        </w:tc>
        <w:tc>
          <w:tcPr>
            <w:tcW w:w="2782" w:type="dxa"/>
            <w:shd w:val="clear" w:color="auto" w:fill="BFBFBF"/>
          </w:tcPr>
          <w:p w:rsidR="00140D61" w:rsidRPr="00882269" w:rsidRDefault="00140D61" w:rsidP="00FD2ABD">
            <w:pPr>
              <w:jc w:val="center"/>
              <w:rPr>
                <w:rFonts w:ascii="Tahoma" w:hAnsi="Tahoma" w:cs="Tahoma"/>
                <w:b/>
                <w:bCs/>
                <w:color w:val="FF0000"/>
              </w:rPr>
            </w:pPr>
            <w:r w:rsidRPr="001F450D">
              <w:rPr>
                <w:rFonts w:ascii="Tahoma" w:hAnsi="Tahoma" w:cs="Tahoma"/>
                <w:b/>
                <w:bCs/>
                <w:color w:val="FF0000"/>
                <w:lang w:eastAsia="es-ES"/>
              </w:rPr>
              <w:t>1</w:t>
            </w:r>
          </w:p>
        </w:tc>
      </w:tr>
    </w:tbl>
    <w:p w:rsidR="00140D61" w:rsidRPr="00882269" w:rsidRDefault="00140D61" w:rsidP="00140D6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 xml:space="preserve">Si existen comunidades alejadas a </w:t>
      </w:r>
      <w:r w:rsidRPr="002F18AB">
        <w:rPr>
          <w:rFonts w:ascii="Tahoma" w:hAnsi="Tahoma" w:cs="Tahoma"/>
        </w:rPr>
        <w:t xml:space="preserve">más de </w:t>
      </w:r>
      <w:r w:rsidRPr="002F18AB">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rsidR="00140D61" w:rsidRPr="00882269" w:rsidRDefault="00140D61" w:rsidP="00140D61">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5" w:name="_Toc536520833"/>
      <w:bookmarkStart w:id="146" w:name="_Toc71811168"/>
      <w:r w:rsidRPr="00882269">
        <w:rPr>
          <w:rFonts w:ascii="Tahoma" w:hAnsi="Tahoma" w:cs="Tahoma"/>
          <w:b/>
          <w:bCs/>
          <w:color w:val="000000"/>
          <w:kern w:val="32"/>
          <w:lang w:val="es-ES_tradnl"/>
        </w:rPr>
        <w:t>EQUIPO, MAQUINARIA, VEHÍCULOS Y OTROS</w:t>
      </w:r>
      <w:bookmarkEnd w:id="145"/>
      <w:bookmarkEnd w:id="146"/>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40D61" w:rsidRPr="00882269" w:rsidTr="00FD2ABD">
        <w:trPr>
          <w:jc w:val="center"/>
        </w:trPr>
        <w:tc>
          <w:tcPr>
            <w:tcW w:w="421" w:type="dxa"/>
            <w:shd w:val="clear" w:color="auto" w:fill="D9E2F3" w:themeFill="accent5" w:themeFillTint="33"/>
            <w:vAlign w:val="center"/>
          </w:tcPr>
          <w:p w:rsidR="00140D61" w:rsidRPr="00882269" w:rsidRDefault="00140D61" w:rsidP="00FD2ABD">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rsidR="00140D61" w:rsidRPr="00882269" w:rsidRDefault="00140D61" w:rsidP="00FD2ABD">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rsidR="00140D61" w:rsidRPr="00882269" w:rsidRDefault="00140D61" w:rsidP="00FD2ABD">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rsidR="00140D61" w:rsidRPr="00882269" w:rsidRDefault="00140D61" w:rsidP="00FD2ABD">
            <w:pPr>
              <w:jc w:val="center"/>
              <w:rPr>
                <w:rFonts w:ascii="Tahoma" w:hAnsi="Tahoma" w:cs="Tahoma"/>
                <w:b/>
              </w:rPr>
            </w:pPr>
          </w:p>
          <w:p w:rsidR="00140D61" w:rsidRPr="00882269" w:rsidRDefault="00140D61" w:rsidP="00FD2ABD">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rsidR="00140D61" w:rsidRPr="00882269" w:rsidRDefault="00140D61" w:rsidP="00FD2ABD">
            <w:pPr>
              <w:jc w:val="center"/>
              <w:rPr>
                <w:rFonts w:ascii="Tahoma" w:hAnsi="Tahoma" w:cs="Tahoma"/>
                <w:b/>
              </w:rPr>
            </w:pPr>
            <w:r w:rsidRPr="00882269">
              <w:rPr>
                <w:rFonts w:ascii="Tahoma" w:hAnsi="Tahoma" w:cs="Tahoma"/>
                <w:b/>
              </w:rPr>
              <w:t>Tiempo de participación en este Proyecto</w:t>
            </w:r>
          </w:p>
        </w:tc>
      </w:tr>
      <w:tr w:rsidR="00140D61" w:rsidRPr="00882269" w:rsidTr="00FD2ABD">
        <w:trPr>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 xml:space="preserve">Camioneta mayor o igual a </w:t>
            </w:r>
            <w:r w:rsidRPr="002F18AB">
              <w:rPr>
                <w:rFonts w:ascii="Tahoma" w:hAnsi="Tahoma" w:cs="Tahoma"/>
                <w:sz w:val="18"/>
                <w:szCs w:val="18"/>
                <w:lang w:eastAsia="es-BO"/>
              </w:rPr>
              <w:t>2350 cc.,</w:t>
            </w:r>
            <w:r w:rsidRPr="002F18A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140D61" w:rsidRPr="002F18AB" w:rsidRDefault="00140D61" w:rsidP="00FD2ABD">
            <w:pPr>
              <w:spacing w:line="300" w:lineRule="auto"/>
              <w:jc w:val="center"/>
              <w:rPr>
                <w:rFonts w:ascii="Tahoma" w:hAnsi="Tahoma" w:cs="Tahoma"/>
                <w:b/>
                <w:bCs/>
                <w:sz w:val="18"/>
                <w:szCs w:val="18"/>
              </w:rPr>
            </w:pPr>
            <w:r w:rsidRPr="002F18AB">
              <w:rPr>
                <w:rFonts w:ascii="Tahoma" w:hAnsi="Tahoma" w:cs="Tahoma"/>
                <w:b/>
                <w:bCs/>
                <w:color w:val="FF0000"/>
                <w:sz w:val="18"/>
                <w:szCs w:val="18"/>
              </w:rPr>
              <w:t>1</w:t>
            </w:r>
          </w:p>
        </w:tc>
        <w:tc>
          <w:tcPr>
            <w:tcW w:w="1702" w:type="dxa"/>
            <w:vMerge w:val="restart"/>
            <w:vAlign w:val="center"/>
          </w:tcPr>
          <w:p w:rsidR="00140D61" w:rsidRPr="00882269" w:rsidRDefault="00140D61" w:rsidP="00FD2ABD">
            <w:pPr>
              <w:spacing w:line="300" w:lineRule="auto"/>
              <w:contextualSpacing/>
              <w:jc w:val="center"/>
              <w:rPr>
                <w:rFonts w:ascii="Tahoma" w:hAnsi="Tahoma" w:cs="Tahoma"/>
                <w:b/>
                <w:sz w:val="18"/>
                <w:szCs w:val="18"/>
              </w:rPr>
            </w:pPr>
          </w:p>
          <w:p w:rsidR="00140D61" w:rsidRPr="00882269" w:rsidRDefault="00140D61" w:rsidP="00FD2ABD">
            <w:pPr>
              <w:spacing w:line="300" w:lineRule="auto"/>
              <w:contextualSpacing/>
              <w:jc w:val="center"/>
              <w:rPr>
                <w:rFonts w:ascii="Tahoma" w:hAnsi="Tahoma" w:cs="Tahoma"/>
                <w:b/>
                <w:sz w:val="18"/>
                <w:szCs w:val="18"/>
              </w:rPr>
            </w:pPr>
          </w:p>
          <w:p w:rsidR="00140D61" w:rsidRPr="00882269" w:rsidRDefault="00140D61" w:rsidP="00FD2ABD">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rsidR="00140D61" w:rsidRPr="00882269" w:rsidRDefault="00140D61" w:rsidP="00FD2ABD">
            <w:pPr>
              <w:spacing w:line="300" w:lineRule="auto"/>
              <w:jc w:val="center"/>
              <w:rPr>
                <w:rFonts w:ascii="Tahoma" w:hAnsi="Tahoma" w:cs="Tahoma"/>
                <w:b/>
                <w:sz w:val="18"/>
                <w:szCs w:val="18"/>
              </w:rPr>
            </w:pPr>
          </w:p>
          <w:p w:rsidR="00140D61" w:rsidRPr="00882269" w:rsidRDefault="00140D61" w:rsidP="00FD2ABD">
            <w:pPr>
              <w:spacing w:line="300" w:lineRule="auto"/>
              <w:jc w:val="center"/>
              <w:rPr>
                <w:rFonts w:ascii="Tahoma" w:hAnsi="Tahoma" w:cs="Tahoma"/>
                <w:b/>
                <w:sz w:val="18"/>
                <w:szCs w:val="18"/>
              </w:rPr>
            </w:pPr>
          </w:p>
          <w:p w:rsidR="00140D61" w:rsidRPr="00882269" w:rsidRDefault="00140D61" w:rsidP="00FD2ABD">
            <w:pPr>
              <w:spacing w:line="300" w:lineRule="auto"/>
              <w:jc w:val="center"/>
              <w:rPr>
                <w:rFonts w:ascii="Tahoma" w:hAnsi="Tahoma" w:cs="Tahoma"/>
                <w:b/>
                <w:sz w:val="18"/>
                <w:szCs w:val="18"/>
              </w:rPr>
            </w:pPr>
          </w:p>
          <w:p w:rsidR="00140D61" w:rsidRPr="00882269" w:rsidRDefault="00140D61" w:rsidP="00FD2ABD">
            <w:pPr>
              <w:spacing w:line="300" w:lineRule="auto"/>
              <w:jc w:val="center"/>
              <w:rPr>
                <w:rFonts w:ascii="Tahoma" w:hAnsi="Tahoma" w:cs="Tahoma"/>
                <w:b/>
                <w:sz w:val="18"/>
                <w:szCs w:val="18"/>
              </w:rPr>
            </w:pPr>
          </w:p>
          <w:p w:rsidR="00140D61" w:rsidRPr="00882269" w:rsidRDefault="00140D61" w:rsidP="00FD2ABD">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40D61" w:rsidRPr="00882269" w:rsidTr="00FD2ABD">
        <w:trPr>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 xml:space="preserve">Volqueta </w:t>
            </w:r>
            <w:r w:rsidRPr="002F18AB">
              <w:rPr>
                <w:rFonts w:ascii="Tahoma" w:hAnsi="Tahoma" w:cs="Tahoma"/>
                <w:sz w:val="18"/>
                <w:szCs w:val="18"/>
                <w:lang w:eastAsia="es-BO"/>
              </w:rPr>
              <w:t xml:space="preserve">o Camión </w:t>
            </w:r>
            <w:r w:rsidRPr="002F18A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140D61" w:rsidRPr="002F18AB" w:rsidRDefault="00140D61" w:rsidP="00FD2ABD">
            <w:pPr>
              <w:jc w:val="center"/>
              <w:rPr>
                <w:b/>
                <w:bCs/>
                <w:sz w:val="18"/>
                <w:szCs w:val="18"/>
              </w:rPr>
            </w:pPr>
            <w:r w:rsidRPr="002F18AB">
              <w:rPr>
                <w:rFonts w:ascii="Tahoma" w:hAnsi="Tahoma" w:cs="Tahoma"/>
                <w:b/>
                <w:bCs/>
                <w:color w:val="FF0000"/>
                <w:sz w:val="18"/>
                <w:szCs w:val="18"/>
              </w:rPr>
              <w:t>1</w:t>
            </w:r>
          </w:p>
        </w:tc>
        <w:tc>
          <w:tcPr>
            <w:tcW w:w="1702" w:type="dxa"/>
            <w:vMerge/>
            <w:vAlign w:val="center"/>
          </w:tcPr>
          <w:p w:rsidR="00140D61" w:rsidRPr="00882269" w:rsidRDefault="00140D61" w:rsidP="00FD2ABD">
            <w:pPr>
              <w:spacing w:line="300" w:lineRule="auto"/>
              <w:contextualSpacing/>
              <w:jc w:val="center"/>
              <w:rPr>
                <w:rFonts w:ascii="Tahoma" w:hAnsi="Tahoma" w:cs="Tahoma"/>
                <w:b/>
                <w:sz w:val="18"/>
                <w:szCs w:val="18"/>
              </w:rPr>
            </w:pPr>
          </w:p>
        </w:tc>
        <w:tc>
          <w:tcPr>
            <w:tcW w:w="2268" w:type="dxa"/>
            <w:vMerge/>
            <w:vAlign w:val="center"/>
          </w:tcPr>
          <w:p w:rsidR="00140D61" w:rsidRPr="00882269" w:rsidRDefault="00140D61" w:rsidP="00FD2ABD">
            <w:pPr>
              <w:spacing w:line="300" w:lineRule="auto"/>
              <w:jc w:val="center"/>
              <w:rPr>
                <w:rFonts w:ascii="Tahoma" w:hAnsi="Tahoma" w:cs="Tahoma"/>
                <w:b/>
                <w:sz w:val="18"/>
                <w:szCs w:val="18"/>
              </w:rPr>
            </w:pPr>
          </w:p>
        </w:tc>
      </w:tr>
      <w:tr w:rsidR="00140D61" w:rsidRPr="00882269" w:rsidTr="00FD2ABD">
        <w:trPr>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Mezcladora de 120 lt.</w:t>
            </w:r>
          </w:p>
        </w:tc>
        <w:tc>
          <w:tcPr>
            <w:tcW w:w="1701" w:type="dxa"/>
            <w:shd w:val="clear" w:color="auto" w:fill="auto"/>
            <w:vAlign w:val="center"/>
          </w:tcPr>
          <w:p w:rsidR="00140D61" w:rsidRPr="002F18AB" w:rsidRDefault="00140D61" w:rsidP="00FD2ABD">
            <w:pPr>
              <w:jc w:val="center"/>
              <w:rPr>
                <w:b/>
                <w:bCs/>
                <w:sz w:val="18"/>
                <w:szCs w:val="18"/>
              </w:rPr>
            </w:pPr>
            <w:r w:rsidRPr="002F18AB">
              <w:rPr>
                <w:rFonts w:ascii="Tahoma" w:hAnsi="Tahoma" w:cs="Tahoma"/>
                <w:b/>
                <w:bCs/>
                <w:color w:val="FF0000"/>
                <w:sz w:val="18"/>
                <w:szCs w:val="18"/>
              </w:rPr>
              <w:t>6</w:t>
            </w:r>
          </w:p>
        </w:tc>
        <w:tc>
          <w:tcPr>
            <w:tcW w:w="1702" w:type="dxa"/>
            <w:vMerge/>
            <w:vAlign w:val="center"/>
          </w:tcPr>
          <w:p w:rsidR="00140D61" w:rsidRPr="00882269" w:rsidRDefault="00140D61" w:rsidP="00FD2ABD">
            <w:pPr>
              <w:spacing w:line="300" w:lineRule="auto"/>
              <w:contextualSpacing/>
              <w:jc w:val="center"/>
              <w:rPr>
                <w:rFonts w:ascii="Tahoma" w:hAnsi="Tahoma" w:cs="Tahoma"/>
                <w:b/>
                <w:sz w:val="18"/>
                <w:szCs w:val="18"/>
              </w:rPr>
            </w:pPr>
          </w:p>
        </w:tc>
        <w:tc>
          <w:tcPr>
            <w:tcW w:w="2268" w:type="dxa"/>
            <w:vMerge/>
            <w:vAlign w:val="center"/>
          </w:tcPr>
          <w:p w:rsidR="00140D61" w:rsidRPr="00882269" w:rsidRDefault="00140D61" w:rsidP="00FD2ABD">
            <w:pPr>
              <w:spacing w:line="300" w:lineRule="auto"/>
              <w:jc w:val="center"/>
              <w:rPr>
                <w:rFonts w:ascii="Tahoma" w:hAnsi="Tahoma" w:cs="Tahoma"/>
                <w:b/>
                <w:sz w:val="18"/>
                <w:szCs w:val="18"/>
              </w:rPr>
            </w:pPr>
          </w:p>
        </w:tc>
      </w:tr>
      <w:tr w:rsidR="00140D61" w:rsidRPr="00882269" w:rsidTr="00FD2ABD">
        <w:trPr>
          <w:trHeight w:val="273"/>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Vibradora mayor o igual a 1.5 HP</w:t>
            </w:r>
          </w:p>
        </w:tc>
        <w:tc>
          <w:tcPr>
            <w:tcW w:w="1701" w:type="dxa"/>
            <w:shd w:val="clear" w:color="auto" w:fill="auto"/>
            <w:vAlign w:val="center"/>
          </w:tcPr>
          <w:p w:rsidR="00140D61" w:rsidRPr="002F18AB" w:rsidRDefault="00140D61" w:rsidP="00FD2ABD">
            <w:pPr>
              <w:jc w:val="center"/>
              <w:rPr>
                <w:b/>
                <w:bCs/>
                <w:sz w:val="18"/>
                <w:szCs w:val="18"/>
              </w:rPr>
            </w:pPr>
            <w:r w:rsidRPr="002F18AB">
              <w:rPr>
                <w:rFonts w:ascii="Tahoma" w:hAnsi="Tahoma" w:cs="Tahoma"/>
                <w:b/>
                <w:bCs/>
                <w:color w:val="FF0000"/>
                <w:sz w:val="18"/>
                <w:szCs w:val="18"/>
              </w:rPr>
              <w:t>6</w:t>
            </w:r>
          </w:p>
        </w:tc>
        <w:tc>
          <w:tcPr>
            <w:tcW w:w="1702" w:type="dxa"/>
            <w:vMerge/>
            <w:vAlign w:val="center"/>
          </w:tcPr>
          <w:p w:rsidR="00140D61" w:rsidRPr="00882269" w:rsidRDefault="00140D61" w:rsidP="00FD2ABD">
            <w:pPr>
              <w:spacing w:line="300" w:lineRule="auto"/>
              <w:jc w:val="center"/>
              <w:rPr>
                <w:rFonts w:ascii="Tahoma" w:hAnsi="Tahoma" w:cs="Tahoma"/>
                <w:b/>
                <w:sz w:val="18"/>
                <w:szCs w:val="18"/>
              </w:rPr>
            </w:pPr>
          </w:p>
        </w:tc>
        <w:tc>
          <w:tcPr>
            <w:tcW w:w="2268" w:type="dxa"/>
            <w:vMerge/>
            <w:vAlign w:val="center"/>
          </w:tcPr>
          <w:p w:rsidR="00140D61" w:rsidRPr="00882269" w:rsidRDefault="00140D61" w:rsidP="00FD2ABD">
            <w:pPr>
              <w:spacing w:line="300" w:lineRule="auto"/>
              <w:jc w:val="center"/>
              <w:rPr>
                <w:rFonts w:ascii="Tahoma" w:hAnsi="Tahoma" w:cs="Tahoma"/>
                <w:sz w:val="18"/>
                <w:szCs w:val="18"/>
              </w:rPr>
            </w:pPr>
          </w:p>
        </w:tc>
      </w:tr>
      <w:tr w:rsidR="00140D61" w:rsidRPr="00882269" w:rsidTr="00FD2ABD">
        <w:trPr>
          <w:trHeight w:val="221"/>
          <w:jc w:val="center"/>
        </w:trPr>
        <w:tc>
          <w:tcPr>
            <w:tcW w:w="421" w:type="dxa"/>
            <w:tcBorders>
              <w:bottom w:val="single" w:sz="4" w:space="0" w:color="auto"/>
            </w:tcBorders>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140D61" w:rsidRPr="002F18AB" w:rsidRDefault="00140D61" w:rsidP="00FD2ABD">
            <w:pPr>
              <w:jc w:val="center"/>
              <w:rPr>
                <w:b/>
                <w:bCs/>
                <w:sz w:val="18"/>
                <w:szCs w:val="18"/>
              </w:rPr>
            </w:pPr>
            <w:r w:rsidRPr="002F18AB">
              <w:rPr>
                <w:rFonts w:ascii="Tahoma" w:hAnsi="Tahoma" w:cs="Tahoma"/>
                <w:b/>
                <w:bCs/>
                <w:color w:val="FF0000"/>
                <w:sz w:val="18"/>
                <w:szCs w:val="18"/>
              </w:rPr>
              <w:t>5</w:t>
            </w:r>
          </w:p>
        </w:tc>
        <w:tc>
          <w:tcPr>
            <w:tcW w:w="1702" w:type="dxa"/>
            <w:vMerge/>
            <w:tcBorders>
              <w:bottom w:val="single" w:sz="4" w:space="0" w:color="auto"/>
            </w:tcBorders>
            <w:vAlign w:val="center"/>
          </w:tcPr>
          <w:p w:rsidR="00140D61" w:rsidRPr="00882269" w:rsidRDefault="00140D61" w:rsidP="00FD2ABD">
            <w:pPr>
              <w:spacing w:line="300" w:lineRule="auto"/>
              <w:rPr>
                <w:rFonts w:ascii="Tahoma" w:hAnsi="Tahoma" w:cs="Tahoma"/>
                <w:sz w:val="18"/>
                <w:szCs w:val="18"/>
              </w:rPr>
            </w:pPr>
          </w:p>
        </w:tc>
        <w:tc>
          <w:tcPr>
            <w:tcW w:w="2268" w:type="dxa"/>
            <w:vMerge/>
            <w:tcBorders>
              <w:bottom w:val="single" w:sz="4" w:space="0" w:color="auto"/>
            </w:tcBorders>
            <w:vAlign w:val="center"/>
          </w:tcPr>
          <w:p w:rsidR="00140D61" w:rsidRPr="00882269" w:rsidRDefault="00140D61" w:rsidP="00FD2ABD">
            <w:pPr>
              <w:spacing w:line="300" w:lineRule="auto"/>
              <w:rPr>
                <w:rFonts w:ascii="Tahoma" w:hAnsi="Tahoma" w:cs="Tahoma"/>
                <w:sz w:val="18"/>
                <w:szCs w:val="18"/>
              </w:rPr>
            </w:pPr>
          </w:p>
        </w:tc>
      </w:tr>
      <w:tr w:rsidR="00140D61" w:rsidRPr="00882269" w:rsidTr="00FD2ABD">
        <w:trPr>
          <w:trHeight w:val="331"/>
          <w:jc w:val="center"/>
        </w:trPr>
        <w:tc>
          <w:tcPr>
            <w:tcW w:w="421" w:type="dxa"/>
            <w:shd w:val="clear" w:color="auto" w:fill="FFFFFF"/>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Motocicleta en buenas condiciones</w:t>
            </w:r>
          </w:p>
        </w:tc>
        <w:tc>
          <w:tcPr>
            <w:tcW w:w="1701" w:type="dxa"/>
            <w:shd w:val="clear" w:color="auto" w:fill="FFFFFF"/>
            <w:vAlign w:val="center"/>
          </w:tcPr>
          <w:p w:rsidR="00140D61" w:rsidRPr="002F18AB" w:rsidRDefault="00140D61" w:rsidP="00FD2ABD">
            <w:pPr>
              <w:jc w:val="center"/>
              <w:rPr>
                <w:rFonts w:ascii="Tahoma" w:hAnsi="Tahoma" w:cs="Tahoma"/>
                <w:b/>
                <w:bCs/>
                <w:sz w:val="18"/>
                <w:szCs w:val="18"/>
              </w:rPr>
            </w:pPr>
            <w:r w:rsidRPr="002F18AB">
              <w:rPr>
                <w:rFonts w:ascii="Tahoma" w:hAnsi="Tahoma" w:cs="Tahoma"/>
                <w:b/>
                <w:bCs/>
                <w:color w:val="FF0000"/>
                <w:sz w:val="18"/>
                <w:szCs w:val="18"/>
              </w:rPr>
              <w:t>4</w:t>
            </w:r>
          </w:p>
        </w:tc>
        <w:tc>
          <w:tcPr>
            <w:tcW w:w="1702" w:type="dxa"/>
            <w:vMerge w:val="restart"/>
            <w:shd w:val="clear" w:color="auto" w:fill="FFFFFF"/>
            <w:vAlign w:val="center"/>
          </w:tcPr>
          <w:p w:rsidR="00140D61" w:rsidRPr="00882269" w:rsidRDefault="00140D61" w:rsidP="00FD2ABD">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rsidR="00140D61" w:rsidRPr="00882269" w:rsidRDefault="00140D61" w:rsidP="00FD2ABD">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40D61" w:rsidRPr="00882269" w:rsidTr="00FD2ABD">
        <w:trPr>
          <w:trHeight w:val="289"/>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Generador Eléctrico</w:t>
            </w:r>
          </w:p>
        </w:tc>
        <w:tc>
          <w:tcPr>
            <w:tcW w:w="1701" w:type="dxa"/>
            <w:shd w:val="clear" w:color="auto" w:fill="auto"/>
            <w:vAlign w:val="center"/>
          </w:tcPr>
          <w:p w:rsidR="00140D61" w:rsidRPr="002F18AB" w:rsidRDefault="00140D61" w:rsidP="00FD2ABD">
            <w:pPr>
              <w:jc w:val="center"/>
              <w:rPr>
                <w:b/>
                <w:bCs/>
                <w:sz w:val="18"/>
                <w:szCs w:val="18"/>
              </w:rPr>
            </w:pPr>
            <w:r w:rsidRPr="002F18AB">
              <w:rPr>
                <w:rFonts w:ascii="Tahoma" w:hAnsi="Tahoma" w:cs="Tahoma"/>
                <w:b/>
                <w:bCs/>
                <w:color w:val="FF0000"/>
                <w:sz w:val="18"/>
                <w:szCs w:val="18"/>
              </w:rPr>
              <w:t>5</w:t>
            </w:r>
          </w:p>
        </w:tc>
        <w:tc>
          <w:tcPr>
            <w:tcW w:w="1702" w:type="dxa"/>
            <w:vMerge/>
          </w:tcPr>
          <w:p w:rsidR="00140D61" w:rsidRPr="00882269" w:rsidRDefault="00140D61" w:rsidP="00FD2ABD">
            <w:pPr>
              <w:spacing w:line="300" w:lineRule="auto"/>
              <w:rPr>
                <w:rFonts w:ascii="Tahoma" w:hAnsi="Tahoma" w:cs="Tahoma"/>
              </w:rPr>
            </w:pPr>
          </w:p>
        </w:tc>
        <w:tc>
          <w:tcPr>
            <w:tcW w:w="2268" w:type="dxa"/>
            <w:vMerge/>
          </w:tcPr>
          <w:p w:rsidR="00140D61" w:rsidRPr="00882269" w:rsidRDefault="00140D61" w:rsidP="00FD2ABD">
            <w:pPr>
              <w:spacing w:line="300" w:lineRule="auto"/>
              <w:rPr>
                <w:rFonts w:ascii="Tahoma" w:hAnsi="Tahoma" w:cs="Tahoma"/>
              </w:rPr>
            </w:pPr>
          </w:p>
        </w:tc>
      </w:tr>
      <w:tr w:rsidR="00140D61" w:rsidRPr="00882269" w:rsidTr="00FD2ABD">
        <w:trPr>
          <w:trHeight w:val="239"/>
          <w:jc w:val="center"/>
        </w:trPr>
        <w:tc>
          <w:tcPr>
            <w:tcW w:w="421" w:type="dxa"/>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 xml:space="preserve">Bomba de agua </w:t>
            </w:r>
          </w:p>
        </w:tc>
        <w:tc>
          <w:tcPr>
            <w:tcW w:w="1701" w:type="dxa"/>
            <w:shd w:val="clear" w:color="auto" w:fill="auto"/>
            <w:vAlign w:val="center"/>
          </w:tcPr>
          <w:p w:rsidR="00140D61" w:rsidRPr="002F18AB" w:rsidRDefault="00140D61" w:rsidP="00FD2ABD">
            <w:pPr>
              <w:jc w:val="center"/>
              <w:rPr>
                <w:rFonts w:ascii="Tahoma" w:hAnsi="Tahoma" w:cs="Tahoma"/>
                <w:b/>
                <w:bCs/>
                <w:sz w:val="18"/>
                <w:szCs w:val="18"/>
              </w:rPr>
            </w:pPr>
            <w:r w:rsidRPr="002F18AB">
              <w:rPr>
                <w:rFonts w:ascii="Tahoma" w:hAnsi="Tahoma" w:cs="Tahoma"/>
                <w:b/>
                <w:bCs/>
                <w:color w:val="FF0000"/>
                <w:sz w:val="18"/>
                <w:szCs w:val="18"/>
              </w:rPr>
              <w:t>5</w:t>
            </w:r>
          </w:p>
        </w:tc>
        <w:tc>
          <w:tcPr>
            <w:tcW w:w="1702" w:type="dxa"/>
            <w:vMerge/>
          </w:tcPr>
          <w:p w:rsidR="00140D61" w:rsidRPr="00882269" w:rsidRDefault="00140D61" w:rsidP="00FD2ABD">
            <w:pPr>
              <w:spacing w:line="300" w:lineRule="auto"/>
              <w:rPr>
                <w:rFonts w:ascii="Tahoma" w:hAnsi="Tahoma" w:cs="Tahoma"/>
              </w:rPr>
            </w:pPr>
          </w:p>
        </w:tc>
        <w:tc>
          <w:tcPr>
            <w:tcW w:w="2268" w:type="dxa"/>
            <w:vMerge/>
          </w:tcPr>
          <w:p w:rsidR="00140D61" w:rsidRPr="00882269" w:rsidRDefault="00140D61" w:rsidP="00FD2ABD">
            <w:pPr>
              <w:spacing w:line="300" w:lineRule="auto"/>
              <w:rPr>
                <w:rFonts w:ascii="Tahoma" w:hAnsi="Tahoma" w:cs="Tahoma"/>
              </w:rPr>
            </w:pPr>
          </w:p>
        </w:tc>
      </w:tr>
      <w:tr w:rsidR="00140D61" w:rsidRPr="00882269" w:rsidTr="00FD2ABD">
        <w:trPr>
          <w:trHeight w:val="259"/>
          <w:jc w:val="center"/>
        </w:trPr>
        <w:tc>
          <w:tcPr>
            <w:tcW w:w="421" w:type="dxa"/>
            <w:tcBorders>
              <w:bottom w:val="single" w:sz="4" w:space="0" w:color="auto"/>
            </w:tcBorders>
            <w:shd w:val="clear" w:color="auto" w:fill="auto"/>
            <w:vAlign w:val="center"/>
          </w:tcPr>
          <w:p w:rsidR="00140D61" w:rsidRPr="00882269" w:rsidRDefault="00140D61" w:rsidP="00FD2ABD">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rsidR="00140D61" w:rsidRPr="002F18AB" w:rsidRDefault="00140D61" w:rsidP="00FD2ABD">
            <w:pPr>
              <w:jc w:val="both"/>
              <w:rPr>
                <w:rFonts w:ascii="Tahoma" w:hAnsi="Tahoma" w:cs="Tahoma"/>
                <w:sz w:val="18"/>
                <w:szCs w:val="18"/>
              </w:rPr>
            </w:pPr>
            <w:r w:rsidRPr="002F18AB">
              <w:rPr>
                <w:rFonts w:ascii="Tahoma" w:hAnsi="Tahoma" w:cs="Tahoma"/>
                <w:sz w:val="18"/>
                <w:szCs w:val="18"/>
              </w:rPr>
              <w:t xml:space="preserve">Otros </w:t>
            </w:r>
          </w:p>
          <w:p w:rsidR="00140D61" w:rsidRPr="002F18AB" w:rsidRDefault="00140D61" w:rsidP="00FD2ABD">
            <w:pPr>
              <w:jc w:val="both"/>
              <w:rPr>
                <w:rFonts w:ascii="Tahoma" w:hAnsi="Tahoma" w:cs="Tahoma"/>
                <w:sz w:val="18"/>
                <w:szCs w:val="18"/>
              </w:rPr>
            </w:pPr>
            <w:r w:rsidRPr="002F18AB">
              <w:rPr>
                <w:rFonts w:ascii="Tahoma" w:hAnsi="Tahoma" w:cs="Tahoma"/>
                <w:color w:val="FF0000"/>
                <w:sz w:val="18"/>
                <w:szCs w:val="18"/>
                <w:lang w:eastAsia="es-BO"/>
              </w:rPr>
              <w:lastRenderedPageBreak/>
              <w:t>Podrá agregar algún insumo de importancia (cuando corresponda)</w:t>
            </w:r>
          </w:p>
        </w:tc>
        <w:tc>
          <w:tcPr>
            <w:tcW w:w="1701" w:type="dxa"/>
            <w:tcBorders>
              <w:bottom w:val="single" w:sz="4" w:space="0" w:color="auto"/>
            </w:tcBorders>
            <w:shd w:val="clear" w:color="auto" w:fill="auto"/>
            <w:vAlign w:val="center"/>
          </w:tcPr>
          <w:p w:rsidR="00140D61" w:rsidRPr="002F18AB" w:rsidRDefault="00140D61" w:rsidP="00FD2ABD">
            <w:pPr>
              <w:jc w:val="center"/>
              <w:rPr>
                <w:sz w:val="18"/>
                <w:szCs w:val="18"/>
              </w:rPr>
            </w:pPr>
          </w:p>
        </w:tc>
        <w:tc>
          <w:tcPr>
            <w:tcW w:w="1702" w:type="dxa"/>
            <w:vMerge/>
            <w:tcBorders>
              <w:bottom w:val="single" w:sz="4" w:space="0" w:color="auto"/>
            </w:tcBorders>
          </w:tcPr>
          <w:p w:rsidR="00140D61" w:rsidRPr="00882269" w:rsidRDefault="00140D61" w:rsidP="00FD2ABD">
            <w:pPr>
              <w:spacing w:line="300" w:lineRule="auto"/>
              <w:rPr>
                <w:rFonts w:ascii="Tahoma" w:hAnsi="Tahoma" w:cs="Tahoma"/>
              </w:rPr>
            </w:pPr>
          </w:p>
        </w:tc>
        <w:tc>
          <w:tcPr>
            <w:tcW w:w="2268" w:type="dxa"/>
            <w:vMerge/>
            <w:tcBorders>
              <w:bottom w:val="single" w:sz="4" w:space="0" w:color="auto"/>
            </w:tcBorders>
          </w:tcPr>
          <w:p w:rsidR="00140D61" w:rsidRPr="00882269" w:rsidRDefault="00140D61" w:rsidP="00FD2ABD">
            <w:pPr>
              <w:spacing w:line="300" w:lineRule="auto"/>
              <w:rPr>
                <w:rFonts w:ascii="Tahoma" w:hAnsi="Tahoma" w:cs="Tahoma"/>
              </w:rPr>
            </w:pPr>
          </w:p>
        </w:tc>
      </w:tr>
      <w:tr w:rsidR="00140D61" w:rsidRPr="00882269" w:rsidTr="00FD2ABD">
        <w:trPr>
          <w:trHeight w:val="1302"/>
          <w:jc w:val="center"/>
        </w:trPr>
        <w:tc>
          <w:tcPr>
            <w:tcW w:w="9644" w:type="dxa"/>
            <w:gridSpan w:val="5"/>
            <w:tcBorders>
              <w:top w:val="single" w:sz="4" w:space="0" w:color="auto"/>
              <w:left w:val="nil"/>
              <w:bottom w:val="nil"/>
              <w:right w:val="nil"/>
            </w:tcBorders>
            <w:shd w:val="clear" w:color="auto" w:fill="auto"/>
            <w:vAlign w:val="center"/>
          </w:tcPr>
          <w:p w:rsidR="00140D61" w:rsidRDefault="00140D61" w:rsidP="00FD2ABD">
            <w:pPr>
              <w:jc w:val="both"/>
              <w:rPr>
                <w:rFonts w:ascii="Tahoma" w:hAnsi="Tahoma" w:cs="Tahoma"/>
                <w:b/>
                <w:bCs/>
                <w:i/>
                <w:iCs/>
                <w:sz w:val="16"/>
                <w:szCs w:val="16"/>
              </w:rPr>
            </w:pPr>
            <w:bookmarkStart w:id="147" w:name="_Hlk142555946"/>
            <w:bookmarkStart w:id="148"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7"/>
          <w:p w:rsidR="00140D61" w:rsidRPr="00882269" w:rsidRDefault="00140D61" w:rsidP="00FD2ABD">
            <w:pPr>
              <w:jc w:val="both"/>
              <w:rPr>
                <w:rFonts w:ascii="Tahoma" w:hAnsi="Tahoma" w:cs="Tahoma"/>
                <w:b/>
                <w:bCs/>
                <w:i/>
                <w:sz w:val="16"/>
                <w:szCs w:val="16"/>
              </w:rPr>
            </w:pPr>
          </w:p>
          <w:p w:rsidR="00140D61" w:rsidRPr="00772A79" w:rsidRDefault="00140D61" w:rsidP="00FD2AB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rsidR="00140D61" w:rsidRPr="00772A79" w:rsidRDefault="00140D61" w:rsidP="00FD2AB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rsidR="00140D61" w:rsidRPr="00772A79" w:rsidRDefault="00140D61" w:rsidP="00FD2ABD">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rsidR="00140D61" w:rsidRPr="00772A79" w:rsidRDefault="00140D61" w:rsidP="00FD2ABD">
            <w:pPr>
              <w:jc w:val="both"/>
              <w:rPr>
                <w:rFonts w:ascii="Tahoma" w:hAnsi="Tahoma" w:cs="Tahoma"/>
                <w:b/>
                <w:bCs/>
                <w:i/>
                <w:sz w:val="16"/>
                <w:szCs w:val="16"/>
                <w:lang w:val="es-ES_tradnl"/>
              </w:rPr>
            </w:pPr>
          </w:p>
          <w:p w:rsidR="00140D61" w:rsidRPr="00882269" w:rsidRDefault="00140D61" w:rsidP="00FD2ABD">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8"/>
          </w:p>
        </w:tc>
      </w:tr>
    </w:tbl>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536520834"/>
      <w:bookmarkStart w:id="150" w:name="_Toc71811169"/>
      <w:r w:rsidRPr="00882269">
        <w:rPr>
          <w:rFonts w:ascii="Tahoma" w:hAnsi="Tahoma" w:cs="Tahoma"/>
          <w:b/>
          <w:bCs/>
          <w:color w:val="000000"/>
          <w:kern w:val="32"/>
          <w:lang w:val="es-ES_tradnl"/>
        </w:rPr>
        <w:t>HERRAMIENTAS E INSUMOS</w:t>
      </w:r>
      <w:bookmarkEnd w:id="149"/>
      <w:bookmarkEnd w:id="150"/>
      <w:r w:rsidRPr="00882269">
        <w:rPr>
          <w:rFonts w:ascii="Tahoma" w:hAnsi="Tahoma" w:cs="Tahoma"/>
          <w:b/>
          <w:bCs/>
          <w:color w:val="000000"/>
          <w:kern w:val="32"/>
          <w:lang w:val="es-ES_tradnl"/>
        </w:rPr>
        <w:t xml:space="preserve"> OPERATIVOS</w:t>
      </w:r>
    </w:p>
    <w:p w:rsidR="00140D61" w:rsidRPr="00882269" w:rsidRDefault="00140D61" w:rsidP="00140D61">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1" w:name="_Toc536520840"/>
      <w:r w:rsidRPr="00882269">
        <w:rPr>
          <w:rFonts w:ascii="Tahoma" w:hAnsi="Tahoma" w:cs="Tahoma"/>
          <w:color w:val="000000"/>
          <w:lang w:val="es-ES_tradnl" w:eastAsia="es-BO"/>
        </w:rPr>
        <w:t xml:space="preserve"> </w:t>
      </w:r>
    </w:p>
    <w:p w:rsidR="00140D61" w:rsidRPr="00882269" w:rsidRDefault="00140D61" w:rsidP="00140D61">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71811170"/>
      <w:r w:rsidRPr="00882269">
        <w:rPr>
          <w:rFonts w:ascii="Tahoma" w:hAnsi="Tahoma" w:cs="Tahoma"/>
          <w:b/>
          <w:bCs/>
          <w:color w:val="000000"/>
          <w:kern w:val="32"/>
          <w:lang w:val="es-ES_tradnl"/>
        </w:rPr>
        <w:t>CONTROL Y SEGUIMIENTO DE LA CONSULTORÍA</w:t>
      </w:r>
      <w:bookmarkEnd w:id="151"/>
      <w:bookmarkEnd w:id="152"/>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140D61" w:rsidRPr="00882269" w:rsidRDefault="00140D61" w:rsidP="00140D61">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rsidR="00140D61" w:rsidRPr="00882269" w:rsidRDefault="00140D61" w:rsidP="00140D61">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rsidR="00140D61" w:rsidRPr="00882269" w:rsidRDefault="00140D61" w:rsidP="00140D61">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140D61" w:rsidRPr="00882269" w:rsidRDefault="00140D61" w:rsidP="00140D61">
      <w:pPr>
        <w:numPr>
          <w:ilvl w:val="1"/>
          <w:numId w:val="72"/>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rsidR="00140D61" w:rsidRPr="00882269" w:rsidRDefault="00140D61" w:rsidP="00140D61">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rsidR="00140D61" w:rsidRPr="00882269" w:rsidRDefault="00140D61" w:rsidP="00140D61">
      <w:pPr>
        <w:numPr>
          <w:ilvl w:val="1"/>
          <w:numId w:val="70"/>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rsidR="00140D61" w:rsidRPr="00882269" w:rsidRDefault="00140D61" w:rsidP="00140D61">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3" w:name="_Toc536520844"/>
      <w:r w:rsidRPr="00882269">
        <w:rPr>
          <w:rFonts w:ascii="Tahoma" w:hAnsi="Tahoma" w:cs="Tahoma"/>
          <w:color w:val="000000"/>
          <w:lang w:val="es-ES_tradnl"/>
        </w:rPr>
        <w:t xml:space="preserve"> </w:t>
      </w:r>
      <w:bookmarkStart w:id="154" w:name="_Toc536520845"/>
      <w:bookmarkEnd w:id="153"/>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5" w:name="_Toc49774783"/>
      <w:bookmarkStart w:id="156" w:name="_Toc71811171"/>
      <w:r w:rsidRPr="00882269">
        <w:rPr>
          <w:rFonts w:ascii="Tahoma" w:hAnsi="Tahoma" w:cs="Tahoma"/>
          <w:b/>
          <w:bCs/>
          <w:color w:val="000000"/>
          <w:kern w:val="32"/>
          <w:lang w:val="es-ES_tradnl"/>
        </w:rPr>
        <w:t>DETALLE REFERENCIAL DE LOS COMPONENTE</w:t>
      </w:r>
      <w:bookmarkEnd w:id="155"/>
      <w:r w:rsidRPr="00882269">
        <w:rPr>
          <w:rFonts w:ascii="Tahoma" w:hAnsi="Tahoma" w:cs="Tahoma"/>
          <w:b/>
          <w:bCs/>
          <w:color w:val="000000"/>
          <w:kern w:val="32"/>
          <w:lang w:val="es-ES_tradnl"/>
        </w:rPr>
        <w:t>S (PROVISIÓN Y DOTACIÓN DE MATERIALES DE CONSTRUCCIÓN Y APORTE PROPIO).</w:t>
      </w:r>
      <w:bookmarkEnd w:id="156"/>
    </w:p>
    <w:p w:rsidR="00140D61" w:rsidRPr="00882269" w:rsidRDefault="00140D61" w:rsidP="00140D61">
      <w:pPr>
        <w:rPr>
          <w:lang w:val="es-ES_tradnl"/>
        </w:rPr>
      </w:pPr>
    </w:p>
    <w:p w:rsidR="00140D61" w:rsidRDefault="00140D61" w:rsidP="00140D61">
      <w:pPr>
        <w:numPr>
          <w:ilvl w:val="0"/>
          <w:numId w:val="59"/>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rsidR="00140D61" w:rsidRDefault="00140D61" w:rsidP="00140D6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140D61" w:rsidRPr="002F18AB" w:rsidTr="00FD2ABD">
        <w:trPr>
          <w:trHeight w:val="972"/>
          <w:jc w:val="center"/>
        </w:trPr>
        <w:tc>
          <w:tcPr>
            <w:tcW w:w="623" w:type="pct"/>
            <w:tcBorders>
              <w:bottom w:val="single" w:sz="4" w:space="0" w:color="auto"/>
            </w:tcBorders>
            <w:shd w:val="clear" w:color="auto" w:fill="D9E2F3" w:themeFill="accent5" w:themeFillTint="33"/>
            <w:noWrap/>
            <w:vAlign w:val="center"/>
            <w:hideMark/>
          </w:tcPr>
          <w:p w:rsidR="00140D61" w:rsidRPr="002F18AB" w:rsidRDefault="00140D61" w:rsidP="00FD2ABD">
            <w:pPr>
              <w:spacing w:line="320" w:lineRule="exact"/>
              <w:jc w:val="center"/>
              <w:rPr>
                <w:rFonts w:ascii="Tahoma" w:hAnsi="Tahoma" w:cs="Tahoma"/>
                <w:b/>
              </w:rPr>
            </w:pPr>
            <w:bookmarkStart w:id="157" w:name="_Hlk194317406"/>
            <w:r w:rsidRPr="002F18AB">
              <w:rPr>
                <w:rFonts w:ascii="Tahoma" w:hAnsi="Tahoma" w:cs="Tahoma"/>
                <w:b/>
              </w:rPr>
              <w:lastRenderedPageBreak/>
              <w:t xml:space="preserve">N° </w:t>
            </w:r>
          </w:p>
        </w:tc>
        <w:tc>
          <w:tcPr>
            <w:tcW w:w="2245" w:type="pct"/>
            <w:tcBorders>
              <w:bottom w:val="single" w:sz="4" w:space="0" w:color="auto"/>
            </w:tcBorders>
            <w:shd w:val="clear" w:color="auto" w:fill="D9E2F3" w:themeFill="accent5" w:themeFillTint="33"/>
            <w:noWrap/>
            <w:vAlign w:val="center"/>
            <w:hideMark/>
          </w:tcPr>
          <w:p w:rsidR="00140D61" w:rsidRPr="002F18AB" w:rsidRDefault="00140D61" w:rsidP="00FD2ABD">
            <w:pPr>
              <w:spacing w:line="320" w:lineRule="exact"/>
              <w:jc w:val="center"/>
              <w:rPr>
                <w:rFonts w:ascii="Tahoma" w:hAnsi="Tahoma" w:cs="Tahoma"/>
                <w:b/>
              </w:rPr>
            </w:pPr>
            <w:r w:rsidRPr="002F18AB">
              <w:rPr>
                <w:rFonts w:ascii="Tahoma" w:hAnsi="Tahoma" w:cs="Tahoma"/>
                <w:b/>
              </w:rPr>
              <w:t>DESCRIPCIÓN DE INSUMOS</w:t>
            </w:r>
          </w:p>
        </w:tc>
        <w:tc>
          <w:tcPr>
            <w:tcW w:w="1003" w:type="pct"/>
            <w:tcBorders>
              <w:bottom w:val="single" w:sz="4" w:space="0" w:color="auto"/>
            </w:tcBorders>
            <w:shd w:val="clear" w:color="auto" w:fill="D9E2F3" w:themeFill="accent5" w:themeFillTint="33"/>
            <w:noWrap/>
            <w:vAlign w:val="center"/>
            <w:hideMark/>
          </w:tcPr>
          <w:p w:rsidR="00140D61" w:rsidRPr="002F18AB" w:rsidRDefault="00140D61" w:rsidP="00FD2ABD">
            <w:pPr>
              <w:spacing w:line="320" w:lineRule="exact"/>
              <w:jc w:val="center"/>
              <w:rPr>
                <w:rFonts w:ascii="Tahoma" w:hAnsi="Tahoma" w:cs="Tahoma"/>
                <w:b/>
              </w:rPr>
            </w:pPr>
            <w:r w:rsidRPr="002F18AB">
              <w:rPr>
                <w:rFonts w:ascii="Tahoma" w:hAnsi="Tahoma" w:cs="Tahoma"/>
                <w:b/>
              </w:rPr>
              <w:t>UNIDAD</w:t>
            </w:r>
          </w:p>
        </w:tc>
        <w:tc>
          <w:tcPr>
            <w:tcW w:w="1129" w:type="pct"/>
            <w:tcBorders>
              <w:bottom w:val="single" w:sz="4" w:space="0" w:color="auto"/>
            </w:tcBorders>
            <w:shd w:val="clear" w:color="auto" w:fill="D9E2F3" w:themeFill="accent5" w:themeFillTint="33"/>
            <w:vAlign w:val="center"/>
            <w:hideMark/>
          </w:tcPr>
          <w:p w:rsidR="00140D61" w:rsidRPr="002F18AB" w:rsidRDefault="00140D61" w:rsidP="00FD2ABD">
            <w:pPr>
              <w:spacing w:line="320" w:lineRule="exact"/>
              <w:jc w:val="center"/>
              <w:rPr>
                <w:rFonts w:ascii="Tahoma" w:hAnsi="Tahoma" w:cs="Tahoma"/>
                <w:b/>
              </w:rPr>
            </w:pPr>
            <w:r w:rsidRPr="002F18AB">
              <w:rPr>
                <w:rFonts w:ascii="Tahoma" w:hAnsi="Tahoma" w:cs="Tahoma"/>
                <w:b/>
              </w:rPr>
              <w:t xml:space="preserve">CANTIDAD (para el total de las viviendas) </w:t>
            </w:r>
          </w:p>
        </w:tc>
      </w:tr>
      <w:tr w:rsidR="00140D61" w:rsidRPr="002F18AB" w:rsidTr="00FD2ABD">
        <w:trPr>
          <w:trHeight w:val="431"/>
          <w:jc w:val="center"/>
        </w:trPr>
        <w:tc>
          <w:tcPr>
            <w:tcW w:w="5000" w:type="pct"/>
            <w:gridSpan w:val="4"/>
            <w:shd w:val="clear" w:color="auto" w:fill="D9E2F3" w:themeFill="accent5" w:themeFillTint="33"/>
            <w:noWrap/>
            <w:vAlign w:val="center"/>
          </w:tcPr>
          <w:p w:rsidR="00140D61" w:rsidRPr="002F18AB" w:rsidRDefault="00140D61" w:rsidP="00FD2ABD">
            <w:pPr>
              <w:spacing w:line="320" w:lineRule="exact"/>
              <w:jc w:val="center"/>
              <w:rPr>
                <w:rFonts w:ascii="Tahoma" w:hAnsi="Tahoma" w:cs="Tahoma"/>
                <w:bCs/>
              </w:rPr>
            </w:pPr>
            <w:r w:rsidRPr="002F18AB">
              <w:rPr>
                <w:rFonts w:ascii="Tahoma" w:hAnsi="Tahoma" w:cs="Tahoma"/>
                <w:lang w:eastAsia="es-ES"/>
              </w:rPr>
              <w:t xml:space="preserve">(*) </w:t>
            </w:r>
            <w:r w:rsidRPr="002F18AB">
              <w:rPr>
                <w:rFonts w:ascii="Tahoma" w:hAnsi="Tahoma" w:cs="Tahoma"/>
                <w:b/>
                <w:lang w:eastAsia="es-ES"/>
              </w:rPr>
              <w:t>Componente PROVISIÓN Y DOTACIÓN DE MATERIALES DE CONSTRUCCIÓN</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ABRAZADERA DE 3"</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ALAMBRE DE AMARRE</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740.70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ALAMBRE DE COBRE Nº 10 AWG</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1300.00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ALAMBRE DE COBRE Nº 12 AWG</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7000.00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ALAMBRE DE COBRE Nº 14 AWG</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4950.00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ALAMBRE TEJIDO (ROLLO 40M X 0,80M)</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888.30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ALQUITRÁN</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277.50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BARNIZ</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225.50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BISAGRA DE 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DE REGISTRO DE PVC</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PARA 1 TÉRMICO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PARA 3 TÉRMICOS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PLÁSTICA CIRCULAR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950.00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PLÁSTICA RECTANGULAR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950.00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CAJA SIFONADA PVC INC/REJILLA DE PISO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CANALETA DE CALAMINA GALVANIZADA NRO 28 CORTE 33</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970.00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CAÑERÍA DE ALUMINIO 1/2" (BRAZO DE DUCHA)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CARTÓN ASFALTICO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388.50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19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CEMENTO BLANCO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1687.22</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CEMENTO COLA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28283.90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CEMENTO PORTLAND</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BL</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6486.07</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CERÁMICA NACIONAL</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5097.58</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CERÁMICA NACIONAL TIPO PORCELANATO (60X60)</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187.00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CHAPA EXTERIOR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CHAPA INTERIOR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lastRenderedPageBreak/>
              <w:t>26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CHICOTILLO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CIELO PVC TIPO MACHIHEMBRE MAS ESTRUCTURA GALVANIZADA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2974.00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CINTA AISLANTE</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187.50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29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CLAVOS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1038.23</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FG GALVANIZADO DE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PVC DE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PVC DE 5/8"</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2500.00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PVC DESAGÜE 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PVC DESAGÜE 3"</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CODO PVC DESAGÜE 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COPLA PVC DE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CORDEL</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DUCHA PLÁSTICA ELÉCTRICA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39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ESQUINERO DE ALUMINIO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272.00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FIERRO CORRUGADO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825.30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FIERRO CORRUGADO 1/4"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2734.74</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FIERRO CORRUGADO 3/8"</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1259.24</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FIERRO CORRUGADO 5/16"</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BR</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223.30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FOCOS LED 18W</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GRIFERÍA PARA LAVAMANOS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GRIFERÍA PARA LAVAPLATOS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IMPERMEABILIZANTE</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INODORO T/BAJO MAS ACCESORIOS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49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INTERRUPTOR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JABALINA 5/8" X 60 CM MAS CONECTOR</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LADRILLO 6H (25X15X10)</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138120.00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LADRILLO GAMBOTE (24X12X6)</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33450.00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LAVAMANOS CON PEDESTAL MAS ACCESORIOS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LAVAPLATOS 2 FOSAS Y 1 FREGADERO MAS SOPAPA Y SIFÓN</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lastRenderedPageBreak/>
              <w:t>55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LISTON DE MADERA SEMIDURA (2"X2")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10251.98</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LLAVE DE PASO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LLAVE DE PASO 1/2" PARA DUCHA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MADERA DURA (2"X6")</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15947.18</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59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MASA ACRÍLICA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552.12</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MASA CORRIDA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635.30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NIPLE PVC DE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PAJA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84.60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PEGAMENTO PARA PVC</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39.50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PINTURA LATEX</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3176.66</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PLACA ONDULADA PREPINTADA DE FIBROCEMENTO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4859.25</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PLETINA DE 1/8" X 3/4"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485.00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PUERTA TABLERO DE MADERA SEMIDURA (0,80X2,10) INC/MARCO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PUERTA TABLERO DE MADERA SEMIDURA (0,90X2,10) INC/MARCO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69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PUERTA TABLERO DE MADERA SEMIDURA (1,00X2,10) INC/MARCO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REJILLA DE PISO METÁLICA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SELLA ROSCA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SELLADOR DE PARED</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LT</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1095.40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SIFÓN DE PVC</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SOCKET PLATO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400.00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TANQUE PLÁSTICO DE AGUA 450 LITROS C/ACCESORIOS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GLB</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TEE PVC D=1/2"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TEE PVC DESAGÜE 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TEE PVC DESAGÜE 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79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TEE PVC DESAGÜE 4" A 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TEFLÓN 3/4"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175.00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TÉRMICO DE 20 AMP</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TÉRMICO DE 25 AMP</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TÉRMICO DE 32 AMP</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lastRenderedPageBreak/>
              <w:t>84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TIRAFONDOS DE 4"(1/2X1/4)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5301.00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TOMACORRIENTE DOBLE</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250.00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TOMACORRIENTE SIMPLE</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300.00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87</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TOPE DE PUERTA</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200.00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88</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TORNILLO MAS RAMPLUG DE 2"X6MM</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1800.00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89</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TUBO PVC 1/2"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510.00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90</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TUBO PVC 5/8"</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5900.00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91</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TUBO PVC DESAGUE 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500.00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92</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TUBO PVC DESAGÜE 3"</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630.00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93</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TUBO PVC DESAGÜE 4"</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800.00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94</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VENTANA DE ALUMINIO LÍNEA 25 C/VIDRIO 4MM MAS ACCESORIOS</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M2</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661.00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95</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YEE PVC DESAGÜE 4" A 2"</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PZA</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100.00</w:t>
            </w:r>
          </w:p>
        </w:tc>
      </w:tr>
      <w:tr w:rsidR="00140D61" w:rsidRPr="002F18AB" w:rsidTr="00FD2ABD">
        <w:trPr>
          <w:trHeight w:val="431"/>
          <w:jc w:val="center"/>
        </w:trPr>
        <w:tc>
          <w:tcPr>
            <w:tcW w:w="623" w:type="pct"/>
            <w:shd w:val="clear" w:color="auto" w:fill="auto"/>
            <w:noWrap/>
            <w:vAlign w:val="center"/>
          </w:tcPr>
          <w:p w:rsidR="00140D61" w:rsidRPr="002F18AB" w:rsidRDefault="00140D61" w:rsidP="00FD2ABD">
            <w:pPr>
              <w:spacing w:line="320" w:lineRule="exact"/>
              <w:jc w:val="center"/>
              <w:rPr>
                <w:rFonts w:ascii="Tahoma" w:hAnsi="Tahoma" w:cs="Tahoma"/>
                <w:b/>
              </w:rPr>
            </w:pPr>
            <w:r w:rsidRPr="002F18AB">
              <w:rPr>
                <w:rFonts w:ascii="Tahoma" w:hAnsi="Tahoma" w:cs="Tahoma"/>
                <w:bCs/>
              </w:rPr>
              <w:t>96</w:t>
            </w:r>
          </w:p>
        </w:tc>
        <w:tc>
          <w:tcPr>
            <w:tcW w:w="2245"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YESO</w:t>
            </w:r>
          </w:p>
        </w:tc>
        <w:tc>
          <w:tcPr>
            <w:tcW w:w="1003" w:type="pct"/>
            <w:shd w:val="clear" w:color="auto" w:fill="auto"/>
            <w:noWrap/>
            <w:vAlign w:val="center"/>
          </w:tcPr>
          <w:p w:rsidR="00140D61" w:rsidRPr="002F18AB" w:rsidRDefault="00140D61" w:rsidP="00FD2ABD">
            <w:pPr>
              <w:spacing w:line="320" w:lineRule="exact"/>
              <w:rPr>
                <w:rFonts w:ascii="Tahoma" w:hAnsi="Tahoma" w:cs="Tahoma"/>
                <w:bCs/>
              </w:rPr>
            </w:pPr>
            <w:r w:rsidRPr="002F18AB">
              <w:rPr>
                <w:rFonts w:ascii="Tahoma" w:hAnsi="Tahoma" w:cs="Tahoma"/>
                <w:bCs/>
              </w:rPr>
              <w:t>KG</w:t>
            </w:r>
          </w:p>
        </w:tc>
        <w:tc>
          <w:tcPr>
            <w:tcW w:w="1129" w:type="pct"/>
            <w:shd w:val="clear" w:color="auto" w:fill="auto"/>
            <w:vAlign w:val="center"/>
          </w:tcPr>
          <w:p w:rsidR="00140D61" w:rsidRPr="002F18AB" w:rsidRDefault="00140D61" w:rsidP="00FD2ABD">
            <w:pPr>
              <w:spacing w:line="320" w:lineRule="exact"/>
              <w:jc w:val="right"/>
              <w:rPr>
                <w:rFonts w:ascii="Tahoma" w:hAnsi="Tahoma" w:cs="Tahoma"/>
                <w:bCs/>
              </w:rPr>
            </w:pPr>
            <w:r w:rsidRPr="002F18AB">
              <w:rPr>
                <w:rFonts w:ascii="Tahoma" w:hAnsi="Tahoma" w:cs="Tahoma"/>
                <w:bCs/>
              </w:rPr>
              <w:t>102288.30</w:t>
            </w:r>
          </w:p>
        </w:tc>
      </w:tr>
      <w:bookmarkEnd w:id="157"/>
    </w:tbl>
    <w:p w:rsidR="00140D61" w:rsidRPr="00882269" w:rsidRDefault="00140D61" w:rsidP="00140D61">
      <w:pPr>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140D61" w:rsidRPr="008A0E3D" w:rsidTr="00FD2ABD">
        <w:trPr>
          <w:trHeight w:val="20"/>
          <w:jc w:val="center"/>
        </w:trPr>
        <w:tc>
          <w:tcPr>
            <w:tcW w:w="5000" w:type="pct"/>
            <w:gridSpan w:val="5"/>
            <w:shd w:val="clear" w:color="auto" w:fill="D9E2F3" w:themeFill="accent5" w:themeFillTint="33"/>
            <w:noWrap/>
            <w:vAlign w:val="center"/>
            <w:hideMark/>
          </w:tcPr>
          <w:p w:rsidR="00140D61" w:rsidRPr="008A0E3D" w:rsidRDefault="00140D61" w:rsidP="00FD2ABD">
            <w:pPr>
              <w:jc w:val="center"/>
              <w:rPr>
                <w:rFonts w:ascii="Tahoma" w:hAnsi="Tahoma" w:cs="Tahoma"/>
                <w:lang w:eastAsia="es-ES"/>
              </w:rPr>
            </w:pPr>
            <w:bookmarkStart w:id="158" w:name="_Hlk194317415"/>
            <w:r w:rsidRPr="008A0E3D">
              <w:rPr>
                <w:rFonts w:ascii="Tahoma" w:hAnsi="Tahoma" w:cs="Tahoma"/>
                <w:lang w:eastAsia="es-ES"/>
              </w:rPr>
              <w:t xml:space="preserve">(**) </w:t>
            </w:r>
            <w:r w:rsidRPr="008A0E3D">
              <w:rPr>
                <w:rFonts w:ascii="Tahoma" w:hAnsi="Tahoma" w:cs="Tahoma"/>
                <w:b/>
                <w:lang w:eastAsia="es-ES"/>
              </w:rPr>
              <w:t>Componente CAPACITACIÓN, ASISTENCIA TÉCNICA, SEGUIMIENTO</w:t>
            </w:r>
          </w:p>
        </w:tc>
      </w:tr>
      <w:tr w:rsidR="00140D61" w:rsidRPr="008A0E3D" w:rsidTr="00FD2ABD">
        <w:trPr>
          <w:trHeight w:val="20"/>
          <w:jc w:val="center"/>
        </w:trPr>
        <w:tc>
          <w:tcPr>
            <w:tcW w:w="574" w:type="pct"/>
            <w:shd w:val="clear" w:color="000000" w:fill="F2F2F2"/>
            <w:noWrap/>
            <w:vAlign w:val="center"/>
            <w:hideMark/>
          </w:tcPr>
          <w:p w:rsidR="00140D61" w:rsidRPr="008A0E3D" w:rsidRDefault="00140D61" w:rsidP="00FD2ABD">
            <w:pPr>
              <w:jc w:val="center"/>
              <w:rPr>
                <w:rFonts w:ascii="Tahoma" w:hAnsi="Tahoma" w:cs="Tahoma"/>
                <w:lang w:eastAsia="es-ES"/>
              </w:rPr>
            </w:pPr>
            <w:r w:rsidRPr="00B61551">
              <w:rPr>
                <w:rFonts w:ascii="Tahoma" w:hAnsi="Tahoma" w:cs="Tahoma"/>
                <w:color w:val="FF0000"/>
              </w:rPr>
              <w:t>97</w:t>
            </w:r>
          </w:p>
        </w:tc>
        <w:tc>
          <w:tcPr>
            <w:tcW w:w="2459" w:type="pct"/>
            <w:shd w:val="clear" w:color="000000" w:fill="FFFFFF"/>
            <w:noWrap/>
            <w:vAlign w:val="center"/>
          </w:tcPr>
          <w:p w:rsidR="00140D61" w:rsidRPr="008A0E3D" w:rsidRDefault="00140D61" w:rsidP="00FD2ABD">
            <w:pPr>
              <w:rPr>
                <w:rFonts w:ascii="Tahoma" w:hAnsi="Tahoma" w:cs="Tahoma"/>
                <w:lang w:eastAsia="es-ES"/>
              </w:rPr>
            </w:pPr>
            <w:r w:rsidRPr="008A0E3D">
              <w:rPr>
                <w:rFonts w:ascii="Tahoma" w:hAnsi="Tahoma" w:cs="Tahoma"/>
                <w:lang w:eastAsia="es-ES"/>
              </w:rPr>
              <w:t>CAPACITACIÓN, ASISTENCIA TÉCNICA, SEGUIMIENTO</w:t>
            </w:r>
          </w:p>
        </w:tc>
        <w:tc>
          <w:tcPr>
            <w:tcW w:w="574" w:type="pct"/>
            <w:shd w:val="clear" w:color="000000" w:fill="FFFFFF"/>
            <w:noWrap/>
            <w:vAlign w:val="center"/>
          </w:tcPr>
          <w:p w:rsidR="00140D61" w:rsidRPr="008A0E3D" w:rsidRDefault="00140D61" w:rsidP="00FD2ABD">
            <w:pPr>
              <w:rPr>
                <w:rFonts w:ascii="Tahoma" w:hAnsi="Tahoma" w:cs="Tahoma"/>
                <w:lang w:eastAsia="es-ES"/>
              </w:rPr>
            </w:pPr>
            <w:r w:rsidRPr="008A0E3D">
              <w:rPr>
                <w:rFonts w:ascii="Tahoma" w:hAnsi="Tahoma" w:cs="Tahoma"/>
                <w:lang w:eastAsia="es-ES"/>
              </w:rPr>
              <w:t>glb</w:t>
            </w:r>
          </w:p>
        </w:tc>
        <w:tc>
          <w:tcPr>
            <w:tcW w:w="492" w:type="pct"/>
            <w:shd w:val="clear" w:color="000000" w:fill="FFFFFF"/>
            <w:noWrap/>
            <w:vAlign w:val="center"/>
          </w:tcPr>
          <w:p w:rsidR="00140D61" w:rsidRPr="008A0E3D" w:rsidRDefault="00140D61" w:rsidP="00FD2ABD">
            <w:pPr>
              <w:jc w:val="right"/>
              <w:rPr>
                <w:rFonts w:ascii="Tahoma" w:hAnsi="Tahoma" w:cs="Tahoma"/>
                <w:color w:val="FF0000"/>
                <w:lang w:eastAsia="es-ES"/>
              </w:rPr>
            </w:pPr>
            <w:r w:rsidRPr="00EF2C1B">
              <w:rPr>
                <w:rFonts w:ascii="Tahoma" w:hAnsi="Tahoma" w:cs="Tahoma"/>
                <w:lang w:eastAsia="es-ES"/>
              </w:rPr>
              <w:t>1</w:t>
            </w:r>
          </w:p>
        </w:tc>
        <w:tc>
          <w:tcPr>
            <w:tcW w:w="901" w:type="pct"/>
            <w:shd w:val="clear" w:color="000000" w:fill="FFFFFF"/>
            <w:vAlign w:val="center"/>
          </w:tcPr>
          <w:p w:rsidR="00140D61" w:rsidRPr="008A0E3D" w:rsidRDefault="00140D61" w:rsidP="00FD2ABD">
            <w:pPr>
              <w:jc w:val="right"/>
              <w:rPr>
                <w:rFonts w:ascii="Tahoma" w:hAnsi="Tahoma" w:cs="Tahoma"/>
                <w:color w:val="FF0000"/>
                <w:lang w:eastAsia="es-ES"/>
              </w:rPr>
            </w:pPr>
            <w:r w:rsidRPr="002F18AB">
              <w:rPr>
                <w:rFonts w:ascii="Tahoma" w:hAnsi="Tahoma" w:cs="Tahoma"/>
                <w:lang w:eastAsia="es-ES"/>
              </w:rPr>
              <w:t>452.275,86</w:t>
            </w:r>
          </w:p>
        </w:tc>
      </w:tr>
      <w:bookmarkEnd w:id="158"/>
    </w:tbl>
    <w:p w:rsidR="00140D61" w:rsidRPr="00882269" w:rsidRDefault="00140D61" w:rsidP="00140D61">
      <w:pPr>
        <w:spacing w:line="260" w:lineRule="atLeast"/>
        <w:rPr>
          <w:lang w:val="es-ES_tradnl"/>
        </w:rPr>
      </w:pPr>
    </w:p>
    <w:p w:rsidR="00140D61" w:rsidRPr="00882269" w:rsidRDefault="00140D61" w:rsidP="00140D6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rsidR="00140D61" w:rsidRPr="00882269" w:rsidRDefault="00140D61" w:rsidP="00140D6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rsidR="00140D61" w:rsidRPr="00882269" w:rsidRDefault="00140D61" w:rsidP="00140D61">
      <w:pPr>
        <w:spacing w:line="260" w:lineRule="atLeast"/>
        <w:jc w:val="both"/>
        <w:rPr>
          <w:rFonts w:ascii="Tahoma" w:hAnsi="Tahoma" w:cs="Tahoma"/>
          <w:lang w:val="es-ES_tradnl"/>
        </w:rPr>
      </w:pPr>
    </w:p>
    <w:p w:rsidR="00140D61" w:rsidRDefault="00140D61" w:rsidP="00140D61">
      <w:pPr>
        <w:numPr>
          <w:ilvl w:val="0"/>
          <w:numId w:val="59"/>
        </w:numPr>
        <w:spacing w:after="120" w:line="260" w:lineRule="atLeast"/>
        <w:ind w:left="425" w:hanging="357"/>
        <w:rPr>
          <w:rFonts w:ascii="Tahoma" w:hAnsi="Tahoma" w:cs="Tahoma"/>
          <w:b/>
          <w:lang w:eastAsia="es-BO"/>
        </w:rPr>
      </w:pPr>
      <w:r w:rsidRPr="00A75F2C">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140D61" w:rsidTr="00FD2ABD">
        <w:trPr>
          <w:trHeight w:val="431"/>
        </w:trPr>
        <w:tc>
          <w:tcPr>
            <w:tcW w:w="4697" w:type="dxa"/>
            <w:shd w:val="clear" w:color="auto" w:fill="D9E2F3" w:themeFill="accent5" w:themeFillTint="33"/>
            <w:vAlign w:val="center"/>
          </w:tcPr>
          <w:p w:rsidR="00140D61" w:rsidRPr="002F18AB" w:rsidRDefault="00140D61" w:rsidP="00FD2ABD">
            <w:pPr>
              <w:spacing w:line="260" w:lineRule="atLeast"/>
              <w:jc w:val="center"/>
              <w:rPr>
                <w:rFonts w:ascii="Tahoma" w:hAnsi="Tahoma" w:cs="Tahoma"/>
                <w:b/>
                <w:lang w:eastAsia="es-BO"/>
              </w:rPr>
            </w:pPr>
            <w:bookmarkStart w:id="159" w:name="_Hlk194317437"/>
            <w:r w:rsidRPr="002F18AB">
              <w:rPr>
                <w:rFonts w:ascii="Tahoma" w:hAnsi="Tahoma" w:cs="Tahoma"/>
                <w:b/>
                <w:lang w:eastAsia="es-BO"/>
              </w:rPr>
              <w:t>NOMBRE DEL INSUMO</w:t>
            </w:r>
          </w:p>
        </w:tc>
        <w:tc>
          <w:tcPr>
            <w:tcW w:w="4697" w:type="dxa"/>
            <w:shd w:val="clear" w:color="auto" w:fill="D9E2F3" w:themeFill="accent5" w:themeFillTint="33"/>
            <w:vAlign w:val="center"/>
          </w:tcPr>
          <w:p w:rsidR="00140D61" w:rsidRPr="002F18AB" w:rsidRDefault="00140D61" w:rsidP="00FD2ABD">
            <w:pPr>
              <w:spacing w:line="260" w:lineRule="atLeast"/>
              <w:jc w:val="center"/>
              <w:rPr>
                <w:rFonts w:ascii="Tahoma" w:hAnsi="Tahoma" w:cs="Tahoma"/>
                <w:b/>
                <w:lang w:eastAsia="es-BO"/>
              </w:rPr>
            </w:pPr>
            <w:r w:rsidRPr="002F18AB">
              <w:rPr>
                <w:rFonts w:ascii="Tahoma" w:hAnsi="Tahoma" w:cs="Tahoma"/>
                <w:b/>
                <w:lang w:eastAsia="es-BO"/>
              </w:rPr>
              <w:t>UNIDAD</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ALBAÑIL</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ARENA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M3</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ARENA FINA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M3</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AYUDANTE</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CARPINTERO</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ELECTRICISTA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GRAVA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M3</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LIJA P/PARED</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MADERA DE CONSTRUCCIÓN (3 USOS)</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P2</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PIEDRA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M3</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PIEDRA MANZANA</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M3</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lastRenderedPageBreak/>
              <w:t>PINTOR</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r w:rsidR="00140D61" w:rsidTr="00FD2ABD">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PLOMERO</w:t>
            </w:r>
          </w:p>
        </w:tc>
        <w:tc>
          <w:tcPr>
            <w:tcW w:w="4697" w:type="dxa"/>
          </w:tcPr>
          <w:p w:rsidR="00140D61" w:rsidRPr="002F18AB" w:rsidRDefault="00140D61" w:rsidP="00FD2ABD">
            <w:pPr>
              <w:spacing w:line="260" w:lineRule="atLeast"/>
              <w:jc w:val="center"/>
              <w:rPr>
                <w:rFonts w:ascii="Tahoma" w:hAnsi="Tahoma" w:cs="Tahoma"/>
                <w:bCs/>
                <w:lang w:eastAsia="es-BO"/>
              </w:rPr>
            </w:pPr>
            <w:r w:rsidRPr="002F18AB">
              <w:rPr>
                <w:rFonts w:ascii="Tahoma" w:hAnsi="Tahoma" w:cs="Tahoma"/>
                <w:bCs/>
                <w:lang w:eastAsia="es-BO"/>
              </w:rPr>
              <w:t>HR</w:t>
            </w:r>
          </w:p>
        </w:tc>
      </w:tr>
    </w:tbl>
    <w:p w:rsidR="00140D61" w:rsidRPr="00882269" w:rsidRDefault="00140D61" w:rsidP="00140D61">
      <w:pPr>
        <w:keepNext/>
        <w:numPr>
          <w:ilvl w:val="0"/>
          <w:numId w:val="42"/>
        </w:numPr>
        <w:spacing w:before="240" w:after="60"/>
        <w:ind w:left="360" w:hanging="360"/>
        <w:outlineLvl w:val="0"/>
        <w:rPr>
          <w:rFonts w:ascii="Tahoma" w:hAnsi="Tahoma" w:cs="Tahoma"/>
          <w:b/>
          <w:bCs/>
          <w:color w:val="000000"/>
          <w:kern w:val="32"/>
          <w:lang w:val="es-ES_tradnl"/>
        </w:rPr>
      </w:pPr>
      <w:bookmarkStart w:id="160" w:name="_Toc536520829"/>
      <w:bookmarkStart w:id="161" w:name="_Toc71811172"/>
      <w:bookmarkEnd w:id="159"/>
      <w:r w:rsidRPr="00882269">
        <w:rPr>
          <w:rFonts w:ascii="Tahoma" w:hAnsi="Tahoma" w:cs="Tahoma"/>
          <w:b/>
          <w:bCs/>
          <w:color w:val="000000"/>
          <w:kern w:val="32"/>
          <w:lang w:val="es-ES_tradnl"/>
        </w:rPr>
        <w:t>PLANILLA DE INSUMOS OPERATIVOS DE LA ENTIDAD EJECUTORA</w:t>
      </w:r>
      <w:bookmarkEnd w:id="160"/>
      <w:bookmarkEnd w:id="161"/>
    </w:p>
    <w:tbl>
      <w:tblPr>
        <w:tblStyle w:val="Tablaconcuadrcula"/>
        <w:tblW w:w="0" w:type="auto"/>
        <w:tblLook w:val="04A0" w:firstRow="1" w:lastRow="0" w:firstColumn="1" w:lastColumn="0" w:noHBand="0" w:noVBand="1"/>
      </w:tblPr>
      <w:tblGrid>
        <w:gridCol w:w="6884"/>
        <w:gridCol w:w="1069"/>
        <w:gridCol w:w="1300"/>
      </w:tblGrid>
      <w:tr w:rsidR="00140D61" w:rsidTr="00FD2ABD">
        <w:trPr>
          <w:trHeight w:val="431"/>
        </w:trPr>
        <w:tc>
          <w:tcPr>
            <w:tcW w:w="7083" w:type="dxa"/>
            <w:shd w:val="clear" w:color="auto" w:fill="D9E2F3" w:themeFill="accent5" w:themeFillTint="33"/>
            <w:vAlign w:val="center"/>
          </w:tcPr>
          <w:p w:rsidR="00140D61" w:rsidRPr="00644869" w:rsidRDefault="00140D61" w:rsidP="00FD2ABD">
            <w:pPr>
              <w:jc w:val="center"/>
              <w:rPr>
                <w:rFonts w:ascii="Tahoma" w:hAnsi="Tahoma" w:cs="Tahoma"/>
                <w:b/>
                <w:bCs/>
              </w:rPr>
            </w:pPr>
            <w:bookmarkStart w:id="162" w:name="_Hlk194317472"/>
            <w:r w:rsidRPr="00644869">
              <w:rPr>
                <w:rFonts w:ascii="Tahoma" w:hAnsi="Tahoma" w:cs="Tahoma"/>
                <w:b/>
                <w:bCs/>
              </w:rPr>
              <w:t>ÍTEM</w:t>
            </w:r>
          </w:p>
        </w:tc>
        <w:tc>
          <w:tcPr>
            <w:tcW w:w="1011" w:type="dxa"/>
            <w:shd w:val="clear" w:color="auto" w:fill="D9E2F3" w:themeFill="accent5" w:themeFillTint="33"/>
            <w:vAlign w:val="center"/>
          </w:tcPr>
          <w:p w:rsidR="00140D61" w:rsidRPr="00644869" w:rsidRDefault="00140D61" w:rsidP="00FD2ABD">
            <w:pPr>
              <w:jc w:val="center"/>
              <w:rPr>
                <w:rFonts w:ascii="Tahoma" w:hAnsi="Tahoma" w:cs="Tahoma"/>
                <w:b/>
                <w:bCs/>
              </w:rPr>
            </w:pPr>
            <w:r w:rsidRPr="00644869">
              <w:rPr>
                <w:rFonts w:ascii="Tahoma" w:hAnsi="Tahoma" w:cs="Tahoma"/>
                <w:b/>
                <w:bCs/>
              </w:rPr>
              <w:t>UNIDAD</w:t>
            </w:r>
          </w:p>
        </w:tc>
        <w:tc>
          <w:tcPr>
            <w:tcW w:w="1300" w:type="dxa"/>
            <w:shd w:val="clear" w:color="auto" w:fill="D9E2F3" w:themeFill="accent5" w:themeFillTint="33"/>
            <w:vAlign w:val="center"/>
          </w:tcPr>
          <w:p w:rsidR="00140D61" w:rsidRPr="00644869" w:rsidRDefault="00140D61" w:rsidP="00FD2ABD">
            <w:pPr>
              <w:jc w:val="center"/>
              <w:rPr>
                <w:rFonts w:ascii="Tahoma" w:hAnsi="Tahoma" w:cs="Tahoma"/>
                <w:b/>
                <w:bCs/>
              </w:rPr>
            </w:pPr>
            <w:r w:rsidRPr="00644869">
              <w:rPr>
                <w:rFonts w:ascii="Tahoma" w:hAnsi="Tahoma" w:cs="Tahoma"/>
                <w:b/>
                <w:bCs/>
              </w:rPr>
              <w:t>CANTIDAD</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MUEBLES Y ENSERES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SILLA DE PLÁSTICO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PIZARRA ACRÍLICA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MESA DE PLÁSTICO REUNIONES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ESTANTES METÁLICO TIPO MECANO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4</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ESCRITORIO DE MADERA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4</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EQUIPO DE COMPUTACIÓN</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IMPRESORA DE TINTA CONTINUA - MULTIUSO (DEPRECIACIÓN)</w:t>
            </w:r>
          </w:p>
        </w:tc>
        <w:tc>
          <w:tcPr>
            <w:tcW w:w="1011" w:type="dxa"/>
          </w:tcPr>
          <w:p w:rsidR="00140D61" w:rsidRPr="00644869" w:rsidRDefault="00140D61" w:rsidP="00FD2ABD">
            <w:pPr>
              <w:rPr>
                <w:rFonts w:ascii="Tahoma" w:hAnsi="Tahoma" w:cs="Tahoma"/>
              </w:rPr>
            </w:pPr>
            <w:r w:rsidRPr="00644869">
              <w:rPr>
                <w:rFonts w:ascii="Tahoma" w:hAnsi="Tahoma" w:cs="Tahoma"/>
              </w:rPr>
              <w:t>EQP</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FLASH MEMORY 8GB</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COMPUTADORA PORTÁTIL (DEPRECIACIÓN)</w:t>
            </w:r>
          </w:p>
        </w:tc>
        <w:tc>
          <w:tcPr>
            <w:tcW w:w="1011" w:type="dxa"/>
          </w:tcPr>
          <w:p w:rsidR="00140D61" w:rsidRPr="00644869" w:rsidRDefault="00140D61" w:rsidP="00FD2ABD">
            <w:pPr>
              <w:rPr>
                <w:rFonts w:ascii="Tahoma" w:hAnsi="Tahoma" w:cs="Tahoma"/>
              </w:rPr>
            </w:pPr>
            <w:r w:rsidRPr="00644869">
              <w:rPr>
                <w:rFonts w:ascii="Tahoma" w:hAnsi="Tahoma" w:cs="Tahoma"/>
              </w:rPr>
              <w:t>EQP</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EQUIPO ELECTRÓNICO</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GPS (DEPRECIACIÓN)</w:t>
            </w:r>
          </w:p>
        </w:tc>
        <w:tc>
          <w:tcPr>
            <w:tcW w:w="1011" w:type="dxa"/>
          </w:tcPr>
          <w:p w:rsidR="00140D61" w:rsidRPr="00644869" w:rsidRDefault="00140D61" w:rsidP="00FD2ABD">
            <w:pPr>
              <w:rPr>
                <w:rFonts w:ascii="Tahoma" w:hAnsi="Tahoma" w:cs="Tahoma"/>
              </w:rPr>
            </w:pPr>
            <w:r w:rsidRPr="00644869">
              <w:rPr>
                <w:rFonts w:ascii="Tahoma" w:hAnsi="Tahoma" w:cs="Tahoma"/>
              </w:rPr>
              <w:t>EQP</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DATA SHOW (DEPRECIACIÓN)</w:t>
            </w:r>
          </w:p>
        </w:tc>
        <w:tc>
          <w:tcPr>
            <w:tcW w:w="1011" w:type="dxa"/>
          </w:tcPr>
          <w:p w:rsidR="00140D61" w:rsidRPr="00644869" w:rsidRDefault="00140D61" w:rsidP="00FD2ABD">
            <w:pPr>
              <w:rPr>
                <w:rFonts w:ascii="Tahoma" w:hAnsi="Tahoma" w:cs="Tahoma"/>
              </w:rPr>
            </w:pPr>
            <w:r w:rsidRPr="00644869">
              <w:rPr>
                <w:rFonts w:ascii="Tahoma" w:hAnsi="Tahoma" w:cs="Tahoma"/>
              </w:rPr>
              <w:t>EQP</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VENTILADORA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MATERIAL INFORMATIVO</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VALLA DE GESTIÓN CON ESTRUCTURA METÁLICA Y BANNER (2.00 X 3.00)</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VALLA DE GESTIÓN BANNER (2.00 X 3.00)</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PLACA DE NUMERACIÓN</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PLACA DE ENTREGA DE PROYECTO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LETRERO DE PROYECTO DE MURO DE LADRILLO</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AFICHE DE MEJORAMIENTO DE VIVIENDA</w:t>
            </w:r>
          </w:p>
        </w:tc>
        <w:tc>
          <w:tcPr>
            <w:tcW w:w="1011" w:type="dxa"/>
          </w:tcPr>
          <w:p w:rsidR="00140D61" w:rsidRPr="00644869" w:rsidRDefault="00140D61" w:rsidP="00FD2ABD">
            <w:pPr>
              <w:rPr>
                <w:rFonts w:ascii="Tahoma" w:hAnsi="Tahoma" w:cs="Tahoma"/>
              </w:rPr>
            </w:pPr>
            <w:r w:rsidRPr="00644869">
              <w:rPr>
                <w:rFonts w:ascii="Tahoma" w:hAnsi="Tahoma" w:cs="Tahoma"/>
              </w:rPr>
              <w:t>HJA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MATERIAL DE ESCRITORIO</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TAJADOR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TABLERO DE ANOTACIONES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PORTA DOCUMENTOS DE PLÁSTICO TAMAÑO OFICIO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PERFORADORA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 SABANA TAMAÑO RESMA</w:t>
            </w:r>
          </w:p>
        </w:tc>
        <w:tc>
          <w:tcPr>
            <w:tcW w:w="1011" w:type="dxa"/>
          </w:tcPr>
          <w:p w:rsidR="00140D61" w:rsidRPr="00644869" w:rsidRDefault="00140D61" w:rsidP="00FD2ABD">
            <w:pPr>
              <w:rPr>
                <w:rFonts w:ascii="Tahoma" w:hAnsi="Tahoma" w:cs="Tahoma"/>
              </w:rPr>
            </w:pPr>
            <w:r w:rsidRPr="00644869">
              <w:rPr>
                <w:rFonts w:ascii="Tahoma" w:hAnsi="Tahoma" w:cs="Tahoma"/>
              </w:rPr>
              <w:t>PLI</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 CARBÓNICO</w:t>
            </w:r>
          </w:p>
        </w:tc>
        <w:tc>
          <w:tcPr>
            <w:tcW w:w="1011" w:type="dxa"/>
          </w:tcPr>
          <w:p w:rsidR="00140D61" w:rsidRPr="00644869" w:rsidRDefault="00140D61" w:rsidP="00FD2ABD">
            <w:pPr>
              <w:rPr>
                <w:rFonts w:ascii="Tahoma" w:hAnsi="Tahoma" w:cs="Tahoma"/>
              </w:rPr>
            </w:pPr>
            <w:r w:rsidRPr="00644869">
              <w:rPr>
                <w:rFonts w:ascii="Tahoma" w:hAnsi="Tahoma" w:cs="Tahoma"/>
              </w:rPr>
              <w:t>HJA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 BOND TAMAÑO CARTA</w:t>
            </w:r>
          </w:p>
        </w:tc>
        <w:tc>
          <w:tcPr>
            <w:tcW w:w="1011" w:type="dxa"/>
          </w:tcPr>
          <w:p w:rsidR="00140D61" w:rsidRPr="00644869" w:rsidRDefault="00140D61" w:rsidP="00FD2ABD">
            <w:pPr>
              <w:rPr>
                <w:rFonts w:ascii="Tahoma" w:hAnsi="Tahoma" w:cs="Tahoma"/>
              </w:rPr>
            </w:pPr>
            <w:r w:rsidRPr="00644869">
              <w:rPr>
                <w:rFonts w:ascii="Tahoma" w:hAnsi="Tahoma" w:cs="Tahoma"/>
              </w:rPr>
              <w:t>PQT</w:t>
            </w:r>
          </w:p>
        </w:tc>
        <w:tc>
          <w:tcPr>
            <w:tcW w:w="1300" w:type="dxa"/>
          </w:tcPr>
          <w:p w:rsidR="00140D61" w:rsidRPr="00644869" w:rsidRDefault="00140D61" w:rsidP="00FD2ABD">
            <w:pPr>
              <w:rPr>
                <w:rFonts w:ascii="Tahoma" w:hAnsi="Tahoma" w:cs="Tahoma"/>
              </w:rPr>
            </w:pPr>
            <w:r w:rsidRPr="00644869">
              <w:rPr>
                <w:rFonts w:ascii="Tahoma" w:hAnsi="Tahoma" w:cs="Tahoma"/>
              </w:rPr>
              <w:t>30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MARCADOR INDELEBLE</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MARCADOR DE AGUA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LÁPIZ NEGRO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GRAMPAS</w:t>
            </w:r>
          </w:p>
        </w:tc>
        <w:tc>
          <w:tcPr>
            <w:tcW w:w="1011" w:type="dxa"/>
          </w:tcPr>
          <w:p w:rsidR="00140D61" w:rsidRPr="00644869" w:rsidRDefault="00140D61" w:rsidP="00FD2ABD">
            <w:pPr>
              <w:rPr>
                <w:rFonts w:ascii="Tahoma" w:hAnsi="Tahoma" w:cs="Tahoma"/>
              </w:rPr>
            </w:pPr>
            <w:r w:rsidRPr="00644869">
              <w:rPr>
                <w:rFonts w:ascii="Tahoma" w:hAnsi="Tahoma" w:cs="Tahoma"/>
              </w:rPr>
              <w:t>CJA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GOMA DE BORRAR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FOLDERS DE PLÁSTICO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ENGRAMPADORA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CUADERNO DE ACTAS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CUADERNO DE 30 HOJAS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CUADERNO DE 100 HOJAS TAMAÑO CARTA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CLIPS</w:t>
            </w:r>
          </w:p>
        </w:tc>
        <w:tc>
          <w:tcPr>
            <w:tcW w:w="1011" w:type="dxa"/>
          </w:tcPr>
          <w:p w:rsidR="00140D61" w:rsidRPr="00644869" w:rsidRDefault="00140D61" w:rsidP="00FD2ABD">
            <w:pPr>
              <w:rPr>
                <w:rFonts w:ascii="Tahoma" w:hAnsi="Tahoma" w:cs="Tahoma"/>
              </w:rPr>
            </w:pPr>
            <w:r w:rsidRPr="00644869">
              <w:rPr>
                <w:rFonts w:ascii="Tahoma" w:hAnsi="Tahoma" w:cs="Tahoma"/>
              </w:rPr>
              <w:t>CJA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CINTA SCOTCH TRANSPARENTE</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CINTA MASKING</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BOLÍGRAFO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ARCHIVADORES DE PALANCA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lastRenderedPageBreak/>
              <w:t>MATERIAL DE APOYO AL MEJORAMIENTO DE VIVIENDA</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MALETÍN ALMACENEROS (LIBROS DE ACTAS, CALCULADORA, TAMPOS, SELLOS, ENGRAMPADORAS, ETC.)</w:t>
            </w:r>
          </w:p>
        </w:tc>
        <w:tc>
          <w:tcPr>
            <w:tcW w:w="1011" w:type="dxa"/>
          </w:tcPr>
          <w:p w:rsidR="00140D61" w:rsidRPr="00644869" w:rsidRDefault="00140D61" w:rsidP="00FD2ABD">
            <w:pPr>
              <w:rPr>
                <w:rFonts w:ascii="Tahoma" w:hAnsi="Tahoma" w:cs="Tahoma"/>
              </w:rPr>
            </w:pPr>
            <w:r w:rsidRPr="00644869">
              <w:rPr>
                <w:rFonts w:ascii="Tahoma" w:hAnsi="Tahoma" w:cs="Tahoma"/>
              </w:rPr>
              <w:t>STK</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IMPRESIÓN DE TARJETAS FAMILIARES</w:t>
            </w:r>
          </w:p>
        </w:tc>
        <w:tc>
          <w:tcPr>
            <w:tcW w:w="1011" w:type="dxa"/>
          </w:tcPr>
          <w:p w:rsidR="00140D61" w:rsidRPr="00644869" w:rsidRDefault="00140D61" w:rsidP="00FD2ABD">
            <w:pPr>
              <w:rPr>
                <w:rFonts w:ascii="Tahoma" w:hAnsi="Tahoma" w:cs="Tahoma"/>
              </w:rPr>
            </w:pPr>
            <w:r w:rsidRPr="00644869">
              <w:rPr>
                <w:rFonts w:ascii="Tahoma" w:hAnsi="Tahoma" w:cs="Tahoma"/>
              </w:rPr>
              <w:t>HJA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FORMULARIOS IMPRESOS CONTROL DE ALMACENES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CARPETAS FAMILIARES PLÁSTICAS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CAPACITACIÓN TALLER PARA PROMOTORES Y ALMACENEROS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TAJADOR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 SABANA TAMAÑO RESMA</w:t>
            </w:r>
          </w:p>
        </w:tc>
        <w:tc>
          <w:tcPr>
            <w:tcW w:w="1011" w:type="dxa"/>
          </w:tcPr>
          <w:p w:rsidR="00140D61" w:rsidRPr="00644869" w:rsidRDefault="00140D61" w:rsidP="00FD2ABD">
            <w:pPr>
              <w:rPr>
                <w:rFonts w:ascii="Tahoma" w:hAnsi="Tahoma" w:cs="Tahoma"/>
              </w:rPr>
            </w:pPr>
            <w:r w:rsidRPr="00644869">
              <w:rPr>
                <w:rFonts w:ascii="Tahoma" w:hAnsi="Tahoma" w:cs="Tahoma"/>
              </w:rPr>
              <w:t>PLI</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MARCADOR DE AGUA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MANUAL CAPACITACIÓN</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LÁPIZ NEGRO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GOMA DE BORRAR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CUADERNO DE 30 HOJAS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CINTA MASKING</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BOLÍGRAFO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CAPACITACIÓN TALLER EN TÉCNICAS CONSTRUCTIVAS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TAJADOR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TABLERO DE ANOTACIONES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PORTA DOCUMENTOS DE PLÁSTICO TAMAÑO OFICIO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PAPELÓGRAFO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PAPEL SABANA TAMAÑO RESMA</w:t>
            </w:r>
          </w:p>
        </w:tc>
        <w:tc>
          <w:tcPr>
            <w:tcW w:w="1011" w:type="dxa"/>
          </w:tcPr>
          <w:p w:rsidR="00140D61" w:rsidRPr="00644869" w:rsidRDefault="00140D61" w:rsidP="00FD2ABD">
            <w:pPr>
              <w:rPr>
                <w:rFonts w:ascii="Tahoma" w:hAnsi="Tahoma" w:cs="Tahoma"/>
              </w:rPr>
            </w:pPr>
            <w:r w:rsidRPr="00644869">
              <w:rPr>
                <w:rFonts w:ascii="Tahoma" w:hAnsi="Tahoma" w:cs="Tahoma"/>
              </w:rPr>
              <w:t>PLI</w:t>
            </w:r>
          </w:p>
        </w:tc>
        <w:tc>
          <w:tcPr>
            <w:tcW w:w="1300" w:type="dxa"/>
          </w:tcPr>
          <w:p w:rsidR="00140D61" w:rsidRPr="00644869" w:rsidRDefault="00140D61" w:rsidP="00FD2ABD">
            <w:pPr>
              <w:rPr>
                <w:rFonts w:ascii="Tahoma" w:hAnsi="Tahoma" w:cs="Tahoma"/>
              </w:rPr>
            </w:pPr>
            <w:r w:rsidRPr="00644869">
              <w:rPr>
                <w:rFonts w:ascii="Tahoma" w:hAnsi="Tahoma" w:cs="Tahoma"/>
              </w:rPr>
              <w:t>20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MARCADOR DE AGUA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MANUAL CAPACITACIÓN</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LÁPIZ NEGRO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GOMA DE BORRAR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CUADERNO DE 100 HOJAS TAMAÑO CARTA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CINTA MASKING</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BOLÍGRAFO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HERRAMIENTAS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TESTER MULTÍMETRO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TENAZA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TARRAJAS DE PVC DE 1/2</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TALADRO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SIERRA METÁLICA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RODILLO ESPUMA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PLOMADA 300GR</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PLANCHA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PINZA DE ELECTRICISTA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PINZA DE CORTE LATERAL</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PICO Y MANGO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PATA DE CABRA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PALA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NIVEL DE MANO DE 30CM</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MARTILLO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MANGUERA TRANSPARENTE DE NIVEL 3/8"</w:t>
            </w:r>
          </w:p>
        </w:tc>
        <w:tc>
          <w:tcPr>
            <w:tcW w:w="1011" w:type="dxa"/>
          </w:tcPr>
          <w:p w:rsidR="00140D61" w:rsidRPr="00644869" w:rsidRDefault="00140D61" w:rsidP="00FD2ABD">
            <w:pPr>
              <w:rPr>
                <w:rFonts w:ascii="Tahoma" w:hAnsi="Tahoma" w:cs="Tahoma"/>
              </w:rPr>
            </w:pPr>
            <w:r w:rsidRPr="00644869">
              <w:rPr>
                <w:rFonts w:ascii="Tahoma" w:hAnsi="Tahoma" w:cs="Tahoma"/>
              </w:rPr>
              <w:t>M</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MALLA MILIMÉTRICA (H=1M; 1,10M)</w:t>
            </w:r>
          </w:p>
        </w:tc>
        <w:tc>
          <w:tcPr>
            <w:tcW w:w="1011" w:type="dxa"/>
          </w:tcPr>
          <w:p w:rsidR="00140D61" w:rsidRPr="00644869" w:rsidRDefault="00140D61" w:rsidP="00FD2ABD">
            <w:pPr>
              <w:rPr>
                <w:rFonts w:ascii="Tahoma" w:hAnsi="Tahoma" w:cs="Tahoma"/>
              </w:rPr>
            </w:pPr>
            <w:r w:rsidRPr="00644869">
              <w:rPr>
                <w:rFonts w:ascii="Tahoma" w:hAnsi="Tahoma" w:cs="Tahoma"/>
              </w:rPr>
              <w:t>M2</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LLAVE UNIVERSAL PARA TUBOS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LLAVE STILSON</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LLAVE PERICO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LÁPIZ DE CARPINTERO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lastRenderedPageBreak/>
              <w:t>HUINCHA DE 50M</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GUANTES DE SEGURIDAD (ESPECIAL)</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FROTACHO (15X20)</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ESTILETE</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ESCUADRA (0,40X0,60)</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DESTORNILLADOR PUNTA ESTRELLA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DESTORNILLADOR PUNTA PLANA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CARRETILLA</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BROCHA 3</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BALDE PLÁSTICO 20LT</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BADILEJOS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ALICATE</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FLEXO 10M</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ROPA DE TRABAJO</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OVEROL</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GUANTES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CINTURÓN DE SEGURIDAD</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CHALECO DE IDENTIFICACIÓN</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CASCO</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BOTAS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13</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COMBUSTIBLES Y LUBRICANTES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GASOLINA PARA MOTOCICLETA(S)</w:t>
            </w:r>
          </w:p>
        </w:tc>
        <w:tc>
          <w:tcPr>
            <w:tcW w:w="1011" w:type="dxa"/>
          </w:tcPr>
          <w:p w:rsidR="00140D61" w:rsidRPr="00644869" w:rsidRDefault="00140D61" w:rsidP="00FD2ABD">
            <w:pPr>
              <w:rPr>
                <w:rFonts w:ascii="Tahoma" w:hAnsi="Tahoma" w:cs="Tahoma"/>
              </w:rPr>
            </w:pPr>
            <w:r w:rsidRPr="00644869">
              <w:rPr>
                <w:rFonts w:ascii="Tahoma" w:hAnsi="Tahoma" w:cs="Tahoma"/>
              </w:rPr>
              <w:t>LT</w:t>
            </w:r>
          </w:p>
        </w:tc>
        <w:tc>
          <w:tcPr>
            <w:tcW w:w="1300" w:type="dxa"/>
          </w:tcPr>
          <w:p w:rsidR="00140D61" w:rsidRPr="00644869" w:rsidRDefault="00140D61" w:rsidP="00FD2ABD">
            <w:pPr>
              <w:rPr>
                <w:rFonts w:ascii="Tahoma" w:hAnsi="Tahoma" w:cs="Tahoma"/>
              </w:rPr>
            </w:pPr>
            <w:r w:rsidRPr="00644869">
              <w:rPr>
                <w:rFonts w:ascii="Tahoma" w:hAnsi="Tahoma" w:cs="Tahoma"/>
              </w:rPr>
              <w:t>3.550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GASOLINA PARA CAMIONETA(S)</w:t>
            </w:r>
          </w:p>
        </w:tc>
        <w:tc>
          <w:tcPr>
            <w:tcW w:w="1011" w:type="dxa"/>
          </w:tcPr>
          <w:p w:rsidR="00140D61" w:rsidRPr="00644869" w:rsidRDefault="00140D61" w:rsidP="00FD2ABD">
            <w:pPr>
              <w:rPr>
                <w:rFonts w:ascii="Tahoma" w:hAnsi="Tahoma" w:cs="Tahoma"/>
              </w:rPr>
            </w:pPr>
            <w:r w:rsidRPr="00644869">
              <w:rPr>
                <w:rFonts w:ascii="Tahoma" w:hAnsi="Tahoma" w:cs="Tahoma"/>
              </w:rPr>
              <w:t>LT</w:t>
            </w:r>
          </w:p>
        </w:tc>
        <w:tc>
          <w:tcPr>
            <w:tcW w:w="1300" w:type="dxa"/>
          </w:tcPr>
          <w:p w:rsidR="00140D61" w:rsidRPr="00644869" w:rsidRDefault="00140D61" w:rsidP="00FD2ABD">
            <w:pPr>
              <w:rPr>
                <w:rFonts w:ascii="Tahoma" w:hAnsi="Tahoma" w:cs="Tahoma"/>
              </w:rPr>
            </w:pPr>
            <w:r w:rsidRPr="00644869">
              <w:rPr>
                <w:rFonts w:ascii="Tahoma" w:hAnsi="Tahoma" w:cs="Tahoma"/>
              </w:rPr>
              <w:t>5.000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CAMBIO DE FILTRO DE ACEITE DE TODOS LOS VEHÍCULOS</w:t>
            </w:r>
          </w:p>
        </w:tc>
        <w:tc>
          <w:tcPr>
            <w:tcW w:w="1011" w:type="dxa"/>
          </w:tcPr>
          <w:p w:rsidR="00140D61" w:rsidRPr="00644869" w:rsidRDefault="00140D61" w:rsidP="00FD2ABD">
            <w:pPr>
              <w:rPr>
                <w:rFonts w:ascii="Tahoma" w:hAnsi="Tahoma" w:cs="Tahoma"/>
              </w:rPr>
            </w:pPr>
            <w:r w:rsidRPr="00644869">
              <w:rPr>
                <w:rFonts w:ascii="Tahoma" w:hAnsi="Tahoma" w:cs="Tahoma"/>
              </w:rPr>
              <w:t>PZA</w:t>
            </w:r>
          </w:p>
        </w:tc>
        <w:tc>
          <w:tcPr>
            <w:tcW w:w="1300" w:type="dxa"/>
          </w:tcPr>
          <w:p w:rsidR="00140D61" w:rsidRPr="00644869" w:rsidRDefault="00140D61" w:rsidP="00FD2ABD">
            <w:pPr>
              <w:rPr>
                <w:rFonts w:ascii="Tahoma" w:hAnsi="Tahoma" w:cs="Tahoma"/>
              </w:rPr>
            </w:pPr>
            <w:r w:rsidRPr="00644869">
              <w:rPr>
                <w:rFonts w:ascii="Tahoma" w:hAnsi="Tahoma" w:cs="Tahoma"/>
              </w:rPr>
              <w:t>6</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CAMBIO DE ACEITE DE TODOS LOS VEHÍCULOS</w:t>
            </w:r>
          </w:p>
        </w:tc>
        <w:tc>
          <w:tcPr>
            <w:tcW w:w="1011" w:type="dxa"/>
          </w:tcPr>
          <w:p w:rsidR="00140D61" w:rsidRPr="00644869" w:rsidRDefault="00140D61" w:rsidP="00FD2ABD">
            <w:pPr>
              <w:rPr>
                <w:rFonts w:ascii="Tahoma" w:hAnsi="Tahoma" w:cs="Tahoma"/>
              </w:rPr>
            </w:pPr>
            <w:r w:rsidRPr="00644869">
              <w:rPr>
                <w:rFonts w:ascii="Tahoma" w:hAnsi="Tahoma" w:cs="Tahoma"/>
              </w:rPr>
              <w:t>LT</w:t>
            </w:r>
          </w:p>
        </w:tc>
        <w:tc>
          <w:tcPr>
            <w:tcW w:w="1300" w:type="dxa"/>
          </w:tcPr>
          <w:p w:rsidR="00140D61" w:rsidRPr="00644869" w:rsidRDefault="00140D61" w:rsidP="00FD2ABD">
            <w:pPr>
              <w:rPr>
                <w:rFonts w:ascii="Tahoma" w:hAnsi="Tahoma" w:cs="Tahoma"/>
              </w:rPr>
            </w:pPr>
            <w:r w:rsidRPr="00644869">
              <w:rPr>
                <w:rFonts w:ascii="Tahoma" w:hAnsi="Tahoma" w:cs="Tahoma"/>
              </w:rPr>
              <w:t>15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ALQUILERES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ALQUILER DE OFICINA</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ALQUILER DE ALMACENES</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MANTENIMIENTO Y REPARACIÓN DE MOTORIZADOS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REPUESTOS, ACCESORIOS PARA VEHÍCULO(S) Y/O MOTOCICLETA(S)</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4</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MOTOCICLETA (DEPRECIACIÓN)</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4</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CAMIONETA (DEPRECIACIÓN)</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GASTOS VARIOS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FOTOCOPIAS</w:t>
            </w:r>
          </w:p>
        </w:tc>
        <w:tc>
          <w:tcPr>
            <w:tcW w:w="1011" w:type="dxa"/>
          </w:tcPr>
          <w:p w:rsidR="00140D61" w:rsidRPr="00644869" w:rsidRDefault="00140D61" w:rsidP="00FD2ABD">
            <w:pPr>
              <w:rPr>
                <w:rFonts w:ascii="Tahoma" w:hAnsi="Tahoma" w:cs="Tahoma"/>
              </w:rPr>
            </w:pPr>
            <w:r w:rsidRPr="00644869">
              <w:rPr>
                <w:rFonts w:ascii="Tahoma" w:hAnsi="Tahoma" w:cs="Tahoma"/>
              </w:rPr>
              <w:t>HJA</w:t>
            </w:r>
          </w:p>
        </w:tc>
        <w:tc>
          <w:tcPr>
            <w:tcW w:w="1300" w:type="dxa"/>
          </w:tcPr>
          <w:p w:rsidR="00140D61" w:rsidRPr="00644869" w:rsidRDefault="00140D61" w:rsidP="00FD2ABD">
            <w:pPr>
              <w:rPr>
                <w:rFonts w:ascii="Tahoma" w:hAnsi="Tahoma" w:cs="Tahoma"/>
              </w:rPr>
            </w:pPr>
            <w:r w:rsidRPr="00644869">
              <w:rPr>
                <w:rFonts w:ascii="Tahoma" w:hAnsi="Tahoma" w:cs="Tahoma"/>
              </w:rPr>
              <w:t>2.500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CERTIFICADO DE NO PROPIEDAD</w:t>
            </w:r>
          </w:p>
        </w:tc>
        <w:tc>
          <w:tcPr>
            <w:tcW w:w="1011" w:type="dxa"/>
          </w:tcPr>
          <w:p w:rsidR="00140D61" w:rsidRPr="00644869" w:rsidRDefault="00140D61" w:rsidP="00FD2ABD">
            <w:pPr>
              <w:rPr>
                <w:rFonts w:ascii="Tahoma" w:hAnsi="Tahoma" w:cs="Tahoma"/>
              </w:rPr>
            </w:pPr>
            <w:r w:rsidRPr="00644869">
              <w:rPr>
                <w:rFonts w:ascii="Tahoma" w:hAnsi="Tahoma" w:cs="Tahoma"/>
              </w:rPr>
              <w:t>HJA</w:t>
            </w:r>
          </w:p>
        </w:tc>
        <w:tc>
          <w:tcPr>
            <w:tcW w:w="1300" w:type="dxa"/>
          </w:tcPr>
          <w:p w:rsidR="00140D61" w:rsidRPr="00644869" w:rsidRDefault="00140D61" w:rsidP="00FD2ABD">
            <w:pPr>
              <w:rPr>
                <w:rFonts w:ascii="Tahoma" w:hAnsi="Tahoma" w:cs="Tahoma"/>
              </w:rPr>
            </w:pPr>
            <w:r w:rsidRPr="00644869">
              <w:rPr>
                <w:rFonts w:ascii="Tahoma" w:hAnsi="Tahoma" w:cs="Tahoma"/>
              </w:rPr>
              <w:t>100</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RODAJES PEAJES Y OTROS</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RODAJE, PEAJES, ITF, IMPUESTO VEHÍCULOS Y OTROS</w:t>
            </w:r>
          </w:p>
        </w:tc>
        <w:tc>
          <w:tcPr>
            <w:tcW w:w="1011" w:type="dxa"/>
          </w:tcPr>
          <w:p w:rsidR="00140D61" w:rsidRPr="00644869" w:rsidRDefault="00140D61" w:rsidP="00FD2ABD">
            <w:pPr>
              <w:rPr>
                <w:rFonts w:ascii="Tahoma" w:hAnsi="Tahoma" w:cs="Tahoma"/>
              </w:rPr>
            </w:pPr>
            <w:r w:rsidRPr="00644869">
              <w:rPr>
                <w:rFonts w:ascii="Tahoma" w:hAnsi="Tahoma" w:cs="Tahoma"/>
              </w:rPr>
              <w:t>GLB</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PERSONAL DE PROYECTO (FACTURADO URBANO)</w:t>
            </w:r>
          </w:p>
        </w:tc>
        <w:tc>
          <w:tcPr>
            <w:tcW w:w="1011" w:type="dxa"/>
          </w:tcPr>
          <w:p w:rsidR="00140D61" w:rsidRPr="00644869" w:rsidRDefault="00140D61" w:rsidP="00FD2ABD">
            <w:pPr>
              <w:rPr>
                <w:rFonts w:ascii="Tahoma" w:hAnsi="Tahoma" w:cs="Tahoma"/>
              </w:rPr>
            </w:pPr>
          </w:p>
        </w:tc>
        <w:tc>
          <w:tcPr>
            <w:tcW w:w="1300" w:type="dxa"/>
          </w:tcPr>
          <w:p w:rsidR="00140D61" w:rsidRPr="00644869" w:rsidRDefault="00140D61" w:rsidP="00FD2ABD">
            <w:pPr>
              <w:rPr>
                <w:rFonts w:ascii="Tahoma" w:hAnsi="Tahoma" w:cs="Tahoma"/>
              </w:rPr>
            </w:pP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TÉCNICO OPERATIVO DE ÁREA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TÉCNICO ALMACENERO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EDUCADOR SOCIAL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CONSTRUCTOR ESPECIALISTA P/INSTALACIÓN SANITARIA Y AGUA POTABLE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CONSTRUCTOR ESPECIALISTA P/INSTALACIÓN EN MATERIALES PREFABRICADOS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CONSTRUCTOR ESPECIALISTA P/INSTALACIÓN ELÉCTRICA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1</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CONSTRUCTOR ALBAÑIL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5</w:t>
            </w:r>
          </w:p>
        </w:tc>
      </w:tr>
      <w:tr w:rsidR="00140D61" w:rsidTr="00FD2ABD">
        <w:tc>
          <w:tcPr>
            <w:tcW w:w="7083" w:type="dxa"/>
          </w:tcPr>
          <w:p w:rsidR="00140D61" w:rsidRPr="00644869" w:rsidRDefault="00140D61" w:rsidP="00FD2ABD">
            <w:pPr>
              <w:rPr>
                <w:rFonts w:ascii="Tahoma" w:hAnsi="Tahoma" w:cs="Tahoma"/>
              </w:rPr>
            </w:pPr>
            <w:r w:rsidRPr="00644869">
              <w:rPr>
                <w:rFonts w:ascii="Tahoma" w:hAnsi="Tahoma" w:cs="Tahoma"/>
              </w:rPr>
              <w:t>CONSTRUCTOR - ALBAÑIL APOYO SOCIAL PARA POBLACIÓN VULNERABLE (CASOS ESPECIALES URBANO)</w:t>
            </w:r>
          </w:p>
        </w:tc>
        <w:tc>
          <w:tcPr>
            <w:tcW w:w="1011" w:type="dxa"/>
          </w:tcPr>
          <w:p w:rsidR="00140D61" w:rsidRPr="00644869" w:rsidRDefault="00140D61" w:rsidP="00FD2ABD">
            <w:pPr>
              <w:rPr>
                <w:rFonts w:ascii="Tahoma" w:hAnsi="Tahoma" w:cs="Tahoma"/>
              </w:rPr>
            </w:pPr>
            <w:r w:rsidRPr="00644869">
              <w:rPr>
                <w:rFonts w:ascii="Tahoma" w:hAnsi="Tahoma" w:cs="Tahoma"/>
              </w:rPr>
              <w:t>PERSONA</w:t>
            </w:r>
          </w:p>
        </w:tc>
        <w:tc>
          <w:tcPr>
            <w:tcW w:w="1300" w:type="dxa"/>
          </w:tcPr>
          <w:p w:rsidR="00140D61" w:rsidRPr="00644869" w:rsidRDefault="00140D61" w:rsidP="00FD2ABD">
            <w:pPr>
              <w:rPr>
                <w:rFonts w:ascii="Tahoma" w:hAnsi="Tahoma" w:cs="Tahoma"/>
              </w:rPr>
            </w:pPr>
            <w:r w:rsidRPr="00644869">
              <w:rPr>
                <w:rFonts w:ascii="Tahoma" w:hAnsi="Tahoma" w:cs="Tahoma"/>
              </w:rPr>
              <w:t>2</w:t>
            </w:r>
          </w:p>
        </w:tc>
      </w:tr>
    </w:tbl>
    <w:p w:rsidR="00140D61" w:rsidRPr="00882269" w:rsidRDefault="00140D61" w:rsidP="00140D61">
      <w:pPr>
        <w:keepNext/>
        <w:numPr>
          <w:ilvl w:val="0"/>
          <w:numId w:val="42"/>
        </w:numPr>
        <w:spacing w:before="240" w:after="60"/>
        <w:ind w:left="360" w:hanging="360"/>
        <w:outlineLvl w:val="0"/>
        <w:rPr>
          <w:rFonts w:ascii="Tahoma" w:hAnsi="Tahoma" w:cs="Tahoma"/>
          <w:b/>
          <w:bCs/>
          <w:color w:val="000000"/>
          <w:kern w:val="32"/>
          <w:lang w:val="es-ES_tradnl"/>
        </w:rPr>
      </w:pPr>
      <w:bookmarkStart w:id="163" w:name="_Toc71811173"/>
      <w:bookmarkEnd w:id="162"/>
      <w:r w:rsidRPr="00882269">
        <w:rPr>
          <w:rFonts w:ascii="Tahoma" w:hAnsi="Tahoma" w:cs="Tahoma"/>
          <w:b/>
          <w:bCs/>
          <w:color w:val="000000"/>
          <w:kern w:val="32"/>
          <w:lang w:val="es-ES_tradnl"/>
        </w:rPr>
        <w:lastRenderedPageBreak/>
        <w:t>DETALLE DE ÍTEMS DEL PROYECTO</w:t>
      </w:r>
      <w:bookmarkEnd w:id="163"/>
    </w:p>
    <w:p w:rsidR="00140D61" w:rsidRPr="00882269" w:rsidRDefault="00140D61" w:rsidP="00140D61">
      <w:pPr>
        <w:spacing w:after="120"/>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759"/>
        <w:gridCol w:w="6487"/>
        <w:gridCol w:w="2007"/>
      </w:tblGrid>
      <w:tr w:rsidR="00140D61" w:rsidRPr="00644869" w:rsidTr="00FD2ABD">
        <w:trPr>
          <w:trHeight w:val="431"/>
        </w:trPr>
        <w:tc>
          <w:tcPr>
            <w:tcW w:w="759" w:type="dxa"/>
            <w:shd w:val="clear" w:color="auto" w:fill="D9E2F3" w:themeFill="accent5" w:themeFillTint="33"/>
            <w:vAlign w:val="center"/>
          </w:tcPr>
          <w:p w:rsidR="00140D61" w:rsidRPr="00644869" w:rsidRDefault="00140D61" w:rsidP="00FD2ABD">
            <w:pPr>
              <w:jc w:val="center"/>
              <w:rPr>
                <w:rFonts w:ascii="Tahoma" w:hAnsi="Tahoma" w:cs="Tahoma"/>
                <w:b/>
                <w:bCs/>
              </w:rPr>
            </w:pPr>
            <w:bookmarkStart w:id="164" w:name="_Hlk174093739"/>
            <w:r w:rsidRPr="00644869">
              <w:rPr>
                <w:rFonts w:ascii="Tahoma" w:hAnsi="Tahoma" w:cs="Tahoma"/>
                <w:b/>
                <w:bCs/>
              </w:rPr>
              <w:t>NÚM. ÍTEM</w:t>
            </w:r>
          </w:p>
        </w:tc>
        <w:tc>
          <w:tcPr>
            <w:tcW w:w="6607" w:type="dxa"/>
            <w:shd w:val="clear" w:color="auto" w:fill="D9E2F3" w:themeFill="accent5" w:themeFillTint="33"/>
            <w:vAlign w:val="center"/>
          </w:tcPr>
          <w:p w:rsidR="00140D61" w:rsidRPr="00644869" w:rsidRDefault="00140D61" w:rsidP="00FD2ABD">
            <w:pPr>
              <w:jc w:val="center"/>
              <w:rPr>
                <w:rFonts w:ascii="Tahoma" w:hAnsi="Tahoma" w:cs="Tahoma"/>
                <w:b/>
                <w:bCs/>
              </w:rPr>
            </w:pPr>
            <w:r w:rsidRPr="00644869">
              <w:rPr>
                <w:rFonts w:ascii="Tahoma" w:hAnsi="Tahoma" w:cs="Tahoma"/>
                <w:b/>
                <w:bCs/>
              </w:rPr>
              <w:t>NOMBRE DEL ÍTEM</w:t>
            </w:r>
          </w:p>
        </w:tc>
        <w:tc>
          <w:tcPr>
            <w:tcW w:w="2028" w:type="dxa"/>
            <w:shd w:val="clear" w:color="auto" w:fill="D9E2F3" w:themeFill="accent5" w:themeFillTint="33"/>
            <w:vAlign w:val="center"/>
          </w:tcPr>
          <w:p w:rsidR="00140D61" w:rsidRPr="00644869" w:rsidRDefault="00140D61" w:rsidP="00FD2ABD">
            <w:pPr>
              <w:jc w:val="center"/>
              <w:rPr>
                <w:rFonts w:ascii="Tahoma" w:hAnsi="Tahoma" w:cs="Tahoma"/>
                <w:b/>
                <w:bCs/>
              </w:rPr>
            </w:pPr>
            <w:r w:rsidRPr="00644869">
              <w:rPr>
                <w:rFonts w:ascii="Tahoma" w:hAnsi="Tahoma" w:cs="Tahoma"/>
                <w:b/>
                <w:bCs/>
              </w:rPr>
              <w:t>UNIDAD DE MEDIDA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w:t>
            </w:r>
          </w:p>
        </w:tc>
        <w:tc>
          <w:tcPr>
            <w:tcW w:w="6607" w:type="dxa"/>
          </w:tcPr>
          <w:p w:rsidR="00140D61" w:rsidRPr="00644869" w:rsidRDefault="00140D61" w:rsidP="00FD2ABD">
            <w:pPr>
              <w:rPr>
                <w:rFonts w:ascii="Tahoma" w:hAnsi="Tahoma" w:cs="Tahoma"/>
              </w:rPr>
            </w:pPr>
            <w:r w:rsidRPr="00644869">
              <w:rPr>
                <w:rFonts w:ascii="Tahoma" w:hAnsi="Tahoma" w:cs="Tahoma"/>
              </w:rPr>
              <w:t>TRAZADO Y REPLANTEO</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w:t>
            </w:r>
          </w:p>
        </w:tc>
        <w:tc>
          <w:tcPr>
            <w:tcW w:w="6607" w:type="dxa"/>
          </w:tcPr>
          <w:p w:rsidR="00140D61" w:rsidRPr="00644869" w:rsidRDefault="00140D61" w:rsidP="00FD2ABD">
            <w:pPr>
              <w:rPr>
                <w:rFonts w:ascii="Tahoma" w:hAnsi="Tahoma" w:cs="Tahoma"/>
              </w:rPr>
            </w:pPr>
            <w:r w:rsidRPr="00644869">
              <w:rPr>
                <w:rFonts w:ascii="Tahoma" w:hAnsi="Tahoma" w:cs="Tahoma"/>
              </w:rPr>
              <w:t>EXCAVACIÓN DE 0 A 2,50 M (SIN AGOTAMIENTO)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w:t>
            </w:r>
          </w:p>
        </w:tc>
        <w:tc>
          <w:tcPr>
            <w:tcW w:w="6607" w:type="dxa"/>
          </w:tcPr>
          <w:p w:rsidR="00140D61" w:rsidRPr="00644869" w:rsidRDefault="00140D61" w:rsidP="00FD2ABD">
            <w:pPr>
              <w:rPr>
                <w:rFonts w:ascii="Tahoma" w:hAnsi="Tahoma" w:cs="Tahoma"/>
              </w:rPr>
            </w:pPr>
            <w:r w:rsidRPr="00644869">
              <w:rPr>
                <w:rFonts w:ascii="Tahoma" w:hAnsi="Tahoma" w:cs="Tahoma"/>
              </w:rPr>
              <w:t>SOLADURA DE PIEDRA MANZANA SIN CONTRAPISO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w:t>
            </w:r>
          </w:p>
        </w:tc>
        <w:tc>
          <w:tcPr>
            <w:tcW w:w="6607" w:type="dxa"/>
          </w:tcPr>
          <w:p w:rsidR="00140D61" w:rsidRPr="00644869" w:rsidRDefault="00140D61" w:rsidP="00FD2ABD">
            <w:pPr>
              <w:rPr>
                <w:rFonts w:ascii="Tahoma" w:hAnsi="Tahoma" w:cs="Tahoma"/>
              </w:rPr>
            </w:pPr>
            <w:r w:rsidRPr="00644869">
              <w:rPr>
                <w:rFonts w:ascii="Tahoma" w:hAnsi="Tahoma" w:cs="Tahoma"/>
              </w:rPr>
              <w:t>ZAPATA DE HORMIGÓN ARMADO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5</w:t>
            </w:r>
          </w:p>
        </w:tc>
        <w:tc>
          <w:tcPr>
            <w:tcW w:w="6607" w:type="dxa"/>
          </w:tcPr>
          <w:p w:rsidR="00140D61" w:rsidRPr="00644869" w:rsidRDefault="00140D61" w:rsidP="00FD2ABD">
            <w:pPr>
              <w:rPr>
                <w:rFonts w:ascii="Tahoma" w:hAnsi="Tahoma" w:cs="Tahoma"/>
              </w:rPr>
            </w:pPr>
            <w:r w:rsidRPr="00644869">
              <w:rPr>
                <w:rFonts w:ascii="Tahoma" w:hAnsi="Tahoma" w:cs="Tahoma"/>
              </w:rPr>
              <w:t>COLUMNA DE HORMIGÓN ARMADO (0,25X0,25)</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6</w:t>
            </w:r>
          </w:p>
        </w:tc>
        <w:tc>
          <w:tcPr>
            <w:tcW w:w="6607" w:type="dxa"/>
          </w:tcPr>
          <w:p w:rsidR="00140D61" w:rsidRPr="00644869" w:rsidRDefault="00140D61" w:rsidP="00FD2ABD">
            <w:pPr>
              <w:rPr>
                <w:rFonts w:ascii="Tahoma" w:hAnsi="Tahoma" w:cs="Tahoma"/>
              </w:rPr>
            </w:pPr>
            <w:r w:rsidRPr="00644869">
              <w:rPr>
                <w:rFonts w:ascii="Tahoma" w:hAnsi="Tahoma" w:cs="Tahoma"/>
              </w:rPr>
              <w:t>VIGA DE ARRIOSTRE DE HORMIGÓN ARMADO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7</w:t>
            </w:r>
          </w:p>
        </w:tc>
        <w:tc>
          <w:tcPr>
            <w:tcW w:w="6607" w:type="dxa"/>
          </w:tcPr>
          <w:p w:rsidR="00140D61" w:rsidRPr="00644869" w:rsidRDefault="00140D61" w:rsidP="00FD2ABD">
            <w:pPr>
              <w:rPr>
                <w:rFonts w:ascii="Tahoma" w:hAnsi="Tahoma" w:cs="Tahoma"/>
              </w:rPr>
            </w:pPr>
            <w:r w:rsidRPr="00644869">
              <w:rPr>
                <w:rFonts w:ascii="Tahoma" w:hAnsi="Tahoma" w:cs="Tahoma"/>
              </w:rPr>
              <w:t>CIMIENTO DE HORMIGÓN CICLÓPEO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8</w:t>
            </w:r>
          </w:p>
        </w:tc>
        <w:tc>
          <w:tcPr>
            <w:tcW w:w="6607" w:type="dxa"/>
          </w:tcPr>
          <w:p w:rsidR="00140D61" w:rsidRPr="00644869" w:rsidRDefault="00140D61" w:rsidP="00FD2ABD">
            <w:pPr>
              <w:rPr>
                <w:rFonts w:ascii="Tahoma" w:hAnsi="Tahoma" w:cs="Tahoma"/>
              </w:rPr>
            </w:pPr>
            <w:r w:rsidRPr="00644869">
              <w:rPr>
                <w:rFonts w:ascii="Tahoma" w:hAnsi="Tahoma" w:cs="Tahoma"/>
              </w:rPr>
              <w:t>SOBRECIMIENTO DE HORMIGÓN CICLÓPEO 50% PIEDRA DESPLAZADORA</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9</w:t>
            </w:r>
          </w:p>
        </w:tc>
        <w:tc>
          <w:tcPr>
            <w:tcW w:w="6607" w:type="dxa"/>
          </w:tcPr>
          <w:p w:rsidR="00140D61" w:rsidRPr="00644869" w:rsidRDefault="00140D61" w:rsidP="00FD2ABD">
            <w:pPr>
              <w:rPr>
                <w:rFonts w:ascii="Tahoma" w:hAnsi="Tahoma" w:cs="Tahoma"/>
              </w:rPr>
            </w:pPr>
            <w:r w:rsidRPr="00644869">
              <w:rPr>
                <w:rFonts w:ascii="Tahoma" w:hAnsi="Tahoma" w:cs="Tahoma"/>
              </w:rPr>
              <w:t>IMPERMEABILIZACIÓN CON CARTÓN ASFALTICO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10</w:t>
            </w:r>
          </w:p>
        </w:tc>
        <w:tc>
          <w:tcPr>
            <w:tcW w:w="6607" w:type="dxa"/>
          </w:tcPr>
          <w:p w:rsidR="00140D61" w:rsidRPr="00644869" w:rsidRDefault="00140D61" w:rsidP="00FD2ABD">
            <w:pPr>
              <w:rPr>
                <w:rFonts w:ascii="Tahoma" w:hAnsi="Tahoma" w:cs="Tahoma"/>
              </w:rPr>
            </w:pPr>
            <w:r w:rsidRPr="00644869">
              <w:rPr>
                <w:rFonts w:ascii="Tahoma" w:hAnsi="Tahoma" w:cs="Tahoma"/>
              </w:rPr>
              <w:t>MURO DE LADRILLO DE 6H C/MORTERO DE CEMENTO (25X15X10) E=10 cm</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11</w:t>
            </w:r>
          </w:p>
        </w:tc>
        <w:tc>
          <w:tcPr>
            <w:tcW w:w="6607" w:type="dxa"/>
          </w:tcPr>
          <w:p w:rsidR="00140D61" w:rsidRPr="00644869" w:rsidRDefault="00140D61" w:rsidP="00FD2ABD">
            <w:pPr>
              <w:rPr>
                <w:rFonts w:ascii="Tahoma" w:hAnsi="Tahoma" w:cs="Tahoma"/>
              </w:rPr>
            </w:pPr>
            <w:r w:rsidRPr="00644869">
              <w:rPr>
                <w:rFonts w:ascii="Tahoma" w:hAnsi="Tahoma" w:cs="Tahoma"/>
              </w:rPr>
              <w:t>VIGA CADENA DE HORMIGÓN ARMADO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12</w:t>
            </w:r>
          </w:p>
        </w:tc>
        <w:tc>
          <w:tcPr>
            <w:tcW w:w="6607" w:type="dxa"/>
          </w:tcPr>
          <w:p w:rsidR="00140D61" w:rsidRPr="00644869" w:rsidRDefault="00140D61" w:rsidP="00FD2ABD">
            <w:pPr>
              <w:rPr>
                <w:rFonts w:ascii="Tahoma" w:hAnsi="Tahoma" w:cs="Tahoma"/>
              </w:rPr>
            </w:pPr>
            <w:r w:rsidRPr="00644869">
              <w:rPr>
                <w:rFonts w:ascii="Tahoma" w:hAnsi="Tahoma" w:cs="Tahoma"/>
              </w:rPr>
              <w:t>LOSA LLENA DE HORMIGÓN ARMADO P/TANQUE ELEVADO</w:t>
            </w:r>
          </w:p>
        </w:tc>
        <w:tc>
          <w:tcPr>
            <w:tcW w:w="2028" w:type="dxa"/>
          </w:tcPr>
          <w:p w:rsidR="00140D61" w:rsidRPr="00644869" w:rsidRDefault="00140D61" w:rsidP="00FD2ABD">
            <w:pPr>
              <w:rPr>
                <w:rFonts w:ascii="Tahoma" w:hAnsi="Tahoma" w:cs="Tahoma"/>
              </w:rPr>
            </w:pPr>
            <w:r w:rsidRPr="00644869">
              <w:rPr>
                <w:rFonts w:ascii="Tahoma" w:hAnsi="Tahoma" w:cs="Tahoma"/>
              </w:rPr>
              <w:t>METRO CUBICO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13</w:t>
            </w:r>
          </w:p>
        </w:tc>
        <w:tc>
          <w:tcPr>
            <w:tcW w:w="6607" w:type="dxa"/>
          </w:tcPr>
          <w:p w:rsidR="00140D61" w:rsidRPr="00644869" w:rsidRDefault="00140D61" w:rsidP="00FD2ABD">
            <w:pPr>
              <w:rPr>
                <w:rFonts w:ascii="Tahoma" w:hAnsi="Tahoma" w:cs="Tahoma"/>
              </w:rPr>
            </w:pPr>
            <w:r w:rsidRPr="00644869">
              <w:rPr>
                <w:rFonts w:ascii="Tahoma" w:hAnsi="Tahoma" w:cs="Tahoma"/>
              </w:rPr>
              <w:t>CUBIERTA DE PLACA ONDULADA DE FIBROCEMENTO PREPINTADA C/ESTRUCTURA DE MADERA</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14</w:t>
            </w:r>
          </w:p>
        </w:tc>
        <w:tc>
          <w:tcPr>
            <w:tcW w:w="6607" w:type="dxa"/>
          </w:tcPr>
          <w:p w:rsidR="00140D61" w:rsidRPr="00644869" w:rsidRDefault="00140D61" w:rsidP="00FD2ABD">
            <w:pPr>
              <w:rPr>
                <w:rFonts w:ascii="Tahoma" w:hAnsi="Tahoma" w:cs="Tahoma"/>
              </w:rPr>
            </w:pPr>
            <w:r w:rsidRPr="00644869">
              <w:rPr>
                <w:rFonts w:ascii="Tahoma" w:hAnsi="Tahoma" w:cs="Tahoma"/>
              </w:rPr>
              <w:t>CONTRAPISO DE HORMIGÓN E=5cm</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15</w:t>
            </w:r>
          </w:p>
        </w:tc>
        <w:tc>
          <w:tcPr>
            <w:tcW w:w="6607" w:type="dxa"/>
          </w:tcPr>
          <w:p w:rsidR="00140D61" w:rsidRPr="00644869" w:rsidRDefault="00140D61" w:rsidP="00FD2ABD">
            <w:pPr>
              <w:rPr>
                <w:rFonts w:ascii="Tahoma" w:hAnsi="Tahoma" w:cs="Tahoma"/>
              </w:rPr>
            </w:pPr>
            <w:r w:rsidRPr="00644869">
              <w:rPr>
                <w:rFonts w:ascii="Tahoma" w:hAnsi="Tahoma" w:cs="Tahoma"/>
              </w:rPr>
              <w:t>EMPEDRADO Y CONTRAPISO DE CEMENTO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16</w:t>
            </w:r>
          </w:p>
        </w:tc>
        <w:tc>
          <w:tcPr>
            <w:tcW w:w="6607" w:type="dxa"/>
          </w:tcPr>
          <w:p w:rsidR="00140D61" w:rsidRPr="00644869" w:rsidRDefault="00140D61" w:rsidP="00FD2ABD">
            <w:pPr>
              <w:rPr>
                <w:rFonts w:ascii="Tahoma" w:hAnsi="Tahoma" w:cs="Tahoma"/>
              </w:rPr>
            </w:pPr>
            <w:r w:rsidRPr="00644869">
              <w:rPr>
                <w:rFonts w:ascii="Tahoma" w:hAnsi="Tahoma" w:cs="Tahoma"/>
              </w:rPr>
              <w:t>BOTAGUAS DE HORMIGÓN ARMADO</w:t>
            </w:r>
          </w:p>
        </w:tc>
        <w:tc>
          <w:tcPr>
            <w:tcW w:w="2028" w:type="dxa"/>
          </w:tcPr>
          <w:p w:rsidR="00140D61" w:rsidRPr="00644869" w:rsidRDefault="00140D61" w:rsidP="00FD2ABD">
            <w:pPr>
              <w:rPr>
                <w:rFonts w:ascii="Tahoma" w:hAnsi="Tahoma" w:cs="Tahoma"/>
              </w:rPr>
            </w:pPr>
            <w:r w:rsidRPr="00644869">
              <w:rPr>
                <w:rFonts w:ascii="Tahoma" w:hAnsi="Tahoma" w:cs="Tahoma"/>
              </w:rPr>
              <w:t>METRO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17</w:t>
            </w:r>
          </w:p>
        </w:tc>
        <w:tc>
          <w:tcPr>
            <w:tcW w:w="6607" w:type="dxa"/>
          </w:tcPr>
          <w:p w:rsidR="00140D61" w:rsidRPr="00644869" w:rsidRDefault="00140D61" w:rsidP="00FD2ABD">
            <w:pPr>
              <w:rPr>
                <w:rFonts w:ascii="Tahoma" w:hAnsi="Tahoma" w:cs="Tahoma"/>
              </w:rPr>
            </w:pPr>
            <w:r w:rsidRPr="00644869">
              <w:rPr>
                <w:rFonts w:ascii="Tahoma" w:hAnsi="Tahoma" w:cs="Tahoma"/>
              </w:rPr>
              <w:t>ALERO DE YESO C/ ESTRUCTURA MADERAMEN</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18</w:t>
            </w:r>
          </w:p>
        </w:tc>
        <w:tc>
          <w:tcPr>
            <w:tcW w:w="6607" w:type="dxa"/>
          </w:tcPr>
          <w:p w:rsidR="00140D61" w:rsidRPr="00644869" w:rsidRDefault="00140D61" w:rsidP="00FD2ABD">
            <w:pPr>
              <w:rPr>
                <w:rFonts w:ascii="Tahoma" w:hAnsi="Tahoma" w:cs="Tahoma"/>
              </w:rPr>
            </w:pPr>
            <w:r w:rsidRPr="00644869">
              <w:rPr>
                <w:rFonts w:ascii="Tahoma" w:hAnsi="Tahoma" w:cs="Tahoma"/>
              </w:rPr>
              <w:t>REVOQUE INTERIOR DE CEMENTO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19</w:t>
            </w:r>
          </w:p>
        </w:tc>
        <w:tc>
          <w:tcPr>
            <w:tcW w:w="6607" w:type="dxa"/>
          </w:tcPr>
          <w:p w:rsidR="00140D61" w:rsidRPr="00644869" w:rsidRDefault="00140D61" w:rsidP="00FD2ABD">
            <w:pPr>
              <w:rPr>
                <w:rFonts w:ascii="Tahoma" w:hAnsi="Tahoma" w:cs="Tahoma"/>
              </w:rPr>
            </w:pPr>
            <w:r w:rsidRPr="00644869">
              <w:rPr>
                <w:rFonts w:ascii="Tahoma" w:hAnsi="Tahoma" w:cs="Tahoma"/>
              </w:rPr>
              <w:t>REVOQUE INTERIOR DE YESO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20</w:t>
            </w:r>
          </w:p>
        </w:tc>
        <w:tc>
          <w:tcPr>
            <w:tcW w:w="6607" w:type="dxa"/>
          </w:tcPr>
          <w:p w:rsidR="00140D61" w:rsidRPr="00644869" w:rsidRDefault="00140D61" w:rsidP="00FD2ABD">
            <w:pPr>
              <w:rPr>
                <w:rFonts w:ascii="Tahoma" w:hAnsi="Tahoma" w:cs="Tahoma"/>
              </w:rPr>
            </w:pPr>
            <w:r w:rsidRPr="00644869">
              <w:rPr>
                <w:rFonts w:ascii="Tahoma" w:hAnsi="Tahoma" w:cs="Tahoma"/>
              </w:rPr>
              <w:t>MESÓN DE HORMIGÓN ARMADO PARA COCINA</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21</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DE LAVAPLATOS DE DOS FOSAS CON ACCESORIOS</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22</w:t>
            </w:r>
          </w:p>
        </w:tc>
        <w:tc>
          <w:tcPr>
            <w:tcW w:w="6607" w:type="dxa"/>
          </w:tcPr>
          <w:p w:rsidR="00140D61" w:rsidRPr="00644869" w:rsidRDefault="00140D61" w:rsidP="00FD2ABD">
            <w:pPr>
              <w:rPr>
                <w:rFonts w:ascii="Tahoma" w:hAnsi="Tahoma" w:cs="Tahoma"/>
              </w:rPr>
            </w:pPr>
            <w:r w:rsidRPr="00644869">
              <w:rPr>
                <w:rFonts w:ascii="Tahoma" w:hAnsi="Tahoma" w:cs="Tahoma"/>
              </w:rPr>
              <w:t>REVESTIMIENTO DE CERÁMICA PARA MESÓN</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23</w:t>
            </w:r>
          </w:p>
        </w:tc>
        <w:tc>
          <w:tcPr>
            <w:tcW w:w="6607" w:type="dxa"/>
          </w:tcPr>
          <w:p w:rsidR="00140D61" w:rsidRPr="00644869" w:rsidRDefault="00140D61" w:rsidP="00FD2ABD">
            <w:pPr>
              <w:rPr>
                <w:rFonts w:ascii="Tahoma" w:hAnsi="Tahoma" w:cs="Tahoma"/>
              </w:rPr>
            </w:pPr>
            <w:r w:rsidRPr="00644869">
              <w:rPr>
                <w:rFonts w:ascii="Tahoma" w:hAnsi="Tahoma" w:cs="Tahoma"/>
              </w:rPr>
              <w:t>REVESTIMIENTO DE CERÁMICA C/CEMENTO COLA</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24</w:t>
            </w:r>
          </w:p>
        </w:tc>
        <w:tc>
          <w:tcPr>
            <w:tcW w:w="6607" w:type="dxa"/>
          </w:tcPr>
          <w:p w:rsidR="00140D61" w:rsidRPr="00644869" w:rsidRDefault="00140D61" w:rsidP="00FD2ABD">
            <w:pPr>
              <w:rPr>
                <w:rFonts w:ascii="Tahoma" w:hAnsi="Tahoma" w:cs="Tahoma"/>
              </w:rPr>
            </w:pPr>
            <w:r w:rsidRPr="00644869">
              <w:rPr>
                <w:rFonts w:ascii="Tahoma" w:hAnsi="Tahoma" w:cs="Tahoma"/>
              </w:rPr>
              <w:t>PISO DE CERÁMICA C/CEMENTO COLA</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25</w:t>
            </w:r>
          </w:p>
        </w:tc>
        <w:tc>
          <w:tcPr>
            <w:tcW w:w="6607" w:type="dxa"/>
          </w:tcPr>
          <w:p w:rsidR="00140D61" w:rsidRPr="00644869" w:rsidRDefault="00140D61" w:rsidP="00FD2ABD">
            <w:pPr>
              <w:rPr>
                <w:rFonts w:ascii="Tahoma" w:hAnsi="Tahoma" w:cs="Tahoma"/>
              </w:rPr>
            </w:pPr>
            <w:r w:rsidRPr="00644869">
              <w:rPr>
                <w:rFonts w:ascii="Tahoma" w:hAnsi="Tahoma" w:cs="Tahoma"/>
              </w:rPr>
              <w:t>ZÓCALO DE CERÁMICA C/CEMENTO COLA</w:t>
            </w:r>
          </w:p>
        </w:tc>
        <w:tc>
          <w:tcPr>
            <w:tcW w:w="2028" w:type="dxa"/>
          </w:tcPr>
          <w:p w:rsidR="00140D61" w:rsidRPr="00644869" w:rsidRDefault="00140D61" w:rsidP="00FD2ABD">
            <w:pPr>
              <w:rPr>
                <w:rFonts w:ascii="Tahoma" w:hAnsi="Tahoma" w:cs="Tahoma"/>
              </w:rPr>
            </w:pPr>
            <w:r w:rsidRPr="00644869">
              <w:rPr>
                <w:rFonts w:ascii="Tahoma" w:hAnsi="Tahoma" w:cs="Tahoma"/>
              </w:rPr>
              <w:t>METRO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26</w:t>
            </w:r>
          </w:p>
        </w:tc>
        <w:tc>
          <w:tcPr>
            <w:tcW w:w="6607" w:type="dxa"/>
          </w:tcPr>
          <w:p w:rsidR="00140D61" w:rsidRPr="00644869" w:rsidRDefault="00140D61" w:rsidP="00FD2ABD">
            <w:pPr>
              <w:rPr>
                <w:rFonts w:ascii="Tahoma" w:hAnsi="Tahoma" w:cs="Tahoma"/>
              </w:rPr>
            </w:pPr>
            <w:r w:rsidRPr="00644869">
              <w:rPr>
                <w:rFonts w:ascii="Tahoma" w:hAnsi="Tahoma" w:cs="Tahoma"/>
              </w:rPr>
              <w:t>REVOQUE EXTERIOR DE CEMENTO</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27</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VENTANA DE ALUMINIO LÍNEA 25 C/VIDRIO 4MM Y ACCESORIOS</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28</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CIELO FALSO DE PLACA PVC C/ESTRUCTURA GALVANIZADA</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29</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DE  PUERTA TABLERO DE MADERA SEMIDURA C/BARNIZ (1,00X2,10) (INC/MARCO Y QUINCALLERÍA)</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30</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DE  PUERTA TABLERO DE MADERA SEMIDURA C/BARNIZ (0,90X2,10) (INC/MARCO Y QUINCALLERÍA)</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31</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DE  PUERTA TABLERO DE MADERA SEMIDURA C/BARNIZ (0,80X2,10) (INC/MARCO Y QUINCALLERÍA)</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32</w:t>
            </w:r>
          </w:p>
        </w:tc>
        <w:tc>
          <w:tcPr>
            <w:tcW w:w="6607" w:type="dxa"/>
          </w:tcPr>
          <w:p w:rsidR="00140D61" w:rsidRPr="00644869" w:rsidRDefault="00140D61" w:rsidP="00FD2ABD">
            <w:pPr>
              <w:rPr>
                <w:rFonts w:ascii="Tahoma" w:hAnsi="Tahoma" w:cs="Tahoma"/>
              </w:rPr>
            </w:pPr>
            <w:r w:rsidRPr="00644869">
              <w:rPr>
                <w:rFonts w:ascii="Tahoma" w:hAnsi="Tahoma" w:cs="Tahoma"/>
              </w:rPr>
              <w:t>PINTURA INTERIOR LATEX</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33</w:t>
            </w:r>
          </w:p>
        </w:tc>
        <w:tc>
          <w:tcPr>
            <w:tcW w:w="6607" w:type="dxa"/>
          </w:tcPr>
          <w:p w:rsidR="00140D61" w:rsidRPr="00644869" w:rsidRDefault="00140D61" w:rsidP="00FD2ABD">
            <w:pPr>
              <w:rPr>
                <w:rFonts w:ascii="Tahoma" w:hAnsi="Tahoma" w:cs="Tahoma"/>
              </w:rPr>
            </w:pPr>
            <w:r w:rsidRPr="00644869">
              <w:rPr>
                <w:rFonts w:ascii="Tahoma" w:hAnsi="Tahoma" w:cs="Tahoma"/>
              </w:rPr>
              <w:t>PINTURA EXTERIOR LATEX</w:t>
            </w:r>
          </w:p>
        </w:tc>
        <w:tc>
          <w:tcPr>
            <w:tcW w:w="2028" w:type="dxa"/>
          </w:tcPr>
          <w:p w:rsidR="00140D61" w:rsidRPr="00644869" w:rsidRDefault="00140D61" w:rsidP="00FD2ABD">
            <w:pPr>
              <w:rPr>
                <w:rFonts w:ascii="Tahoma" w:hAnsi="Tahoma" w:cs="Tahoma"/>
              </w:rPr>
            </w:pPr>
            <w:r w:rsidRPr="00644869">
              <w:rPr>
                <w:rFonts w:ascii="Tahoma" w:hAnsi="Tahoma" w:cs="Tahoma"/>
              </w:rPr>
              <w:t>METRO CUADRADO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34</w:t>
            </w:r>
          </w:p>
        </w:tc>
        <w:tc>
          <w:tcPr>
            <w:tcW w:w="6607" w:type="dxa"/>
          </w:tcPr>
          <w:p w:rsidR="00140D61" w:rsidRPr="00644869" w:rsidRDefault="00140D61" w:rsidP="00FD2ABD">
            <w:pPr>
              <w:rPr>
                <w:rFonts w:ascii="Tahoma" w:hAnsi="Tahoma" w:cs="Tahoma"/>
              </w:rPr>
            </w:pPr>
            <w:r w:rsidRPr="00644869">
              <w:rPr>
                <w:rFonts w:ascii="Tahoma" w:hAnsi="Tahoma" w:cs="Tahoma"/>
              </w:rPr>
              <w:t>CANALETA DE CALAMINA GALVANIZADA Nro 28 CORTE 33</w:t>
            </w:r>
          </w:p>
        </w:tc>
        <w:tc>
          <w:tcPr>
            <w:tcW w:w="2028" w:type="dxa"/>
          </w:tcPr>
          <w:p w:rsidR="00140D61" w:rsidRPr="00644869" w:rsidRDefault="00140D61" w:rsidP="00FD2ABD">
            <w:pPr>
              <w:rPr>
                <w:rFonts w:ascii="Tahoma" w:hAnsi="Tahoma" w:cs="Tahoma"/>
              </w:rPr>
            </w:pPr>
            <w:r w:rsidRPr="00644869">
              <w:rPr>
                <w:rFonts w:ascii="Tahoma" w:hAnsi="Tahoma" w:cs="Tahoma"/>
              </w:rPr>
              <w:t>METRO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35</w:t>
            </w:r>
          </w:p>
        </w:tc>
        <w:tc>
          <w:tcPr>
            <w:tcW w:w="6607" w:type="dxa"/>
          </w:tcPr>
          <w:p w:rsidR="00140D61" w:rsidRPr="00644869" w:rsidRDefault="00140D61" w:rsidP="00FD2ABD">
            <w:pPr>
              <w:rPr>
                <w:rFonts w:ascii="Tahoma" w:hAnsi="Tahoma" w:cs="Tahoma"/>
              </w:rPr>
            </w:pPr>
            <w:r w:rsidRPr="00644869">
              <w:rPr>
                <w:rFonts w:ascii="Tahoma" w:hAnsi="Tahoma" w:cs="Tahoma"/>
              </w:rPr>
              <w:t>BAJANTE DE PVC 3"</w:t>
            </w:r>
          </w:p>
        </w:tc>
        <w:tc>
          <w:tcPr>
            <w:tcW w:w="2028" w:type="dxa"/>
          </w:tcPr>
          <w:p w:rsidR="00140D61" w:rsidRPr="00644869" w:rsidRDefault="00140D61" w:rsidP="00FD2ABD">
            <w:pPr>
              <w:rPr>
                <w:rFonts w:ascii="Tahoma" w:hAnsi="Tahoma" w:cs="Tahoma"/>
              </w:rPr>
            </w:pPr>
            <w:r w:rsidRPr="00644869">
              <w:rPr>
                <w:rFonts w:ascii="Tahoma" w:hAnsi="Tahoma" w:cs="Tahoma"/>
              </w:rPr>
              <w:t>METRO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36</w:t>
            </w:r>
          </w:p>
        </w:tc>
        <w:tc>
          <w:tcPr>
            <w:tcW w:w="6607" w:type="dxa"/>
          </w:tcPr>
          <w:p w:rsidR="00140D61" w:rsidRPr="00644869" w:rsidRDefault="00140D61" w:rsidP="00FD2ABD">
            <w:pPr>
              <w:rPr>
                <w:rFonts w:ascii="Tahoma" w:hAnsi="Tahoma" w:cs="Tahoma"/>
              </w:rPr>
            </w:pPr>
            <w:r w:rsidRPr="00644869">
              <w:rPr>
                <w:rFonts w:ascii="Tahoma" w:hAnsi="Tahoma" w:cs="Tahoma"/>
              </w:rPr>
              <w:t>INSTALACIÓN DE AGUA POTABLE</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37</w:t>
            </w:r>
          </w:p>
        </w:tc>
        <w:tc>
          <w:tcPr>
            <w:tcW w:w="6607" w:type="dxa"/>
          </w:tcPr>
          <w:p w:rsidR="00140D61" w:rsidRPr="00644869" w:rsidRDefault="00140D61" w:rsidP="00FD2ABD">
            <w:pPr>
              <w:rPr>
                <w:rFonts w:ascii="Tahoma" w:hAnsi="Tahoma" w:cs="Tahoma"/>
              </w:rPr>
            </w:pPr>
            <w:r w:rsidRPr="00644869">
              <w:rPr>
                <w:rFonts w:ascii="Tahoma" w:hAnsi="Tahoma" w:cs="Tahoma"/>
              </w:rPr>
              <w:t>INSTALACIÓN SANITARIA</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lastRenderedPageBreak/>
              <w:t>38</w:t>
            </w:r>
          </w:p>
        </w:tc>
        <w:tc>
          <w:tcPr>
            <w:tcW w:w="6607" w:type="dxa"/>
          </w:tcPr>
          <w:p w:rsidR="00140D61" w:rsidRPr="00644869" w:rsidRDefault="00140D61" w:rsidP="00FD2ABD">
            <w:pPr>
              <w:rPr>
                <w:rFonts w:ascii="Tahoma" w:hAnsi="Tahoma" w:cs="Tahoma"/>
              </w:rPr>
            </w:pPr>
            <w:r w:rsidRPr="00644869">
              <w:rPr>
                <w:rFonts w:ascii="Tahoma" w:hAnsi="Tahoma" w:cs="Tahoma"/>
              </w:rPr>
              <w:t>PROVISION Y COLOCADO DE TANQUE PLASTICO DE AGUA DE 450 LITROS C/ ACCESORIOS</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39</w:t>
            </w:r>
          </w:p>
        </w:tc>
        <w:tc>
          <w:tcPr>
            <w:tcW w:w="6607" w:type="dxa"/>
          </w:tcPr>
          <w:p w:rsidR="00140D61" w:rsidRPr="00644869" w:rsidRDefault="00140D61" w:rsidP="00FD2ABD">
            <w:pPr>
              <w:rPr>
                <w:rFonts w:ascii="Tahoma" w:hAnsi="Tahoma" w:cs="Tahoma"/>
              </w:rPr>
            </w:pPr>
            <w:r w:rsidRPr="00644869">
              <w:rPr>
                <w:rFonts w:ascii="Tahoma" w:hAnsi="Tahoma" w:cs="Tahoma"/>
              </w:rPr>
              <w:t>PROVISIÓN E INSTALACIÓN DE ARTEFACTOS PARA BAÑO</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40</w:t>
            </w:r>
          </w:p>
        </w:tc>
        <w:tc>
          <w:tcPr>
            <w:tcW w:w="6607" w:type="dxa"/>
          </w:tcPr>
          <w:p w:rsidR="00140D61" w:rsidRPr="00644869" w:rsidRDefault="00140D61" w:rsidP="00FD2ABD">
            <w:pPr>
              <w:rPr>
                <w:rFonts w:ascii="Tahoma" w:hAnsi="Tahoma" w:cs="Tahoma"/>
              </w:rPr>
            </w:pPr>
            <w:r w:rsidRPr="00644869">
              <w:rPr>
                <w:rFonts w:ascii="Tahoma" w:hAnsi="Tahoma" w:cs="Tahoma"/>
              </w:rPr>
              <w:t>PROVISIÓN Y COLOCADO DE DUCHA ELÉCTRICA</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41</w:t>
            </w:r>
          </w:p>
        </w:tc>
        <w:tc>
          <w:tcPr>
            <w:tcW w:w="6607" w:type="dxa"/>
          </w:tcPr>
          <w:p w:rsidR="00140D61" w:rsidRPr="00644869" w:rsidRDefault="00140D61" w:rsidP="00FD2ABD">
            <w:pPr>
              <w:rPr>
                <w:rFonts w:ascii="Tahoma" w:hAnsi="Tahoma" w:cs="Tahoma"/>
              </w:rPr>
            </w:pPr>
            <w:r w:rsidRPr="00644869">
              <w:rPr>
                <w:rFonts w:ascii="Tahoma" w:hAnsi="Tahoma" w:cs="Tahoma"/>
              </w:rPr>
              <w:t>CÁMARA DE INSPECCIÓN DE LADRILLO GAMBOTE (24X12X6) (0,60X0,60)</w:t>
            </w:r>
          </w:p>
        </w:tc>
        <w:tc>
          <w:tcPr>
            <w:tcW w:w="2028" w:type="dxa"/>
          </w:tcPr>
          <w:p w:rsidR="00140D61" w:rsidRPr="00644869" w:rsidRDefault="00140D61" w:rsidP="00FD2ABD">
            <w:pPr>
              <w:rPr>
                <w:rFonts w:ascii="Tahoma" w:hAnsi="Tahoma" w:cs="Tahoma"/>
              </w:rPr>
            </w:pPr>
            <w:r w:rsidRPr="00644869">
              <w:rPr>
                <w:rFonts w:ascii="Tahoma" w:hAnsi="Tahoma" w:cs="Tahoma"/>
              </w:rPr>
              <w:t>PIEZA</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42</w:t>
            </w:r>
          </w:p>
        </w:tc>
        <w:tc>
          <w:tcPr>
            <w:tcW w:w="6607" w:type="dxa"/>
          </w:tcPr>
          <w:p w:rsidR="00140D61" w:rsidRPr="00644869" w:rsidRDefault="00140D61" w:rsidP="00FD2ABD">
            <w:pPr>
              <w:rPr>
                <w:rFonts w:ascii="Tahoma" w:hAnsi="Tahoma" w:cs="Tahoma"/>
              </w:rPr>
            </w:pPr>
            <w:r w:rsidRPr="00644869">
              <w:rPr>
                <w:rFonts w:ascii="Tahoma" w:hAnsi="Tahoma" w:cs="Tahoma"/>
              </w:rPr>
              <w:t>CÁMARA SÉPTICA DE LADRILLO GAMBOTE (24X12X6) (1,50X1,50)</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43</w:t>
            </w:r>
          </w:p>
        </w:tc>
        <w:tc>
          <w:tcPr>
            <w:tcW w:w="6607" w:type="dxa"/>
          </w:tcPr>
          <w:p w:rsidR="00140D61" w:rsidRPr="00644869" w:rsidRDefault="00140D61" w:rsidP="00FD2ABD">
            <w:pPr>
              <w:rPr>
                <w:rFonts w:ascii="Tahoma" w:hAnsi="Tahoma" w:cs="Tahoma"/>
              </w:rPr>
            </w:pPr>
            <w:r w:rsidRPr="00644869">
              <w:rPr>
                <w:rFonts w:ascii="Tahoma" w:hAnsi="Tahoma" w:cs="Tahoma"/>
              </w:rPr>
              <w:t>POZO ABSORBENTE DE MAMPOSTERÍA DE PIEDRA H=2,50</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44</w:t>
            </w:r>
          </w:p>
        </w:tc>
        <w:tc>
          <w:tcPr>
            <w:tcW w:w="6607" w:type="dxa"/>
          </w:tcPr>
          <w:p w:rsidR="00140D61" w:rsidRPr="00644869" w:rsidRDefault="00140D61" w:rsidP="00FD2ABD">
            <w:pPr>
              <w:rPr>
                <w:rFonts w:ascii="Tahoma" w:hAnsi="Tahoma" w:cs="Tahoma"/>
              </w:rPr>
            </w:pPr>
            <w:r w:rsidRPr="00644869">
              <w:rPr>
                <w:rFonts w:ascii="Tahoma" w:hAnsi="Tahoma" w:cs="Tahoma"/>
              </w:rPr>
              <w:t>INSTALACIÓN ELÉCTRICA (PUNTO DE ILUMINACIÓN FOCO LED 18W)</w:t>
            </w:r>
          </w:p>
        </w:tc>
        <w:tc>
          <w:tcPr>
            <w:tcW w:w="2028" w:type="dxa"/>
          </w:tcPr>
          <w:p w:rsidR="00140D61" w:rsidRPr="00644869" w:rsidRDefault="00140D61" w:rsidP="00FD2ABD">
            <w:pPr>
              <w:rPr>
                <w:rFonts w:ascii="Tahoma" w:hAnsi="Tahoma" w:cs="Tahoma"/>
              </w:rPr>
            </w:pPr>
            <w:r w:rsidRPr="00644869">
              <w:rPr>
                <w:rFonts w:ascii="Tahoma" w:hAnsi="Tahoma" w:cs="Tahoma"/>
              </w:rPr>
              <w:t>PUNTO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45</w:t>
            </w:r>
          </w:p>
        </w:tc>
        <w:tc>
          <w:tcPr>
            <w:tcW w:w="6607" w:type="dxa"/>
          </w:tcPr>
          <w:p w:rsidR="00140D61" w:rsidRPr="00644869" w:rsidRDefault="00140D61" w:rsidP="00FD2ABD">
            <w:pPr>
              <w:rPr>
                <w:rFonts w:ascii="Tahoma" w:hAnsi="Tahoma" w:cs="Tahoma"/>
              </w:rPr>
            </w:pPr>
            <w:r w:rsidRPr="00644869">
              <w:rPr>
                <w:rFonts w:ascii="Tahoma" w:hAnsi="Tahoma" w:cs="Tahoma"/>
              </w:rPr>
              <w:t>INSTALACIÓN ELÉCTRICA (PUNTO TOMACORRIENTE SIMPLE)</w:t>
            </w:r>
          </w:p>
        </w:tc>
        <w:tc>
          <w:tcPr>
            <w:tcW w:w="2028" w:type="dxa"/>
          </w:tcPr>
          <w:p w:rsidR="00140D61" w:rsidRPr="00644869" w:rsidRDefault="00140D61" w:rsidP="00FD2ABD">
            <w:pPr>
              <w:rPr>
                <w:rFonts w:ascii="Tahoma" w:hAnsi="Tahoma" w:cs="Tahoma"/>
              </w:rPr>
            </w:pPr>
            <w:r w:rsidRPr="00644869">
              <w:rPr>
                <w:rFonts w:ascii="Tahoma" w:hAnsi="Tahoma" w:cs="Tahoma"/>
              </w:rPr>
              <w:t>PUNTO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46</w:t>
            </w:r>
          </w:p>
        </w:tc>
        <w:tc>
          <w:tcPr>
            <w:tcW w:w="6607" w:type="dxa"/>
          </w:tcPr>
          <w:p w:rsidR="00140D61" w:rsidRPr="00644869" w:rsidRDefault="00140D61" w:rsidP="00FD2ABD">
            <w:pPr>
              <w:rPr>
                <w:rFonts w:ascii="Tahoma" w:hAnsi="Tahoma" w:cs="Tahoma"/>
              </w:rPr>
            </w:pPr>
            <w:r w:rsidRPr="00644869">
              <w:rPr>
                <w:rFonts w:ascii="Tahoma" w:hAnsi="Tahoma" w:cs="Tahoma"/>
              </w:rPr>
              <w:t>INSTALACIÓN ELÉCTRICA (PUNTO TOMACORRIENTE DOBLE)</w:t>
            </w:r>
          </w:p>
        </w:tc>
        <w:tc>
          <w:tcPr>
            <w:tcW w:w="2028" w:type="dxa"/>
          </w:tcPr>
          <w:p w:rsidR="00140D61" w:rsidRPr="00644869" w:rsidRDefault="00140D61" w:rsidP="00FD2ABD">
            <w:pPr>
              <w:rPr>
                <w:rFonts w:ascii="Tahoma" w:hAnsi="Tahoma" w:cs="Tahoma"/>
              </w:rPr>
            </w:pPr>
            <w:r w:rsidRPr="00644869">
              <w:rPr>
                <w:rFonts w:ascii="Tahoma" w:hAnsi="Tahoma" w:cs="Tahoma"/>
              </w:rPr>
              <w:t>PUNTO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47</w:t>
            </w:r>
          </w:p>
        </w:tc>
        <w:tc>
          <w:tcPr>
            <w:tcW w:w="6607" w:type="dxa"/>
          </w:tcPr>
          <w:p w:rsidR="00140D61" w:rsidRPr="00644869" w:rsidRDefault="00140D61" w:rsidP="00FD2ABD">
            <w:pPr>
              <w:rPr>
                <w:rFonts w:ascii="Tahoma" w:hAnsi="Tahoma" w:cs="Tahoma"/>
              </w:rPr>
            </w:pPr>
            <w:r w:rsidRPr="00644869">
              <w:rPr>
                <w:rFonts w:ascii="Tahoma" w:hAnsi="Tahoma" w:cs="Tahoma"/>
              </w:rPr>
              <w:t>INSTALACIÓN ELÉCTRICA (TOMA DE FUERZA)</w:t>
            </w:r>
          </w:p>
        </w:tc>
        <w:tc>
          <w:tcPr>
            <w:tcW w:w="2028" w:type="dxa"/>
          </w:tcPr>
          <w:p w:rsidR="00140D61" w:rsidRPr="00644869" w:rsidRDefault="00140D61" w:rsidP="00FD2ABD">
            <w:pPr>
              <w:rPr>
                <w:rFonts w:ascii="Tahoma" w:hAnsi="Tahoma" w:cs="Tahoma"/>
              </w:rPr>
            </w:pPr>
            <w:r w:rsidRPr="00644869">
              <w:rPr>
                <w:rFonts w:ascii="Tahoma" w:hAnsi="Tahoma" w:cs="Tahoma"/>
              </w:rPr>
              <w:t>PUNTO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48</w:t>
            </w:r>
          </w:p>
        </w:tc>
        <w:tc>
          <w:tcPr>
            <w:tcW w:w="6607" w:type="dxa"/>
          </w:tcPr>
          <w:p w:rsidR="00140D61" w:rsidRPr="00644869" w:rsidRDefault="00140D61" w:rsidP="00FD2ABD">
            <w:pPr>
              <w:rPr>
                <w:rFonts w:ascii="Tahoma" w:hAnsi="Tahoma" w:cs="Tahoma"/>
              </w:rPr>
            </w:pPr>
            <w:r w:rsidRPr="00644869">
              <w:rPr>
                <w:rFonts w:ascii="Tahoma" w:hAnsi="Tahoma" w:cs="Tahoma"/>
              </w:rPr>
              <w:t>PROVISIÓN E INSTALACIÓN DE PUESTA A TIERRA C/JABALINA</w:t>
            </w:r>
          </w:p>
        </w:tc>
        <w:tc>
          <w:tcPr>
            <w:tcW w:w="2028" w:type="dxa"/>
          </w:tcPr>
          <w:p w:rsidR="00140D61" w:rsidRPr="00644869" w:rsidRDefault="00140D61" w:rsidP="00FD2ABD">
            <w:pPr>
              <w:rPr>
                <w:rFonts w:ascii="Tahoma" w:hAnsi="Tahoma" w:cs="Tahoma"/>
              </w:rPr>
            </w:pPr>
            <w:r w:rsidRPr="00644869">
              <w:rPr>
                <w:rFonts w:ascii="Tahoma" w:hAnsi="Tahoma" w:cs="Tahoma"/>
              </w:rPr>
              <w:t>PUNTO</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49</w:t>
            </w:r>
          </w:p>
        </w:tc>
        <w:tc>
          <w:tcPr>
            <w:tcW w:w="6607" w:type="dxa"/>
          </w:tcPr>
          <w:p w:rsidR="00140D61" w:rsidRPr="00644869" w:rsidRDefault="00140D61" w:rsidP="00FD2ABD">
            <w:pPr>
              <w:rPr>
                <w:rFonts w:ascii="Tahoma" w:hAnsi="Tahoma" w:cs="Tahoma"/>
              </w:rPr>
            </w:pPr>
            <w:r w:rsidRPr="00644869">
              <w:rPr>
                <w:rFonts w:ascii="Tahoma" w:hAnsi="Tahoma" w:cs="Tahoma"/>
              </w:rPr>
              <w:t>TABLERO DE DISTRIBUCIÓN (3 CIRCUITOS)</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tr w:rsidR="00140D61" w:rsidRPr="00644869" w:rsidTr="00FD2ABD">
        <w:tc>
          <w:tcPr>
            <w:tcW w:w="759" w:type="dxa"/>
          </w:tcPr>
          <w:p w:rsidR="00140D61" w:rsidRPr="00644869" w:rsidRDefault="00140D61" w:rsidP="00FD2ABD">
            <w:pPr>
              <w:rPr>
                <w:rFonts w:ascii="Tahoma" w:hAnsi="Tahoma" w:cs="Tahoma"/>
              </w:rPr>
            </w:pPr>
            <w:r w:rsidRPr="00644869">
              <w:rPr>
                <w:rFonts w:ascii="Tahoma" w:hAnsi="Tahoma" w:cs="Tahoma"/>
              </w:rPr>
              <w:t>50</w:t>
            </w:r>
          </w:p>
        </w:tc>
        <w:tc>
          <w:tcPr>
            <w:tcW w:w="6607" w:type="dxa"/>
          </w:tcPr>
          <w:p w:rsidR="00140D61" w:rsidRPr="00644869" w:rsidRDefault="00140D61" w:rsidP="00FD2ABD">
            <w:pPr>
              <w:rPr>
                <w:rFonts w:ascii="Tahoma" w:hAnsi="Tahoma" w:cs="Tahoma"/>
              </w:rPr>
            </w:pPr>
            <w:r w:rsidRPr="00644869">
              <w:rPr>
                <w:rFonts w:ascii="Tahoma" w:hAnsi="Tahoma" w:cs="Tahoma"/>
              </w:rPr>
              <w:t>LIMPIEZA GENERAL</w:t>
            </w:r>
          </w:p>
        </w:tc>
        <w:tc>
          <w:tcPr>
            <w:tcW w:w="2028" w:type="dxa"/>
          </w:tcPr>
          <w:p w:rsidR="00140D61" w:rsidRPr="00644869" w:rsidRDefault="00140D61" w:rsidP="00FD2ABD">
            <w:pPr>
              <w:rPr>
                <w:rFonts w:ascii="Tahoma" w:hAnsi="Tahoma" w:cs="Tahoma"/>
              </w:rPr>
            </w:pPr>
            <w:r w:rsidRPr="00644869">
              <w:rPr>
                <w:rFonts w:ascii="Tahoma" w:hAnsi="Tahoma" w:cs="Tahoma"/>
              </w:rPr>
              <w:t>GLOBAL</w:t>
            </w:r>
          </w:p>
        </w:tc>
      </w:tr>
      <w:bookmarkEnd w:id="164"/>
    </w:tbl>
    <w:p w:rsidR="00140D61" w:rsidRPr="00882269" w:rsidRDefault="00140D61" w:rsidP="00140D61">
      <w:pPr>
        <w:rPr>
          <w:lang w:val="es-ES_tradnl"/>
        </w:rPr>
      </w:pPr>
    </w:p>
    <w:p w:rsidR="00140D61" w:rsidRPr="00882269" w:rsidRDefault="00140D61" w:rsidP="00140D61">
      <w:pPr>
        <w:keepNext/>
        <w:numPr>
          <w:ilvl w:val="0"/>
          <w:numId w:val="42"/>
        </w:numPr>
        <w:spacing w:line="260" w:lineRule="atLeast"/>
        <w:ind w:left="360" w:hanging="360"/>
        <w:outlineLvl w:val="0"/>
        <w:rPr>
          <w:rFonts w:ascii="Tahoma" w:hAnsi="Tahoma" w:cs="Tahoma"/>
          <w:b/>
          <w:bCs/>
          <w:color w:val="000000"/>
          <w:kern w:val="32"/>
          <w:lang w:val="es-ES_tradnl"/>
        </w:rPr>
      </w:pPr>
      <w:bookmarkStart w:id="165" w:name="_Toc71811174"/>
      <w:r w:rsidRPr="00882269">
        <w:rPr>
          <w:rFonts w:ascii="Tahoma" w:hAnsi="Tahoma" w:cs="Tahoma"/>
          <w:b/>
          <w:bCs/>
          <w:color w:val="000000"/>
          <w:kern w:val="32"/>
          <w:lang w:val="es-ES_tradnl"/>
        </w:rPr>
        <w:t xml:space="preserve">DE LOS MATERIALES DE </w:t>
      </w:r>
      <w:bookmarkEnd w:id="154"/>
      <w:r w:rsidRPr="00882269">
        <w:rPr>
          <w:rFonts w:ascii="Tahoma" w:hAnsi="Tahoma" w:cs="Tahoma"/>
          <w:b/>
          <w:bCs/>
          <w:color w:val="000000"/>
          <w:kern w:val="32"/>
          <w:lang w:val="es-ES_tradnl"/>
        </w:rPr>
        <w:t>CONSTRUCCIÓN</w:t>
      </w:r>
      <w:bookmarkEnd w:id="165"/>
    </w:p>
    <w:p w:rsidR="00140D61" w:rsidRPr="00882269" w:rsidRDefault="00140D61" w:rsidP="00140D61">
      <w:pPr>
        <w:rPr>
          <w:lang w:val="es-ES_tradnl"/>
        </w:rPr>
      </w:pPr>
    </w:p>
    <w:p w:rsidR="00140D61" w:rsidRPr="00F15D7F" w:rsidRDefault="00140D61" w:rsidP="00140D61">
      <w:pPr>
        <w:jc w:val="both"/>
        <w:rPr>
          <w:rFonts w:ascii="Tahoma" w:hAnsi="Tahoma" w:cs="Tahoma"/>
        </w:rPr>
      </w:pPr>
      <w:bookmarkStart w:id="166" w:name="_Hlk180583306"/>
      <w:r w:rsidRPr="00F15D7F">
        <w:rPr>
          <w:rFonts w:ascii="Tahoma" w:hAnsi="Tahoma" w:cs="Tahoma"/>
        </w:rPr>
        <w:t>Si la calidad de algún material no se encuentra especificada, obligatoriamente deberá merecer la aprobación del Inspector de Proyecto.</w:t>
      </w:r>
    </w:p>
    <w:p w:rsidR="00140D61" w:rsidRDefault="00140D61" w:rsidP="00140D61">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rsidR="00140D61" w:rsidRPr="00A16827" w:rsidRDefault="00140D61" w:rsidP="00140D61">
      <w:pPr>
        <w:tabs>
          <w:tab w:val="left" w:pos="8711"/>
        </w:tabs>
        <w:jc w:val="both"/>
        <w:rPr>
          <w:rFonts w:ascii="Tahoma" w:hAnsi="Tahoma" w:cs="Tahoma"/>
          <w:color w:val="0000FF"/>
        </w:rPr>
      </w:pPr>
      <w:r w:rsidRPr="00A16827">
        <w:rPr>
          <w:rFonts w:ascii="Tahoma" w:hAnsi="Tahoma" w:cs="Tahoma"/>
          <w:b/>
          <w:bCs/>
          <w:color w:val="0000FF"/>
        </w:rPr>
        <w:t>Cemento:</w:t>
      </w:r>
      <w:r w:rsidRPr="00A16827">
        <w:rPr>
          <w:rFonts w:ascii="Tahoma" w:hAnsi="Tahoma" w:cs="Tahoma"/>
          <w:color w:val="0000FF"/>
        </w:rPr>
        <w:t xml:space="preserve"> Se deberá utilizar cemento Portland 100% de origen nacional fresco y de calidad probada IP-30 o superior.</w:t>
      </w:r>
    </w:p>
    <w:p w:rsidR="00140D61" w:rsidRPr="00A16827" w:rsidRDefault="00140D61" w:rsidP="00140D61">
      <w:pPr>
        <w:tabs>
          <w:tab w:val="left" w:pos="8711"/>
        </w:tabs>
        <w:jc w:val="both"/>
        <w:rPr>
          <w:rFonts w:ascii="Tahoma" w:hAnsi="Tahoma" w:cs="Tahoma"/>
          <w:color w:val="0000FF"/>
        </w:rPr>
      </w:pPr>
      <w:r w:rsidRPr="00A16827">
        <w:rPr>
          <w:rFonts w:ascii="Tahoma" w:hAnsi="Tahoma" w:cs="Tahoma"/>
          <w:b/>
          <w:bCs/>
          <w:color w:val="0000FF"/>
        </w:rPr>
        <w:t>Cerámica:</w:t>
      </w:r>
      <w:r w:rsidRPr="00A16827">
        <w:rPr>
          <w:rFonts w:ascii="Tahoma" w:hAnsi="Tahoma" w:cs="Tahoma"/>
          <w:color w:val="0000FF"/>
        </w:rPr>
        <w:t xml:space="preserve"> Deberá utilizarse una cerámica nacional esmaltada de marca reconocida con una calidad mínima de PEI-3 o superior.</w:t>
      </w:r>
    </w:p>
    <w:p w:rsidR="00140D61" w:rsidRPr="00882269" w:rsidRDefault="00140D61" w:rsidP="00140D61">
      <w:pPr>
        <w:jc w:val="both"/>
        <w:rPr>
          <w:rFonts w:ascii="Tahoma" w:hAnsi="Tahoma" w:cs="Tahoma"/>
          <w:lang w:val="es-ES_tradnl"/>
        </w:rPr>
      </w:pPr>
      <w:bookmarkStart w:id="167" w:name="_Hlk180567960"/>
      <w:bookmarkEnd w:id="166"/>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8"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8"/>
    </w:p>
    <w:bookmarkEnd w:id="167"/>
    <w:p w:rsidR="00140D61" w:rsidRPr="00882269" w:rsidRDefault="00140D61" w:rsidP="00140D61">
      <w:pPr>
        <w:jc w:val="both"/>
        <w:rPr>
          <w:rFonts w:ascii="Tahoma" w:hAnsi="Tahoma" w:cs="Tahoma"/>
          <w:lang w:val="es-ES_tradnl"/>
        </w:rPr>
      </w:pPr>
    </w:p>
    <w:p w:rsidR="00140D61" w:rsidRPr="00882269" w:rsidRDefault="00140D61" w:rsidP="00140D61">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140D61" w:rsidRPr="00882269" w:rsidRDefault="00140D61" w:rsidP="00140D61">
      <w:pPr>
        <w:jc w:val="both"/>
        <w:rPr>
          <w:lang w:val="es-ES_tradnl"/>
        </w:rPr>
      </w:pPr>
    </w:p>
    <w:p w:rsidR="00140D61" w:rsidRPr="00882269" w:rsidRDefault="00140D61" w:rsidP="00140D61">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w:t>
      </w:r>
      <w:r w:rsidRPr="00882269">
        <w:rPr>
          <w:rFonts w:ascii="Tahoma" w:hAnsi="Tahoma" w:cs="Tahoma"/>
          <w:lang w:val="es-ES_tradnl"/>
        </w:rPr>
        <w:lastRenderedPageBreak/>
        <w:t xml:space="preserve">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140D61" w:rsidRPr="00882269" w:rsidRDefault="00140D61" w:rsidP="00140D61">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rsidR="00140D61" w:rsidRPr="00882269" w:rsidRDefault="00140D61" w:rsidP="00140D61">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9" w:name="_Hlk118650468"/>
      <w:r w:rsidRPr="00882269">
        <w:rPr>
          <w:rFonts w:ascii="Tahoma" w:hAnsi="Tahoma" w:cs="Tahoma"/>
          <w:b/>
          <w:lang w:val="es-ES_tradnl"/>
        </w:rPr>
        <w:t>de construcción</w:t>
      </w:r>
      <w:bookmarkEnd w:id="169"/>
      <w:r w:rsidRPr="00882269">
        <w:rPr>
          <w:rFonts w:ascii="Tahoma" w:hAnsi="Tahoma" w:cs="Tahoma"/>
          <w:b/>
          <w:lang w:val="es-ES_tradnl"/>
        </w:rPr>
        <w:t>.</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140D61" w:rsidRPr="00882269" w:rsidRDefault="00140D61" w:rsidP="00140D6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140D61" w:rsidRPr="00882269" w:rsidRDefault="00140D61" w:rsidP="00140D6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rsidR="00140D61" w:rsidRPr="00882269" w:rsidRDefault="00140D61" w:rsidP="00140D61">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140D61" w:rsidRPr="00882269" w:rsidRDefault="00140D61" w:rsidP="00140D6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70" w:name="_Toc71811175"/>
      <w:r w:rsidRPr="00882269">
        <w:rPr>
          <w:rFonts w:ascii="Tahoma" w:hAnsi="Tahoma" w:cs="Tahoma"/>
          <w:b/>
          <w:bCs/>
          <w:color w:val="FF0000"/>
          <w:kern w:val="32"/>
          <w:lang w:val="es-ES_tradnl"/>
        </w:rPr>
        <w:t>PROVISIÓN E IMPLEMENTACIÓN DE PLANTÍN:</w:t>
      </w:r>
      <w:bookmarkEnd w:id="170"/>
    </w:p>
    <w:p w:rsidR="00140D61" w:rsidRPr="00882269" w:rsidRDefault="00140D61" w:rsidP="00140D61">
      <w:pPr>
        <w:numPr>
          <w:ilvl w:val="0"/>
          <w:numId w:val="69"/>
        </w:numPr>
        <w:ind w:left="709"/>
        <w:jc w:val="both"/>
        <w:rPr>
          <w:rFonts w:ascii="Tahoma" w:hAnsi="Tahoma" w:cs="Tahoma"/>
          <w:color w:val="FF0000"/>
        </w:rPr>
      </w:pPr>
      <w:r w:rsidRPr="00882269">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140D61" w:rsidRPr="00882269" w:rsidRDefault="00140D61" w:rsidP="00140D61">
      <w:pPr>
        <w:numPr>
          <w:ilvl w:val="0"/>
          <w:numId w:val="69"/>
        </w:numPr>
        <w:ind w:left="709"/>
        <w:jc w:val="both"/>
        <w:rPr>
          <w:rFonts w:ascii="Tahoma" w:hAnsi="Tahoma" w:cs="Tahoma"/>
          <w:color w:val="FF0000"/>
        </w:rPr>
      </w:pPr>
      <w:r w:rsidRPr="00882269">
        <w:rPr>
          <w:rFonts w:ascii="Tahoma" w:hAnsi="Tahoma" w:cs="Tahoma"/>
          <w:color w:val="FF0000"/>
        </w:rPr>
        <w:t>El beneficiario deberá preparar el terreno según instrucción del Inspector de Proyecto para trasplantar los plantines asignados a su responsabilidad.</w:t>
      </w:r>
    </w:p>
    <w:p w:rsidR="00140D61" w:rsidRPr="00882269" w:rsidRDefault="00140D61" w:rsidP="00140D61">
      <w:pPr>
        <w:numPr>
          <w:ilvl w:val="0"/>
          <w:numId w:val="69"/>
        </w:numPr>
        <w:ind w:left="709"/>
        <w:jc w:val="both"/>
        <w:rPr>
          <w:rFonts w:ascii="Tahoma" w:hAnsi="Tahoma" w:cs="Tahoma"/>
          <w:color w:val="FF0000"/>
        </w:rPr>
      </w:pPr>
      <w:r w:rsidRPr="00882269">
        <w:rPr>
          <w:rFonts w:ascii="Tahoma" w:hAnsi="Tahoma" w:cs="Tahoma"/>
          <w:color w:val="FF0000"/>
        </w:rPr>
        <w:t>La Entidad Ejecutora en coordinación e instrucción del Inspector del Proyecto, deberá trasplantar los plantines asignados a su responsabilidad en cada Solución Habitacional.</w:t>
      </w:r>
    </w:p>
    <w:p w:rsidR="00140D61" w:rsidRPr="00882269" w:rsidRDefault="00140D61" w:rsidP="00140D61">
      <w:pPr>
        <w:jc w:val="both"/>
        <w:rPr>
          <w:rFonts w:ascii="Tahoma" w:hAnsi="Tahoma" w:cs="Tahoma"/>
          <w:b/>
          <w:color w:val="FF0000"/>
        </w:rPr>
      </w:pPr>
      <w:r w:rsidRPr="00882269">
        <w:rPr>
          <w:rFonts w:ascii="Tahoma" w:hAnsi="Tahoma" w:cs="Tahoma"/>
          <w:b/>
          <w:color w:val="FF0000"/>
        </w:rPr>
        <w:t xml:space="preserve">Nota: La preparación del terreno y la implementación de los plantines, será considerado como aporte propio del beneficiario. </w:t>
      </w:r>
    </w:p>
    <w:p w:rsidR="00140D61" w:rsidRPr="00882269" w:rsidRDefault="00140D61" w:rsidP="00140D61">
      <w:pPr>
        <w:jc w:val="both"/>
        <w:rPr>
          <w:rFonts w:ascii="Tahoma" w:hAnsi="Tahoma" w:cs="Tahoma"/>
          <w:b/>
          <w:color w:val="FF0000"/>
        </w:rPr>
      </w:pPr>
    </w:p>
    <w:p w:rsidR="00140D61" w:rsidRPr="00882269" w:rsidRDefault="00140D61" w:rsidP="00140D61">
      <w:pPr>
        <w:keepNext/>
        <w:numPr>
          <w:ilvl w:val="0"/>
          <w:numId w:val="42"/>
        </w:numPr>
        <w:spacing w:before="240" w:after="120" w:line="260" w:lineRule="atLeast"/>
        <w:ind w:left="357" w:hanging="357"/>
        <w:outlineLvl w:val="0"/>
        <w:rPr>
          <w:rFonts w:ascii="Tahoma" w:hAnsi="Tahoma" w:cs="Tahoma"/>
          <w:b/>
          <w:bCs/>
          <w:color w:val="000000"/>
          <w:kern w:val="32"/>
          <w:lang w:val="es-ES_tradnl"/>
        </w:rPr>
      </w:pPr>
      <w:bookmarkStart w:id="171" w:name="_Toc536520846"/>
      <w:bookmarkStart w:id="172" w:name="_Toc71811176"/>
      <w:r w:rsidRPr="00882269">
        <w:rPr>
          <w:rFonts w:ascii="Tahoma" w:hAnsi="Tahoma" w:cs="Tahoma"/>
          <w:b/>
          <w:bCs/>
          <w:color w:val="000000"/>
          <w:kern w:val="32"/>
          <w:lang w:val="es-ES_tradnl"/>
        </w:rPr>
        <w:t>ESPECIFICACIONES TÉCNICAS DE MATERIALES</w:t>
      </w:r>
      <w:bookmarkEnd w:id="171"/>
      <w:r w:rsidRPr="00882269">
        <w:rPr>
          <w:rFonts w:ascii="Tahoma" w:hAnsi="Tahoma" w:cs="Tahoma"/>
          <w:b/>
          <w:bCs/>
          <w:color w:val="000000"/>
          <w:kern w:val="32"/>
          <w:lang w:val="es-ES_tradnl"/>
        </w:rPr>
        <w:t xml:space="preserve"> DE CONSTRUCCIÓN</w:t>
      </w:r>
      <w:bookmarkEnd w:id="172"/>
    </w:p>
    <w:tbl>
      <w:tblPr>
        <w:tblW w:w="0" w:type="auto"/>
        <w:tblLayout w:type="fixed"/>
        <w:tblCellMar>
          <w:left w:w="70" w:type="dxa"/>
          <w:right w:w="70" w:type="dxa"/>
        </w:tblCellMar>
        <w:tblLook w:val="04A0" w:firstRow="1" w:lastRow="0" w:firstColumn="1" w:lastColumn="0" w:noHBand="0" w:noVBand="1"/>
      </w:tblPr>
      <w:tblGrid>
        <w:gridCol w:w="360"/>
        <w:gridCol w:w="1762"/>
        <w:gridCol w:w="992"/>
        <w:gridCol w:w="6515"/>
      </w:tblGrid>
      <w:tr w:rsidR="00140D61" w:rsidRPr="007038E1" w:rsidTr="00FD2ABD">
        <w:trPr>
          <w:trHeight w:val="135"/>
        </w:trPr>
        <w:tc>
          <w:tcPr>
            <w:tcW w:w="962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PROYECTO DE VIVIENDA CUALITATIVA EN EL MUNICIPIO DE COCAPATA  -FASE(XV) 2025- COCHABAMBA</w:t>
            </w:r>
          </w:p>
        </w:tc>
      </w:tr>
      <w:tr w:rsidR="00140D61" w:rsidRPr="007038E1" w:rsidTr="00FD2ABD">
        <w:trPr>
          <w:trHeight w:val="140"/>
        </w:trPr>
        <w:tc>
          <w:tcPr>
            <w:tcW w:w="962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DESCRIPCION DE INSUMOS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000000" w:fill="66B2FF"/>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No.</w:t>
            </w:r>
          </w:p>
        </w:tc>
        <w:tc>
          <w:tcPr>
            <w:tcW w:w="1762" w:type="dxa"/>
            <w:tcBorders>
              <w:top w:val="nil"/>
              <w:left w:val="nil"/>
              <w:bottom w:val="single" w:sz="4" w:space="0" w:color="000000"/>
              <w:right w:val="single" w:sz="4" w:space="0" w:color="000000"/>
            </w:tcBorders>
            <w:shd w:val="clear" w:color="000000" w:fill="66B2FF"/>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NOMBRE DEL INSUMO</w:t>
            </w:r>
          </w:p>
        </w:tc>
        <w:tc>
          <w:tcPr>
            <w:tcW w:w="992" w:type="dxa"/>
            <w:tcBorders>
              <w:top w:val="nil"/>
              <w:left w:val="nil"/>
              <w:bottom w:val="single" w:sz="4" w:space="0" w:color="000000"/>
              <w:right w:val="single" w:sz="4" w:space="0" w:color="000000"/>
            </w:tcBorders>
            <w:shd w:val="clear" w:color="000000" w:fill="66B2FF"/>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UNIDAD</w:t>
            </w:r>
          </w:p>
        </w:tc>
        <w:tc>
          <w:tcPr>
            <w:tcW w:w="6515" w:type="dxa"/>
            <w:tcBorders>
              <w:top w:val="nil"/>
              <w:left w:val="nil"/>
              <w:bottom w:val="single" w:sz="4" w:space="0" w:color="000000"/>
              <w:right w:val="single" w:sz="4" w:space="0" w:color="000000"/>
            </w:tcBorders>
            <w:shd w:val="clear" w:color="000000" w:fill="66B2FF"/>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ESPECIFICACIONES TECNICAS (REQUISITOS SOBRE EL PRODUCTO)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ABRAZADERA DE 3"</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es utilizado para sujeción y colocación de las bajantes de tubería de PVC de 3” para el drenaje de aguas pluviales.</w:t>
            </w:r>
            <w:r w:rsidRPr="007038E1">
              <w:rPr>
                <w:rFonts w:ascii="Calibri" w:hAnsi="Calibri" w:cs="Calibri"/>
                <w:color w:val="000000"/>
                <w:lang w:eastAsia="es-BO"/>
              </w:rPr>
              <w:br/>
            </w:r>
            <w:r w:rsidRPr="007038E1">
              <w:rPr>
                <w:rFonts w:ascii="Calibri" w:hAnsi="Calibri" w:cs="Calibri"/>
                <w:color w:val="000000"/>
                <w:lang w:eastAsia="es-BO"/>
              </w:rPr>
              <w:lastRenderedPageBreak/>
              <w:t>Características que debe cumplir:</w:t>
            </w:r>
            <w:r w:rsidRPr="007038E1">
              <w:rPr>
                <w:rFonts w:ascii="Calibri" w:hAnsi="Calibri" w:cs="Calibri"/>
                <w:color w:val="000000"/>
                <w:lang w:eastAsia="es-BO"/>
              </w:rPr>
              <w:br/>
              <w:t>• Deberá ser apta para tubos de PVC de 3".</w:t>
            </w:r>
            <w:r w:rsidRPr="007038E1">
              <w:rPr>
                <w:rFonts w:ascii="Calibri" w:hAnsi="Calibri" w:cs="Calibri"/>
                <w:color w:val="000000"/>
                <w:lang w:eastAsia="es-BO"/>
              </w:rPr>
              <w:br/>
              <w:t>• Grosor de material de 1 a 1.4 mm.</w:t>
            </w:r>
            <w:r w:rsidRPr="007038E1">
              <w:rPr>
                <w:rFonts w:ascii="Calibri" w:hAnsi="Calibri" w:cs="Calibri"/>
                <w:color w:val="000000"/>
                <w:lang w:eastAsia="es-BO"/>
              </w:rPr>
              <w:br/>
              <w:t>• Acabado zincado mayor a 5 micras.</w:t>
            </w:r>
            <w:r w:rsidRPr="007038E1">
              <w:rPr>
                <w:rFonts w:ascii="Calibri" w:hAnsi="Calibri" w:cs="Calibri"/>
                <w:color w:val="000000"/>
                <w:lang w:eastAsia="es-BO"/>
              </w:rPr>
              <w:br/>
              <w:t>• Deberá soportar una carga de 100 Kg.</w:t>
            </w:r>
            <w:r w:rsidRPr="007038E1">
              <w:rPr>
                <w:rFonts w:ascii="Calibri" w:hAnsi="Calibri" w:cs="Calibri"/>
                <w:color w:val="000000"/>
                <w:lang w:eastAsia="es-BO"/>
              </w:rPr>
              <w:br/>
              <w:t>• Deberá contener huecos en sus extremos para la sujeción a la pared.(FA)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7038E1">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038E1">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038E1">
              <w:rPr>
                <w:rFonts w:ascii="Calibri" w:hAnsi="Calibri" w:cs="Calibri"/>
                <w:color w:val="000000"/>
                <w:lang w:eastAsia="es-BO"/>
              </w:rPr>
              <w:br/>
              <w:t>Deberá ser de buena calidad, de marca reconocida y deberá cumplir con la Norma NB777 Instalaciones Eléctricas.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038E1">
              <w:rPr>
                <w:rFonts w:ascii="Calibri" w:hAnsi="Calibri" w:cs="Calibri"/>
                <w:color w:val="000000"/>
                <w:lang w:eastAsia="es-BO"/>
              </w:rPr>
              <w:br/>
              <w:t>Deberá ser de buena calidad, de marca reconocida y deberá cumplir con la Norma NB777 Instalaciones Eléctricas.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 un elemento que provee la trayectoria para el flujo de la corriente en las instalaciones eléctricas.</w:t>
            </w:r>
            <w:r w:rsidRPr="007038E1">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038E1">
              <w:rPr>
                <w:rFonts w:ascii="Calibri" w:hAnsi="Calibri" w:cs="Calibri"/>
                <w:color w:val="000000"/>
                <w:lang w:eastAsia="es-BO"/>
              </w:rPr>
              <w:br/>
              <w:t>Deberá ser de buena calidad, de marca reconocida y deberá cumplir con la Norma NB777 Instalaciones Eléctricas.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ALAMBRE TEJIDO (ROLLO 40M X 0,80M)</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La malla de alambre tejido hexagonal requerido, será de acero galvanizado pesado en caliente, de primera calidad y con celdas de 3/4 pulgadas.  </w:t>
            </w:r>
            <w:r w:rsidRPr="007038E1">
              <w:rPr>
                <w:rFonts w:ascii="Calibri" w:hAnsi="Calibri" w:cs="Calibri"/>
                <w:color w:val="000000"/>
                <w:lang w:eastAsia="es-BO"/>
              </w:rPr>
              <w:br/>
              <w:t>El tejido de hexágono debe ser de triple torsión brindando resistencia, flexibilidad y mayor seguridad.</w:t>
            </w:r>
            <w:r w:rsidRPr="007038E1">
              <w:rPr>
                <w:rFonts w:ascii="Calibri" w:hAnsi="Calibri" w:cs="Calibri"/>
                <w:color w:val="000000"/>
                <w:lang w:eastAsia="es-BO"/>
              </w:rPr>
              <w:br/>
              <w:t>Debe contar con una estructura firme y superficie suave que indica una buena prevención contra la corrosión y oxidación.</w:t>
            </w:r>
            <w:r w:rsidRPr="007038E1">
              <w:rPr>
                <w:rFonts w:ascii="Calibri" w:hAnsi="Calibri" w:cs="Calibri"/>
                <w:color w:val="000000"/>
                <w:lang w:eastAsia="es-BO"/>
              </w:rPr>
              <w:br/>
              <w:t>Se establece una tolerancia de (+/-) 2 cm. en las dimensiones requeridas.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038E1">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038E1">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BARNIZ</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7038E1">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7038E1">
              <w:rPr>
                <w:rFonts w:ascii="Calibri" w:hAnsi="Calibri" w:cs="Calibri"/>
                <w:color w:val="000000"/>
                <w:lang w:eastAsia="es-BO"/>
              </w:rPr>
              <w:br/>
              <w:t xml:space="preserve">La madera barnizada presenta una gran resistencia a las aguas de lluvia, destacando además la veta natural de ella. </w:t>
            </w:r>
            <w:r w:rsidRPr="007038E1">
              <w:rPr>
                <w:rFonts w:ascii="Calibri" w:hAnsi="Calibri" w:cs="Calibri"/>
                <w:color w:val="000000"/>
                <w:lang w:eastAsia="es-BO"/>
              </w:rPr>
              <w:br/>
              <w:t>Las características del material serán:</w:t>
            </w:r>
            <w:r w:rsidRPr="007038E1">
              <w:rPr>
                <w:rFonts w:ascii="Calibri" w:hAnsi="Calibri" w:cs="Calibri"/>
                <w:color w:val="000000"/>
                <w:lang w:eastAsia="es-BO"/>
              </w:rPr>
              <w:br/>
              <w:t>Naturaleza Química: Resinas sintéticas disueltas en aguarrás mineral.</w:t>
            </w:r>
            <w:r w:rsidRPr="007038E1">
              <w:rPr>
                <w:rFonts w:ascii="Calibri" w:hAnsi="Calibri" w:cs="Calibri"/>
                <w:color w:val="000000"/>
                <w:lang w:eastAsia="es-BO"/>
              </w:rPr>
              <w:br/>
              <w:t>Color: Incoloro y varios de acuerdo a requerimiento.</w:t>
            </w:r>
            <w:r w:rsidRPr="007038E1">
              <w:rPr>
                <w:rFonts w:ascii="Calibri" w:hAnsi="Calibri" w:cs="Calibri"/>
                <w:color w:val="000000"/>
                <w:lang w:eastAsia="es-BO"/>
              </w:rPr>
              <w:br/>
              <w:t>Acabado: Brillante.</w:t>
            </w:r>
            <w:r w:rsidRPr="007038E1">
              <w:rPr>
                <w:rFonts w:ascii="Calibri" w:hAnsi="Calibri" w:cs="Calibri"/>
                <w:color w:val="000000"/>
                <w:lang w:eastAsia="es-BO"/>
              </w:rPr>
              <w:br/>
              <w:t>Rendimiento: 40±5 m²/gal/mano, dependiendo del grado de absorción, rugosidad y espesor de película.</w:t>
            </w:r>
            <w:r w:rsidRPr="007038E1">
              <w:rPr>
                <w:rFonts w:ascii="Calibri" w:hAnsi="Calibri" w:cs="Calibri"/>
                <w:color w:val="000000"/>
                <w:lang w:eastAsia="es-BO"/>
              </w:rPr>
              <w:br/>
              <w:t>Número de capas: 2 para interior, y &gt;3 para exterior con tinte.</w:t>
            </w:r>
            <w:r w:rsidRPr="007038E1">
              <w:rPr>
                <w:rFonts w:ascii="Calibri" w:hAnsi="Calibri" w:cs="Calibri"/>
                <w:color w:val="000000"/>
                <w:lang w:eastAsia="es-BO"/>
              </w:rPr>
              <w:br/>
              <w:t>Aplicación: Brocha, rodillo y pistola.</w:t>
            </w:r>
            <w:r w:rsidRPr="007038E1">
              <w:rPr>
                <w:rFonts w:ascii="Calibri" w:hAnsi="Calibri" w:cs="Calibri"/>
                <w:color w:val="000000"/>
                <w:lang w:eastAsia="es-BO"/>
              </w:rPr>
              <w:br/>
              <w:t>Diluyente: Aguarrás mineral.</w:t>
            </w:r>
            <w:r w:rsidRPr="007038E1">
              <w:rPr>
                <w:rFonts w:ascii="Calibri" w:hAnsi="Calibri" w:cs="Calibri"/>
                <w:color w:val="000000"/>
                <w:lang w:eastAsia="es-BO"/>
              </w:rPr>
              <w:br/>
              <w:t>Dilución: ¼ lt/gl para brocha y rodillo, y ½ lt/gl para pistola.</w:t>
            </w:r>
            <w:r w:rsidRPr="007038E1">
              <w:rPr>
                <w:rFonts w:ascii="Calibri" w:hAnsi="Calibri" w:cs="Calibri"/>
                <w:color w:val="000000"/>
                <w:lang w:eastAsia="es-BO"/>
              </w:rPr>
              <w:br/>
              <w:t>Condiciones de secado: 20ºC, 60% H.R y 50 micrones espesor húmedo.</w:t>
            </w:r>
            <w:r w:rsidRPr="007038E1">
              <w:rPr>
                <w:rFonts w:ascii="Calibri" w:hAnsi="Calibri" w:cs="Calibri"/>
                <w:color w:val="000000"/>
                <w:lang w:eastAsia="es-BO"/>
              </w:rPr>
              <w:br/>
              <w:t>Secado Tacto: 6-8 horas.</w:t>
            </w:r>
            <w:r w:rsidRPr="007038E1">
              <w:rPr>
                <w:rFonts w:ascii="Calibri" w:hAnsi="Calibri" w:cs="Calibri"/>
                <w:color w:val="000000"/>
                <w:lang w:eastAsia="es-BO"/>
              </w:rPr>
              <w:br/>
              <w:t>Secado entre manos: 24 horas.</w:t>
            </w:r>
            <w:r w:rsidRPr="007038E1">
              <w:rPr>
                <w:rFonts w:ascii="Calibri" w:hAnsi="Calibri" w:cs="Calibri"/>
                <w:color w:val="000000"/>
                <w:lang w:eastAsia="es-BO"/>
              </w:rPr>
              <w:br/>
              <w:t>Secado final: 48 horas.</w:t>
            </w:r>
            <w:r w:rsidRPr="007038E1">
              <w:rPr>
                <w:rFonts w:ascii="Calibri" w:hAnsi="Calibri" w:cs="Calibri"/>
                <w:color w:val="000000"/>
                <w:lang w:eastAsia="es-BO"/>
              </w:rPr>
              <w:br/>
              <w:t>Estabilidad de almacenaje: 24 meses en envases herméticamente cerrados 10-30ºC y H.R. menor a 80%.</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BISAGRA DE 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se emplea en puertas y ventanas. (Permite abrir la hoja de la puerta o ventana).</w:t>
            </w:r>
            <w:r w:rsidRPr="007038E1">
              <w:rPr>
                <w:rFonts w:ascii="Calibri" w:hAnsi="Calibri" w:cs="Calibri"/>
                <w:color w:val="000000"/>
                <w:lang w:eastAsia="es-BO"/>
              </w:rPr>
              <w:br/>
              <w:t>Características que debe cumplir:</w:t>
            </w:r>
            <w:r w:rsidRPr="007038E1">
              <w:rPr>
                <w:rFonts w:ascii="Calibri" w:hAnsi="Calibri" w:cs="Calibri"/>
                <w:color w:val="000000"/>
                <w:lang w:eastAsia="es-BO"/>
              </w:rPr>
              <w:br/>
              <w:t xml:space="preserve">Dimensiones mínimas: </w:t>
            </w:r>
            <w:r w:rsidRPr="007038E1">
              <w:rPr>
                <w:rFonts w:ascii="Calibri" w:hAnsi="Calibri" w:cs="Calibri"/>
                <w:color w:val="000000"/>
                <w:lang w:eastAsia="es-BO"/>
              </w:rPr>
              <w:br/>
              <w:t>- Largo x ancho: 102.0 x 102.0 mm.</w:t>
            </w:r>
            <w:r w:rsidRPr="007038E1">
              <w:rPr>
                <w:rFonts w:ascii="Calibri" w:hAnsi="Calibri" w:cs="Calibri"/>
                <w:color w:val="000000"/>
                <w:lang w:eastAsia="es-BO"/>
              </w:rPr>
              <w:br/>
              <w:t>- Espesor: 2.5 mm.</w:t>
            </w:r>
            <w:r w:rsidRPr="007038E1">
              <w:rPr>
                <w:rFonts w:ascii="Calibri" w:hAnsi="Calibri" w:cs="Calibri"/>
                <w:color w:val="000000"/>
                <w:lang w:eastAsia="es-BO"/>
              </w:rPr>
              <w:br/>
              <w:t>Terminado: Cobrizado, o de acuerdo al Inspector de Obra.</w:t>
            </w:r>
            <w:r w:rsidRPr="007038E1">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10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CAJA DE REGISTRO DE PVC</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038E1">
              <w:rPr>
                <w:rFonts w:ascii="Calibri" w:hAnsi="Calibri" w:cs="Calibri"/>
                <w:color w:val="000000"/>
                <w:lang w:eastAsia="es-BO"/>
              </w:rPr>
              <w:br/>
              <w:t>El limpiador y el pegamento para PVC serán de buena calidad debidamente aprobado por el Inspector de Obra.</w:t>
            </w:r>
            <w:r w:rsidRPr="007038E1">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038E1">
              <w:rPr>
                <w:rFonts w:ascii="Calibri" w:hAnsi="Calibri" w:cs="Calibri"/>
                <w:color w:val="000000"/>
                <w:lang w:eastAsia="es-BO"/>
              </w:rPr>
              <w:br/>
              <w:t>Características que debe cumplir:</w:t>
            </w:r>
            <w:r w:rsidRPr="007038E1">
              <w:rPr>
                <w:rFonts w:ascii="Calibri" w:hAnsi="Calibri" w:cs="Calibri"/>
                <w:color w:val="000000"/>
                <w:lang w:eastAsia="es-BO"/>
              </w:rPr>
              <w:br/>
              <w:t>• La caja de registro de PVC de terminación M/H</w:t>
            </w:r>
            <w:r w:rsidRPr="007038E1">
              <w:rPr>
                <w:rFonts w:ascii="Calibri" w:hAnsi="Calibri" w:cs="Calibri"/>
                <w:color w:val="000000"/>
                <w:lang w:eastAsia="es-BO"/>
              </w:rPr>
              <w:br/>
              <w:t xml:space="preserve">• No deberá ser piezas  obtenidas mediante cortes o cortados en seco, </w:t>
            </w:r>
            <w:r w:rsidRPr="007038E1">
              <w:rPr>
                <w:rFonts w:ascii="Calibri" w:hAnsi="Calibri" w:cs="Calibri"/>
                <w:color w:val="000000"/>
                <w:lang w:eastAsia="es-BO"/>
              </w:rPr>
              <w:br/>
              <w:t xml:space="preserve">• Dimensiones de altura 30cm y ancho de 40cm </w:t>
            </w:r>
            <w:r w:rsidRPr="007038E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038E1">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038E1">
              <w:rPr>
                <w:rFonts w:ascii="Calibri" w:hAnsi="Calibri" w:cs="Calibri"/>
                <w:color w:val="000000"/>
                <w:lang w:eastAsia="es-BO"/>
              </w:rPr>
              <w:br/>
              <w:t>Caja plástica circular; Material: PVC; Uso para instalaciones eléctricas en general. Recomendado su uso en áreas húmedas.</w:t>
            </w:r>
            <w:r w:rsidRPr="007038E1">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038E1">
              <w:rPr>
                <w:rFonts w:ascii="Calibri" w:hAnsi="Calibri" w:cs="Calibri"/>
                <w:color w:val="000000"/>
                <w:lang w:eastAsia="es-BO"/>
              </w:rPr>
              <w:br/>
              <w:t>Deberá ser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14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7038E1">
              <w:rPr>
                <w:rFonts w:ascii="Calibri" w:hAnsi="Calibri" w:cs="Calibri"/>
                <w:color w:val="000000"/>
                <w:lang w:eastAsia="es-BO"/>
              </w:rPr>
              <w:br/>
            </w:r>
            <w:r w:rsidRPr="007038E1">
              <w:rPr>
                <w:rFonts w:ascii="Calibri" w:hAnsi="Calibri" w:cs="Calibri"/>
                <w:color w:val="000000"/>
                <w:lang w:eastAsia="es-BO"/>
              </w:rPr>
              <w:br/>
              <w:t>Caja plástica rectangular; Medida: 2"" x 4"";Material: PVC; Uso para instalaciones eléctricas en general; Recomendado su uso en áreas húmedas.</w:t>
            </w:r>
            <w:r w:rsidRPr="007038E1">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038E1">
              <w:rPr>
                <w:rFonts w:ascii="Calibri" w:hAnsi="Calibri" w:cs="Calibri"/>
                <w:color w:val="000000"/>
                <w:lang w:eastAsia="es-BO"/>
              </w:rPr>
              <w:br/>
              <w:t>Deberá ser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038E1">
              <w:rPr>
                <w:rFonts w:ascii="Calibri" w:hAnsi="Calibri" w:cs="Calibri"/>
                <w:color w:val="000000"/>
                <w:lang w:eastAsia="es-BO"/>
              </w:rPr>
              <w:br/>
              <w:t xml:space="preserve">los accesorios deben tener las siguientes características: </w:t>
            </w:r>
            <w:r w:rsidRPr="007038E1">
              <w:rPr>
                <w:rFonts w:ascii="Calibri" w:hAnsi="Calibri" w:cs="Calibri"/>
                <w:color w:val="000000"/>
                <w:lang w:eastAsia="es-BO"/>
              </w:rPr>
              <w:br/>
              <w:t xml:space="preserve">• Dimensiones de 4” x2” con sello hidráulico </w:t>
            </w:r>
            <w:r w:rsidRPr="007038E1">
              <w:rPr>
                <w:rFonts w:ascii="Calibri" w:hAnsi="Calibri" w:cs="Calibri"/>
                <w:color w:val="000000"/>
                <w:lang w:eastAsia="es-BO"/>
              </w:rPr>
              <w:br/>
              <w:t>• Caja sifonada con sifón interno extraíble</w:t>
            </w:r>
            <w:r w:rsidRPr="007038E1">
              <w:rPr>
                <w:rFonts w:ascii="Calibri" w:hAnsi="Calibri" w:cs="Calibri"/>
                <w:color w:val="000000"/>
                <w:lang w:eastAsia="es-BO"/>
              </w:rPr>
              <w:br/>
              <w:t>• La caja debe tener su tapa de rejilla metálica de diámetro de 9.7 cm o 4”.</w:t>
            </w:r>
            <w:r w:rsidRPr="007038E1">
              <w:rPr>
                <w:rFonts w:ascii="Calibri" w:hAnsi="Calibri" w:cs="Calibri"/>
                <w:color w:val="000000"/>
                <w:lang w:eastAsia="es-BO"/>
              </w:rPr>
              <w:br/>
              <w:t xml:space="preserve">• La procedencia del material sera de fabrica por inyección de molde </w:t>
            </w:r>
            <w:r w:rsidRPr="007038E1">
              <w:rPr>
                <w:rFonts w:ascii="Calibri" w:hAnsi="Calibri" w:cs="Calibri"/>
                <w:color w:val="000000"/>
                <w:lang w:eastAsia="es-BO"/>
              </w:rPr>
              <w:br/>
              <w:t>• No deberá ser el uso de piezas espaciales obtenidas mediante cortes</w:t>
            </w:r>
            <w:r w:rsidRPr="007038E1">
              <w:rPr>
                <w:rFonts w:ascii="Calibri" w:hAnsi="Calibri" w:cs="Calibri"/>
                <w:color w:val="000000"/>
                <w:lang w:eastAsia="es-BO"/>
              </w:rPr>
              <w:br/>
              <w:t xml:space="preserve">• Superficie externa e interna lisas y estar libres de grietas, fisuras, ondulaciones y otros defectos que alteren su calidad. </w:t>
            </w:r>
            <w:r w:rsidRPr="007038E1">
              <w:rPr>
                <w:rFonts w:ascii="Calibri" w:hAnsi="Calibri" w:cs="Calibri"/>
                <w:color w:val="000000"/>
                <w:lang w:eastAsia="es-BO"/>
              </w:rPr>
              <w:br/>
              <w:t xml:space="preserve">• Los accesorios deberán ser de color uniforme. </w:t>
            </w:r>
            <w:r w:rsidRPr="007038E1">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038E1">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17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CARTÓN ASFALTICO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7038E1">
              <w:rPr>
                <w:rFonts w:ascii="Calibri" w:hAnsi="Calibri" w:cs="Calibri"/>
                <w:color w:val="000000"/>
                <w:lang w:eastAsia="es-BO"/>
              </w:rPr>
              <w:br/>
              <w:t>Ideal para impermeabilizar elementos constructivos como cimentaciones. Resiste el ataque de microorganismos y bacterias. Soporta movimientos estructurales.</w:t>
            </w:r>
            <w:r w:rsidRPr="007038E1">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7038E1">
              <w:rPr>
                <w:rFonts w:ascii="Calibri" w:hAnsi="Calibri" w:cs="Calibri"/>
                <w:color w:val="000000"/>
                <w:lang w:eastAsia="es-BO"/>
              </w:rPr>
              <w:br/>
              <w:t>Se debe tomar las previsiones para evitar accidentes como intoxicaciones, inflamaciones y explosiones.</w:t>
            </w:r>
            <w:r w:rsidRPr="007038E1">
              <w:rPr>
                <w:rFonts w:ascii="Calibri" w:hAnsi="Calibri" w:cs="Calibri"/>
                <w:color w:val="000000"/>
                <w:lang w:eastAsia="es-BO"/>
              </w:rPr>
              <w:br/>
              <w:t>Características:</w:t>
            </w:r>
            <w:r w:rsidRPr="007038E1">
              <w:rPr>
                <w:rFonts w:ascii="Calibri" w:hAnsi="Calibri" w:cs="Calibri"/>
                <w:color w:val="000000"/>
                <w:lang w:eastAsia="es-BO"/>
              </w:rPr>
              <w:br/>
              <w:t>• Debe tener alta resistencia a la intemperie</w:t>
            </w:r>
            <w:r w:rsidRPr="007038E1">
              <w:rPr>
                <w:rFonts w:ascii="Calibri" w:hAnsi="Calibri" w:cs="Calibri"/>
                <w:color w:val="000000"/>
                <w:lang w:eastAsia="es-BO"/>
              </w:rPr>
              <w:br/>
              <w:t xml:space="preserve">• Posee buenas características mecánicas tanto al impacto como al desgaste </w:t>
            </w:r>
            <w:r w:rsidRPr="007038E1">
              <w:rPr>
                <w:rFonts w:ascii="Calibri" w:hAnsi="Calibri" w:cs="Calibri"/>
                <w:color w:val="000000"/>
                <w:lang w:eastAsia="es-BO"/>
              </w:rPr>
              <w:br/>
              <w:t xml:space="preserve">• Presenta baja absorción de agua </w:t>
            </w:r>
            <w:r w:rsidRPr="007038E1">
              <w:rPr>
                <w:rFonts w:ascii="Calibri" w:hAnsi="Calibri" w:cs="Calibri"/>
                <w:color w:val="000000"/>
                <w:lang w:eastAsia="es-BO"/>
              </w:rPr>
              <w:br/>
              <w:t xml:space="preserve">• Se aplica fácil y rápido </w:t>
            </w:r>
            <w:r w:rsidRPr="007038E1">
              <w:rPr>
                <w:rFonts w:ascii="Calibri" w:hAnsi="Calibri" w:cs="Calibri"/>
                <w:color w:val="000000"/>
                <w:lang w:eastAsia="es-BO"/>
              </w:rPr>
              <w:br/>
              <w:t>• Resistente al ataque de hongos, mohos y bacterias.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19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7038E1">
              <w:rPr>
                <w:rFonts w:ascii="Calibri" w:hAnsi="Calibri" w:cs="Calibri"/>
                <w:color w:val="000000"/>
                <w:lang w:eastAsia="es-BO"/>
              </w:rPr>
              <w:br/>
              <w:t xml:space="preserve">El ingrediente distintivo en su elaboración es la caliza, la cual es de una calidad superior y presenta bajos niveles de hierro. </w:t>
            </w:r>
            <w:r w:rsidRPr="007038E1">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038E1">
              <w:rPr>
                <w:rFonts w:ascii="Calibri" w:hAnsi="Calibri" w:cs="Calibri"/>
                <w:color w:val="000000"/>
                <w:lang w:eastAsia="es-BO"/>
              </w:rPr>
              <w:br/>
              <w:t>Además, su particular tonalidad lo convierte en un componente perfecto para lograr increíbles acabados artísticos.</w:t>
            </w:r>
            <w:r w:rsidRPr="007038E1">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7038E1">
              <w:rPr>
                <w:rFonts w:ascii="Calibri" w:hAnsi="Calibri" w:cs="Calibri"/>
                <w:color w:val="000000"/>
                <w:lang w:eastAsia="es-BO"/>
              </w:rPr>
              <w:br/>
              <w:t>El cemento blanco está compuesto por:</w:t>
            </w:r>
            <w:r w:rsidRPr="007038E1">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038E1">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038E1">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20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038E1">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038E1">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038E1">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038E1">
              <w:rPr>
                <w:rFonts w:ascii="Calibri" w:hAnsi="Calibri" w:cs="Calibri"/>
                <w:color w:val="000000"/>
                <w:lang w:eastAsia="es-BO"/>
              </w:rPr>
              <w:br/>
              <w:t>Tendrá las siguientes características:</w:t>
            </w:r>
            <w:r w:rsidRPr="007038E1">
              <w:rPr>
                <w:rFonts w:ascii="Calibri" w:hAnsi="Calibri" w:cs="Calibri"/>
                <w:color w:val="000000"/>
                <w:lang w:eastAsia="es-BO"/>
              </w:rPr>
              <w:br/>
              <w:t>• Excelente grado de retención de agua Conforme UNE-EN 12004-Anexo ZA Agua de amasado 26 ± 2%</w:t>
            </w:r>
            <w:r w:rsidRPr="007038E1">
              <w:rPr>
                <w:rFonts w:ascii="Calibri" w:hAnsi="Calibri" w:cs="Calibri"/>
                <w:color w:val="000000"/>
                <w:lang w:eastAsia="es-BO"/>
              </w:rPr>
              <w:br/>
              <w:t>• Temperatura de aplicación +5ºC a +35ºC</w:t>
            </w:r>
            <w:r w:rsidRPr="007038E1">
              <w:rPr>
                <w:rFonts w:ascii="Calibri" w:hAnsi="Calibri" w:cs="Calibri"/>
                <w:color w:val="000000"/>
                <w:lang w:eastAsia="es-BO"/>
              </w:rPr>
              <w:br/>
              <w:t>• Tiempo de vida de la mezcla 2 horas</w:t>
            </w:r>
            <w:r w:rsidRPr="007038E1">
              <w:rPr>
                <w:rFonts w:ascii="Calibri" w:hAnsi="Calibri" w:cs="Calibri"/>
                <w:color w:val="000000"/>
                <w:lang w:eastAsia="es-BO"/>
              </w:rPr>
              <w:br/>
              <w:t>• Tiempo de ajuste de las baldosas 30 minutos</w:t>
            </w:r>
            <w:r w:rsidRPr="007038E1">
              <w:rPr>
                <w:rFonts w:ascii="Calibri" w:hAnsi="Calibri" w:cs="Calibri"/>
                <w:color w:val="000000"/>
                <w:lang w:eastAsia="es-BO"/>
              </w:rPr>
              <w:br/>
              <w:t>• Relleno de juntas 24 horas</w:t>
            </w:r>
            <w:r w:rsidRPr="007038E1">
              <w:rPr>
                <w:rFonts w:ascii="Calibri" w:hAnsi="Calibri" w:cs="Calibri"/>
                <w:color w:val="000000"/>
                <w:lang w:eastAsia="es-BO"/>
              </w:rPr>
              <w:br/>
              <w:t>• Reacción al fuego</w:t>
            </w:r>
            <w:r w:rsidRPr="007038E1">
              <w:rPr>
                <w:rFonts w:ascii="Calibri" w:hAnsi="Calibri" w:cs="Calibri"/>
                <w:color w:val="000000"/>
                <w:lang w:eastAsia="es-BO"/>
              </w:rPr>
              <w:br/>
              <w:t>• Tiempo abierto 20 minutos</w:t>
            </w:r>
            <w:r w:rsidRPr="007038E1">
              <w:rPr>
                <w:rFonts w:ascii="Calibri" w:hAnsi="Calibri" w:cs="Calibri"/>
                <w:color w:val="000000"/>
                <w:lang w:eastAsia="es-BO"/>
              </w:rPr>
              <w:br/>
              <w:t>• Adherencia inicial ≥ 0.5 N/mm</w:t>
            </w:r>
            <w:r w:rsidRPr="007038E1">
              <w:rPr>
                <w:rFonts w:ascii="Calibri" w:hAnsi="Calibri" w:cs="Calibri"/>
                <w:color w:val="000000"/>
                <w:lang w:eastAsia="es-BO"/>
              </w:rPr>
              <w:br/>
              <w:t>• Adherencia tras inmersión en agua ≥ 0.5 N/mm2</w:t>
            </w:r>
            <w:r w:rsidRPr="007038E1">
              <w:rPr>
                <w:rFonts w:ascii="Calibri" w:hAnsi="Calibri" w:cs="Calibri"/>
                <w:color w:val="000000"/>
                <w:lang w:eastAsia="es-BO"/>
              </w:rPr>
              <w:br/>
              <w:t>• No requiere mezclas, basta agregar agua.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Pr>
                <w:rFonts w:ascii="Calibri" w:hAnsi="Calibri" w:cs="Calibri"/>
                <w:color w:val="000000"/>
                <w:lang w:eastAsia="es-BO"/>
              </w:rPr>
              <w:t>BL</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038E1">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038E1">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038E1">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038E1">
              <w:rPr>
                <w:rFonts w:ascii="Calibri" w:hAnsi="Calibri" w:cs="Calibri"/>
                <w:color w:val="000000"/>
                <w:lang w:eastAsia="es-BO"/>
              </w:rPr>
              <w:br/>
              <w:t xml:space="preserve">El cemento que por alguna razón haya fraguado parcialmente o contenga </w:t>
            </w:r>
            <w:r w:rsidRPr="007038E1">
              <w:rPr>
                <w:rFonts w:ascii="Calibri" w:hAnsi="Calibri" w:cs="Calibri"/>
                <w:color w:val="000000"/>
                <w:lang w:eastAsia="es-BO"/>
              </w:rPr>
              <w:lastRenderedPageBreak/>
              <w:t>terrones, grumos, costras, etc., será rechazado automáticamente y retirado del lugar de la Obra.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22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038E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038E1">
              <w:rPr>
                <w:rFonts w:ascii="Calibri" w:hAnsi="Calibri" w:cs="Calibri"/>
                <w:color w:val="000000"/>
                <w:lang w:eastAsia="es-BO"/>
              </w:rPr>
              <w:br/>
              <w:t>El zócalo de cerámica será esmaltado de color homogéneo y su superficie sin ondulaciones e imperfecciones, desportillados y con un ancho de 10 cm.</w:t>
            </w:r>
            <w:r w:rsidRPr="007038E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038E1">
              <w:rPr>
                <w:rFonts w:ascii="Calibri" w:hAnsi="Calibri" w:cs="Calibri"/>
                <w:color w:val="000000"/>
                <w:lang w:eastAsia="es-BO"/>
              </w:rPr>
              <w:br/>
              <w:t>Antes de la colocación de la cerámica, la Entidad Ejecutora suministrará una muestra que deberá ser aprobada por el Inspector de Obra.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038E1">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038E1">
              <w:rPr>
                <w:rFonts w:ascii="Calibri" w:hAnsi="Calibri" w:cs="Calibri"/>
                <w:color w:val="000000"/>
                <w:lang w:eastAsia="es-BO"/>
              </w:rPr>
              <w:br/>
              <w:t>El zócalo de cerámica será esmaltado de color homogéneo y su superficie sin ondulaciones e imperfecciones, desportillados y con un ancho de 10 cm.</w:t>
            </w:r>
            <w:r w:rsidRPr="007038E1">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038E1">
              <w:rPr>
                <w:rFonts w:ascii="Calibri" w:hAnsi="Calibri" w:cs="Calibri"/>
                <w:color w:val="000000"/>
                <w:lang w:eastAsia="es-BO"/>
              </w:rPr>
              <w:br/>
              <w:t>Antes de la colocación de la cerámica, la Entidad Ejecutora suministrará una muestra que deberá ser aprobada por el Inspector de Obra.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CHAPA EXTERIOR</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CHAPA INTERIOR</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Largo: 40 a 60 cm</w:t>
            </w:r>
            <w:r w:rsidRPr="007038E1">
              <w:rPr>
                <w:rFonts w:ascii="Calibri" w:hAnsi="Calibri" w:cs="Calibri"/>
                <w:color w:val="000000"/>
                <w:lang w:eastAsia="es-BO"/>
              </w:rPr>
              <w:br/>
              <w:t>• Ancho: 4.1 cm x 3/8"" (Diámetro de la manguera)</w:t>
            </w:r>
            <w:r w:rsidRPr="007038E1">
              <w:rPr>
                <w:rFonts w:ascii="Calibri" w:hAnsi="Calibri" w:cs="Calibri"/>
                <w:color w:val="000000"/>
                <w:lang w:eastAsia="es-BO"/>
              </w:rPr>
              <w:br/>
              <w:t>• Rosca: 1/2 para entrada a grifería y de 1/2 para punto hidráulico.</w:t>
            </w:r>
            <w:r w:rsidRPr="007038E1">
              <w:rPr>
                <w:rFonts w:ascii="Calibri" w:hAnsi="Calibri" w:cs="Calibri"/>
                <w:color w:val="000000"/>
                <w:lang w:eastAsia="es-BO"/>
              </w:rPr>
              <w:br/>
              <w:t>• Material: plástico PVC flexible de alta resistencia</w:t>
            </w:r>
            <w:r w:rsidRPr="007038E1">
              <w:rPr>
                <w:rFonts w:ascii="Calibri" w:hAnsi="Calibri" w:cs="Calibri"/>
                <w:color w:val="000000"/>
                <w:lang w:eastAsia="es-BO"/>
              </w:rPr>
              <w:br/>
            </w:r>
            <w:r w:rsidRPr="007038E1">
              <w:rPr>
                <w:rFonts w:ascii="Calibri" w:hAnsi="Calibri" w:cs="Calibri"/>
                <w:color w:val="000000"/>
                <w:lang w:eastAsia="es-BO"/>
              </w:rPr>
              <w:lastRenderedPageBreak/>
              <w:t>• Temperatura: De 4°C a 66°C.</w:t>
            </w:r>
            <w:r w:rsidRPr="007038E1">
              <w:rPr>
                <w:rFonts w:ascii="Calibri" w:hAnsi="Calibri" w:cs="Calibri"/>
                <w:color w:val="000000"/>
                <w:lang w:eastAsia="es-BO"/>
              </w:rPr>
              <w:br/>
              <w:t xml:space="preserve">• Resistente a la corrosión, pelado y decoloración de agua. </w:t>
            </w:r>
            <w:r w:rsidRPr="007038E1">
              <w:rPr>
                <w:rFonts w:ascii="Calibri" w:hAnsi="Calibri" w:cs="Calibri"/>
                <w:color w:val="000000"/>
                <w:lang w:eastAsia="es-BO"/>
              </w:rPr>
              <w:br/>
              <w:t>• Resistente al efecto de jabones y limpiadores de tocador.</w:t>
            </w:r>
            <w:r w:rsidRPr="007038E1">
              <w:rPr>
                <w:rFonts w:ascii="Calibri" w:hAnsi="Calibri" w:cs="Calibri"/>
                <w:color w:val="000000"/>
                <w:lang w:eastAsia="es-BO"/>
              </w:rPr>
              <w:br/>
              <w:t>• Recubrimientos no tóxicos.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27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7038E1">
              <w:rPr>
                <w:rFonts w:ascii="Calibri" w:hAnsi="Calibri" w:cs="Calibri"/>
                <w:color w:val="000000"/>
                <w:lang w:eastAsia="es-BO"/>
              </w:rPr>
              <w:br/>
              <w:t>El Perfil Perimetral contará con las siguientes características:</w:t>
            </w:r>
            <w:r w:rsidRPr="007038E1">
              <w:rPr>
                <w:rFonts w:ascii="Calibri" w:hAnsi="Calibri" w:cs="Calibri"/>
                <w:color w:val="000000"/>
                <w:lang w:eastAsia="es-BO"/>
              </w:rPr>
              <w:br/>
              <w:t>• Medidas: 26mm x 15mm. Hasta 4 Mts.</w:t>
            </w:r>
            <w:r w:rsidRPr="007038E1">
              <w:rPr>
                <w:rFonts w:ascii="Calibri" w:hAnsi="Calibri" w:cs="Calibri"/>
                <w:color w:val="000000"/>
                <w:lang w:eastAsia="es-BO"/>
              </w:rPr>
              <w:br/>
              <w:t>• Perfil Unión Rígido. Medidas: 40mm x 15mm Hasta 4 Mts.</w:t>
            </w:r>
            <w:r w:rsidRPr="007038E1">
              <w:rPr>
                <w:rFonts w:ascii="Calibri" w:hAnsi="Calibri" w:cs="Calibri"/>
                <w:color w:val="000000"/>
                <w:lang w:eastAsia="es-BO"/>
              </w:rPr>
              <w:br/>
              <w:t>• Perfil Unión Flexible. Medidas: 65 mm x 15mm Hasta 4 Mts.</w:t>
            </w:r>
            <w:r w:rsidRPr="007038E1">
              <w:rPr>
                <w:rFonts w:ascii="Calibri" w:hAnsi="Calibri" w:cs="Calibri"/>
                <w:color w:val="000000"/>
                <w:lang w:eastAsia="es-BO"/>
              </w:rPr>
              <w:br/>
              <w:t>• Perfil Guía.</w:t>
            </w:r>
            <w:r w:rsidRPr="007038E1">
              <w:rPr>
                <w:rFonts w:ascii="Calibri" w:hAnsi="Calibri" w:cs="Calibri"/>
                <w:color w:val="000000"/>
                <w:lang w:eastAsia="es-BO"/>
              </w:rPr>
              <w:br/>
              <w:t>• Medidas: 30mm x 15mm Hasta 6 Mts.</w:t>
            </w:r>
            <w:r w:rsidRPr="007038E1">
              <w:rPr>
                <w:rFonts w:ascii="Calibri" w:hAnsi="Calibri" w:cs="Calibri"/>
                <w:color w:val="000000"/>
                <w:lang w:eastAsia="es-BO"/>
              </w:rPr>
              <w:br/>
              <w:t>Los accesorios para montaje son los siguientes:</w:t>
            </w:r>
            <w:r w:rsidRPr="007038E1">
              <w:rPr>
                <w:rFonts w:ascii="Calibri" w:hAnsi="Calibri" w:cs="Calibri"/>
                <w:color w:val="000000"/>
                <w:lang w:eastAsia="es-BO"/>
              </w:rPr>
              <w:br/>
              <w:t>• Perfil Borde.</w:t>
            </w:r>
            <w:r w:rsidRPr="007038E1">
              <w:rPr>
                <w:rFonts w:ascii="Calibri" w:hAnsi="Calibri" w:cs="Calibri"/>
                <w:color w:val="000000"/>
                <w:lang w:eastAsia="es-BO"/>
              </w:rPr>
              <w:br/>
              <w:t>• Tipo: Liso Hasta 4 Mts.; Perfil Angulo Externo</w:t>
            </w:r>
            <w:r w:rsidRPr="007038E1">
              <w:rPr>
                <w:rFonts w:ascii="Calibri" w:hAnsi="Calibri" w:cs="Calibri"/>
                <w:color w:val="000000"/>
                <w:lang w:eastAsia="es-BO"/>
              </w:rPr>
              <w:br/>
              <w:t xml:space="preserve">• Tipo: Liso Hasta 4 Mts.; Perfil Angulo Interno </w:t>
            </w:r>
            <w:r w:rsidRPr="007038E1">
              <w:rPr>
                <w:rFonts w:ascii="Calibri" w:hAnsi="Calibri" w:cs="Calibri"/>
                <w:color w:val="000000"/>
                <w:lang w:eastAsia="es-BO"/>
              </w:rPr>
              <w:br/>
              <w:t>• Tipo: Liso Hasta 4 Mts.</w:t>
            </w:r>
            <w:r w:rsidRPr="007038E1">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7038E1">
              <w:rPr>
                <w:rFonts w:ascii="Calibri" w:hAnsi="Calibri" w:cs="Calibri"/>
                <w:color w:val="000000"/>
                <w:lang w:eastAsia="es-BO"/>
              </w:rPr>
              <w:br/>
              <w:t>La Placa de Cielo raso será lisa y estampada con medidas de 200mm x 15mm de material auto extinguible hasta 6Mts.</w:t>
            </w:r>
            <w:r w:rsidRPr="007038E1">
              <w:rPr>
                <w:rFonts w:ascii="Calibri" w:hAnsi="Calibri" w:cs="Calibri"/>
                <w:color w:val="000000"/>
                <w:lang w:eastAsia="es-BO"/>
              </w:rPr>
              <w:br/>
              <w:t>Los mismos deberán ser de una calidad garantizada y se encontrarán en buen estado para su colocado.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29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038E1">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038E1">
              <w:rPr>
                <w:rFonts w:ascii="Calibri" w:hAnsi="Calibri" w:cs="Calibri"/>
                <w:color w:val="000000"/>
                <w:lang w:eastAsia="es-BO"/>
              </w:rPr>
              <w:br/>
              <w:t>Se requerirá principalmente clavos de 2”, 2 1/2", 4” y 5".</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FG GALVANIZADO DE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038E1">
              <w:rPr>
                <w:rFonts w:ascii="Calibri" w:hAnsi="Calibri" w:cs="Calibri"/>
                <w:color w:val="000000"/>
                <w:lang w:eastAsia="es-BO"/>
              </w:rPr>
              <w:br/>
              <w:t xml:space="preserve">El galvanizado es un recubrimiento de zinc con la finalidad de proporcionar una protección a la oxidación y en cierto porcentaje a la corrosión. Existe una </w:t>
            </w:r>
            <w:r w:rsidRPr="007038E1">
              <w:rPr>
                <w:rFonts w:ascii="Calibri" w:hAnsi="Calibri" w:cs="Calibri"/>
                <w:color w:val="000000"/>
                <w:lang w:eastAsia="es-BO"/>
              </w:rPr>
              <w:lastRenderedPageBreak/>
              <w:t xml:space="preserve">amplia gama de productos en material de fierro galvanizado. </w:t>
            </w:r>
            <w:r w:rsidRPr="007038E1">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7038E1">
              <w:rPr>
                <w:rFonts w:ascii="Calibri" w:hAnsi="Calibri" w:cs="Calibri"/>
                <w:color w:val="000000"/>
                <w:lang w:eastAsia="es-BO"/>
              </w:rPr>
              <w:br/>
              <w:t>Características destacadas:</w:t>
            </w:r>
            <w:r w:rsidRPr="007038E1">
              <w:rPr>
                <w:rFonts w:ascii="Calibri" w:hAnsi="Calibri" w:cs="Calibri"/>
                <w:color w:val="000000"/>
                <w:lang w:eastAsia="es-BO"/>
              </w:rPr>
              <w:br/>
              <w:t>• Diámetro nominal: 15 mm (½"")</w:t>
            </w:r>
            <w:r w:rsidRPr="007038E1">
              <w:rPr>
                <w:rFonts w:ascii="Calibri" w:hAnsi="Calibri" w:cs="Calibri"/>
                <w:color w:val="000000"/>
                <w:lang w:eastAsia="es-BO"/>
              </w:rPr>
              <w:br/>
              <w:t>• Angulo entre ejes de recorrido: 90°</w:t>
            </w:r>
            <w:r w:rsidRPr="007038E1">
              <w:rPr>
                <w:rFonts w:ascii="Calibri" w:hAnsi="Calibri" w:cs="Calibri"/>
                <w:color w:val="000000"/>
                <w:lang w:eastAsia="es-BO"/>
              </w:rPr>
              <w:br/>
              <w:t>• Distancia cara a centro: 28 mm ± 1.5 mm</w:t>
            </w:r>
            <w:r w:rsidRPr="007038E1">
              <w:rPr>
                <w:rFonts w:ascii="Calibri" w:hAnsi="Calibri" w:cs="Calibri"/>
                <w:color w:val="000000"/>
                <w:lang w:eastAsia="es-BO"/>
              </w:rPr>
              <w:br/>
              <w:t>• Longitud de presentación: 15 mm ± 1.5 mm</w:t>
            </w:r>
            <w:r w:rsidRPr="007038E1">
              <w:rPr>
                <w:rFonts w:ascii="Calibri" w:hAnsi="Calibri" w:cs="Calibri"/>
                <w:color w:val="000000"/>
                <w:lang w:eastAsia="es-BO"/>
              </w:rPr>
              <w:br/>
              <w:t>Debe cumplir con la NB 645:2007: Tuberías de fierro fundido dúctil, acoples y accesorios para líneas de tuberías de presión (Primera revisión).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31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accesorios deberán ser de color uniforme.</w:t>
            </w:r>
            <w:r w:rsidRPr="007038E1">
              <w:rPr>
                <w:rFonts w:ascii="Calibri" w:hAnsi="Calibri" w:cs="Calibri"/>
                <w:color w:val="000000"/>
                <w:lang w:eastAsia="es-BO"/>
              </w:rPr>
              <w:br/>
              <w:t>• -Los accesorios procederán de fábrica por inyección de molde, no aceptándose el uso de piezas especiales obtenidas mediante cortes o cortadas en seco.</w:t>
            </w:r>
            <w:r w:rsidRPr="007038E1">
              <w:rPr>
                <w:rFonts w:ascii="Calibri" w:hAnsi="Calibri" w:cs="Calibri"/>
                <w:color w:val="000000"/>
                <w:lang w:eastAsia="es-BO"/>
              </w:rPr>
              <w:br/>
              <w:t>Debe cumplir con la NB 1216011:2007: Tuberías plásticas - Tubos de policloruro de vinilo no plastificado (PVC-U) para conducción de agua potable.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Será de Material de Poli cloruro de Vinilo (PVC), los tubos deberán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El codo deberá ser de material PVC de color uniforme.</w:t>
            </w:r>
            <w:r w:rsidRPr="007038E1">
              <w:rPr>
                <w:rFonts w:ascii="Calibri" w:hAnsi="Calibri" w:cs="Calibri"/>
                <w:color w:val="000000"/>
                <w:lang w:eastAsia="es-BO"/>
              </w:rPr>
              <w:br/>
              <w:t>• El codo procederá de fábrica por inyección de molde, no aceptándose el uso de piezas especiales obtenidas mediante cortes.</w:t>
            </w:r>
            <w:r w:rsidRPr="007038E1">
              <w:rPr>
                <w:rFonts w:ascii="Calibri" w:hAnsi="Calibri" w:cs="Calibri"/>
                <w:color w:val="000000"/>
                <w:lang w:eastAsia="es-BO"/>
              </w:rPr>
              <w:br/>
              <w:t>Características:</w:t>
            </w:r>
            <w:r w:rsidRPr="007038E1">
              <w:rPr>
                <w:rFonts w:ascii="Calibri" w:hAnsi="Calibri" w:cs="Calibri"/>
                <w:color w:val="000000"/>
                <w:lang w:eastAsia="es-BO"/>
              </w:rPr>
              <w:br/>
              <w:t>• Diámetro nominal: 15 mm (½"")</w:t>
            </w:r>
            <w:r w:rsidRPr="007038E1">
              <w:rPr>
                <w:rFonts w:ascii="Calibri" w:hAnsi="Calibri" w:cs="Calibri"/>
                <w:color w:val="000000"/>
                <w:lang w:eastAsia="es-BO"/>
              </w:rPr>
              <w:br/>
              <w:t>• Angulo entre ejes de recorrido: 90°</w:t>
            </w:r>
            <w:r w:rsidRPr="007038E1">
              <w:rPr>
                <w:rFonts w:ascii="Calibri" w:hAnsi="Calibri" w:cs="Calibri"/>
                <w:color w:val="000000"/>
                <w:lang w:eastAsia="es-BO"/>
              </w:rPr>
              <w:br/>
              <w:t>• Distancia cara a centro: 28 mm ± 1.5 mm</w:t>
            </w:r>
            <w:r w:rsidRPr="007038E1">
              <w:rPr>
                <w:rFonts w:ascii="Calibri" w:hAnsi="Calibri" w:cs="Calibri"/>
                <w:color w:val="000000"/>
                <w:lang w:eastAsia="es-BO"/>
              </w:rPr>
              <w:br/>
              <w:t>• Longitud de presentación: 15 mm ± 1.5 mm</w:t>
            </w:r>
            <w:r w:rsidRPr="007038E1">
              <w:rPr>
                <w:rFonts w:ascii="Calibri" w:hAnsi="Calibri" w:cs="Calibri"/>
                <w:color w:val="000000"/>
                <w:lang w:eastAsia="es-BO"/>
              </w:rPr>
              <w:br/>
              <w:t>Debe cumplir con la NB 645:2007: Tuberías de fierro fundido dúctil, acoples y accesorios para líneas de tuberías de presión.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las deberán </w:t>
            </w:r>
            <w:r w:rsidRPr="007038E1">
              <w:rPr>
                <w:rFonts w:ascii="Calibri" w:hAnsi="Calibri" w:cs="Calibri"/>
                <w:color w:val="000000"/>
                <w:lang w:eastAsia="es-BO"/>
              </w:rPr>
              <w:lastRenderedPageBreak/>
              <w:t>tener expuestas al sol por periodos prolongados.</w:t>
            </w:r>
            <w:r w:rsidRPr="007038E1">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34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8E1">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 Las juntas serán del Tipo campana – espiga</w:t>
            </w:r>
            <w:r w:rsidRPr="007038E1">
              <w:rPr>
                <w:rFonts w:ascii="Calibri" w:hAnsi="Calibri" w:cs="Calibri"/>
                <w:color w:val="000000"/>
                <w:lang w:eastAsia="es-BO"/>
              </w:rPr>
              <w:br/>
              <w:t>• Las tuberías de PVC deberán cumplir con las siguientes normas:</w:t>
            </w:r>
            <w:r w:rsidRPr="007038E1">
              <w:rPr>
                <w:rFonts w:ascii="Calibri" w:hAnsi="Calibri" w:cs="Calibri"/>
                <w:color w:val="000000"/>
                <w:lang w:eastAsia="es-BO"/>
              </w:rPr>
              <w:br/>
              <w:t>-  Normas Bolivianas:         NB 213-77</w:t>
            </w:r>
            <w:r w:rsidRPr="007038E1">
              <w:rPr>
                <w:rFonts w:ascii="Calibri" w:hAnsi="Calibri" w:cs="Calibri"/>
                <w:color w:val="000000"/>
                <w:lang w:eastAsia="es-BO"/>
              </w:rPr>
              <w:br/>
              <w:t>- Normas ASTM:               D-1785 y D-2241</w:t>
            </w:r>
            <w:r w:rsidRPr="007038E1">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8E1">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36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038E1">
              <w:rPr>
                <w:rFonts w:ascii="Calibri" w:hAnsi="Calibri" w:cs="Calibri"/>
                <w:color w:val="000000"/>
                <w:lang w:eastAsia="es-BO"/>
              </w:rPr>
              <w:br/>
              <w:t>La copla deberá ser de PVC de primera calidad y marca conocida.</w:t>
            </w:r>
            <w:r w:rsidRPr="007038E1">
              <w:rPr>
                <w:rFonts w:ascii="Calibri" w:hAnsi="Calibri" w:cs="Calibri"/>
                <w:color w:val="000000"/>
                <w:lang w:eastAsia="es-BO"/>
              </w:rPr>
              <w:br/>
              <w:t>REQUISITOS:</w:t>
            </w:r>
            <w:r w:rsidRPr="007038E1">
              <w:rPr>
                <w:rFonts w:ascii="Calibri" w:hAnsi="Calibri" w:cs="Calibri"/>
                <w:color w:val="000000"/>
                <w:lang w:eastAsia="es-BO"/>
              </w:rPr>
              <w:br/>
              <w:t>• El proveedor deberá especificar el tipo, espesor, y resistencia.</w:t>
            </w:r>
            <w:r w:rsidRPr="007038E1">
              <w:rPr>
                <w:rFonts w:ascii="Calibri" w:hAnsi="Calibri" w:cs="Calibri"/>
                <w:color w:val="000000"/>
                <w:lang w:eastAsia="es-BO"/>
              </w:rPr>
              <w:br/>
              <w:t>• La superficie del accesorio deberá ser lisa y libre de grietas, fisuras y otros defectos que alteren su calidad.</w:t>
            </w:r>
            <w:r w:rsidRPr="007038E1">
              <w:rPr>
                <w:rFonts w:ascii="Calibri" w:hAnsi="Calibri" w:cs="Calibri"/>
                <w:color w:val="000000"/>
                <w:lang w:eastAsia="es-BO"/>
              </w:rPr>
              <w:br/>
              <w:t>• El accesorio deberá ser de color uniforme.</w:t>
            </w:r>
            <w:r w:rsidRPr="007038E1">
              <w:rPr>
                <w:rFonts w:ascii="Calibri" w:hAnsi="Calibri" w:cs="Calibri"/>
                <w:color w:val="000000"/>
                <w:lang w:eastAsia="es-BO"/>
              </w:rPr>
              <w:br/>
              <w:t>Deberá cumplir con la  NB 1216011:2007 : Tuberías plásticas - Tubos de poli(cloruro de vinilo) no plastificado (PVC-U) para conducción de agua potable</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Entidad Ejecutora deberá garantizar que el material de referencia sea de buena calidad y de marca reconocida.</w:t>
            </w:r>
            <w:r w:rsidRPr="007038E1">
              <w:rPr>
                <w:rFonts w:ascii="Calibri" w:hAnsi="Calibri" w:cs="Calibri"/>
                <w:color w:val="000000"/>
                <w:lang w:eastAsia="es-BO"/>
              </w:rPr>
              <w:br/>
              <w:t>•  Cordel de nylon reflectante y resistente</w:t>
            </w:r>
            <w:r w:rsidRPr="007038E1">
              <w:rPr>
                <w:rFonts w:ascii="Calibri" w:hAnsi="Calibri" w:cs="Calibri"/>
                <w:color w:val="000000"/>
                <w:lang w:eastAsia="es-BO"/>
              </w:rPr>
              <w:br/>
              <w:t>•  Mango resistente a los impactos</w:t>
            </w:r>
            <w:r w:rsidRPr="007038E1">
              <w:rPr>
                <w:rFonts w:ascii="Calibri" w:hAnsi="Calibri" w:cs="Calibri"/>
                <w:color w:val="000000"/>
                <w:lang w:eastAsia="es-BO"/>
              </w:rPr>
              <w:br/>
              <w:t>•  Bobina para enrollar y desenrollar fácilmente</w:t>
            </w:r>
            <w:r w:rsidRPr="007038E1">
              <w:rPr>
                <w:rFonts w:ascii="Calibri" w:hAnsi="Calibri" w:cs="Calibri"/>
                <w:color w:val="000000"/>
                <w:lang w:eastAsia="es-BO"/>
              </w:rPr>
              <w:br/>
              <w:t>•  Tensión de ruptura 30 kg.</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es implementado en el baño, la ducha plástica de 3 temperaturas de buena calidad, de marca reconocida en el mercado.</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 Deberá ser instalada con sus accesorios para un perfecto funcionamiento </w:t>
            </w:r>
            <w:r w:rsidRPr="007038E1">
              <w:rPr>
                <w:rFonts w:ascii="Calibri" w:hAnsi="Calibri" w:cs="Calibri"/>
                <w:color w:val="000000"/>
                <w:lang w:eastAsia="es-BO"/>
              </w:rPr>
              <w:br/>
              <w:t>La Entidad Ejecutora deberá garantizar que el material de referencia sea de buena calidad y de marca reconocida.</w:t>
            </w:r>
            <w:r w:rsidRPr="007038E1">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39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ESQUINERO DE ALUMINIO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038E1">
              <w:rPr>
                <w:rFonts w:ascii="Calibri" w:hAnsi="Calibri" w:cs="Calibri"/>
                <w:color w:val="000000"/>
                <w:lang w:eastAsia="es-BO"/>
              </w:rPr>
              <w:br/>
              <w:t>REQUISITOS:</w:t>
            </w:r>
            <w:r w:rsidRPr="007038E1">
              <w:rPr>
                <w:rFonts w:ascii="Calibri" w:hAnsi="Calibri" w:cs="Calibri"/>
                <w:color w:val="000000"/>
                <w:lang w:eastAsia="es-BO"/>
              </w:rPr>
              <w:br/>
              <w:t>• El material de aluminio deberá ser ligero y fácil de manejar, resistente a la corrosión y al desgaste, y duradero.</w:t>
            </w:r>
            <w:r w:rsidRPr="007038E1">
              <w:rPr>
                <w:rFonts w:ascii="Calibri" w:hAnsi="Calibri" w:cs="Calibri"/>
                <w:color w:val="000000"/>
                <w:lang w:eastAsia="es-BO"/>
              </w:rPr>
              <w:br/>
              <w:t>• Deberá tener alta dureza superficial para resistir arañazos e impactos.</w:t>
            </w:r>
            <w:r w:rsidRPr="007038E1">
              <w:rPr>
                <w:rFonts w:ascii="Calibri" w:hAnsi="Calibri" w:cs="Calibri"/>
                <w:color w:val="000000"/>
                <w:lang w:eastAsia="es-BO"/>
              </w:rPr>
              <w:br/>
              <w:t>• Deben ser resistentes a la humedad y al agua.</w:t>
            </w:r>
            <w:r w:rsidRPr="007038E1">
              <w:rPr>
                <w:rFonts w:ascii="Calibri" w:hAnsi="Calibri" w:cs="Calibri"/>
                <w:color w:val="000000"/>
                <w:lang w:eastAsia="es-BO"/>
              </w:rPr>
              <w:br/>
              <w:t>• Deben tener buena conductividad térmica para disipar el calor eficientemente..</w:t>
            </w:r>
            <w:r w:rsidRPr="007038E1">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7038E1">
              <w:rPr>
                <w:rFonts w:ascii="Calibri" w:hAnsi="Calibri" w:cs="Calibri"/>
                <w:color w:val="000000"/>
                <w:lang w:eastAsia="es-BO"/>
              </w:rPr>
              <w:br/>
              <w:t>• Deberán cumplir con las normativas de calidad y seguridad correspondientes.</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Barras de acero que presentan resaltos o corrugas que mejoran la adherencia con el hormigón.</w:t>
            </w:r>
            <w:r w:rsidRPr="007038E1">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w:t>
            </w:r>
            <w:r w:rsidRPr="007038E1">
              <w:rPr>
                <w:rFonts w:ascii="Calibri" w:hAnsi="Calibri" w:cs="Calibri"/>
                <w:color w:val="000000"/>
                <w:lang w:eastAsia="es-BO"/>
              </w:rPr>
              <w:lastRenderedPageBreak/>
              <w:t>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41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w:t>
            </w:r>
            <w:r w:rsidRPr="007038E1">
              <w:rPr>
                <w:rFonts w:ascii="Calibri" w:hAnsi="Calibri" w:cs="Calibri"/>
                <w:color w:val="000000"/>
                <w:lang w:eastAsia="es-BO"/>
              </w:rPr>
              <w:lastRenderedPageBreak/>
              <w:t>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43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Pr>
                <w:rFonts w:ascii="Calibri" w:hAnsi="Calibri" w:cs="Calibri"/>
                <w:color w:val="000000"/>
                <w:lang w:eastAsia="es-BO"/>
              </w:rPr>
              <w:t>BARRA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Barras de acero que presenta resaltos o corrugas que mejoran la adherencia con el hormigón.</w:t>
            </w:r>
            <w:r w:rsidRPr="007038E1">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8E1">
              <w:rPr>
                <w:rFonts w:ascii="Calibri" w:hAnsi="Calibri" w:cs="Calibri"/>
                <w:color w:val="000000"/>
                <w:lang w:eastAsia="es-BO"/>
              </w:rPr>
              <w:br/>
              <w:t>Las barras no presentarán defectos superficiales, grietas, ni sopladuras; la sección equivalente no será inferior al 95% de la sección nominal.</w:t>
            </w:r>
            <w:r w:rsidRPr="007038E1">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8E1">
              <w:rPr>
                <w:rFonts w:ascii="Calibri" w:hAnsi="Calibri" w:cs="Calibri"/>
                <w:color w:val="000000"/>
                <w:lang w:eastAsia="es-BO"/>
              </w:rPr>
              <w:br/>
              <w:t>Se prohíbe el uso de barras lisas trefiladas como armaduras para el hormigón armado, excepto en componentes de mallas electro soldadas.</w:t>
            </w:r>
            <w:r w:rsidRPr="007038E1">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8E1">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FOCOS LED 18W</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7038E1">
              <w:rPr>
                <w:rFonts w:ascii="Calibri" w:hAnsi="Calibri" w:cs="Calibri"/>
                <w:color w:val="000000"/>
                <w:lang w:eastAsia="es-BO"/>
              </w:rPr>
              <w:br/>
            </w:r>
            <w:r w:rsidRPr="007038E1">
              <w:rPr>
                <w:rFonts w:ascii="Calibri" w:hAnsi="Calibri" w:cs="Calibri"/>
                <w:color w:val="000000"/>
                <w:lang w:eastAsia="es-BO"/>
              </w:rPr>
              <w:br/>
              <w:t>REQUISITOS:</w:t>
            </w:r>
            <w:r w:rsidRPr="007038E1">
              <w:rPr>
                <w:rFonts w:ascii="Calibri" w:hAnsi="Calibri" w:cs="Calibri"/>
                <w:color w:val="000000"/>
                <w:lang w:eastAsia="es-BO"/>
              </w:rPr>
              <w:br/>
              <w:t>Alta resistencia de aislamiento, Vida útil de ≥ 15.000 horas, Interior de viviendas.</w:t>
            </w:r>
            <w:r w:rsidRPr="007038E1">
              <w:rPr>
                <w:rFonts w:ascii="Calibri" w:hAnsi="Calibri" w:cs="Calibri"/>
                <w:color w:val="000000"/>
                <w:lang w:eastAsia="es-BO"/>
              </w:rPr>
              <w:br/>
              <w:t xml:space="preserve">Tensión nominal VAC 100 – 240, Temperatura de operación (ºC) -30 +50, Flujo </w:t>
            </w:r>
            <w:r w:rsidRPr="007038E1">
              <w:rPr>
                <w:rFonts w:ascii="Calibri" w:hAnsi="Calibri" w:cs="Calibri"/>
                <w:color w:val="000000"/>
                <w:lang w:eastAsia="es-BO"/>
              </w:rPr>
              <w:lastRenderedPageBreak/>
              <w:t>luminoso ≥ 1.700 lumenes, Temperatura de color: 6,500K.</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45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038E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038E1">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038E1">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038E1">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48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631E0B">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r w:rsidRPr="00631E0B">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631E0B">
              <w:rPr>
                <w:rFonts w:ascii="Calibri" w:hAnsi="Calibri" w:cs="Calibri"/>
                <w:color w:val="000000"/>
                <w:lang w:eastAsia="es-BO"/>
              </w:rPr>
              <w:br/>
              <w:t>La Entidad Ejecutora deberá garantizar que el material de referencia sea de buena calidad y de marca recococida.</w:t>
            </w:r>
            <w:r w:rsidRPr="007038E1">
              <w:rPr>
                <w:rFonts w:ascii="Calibri" w:hAnsi="Calibri" w:cs="Calibri"/>
                <w:color w:val="000000"/>
                <w:lang w:eastAsia="es-BO"/>
              </w:rPr>
              <w:t xml:space="preserve">. </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49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Tensión nominal: 250V AC; 127 V AC</w:t>
            </w:r>
            <w:r w:rsidRPr="007038E1">
              <w:rPr>
                <w:rFonts w:ascii="Calibri" w:hAnsi="Calibri" w:cs="Calibri"/>
                <w:color w:val="000000"/>
                <w:lang w:eastAsia="es-BO"/>
              </w:rPr>
              <w:br/>
              <w:t>Corriente nominal (In): 10 A</w:t>
            </w:r>
            <w:r w:rsidRPr="007038E1">
              <w:rPr>
                <w:rFonts w:ascii="Calibri" w:hAnsi="Calibri" w:cs="Calibri"/>
                <w:color w:val="000000"/>
                <w:lang w:eastAsia="es-BO"/>
              </w:rPr>
              <w:br/>
              <w:t>Frecuencia: 60 Hz.</w:t>
            </w:r>
            <w:r w:rsidRPr="007038E1">
              <w:rPr>
                <w:rFonts w:ascii="Calibri" w:hAnsi="Calibri" w:cs="Calibri"/>
                <w:color w:val="000000"/>
                <w:lang w:eastAsia="es-BO"/>
              </w:rPr>
              <w:br/>
              <w:t>Operaciones mecánicas: Superior a 40.000 operaciones (Apertura- cierre), con carga a corriente nominal.</w:t>
            </w:r>
            <w:r w:rsidRPr="007038E1">
              <w:rPr>
                <w:rFonts w:ascii="Calibri" w:hAnsi="Calibri" w:cs="Calibri"/>
                <w:color w:val="000000"/>
                <w:lang w:eastAsia="es-BO"/>
              </w:rPr>
              <w:br/>
              <w:t>Mascara: Polocarbonato autoextinguible.</w:t>
            </w:r>
            <w:r w:rsidRPr="007038E1">
              <w:rPr>
                <w:rFonts w:ascii="Calibri" w:hAnsi="Calibri" w:cs="Calibri"/>
                <w:color w:val="000000"/>
                <w:lang w:eastAsia="es-BO"/>
              </w:rPr>
              <w:br/>
              <w:t>Acepta: 2 cables de 2.5 mm^2 (14 AWG)</w:t>
            </w:r>
            <w:r w:rsidRPr="007038E1">
              <w:rPr>
                <w:rFonts w:ascii="Calibri" w:hAnsi="Calibri" w:cs="Calibri"/>
                <w:color w:val="000000"/>
                <w:lang w:eastAsia="es-BO"/>
              </w:rPr>
              <w:br/>
              <w:t>Luz piloto pre cableada, fácil instalación.</w:t>
            </w:r>
            <w:r w:rsidRPr="007038E1">
              <w:rPr>
                <w:rFonts w:ascii="Calibri" w:hAnsi="Calibri" w:cs="Calibri"/>
                <w:color w:val="000000"/>
                <w:lang w:eastAsia="es-BO"/>
              </w:rPr>
              <w:br/>
              <w:t>Base en polifenilo y tecla fabricada en ABS.</w:t>
            </w:r>
            <w:r w:rsidRPr="007038E1">
              <w:rPr>
                <w:rFonts w:ascii="Calibri" w:hAnsi="Calibri" w:cs="Calibri"/>
                <w:color w:val="000000"/>
                <w:lang w:eastAsia="es-BO"/>
              </w:rPr>
              <w:br/>
              <w:t>Soportan hasta 850 °C (elevación de temperatura).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JABALINA 5/8" X 60 CM MAS CONECTOR</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Conexión de cable o cable conductor de cobre o acero cubierto con un vástago de tierra cilíndrica en acero cubierto.</w:t>
            </w:r>
            <w:r w:rsidRPr="00631E0B">
              <w:rPr>
                <w:rFonts w:ascii="Segoe UI" w:hAnsi="Segoe UI" w:cs="Segoe UI"/>
                <w:color w:val="000000"/>
                <w:shd w:val="clear" w:color="auto" w:fill="FFFFFF"/>
              </w:rPr>
              <w:t xml:space="preserve"> </w:t>
            </w:r>
            <w:r w:rsidRPr="00631E0B">
              <w:rPr>
                <w:rFonts w:ascii="Calibri" w:hAnsi="Calibri" w:cs="Calibri"/>
                <w:color w:val="000000"/>
                <w:lang w:eastAsia="es-BO"/>
              </w:rPr>
              <w:t>Protección tubo PCV + Tapa</w:t>
            </w:r>
            <w:r w:rsidRPr="007038E1">
              <w:rPr>
                <w:rFonts w:ascii="Calibri" w:hAnsi="Calibri" w:cs="Calibri"/>
                <w:color w:val="000000"/>
                <w:lang w:eastAsia="es-BO"/>
              </w:rPr>
              <w:br/>
              <w:t>La jabalina es una barra de acero cobreada que funciona como un electrodo que va insertado en el suelo del terreno para realizar la descarga a tierra.</w:t>
            </w:r>
            <w:r w:rsidRPr="007038E1">
              <w:rPr>
                <w:rFonts w:ascii="Calibri" w:hAnsi="Calibri" w:cs="Calibri"/>
                <w:color w:val="000000"/>
                <w:lang w:eastAsia="es-BO"/>
              </w:rPr>
              <w:br/>
              <w:t>Las dimensiones mínimas serán de longitud de 60 cm y el grosos de 5/8”.</w:t>
            </w:r>
            <w:r w:rsidRPr="007038E1">
              <w:rPr>
                <w:rFonts w:ascii="Calibri" w:hAnsi="Calibri" w:cs="Calibri"/>
                <w:color w:val="000000"/>
                <w:lang w:eastAsia="es-BO"/>
              </w:rPr>
              <w:br/>
              <w:t>La Entidad Ejecutora deberá garantizar que el material de referencia sea de buena calidad.</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LADRILLO 6H (25X15X10)</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Ladrillo 6H (25X15X10) de producción nacional.</w:t>
            </w:r>
            <w:r w:rsidRPr="007038E1">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038E1">
              <w:rPr>
                <w:rFonts w:ascii="Calibri" w:hAnsi="Calibri" w:cs="Calibri"/>
                <w:color w:val="000000"/>
                <w:lang w:eastAsia="es-BO"/>
              </w:rPr>
              <w:br/>
              <w:t>Debiendo cumplir con los certificados de calidad ISO 9001:2008 cuando corresponda o según instrucciones del Inspector del Proyecto.</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w:t>
            </w:r>
            <w:r w:rsidRPr="007038E1">
              <w:rPr>
                <w:rFonts w:ascii="Calibri" w:hAnsi="Calibri" w:cs="Calibri"/>
                <w:color w:val="000000"/>
                <w:lang w:eastAsia="es-BO"/>
              </w:rPr>
              <w:lastRenderedPageBreak/>
              <w:t xml:space="preserve">con una tolerancia de + - 7 cm.                                                                                                                                                </w:t>
            </w:r>
            <w:r w:rsidRPr="007038E1">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7038E1">
              <w:rPr>
                <w:rFonts w:ascii="Calibri" w:hAnsi="Calibri" w:cs="Calibri"/>
                <w:color w:val="000000"/>
                <w:lang w:eastAsia="es-BO"/>
              </w:rPr>
              <w:br/>
              <w:t>También deberá tener las propiedades químicas respectivas tales como: resistencia al manchado y resistencia a los químicos.</w:t>
            </w:r>
            <w:r w:rsidRPr="007038E1">
              <w:rPr>
                <w:rFonts w:ascii="Calibri" w:hAnsi="Calibri" w:cs="Calibri"/>
                <w:color w:val="000000"/>
                <w:lang w:eastAsia="es-BO"/>
              </w:rPr>
              <w:br/>
              <w:t xml:space="preserve">Incluye los accesorios: </w:t>
            </w:r>
            <w:r w:rsidRPr="007038E1">
              <w:rPr>
                <w:rFonts w:ascii="Calibri" w:hAnsi="Calibri" w:cs="Calibri"/>
                <w:color w:val="000000"/>
                <w:lang w:eastAsia="es-BO"/>
              </w:rPr>
              <w:br/>
              <w:t xml:space="preserve">• Uñetas </w:t>
            </w:r>
            <w:r w:rsidRPr="007038E1">
              <w:rPr>
                <w:rFonts w:ascii="Calibri" w:hAnsi="Calibri" w:cs="Calibri"/>
                <w:color w:val="000000"/>
                <w:lang w:eastAsia="es-BO"/>
              </w:rPr>
              <w:br/>
              <w:t>• Grifería</w:t>
            </w:r>
            <w:r w:rsidRPr="007038E1">
              <w:rPr>
                <w:rFonts w:ascii="Calibri" w:hAnsi="Calibri" w:cs="Calibri"/>
                <w:color w:val="000000"/>
                <w:lang w:eastAsia="es-BO"/>
              </w:rPr>
              <w:br/>
              <w:t xml:space="preserve">• Tapón </w:t>
            </w:r>
            <w:r w:rsidRPr="007038E1">
              <w:rPr>
                <w:rFonts w:ascii="Calibri" w:hAnsi="Calibri" w:cs="Calibri"/>
                <w:color w:val="000000"/>
                <w:lang w:eastAsia="es-BO"/>
              </w:rPr>
              <w:br/>
              <w:t xml:space="preserve">• Desagüe </w:t>
            </w:r>
            <w:r w:rsidRPr="007038E1">
              <w:rPr>
                <w:rFonts w:ascii="Calibri" w:hAnsi="Calibri" w:cs="Calibri"/>
                <w:color w:val="000000"/>
                <w:lang w:eastAsia="es-BO"/>
              </w:rPr>
              <w:br/>
              <w:t>• Sopapa</w:t>
            </w:r>
            <w:r w:rsidRPr="007038E1">
              <w:rPr>
                <w:rFonts w:ascii="Calibri" w:hAnsi="Calibri" w:cs="Calibri"/>
                <w:color w:val="000000"/>
                <w:lang w:eastAsia="es-BO"/>
              </w:rPr>
              <w:br/>
              <w:t>• Y otros que sean necesario</w:t>
            </w:r>
            <w:r>
              <w:rPr>
                <w:rFonts w:ascii="Calibri" w:hAnsi="Calibri" w:cs="Calibri"/>
                <w:color w:val="000000"/>
                <w:lang w:eastAsia="es-BO"/>
              </w:rPr>
              <w:t>s para la adecuada instalación.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54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7038E1">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038E1">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038E1">
              <w:rPr>
                <w:rFonts w:ascii="Calibri" w:hAnsi="Calibri" w:cs="Calibri"/>
                <w:color w:val="000000"/>
                <w:lang w:eastAsia="es-BO"/>
              </w:rPr>
              <w:br/>
            </w:r>
            <w:r w:rsidRPr="007038E1">
              <w:rPr>
                <w:rFonts w:ascii="Calibri" w:hAnsi="Calibri" w:cs="Calibri"/>
                <w:color w:val="000000"/>
                <w:lang w:eastAsia="es-BO"/>
              </w:rPr>
              <w:br/>
              <w:t>Modelo: Sobreponer</w:t>
            </w:r>
            <w:r w:rsidRPr="007038E1">
              <w:rPr>
                <w:rFonts w:ascii="Calibri" w:hAnsi="Calibri" w:cs="Calibri"/>
                <w:color w:val="000000"/>
                <w:lang w:eastAsia="es-BO"/>
              </w:rPr>
              <w:br/>
              <w:t>Material: Acero inoxidable</w:t>
            </w:r>
            <w:r w:rsidRPr="007038E1">
              <w:rPr>
                <w:rFonts w:ascii="Calibri" w:hAnsi="Calibri" w:cs="Calibri"/>
                <w:color w:val="000000"/>
                <w:lang w:eastAsia="es-BO"/>
              </w:rPr>
              <w:br/>
              <w:t>Ancho:  44 cm aprox.</w:t>
            </w:r>
            <w:r w:rsidRPr="007038E1">
              <w:rPr>
                <w:rFonts w:ascii="Calibri" w:hAnsi="Calibri" w:cs="Calibri"/>
                <w:color w:val="000000"/>
                <w:lang w:eastAsia="es-BO"/>
              </w:rPr>
              <w:br/>
              <w:t>Largo:  78 cm aprox.</w:t>
            </w:r>
            <w:r w:rsidRPr="007038E1">
              <w:rPr>
                <w:rFonts w:ascii="Calibri" w:hAnsi="Calibri" w:cs="Calibri"/>
                <w:color w:val="000000"/>
                <w:lang w:eastAsia="es-BO"/>
              </w:rPr>
              <w:br/>
              <w:t>Ubicación del seca platos: Izquierda/derecha</w:t>
            </w:r>
            <w:r w:rsidRPr="007038E1">
              <w:rPr>
                <w:rFonts w:ascii="Calibri" w:hAnsi="Calibri" w:cs="Calibri"/>
                <w:color w:val="000000"/>
                <w:lang w:eastAsia="es-BO"/>
              </w:rPr>
              <w:br/>
              <w:t>Rebalse: Incluido</w:t>
            </w:r>
            <w:r w:rsidRPr="007038E1">
              <w:rPr>
                <w:rFonts w:ascii="Calibri" w:hAnsi="Calibri" w:cs="Calibri"/>
                <w:color w:val="000000"/>
                <w:lang w:eastAsia="es-BO"/>
              </w:rPr>
              <w:br/>
              <w:t>Desagüe: Incluido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LISTON DE MADERA SEMIDURA (2"X2")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7038E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038E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038E1">
              <w:rPr>
                <w:rFonts w:ascii="Calibri" w:hAnsi="Calibri" w:cs="Calibri"/>
                <w:color w:val="000000"/>
                <w:lang w:eastAsia="es-BO"/>
              </w:rPr>
              <w:br/>
              <w:t>Los elementos de madera que formen los listones serán de una sola pieza en toda su longitud.</w:t>
            </w:r>
            <w:r w:rsidRPr="007038E1">
              <w:rPr>
                <w:rFonts w:ascii="Calibri" w:hAnsi="Calibri" w:cs="Calibri"/>
                <w:color w:val="000000"/>
                <w:lang w:eastAsia="es-BO"/>
              </w:rPr>
              <w:br/>
              <w:t xml:space="preserve">La madera en bruto deberá cortarse en las escuadrías indicadas para los diferentes elementos, considerando que las dimensiones que figuran en los planos son de piezas terminadas, por consiguiente, en el corte se deberá </w:t>
            </w:r>
            <w:r w:rsidRPr="007038E1">
              <w:rPr>
                <w:rFonts w:ascii="Calibri" w:hAnsi="Calibri" w:cs="Calibri"/>
                <w:color w:val="000000"/>
                <w:lang w:eastAsia="es-BO"/>
              </w:rPr>
              <w:lastRenderedPageBreak/>
              <w:t>considerar las disminuciones correspondientes al cepillado y lijado.</w:t>
            </w:r>
            <w:r w:rsidRPr="007038E1">
              <w:rPr>
                <w:rFonts w:ascii="Calibri" w:hAnsi="Calibri" w:cs="Calibri"/>
                <w:color w:val="000000"/>
                <w:lang w:eastAsia="es-BO"/>
              </w:rPr>
              <w:br/>
              <w:t>No se admitirá que el material tenga correcciones de defectos mediante el empleo de masillas, mastiques u otro elemento.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56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038E1">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038E1">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MADERA DURA (2"X6")</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038E1">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038E1">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038E1">
              <w:rPr>
                <w:rFonts w:ascii="Calibri" w:hAnsi="Calibri" w:cs="Calibri"/>
                <w:color w:val="000000"/>
                <w:lang w:eastAsia="es-BO"/>
              </w:rPr>
              <w:br/>
              <w:t>Los elementos de madera que formen las vigas serán de una sola pieza en toda su longitud.</w:t>
            </w:r>
            <w:r w:rsidRPr="007038E1">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038E1">
              <w:rPr>
                <w:rFonts w:ascii="Calibri" w:hAnsi="Calibri" w:cs="Calibri"/>
                <w:color w:val="000000"/>
                <w:lang w:eastAsia="es-BO"/>
              </w:rPr>
              <w:br/>
              <w:t>No se admitirá que el material tenga correcciones de defectos mediante el empleo de masillas, mastiques u otro elemento.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59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7038E1">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038E1">
              <w:rPr>
                <w:rFonts w:ascii="Calibri" w:hAnsi="Calibri" w:cs="Calibri"/>
                <w:color w:val="000000"/>
                <w:lang w:eastAsia="es-BO"/>
              </w:rPr>
              <w:br/>
              <w:t>Servirá para corregir pequeñas imperfecciones,  especialmente en muros, paredes y cielos raso.</w:t>
            </w:r>
            <w:r w:rsidRPr="007038E1">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60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038E1">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Deberá ser de PVC de primera calidad y marca conocida.</w:t>
            </w:r>
            <w:r w:rsidRPr="007038E1">
              <w:rPr>
                <w:rFonts w:ascii="Calibri" w:hAnsi="Calibri" w:cs="Calibri"/>
                <w:color w:val="000000"/>
                <w:lang w:eastAsia="es-BO"/>
              </w:rPr>
              <w:br/>
              <w:t>El proveedor deberá especificar el tipo, espesor, y resistencia.</w:t>
            </w:r>
            <w:r w:rsidRPr="007038E1">
              <w:rPr>
                <w:rFonts w:ascii="Calibri" w:hAnsi="Calibri" w:cs="Calibri"/>
                <w:color w:val="000000"/>
                <w:lang w:eastAsia="es-BO"/>
              </w:rPr>
              <w:br/>
              <w:t>La superficie del accesorio deberá ser lisa y libre de grietas, fisuras y otros defectos que alteren su calidad.</w:t>
            </w:r>
            <w:r w:rsidRPr="007038E1">
              <w:rPr>
                <w:rFonts w:ascii="Calibri" w:hAnsi="Calibri" w:cs="Calibri"/>
                <w:color w:val="000000"/>
                <w:lang w:eastAsia="es-BO"/>
              </w:rPr>
              <w:br/>
              <w:t>El accesorio deberá ser de color uniforme.</w:t>
            </w:r>
            <w:r w:rsidRPr="007038E1">
              <w:rPr>
                <w:rFonts w:ascii="Calibri" w:hAnsi="Calibri" w:cs="Calibri"/>
                <w:color w:val="000000"/>
                <w:lang w:eastAsia="es-BO"/>
              </w:rPr>
              <w:br/>
              <w:t>Otros Requisitos</w:t>
            </w:r>
            <w:r w:rsidRPr="007038E1">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PAJA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Libre de elementos contrarios al material. Con anterioridad a su suministro, este debe ser aprobado por el Inspector.</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038E1">
              <w:rPr>
                <w:rFonts w:ascii="Calibri" w:hAnsi="Calibri" w:cs="Calibri"/>
                <w:color w:val="000000"/>
                <w:lang w:eastAsia="es-BO"/>
              </w:rPr>
              <w:br/>
              <w:t>El pegamento debe ser:</w:t>
            </w:r>
            <w:r w:rsidRPr="007038E1">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038E1">
              <w:rPr>
                <w:rFonts w:ascii="Calibri" w:hAnsi="Calibri" w:cs="Calibri"/>
                <w:color w:val="000000"/>
                <w:lang w:eastAsia="es-BO"/>
              </w:rPr>
              <w:br/>
              <w:t>• Debe ser atoxico para su uso en conexiones sanitarias y agua, que evite el desgaste del PVC durante su vida.</w:t>
            </w:r>
            <w:r w:rsidRPr="007038E1">
              <w:rPr>
                <w:rFonts w:ascii="Calibri" w:hAnsi="Calibri" w:cs="Calibri"/>
                <w:color w:val="000000"/>
                <w:lang w:eastAsia="es-BO"/>
              </w:rPr>
              <w:br/>
              <w:t>• Debe   ser   antiadherente    para   una   buena   manipulación durante su uso lo que impide el agarrotamiento.</w:t>
            </w:r>
            <w:r w:rsidRPr="007038E1">
              <w:rPr>
                <w:rFonts w:ascii="Calibri" w:hAnsi="Calibri" w:cs="Calibri"/>
                <w:color w:val="000000"/>
                <w:lang w:eastAsia="es-BO"/>
              </w:rPr>
              <w:br/>
              <w:t>•      Deberá ser de mediano espesor, de fraguado rápido, para usos múltiples, resistente a las aguas servidas.</w:t>
            </w:r>
            <w:r w:rsidRPr="007038E1">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7038E1">
              <w:rPr>
                <w:rFonts w:ascii="Calibri" w:hAnsi="Calibri" w:cs="Calibri"/>
                <w:color w:val="000000"/>
                <w:lang w:eastAsia="es-BO"/>
              </w:rPr>
              <w:br/>
              <w:t xml:space="preserve">Temperatura de almacenamiento +5 a +35ºC </w:t>
            </w:r>
            <w:r w:rsidRPr="007038E1">
              <w:rPr>
                <w:rFonts w:ascii="Calibri" w:hAnsi="Calibri" w:cs="Calibri"/>
                <w:color w:val="000000"/>
                <w:lang w:eastAsia="es-BO"/>
              </w:rPr>
              <w:br/>
              <w:t>Almacenamiento 12 meses en lugar seco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Requisitos sobre el producto:</w:t>
            </w:r>
            <w:r w:rsidRPr="007038E1">
              <w:rPr>
                <w:rFonts w:ascii="Calibri" w:hAnsi="Calibri" w:cs="Calibri"/>
                <w:color w:val="000000"/>
                <w:lang w:eastAsia="es-BO"/>
              </w:rPr>
              <w:br/>
              <w:t>La Entidad Ejecutora deberá garantizar que el material de referencia sea de buena calidad y de marca reconocida.</w:t>
            </w:r>
            <w:r w:rsidRPr="007038E1">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7038E1">
              <w:rPr>
                <w:rFonts w:ascii="Calibri" w:hAnsi="Calibri" w:cs="Calibri"/>
                <w:color w:val="000000"/>
                <w:lang w:eastAsia="es-BO"/>
              </w:rPr>
              <w:br/>
            </w:r>
            <w:r w:rsidRPr="007038E1">
              <w:rPr>
                <w:rFonts w:ascii="Calibri" w:hAnsi="Calibri" w:cs="Calibri"/>
                <w:color w:val="000000"/>
                <w:lang w:eastAsia="es-BO"/>
              </w:rPr>
              <w:lastRenderedPageBreak/>
              <w:t xml:space="preserve">CARACTERÍSTICAS: </w:t>
            </w:r>
            <w:r w:rsidRPr="007038E1">
              <w:rPr>
                <w:rFonts w:ascii="Calibri" w:hAnsi="Calibri" w:cs="Calibri"/>
                <w:color w:val="000000"/>
                <w:lang w:eastAsia="es-BO"/>
              </w:rPr>
              <w:br/>
              <w:t>Pintura acrílica al agua, se diluye con agua fácil secado al aire, resistente a hongos y moho super lavable con respuesta favorable al medio ambiente</w:t>
            </w:r>
            <w:r w:rsidRPr="007038E1">
              <w:rPr>
                <w:rFonts w:ascii="Calibri" w:hAnsi="Calibri" w:cs="Calibri"/>
                <w:color w:val="000000"/>
                <w:lang w:eastAsia="es-BO"/>
              </w:rPr>
              <w:br/>
              <w:t>Buena resistencia a la luz y a la intemperie.</w:t>
            </w:r>
            <w:r w:rsidRPr="007038E1">
              <w:rPr>
                <w:rFonts w:ascii="Calibri" w:hAnsi="Calibri" w:cs="Calibri"/>
                <w:color w:val="000000"/>
                <w:lang w:eastAsia="es-BO"/>
              </w:rPr>
              <w:br/>
              <w:t xml:space="preserve">Es lavable y muy resistente a la abrasión en húmedo. </w:t>
            </w:r>
            <w:r w:rsidRPr="007038E1">
              <w:rPr>
                <w:rFonts w:ascii="Calibri" w:hAnsi="Calibri" w:cs="Calibri"/>
                <w:color w:val="000000"/>
                <w:lang w:eastAsia="es-BO"/>
              </w:rPr>
              <w:br/>
              <w:t>Uso: Interiores  y exteriores</w:t>
            </w:r>
            <w:r w:rsidRPr="007038E1">
              <w:rPr>
                <w:rFonts w:ascii="Calibri" w:hAnsi="Calibri" w:cs="Calibri"/>
                <w:color w:val="000000"/>
                <w:lang w:eastAsia="es-BO"/>
              </w:rPr>
              <w:br/>
            </w:r>
            <w:r w:rsidRPr="007038E1">
              <w:rPr>
                <w:rFonts w:ascii="Calibri" w:hAnsi="Calibri" w:cs="Calibri"/>
                <w:color w:val="000000"/>
                <w:lang w:eastAsia="es-BO"/>
              </w:rPr>
              <w:br/>
              <w:t xml:space="preserve">Calidad: </w:t>
            </w:r>
            <w:r w:rsidRPr="007038E1">
              <w:rPr>
                <w:rFonts w:ascii="Calibri" w:hAnsi="Calibri" w:cs="Calibri"/>
                <w:color w:val="000000"/>
                <w:lang w:eastAsia="es-BO"/>
              </w:rPr>
              <w:br/>
              <w:t>La Entidad Ejecutora garantizará, la calidad en función a los requisitos exigidos.</w:t>
            </w:r>
            <w:r w:rsidRPr="007038E1">
              <w:rPr>
                <w:rFonts w:ascii="Calibri" w:hAnsi="Calibri" w:cs="Calibri"/>
                <w:color w:val="000000"/>
                <w:lang w:eastAsia="es-BO"/>
              </w:rPr>
              <w:br/>
            </w:r>
            <w:r w:rsidRPr="007038E1">
              <w:rPr>
                <w:rFonts w:ascii="Calibri" w:hAnsi="Calibri" w:cs="Calibri"/>
                <w:color w:val="000000"/>
                <w:lang w:eastAsia="es-BO"/>
              </w:rPr>
              <w:br/>
              <w:t xml:space="preserve">Almacenamiento: </w:t>
            </w:r>
            <w:r w:rsidRPr="007038E1">
              <w:rPr>
                <w:rFonts w:ascii="Calibri" w:hAnsi="Calibri" w:cs="Calibri"/>
                <w:color w:val="000000"/>
                <w:lang w:eastAsia="es-BO"/>
              </w:rPr>
              <w:br/>
              <w:t>Se debe almacenar en lugares techados y protegidos del medio ambiente.</w:t>
            </w:r>
            <w:r w:rsidRPr="007038E1">
              <w:rPr>
                <w:rFonts w:ascii="Calibri" w:hAnsi="Calibri" w:cs="Calibri"/>
                <w:color w:val="000000"/>
                <w:lang w:eastAsia="es-BO"/>
              </w:rPr>
              <w:br/>
            </w:r>
            <w:r w:rsidRPr="007038E1">
              <w:rPr>
                <w:rFonts w:ascii="Calibri" w:hAnsi="Calibri" w:cs="Calibri"/>
                <w:color w:val="000000"/>
                <w:lang w:eastAsia="es-BO"/>
              </w:rPr>
              <w:br/>
              <w:t>Color:</w:t>
            </w:r>
            <w:r w:rsidRPr="007038E1">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038E1">
              <w:rPr>
                <w:rFonts w:ascii="Calibri" w:hAnsi="Calibri" w:cs="Calibri"/>
                <w:color w:val="000000"/>
                <w:lang w:eastAsia="es-BO"/>
              </w:rPr>
              <w:br/>
              <w:t>Deberá contar una simbología de la Bandera Nacional en un lugar visible donde forme parte del frontis de la vivienda y/o tipología lateral que sea visible.</w:t>
            </w:r>
            <w:r w:rsidRPr="007038E1">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038E1">
              <w:rPr>
                <w:rFonts w:ascii="Calibri" w:hAnsi="Calibri" w:cs="Calibri"/>
                <w:color w:val="000000"/>
                <w:lang w:eastAsia="es-BO"/>
              </w:rPr>
              <w:br/>
              <w:t>Todos estos acabados de pintura serán en coordinación y apr</w:t>
            </w:r>
            <w:r>
              <w:rPr>
                <w:rFonts w:ascii="Calibri" w:hAnsi="Calibri" w:cs="Calibri"/>
                <w:color w:val="000000"/>
                <w:lang w:eastAsia="es-BO"/>
              </w:rPr>
              <w:t>obación del inspector de obra.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65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PLACA ONDULADA PREPINTADA DE FIBROCEMENTO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7038E1">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7038E1">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7038E1">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7038E1">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PLETINA DE 1/8" X 3/4"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w:t>
            </w:r>
            <w:r w:rsidRPr="007038E1">
              <w:rPr>
                <w:rFonts w:ascii="Calibri" w:hAnsi="Calibri" w:cs="Calibri"/>
                <w:color w:val="000000"/>
                <w:lang w:eastAsia="es-BO"/>
              </w:rPr>
              <w:lastRenderedPageBreak/>
              <w:t>soportar cargas pesadas, al tiempo que proporciona una notable resistencia a la corrosión.</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67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PUERTA TABLERO DE MADERA SEMIDURA (0,80X2,10) INC/MARCO </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68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r>
            <w:r w:rsidRPr="007038E1">
              <w:rPr>
                <w:rFonts w:ascii="Calibri" w:hAnsi="Calibri" w:cs="Calibri"/>
                <w:color w:val="000000"/>
                <w:lang w:eastAsia="es-BO"/>
              </w:rPr>
              <w:lastRenderedPageBreak/>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69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PUERTA TABLERO DE MADERA SEMIDURA (1,00X2,10) INC/MARCO </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7038E1">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7038E1">
              <w:rPr>
                <w:rFonts w:ascii="Calibri" w:hAnsi="Calibri" w:cs="Calibri"/>
                <w:color w:val="000000"/>
                <w:lang w:eastAsia="es-BO"/>
              </w:rPr>
              <w:br/>
              <w:t xml:space="preserve">Los elementos de madera que constituyan los montantes y travesaños de las </w:t>
            </w:r>
            <w:r w:rsidRPr="007038E1">
              <w:rPr>
                <w:rFonts w:ascii="Calibri" w:hAnsi="Calibri" w:cs="Calibri"/>
                <w:color w:val="000000"/>
                <w:lang w:eastAsia="es-BO"/>
              </w:rPr>
              <w:lastRenderedPageBreak/>
              <w:t>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038E1">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038E1">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038E1">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70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038E1">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LT</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038E1">
              <w:rPr>
                <w:rFonts w:ascii="Calibri" w:hAnsi="Calibri" w:cs="Calibri"/>
                <w:color w:val="000000"/>
                <w:lang w:eastAsia="es-BO"/>
              </w:rPr>
              <w:br/>
              <w:t>REQUISITOS:</w:t>
            </w:r>
            <w:r w:rsidRPr="007038E1">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038E1">
              <w:rPr>
                <w:rFonts w:ascii="Calibri" w:hAnsi="Calibri" w:cs="Calibri"/>
                <w:color w:val="000000"/>
                <w:lang w:eastAsia="es-BO"/>
              </w:rPr>
              <w:br/>
              <w:t xml:space="preserve">Será usado para el sellado de superficies de concreto, yeso y estuco que tendrán como acabado pinturas Látex o sintética. </w:t>
            </w:r>
            <w:r w:rsidRPr="007038E1">
              <w:rPr>
                <w:rFonts w:ascii="Calibri" w:hAnsi="Calibri" w:cs="Calibri"/>
                <w:color w:val="000000"/>
                <w:lang w:eastAsia="es-BO"/>
              </w:rPr>
              <w:br/>
            </w:r>
            <w:r w:rsidRPr="007038E1">
              <w:rPr>
                <w:rFonts w:ascii="Calibri" w:hAnsi="Calibri" w:cs="Calibri"/>
                <w:color w:val="000000"/>
                <w:lang w:eastAsia="es-BO"/>
              </w:rPr>
              <w:lastRenderedPageBreak/>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73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Un sifón es un dispositivo hidráulico que se utiliza para trasvasar un líquido de un recipiente a otro. Consiste simplemente en un tubo en forma de U invertida.</w:t>
            </w:r>
            <w:r w:rsidRPr="007038E1">
              <w:rPr>
                <w:rFonts w:ascii="Calibri" w:hAnsi="Calibri" w:cs="Calibri"/>
                <w:color w:val="000000"/>
                <w:lang w:eastAsia="es-BO"/>
              </w:rPr>
              <w:br/>
              <w:t>CARACTERÍSTICAS</w:t>
            </w:r>
            <w:r w:rsidRPr="007038E1">
              <w:rPr>
                <w:rFonts w:ascii="Calibri" w:hAnsi="Calibri" w:cs="Calibri"/>
                <w:color w:val="000000"/>
                <w:lang w:eastAsia="es-BO"/>
              </w:rPr>
              <w:br/>
              <w:t>1 1/4" Desagüe Lavatorio con Cola PVC y Tapón</w:t>
            </w:r>
            <w:r w:rsidRPr="007038E1">
              <w:rPr>
                <w:rFonts w:ascii="Calibri" w:hAnsi="Calibri" w:cs="Calibri"/>
                <w:color w:val="000000"/>
                <w:lang w:eastAsia="es-BO"/>
              </w:rPr>
              <w:br/>
              <w:t>Gran resistencia a la humedad, aunque son vulnerables a los ácidos</w:t>
            </w:r>
            <w:r w:rsidRPr="007038E1">
              <w:rPr>
                <w:rFonts w:ascii="Calibri" w:hAnsi="Calibri" w:cs="Calibri"/>
                <w:color w:val="000000"/>
                <w:lang w:eastAsia="es-BO"/>
              </w:rPr>
              <w:br/>
              <w:t>Sifón Lavatorio 1 1/4'</w:t>
            </w:r>
            <w:r w:rsidRPr="007038E1">
              <w:rPr>
                <w:rFonts w:ascii="Calibri" w:hAnsi="Calibri" w:cs="Calibri"/>
                <w:color w:val="000000"/>
                <w:lang w:eastAsia="es-BO"/>
              </w:rPr>
              <w:br/>
              <w:t xml:space="preserve">Salida Recta 32 mm </w:t>
            </w:r>
            <w:r w:rsidRPr="007038E1">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SOCKET PLATO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038E1">
              <w:rPr>
                <w:rFonts w:ascii="Calibri" w:hAnsi="Calibri" w:cs="Calibri"/>
                <w:color w:val="000000"/>
                <w:lang w:eastAsia="es-BO"/>
              </w:rPr>
              <w:br/>
              <w:t>– Corriente nominal (IN): 4A.</w:t>
            </w:r>
            <w:r w:rsidRPr="007038E1">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Conectores tipo bornera que permiten la conexión de cables conductores hasta calibre #12 AWG tanto cable sólido y como cable flexible.</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GLB</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7038E1">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7038E1">
              <w:rPr>
                <w:rFonts w:ascii="Calibri" w:hAnsi="Calibri" w:cs="Calibri"/>
                <w:color w:val="000000"/>
                <w:lang w:eastAsia="es-BO"/>
              </w:rPr>
              <w:br/>
              <w:t>Las características que debe cumplir:</w:t>
            </w:r>
            <w:r w:rsidRPr="007038E1">
              <w:rPr>
                <w:rFonts w:ascii="Calibri" w:hAnsi="Calibri" w:cs="Calibri"/>
                <w:color w:val="000000"/>
                <w:lang w:eastAsia="es-BO"/>
              </w:rPr>
              <w:br/>
              <w:t xml:space="preserve">• Capa externa negra, con protección UV </w:t>
            </w:r>
            <w:r w:rsidRPr="007038E1">
              <w:rPr>
                <w:rFonts w:ascii="Calibri" w:hAnsi="Calibri" w:cs="Calibri"/>
                <w:color w:val="000000"/>
                <w:lang w:eastAsia="es-BO"/>
              </w:rPr>
              <w:br/>
              <w:t>• Capa interna que impidan la proliferación de bacterias, algas, hongos y esporas</w:t>
            </w:r>
            <w:r w:rsidRPr="007038E1">
              <w:rPr>
                <w:rFonts w:ascii="Calibri" w:hAnsi="Calibri" w:cs="Calibri"/>
                <w:color w:val="000000"/>
                <w:lang w:eastAsia="es-BO"/>
              </w:rPr>
              <w:br/>
              <w:t xml:space="preserve">•  Tapa de fácil acceso y sellado </w:t>
            </w:r>
            <w:r w:rsidRPr="007038E1">
              <w:rPr>
                <w:rFonts w:ascii="Calibri" w:hAnsi="Calibri" w:cs="Calibri"/>
                <w:color w:val="000000"/>
                <w:lang w:eastAsia="es-BO"/>
              </w:rPr>
              <w:br/>
              <w:t xml:space="preserve">• Material insípido, atoxico e higiénico </w:t>
            </w:r>
            <w:r w:rsidRPr="007038E1">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038E1">
              <w:rPr>
                <w:rFonts w:ascii="Calibri" w:hAnsi="Calibri" w:cs="Calibri"/>
                <w:color w:val="000000"/>
                <w:lang w:eastAsia="es-BO"/>
              </w:rPr>
              <w:br/>
              <w:t xml:space="preserve">La Entidad Ejecutora deberá garantizar que el material de referencia sea de buena calidad y de marca reconocida. </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76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Material de Policloruro de Vinilo (PVC) de 1/2",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Material de Policloruro de Vinilo (PVC) de 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79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Debe presentar color uniforme, ser libre de cuerpos extraños, irregularidades, rajaduras y otros defectos visuales que indiquen discontinuidad del material o </w:t>
            </w:r>
            <w:r w:rsidRPr="007038E1">
              <w:rPr>
                <w:rFonts w:ascii="Calibri" w:hAnsi="Calibri" w:cs="Calibri"/>
                <w:color w:val="000000"/>
                <w:lang w:eastAsia="es-BO"/>
              </w:rPr>
              <w:lastRenderedPageBreak/>
              <w:t>fallas derivadas del proceso de producción.</w:t>
            </w:r>
            <w:r w:rsidRPr="007038E1">
              <w:rPr>
                <w:rFonts w:ascii="Calibri" w:hAnsi="Calibri" w:cs="Calibri"/>
                <w:color w:val="000000"/>
                <w:lang w:eastAsia="es-BO"/>
              </w:rPr>
              <w:br/>
              <w:t>Material de Policloruro de Vinilo (PVC) de 4" a 2",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80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Cinta adhesiva que se coloca en las roscas y juntas de unión para evitar fugas en las tuberías.</w:t>
            </w:r>
            <w:r w:rsidRPr="007038E1">
              <w:rPr>
                <w:rFonts w:ascii="Calibri" w:hAnsi="Calibri" w:cs="Calibri"/>
                <w:color w:val="000000"/>
                <w:lang w:eastAsia="es-BO"/>
              </w:rPr>
              <w:br/>
              <w:t>REQUISITOS:</w:t>
            </w:r>
            <w:r w:rsidRPr="007038E1">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8E1">
              <w:rPr>
                <w:rFonts w:ascii="Calibri" w:hAnsi="Calibri" w:cs="Calibri"/>
                <w:color w:val="000000"/>
                <w:lang w:eastAsia="es-BO"/>
              </w:rPr>
              <w:br/>
              <w:t>Tamaño de 3/4"</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8E1">
              <w:rPr>
                <w:rFonts w:ascii="Calibri" w:hAnsi="Calibri" w:cs="Calibri"/>
                <w:color w:val="000000"/>
                <w:lang w:eastAsia="es-BO"/>
              </w:rPr>
              <w:br/>
              <w:t>Vida mecánica 20.000 maniobras</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Numero de polos: 2; Interruptor Llave Térmica Bipolar Peso 0.65 kg; Dimensiones 20 × 20 × 5 cm; Marca: Reconocida</w:t>
            </w:r>
            <w:r w:rsidRPr="007038E1">
              <w:rPr>
                <w:rFonts w:ascii="Calibri" w:hAnsi="Calibri" w:cs="Calibri"/>
                <w:color w:val="000000"/>
                <w:lang w:eastAsia="es-BO"/>
              </w:rPr>
              <w:br/>
              <w:t xml:space="preserve">Línea bipolar; Material PVC; Amperaje: 2×25; </w:t>
            </w:r>
            <w:r w:rsidRPr="007038E1">
              <w:rPr>
                <w:rFonts w:ascii="Calibri" w:hAnsi="Calibri" w:cs="Calibri"/>
                <w:color w:val="000000"/>
                <w:lang w:eastAsia="es-BO"/>
              </w:rPr>
              <w:br/>
              <w:t>Cantidad de módulos: 1</w:t>
            </w:r>
            <w:r w:rsidRPr="007038E1">
              <w:rPr>
                <w:rFonts w:ascii="Calibri" w:hAnsi="Calibri" w:cs="Calibri"/>
                <w:color w:val="000000"/>
                <w:lang w:eastAsia="es-BO"/>
              </w:rPr>
              <w:br/>
              <w:t>Corriente nominal: 25 A; SKU 6566</w:t>
            </w:r>
            <w:r w:rsidRPr="007038E1">
              <w:rPr>
                <w:rFonts w:ascii="Calibri" w:hAnsi="Calibri" w:cs="Calibri"/>
                <w:color w:val="000000"/>
                <w:lang w:eastAsia="es-BO"/>
              </w:rPr>
              <w:br/>
              <w:t>Unidades por paquete: 1</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w:t>
            </w:r>
            <w:r w:rsidRPr="007038E1">
              <w:rPr>
                <w:rFonts w:ascii="Calibri" w:hAnsi="Calibri" w:cs="Calibri"/>
                <w:color w:val="000000"/>
                <w:lang w:eastAsia="es-BO"/>
              </w:rPr>
              <w:lastRenderedPageBreak/>
              <w:t>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84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TIRAFONDOS DE 4"(1/2X1/4)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Deberá ser de primera calidad y marca conocida, los tomacorrientes deberán ser bipolares con una capacidad mínima nominal de 10 amperios/250 voltios.</w:t>
            </w:r>
            <w:r w:rsidRPr="007038E1">
              <w:rPr>
                <w:rFonts w:ascii="Calibri" w:hAnsi="Calibri" w:cs="Calibri"/>
                <w:color w:val="000000"/>
                <w:lang w:eastAsia="es-BO"/>
              </w:rPr>
              <w:br/>
              <w:t>La superficie del accesorio deberá ser lisa y libre de grietas, fisuras y otros defectos que alteren su calidad.</w:t>
            </w:r>
            <w:r w:rsidRPr="007038E1">
              <w:rPr>
                <w:rFonts w:ascii="Calibri" w:hAnsi="Calibri" w:cs="Calibri"/>
                <w:color w:val="000000"/>
                <w:lang w:eastAsia="es-BO"/>
              </w:rPr>
              <w:br/>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TOMACORRIENTE SIMPLE</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Material de Poli cloruro de Vinilo (PVC),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87</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TOPE DE PUERTA</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88</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038E1">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038E1">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7038E1">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89</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1/2”. Cuya principal aplicación se da en Instalaciones sanitarias.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1/2", los tubos deben tener las </w:t>
            </w:r>
            <w:r w:rsidRPr="007038E1">
              <w:rPr>
                <w:rFonts w:ascii="Calibri" w:hAnsi="Calibri" w:cs="Calibri"/>
                <w:color w:val="000000"/>
                <w:lang w:eastAsia="es-BO"/>
              </w:rPr>
              <w:lastRenderedPageBreak/>
              <w:t xml:space="preserve">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90</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Material de Poli cloruro de Vinilo (PVC),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Las tuberías de PVC y sus accesorios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91</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spacing w:after="240"/>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2”. Cuya principal aplicación se da en Instalaciones sanitarias.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2",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92</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TUBO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3”. Cuya principal aplicación se da en Instalaciones hidráulicas.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3", los tubos deben tener las </w:t>
            </w:r>
            <w:r w:rsidRPr="007038E1">
              <w:rPr>
                <w:rFonts w:ascii="Calibri" w:hAnsi="Calibri" w:cs="Calibri"/>
                <w:color w:val="000000"/>
                <w:lang w:eastAsia="es-BO"/>
              </w:rPr>
              <w:lastRenderedPageBreak/>
              <w:t xml:space="preserve">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93</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 xml:space="preserve">Tubo de policloruro de vinilo (PVC) con diámetro nominal de 4”. Cuya principal aplicación se da en Instalaciones hidráulicas. </w:t>
            </w:r>
            <w:r w:rsidRPr="007038E1">
              <w:rPr>
                <w:rFonts w:ascii="Calibri" w:hAnsi="Calibri" w:cs="Calibri"/>
                <w:color w:val="000000"/>
                <w:lang w:eastAsia="es-BO"/>
              </w:rPr>
              <w:br/>
              <w:t>REQUISITOS:</w:t>
            </w:r>
            <w:r w:rsidRPr="007038E1">
              <w:rPr>
                <w:rFonts w:ascii="Calibri" w:hAnsi="Calibri" w:cs="Calibri"/>
                <w:color w:val="000000"/>
                <w:lang w:eastAsia="es-BO"/>
              </w:rPr>
              <w:br/>
              <w:t xml:space="preserve">Material de Policloruro de Vinilo (PVC) de 4", los tubos deben tener las siguientes características: </w:t>
            </w:r>
            <w:r w:rsidRPr="007038E1">
              <w:rPr>
                <w:rFonts w:ascii="Calibri" w:hAnsi="Calibri" w:cs="Calibri"/>
                <w:color w:val="000000"/>
                <w:lang w:eastAsia="es-BO"/>
              </w:rPr>
              <w:br/>
              <w:t>• Superficie externa e interna lisas y estar libres de grietas, fisuras, ondulaciones y otros defectos que alteren su calidad.</w:t>
            </w:r>
            <w:r w:rsidRPr="007038E1">
              <w:rPr>
                <w:rFonts w:ascii="Calibri" w:hAnsi="Calibri" w:cs="Calibri"/>
                <w:color w:val="000000"/>
                <w:lang w:eastAsia="es-BO"/>
              </w:rPr>
              <w:br/>
              <w:t>• Los tubos deberán ser de color uniforme.</w:t>
            </w:r>
            <w:r w:rsidRPr="007038E1">
              <w:rPr>
                <w:rFonts w:ascii="Calibri" w:hAnsi="Calibri" w:cs="Calibri"/>
                <w:color w:val="000000"/>
                <w:lang w:eastAsia="es-BO"/>
              </w:rPr>
              <w:br/>
              <w:t>• Los tubos procederán de fábrica por inyección de molde, no aceptándose el uso de piezas especiales obtenidas mediante cortes o cortadas en seco.</w:t>
            </w:r>
            <w:r w:rsidRPr="007038E1">
              <w:rPr>
                <w:rFonts w:ascii="Calibri" w:hAnsi="Calibri" w:cs="Calibri"/>
                <w:color w:val="000000"/>
                <w:lang w:eastAsia="es-BO"/>
              </w:rPr>
              <w:br/>
              <w:t>Las juntas serán del Tipo campana – espiga</w:t>
            </w:r>
            <w:r w:rsidRPr="007038E1">
              <w:rPr>
                <w:rFonts w:ascii="Calibri" w:hAnsi="Calibri" w:cs="Calibri"/>
                <w:color w:val="000000"/>
                <w:lang w:eastAsia="es-BO"/>
              </w:rPr>
              <w:br/>
              <w:t>Las tuberías de PVC deberán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94</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M2</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95</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PZA</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7038E1">
              <w:rPr>
                <w:rFonts w:ascii="Calibri" w:hAnsi="Calibri" w:cs="Calibri"/>
                <w:color w:val="000000"/>
                <w:lang w:eastAsia="es-BO"/>
              </w:rPr>
              <w:br/>
              <w:t xml:space="preserve">REQUISITOS: </w:t>
            </w:r>
            <w:r w:rsidRPr="007038E1">
              <w:rPr>
                <w:rFonts w:ascii="Calibri" w:hAnsi="Calibri" w:cs="Calibri"/>
                <w:color w:val="000000"/>
                <w:lang w:eastAsia="es-BO"/>
              </w:rPr>
              <w:br/>
              <w:t xml:space="preserve">- Debe presentar color uniforme, ser libre de cuerpos extraños, </w:t>
            </w:r>
            <w:r w:rsidRPr="007038E1">
              <w:rPr>
                <w:rFonts w:ascii="Calibri" w:hAnsi="Calibri" w:cs="Calibri"/>
                <w:color w:val="000000"/>
                <w:lang w:eastAsia="es-BO"/>
              </w:rPr>
              <w:lastRenderedPageBreak/>
              <w:t>irregularidades, rajaduras y otros defectos visuales que indiquen discontinuidad del material o fallas derivadas del proceso de producción.</w:t>
            </w:r>
            <w:r w:rsidRPr="007038E1">
              <w:rPr>
                <w:rFonts w:ascii="Calibri" w:hAnsi="Calibri" w:cs="Calibri"/>
                <w:color w:val="000000"/>
                <w:lang w:eastAsia="es-BO"/>
              </w:rPr>
              <w:br/>
              <w:t>- Material de Policloruro de Vinilo (PVC), deberá cumplir con las siguientes normas:</w:t>
            </w:r>
            <w:r w:rsidRPr="007038E1">
              <w:rPr>
                <w:rFonts w:ascii="Calibri" w:hAnsi="Calibri" w:cs="Calibri"/>
                <w:color w:val="000000"/>
                <w:lang w:eastAsia="es-BO"/>
              </w:rPr>
              <w:br/>
              <w:t xml:space="preserve"> -Normas Bolivianas:         NB 213-77</w:t>
            </w:r>
            <w:r w:rsidRPr="007038E1">
              <w:rPr>
                <w:rFonts w:ascii="Calibri" w:hAnsi="Calibri" w:cs="Calibri"/>
                <w:color w:val="000000"/>
                <w:lang w:eastAsia="es-BO"/>
              </w:rPr>
              <w:br/>
              <w:t xml:space="preserve"> -Normas ASTM:   D-1785 y D-2241</w:t>
            </w:r>
            <w:r w:rsidRPr="007038E1">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40D61" w:rsidRPr="007038E1" w:rsidTr="00FD2ABD">
        <w:trPr>
          <w:trHeight w:val="600"/>
        </w:trPr>
        <w:tc>
          <w:tcPr>
            <w:tcW w:w="360" w:type="dxa"/>
            <w:tcBorders>
              <w:top w:val="nil"/>
              <w:left w:val="single" w:sz="4" w:space="0" w:color="000000"/>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lastRenderedPageBreak/>
              <w:t>96</w:t>
            </w:r>
          </w:p>
        </w:tc>
        <w:tc>
          <w:tcPr>
            <w:tcW w:w="176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KG</w:t>
            </w:r>
          </w:p>
        </w:tc>
        <w:tc>
          <w:tcPr>
            <w:tcW w:w="6515" w:type="dxa"/>
            <w:tcBorders>
              <w:top w:val="nil"/>
              <w:left w:val="nil"/>
              <w:bottom w:val="single" w:sz="4" w:space="0" w:color="000000"/>
              <w:right w:val="single" w:sz="4" w:space="0" w:color="000000"/>
            </w:tcBorders>
            <w:shd w:val="clear" w:color="auto" w:fill="auto"/>
            <w:vAlign w:val="center"/>
            <w:hideMark/>
          </w:tcPr>
          <w:p w:rsidR="00140D61" w:rsidRPr="007038E1" w:rsidRDefault="00140D61" w:rsidP="00FD2ABD">
            <w:pPr>
              <w:rPr>
                <w:rFonts w:ascii="Calibri" w:hAnsi="Calibri" w:cs="Calibri"/>
                <w:color w:val="000000"/>
                <w:lang w:eastAsia="es-BO"/>
              </w:rPr>
            </w:pPr>
            <w:r w:rsidRPr="007038E1">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038E1">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rsidR="00140D61" w:rsidRDefault="00140D61" w:rsidP="00140D61">
      <w:pPr>
        <w:spacing w:before="120" w:line="300" w:lineRule="auto"/>
        <w:jc w:val="both"/>
        <w:rPr>
          <w:rFonts w:ascii="Arial" w:hAnsi="Arial" w:cs="Arial"/>
          <w:b/>
          <w:i/>
          <w:u w:val="single"/>
        </w:rPr>
      </w:pPr>
    </w:p>
    <w:p w:rsidR="00140D61" w:rsidRDefault="00140D61" w:rsidP="00140D61">
      <w:pPr>
        <w:rPr>
          <w:rFonts w:ascii="Arial" w:hAnsi="Arial" w:cs="Arial"/>
          <w:b/>
          <w:i/>
          <w:u w:val="single"/>
        </w:rPr>
      </w:pPr>
      <w:r>
        <w:rPr>
          <w:rFonts w:ascii="Arial" w:hAnsi="Arial" w:cs="Arial"/>
          <w:b/>
          <w:i/>
          <w:u w:val="single"/>
        </w:rPr>
        <w:br w:type="page"/>
      </w:r>
    </w:p>
    <w:tbl>
      <w:tblPr>
        <w:tblStyle w:val="TablaconcuadrculaCOPA3"/>
        <w:tblpPr w:leftFromText="141" w:rightFromText="141" w:vertAnchor="page" w:horzAnchor="margin" w:tblpY="1771"/>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lastRenderedPageBreak/>
              <w:t>1</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VAC-OP-TRE-1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Tahoma"/>
                <w:b/>
                <w:color w:val="00000A"/>
                <w:lang w:val="es-ES" w:eastAsia="zh-CN"/>
              </w:rPr>
            </w:pPr>
            <w:r w:rsidRPr="00EE51F9">
              <w:rPr>
                <w:rFonts w:ascii="Verdana" w:eastAsia="Arial" w:hAnsi="Verdana" w:cs="Tahoma"/>
                <w:b/>
                <w:bCs/>
                <w:color w:val="00000A"/>
                <w:lang w:val="es-ES" w:eastAsia="zh-CN"/>
              </w:rPr>
              <w:t>TRAZADO Y REPLANTEO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Arial"/>
          <w:bCs/>
        </w:rPr>
      </w:pPr>
      <w:r w:rsidRPr="00EE51F9">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Cs/>
          <w:kern w:val="28"/>
        </w:rPr>
      </w:pPr>
    </w:p>
    <w:p w:rsidR="00140D61" w:rsidRPr="00EE51F9" w:rsidRDefault="00140D61" w:rsidP="00140D61">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140D61" w:rsidRPr="00EE51F9" w:rsidRDefault="00140D61" w:rsidP="00140D61">
      <w:pPr>
        <w:widowControl w:val="0"/>
        <w:autoSpaceDE w:val="0"/>
        <w:autoSpaceDN w:val="0"/>
        <w:jc w:val="both"/>
        <w:rPr>
          <w:rFonts w:ascii="Verdana" w:eastAsia="Arial" w:hAnsi="Verdana" w:cs="Arial"/>
          <w:bCs/>
          <w:kern w:val="28"/>
        </w:rPr>
      </w:pPr>
    </w:p>
    <w:p w:rsidR="00140D61" w:rsidRPr="00EE51F9" w:rsidRDefault="00140D61" w:rsidP="00140D61">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Se traza la forma del perímetro de la obra y se señalan los ejes y/o contornos donde se debe situar la cimentación.</w:t>
      </w:r>
    </w:p>
    <w:p w:rsidR="00140D61" w:rsidRPr="00EE51F9" w:rsidRDefault="00140D61" w:rsidP="00140D61">
      <w:pPr>
        <w:widowControl w:val="0"/>
        <w:autoSpaceDE w:val="0"/>
        <w:autoSpaceDN w:val="0"/>
        <w:jc w:val="both"/>
        <w:rPr>
          <w:rFonts w:ascii="Verdana" w:eastAsia="Arial" w:hAnsi="Verdana" w:cs="Arial"/>
          <w:bCs/>
          <w:kern w:val="28"/>
        </w:rPr>
      </w:pPr>
    </w:p>
    <w:p w:rsidR="00140D61" w:rsidRPr="00EE51F9" w:rsidRDefault="00140D61" w:rsidP="00140D61">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140D61" w:rsidRPr="00EE51F9" w:rsidRDefault="00140D61" w:rsidP="00140D61">
      <w:pPr>
        <w:widowControl w:val="0"/>
        <w:autoSpaceDE w:val="0"/>
        <w:autoSpaceDN w:val="0"/>
        <w:jc w:val="both"/>
        <w:rPr>
          <w:rFonts w:ascii="Verdana" w:eastAsia="Arial" w:hAnsi="Verdana" w:cs="Arial"/>
          <w:bCs/>
          <w:kern w:val="28"/>
        </w:rPr>
      </w:pPr>
    </w:p>
    <w:p w:rsidR="00140D61" w:rsidRPr="00EE51F9" w:rsidRDefault="00140D61" w:rsidP="00140D61">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El trazado deberá ser aprobado por escrito por el Inspector de proyectos con anterioridad a la iniciación de cualquier trabajo de excavación.</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VAC-OG-EXC-1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EXCAVACIÓN DE 0 A 2,50 M (SIN AGOTAMIENTO)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rsidR="00140D61" w:rsidRPr="00EE51F9" w:rsidRDefault="00140D61" w:rsidP="00140D61">
      <w:pPr>
        <w:widowControl w:val="0"/>
        <w:autoSpaceDE w:val="0"/>
        <w:autoSpaceDN w:val="0"/>
        <w:jc w:val="both"/>
        <w:rPr>
          <w:rFonts w:ascii="Verdana" w:hAnsi="Verdana" w:cs="Arial"/>
          <w:lang w:val="es-ES_tradnl" w:eastAsia="es-ES"/>
        </w:rPr>
      </w:pPr>
      <w:r w:rsidRPr="00EE51F9">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140D61" w:rsidRPr="00EE51F9" w:rsidRDefault="00140D61" w:rsidP="00140D61">
      <w:pPr>
        <w:widowControl w:val="0"/>
        <w:autoSpaceDE w:val="0"/>
        <w:autoSpaceDN w:val="0"/>
        <w:jc w:val="both"/>
        <w:rPr>
          <w:rFonts w:ascii="Verdana" w:hAnsi="Verdana" w:cs="Arial"/>
          <w:lang w:val="es-ES_tradnl" w:eastAsia="es-ES"/>
        </w:rPr>
      </w:pPr>
    </w:p>
    <w:p w:rsidR="00140D61" w:rsidRPr="00EE51F9" w:rsidRDefault="00140D61" w:rsidP="00140D61">
      <w:pPr>
        <w:widowControl w:val="0"/>
        <w:autoSpaceDE w:val="0"/>
        <w:autoSpaceDN w:val="0"/>
        <w:rPr>
          <w:rFonts w:ascii="Verdana" w:hAnsi="Verdana" w:cs="Arial"/>
          <w:lang w:val="es-ES_tradnl" w:eastAsia="es-ES"/>
        </w:rPr>
      </w:pPr>
      <w:r w:rsidRPr="00EE51F9">
        <w:rPr>
          <w:rFonts w:ascii="Verdana" w:hAnsi="Verdana" w:cs="Arial"/>
          <w:lang w:val="es-ES_tradnl" w:eastAsia="es-ES"/>
        </w:rPr>
        <w:t>El retiro del material excedente al botadero autorizado no se contempla en este ítem.</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28"/>
        </w:trPr>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VAC-OG-SOL-1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SOLADURA DE PIEDRA MANZANA SIN CONTRAPISO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soldadura de piedra de piedra manzana sin contrapiso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b/>
          <w:kern w:val="28"/>
        </w:rPr>
        <w:t xml:space="preserve">Preparación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De manera previa a la ejecución del ítem, se prepara la superficie sobre la cual se apoyará la misma, verificando que esté uniforme, compactada y con la pendiente deseada.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Antes de ejecutar el empedrado, la superficie deberá estar perfilada de acuerdo a planos y no deberá haber regiones donde el suelo de asiento este suelto o sea de mala calidad.</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Empedrado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Las piedras deberán estar en contacto una con otra, para aminorar los espacios entre ellas.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espacios que queden entre piedras, deberán ser rellenados con material proveniente de las excavaciones, y que cumplan con lo especificado respecto a rellenos.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140D61" w:rsidRPr="00EE51F9" w:rsidRDefault="00140D61" w:rsidP="00140D61">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La Piedra que esta partida, debe ser cambiada, el material de relleno no debe tener materiales extraños.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rPr>
          <w:rFonts w:ascii="Verdana" w:eastAsia="Arial" w:hAnsi="Verdana" w:cs="Arial"/>
          <w:kern w:val="28"/>
        </w:rPr>
      </w:pPr>
      <w:r w:rsidRPr="00EE51F9">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rsidR="00140D61" w:rsidRPr="00EE51F9" w:rsidRDefault="00140D61" w:rsidP="00140D61">
      <w:pPr>
        <w:widowControl w:val="0"/>
        <w:autoSpaceDE w:val="0"/>
        <w:autoSpaceDN w:val="0"/>
        <w:rPr>
          <w:rFonts w:ascii="Verdana" w:eastAsia="Arial" w:hAnsi="Verdana" w:cs="Arial"/>
          <w:kern w:val="28"/>
        </w:rPr>
      </w:pPr>
    </w:p>
    <w:p w:rsidR="00140D61" w:rsidRPr="00EE51F9" w:rsidRDefault="00140D61" w:rsidP="00140D61">
      <w:pPr>
        <w:widowControl w:val="0"/>
        <w:autoSpaceDE w:val="0"/>
        <w:autoSpaceDN w:val="0"/>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493" w:type="dxa"/>
        <w:tblLook w:val="04A0" w:firstRow="1" w:lastRow="0" w:firstColumn="1" w:lastColumn="0" w:noHBand="0" w:noVBand="1"/>
      </w:tblPr>
      <w:tblGrid>
        <w:gridCol w:w="584"/>
        <w:gridCol w:w="2385"/>
        <w:gridCol w:w="1145"/>
        <w:gridCol w:w="5379"/>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lastRenderedPageBreak/>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79"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VAC-OG-ZAP-1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379"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ZAPATA DE HORMIGÓN ARMADO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la zapata de hormigón armado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Serán armados o ensamblados de tal forma que permitan garantizar que la construcción de los elementos de hormigón armado tenga las dimensiones y secciones conforme a planos </w:t>
      </w:r>
      <w:r w:rsidRPr="00EE51F9">
        <w:rPr>
          <w:rFonts w:ascii="Verdana" w:eastAsia="Arial" w:hAnsi="Verdana" w:cs="Arial"/>
          <w:kern w:val="28"/>
        </w:rPr>
        <w:lastRenderedPageBreak/>
        <w:t>constructivos.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al Entidad Ejecutora las respectivas verificaciones estructurales del encofrado de manera previa.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colocación de Fierros Corrugados</w:t>
      </w:r>
      <w:r w:rsidRPr="00EE51F9">
        <w:rPr>
          <w:rFonts w:ascii="Verdana" w:eastAsia="Arial" w:hAnsi="Verdana" w:cs="Arial"/>
          <w:kern w:val="28"/>
        </w:rPr>
        <w:t xml:space="preserve">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t xml:space="preserve">          1,5 a 2,0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w:t>
      </w:r>
      <w:r w:rsidRPr="00EE51F9">
        <w:rPr>
          <w:rFonts w:ascii="Verdana" w:eastAsia="Arial" w:hAnsi="Verdana" w:cs="Arial"/>
          <w:kern w:val="28"/>
        </w:rPr>
        <w:lastRenderedPageBreak/>
        <w:t xml:space="preserve">recubrimientos mínimos especificados en los planos.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 Corrugados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140D61" w:rsidRPr="00EE51F9" w:rsidRDefault="00140D61" w:rsidP="00140D61">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 xml:space="preserve">En toda la longitud del empalme se colocarán armaduras transversales </w:t>
      </w:r>
      <w:r w:rsidRPr="00EE51F9">
        <w:rPr>
          <w:rFonts w:ascii="Verdana" w:eastAsia="Arial" w:hAnsi="Verdana" w:cs="Arial"/>
          <w:kern w:val="28"/>
        </w:rPr>
        <w:lastRenderedPageBreak/>
        <w:t>suplementarias para mejorar las condiciones del empalme, cuando sea necesario.</w:t>
      </w:r>
    </w:p>
    <w:p w:rsidR="00140D61" w:rsidRPr="00EE51F9" w:rsidRDefault="00140D61" w:rsidP="00140D61">
      <w:pPr>
        <w:widowControl w:val="0"/>
        <w:numPr>
          <w:ilvl w:val="0"/>
          <w:numId w:val="109"/>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140D61" w:rsidRPr="00EE51F9" w:rsidRDefault="00140D61" w:rsidP="00140D61">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140D61" w:rsidRPr="00EE51F9" w:rsidRDefault="00140D61" w:rsidP="00140D61">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140D61" w:rsidRPr="00EE51F9" w:rsidRDefault="00140D61" w:rsidP="00140D61">
      <w:pPr>
        <w:widowControl w:val="0"/>
        <w:numPr>
          <w:ilvl w:val="0"/>
          <w:numId w:val="7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140D61" w:rsidRPr="00EE51F9" w:rsidRDefault="00140D61" w:rsidP="00140D61">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140D61" w:rsidRPr="00EE51F9" w:rsidRDefault="00140D61" w:rsidP="00140D61">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140D61" w:rsidRPr="00EE51F9" w:rsidRDefault="00140D61" w:rsidP="00140D61">
      <w:pPr>
        <w:widowControl w:val="0"/>
        <w:numPr>
          <w:ilvl w:val="0"/>
          <w:numId w:val="110"/>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no se indiquen las juntas constructivas en el proyecto, el Inspector de proyecto indicará donde pueden hacerse las juntas constructivas.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140D61" w:rsidRPr="00EE51F9" w:rsidRDefault="00140D61" w:rsidP="00140D61">
      <w:pPr>
        <w:widowControl w:val="0"/>
        <w:numPr>
          <w:ilvl w:val="0"/>
          <w:numId w:val="7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140D61" w:rsidRPr="00EE51F9" w:rsidRDefault="00140D61" w:rsidP="00140D61">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140D61" w:rsidRPr="00EE51F9" w:rsidRDefault="00140D61" w:rsidP="00140D61">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140D61" w:rsidRPr="00EE51F9" w:rsidRDefault="00140D61" w:rsidP="00140D61">
      <w:pPr>
        <w:widowControl w:val="0"/>
        <w:numPr>
          <w:ilvl w:val="0"/>
          <w:numId w:val="8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lastRenderedPageBreak/>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140D61" w:rsidRPr="00EE51F9" w:rsidRDefault="00140D61" w:rsidP="00140D61">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140D61" w:rsidRPr="00EE51F9" w:rsidRDefault="00140D61" w:rsidP="00140D61">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140D61" w:rsidRPr="00EE51F9" w:rsidRDefault="00140D61" w:rsidP="00140D61">
      <w:pPr>
        <w:widowControl w:val="0"/>
        <w:numPr>
          <w:ilvl w:val="0"/>
          <w:numId w:val="81"/>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79"/>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w:t>
      </w:r>
      <w:r w:rsidRPr="00EE51F9">
        <w:rPr>
          <w:rFonts w:ascii="Verdana" w:eastAsia="Arial" w:hAnsi="Verdana" w:cs="Arial"/>
          <w:color w:val="FF0000"/>
          <w:kern w:val="28"/>
        </w:rPr>
        <w:t>e</w:t>
      </w:r>
      <w:r w:rsidRPr="00EE51F9">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140D61" w:rsidRPr="00EE51F9" w:rsidRDefault="00140D61" w:rsidP="00140D61">
      <w:pPr>
        <w:widowControl w:val="0"/>
        <w:autoSpaceDE w:val="0"/>
        <w:autoSpaceDN w:val="0"/>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140D61" w:rsidRPr="00EE51F9" w:rsidTr="00FD2ABD">
        <w:trPr>
          <w:jc w:val="center"/>
        </w:trPr>
        <w:tc>
          <w:tcPr>
            <w:tcW w:w="91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140D61" w:rsidRPr="00EE51F9" w:rsidTr="00FD2ABD">
        <w:trPr>
          <w:trHeight w:val="304"/>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400”"/>
              </w:smartTagPr>
              <w:r w:rsidRPr="00EE51F9">
                <w:rPr>
                  <w:rFonts w:ascii="Verdana" w:eastAsia="Arial" w:hAnsi="Verdana" w:cs="Arial"/>
                  <w:bCs/>
                  <w:kern w:val="28"/>
                </w:rPr>
                <w:t>400”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400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470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140D61" w:rsidRPr="00EE51F9" w:rsidTr="00FD2ABD">
        <w:trPr>
          <w:trHeight w:val="132"/>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H “</w:t>
            </w:r>
            <w:smartTag w:uri="urn:schemas-microsoft-com:office:smarttags" w:element="metricconverter">
              <w:smartTagPr>
                <w:attr w:name="ProductID" w:val="350”"/>
              </w:smartTagPr>
              <w:r w:rsidRPr="00EE51F9">
                <w:rPr>
                  <w:rFonts w:ascii="Verdana" w:eastAsia="Arial" w:hAnsi="Verdana" w:cs="Arial"/>
                  <w:bCs/>
                  <w:kern w:val="28"/>
                </w:rPr>
                <w:t>350”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450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0,4 – 0.45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 – 3</w:t>
            </w:r>
          </w:p>
        </w:tc>
      </w:tr>
      <w:tr w:rsidR="00140D61" w:rsidRPr="00EE51F9" w:rsidTr="00FD2ABD">
        <w:trPr>
          <w:trHeight w:val="304"/>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“A” 210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140D61" w:rsidRPr="00EE51F9" w:rsidTr="00FD2ABD">
        <w:trPr>
          <w:trHeight w:val="305"/>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“B” 180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180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310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0,55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4</w:t>
            </w:r>
          </w:p>
        </w:tc>
      </w:tr>
      <w:tr w:rsidR="00140D61" w:rsidRPr="00EE51F9" w:rsidTr="00FD2ABD">
        <w:trPr>
          <w:trHeight w:val="304"/>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lastRenderedPageBreak/>
              <w:t>Tipo “C” 160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1”"/>
              </w:smartTagPr>
              <w:r w:rsidRPr="00EE51F9">
                <w:rPr>
                  <w:rFonts w:ascii="Verdana" w:eastAsia="Arial" w:hAnsi="Verdana" w:cs="Arial"/>
                  <w:bCs/>
                  <w:kern w:val="28"/>
                </w:rPr>
                <w:t>1”</w:t>
              </w:r>
            </w:smartTag>
            <w:r w:rsidRPr="00EE51F9">
              <w:rPr>
                <w:rFonts w:ascii="Verdana" w:eastAsia="Arial" w:hAnsi="Verdana" w:cs="Arial"/>
                <w:bCs/>
                <w:kern w:val="28"/>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160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0,6</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140D61" w:rsidRPr="00EE51F9" w:rsidTr="00FD2ABD">
        <w:trPr>
          <w:trHeight w:val="304"/>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“D” 130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130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230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r w:rsidR="00140D61" w:rsidRPr="00EE51F9" w:rsidTr="00FD2ABD">
        <w:trPr>
          <w:trHeight w:val="305"/>
          <w:jc w:val="center"/>
        </w:trPr>
        <w:tc>
          <w:tcPr>
            <w:tcW w:w="91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Tipo “E”</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smartTag w:uri="urn:schemas-microsoft-com:office:smarttags" w:element="metricconverter">
              <w:smartTagPr>
                <w:attr w:name="ProductID" w:val="2”"/>
              </w:smartTagPr>
              <w:r w:rsidRPr="00EE51F9">
                <w:rPr>
                  <w:rFonts w:ascii="Verdana" w:eastAsia="Arial" w:hAnsi="Verdana" w:cs="Arial"/>
                  <w:bCs/>
                  <w:kern w:val="28"/>
                </w:rPr>
                <w:t>2”</w:t>
              </w:r>
            </w:smartTag>
            <w:r w:rsidRPr="00EE51F9">
              <w:rPr>
                <w:rFonts w:ascii="Verdana" w:eastAsia="Arial" w:hAnsi="Verdana" w:cs="Arial"/>
                <w:bCs/>
                <w:kern w:val="28"/>
              </w:rPr>
              <w:t xml:space="preserve"> – 2 ½”</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225</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0,75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Cs/>
                <w:kern w:val="28"/>
              </w:rPr>
            </w:pPr>
            <w:r w:rsidRPr="00EE51F9">
              <w:rPr>
                <w:rFonts w:ascii="Verdana" w:eastAsia="Arial" w:hAnsi="Verdana" w:cs="Arial"/>
                <w:bCs/>
                <w:kern w:val="28"/>
              </w:rPr>
              <w:t>2 – 3</w:t>
            </w:r>
          </w:p>
        </w:tc>
      </w:tr>
    </w:tbl>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140D61" w:rsidRPr="00EE51F9" w:rsidRDefault="00140D61" w:rsidP="00140D61">
      <w:pPr>
        <w:widowControl w:val="0"/>
        <w:autoSpaceDE w:val="0"/>
        <w:autoSpaceDN w:val="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VAC-OG-COL-3</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COLUMNA DE HORMIGÓN ARMADO (0,25X0,25)</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comprende la construcción de columnas estructurales de Hormigón Armado de secciones (0,25 x 0,25), de acuerdo a los planos constructivos y/o</w:t>
      </w:r>
      <w:r w:rsidRPr="00EE51F9">
        <w:rPr>
          <w:rFonts w:ascii="Verdana" w:eastAsia="Arial" w:hAnsi="Verdana" w:cs="Arial"/>
          <w:color w:val="000000"/>
        </w:rPr>
        <w:t xml:space="preserve"> instrucciones de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adjustRightInd w:val="0"/>
        <w:jc w:val="both"/>
        <w:rPr>
          <w:rFonts w:ascii="Verdana" w:eastAsia="Calibri" w:hAnsi="Verdana" w:cs="Verdan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general, se deberán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Encofrados</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encofrados podrán ser de madera, metálicos u otro material lo suficientemente rígido, estanco y estable.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encofrados deberán ser estancos a fin de evitar el empobrecimiento del hormigón por escurrimiento del agua.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casos que el Inspector de proyecto vea conveniente, solicitara al Entidad Ejecutora las respectivas verificaciones estructurales del encofrado de manera previa.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Cuando el Inspector de proyecto compruebe que los encofrados presentan defectos, </w:t>
      </w:r>
      <w:r w:rsidRPr="00EE51F9">
        <w:rPr>
          <w:rFonts w:ascii="Verdana" w:eastAsia="Arial" w:hAnsi="Verdana" w:cs="Arial"/>
        </w:rPr>
        <w:lastRenderedPageBreak/>
        <w:t>postergará el día del vaciado o interrumpirá las operaciones de vaciado hasta que las deficiencias sean corregidas.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Apuntalamiento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caso de elementos elevados, se colocarán puntales y listones máximos cada 1,50m o según lo indicado en los planos constructivos y/o memoria de cálculo.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Debajo de los puntales, en la base, se colocarán cuñas de madera para una mejor distribución de cargas, evitar el hundimiento en el piso y facilitar los trabajos de des-apuntalamiento.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des-apuntalamiento se efectuará según lo indicado en los planos constructivos y/o memoria de cálculo, pero en ningún caso será antes de los 7 días.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 xml:space="preserve">Limpieza y colocación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140D61" w:rsidRPr="00EE51F9" w:rsidRDefault="00140D61" w:rsidP="00140D61">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Elementos expuestos a la atmós</w:t>
      </w:r>
      <w:r>
        <w:rPr>
          <w:rFonts w:ascii="Verdana" w:eastAsia="Arial" w:hAnsi="Verdana" w:cs="Arial"/>
        </w:rPr>
        <w:t xml:space="preserve">fera normal:        </w:t>
      </w:r>
      <w:r>
        <w:rPr>
          <w:rFonts w:ascii="Verdana" w:eastAsia="Arial" w:hAnsi="Verdana" w:cs="Arial"/>
        </w:rPr>
        <w:tab/>
      </w:r>
      <w:r>
        <w:rPr>
          <w:rFonts w:ascii="Verdana" w:eastAsia="Arial" w:hAnsi="Verdana" w:cs="Arial"/>
        </w:rPr>
        <w:tab/>
      </w:r>
      <w:r w:rsidRPr="00EE51F9">
        <w:rPr>
          <w:rFonts w:ascii="Verdana" w:eastAsia="Arial" w:hAnsi="Verdana" w:cs="Arial"/>
        </w:rPr>
        <w:t>1,5 a 2,0   cm</w:t>
      </w:r>
    </w:p>
    <w:p w:rsidR="00140D61" w:rsidRPr="00EE51F9" w:rsidRDefault="00140D61" w:rsidP="00140D61">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140D61" w:rsidRPr="00EE51F9" w:rsidRDefault="00140D61" w:rsidP="00140D61">
      <w:pPr>
        <w:widowControl w:val="0"/>
        <w:numPr>
          <w:ilvl w:val="0"/>
          <w:numId w:val="82"/>
        </w:numPr>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lastRenderedPageBreak/>
        <w:t>Previamente el vaciado, el Inspector de proyecto deberá verificar cuidadosamente la armadura este exento de óxido y de acuerdo a planos constructivos para luego autorizar de manera escrita el vaciado del hormigón.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b/>
        </w:rPr>
        <w:t>Armado de Fierros</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En ningún caso la cuantía geométrica del acero de refuerzo longitudinal será inferior a 4 por mil, ni tampoco los estribos estarán separados más de 18 cm.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Empalmes en las barras</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ejecutarán los empalmes en los sectores donde estén expresamente indicado en planos constructivos o instruido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realizarán empalmes por superposición de acuerdo al siguiente detalle: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b) En toda la longitud del empalme se colocarán armaduras transversales suplementarias para mejorar las condiciones del empalme, cuando sea necesario.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c) Los empalmes mediante soldadura, solo serán autorizados cuando la Entidad Ejecutora demuestre satisfactoriamente mediante ensayos, que el acero a soldar reúne las </w:t>
      </w:r>
      <w:r w:rsidRPr="00EE51F9">
        <w:rPr>
          <w:rFonts w:ascii="Verdana" w:eastAsia="Arial" w:hAnsi="Verdana" w:cs="Arial"/>
        </w:rPr>
        <w:lastRenderedPageBreak/>
        <w:t>características de soldabilidad y su resistencia no se vea disminuida, debiendo recabar una autorización escrita de parte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Mezclado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Sé utilizarán una o más hormigoneras de capacidad adecuada y se empleará personal especializado para su manejo.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Periódicamente se verificará la uniformidad del mezclado.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Los materiales componentes serán introducidos en el orden siguiente:</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1º Una parte del agua del mezclado (aproximadamente la mitad)</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3º La grava.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4º El resto del agua de amasado.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hormigonado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estructurales sin antes contar con la autorización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vaciado del hormigón se realizará de acuerdo a un plan de trabajo previamente autorizado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El vaciado de hormigón correspondiente a cada elemento estructural debe ser de forma </w:t>
      </w:r>
      <w:r w:rsidRPr="00EE51F9">
        <w:rPr>
          <w:rFonts w:ascii="Verdana" w:eastAsia="Arial" w:hAnsi="Verdana" w:cs="Arial"/>
        </w:rPr>
        <w:lastRenderedPageBreak/>
        <w:t xml:space="preserve">continua, solo se interrumpirá en los sectores donde los planos y/o memoria de cálculo indique las juntas constructivas. De manera previa se humedecerán los encofrados y/o se pondrán los desmoldantes correspondientes.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caso de que no se indiquen las juntas constructivas en el proyecto, el Inspector de proyecto indicará donde pueden hacerse las juntas constructivas.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siguientes prohibiciones para el hormigonado deben tenerse en cuenta:</w:t>
      </w:r>
    </w:p>
    <w:p w:rsidR="00140D61" w:rsidRPr="00EE51F9" w:rsidRDefault="00140D61" w:rsidP="00140D61">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La temperatura de vaciado no será menor a 5°C.</w:t>
      </w:r>
    </w:p>
    <w:p w:rsidR="00140D61" w:rsidRPr="00EE51F9" w:rsidRDefault="00140D61" w:rsidP="00140D61">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podrá efectuarse el vaciado durante la lluvia.</w:t>
      </w:r>
    </w:p>
    <w:p w:rsidR="00140D61" w:rsidRPr="00EE51F9" w:rsidRDefault="00140D61" w:rsidP="00140D61">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No será permitido disponer de grandes cantidades de hormigón en un solo lugar para esparcirlo posteriormente.</w:t>
      </w:r>
    </w:p>
    <w:p w:rsidR="00140D61" w:rsidRPr="00EE51F9" w:rsidRDefault="00140D61" w:rsidP="00140D61">
      <w:pPr>
        <w:widowControl w:val="0"/>
        <w:numPr>
          <w:ilvl w:val="0"/>
          <w:numId w:val="83"/>
        </w:numPr>
        <w:autoSpaceDE w:val="0"/>
        <w:autoSpaceDN w:val="0"/>
        <w:jc w:val="both"/>
        <w:rPr>
          <w:rFonts w:ascii="Verdana" w:eastAsia="Arial" w:hAnsi="Verdana" w:cs="Arial"/>
        </w:rPr>
      </w:pPr>
      <w:r w:rsidRPr="00EE51F9">
        <w:rPr>
          <w:rFonts w:ascii="Verdana" w:eastAsia="Arial" w:hAnsi="Verdana" w:cs="Arial"/>
        </w:rPr>
        <w:t>Por ningún motivo se podrá agregar agua en el momento de hormigonar.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espesor máximo de la capa de hormigón no deberá exceder a 20 cm para permitir una compactación eficaz.</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velocidad del vaciado será la suficiente para garantizar que el hormigón se mantenga plástico en todo momento.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No se podrá verter el hormigón en caída libre desde alturas superiores a 1,50 m, debiendo en este caso utilizar canalones, embudos o ductos.</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vibrado será realizado mediante vibradoras de inmersión y alta frecuencia que deberán ser manejadas por obreros con experiencia en la actividad.</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De ninguna manera se permitirá el uso de las vibradoras para el transporte de la mezcla o la distribución dentro del encofrado.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ningún caso se iniciará el vaciado si no se cuenta por lo menos con dos vibradoras en perfecto estado y con el diámetro de la aguja adecuado para el elemento.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vibradoras serán introducidas en puntos equidistantes a 45 cm entre sí y durante 5 a 15 segundos para evitar la disgregación.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compactado del hormigón se completará con un apisonado manual del hormigón y un golpeteo de los encofrados.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compactación manual del hormigón mediante varillas de hierro será usada solo bajo autorización de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Desencofrado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La remoción de encofrados se realizará de acuerdo a un plan elaborado por la Entidad Ejecutora, que será el más conveniente para evitar que se produzcan efectos anormales en </w:t>
      </w:r>
      <w:r w:rsidRPr="00EE51F9">
        <w:rPr>
          <w:rFonts w:ascii="Verdana" w:eastAsia="Arial" w:hAnsi="Verdana" w:cs="Arial"/>
        </w:rPr>
        <w:lastRenderedPageBreak/>
        <w:t>determinadas secciones o elementos de la estructura; dicho plan deberá ser previamente aprobado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encofrados superiores en superficies inclinadas deberán ser removidos tan pronto como el hormigón tenga suficiente resistencia para no escurrir.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tiempos de desencofrado serán los indicados en el proyecto (planos y/o memoria de cálculo) y lo indicado en la norma CBH-87.</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Ensayos a Realizar</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lastRenderedPageBreak/>
        <w:t xml:space="preserve">Otros que el proponente oferte en su propuesta.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Laboratorio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84"/>
        </w:numPr>
        <w:autoSpaceDE w:val="0"/>
        <w:autoSpaceDN w:val="0"/>
        <w:jc w:val="both"/>
        <w:rPr>
          <w:rFonts w:ascii="Verdana" w:eastAsia="Arial" w:hAnsi="Verdana" w:cs="Arial"/>
          <w:b/>
        </w:rPr>
      </w:pPr>
      <w:r w:rsidRPr="00EE51F9">
        <w:rPr>
          <w:rFonts w:ascii="Verdana" w:eastAsia="Arial" w:hAnsi="Verdana" w:cs="Arial"/>
          <w:b/>
        </w:rPr>
        <w:t>Frecuencia de los Ensayos</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140D61" w:rsidRPr="00EE51F9" w:rsidRDefault="00140D61" w:rsidP="00140D61">
      <w:pPr>
        <w:widowControl w:val="0"/>
        <w:autoSpaceDE w:val="0"/>
        <w:autoSpaceDN w:val="0"/>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140D61" w:rsidRPr="00EE51F9" w:rsidTr="00FD2ABD">
        <w:tc>
          <w:tcPr>
            <w:tcW w:w="91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TIPO DEL Hº</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TAM. MAX. AGREGADO</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RES. Kg/cm2</w:t>
            </w:r>
          </w:p>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(28 días)</w:t>
            </w:r>
          </w:p>
        </w:tc>
        <w:tc>
          <w:tcPr>
            <w:tcW w:w="97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lang w:val="pt-BR"/>
              </w:rPr>
            </w:pPr>
            <w:r w:rsidRPr="00EE51F9">
              <w:rPr>
                <w:rFonts w:ascii="Verdana" w:eastAsia="Arial" w:hAnsi="Verdana" w:cs="Arial"/>
                <w:b/>
                <w:color w:val="FFFFFF"/>
                <w:lang w:val="pt-BR"/>
              </w:rPr>
              <w:t>PESO APROX. CEM. Kg/m3</w:t>
            </w:r>
          </w:p>
        </w:tc>
        <w:tc>
          <w:tcPr>
            <w:tcW w:w="680"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RELACIÓN a / c</w:t>
            </w:r>
          </w:p>
        </w:tc>
        <w:tc>
          <w:tcPr>
            <w:tcW w:w="687"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color w:val="FFFFFF"/>
              </w:rPr>
            </w:pPr>
            <w:r w:rsidRPr="00EE51F9">
              <w:rPr>
                <w:rFonts w:ascii="Verdana" w:eastAsia="Arial" w:hAnsi="Verdana" w:cs="Arial"/>
                <w:b/>
                <w:color w:val="FFFFFF"/>
              </w:rPr>
              <w:t>Rev. (pulg)</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400”"/>
              </w:smartTagPr>
              <w:r w:rsidRPr="00EE51F9">
                <w:rPr>
                  <w:rFonts w:ascii="Verdana" w:eastAsia="Arial" w:hAnsi="Verdana" w:cs="Arial"/>
                </w:rPr>
                <w:t>400”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400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470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0,4</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1 – 3</w:t>
            </w:r>
          </w:p>
        </w:tc>
      </w:tr>
      <w:tr w:rsidR="00140D61" w:rsidRPr="00EE51F9" w:rsidTr="00FD2ABD">
        <w:trPr>
          <w:trHeight w:val="132"/>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H “</w:t>
            </w:r>
            <w:smartTag w:uri="urn:schemas-microsoft-com:office:smarttags" w:element="metricconverter">
              <w:smartTagPr>
                <w:attr w:name="ProductID" w:val="350”"/>
              </w:smartTagPr>
              <w:r w:rsidRPr="00EE51F9">
                <w:rPr>
                  <w:rFonts w:ascii="Verdana" w:eastAsia="Arial" w:hAnsi="Verdana" w:cs="Arial"/>
                </w:rPr>
                <w:t>350”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350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450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0,4 – 0.45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1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b/>
              </w:rPr>
            </w:pPr>
            <w:r w:rsidRPr="00EE51F9">
              <w:rPr>
                <w:rFonts w:ascii="Verdana" w:eastAsia="Arial" w:hAnsi="Verdana" w:cs="Arial"/>
                <w:b/>
              </w:rPr>
              <w:t>Tipo “A” 210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EE51F9">
                <w:rPr>
                  <w:rFonts w:ascii="Verdana" w:eastAsia="Arial" w:hAnsi="Verdana" w:cs="Arial"/>
                  <w:b/>
                </w:rPr>
                <w:t>1”</w:t>
              </w:r>
            </w:smartTag>
            <w:r w:rsidRPr="00EE51F9">
              <w:rPr>
                <w:rFonts w:ascii="Verdana" w:eastAsia="Arial" w:hAnsi="Verdana" w:cs="Arial"/>
                <w:b/>
              </w:rPr>
              <w:t xml:space="preserve"> – 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b/>
              </w:rPr>
            </w:pPr>
            <w:r w:rsidRPr="00EE51F9">
              <w:rPr>
                <w:rFonts w:ascii="Verdana" w:eastAsia="Arial" w:hAnsi="Verdana" w:cs="Arial"/>
                <w:b/>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b/>
              </w:rPr>
            </w:pPr>
            <w:r w:rsidRPr="00EE51F9">
              <w:rPr>
                <w:rFonts w:ascii="Verdana" w:eastAsia="Arial" w:hAnsi="Verdana" w:cs="Arial"/>
                <w:b/>
              </w:rPr>
              <w:t>350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b/>
              </w:rPr>
            </w:pPr>
            <w:r w:rsidRPr="00EE51F9">
              <w:rPr>
                <w:rFonts w:ascii="Verdana" w:eastAsia="Arial" w:hAnsi="Verdana" w:cs="Arial"/>
                <w:b/>
              </w:rPr>
              <w:t>0,5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b/>
              </w:rPr>
            </w:pPr>
            <w:r w:rsidRPr="00EE51F9">
              <w:rPr>
                <w:rFonts w:ascii="Verdana" w:eastAsia="Arial" w:hAnsi="Verdana" w:cs="Arial"/>
                <w:b/>
              </w:rPr>
              <w:t>2 – 4</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Tipo “B” 180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180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310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0,55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 – 4</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Tipo “C” 160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EE51F9">
                <w:rPr>
                  <w:rFonts w:ascii="Verdana" w:eastAsia="Arial" w:hAnsi="Verdana" w:cs="Arial"/>
                </w:rPr>
                <w:t>1”</w:t>
              </w:r>
            </w:smartTag>
            <w:r w:rsidRPr="00EE51F9">
              <w:rPr>
                <w:rFonts w:ascii="Verdana" w:eastAsia="Arial" w:hAnsi="Verdana" w:cs="Arial"/>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160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0,6</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Tipo “D” 130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130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230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0,7</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 – 3</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Tipo “E”</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EE51F9">
                <w:rPr>
                  <w:rFonts w:ascii="Verdana" w:eastAsia="Arial" w:hAnsi="Verdana" w:cs="Arial"/>
                </w:rPr>
                <w:t>2”</w:t>
              </w:r>
            </w:smartTag>
            <w:r w:rsidRPr="00EE51F9">
              <w:rPr>
                <w:rFonts w:ascii="Verdana" w:eastAsia="Arial" w:hAnsi="Verdana" w:cs="Arial"/>
              </w:rPr>
              <w:t xml:space="preserve"> – 2 ½”</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225</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0,75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rPr>
            </w:pPr>
            <w:r w:rsidRPr="00EE51F9">
              <w:rPr>
                <w:rFonts w:ascii="Verdana" w:eastAsia="Arial" w:hAnsi="Verdana" w:cs="Arial"/>
              </w:rPr>
              <w:t>2 – 3</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lastRenderedPageBreak/>
        <w:t xml:space="preserve">Los criterios de aceptación y rechazo de hormigones para cada uno de los ensayos de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resistencia, consistencia y cualquier otro que se realice, deberá ser conforme lo establece la Norma Boliviana del Hormigón Armado CBH-87, en caso necesario, de manera complementaria se recurrirá a otra normativa.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cancelados por la Entidad Ejecutora.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Reparación del Hormigón Armado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Inspector de proyecto definirá si un defecto o daño del elemento es reparable o corresponde su demolición y reconstrucción.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la ejecución de la reparación, primero se deberá eliminar el hormigón defectuoso eliminado en la profundidad necesaria sin afectar la estabilidad de la estructura.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Cuando las armaduras resulten afectadas por la cavidad, el hormigón se eliminará hasta que quede un espesor mínimo de 2.5 cm alrededor de la barra.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rebabas y protuberancias serán totalmente eliminadas y las superficies desgastadas hasta condicionarlas con las zonas vecinas.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deberá aplicar un puente de adherencia adecuado para la unión del hormigón viejo con el hormigón nuevo.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rPr>
          <w:rFonts w:ascii="Verdana" w:eastAsia="Arial" w:hAnsi="Verdana" w:cs="Arial"/>
        </w:rPr>
      </w:pPr>
      <w:r w:rsidRPr="00EE51F9">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40D61" w:rsidRPr="00EE51F9" w:rsidRDefault="00140D61" w:rsidP="00140D61">
      <w:pPr>
        <w:widowControl w:val="0"/>
        <w:autoSpaceDE w:val="0"/>
        <w:autoSpaceDN w:val="0"/>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6</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VAC-OG-VIG-2</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VIGA DE ARRIOSTRE DE HORMIGÓN ARMADO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Arial"/>
        </w:rPr>
        <w:t>Este Ítem comprende la preparación, protección y curado del hormigón armado para Viga de arriostre, ajustándose estrictamente al trazado, alineación, elevaciones y dimensiones señaladas en los planos constructivos</w:t>
      </w:r>
      <w:r w:rsidRPr="00EE51F9">
        <w:rPr>
          <w:rFonts w:ascii="Verdana" w:eastAsia="Arial" w:hAnsi="Verdana" w:cs="Tahoma"/>
        </w:rPr>
        <w:t>,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Limpieza y Preparación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Luego de haber emparejado el fondo de la excavación se deberá vaciar una capa de hormigón pobre con dosificación 1:3:5 en un espesor de 5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todos los elementos se procederá como medida previa a la colocación del hormigón se procederá a la limpieza y humedecimiento de los encofrados, no debiendo sin embargo </w:t>
      </w:r>
      <w:r w:rsidRPr="00EE51F9">
        <w:rPr>
          <w:rFonts w:ascii="Verdana" w:eastAsia="Arial" w:hAnsi="Verdana" w:cs="Arial"/>
          <w:kern w:val="28"/>
        </w:rPr>
        <w:lastRenderedPageBreak/>
        <w:t>quedar películas de agua sobre la superficie.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73" w:name="_Hlk99004689"/>
      <w:r w:rsidRPr="00EE51F9">
        <w:rPr>
          <w:rFonts w:ascii="Verdana" w:eastAsia="Arial" w:hAnsi="Verdana" w:cs="Arial"/>
          <w:b/>
          <w:kern w:val="28"/>
        </w:rPr>
        <w:t>Limpieza y colocación de Fierros Corrugados</w:t>
      </w:r>
      <w:bookmarkEnd w:id="173"/>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1,5 a 2,0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recubrimientos mínimos especificados en los planos.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la armadura este exento de óxido y de acuerdo a planos constructivos para luego autorizar de manera escrita el vaciado del hormigón.</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74" w:name="_Hlk99004707"/>
      <w:r w:rsidRPr="00EE51F9">
        <w:rPr>
          <w:rFonts w:ascii="Verdana" w:eastAsia="Arial" w:hAnsi="Verdana" w:cs="Arial"/>
          <w:b/>
          <w:kern w:val="28"/>
        </w:rPr>
        <w:t>Armado de Fierros Corrugados</w:t>
      </w:r>
      <w:bookmarkEnd w:id="174"/>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armado de las barras de acero corrugado a usarse en el presente ítem deberá cumplir con la norma CBH-87 complementadas las normas IBNORCA en cuanto a control de calidad de </w:t>
      </w:r>
      <w:r w:rsidRPr="00EE51F9">
        <w:rPr>
          <w:rFonts w:ascii="Verdana" w:eastAsia="Arial" w:hAnsi="Verdana" w:cs="Arial"/>
          <w:kern w:val="28"/>
        </w:rPr>
        <w:lastRenderedPageBreak/>
        <w:t>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bookmarkStart w:id="175" w:name="_Hlk98937184"/>
      <w:r w:rsidRPr="00EE51F9">
        <w:rPr>
          <w:rFonts w:ascii="Verdana" w:eastAsia="Arial" w:hAnsi="Verdana" w:cs="Arial"/>
          <w:kern w:val="28"/>
        </w:rPr>
        <w:t xml:space="preserve">En ningún caso la cuantía geométrica del acero de refuerzo longitudinal será inferior a 4 por mil, ni tampoco los estribos estarán separados más de 17,5cm. </w:t>
      </w:r>
      <w:bookmarkEnd w:id="175"/>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140D61" w:rsidRPr="00EE51F9" w:rsidRDefault="00140D61" w:rsidP="00140D61">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En toda la longitud del empalme se colocarán armaduras transversales suplementarias para mejorar las condiciones del empalme, cuando sea necesario.</w:t>
      </w:r>
    </w:p>
    <w:p w:rsidR="00140D61" w:rsidRPr="00EE51F9" w:rsidRDefault="00140D61" w:rsidP="00140D61">
      <w:pPr>
        <w:widowControl w:val="0"/>
        <w:numPr>
          <w:ilvl w:val="0"/>
          <w:numId w:val="107"/>
        </w:numPr>
        <w:autoSpaceDE w:val="0"/>
        <w:autoSpaceDN w:val="0"/>
        <w:jc w:val="both"/>
        <w:rPr>
          <w:rFonts w:ascii="Verdana" w:eastAsia="Arial" w:hAnsi="Verdana" w:cs="Arial"/>
          <w:kern w:val="28"/>
        </w:rPr>
      </w:pPr>
      <w:r w:rsidRPr="00EE51F9">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76" w:name="_Hlk98937506"/>
      <w:r w:rsidRPr="00EE51F9">
        <w:rPr>
          <w:rFonts w:ascii="Verdana" w:eastAsia="Arial" w:hAnsi="Verdana" w:cs="Arial"/>
          <w:b/>
          <w:kern w:val="28"/>
        </w:rPr>
        <w:t>Mezclado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140D61" w:rsidRPr="00EE51F9" w:rsidRDefault="00140D61" w:rsidP="00140D61">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lastRenderedPageBreak/>
        <w:t>Se utilizarán una o más hormigoneras de capacidad adecuada y se empleará personal especializado para su manejo.</w:t>
      </w:r>
    </w:p>
    <w:p w:rsidR="00140D61" w:rsidRPr="00EE51F9" w:rsidRDefault="00140D61" w:rsidP="00140D61">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140D61" w:rsidRPr="00EE51F9" w:rsidRDefault="00140D61" w:rsidP="00140D61">
      <w:pPr>
        <w:widowControl w:val="0"/>
        <w:numPr>
          <w:ilvl w:val="0"/>
          <w:numId w:val="87"/>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140D61" w:rsidRPr="00EE51F9" w:rsidRDefault="00140D61" w:rsidP="00140D61">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140D61" w:rsidRPr="00EE51F9" w:rsidRDefault="00140D61" w:rsidP="00140D61">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140D61" w:rsidRPr="00EE51F9" w:rsidRDefault="00140D61" w:rsidP="00140D61">
      <w:pPr>
        <w:widowControl w:val="0"/>
        <w:numPr>
          <w:ilvl w:val="0"/>
          <w:numId w:val="108"/>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bookmarkEnd w:id="176"/>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77" w:name="_Hlk98937535"/>
      <w:r w:rsidRPr="00EE51F9">
        <w:rPr>
          <w:rFonts w:ascii="Verdana" w:eastAsia="Arial" w:hAnsi="Verdana" w:cs="Arial"/>
          <w:b/>
          <w:kern w:val="28"/>
        </w:rPr>
        <w:t>Transporte</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b/>
          <w:kern w:val="28"/>
        </w:rPr>
      </w:pPr>
      <w:bookmarkStart w:id="178" w:name="_Hlk98937560"/>
      <w:bookmarkStart w:id="179" w:name="_Hlk98935654"/>
      <w:bookmarkEnd w:id="177"/>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caso de que no se indiquen las juntas constructivas en el proyecto, el Inspector de </w:t>
      </w:r>
      <w:r w:rsidRPr="00EE51F9">
        <w:rPr>
          <w:rFonts w:ascii="Verdana" w:eastAsia="Arial" w:hAnsi="Verdana" w:cs="Arial"/>
          <w:kern w:val="28"/>
        </w:rPr>
        <w:lastRenderedPageBreak/>
        <w:t>proyecto indicará donde pueden hacerse las juntas constructivas.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140D61" w:rsidRPr="00EE51F9" w:rsidRDefault="00140D61" w:rsidP="00140D61">
      <w:pPr>
        <w:widowControl w:val="0"/>
        <w:numPr>
          <w:ilvl w:val="0"/>
          <w:numId w:val="88"/>
        </w:numPr>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bookmarkEnd w:id="178"/>
      <w:bookmarkEnd w:id="179"/>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80" w:name="_Hlk98937724"/>
      <w:r w:rsidRPr="00EE51F9">
        <w:rPr>
          <w:rFonts w:ascii="Verdana" w:eastAsia="Arial" w:hAnsi="Verdana" w:cs="Arial"/>
          <w:b/>
          <w:kern w:val="28"/>
        </w:rPr>
        <w:t>Compactación</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usada solo bajo autorización de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81" w:name="_Hlk98937742"/>
      <w:bookmarkEnd w:id="180"/>
      <w:r w:rsidRPr="00EE51F9">
        <w:rPr>
          <w:rFonts w:ascii="Verdana" w:eastAsia="Arial" w:hAnsi="Verdana" w:cs="Arial"/>
          <w:b/>
          <w:kern w:val="28"/>
        </w:rPr>
        <w:t>Desencofrado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Los encofrados se retirarán progresivamente y sin golpes, sacudidas ni vibraciones en la </w:t>
      </w:r>
      <w:r w:rsidRPr="00EE51F9">
        <w:rPr>
          <w:rFonts w:ascii="Verdana" w:eastAsia="Arial" w:hAnsi="Verdana" w:cs="Arial"/>
          <w:kern w:val="28"/>
        </w:rPr>
        <w:lastRenderedPageBreak/>
        <w:t>estructura, evitando el desprendimiento de partes de hormigón que provoque pérdida de recubrimiento o de sección de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bookmarkEnd w:id="181"/>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bookmarkStart w:id="182" w:name="_Hlk98937598"/>
      <w:r w:rsidRPr="00EE51F9">
        <w:rPr>
          <w:rFonts w:ascii="Verdana" w:eastAsia="Arial" w:hAnsi="Verdana" w:cs="Arial"/>
          <w:b/>
          <w:kern w:val="28"/>
        </w:rPr>
        <w:t>Protección y Curado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bookmarkEnd w:id="182"/>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89"/>
        </w:numPr>
        <w:autoSpaceDE w:val="0"/>
        <w:autoSpaceDN w:val="0"/>
        <w:jc w:val="both"/>
        <w:rPr>
          <w:rFonts w:ascii="Verdana" w:eastAsia="Arial" w:hAnsi="Verdana" w:cs="Arial"/>
          <w:b/>
          <w:bCs/>
          <w:kern w:val="28"/>
        </w:rPr>
      </w:pPr>
      <w:r w:rsidRPr="00EE51F9">
        <w:rPr>
          <w:rFonts w:ascii="Verdana" w:eastAsia="Arial" w:hAnsi="Verdana" w:cs="Arial"/>
          <w:b/>
          <w:bCs/>
          <w:kern w:val="28"/>
        </w:rPr>
        <w:t>Ensayos a Realizar</w:t>
      </w:r>
    </w:p>
    <w:p w:rsidR="00140D61" w:rsidRPr="00EE51F9" w:rsidRDefault="00140D61" w:rsidP="00140D61">
      <w:pPr>
        <w:widowControl w:val="0"/>
        <w:autoSpaceDE w:val="0"/>
        <w:autoSpaceDN w:val="0"/>
        <w:ind w:left="72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140D61" w:rsidRPr="00EE51F9" w:rsidRDefault="00140D61" w:rsidP="00140D61">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140D61" w:rsidRPr="00EE51F9" w:rsidRDefault="00140D61" w:rsidP="00140D61">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140D61" w:rsidRPr="00EE51F9" w:rsidRDefault="00140D61" w:rsidP="00140D61">
      <w:pPr>
        <w:widowControl w:val="0"/>
        <w:numPr>
          <w:ilvl w:val="0"/>
          <w:numId w:val="90"/>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140D61" w:rsidRPr="00EE51F9" w:rsidRDefault="00140D61" w:rsidP="00140D61">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140D61" w:rsidRPr="00EE51F9" w:rsidRDefault="00140D61" w:rsidP="00140D61">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140D61" w:rsidRPr="00EE51F9" w:rsidRDefault="00140D61" w:rsidP="00140D61">
      <w:pPr>
        <w:widowControl w:val="0"/>
        <w:numPr>
          <w:ilvl w:val="0"/>
          <w:numId w:val="91"/>
        </w:numPr>
        <w:autoSpaceDE w:val="0"/>
        <w:autoSpaceDN w:val="0"/>
        <w:jc w:val="both"/>
        <w:rPr>
          <w:rFonts w:ascii="Verdana" w:eastAsia="Arial" w:hAnsi="Verdana" w:cs="Arial"/>
          <w:kern w:val="28"/>
        </w:rPr>
      </w:pPr>
      <w:r w:rsidRPr="00EE51F9">
        <w:rPr>
          <w:rFonts w:ascii="Verdana" w:eastAsia="Arial" w:hAnsi="Verdana" w:cs="Arial"/>
          <w:kern w:val="28"/>
        </w:rPr>
        <w:t xml:space="preserve">Otros que el proponente oferte en su propuesta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lastRenderedPageBreak/>
        <w:t>Laboratorio</w:t>
      </w:r>
    </w:p>
    <w:p w:rsidR="00140D61" w:rsidRPr="00EE51F9" w:rsidRDefault="00140D61" w:rsidP="00140D61">
      <w:pPr>
        <w:widowControl w:val="0"/>
        <w:autoSpaceDE w:val="0"/>
        <w:autoSpaceDN w:val="0"/>
        <w:ind w:left="72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92"/>
        </w:numPr>
        <w:autoSpaceDE w:val="0"/>
        <w:autoSpaceDN w:val="0"/>
        <w:jc w:val="both"/>
        <w:rPr>
          <w:rFonts w:ascii="Verdana" w:eastAsia="Arial" w:hAnsi="Verdana" w:cs="Arial"/>
          <w:b/>
          <w:bCs/>
          <w:kern w:val="28"/>
        </w:rPr>
      </w:pPr>
      <w:r w:rsidRPr="00EE51F9">
        <w:rPr>
          <w:rFonts w:ascii="Verdana" w:eastAsia="Arial" w:hAnsi="Verdana" w:cs="Arial"/>
          <w:b/>
          <w:bCs/>
          <w:kern w:val="28"/>
        </w:rPr>
        <w:t>Frecuencia de los Ensayos</w:t>
      </w:r>
    </w:p>
    <w:p w:rsidR="00140D61" w:rsidRPr="00EE51F9" w:rsidRDefault="00140D61" w:rsidP="00140D61">
      <w:pPr>
        <w:widowControl w:val="0"/>
        <w:autoSpaceDE w:val="0"/>
        <w:autoSpaceDN w:val="0"/>
        <w:ind w:left="72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140D61" w:rsidRPr="00EE51F9" w:rsidRDefault="00140D61" w:rsidP="00140D61">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140D61" w:rsidRPr="00EE51F9" w:rsidTr="00FD2ABD">
        <w:tc>
          <w:tcPr>
            <w:tcW w:w="91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TIPO DEL Hº</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TAM. MAX. AGREGADO</w:t>
            </w:r>
          </w:p>
        </w:tc>
        <w:tc>
          <w:tcPr>
            <w:tcW w:w="874"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RES. Kg/cm2</w:t>
            </w:r>
          </w:p>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(28 días)</w:t>
            </w:r>
          </w:p>
        </w:tc>
        <w:tc>
          <w:tcPr>
            <w:tcW w:w="972"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lang w:val="pt-BR"/>
              </w:rPr>
            </w:pPr>
            <w:r w:rsidRPr="00EE51F9">
              <w:rPr>
                <w:rFonts w:ascii="Verdana" w:eastAsia="Arial" w:hAnsi="Verdana" w:cs="Arial"/>
                <w:b/>
                <w:bCs/>
                <w:color w:val="FFFFFF"/>
                <w:kern w:val="28"/>
                <w:lang w:val="pt-BR"/>
              </w:rPr>
              <w:t>PESO APROX. CEM. Kg/m3</w:t>
            </w:r>
          </w:p>
        </w:tc>
        <w:tc>
          <w:tcPr>
            <w:tcW w:w="680"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RELACIÓN a / c</w:t>
            </w:r>
          </w:p>
        </w:tc>
        <w:tc>
          <w:tcPr>
            <w:tcW w:w="687" w:type="pct"/>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Rev. (pulg)</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140D61" w:rsidRPr="00EE51F9" w:rsidTr="00FD2ABD">
        <w:trPr>
          <w:trHeight w:val="132"/>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“A” 210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vAlign w:val="center"/>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Criterios de Aceptación y Rechazo</w:t>
      </w:r>
    </w:p>
    <w:p w:rsidR="00140D61" w:rsidRPr="00EE51F9" w:rsidRDefault="00140D61" w:rsidP="00140D61">
      <w:pPr>
        <w:widowControl w:val="0"/>
        <w:autoSpaceDE w:val="0"/>
        <w:autoSpaceDN w:val="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bCs/>
          <w:kern w:val="28"/>
        </w:rPr>
      </w:pPr>
      <w:r w:rsidRPr="00EE51F9">
        <w:rPr>
          <w:rFonts w:ascii="Verdana" w:eastAsia="Arial" w:hAnsi="Verdana" w:cs="Arial"/>
          <w:b/>
          <w:bCs/>
          <w:kern w:val="28"/>
        </w:rPr>
        <w:t>Reparación del Hormigón Armado</w:t>
      </w:r>
    </w:p>
    <w:p w:rsidR="00140D61" w:rsidRPr="00EE51F9" w:rsidRDefault="00140D61" w:rsidP="00140D61">
      <w:pPr>
        <w:widowControl w:val="0"/>
        <w:autoSpaceDE w:val="0"/>
        <w:autoSpaceDN w:val="0"/>
        <w:jc w:val="both"/>
        <w:rPr>
          <w:rFonts w:ascii="Verdana" w:eastAsia="Arial" w:hAnsi="Verdana" w:cs="Arial"/>
          <w:b/>
          <w:bCs/>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Inspector de proyecto definirá si un defecto o daño del elemento es reparable o corresponde su demolición y reconstrucción.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la ejecución de la reparación, primero se deberá eliminar el hormigón defectuoso eliminado en la profundidad necesaria sin afectar la estabilidad de la estructura.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Cuando las armaduras resulten afectadas por la cavidad, el hormigón se eliminará hasta que quede un espesor mínimo de 2,5 cm alrededor de la barra.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rebabas y protuberancias serán totalmente eliminadas y las superficies desgastadas hasta condicionarlas con las zonas vecinas.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aplicar un puente de adherencia adecuado para la unión del hormigón viejo con el hormigón nuevo.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7</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color w:val="00000A"/>
                <w:lang w:eastAsia="zh-CN"/>
              </w:rPr>
            </w:pPr>
            <w:r w:rsidRPr="00EE51F9">
              <w:rPr>
                <w:rFonts w:ascii="Verdana" w:eastAsia="Arial" w:hAnsi="Verdana" w:cs="Arial"/>
                <w:b/>
                <w:bCs/>
                <w:color w:val="00000A"/>
                <w:lang w:val="es-ES" w:eastAsia="zh-CN"/>
              </w:rPr>
              <w:t>VAC-OG-CIM-1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Tahoma"/>
                <w:b/>
                <w:color w:val="00000A"/>
                <w:lang w:eastAsia="zh-CN"/>
              </w:rPr>
            </w:pPr>
            <w:r w:rsidRPr="00EE51F9">
              <w:rPr>
                <w:rFonts w:ascii="Verdana" w:eastAsia="Arial" w:hAnsi="Verdana" w:cs="Tahoma"/>
                <w:b/>
                <w:bCs/>
                <w:color w:val="00000A"/>
                <w:lang w:val="es-ES" w:eastAsia="zh-CN"/>
              </w:rPr>
              <w:t>CIMIENTO DE HORMIGÓN CICLÓPEO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lastRenderedPageBreak/>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color w:val="000000"/>
        </w:rPr>
      </w:pPr>
      <w:r w:rsidRPr="00EE51F9">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sidRPr="00EE51F9">
        <w:rPr>
          <w:rFonts w:ascii="Verdana" w:eastAsia="Arial" w:hAnsi="Verdana" w:cs="Arial"/>
          <w:color w:val="000000"/>
        </w:rPr>
        <w:t xml:space="preserve"> y/o instrucciones de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adjustRightInd w:val="0"/>
        <w:jc w:val="both"/>
        <w:rPr>
          <w:rFonts w:ascii="Verdana" w:eastAsia="Calibri" w:hAnsi="Verdana" w:cs="Verdan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 xml:space="preserve">entidad ejecutora </w:t>
      </w:r>
      <w:r w:rsidRPr="00EE51F9">
        <w:rPr>
          <w:rFonts w:ascii="Verdana" w:eastAsia="Arial" w:hAnsi="Verdana" w:cs="Tahoma"/>
        </w:rPr>
        <w:t>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general, el cimiento de hormigón ciclópeo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Limpieza y Preparación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Luego de haber emparejado el fondo de la excavación se deberá vaciar una capa de hormigón pobre con dosificación 1:3:5 en un espesor de 5 cm.</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Mezclado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esta tarea:</w:t>
      </w:r>
    </w:p>
    <w:p w:rsidR="00140D61" w:rsidRPr="00EE51F9" w:rsidRDefault="00140D61" w:rsidP="00140D61">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Sé utilizarán una o más hormigoneras de capacidad adecuada y se empleará personal especializado para su manejo.</w:t>
      </w:r>
    </w:p>
    <w:p w:rsidR="00140D61" w:rsidRPr="00EE51F9" w:rsidRDefault="00140D61" w:rsidP="00140D61">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Periódicamente se verificará la uniformidad del mezclado.</w:t>
      </w:r>
    </w:p>
    <w:p w:rsidR="00140D61" w:rsidRPr="00EE51F9" w:rsidRDefault="00140D61" w:rsidP="00140D61">
      <w:pPr>
        <w:widowControl w:val="0"/>
        <w:numPr>
          <w:ilvl w:val="0"/>
          <w:numId w:val="93"/>
        </w:numPr>
        <w:autoSpaceDE w:val="0"/>
        <w:autoSpaceDN w:val="0"/>
        <w:jc w:val="both"/>
        <w:rPr>
          <w:rFonts w:ascii="Verdana" w:eastAsia="Arial" w:hAnsi="Verdana" w:cs="Arial"/>
        </w:rPr>
      </w:pPr>
      <w:r w:rsidRPr="00EE51F9">
        <w:rPr>
          <w:rFonts w:ascii="Verdana" w:eastAsia="Arial" w:hAnsi="Verdana" w:cs="Arial"/>
        </w:rPr>
        <w:t>Los materiales componentes serán introducidos en el orden siguiente:</w:t>
      </w:r>
    </w:p>
    <w:p w:rsidR="00140D61" w:rsidRPr="00EE51F9" w:rsidRDefault="00140D61" w:rsidP="00140D61">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lastRenderedPageBreak/>
        <w:t>Una parte del agua del mezclado (aproximadamente la mitad)</w:t>
      </w:r>
    </w:p>
    <w:p w:rsidR="00140D61" w:rsidRPr="00EE51F9" w:rsidRDefault="00140D61" w:rsidP="00140D61">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La grava.</w:t>
      </w:r>
    </w:p>
    <w:p w:rsidR="00140D61" w:rsidRPr="00EE51F9" w:rsidRDefault="00140D61" w:rsidP="00140D61">
      <w:pPr>
        <w:widowControl w:val="0"/>
        <w:numPr>
          <w:ilvl w:val="1"/>
          <w:numId w:val="111"/>
        </w:numPr>
        <w:autoSpaceDE w:val="0"/>
        <w:autoSpaceDN w:val="0"/>
        <w:jc w:val="both"/>
        <w:rPr>
          <w:rFonts w:ascii="Verdana" w:eastAsia="Arial" w:hAnsi="Verdana" w:cs="Arial"/>
        </w:rPr>
      </w:pPr>
      <w:r w:rsidRPr="00EE51F9">
        <w:rPr>
          <w:rFonts w:ascii="Verdana" w:eastAsia="Arial" w:hAnsi="Verdana" w:cs="Arial"/>
        </w:rPr>
        <w:t>El resto del agua de amasado.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cantidades mínimas de cemento para las diferentes clases de hormigón serán las siguientes:</w:t>
      </w:r>
    </w:p>
    <w:p w:rsidR="00140D61" w:rsidRPr="00EE51F9" w:rsidRDefault="00140D61" w:rsidP="00140D61">
      <w:pPr>
        <w:widowControl w:val="0"/>
        <w:autoSpaceDE w:val="0"/>
        <w:autoSpaceDN w:val="0"/>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140D61" w:rsidRPr="00EE51F9" w:rsidTr="00FD2ABD">
        <w:trPr>
          <w:trHeight w:hRule="exact" w:val="578"/>
          <w:jc w:val="center"/>
        </w:trPr>
        <w:tc>
          <w:tcPr>
            <w:tcW w:w="1980" w:type="dxa"/>
            <w:shd w:val="clear" w:color="auto" w:fill="D9D9D9"/>
            <w:vAlign w:val="center"/>
          </w:tcPr>
          <w:p w:rsidR="00140D61" w:rsidRPr="00EE51F9" w:rsidRDefault="00140D61" w:rsidP="00FD2ABD">
            <w:pPr>
              <w:widowControl w:val="0"/>
              <w:autoSpaceDE w:val="0"/>
              <w:autoSpaceDN w:val="0"/>
              <w:jc w:val="both"/>
              <w:rPr>
                <w:rFonts w:ascii="Verdana" w:eastAsia="Arial" w:hAnsi="Verdana" w:cs="Arial"/>
                <w:b/>
                <w:bCs/>
              </w:rPr>
            </w:pPr>
            <w:r w:rsidRPr="00EE51F9">
              <w:rPr>
                <w:rFonts w:ascii="Verdana" w:eastAsia="Arial" w:hAnsi="Verdana" w:cs="Arial"/>
                <w:b/>
                <w:bCs/>
              </w:rPr>
              <w:t>DOSIFICACIÓN</w:t>
            </w:r>
          </w:p>
        </w:tc>
        <w:tc>
          <w:tcPr>
            <w:tcW w:w="3969" w:type="dxa"/>
            <w:shd w:val="clear" w:color="auto" w:fill="D9D9D9"/>
            <w:vAlign w:val="center"/>
          </w:tcPr>
          <w:p w:rsidR="00140D61" w:rsidRPr="00EE51F9" w:rsidRDefault="00140D61" w:rsidP="00FD2ABD">
            <w:pPr>
              <w:widowControl w:val="0"/>
              <w:autoSpaceDE w:val="0"/>
              <w:autoSpaceDN w:val="0"/>
              <w:jc w:val="both"/>
              <w:rPr>
                <w:rFonts w:ascii="Verdana" w:eastAsia="Arial" w:hAnsi="Verdana" w:cs="Arial"/>
                <w:b/>
                <w:bCs/>
              </w:rPr>
            </w:pPr>
            <w:r w:rsidRPr="00EE51F9">
              <w:rPr>
                <w:rFonts w:ascii="Verdana" w:eastAsia="Arial" w:hAnsi="Verdana" w:cs="Arial"/>
                <w:b/>
                <w:bCs/>
              </w:rPr>
              <w:t>CANTIDAD MÍNIMA DE CEMENTO Kg/m3</w:t>
            </w:r>
          </w:p>
        </w:tc>
      </w:tr>
      <w:tr w:rsidR="00140D61" w:rsidRPr="00EE51F9" w:rsidTr="00FD2ABD">
        <w:trPr>
          <w:trHeight w:hRule="exact" w:val="400"/>
          <w:jc w:val="center"/>
        </w:trPr>
        <w:tc>
          <w:tcPr>
            <w:tcW w:w="1980"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1:2:3</w:t>
            </w:r>
          </w:p>
        </w:tc>
        <w:tc>
          <w:tcPr>
            <w:tcW w:w="396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350</w:t>
            </w:r>
          </w:p>
        </w:tc>
      </w:tr>
      <w:tr w:rsidR="00140D61" w:rsidRPr="00EE51F9" w:rsidTr="00FD2ABD">
        <w:trPr>
          <w:trHeight w:hRule="exact" w:val="428"/>
          <w:jc w:val="center"/>
        </w:trPr>
        <w:tc>
          <w:tcPr>
            <w:tcW w:w="1980"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1:2:4</w:t>
            </w:r>
          </w:p>
        </w:tc>
        <w:tc>
          <w:tcPr>
            <w:tcW w:w="396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300</w:t>
            </w:r>
          </w:p>
        </w:tc>
      </w:tr>
      <w:tr w:rsidR="00140D61" w:rsidRPr="00EE51F9" w:rsidTr="00FD2ABD">
        <w:trPr>
          <w:trHeight w:hRule="exact" w:val="434"/>
          <w:jc w:val="center"/>
        </w:trPr>
        <w:tc>
          <w:tcPr>
            <w:tcW w:w="1980"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1:3:4</w:t>
            </w:r>
          </w:p>
        </w:tc>
        <w:tc>
          <w:tcPr>
            <w:tcW w:w="396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265</w:t>
            </w:r>
          </w:p>
        </w:tc>
      </w:tr>
      <w:tr w:rsidR="00140D61" w:rsidRPr="00EE51F9" w:rsidTr="00FD2ABD">
        <w:trPr>
          <w:trHeight w:hRule="exact" w:val="426"/>
          <w:jc w:val="center"/>
        </w:trPr>
        <w:tc>
          <w:tcPr>
            <w:tcW w:w="1980"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1:3:5</w:t>
            </w:r>
          </w:p>
        </w:tc>
        <w:tc>
          <w:tcPr>
            <w:tcW w:w="396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rPr>
            </w:pPr>
            <w:r w:rsidRPr="00EE51F9">
              <w:rPr>
                <w:rFonts w:ascii="Verdana" w:eastAsia="Arial" w:hAnsi="Verdana" w:cs="Arial"/>
              </w:rPr>
              <w:t>235</w:t>
            </w:r>
          </w:p>
        </w:tc>
      </w:tr>
    </w:tbl>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medición de los áridos en volumen se realizará en recipientes aprobados por el Inspector de proyecto y de preferencia deberán ser metálicos o de madera e indeformables.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dosificaciones señaladas anteriormente serán empleadas, cuando las mismas no se encuentren especificadas en los planos correspondientes.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Transporte</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Para los medios corrientes de transporte, el hormigón debe colocarse en su posición definitiva </w:t>
      </w:r>
      <w:r w:rsidRPr="00EE51F9">
        <w:rPr>
          <w:rFonts w:ascii="Verdana" w:eastAsia="Arial" w:hAnsi="Verdana" w:cs="Arial"/>
        </w:rPr>
        <w:lastRenderedPageBreak/>
        <w:t>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hormigonado o vaciado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EE51F9">
        <w:rPr>
          <w:rFonts w:ascii="Verdana" w:eastAsia="Arial" w:hAnsi="Verdana" w:cs="Arial"/>
          <w:color w:val="FF0000"/>
        </w:rPr>
        <w:t xml:space="preserve"> </w:t>
      </w:r>
      <w:r w:rsidRPr="00EE51F9">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ejecución se continuará por capas, y siguiendo el mismo procedimiento indicado antes para lograr una efectiva unión vertical y horizontal.</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será mezclado en las cantidades necesarias para su uso inmediato. Se rechazará todo hormigón que tenga 30 minutos o más a partir del momento de mezclado.</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Compactación</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o maquinarias que signifiquen un peligro en la estabilidad de la estructura.</w:t>
      </w: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Control de Calidad</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lastRenderedPageBreak/>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94"/>
        </w:numPr>
        <w:autoSpaceDE w:val="0"/>
        <w:autoSpaceDN w:val="0"/>
        <w:jc w:val="both"/>
        <w:rPr>
          <w:rFonts w:ascii="Verdana" w:eastAsia="Arial" w:hAnsi="Verdana" w:cs="Arial"/>
          <w:b/>
        </w:rPr>
      </w:pPr>
      <w:r w:rsidRPr="00EE51F9">
        <w:rPr>
          <w:rFonts w:ascii="Verdana" w:eastAsia="Arial" w:hAnsi="Verdana" w:cs="Arial"/>
          <w:b/>
        </w:rPr>
        <w:t>Ensayos a Realizar</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caso del presente ítem mínimamente se realizarán los siguientes ensayos de calidad:</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Granulometría de los Áridos.</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Resistencia del Hormigón – Probetas Cilíndricas.</w:t>
      </w:r>
    </w:p>
    <w:p w:rsidR="00140D61" w:rsidRPr="00EE51F9" w:rsidRDefault="00140D61" w:rsidP="00140D61">
      <w:pPr>
        <w:widowControl w:val="0"/>
        <w:numPr>
          <w:ilvl w:val="0"/>
          <w:numId w:val="85"/>
        </w:numPr>
        <w:autoSpaceDE w:val="0"/>
        <w:autoSpaceDN w:val="0"/>
        <w:jc w:val="both"/>
        <w:rPr>
          <w:rFonts w:ascii="Verdana" w:eastAsia="Arial" w:hAnsi="Verdana" w:cs="Arial"/>
        </w:rPr>
      </w:pPr>
      <w:r w:rsidRPr="00EE51F9">
        <w:rPr>
          <w:rFonts w:ascii="Verdana" w:eastAsia="Arial" w:hAnsi="Verdana" w:cs="Arial"/>
        </w:rPr>
        <w:t>Ensayos de Control de la Consistencia del Hormigón - Cono de Abraham.</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sobre el cemento.</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Ensayos de calidad de los aceros de refuerzo.</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Ensayo de la Máquina de los Ángeles.</w:t>
      </w:r>
    </w:p>
    <w:p w:rsidR="00140D61" w:rsidRPr="00EE51F9" w:rsidRDefault="00140D61" w:rsidP="00140D61">
      <w:pPr>
        <w:widowControl w:val="0"/>
        <w:numPr>
          <w:ilvl w:val="0"/>
          <w:numId w:val="86"/>
        </w:numPr>
        <w:autoSpaceDE w:val="0"/>
        <w:autoSpaceDN w:val="0"/>
        <w:jc w:val="both"/>
        <w:rPr>
          <w:rFonts w:ascii="Verdana" w:eastAsia="Arial" w:hAnsi="Verdana" w:cs="Arial"/>
        </w:rPr>
      </w:pPr>
      <w:r w:rsidRPr="00EE51F9">
        <w:rPr>
          <w:rFonts w:ascii="Verdana" w:eastAsia="Arial" w:hAnsi="Verdana" w:cs="Arial"/>
        </w:rPr>
        <w:t xml:space="preserve">Otros que el proponente oferte en su propuesta.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Laboratorio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95"/>
        </w:numPr>
        <w:autoSpaceDE w:val="0"/>
        <w:autoSpaceDN w:val="0"/>
        <w:jc w:val="both"/>
        <w:rPr>
          <w:rFonts w:ascii="Verdana" w:eastAsia="Arial" w:hAnsi="Verdana" w:cs="Arial"/>
          <w:b/>
        </w:rPr>
      </w:pPr>
      <w:r w:rsidRPr="00EE51F9">
        <w:rPr>
          <w:rFonts w:ascii="Verdana" w:eastAsia="Arial" w:hAnsi="Verdana" w:cs="Arial"/>
          <w:b/>
        </w:rPr>
        <w:t>Frecuencia de los Ensayos</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Los criterios de aceptación y rechazo de hormigones para cada uno de los ensayos de resistencia, consistencia y cualquier otro que se realice, deberá ser conforme lo establece la </w:t>
      </w:r>
      <w:r w:rsidRPr="00EE51F9">
        <w:rPr>
          <w:rFonts w:ascii="Verdana" w:eastAsia="Arial" w:hAnsi="Verdana" w:cs="Arial"/>
        </w:rPr>
        <w:lastRenderedPageBreak/>
        <w:t>Norma Boliviana del Hormigón Armado CBH-87, en caso necesario, de manera complementaria se recurrirá a otra normativa.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los ensayos, pruebas, demoliciones, curados y reemplazos necesarios serán ejecutados por la Entidad Ejecutora a su costo.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b/>
          <w:bCs/>
          <w:color w:val="000000"/>
        </w:rPr>
      </w:pPr>
      <w:r w:rsidRPr="00EE51F9">
        <w:rPr>
          <w:rFonts w:ascii="Verdana" w:eastAsia="Arial" w:hAnsi="Verdana" w:cs="Tahoma"/>
          <w:b/>
          <w:bCs/>
          <w:color w:val="000000"/>
        </w:rPr>
        <w:t>DETALLE CONSTRUCTIVO.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center"/>
        <w:rPr>
          <w:rFonts w:ascii="Verdana" w:eastAsia="Arial" w:hAnsi="Verdana" w:cs="Tahoma"/>
          <w:color w:val="000000"/>
        </w:rPr>
      </w:pPr>
      <w:r w:rsidRPr="00EE51F9">
        <w:rPr>
          <w:rFonts w:ascii="Verdana" w:eastAsia="Arial" w:hAnsi="Verdana" w:cs="Arial"/>
          <w:noProof/>
          <w:lang w:eastAsia="es-ES"/>
        </w:rPr>
        <w:drawing>
          <wp:inline distT="0" distB="0" distL="0" distR="0" wp14:anchorId="7A8987F6" wp14:editId="0931E44D">
            <wp:extent cx="1327589" cy="1790700"/>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1516" cy="1822973"/>
                    </a:xfrm>
                    <a:prstGeom prst="rect">
                      <a:avLst/>
                    </a:prstGeom>
                  </pic:spPr>
                </pic:pic>
              </a:graphicData>
            </a:graphic>
          </wp:inline>
        </w:drawing>
      </w:r>
    </w:p>
    <w:p w:rsidR="00140D61" w:rsidRPr="00EE51F9" w:rsidRDefault="00140D61" w:rsidP="00140D61">
      <w:pPr>
        <w:widowControl w:val="0"/>
        <w:tabs>
          <w:tab w:val="left" w:pos="560"/>
        </w:tabs>
        <w:autoSpaceDE w:val="0"/>
        <w:autoSpaceDN w:val="0"/>
        <w:jc w:val="center"/>
        <w:rPr>
          <w:rFonts w:ascii="Verdana" w:eastAsia="Arial" w:hAnsi="Verdana" w:cs="Tahoma"/>
          <w:color w:val="000000"/>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8</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VAC-OG-SCI-1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SOBRECIMIENTO DE HORMIGÓN CICLÓPEO 50% PIEDRA DESPLAZADORA</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Asimismo, de manera complementaria, deberá cumplirse con las normas técnicas que IBNORCA prescriba para los materiales usados en el presente ítem, exigiendo también, en </w:t>
      </w:r>
      <w:r w:rsidRPr="00EE51F9">
        <w:rPr>
          <w:rFonts w:ascii="Verdana" w:eastAsia="Arial" w:hAnsi="Verdana" w:cs="Arial"/>
        </w:rPr>
        <w:lastRenderedPageBreak/>
        <w:t>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el sobre cimiento de hormigón ciclópeo con 50% de piedra desplazadora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b/>
          <w:kern w:val="28"/>
        </w:rPr>
        <w:t>Limpieza y Preparación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140D61" w:rsidRPr="00EE51F9" w:rsidRDefault="00140D61" w:rsidP="00140D61">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Se utilizarán una o más hormigoneras de capacidad adecuada y se empleará personal especializado para su manejo.</w:t>
      </w:r>
    </w:p>
    <w:p w:rsidR="00140D61" w:rsidRPr="00EE51F9" w:rsidRDefault="00140D61" w:rsidP="00140D61">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140D61" w:rsidRPr="00EE51F9" w:rsidRDefault="00140D61" w:rsidP="00140D61">
      <w:pPr>
        <w:widowControl w:val="0"/>
        <w:numPr>
          <w:ilvl w:val="0"/>
          <w:numId w:val="96"/>
        </w:numPr>
        <w:autoSpaceDE w:val="0"/>
        <w:autoSpaceDN w:val="0"/>
        <w:jc w:val="both"/>
        <w:rPr>
          <w:rFonts w:ascii="Verdana" w:eastAsia="Arial" w:hAnsi="Verdana" w:cs="Arial"/>
          <w:kern w:val="28"/>
        </w:rPr>
      </w:pPr>
      <w:r w:rsidRPr="00EE51F9">
        <w:rPr>
          <w:rFonts w:ascii="Verdana" w:eastAsia="Arial" w:hAnsi="Verdana" w:cs="Arial"/>
          <w:kern w:val="28"/>
        </w:rPr>
        <w:lastRenderedPageBreak/>
        <w:t>Los materiales componentes serán introducidos en el orden siguiente:</w:t>
      </w:r>
    </w:p>
    <w:p w:rsidR="00140D61" w:rsidRPr="00EE51F9" w:rsidRDefault="00140D61" w:rsidP="00140D61">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140D61" w:rsidRPr="00EE51F9" w:rsidRDefault="00140D61" w:rsidP="00140D61">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140D61" w:rsidRPr="00EE51F9" w:rsidRDefault="00140D61" w:rsidP="00140D61">
      <w:pPr>
        <w:widowControl w:val="0"/>
        <w:numPr>
          <w:ilvl w:val="0"/>
          <w:numId w:val="112"/>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de una consistencia tal que se asegure su trabajabilidad y la manipulación de masas compactas, densas, con aspecto y coloración uniformes.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cantidades mínimas de cemento para las diferentes clases de hormigón serán las siguientes:</w:t>
      </w:r>
    </w:p>
    <w:p w:rsidR="00140D61" w:rsidRPr="00EE51F9" w:rsidRDefault="00140D61" w:rsidP="00140D61">
      <w:pPr>
        <w:widowControl w:val="0"/>
        <w:autoSpaceDE w:val="0"/>
        <w:autoSpaceDN w:val="0"/>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140D61" w:rsidRPr="00EE51F9" w:rsidTr="00FD2ABD">
        <w:trPr>
          <w:trHeight w:hRule="exact" w:val="574"/>
          <w:jc w:val="center"/>
        </w:trPr>
        <w:tc>
          <w:tcPr>
            <w:tcW w:w="2009" w:type="dxa"/>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DOSIFICACIÓN</w:t>
            </w:r>
          </w:p>
        </w:tc>
        <w:tc>
          <w:tcPr>
            <w:tcW w:w="4014" w:type="dxa"/>
            <w:shd w:val="clear" w:color="auto" w:fill="1F4E79"/>
            <w:vAlign w:val="center"/>
          </w:tcPr>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CANTIDAD MÍNIMA DE CEMENTO</w:t>
            </w:r>
          </w:p>
          <w:p w:rsidR="00140D61" w:rsidRPr="00EE51F9" w:rsidRDefault="00140D61" w:rsidP="00FD2ABD">
            <w:pPr>
              <w:widowControl w:val="0"/>
              <w:autoSpaceDE w:val="0"/>
              <w:autoSpaceDN w:val="0"/>
              <w:jc w:val="both"/>
              <w:rPr>
                <w:rFonts w:ascii="Verdana" w:eastAsia="Arial" w:hAnsi="Verdana" w:cs="Arial"/>
                <w:b/>
                <w:bCs/>
                <w:color w:val="FFFFFF"/>
                <w:kern w:val="28"/>
              </w:rPr>
            </w:pPr>
            <w:r w:rsidRPr="00EE51F9">
              <w:rPr>
                <w:rFonts w:ascii="Verdana" w:eastAsia="Arial" w:hAnsi="Verdana" w:cs="Arial"/>
                <w:b/>
                <w:bCs/>
                <w:color w:val="FFFFFF"/>
                <w:kern w:val="28"/>
              </w:rPr>
              <w:t>Kg/m3</w:t>
            </w:r>
          </w:p>
        </w:tc>
      </w:tr>
      <w:tr w:rsidR="00140D61" w:rsidRPr="00EE51F9" w:rsidTr="00FD2ABD">
        <w:trPr>
          <w:trHeight w:hRule="exact" w:val="281"/>
          <w:jc w:val="center"/>
        </w:trPr>
        <w:tc>
          <w:tcPr>
            <w:tcW w:w="200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1:2:3</w:t>
            </w:r>
          </w:p>
        </w:tc>
        <w:tc>
          <w:tcPr>
            <w:tcW w:w="4014"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350</w:t>
            </w:r>
          </w:p>
        </w:tc>
      </w:tr>
      <w:tr w:rsidR="00140D61" w:rsidRPr="00EE51F9" w:rsidTr="00FD2ABD">
        <w:trPr>
          <w:trHeight w:hRule="exact" w:val="284"/>
          <w:jc w:val="center"/>
        </w:trPr>
        <w:tc>
          <w:tcPr>
            <w:tcW w:w="200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1:2:4</w:t>
            </w:r>
          </w:p>
        </w:tc>
        <w:tc>
          <w:tcPr>
            <w:tcW w:w="4014"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300</w:t>
            </w:r>
          </w:p>
        </w:tc>
      </w:tr>
      <w:tr w:rsidR="00140D61" w:rsidRPr="00EE51F9" w:rsidTr="00FD2ABD">
        <w:trPr>
          <w:trHeight w:hRule="exact" w:val="289"/>
          <w:jc w:val="center"/>
        </w:trPr>
        <w:tc>
          <w:tcPr>
            <w:tcW w:w="200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1:3:4</w:t>
            </w:r>
          </w:p>
        </w:tc>
        <w:tc>
          <w:tcPr>
            <w:tcW w:w="4014"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265</w:t>
            </w:r>
          </w:p>
        </w:tc>
      </w:tr>
      <w:tr w:rsidR="00140D61" w:rsidRPr="00EE51F9" w:rsidTr="00FD2ABD">
        <w:trPr>
          <w:trHeight w:hRule="exact" w:val="279"/>
          <w:jc w:val="center"/>
        </w:trPr>
        <w:tc>
          <w:tcPr>
            <w:tcW w:w="2009"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1:3:5</w:t>
            </w:r>
          </w:p>
        </w:tc>
        <w:tc>
          <w:tcPr>
            <w:tcW w:w="4014"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kern w:val="28"/>
              </w:rPr>
            </w:pPr>
            <w:r w:rsidRPr="00EE51F9">
              <w:rPr>
                <w:rFonts w:ascii="Verdana" w:eastAsia="Arial" w:hAnsi="Verdana" w:cs="Arial"/>
                <w:kern w:val="28"/>
              </w:rPr>
              <w:t>235</w:t>
            </w:r>
          </w:p>
        </w:tc>
      </w:tr>
    </w:tbl>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medición de los áridos en volumen se realizará en recipientes aprobados por el Inspector de proyecto y de preferencia deberán ser metálicos o de madera e indeformables.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dosificaciones señaladas anteriormente serán empleadas, cuando las mismas no se encuentren especificadas en los planos correspondientes.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lastRenderedPageBreak/>
        <w:t>El hormigonado o vaciado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ejecución se continuará por capas, y siguiendo el mismo procedimiento indicado antes para lograr una efectiva unión vertical y horizontal.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mezclado en las cantidades necesarias para su uso inmediato. Se rechazará todo hormigón que tenga 30 minutos o más a partir del momento de mezclado.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Todas las operaciones de la Obra deberán ser controladas mediante ensayos e inspecciones, </w:t>
      </w:r>
      <w:r w:rsidRPr="00EE51F9">
        <w:rPr>
          <w:rFonts w:ascii="Verdana" w:eastAsia="Arial" w:hAnsi="Verdana" w:cs="Arial"/>
          <w:kern w:val="28"/>
        </w:rPr>
        <w:lastRenderedPageBreak/>
        <w:t>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140D61" w:rsidRPr="00EE51F9" w:rsidRDefault="00140D61" w:rsidP="00140D61">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140D61" w:rsidRPr="00EE51F9" w:rsidRDefault="00140D61" w:rsidP="00140D61">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140D61" w:rsidRPr="00EE51F9" w:rsidRDefault="00140D61" w:rsidP="00140D61">
      <w:pPr>
        <w:widowControl w:val="0"/>
        <w:numPr>
          <w:ilvl w:val="0"/>
          <w:numId w:val="98"/>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140D61" w:rsidRPr="00EE51F9" w:rsidRDefault="00140D61" w:rsidP="00140D61">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140D61" w:rsidRPr="00EE51F9" w:rsidRDefault="00140D61" w:rsidP="00140D61">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140D61" w:rsidRPr="00EE51F9" w:rsidRDefault="00140D61" w:rsidP="00140D61">
      <w:pPr>
        <w:widowControl w:val="0"/>
        <w:numPr>
          <w:ilvl w:val="0"/>
          <w:numId w:val="99"/>
        </w:numPr>
        <w:autoSpaceDE w:val="0"/>
        <w:autoSpaceDN w:val="0"/>
        <w:jc w:val="both"/>
        <w:rPr>
          <w:rFonts w:ascii="Verdana" w:eastAsia="Arial" w:hAnsi="Verdana" w:cs="Arial"/>
          <w:kern w:val="28"/>
        </w:rPr>
      </w:pPr>
      <w:r w:rsidRPr="00EE51F9">
        <w:rPr>
          <w:rFonts w:ascii="Verdana" w:eastAsia="Arial" w:hAnsi="Verdana" w:cs="Arial"/>
          <w:kern w:val="28"/>
        </w:rPr>
        <w:t>Otros que el proponente oferte en su propuesta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97"/>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Queda sobreentendido que es obligación de la Entidad Ejecutora realizar ajustes y correcciones en la dosificación, hasta obtener los resultados requeridos. En caso de </w:t>
      </w:r>
      <w:r w:rsidRPr="00EE51F9">
        <w:rPr>
          <w:rFonts w:ascii="Verdana" w:eastAsia="Arial" w:hAnsi="Verdana" w:cs="Arial"/>
          <w:kern w:val="28"/>
        </w:rPr>
        <w:lastRenderedPageBreak/>
        <w:t>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pruebas, demoliciones, curados y reemplazos necesarios serán ejecutados por la Entidad ejecutora a su costo.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los encofrados se podrá realizar recién a las veinticuatro horas de haberse efectuado el vaciado.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9</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VAC-OG-IMP-1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IMPERMEABILIZACIÓN CON CARTÓN ASF</w:t>
            </w:r>
            <w:r w:rsidRPr="00EE51F9">
              <w:rPr>
                <w:rFonts w:ascii="Verdana" w:eastAsia="Arial" w:hAnsi="Verdana" w:cs="Arial"/>
                <w:b/>
                <w:bCs/>
                <w:color w:val="00000A"/>
                <w:lang w:val="es-ES" w:eastAsia="zh-CN"/>
              </w:rPr>
              <w:t>A</w:t>
            </w:r>
            <w:r w:rsidRPr="00EE51F9">
              <w:rPr>
                <w:rFonts w:ascii="Verdana" w:eastAsia="Arial" w:hAnsi="Verdana" w:cs="Tahoma"/>
                <w:b/>
                <w:bCs/>
                <w:color w:val="00000A"/>
                <w:lang w:val="es-ES" w:eastAsia="zh-CN"/>
              </w:rPr>
              <w:t>LTICO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impermeabilización con cartón asf</w:t>
      </w:r>
      <w:r w:rsidRPr="00EE51F9">
        <w:rPr>
          <w:rFonts w:ascii="Verdana" w:eastAsia="Arial" w:hAnsi="Verdana" w:cs="Arial"/>
        </w:rPr>
        <w:t>á</w:t>
      </w:r>
      <w:r w:rsidRPr="00EE51F9">
        <w:rPr>
          <w:rFonts w:ascii="Verdana" w:eastAsia="Arial" w:hAnsi="Verdana" w:cs="Tahoma"/>
        </w:rPr>
        <w:t>ltico de diferentes elementos y sectores de la obra, de acuerdo a lo establecido en los planos de construcción,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lastRenderedPageBreak/>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Estos materiales deberán ser almacenados en lugares libres de humedad y riesgo de rayaduras o dobleces.</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Una vez seca y limpia la superficie, se aplicará una primera capa de asfalto diluido, sobre ésta se colocará cartón asfaltico, extendiéndolo a lo largo de toda la superficie.</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Los traslapes longitudinales no deben ser menores a </w:t>
      </w:r>
      <w:smartTag w:uri="urn:schemas-microsoft-com:office:smarttags" w:element="metricconverter">
        <w:smartTagPr>
          <w:attr w:name="ProductID" w:val="10 cent￭metros"/>
        </w:smartTagPr>
        <w:r w:rsidRPr="00EE51F9">
          <w:rPr>
            <w:rFonts w:ascii="Verdana" w:eastAsia="Arial" w:hAnsi="Verdana" w:cs="Tahoma"/>
          </w:rPr>
          <w:t>10 centímetros</w:t>
        </w:r>
      </w:smartTag>
      <w:r w:rsidRPr="00EE51F9">
        <w:rPr>
          <w:rFonts w:ascii="Verdana" w:eastAsia="Arial" w:hAnsi="Verdana" w:cs="Tahoma"/>
        </w:rPr>
        <w:t>. A continuación, se colocará una capa de mortero de cemento para colocar la primera hilera de ladrillos, bloques u otros elementos que conforman los muros.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Se deben tomar las previsiones para evitar accidentes como intoxicaciones, inflamaciones y explosiones.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10</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VAC-OG-MLA-4</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MURO DE LADRILLO DE 6H C/MORTERO DE CEMENTO (25X15X10) E=10 CM</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ladrillos deberán estar limpios y mojarse abundantemente antes de su colocación.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Serán colocados en hileras perfectamente horizontales y a plomada, asentándolas sobre una capa de mortero de un espesor mínimo de 1,5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Los ladrillos colocados en forma inmediata adyacentes a elementos estructurales de hormigón armado, (losas, vigas, columnas, etc.) deberán ser firmemente adheridos a los mismos para lo cual, previa al colocado del mortero, se desbastará la superficie </w:t>
      </w:r>
      <w:r w:rsidRPr="00EE51F9">
        <w:rPr>
          <w:rFonts w:ascii="Verdana" w:eastAsia="Arial" w:hAnsi="Verdana" w:cs="Arial"/>
          <w:kern w:val="28"/>
        </w:rPr>
        <w:lastRenderedPageBreak/>
        <w:t>adecuadamente de los elementos estructurales del hormigón armado, de tal manera que se obtenga una superficie rugosa que asegure una buena adherencia.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Tahoma"/>
          <w:b/>
        </w:rPr>
      </w:pPr>
      <w:bookmarkStart w:id="183" w:name="_Hlk99012926"/>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3"/>
    </w:p>
    <w:p w:rsidR="00140D61" w:rsidRPr="00EE51F9" w:rsidRDefault="00140D61" w:rsidP="00140D61">
      <w:pPr>
        <w:widowControl w:val="0"/>
        <w:autoSpaceDE w:val="0"/>
        <w:autoSpaceDN w:val="0"/>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vAlign w:val="center"/>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11</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VAC-OG-VIG-1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VIGA CADENA DE HORMIGÓN ARMADO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w:t>
      </w:r>
      <w:r w:rsidRPr="00EE51F9">
        <w:rPr>
          <w:rFonts w:ascii="Verdana" w:eastAsia="Arial" w:hAnsi="Verdana" w:cs="Tahoma"/>
        </w:rPr>
        <w:lastRenderedPageBreak/>
        <w:t>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general, se deberán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Encofrados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podrán ser de madera, metálicos u otro material lo suficientemente rígido, estanco y estable.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deberán ser estancos a fin de evitar el empobrecimiento del hormigón por escurrimiento del agua.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casos que el Inspector de proyecto vea conveniente, solicitara a la Entidad Ejecutora las respectivas verificaciones estructurales del encofrado de manera previa.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fundaciones y muros, no se deberán utilizar superficies de tierra que hagan las veces de encofrado a menos que así se especifique en planos.</w:t>
      </w: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Apuntalamiento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elementos elevados, se colocarán puntales y listones máximos cada 1,50m o según lo indicado en los planos constructivos y/o memoria de cálculo.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lastRenderedPageBreak/>
        <w:t>El des-apuntalamiento se efectuará según lo indicado en los planos constructivos y/o memoria de cálculo, pero en ningún caso será antes de los 14 días.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Armado de Fierros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dispondrá un sitio específico en la obra para el doblado y preparación de armaduras con las herramientas adecuadas.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barras de fierro que fueron dobladas no podrán ser enderezadas, ni podrán ser utilizadas nuevamente sin antes eliminar la zona doblada.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radio mínimo de doblado, así como las longitudes de patillas y ganchos, deberá respetar lo indicado en planos constructivos y la normativa CBH-87.</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 xml:space="preserve">Limpieza y Colocación </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a momento de colocar el hormigón existieran barras con mortero u hormigón endurecido, éstos se deberán eliminar completamente.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caso de no especificarse los recubrimientos en los planos, se aplicarán los siguientes:</w:t>
      </w:r>
    </w:p>
    <w:p w:rsidR="00140D61" w:rsidRPr="00EE51F9" w:rsidRDefault="00140D61" w:rsidP="00140D61">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Ambientes interiores protegidos:                            </w:t>
      </w:r>
      <w:r w:rsidRPr="00EE51F9">
        <w:rPr>
          <w:rFonts w:ascii="Verdana" w:eastAsia="Arial" w:hAnsi="Verdana" w:cs="Arial"/>
          <w:kern w:val="28"/>
        </w:rPr>
        <w:tab/>
      </w:r>
      <w:r w:rsidRPr="00EE51F9">
        <w:rPr>
          <w:rFonts w:ascii="Verdana" w:eastAsia="Arial" w:hAnsi="Verdana" w:cs="Arial"/>
          <w:kern w:val="28"/>
        </w:rPr>
        <w:tab/>
        <w:t>1,0 a 1,5   cm.</w:t>
      </w:r>
    </w:p>
    <w:p w:rsidR="00140D61" w:rsidRPr="00EE51F9" w:rsidRDefault="00140D61" w:rsidP="00140D61">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normal:        </w:t>
      </w:r>
      <w:r w:rsidRPr="00EE51F9">
        <w:rPr>
          <w:rFonts w:ascii="Verdana" w:eastAsia="Arial" w:hAnsi="Verdana" w:cs="Arial"/>
          <w:kern w:val="28"/>
        </w:rPr>
        <w:tab/>
      </w:r>
      <w:r w:rsidRPr="00EE51F9">
        <w:rPr>
          <w:rFonts w:ascii="Verdana" w:eastAsia="Arial" w:hAnsi="Verdana" w:cs="Arial"/>
          <w:kern w:val="28"/>
        </w:rPr>
        <w:tab/>
        <w:t xml:space="preserve"> 1,5 a 2,0   cm.</w:t>
      </w:r>
    </w:p>
    <w:p w:rsidR="00140D61" w:rsidRPr="00EE51F9" w:rsidRDefault="00140D61" w:rsidP="00140D61">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húmeda:       </w:t>
      </w:r>
      <w:r w:rsidRPr="00EE51F9">
        <w:rPr>
          <w:rFonts w:ascii="Verdana" w:eastAsia="Arial" w:hAnsi="Verdana" w:cs="Arial"/>
          <w:kern w:val="28"/>
        </w:rPr>
        <w:tab/>
      </w:r>
      <w:r w:rsidRPr="00EE51F9">
        <w:rPr>
          <w:rFonts w:ascii="Verdana" w:eastAsia="Arial" w:hAnsi="Verdana" w:cs="Arial"/>
          <w:kern w:val="28"/>
        </w:rPr>
        <w:tab/>
        <w:t>2,0 a 2,5   cm.</w:t>
      </w:r>
    </w:p>
    <w:p w:rsidR="00140D61" w:rsidRPr="00EE51F9" w:rsidRDefault="00140D61" w:rsidP="00140D61">
      <w:pPr>
        <w:widowControl w:val="0"/>
        <w:numPr>
          <w:ilvl w:val="0"/>
          <w:numId w:val="82"/>
        </w:numPr>
        <w:autoSpaceDE w:val="0"/>
        <w:autoSpaceDN w:val="0"/>
        <w:jc w:val="both"/>
        <w:rPr>
          <w:rFonts w:ascii="Verdana" w:eastAsia="Arial" w:hAnsi="Verdana" w:cs="Arial"/>
          <w:kern w:val="28"/>
        </w:rPr>
      </w:pPr>
      <w:r w:rsidRPr="00EE51F9">
        <w:rPr>
          <w:rFonts w:ascii="Verdana" w:eastAsia="Arial" w:hAnsi="Verdana" w:cs="Arial"/>
          <w:kern w:val="28"/>
        </w:rPr>
        <w:t xml:space="preserve">Elementos expuestos a la atmósfera corrosiva:      </w:t>
      </w:r>
      <w:r w:rsidRPr="00EE51F9">
        <w:rPr>
          <w:rFonts w:ascii="Verdana" w:eastAsia="Arial" w:hAnsi="Verdana" w:cs="Arial"/>
          <w:kern w:val="28"/>
        </w:rPr>
        <w:tab/>
      </w:r>
      <w:r w:rsidRPr="00EE51F9">
        <w:rPr>
          <w:rFonts w:ascii="Verdana" w:eastAsia="Arial" w:hAnsi="Verdana" w:cs="Arial"/>
          <w:kern w:val="28"/>
        </w:rPr>
        <w:tab/>
        <w:t>3,0 a 3,5   cm.</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Se cuidará especialmente que todas las armaduras queden protegidas mediante los </w:t>
      </w:r>
      <w:r w:rsidRPr="00EE51F9">
        <w:rPr>
          <w:rFonts w:ascii="Verdana" w:eastAsia="Arial" w:hAnsi="Verdana" w:cs="Arial"/>
          <w:kern w:val="28"/>
        </w:rPr>
        <w:lastRenderedPageBreak/>
        <w:t xml:space="preserve">recubrimientos mínimos especificados en los planos.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cruces de barras deberán atarse en forma adecuada con alambre de amarre o accesorios previamente aprobados.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Empalmes en las barras</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ejecutarán los empalmes en los sectores donde estén expresamente indicado en planos constructivos o instruido por 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realizarán empalmes por superposición de acuerdo al siguiente detalle: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b) En toda la longitud del empalme se colocarán armaduras transversales suplementarias para mejorar las condiciones del empalme, cuando sea necesario.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Mezclado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deberá ser mezclado mecánicamente dosificando por volumen y deseablemente por peso. Para esta tarea:</w:t>
      </w:r>
    </w:p>
    <w:p w:rsidR="00140D61" w:rsidRPr="00EE51F9" w:rsidRDefault="00140D61" w:rsidP="00140D61">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Sé utilizarán una o más hormigoneras de capacidad adecuada y se empleará personal especializado para su manejo.</w:t>
      </w:r>
    </w:p>
    <w:p w:rsidR="00140D61" w:rsidRPr="00EE51F9" w:rsidRDefault="00140D61" w:rsidP="00140D61">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Periódicamente se verificará la uniformidad del mezclado.</w:t>
      </w:r>
    </w:p>
    <w:p w:rsidR="00140D61" w:rsidRPr="00EE51F9" w:rsidRDefault="00140D61" w:rsidP="00140D61">
      <w:pPr>
        <w:widowControl w:val="0"/>
        <w:numPr>
          <w:ilvl w:val="0"/>
          <w:numId w:val="100"/>
        </w:numPr>
        <w:autoSpaceDE w:val="0"/>
        <w:autoSpaceDN w:val="0"/>
        <w:jc w:val="both"/>
        <w:rPr>
          <w:rFonts w:ascii="Verdana" w:eastAsia="Arial" w:hAnsi="Verdana" w:cs="Arial"/>
          <w:kern w:val="28"/>
        </w:rPr>
      </w:pPr>
      <w:r w:rsidRPr="00EE51F9">
        <w:rPr>
          <w:rFonts w:ascii="Verdana" w:eastAsia="Arial" w:hAnsi="Verdana" w:cs="Arial"/>
          <w:kern w:val="28"/>
        </w:rPr>
        <w:t>Los materiales componentes serán introducidos en el orden siguiente:</w:t>
      </w:r>
    </w:p>
    <w:p w:rsidR="00140D61" w:rsidRPr="00EE51F9" w:rsidRDefault="00140D61" w:rsidP="00140D61">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Una parte del agua del mezclado (aproximadamente la mitad)</w:t>
      </w:r>
    </w:p>
    <w:p w:rsidR="00140D61" w:rsidRPr="00EE51F9" w:rsidRDefault="00140D61" w:rsidP="00140D61">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La grava.</w:t>
      </w:r>
    </w:p>
    <w:p w:rsidR="00140D61" w:rsidRPr="00EE51F9" w:rsidRDefault="00140D61" w:rsidP="00140D61">
      <w:pPr>
        <w:widowControl w:val="0"/>
        <w:numPr>
          <w:ilvl w:val="0"/>
          <w:numId w:val="113"/>
        </w:numPr>
        <w:autoSpaceDE w:val="0"/>
        <w:autoSpaceDN w:val="0"/>
        <w:jc w:val="both"/>
        <w:rPr>
          <w:rFonts w:ascii="Verdana" w:eastAsia="Arial" w:hAnsi="Verdana" w:cs="Arial"/>
          <w:kern w:val="28"/>
        </w:rPr>
      </w:pPr>
      <w:r w:rsidRPr="00EE51F9">
        <w:rPr>
          <w:rFonts w:ascii="Verdana" w:eastAsia="Arial" w:hAnsi="Verdana" w:cs="Arial"/>
          <w:kern w:val="28"/>
        </w:rPr>
        <w:t>El resto del agua de amasado.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No se permitirá cargar la hormigonera antes de haberse procedido a descargarla totalmente de la batida anterior. </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mezclado manual queda expresamente prohibido.</w:t>
      </w: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Transporte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lastRenderedPageBreak/>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Hormigonado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hormigonado deberá cumplir con las exigencias y requisitos establecidos en la Norma CBH-87 para hormigones.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No se procederá al vaciado de los elementos estructurales sin antes contar con la autorización del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del hormigón se realizará de acuerdo a un plan de trabajo previamente autorizado por el Inspector de Obra.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siguientes prohibiciones para el hormigonado deben tenerse en cuenta: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La temperatura de vaciado no será menor a 5°C.</w:t>
      </w:r>
    </w:p>
    <w:p w:rsidR="00140D61" w:rsidRPr="00EE51F9" w:rsidRDefault="00140D61" w:rsidP="00140D61">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podrá efectuarse el vaciado durante la lluvia.</w:t>
      </w:r>
    </w:p>
    <w:p w:rsidR="00140D61" w:rsidRPr="00EE51F9" w:rsidRDefault="00140D61" w:rsidP="00140D61">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No será permitido disponer de grandes cantidades de hormigón en un solo lugar para esparcirlo posteriormente.</w:t>
      </w:r>
    </w:p>
    <w:p w:rsidR="00140D61" w:rsidRPr="00EE51F9" w:rsidRDefault="00140D61" w:rsidP="00140D61">
      <w:pPr>
        <w:widowControl w:val="0"/>
        <w:numPr>
          <w:ilvl w:val="0"/>
          <w:numId w:val="83"/>
        </w:numPr>
        <w:autoSpaceDE w:val="0"/>
        <w:autoSpaceDN w:val="0"/>
        <w:jc w:val="both"/>
        <w:rPr>
          <w:rFonts w:ascii="Verdana" w:eastAsia="Arial" w:hAnsi="Verdana" w:cs="Arial"/>
          <w:kern w:val="28"/>
        </w:rPr>
      </w:pPr>
      <w:r w:rsidRPr="00EE51F9">
        <w:rPr>
          <w:rFonts w:ascii="Verdana" w:eastAsia="Arial" w:hAnsi="Verdana" w:cs="Arial"/>
          <w:kern w:val="28"/>
        </w:rPr>
        <w:t>Por ningún motivo se podrá agregar agua en el momento de hormigonar.</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espesor máximo de la capa de hormigón no deberá exceder a 20 cm. para permitir una compactación eficaz.</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velocidad del vaciado será la suficiente para garantizar que el hormigón se mantenga plástico en todo momento.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No se podrá verter el hormigón en caída libre desde alturas superiores a 1,50 m, debiendo en este caso utilizar canalones, embudos o ductos.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vaciado en losas deberá efectuarse por franjas de ancho tal que, al vaciar la capa siguiente, en la primera no se haya iniciado el fraguado.</w:t>
      </w: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Compactación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vibrado será realizado mediante vibradoras de inmersión y alta frecuencia que deberán ser manejadas por obreros con experiencia en la actividad.</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De ninguna manera se permitirá el uso de las vibradoras para el transporte de la mezcla o la distribución dentro del encofrado.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ningún caso se iniciará el vaciado si no se cuenta por lo menos con dos vibradoras en perfecto estado y con el diámetro de la aguja adecuado para el elemento.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serán introducidas en puntos equidistantes a 45 cm. entre sí y durante 5 a 15 segundos para evitar la disgregación.</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compactado del hormigón se completará con un apisonado manual del hormigón y un golpeteo de los encofrados.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compactación manual del hormigón mediante varillas de hierro será usado solo bajo autorización de Inspector de proyecto.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Desencofrado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encofrados superiores en superficies inclinadas deberán ser removidos tan pronto como el hormigón tenga suficiente resistencia para no escurrir.</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tiempos de desencofrado serán los indicados en el proyecto (planos y/o memoria de cálculo) y lo indicado en la norma CBH-87.</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Protección y Curado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Una vez vaciado el hormigón fresco, deberá protegerse contra la lluvia, el viento, sol y en general contra toda acción que lo perjudique.</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hormigón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Durante la construcción, queda prohibido aplicar cargas, acumular materiales o maquinarias que signifiquen un peligro en la estabilidad de la estructura.</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Control de Calidad</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Ensayos a Realizar</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del presente ítem mínimamente se realizarán los siguientes ensayos de calidad:</w:t>
      </w:r>
    </w:p>
    <w:p w:rsidR="00140D61" w:rsidRPr="00EE51F9" w:rsidRDefault="00140D61" w:rsidP="00140D61">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Granulometría de los Áridos.</w:t>
      </w:r>
    </w:p>
    <w:p w:rsidR="00140D61" w:rsidRPr="00EE51F9" w:rsidRDefault="00140D61" w:rsidP="00140D61">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Resistencia del Hormigón – Probetas Cilíndricas.</w:t>
      </w:r>
    </w:p>
    <w:p w:rsidR="00140D61" w:rsidRPr="00EE51F9" w:rsidRDefault="00140D61" w:rsidP="00140D61">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Ensayos de Control de la Consistencia del Hormigón - Cono de Abraham.</w:t>
      </w:r>
    </w:p>
    <w:p w:rsidR="00140D61" w:rsidRPr="00EE51F9" w:rsidRDefault="00140D61" w:rsidP="00140D61">
      <w:pPr>
        <w:widowControl w:val="0"/>
        <w:numPr>
          <w:ilvl w:val="0"/>
          <w:numId w:val="85"/>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Adicionalmente, el Inspector de proyecto indicará la realización de los siguientes ensayos de calidad cuando las condiciones de la obra así lo requieran:</w:t>
      </w:r>
    </w:p>
    <w:p w:rsidR="00140D61" w:rsidRPr="00EE51F9" w:rsidRDefault="00140D61" w:rsidP="00140D61">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sobre el cemento.</w:t>
      </w:r>
    </w:p>
    <w:p w:rsidR="00140D61" w:rsidRPr="00EE51F9" w:rsidRDefault="00140D61" w:rsidP="00140D61">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Ensayos de calidad de los aceros de refuerzo.</w:t>
      </w:r>
    </w:p>
    <w:p w:rsidR="00140D61" w:rsidRPr="00EE51F9" w:rsidRDefault="00140D61" w:rsidP="00140D61">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t>Ensayo de la Máquina de los Ángeles.</w:t>
      </w:r>
    </w:p>
    <w:p w:rsidR="00140D61" w:rsidRPr="00EE51F9" w:rsidRDefault="00140D61" w:rsidP="00140D61">
      <w:pPr>
        <w:widowControl w:val="0"/>
        <w:numPr>
          <w:ilvl w:val="0"/>
          <w:numId w:val="86"/>
        </w:numPr>
        <w:autoSpaceDE w:val="0"/>
        <w:autoSpaceDN w:val="0"/>
        <w:jc w:val="both"/>
        <w:rPr>
          <w:rFonts w:ascii="Verdana" w:eastAsia="Arial" w:hAnsi="Verdana" w:cs="Arial"/>
          <w:kern w:val="28"/>
        </w:rPr>
      </w:pPr>
      <w:r w:rsidRPr="00EE51F9">
        <w:rPr>
          <w:rFonts w:ascii="Verdana" w:eastAsia="Arial" w:hAnsi="Verdana" w:cs="Arial"/>
          <w:kern w:val="28"/>
        </w:rPr>
        <w:lastRenderedPageBreak/>
        <w:t xml:space="preserve">Otros que el proponente oferte en su propuesta. </w:t>
      </w:r>
    </w:p>
    <w:p w:rsidR="00140D61" w:rsidRPr="00EE51F9" w:rsidRDefault="00140D61" w:rsidP="00140D61">
      <w:pPr>
        <w:widowControl w:val="0"/>
        <w:autoSpaceDE w:val="0"/>
        <w:autoSpaceDN w:val="0"/>
        <w:ind w:left="720"/>
        <w:jc w:val="both"/>
        <w:rPr>
          <w:rFonts w:ascii="Verdana" w:eastAsia="Arial" w:hAnsi="Verdana" w:cs="Arial"/>
          <w:kern w:val="28"/>
        </w:rPr>
      </w:pPr>
    </w:p>
    <w:p w:rsidR="00140D61" w:rsidRPr="00EE51F9" w:rsidRDefault="00140D61" w:rsidP="00140D61">
      <w:pPr>
        <w:widowControl w:val="0"/>
        <w:numPr>
          <w:ilvl w:val="0"/>
          <w:numId w:val="101"/>
        </w:numPr>
        <w:autoSpaceDE w:val="0"/>
        <w:autoSpaceDN w:val="0"/>
        <w:jc w:val="both"/>
        <w:rPr>
          <w:rFonts w:ascii="Verdana" w:eastAsia="Arial" w:hAnsi="Verdana" w:cs="Arial"/>
          <w:b/>
          <w:kern w:val="28"/>
        </w:rPr>
      </w:pPr>
      <w:r w:rsidRPr="00EE51F9">
        <w:rPr>
          <w:rFonts w:ascii="Verdana" w:eastAsia="Arial" w:hAnsi="Verdana" w:cs="Arial"/>
          <w:b/>
          <w:kern w:val="28"/>
        </w:rPr>
        <w:t>Laboratorio</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numPr>
          <w:ilvl w:val="0"/>
          <w:numId w:val="102"/>
        </w:numPr>
        <w:autoSpaceDE w:val="0"/>
        <w:autoSpaceDN w:val="0"/>
        <w:jc w:val="both"/>
        <w:rPr>
          <w:rFonts w:ascii="Verdana" w:eastAsia="Arial" w:hAnsi="Verdana" w:cs="Arial"/>
          <w:b/>
          <w:kern w:val="28"/>
        </w:rPr>
      </w:pPr>
      <w:r w:rsidRPr="00EE51F9">
        <w:rPr>
          <w:rFonts w:ascii="Verdana" w:eastAsia="Arial" w:hAnsi="Verdana" w:cs="Arial"/>
          <w:b/>
          <w:kern w:val="28"/>
        </w:rPr>
        <w:t>Frecuencia de los Ensayos</w:t>
      </w:r>
    </w:p>
    <w:p w:rsidR="00140D61" w:rsidRPr="00EE51F9" w:rsidRDefault="00140D61" w:rsidP="00140D61">
      <w:pPr>
        <w:widowControl w:val="0"/>
        <w:autoSpaceDE w:val="0"/>
        <w:autoSpaceDN w:val="0"/>
        <w:ind w:left="72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140D61" w:rsidRPr="00EE51F9" w:rsidRDefault="00140D61" w:rsidP="00140D61">
      <w:pPr>
        <w:widowControl w:val="0"/>
        <w:autoSpaceDE w:val="0"/>
        <w:autoSpaceDN w:val="0"/>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140D61" w:rsidRPr="00EE51F9" w:rsidTr="00FD2ABD">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RES. Kg./cm2</w:t>
            </w:r>
          </w:p>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lang w:val="pt-BR"/>
              </w:rPr>
            </w:pPr>
            <w:r w:rsidRPr="00EE51F9">
              <w:rPr>
                <w:rFonts w:ascii="Verdana" w:eastAsia="Arial" w:hAnsi="Verdana" w:cs="Arial"/>
                <w:b/>
                <w:color w:val="FFFFFF"/>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140D61" w:rsidRPr="00EE51F9" w:rsidRDefault="00140D61" w:rsidP="00FD2ABD">
            <w:pPr>
              <w:widowControl w:val="0"/>
              <w:autoSpaceDE w:val="0"/>
              <w:autoSpaceDN w:val="0"/>
              <w:jc w:val="both"/>
              <w:rPr>
                <w:rFonts w:ascii="Verdana" w:eastAsia="Arial" w:hAnsi="Verdana" w:cs="Arial"/>
                <w:b/>
                <w:color w:val="FFFFFF"/>
                <w:kern w:val="28"/>
              </w:rPr>
            </w:pPr>
            <w:r w:rsidRPr="00EE51F9">
              <w:rPr>
                <w:rFonts w:ascii="Verdana" w:eastAsia="Arial" w:hAnsi="Verdana" w:cs="Arial"/>
                <w:b/>
                <w:color w:val="FFFFFF"/>
                <w:kern w:val="28"/>
              </w:rPr>
              <w:t>Rev. (Pulg.)</w:t>
            </w:r>
          </w:p>
        </w:tc>
      </w:tr>
      <w:tr w:rsidR="00140D61" w:rsidRPr="00EE51F9" w:rsidTr="00FD2AB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400”"/>
              </w:smartTagPr>
              <w:r w:rsidRPr="00EE51F9">
                <w:rPr>
                  <w:rFonts w:ascii="Verdana" w:eastAsia="Arial" w:hAnsi="Verdana" w:cs="Arial"/>
                  <w:kern w:val="2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140D61" w:rsidRPr="00EE51F9" w:rsidTr="00FD2ABD">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H “</w:t>
            </w:r>
            <w:smartTag w:uri="urn:schemas-microsoft-com:office:smarttags" w:element="metricconverter">
              <w:smartTagPr>
                <w:attr w:name="ProductID" w:val="350”"/>
              </w:smartTagPr>
              <w:r w:rsidRPr="00EE51F9">
                <w:rPr>
                  <w:rFonts w:ascii="Verdana" w:eastAsia="Arial" w:hAnsi="Verdana" w:cs="Arial"/>
                  <w:kern w:val="2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 – 3</w:t>
            </w:r>
          </w:p>
        </w:tc>
      </w:tr>
      <w:tr w:rsidR="00140D61" w:rsidRPr="00EE51F9" w:rsidTr="00FD2AB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r w:rsidRPr="00EE51F9">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smartTag w:uri="urn:schemas-microsoft-com:office:smarttags" w:element="metricconverter">
              <w:smartTagPr>
                <w:attr w:name="ProductID" w:val="1”"/>
              </w:smartTagPr>
              <w:r w:rsidRPr="00EE51F9">
                <w:rPr>
                  <w:rFonts w:ascii="Verdana" w:eastAsia="Arial" w:hAnsi="Verdana" w:cs="Arial"/>
                  <w:b/>
                  <w:kern w:val="28"/>
                </w:rPr>
                <w:t>1”</w:t>
              </w:r>
            </w:smartTag>
            <w:r w:rsidRPr="00EE51F9">
              <w:rPr>
                <w:rFonts w:ascii="Verdana" w:eastAsia="Arial" w:hAnsi="Verdana" w:cs="Arial"/>
                <w:b/>
                <w:kern w:val="2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r w:rsidRPr="00EE51F9">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r w:rsidRPr="00EE51F9">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r w:rsidRPr="00EE51F9">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b/>
                <w:kern w:val="28"/>
              </w:rPr>
            </w:pPr>
            <w:r w:rsidRPr="00EE51F9">
              <w:rPr>
                <w:rFonts w:ascii="Verdana" w:eastAsia="Arial" w:hAnsi="Verdana" w:cs="Arial"/>
                <w:b/>
                <w:kern w:val="28"/>
              </w:rPr>
              <w:t>2 – 4</w:t>
            </w:r>
          </w:p>
        </w:tc>
      </w:tr>
      <w:tr w:rsidR="00140D61" w:rsidRPr="00EE51F9" w:rsidTr="00FD2ABD">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4</w:t>
            </w:r>
          </w:p>
        </w:tc>
      </w:tr>
      <w:tr w:rsidR="00140D61" w:rsidRPr="00EE51F9" w:rsidTr="00FD2AB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1”"/>
              </w:smartTagPr>
              <w:r w:rsidRPr="00EE51F9">
                <w:rPr>
                  <w:rFonts w:ascii="Verdana" w:eastAsia="Arial" w:hAnsi="Verdana" w:cs="Arial"/>
                  <w:kern w:val="28"/>
                </w:rPr>
                <w:t>1”</w:t>
              </w:r>
            </w:smartTag>
            <w:r w:rsidRPr="00EE51F9">
              <w:rPr>
                <w:rFonts w:ascii="Verdana" w:eastAsia="Arial" w:hAnsi="Verdana" w:cs="Arial"/>
                <w:kern w:val="2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140D61" w:rsidRPr="00EE51F9" w:rsidTr="00FD2ABD">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r w:rsidR="00140D61" w:rsidRPr="00EE51F9" w:rsidTr="00FD2ABD">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smartTag w:uri="urn:schemas-microsoft-com:office:smarttags" w:element="metricconverter">
              <w:smartTagPr>
                <w:attr w:name="ProductID" w:val="2”"/>
              </w:smartTagPr>
              <w:r w:rsidRPr="00EE51F9">
                <w:rPr>
                  <w:rFonts w:ascii="Verdana" w:eastAsia="Arial" w:hAnsi="Verdana" w:cs="Arial"/>
                  <w:kern w:val="28"/>
                </w:rPr>
                <w:t>2”</w:t>
              </w:r>
            </w:smartTag>
            <w:r w:rsidRPr="00EE51F9">
              <w:rPr>
                <w:rFonts w:ascii="Verdana" w:eastAsia="Arial" w:hAnsi="Verdana" w:cs="Arial"/>
                <w:kern w:val="2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140D61" w:rsidRPr="00EE51F9" w:rsidRDefault="00140D61" w:rsidP="00FD2ABD">
            <w:pPr>
              <w:widowControl w:val="0"/>
              <w:autoSpaceDE w:val="0"/>
              <w:autoSpaceDN w:val="0"/>
              <w:jc w:val="both"/>
              <w:rPr>
                <w:rFonts w:ascii="Verdana" w:eastAsia="Arial" w:hAnsi="Verdana" w:cs="Arial"/>
                <w:kern w:val="28"/>
              </w:rPr>
            </w:pPr>
            <w:r w:rsidRPr="00EE51F9">
              <w:rPr>
                <w:rFonts w:ascii="Verdana" w:eastAsia="Arial" w:hAnsi="Verdana" w:cs="Arial"/>
                <w:kern w:val="28"/>
              </w:rPr>
              <w:t>2 – 3</w:t>
            </w:r>
          </w:p>
        </w:tc>
      </w:tr>
    </w:tbl>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Criterios de Aceptación y Rechazo</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 xml:space="preserve">Los criterios de aceptación y rechazo de hormigones para cada los ensayos de resistencia, consistencia y cualquier otro que se realice, deberá ser conforme lo establece la Norma Boliviana del Hormigón Armado CBH-87, en caso necesario, de manera complementaria se </w:t>
      </w:r>
      <w:r w:rsidRPr="00EE51F9">
        <w:rPr>
          <w:rFonts w:ascii="Verdana" w:eastAsia="Arial" w:hAnsi="Verdana" w:cs="Arial"/>
          <w:kern w:val="28"/>
        </w:rPr>
        <w:lastRenderedPageBreak/>
        <w:t>recurrirá a otra normativa.</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140D61" w:rsidRPr="00EE51F9" w:rsidRDefault="00140D61" w:rsidP="00140D61">
      <w:pPr>
        <w:widowControl w:val="0"/>
        <w:autoSpaceDE w:val="0"/>
        <w:autoSpaceDN w:val="0"/>
        <w:rPr>
          <w:rFonts w:ascii="Verdana" w:eastAsia="Arial" w:hAnsi="Verdana" w:cs="Arial"/>
          <w:kern w:val="28"/>
        </w:rPr>
      </w:pPr>
      <w:r w:rsidRPr="00EE51F9">
        <w:rPr>
          <w:rFonts w:ascii="Verdana" w:eastAsia="Arial" w:hAnsi="Verdana" w:cs="Arial"/>
          <w:kern w:val="28"/>
        </w:rPr>
        <w:t>Todos los ensayos, pruebas, demoliciones, curados y reemplazos necesarios serán cancelados por la Entidad Ejecutora.</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12</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VAC-OG-LOS-4</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M3</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LOSA LLENA DE HORMIGÓN ARMADO P/TANQUE ELEVADO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140D61" w:rsidRPr="00EE51F9" w:rsidRDefault="00140D61" w:rsidP="00140D61">
      <w:pPr>
        <w:widowControl w:val="0"/>
        <w:autoSpaceDE w:val="0"/>
        <w:autoSpaceDN w:val="0"/>
        <w:adjustRightInd w:val="0"/>
        <w:jc w:val="both"/>
        <w:rPr>
          <w:rFonts w:ascii="Verdana" w:eastAsia="Calibri" w:hAnsi="Verdana" w:cs="Verdan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Apuntalamiento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elementos elevados, se colocarán puntales y listones máximos cada 1,50m o según lo indicado en los planos constructivos y/o memoria de cálculo.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Debajo de los puntales, en la base, se colocarán cuñas de madera para una mejor distribución de cargas, evitar el hundimiento en el piso y facilitar los trabajos de des-apuntalamiento.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des-apuntalamiento se efectuará según lo indicado en los planos constructivos y/o memoria de cálculo, pero en ningún caso será antes de los 14 días.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Para sostener, separar y mantener los recubrimientos de las armaduras, se emplearán </w:t>
      </w:r>
      <w:r w:rsidRPr="00EE51F9">
        <w:rPr>
          <w:rFonts w:ascii="Verdana" w:eastAsia="Arial" w:hAnsi="Verdana" w:cs="Arial"/>
        </w:rPr>
        <w:lastRenderedPageBreak/>
        <w:t>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140D61" w:rsidRPr="00EE51F9" w:rsidRDefault="00140D61" w:rsidP="00140D61">
      <w:pPr>
        <w:widowControl w:val="0"/>
        <w:tabs>
          <w:tab w:val="left" w:pos="560"/>
        </w:tabs>
        <w:autoSpaceDE w:val="0"/>
        <w:autoSpaceDN w:val="0"/>
        <w:jc w:val="both"/>
        <w:rPr>
          <w:rFonts w:ascii="Verdana" w:eastAsia="Arial" w:hAnsi="Verdana" w:cs="Arial"/>
          <w:b/>
        </w:rPr>
      </w:pPr>
    </w:p>
    <w:p w:rsidR="00140D61" w:rsidRPr="00EE51F9" w:rsidRDefault="00140D61" w:rsidP="00140D61">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140D61" w:rsidRPr="00EE51F9" w:rsidRDefault="00140D61" w:rsidP="00140D61">
      <w:pPr>
        <w:widowControl w:val="0"/>
        <w:tabs>
          <w:tab w:val="left" w:pos="8711"/>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ejecutarán los empalmes en los sectores donde estén expresamente indicado en planos </w:t>
      </w:r>
      <w:r w:rsidRPr="00EE51F9">
        <w:rPr>
          <w:rFonts w:ascii="Verdana" w:eastAsia="Arial" w:hAnsi="Verdana" w:cs="Arial"/>
        </w:rPr>
        <w:lastRenderedPageBreak/>
        <w:t>constructivos o instruido por 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140D61" w:rsidRPr="00EE51F9" w:rsidRDefault="00140D61" w:rsidP="00140D61">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140D61" w:rsidRPr="00EE51F9" w:rsidRDefault="00140D61" w:rsidP="00140D61">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140D61" w:rsidRPr="00EE51F9" w:rsidRDefault="00140D61" w:rsidP="00140D61">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140D61" w:rsidRPr="00EE51F9" w:rsidRDefault="00140D61" w:rsidP="00140D61">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140D61" w:rsidRPr="00EE51F9" w:rsidRDefault="00140D61" w:rsidP="00140D61">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140D61" w:rsidRPr="00EE51F9" w:rsidRDefault="00140D61" w:rsidP="00140D61">
      <w:pPr>
        <w:widowControl w:val="0"/>
        <w:tabs>
          <w:tab w:val="left" w:pos="560"/>
        </w:tabs>
        <w:autoSpaceDE w:val="0"/>
        <w:autoSpaceDN w:val="0"/>
        <w:ind w:left="426"/>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lastRenderedPageBreak/>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Hormigonado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hormigonado deberá cumplir con las exigencias y requisitos establecidos en la Norma CBH-87 para hormigones.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No se procederá al vaciado de los elementos estructurales sin antes contar con la autorización del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del hormigón se realizará de acuerdo a un plan de trabajo previamente autorizado por 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no se indiquen las juntas constructivas en el proyecto, el </w:t>
      </w:r>
      <w:r w:rsidRPr="00EE51F9">
        <w:rPr>
          <w:rFonts w:ascii="Verdana" w:eastAsia="Arial" w:hAnsi="Verdana" w:cs="Arial"/>
        </w:rPr>
        <w:t>Inspector de proyecto</w:t>
      </w:r>
      <w:r w:rsidRPr="00EE51F9">
        <w:rPr>
          <w:rFonts w:ascii="Verdana" w:eastAsia="Arial" w:hAnsi="Verdana" w:cs="Tahoma"/>
        </w:rPr>
        <w:t xml:space="preserve"> indicará donde pueden hacerse las juntas constructivas.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siguientes prohibiciones para el hormigonado deben tenerse en cuenta:</w:t>
      </w:r>
    </w:p>
    <w:p w:rsidR="00140D61" w:rsidRPr="00EE51F9" w:rsidRDefault="00140D61" w:rsidP="00140D61">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La temperatura de vaciado no será menor a 5°C.</w:t>
      </w:r>
    </w:p>
    <w:p w:rsidR="00140D61" w:rsidRPr="00EE51F9" w:rsidRDefault="00140D61" w:rsidP="00140D61">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podrá efectuarse el vaciado durante la lluvia.</w:t>
      </w:r>
    </w:p>
    <w:p w:rsidR="00140D61" w:rsidRPr="00EE51F9" w:rsidRDefault="00140D61" w:rsidP="00140D61">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No será permitido disponer de grandes cantidades de hormigón en un solo lugar para esparcirlo posteriormente.</w:t>
      </w:r>
    </w:p>
    <w:p w:rsidR="00140D61" w:rsidRPr="00EE51F9" w:rsidRDefault="00140D61" w:rsidP="00140D61">
      <w:pPr>
        <w:widowControl w:val="0"/>
        <w:numPr>
          <w:ilvl w:val="0"/>
          <w:numId w:val="83"/>
        </w:numPr>
        <w:tabs>
          <w:tab w:val="left" w:pos="8711"/>
        </w:tabs>
        <w:autoSpaceDE w:val="0"/>
        <w:autoSpaceDN w:val="0"/>
        <w:jc w:val="both"/>
        <w:rPr>
          <w:rFonts w:ascii="Verdana" w:eastAsia="Arial" w:hAnsi="Verdana" w:cs="Tahoma"/>
        </w:rPr>
      </w:pPr>
      <w:r w:rsidRPr="00EE51F9">
        <w:rPr>
          <w:rFonts w:ascii="Verdana" w:eastAsia="Arial" w:hAnsi="Verdana" w:cs="Tahoma"/>
        </w:rPr>
        <w:t>Por ningún motivo se podrá agregar agua en el momento de hormigonar.</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espesor máximo de la capa de hormigón no deberá exceder a 20 cm para permitir una compactación eficaz.</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velocidad del vaciado será la suficiente para garantizar que el hormigón se mantenga plástico en todo momento.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No se podrá verter el hormigón en caída libre desde alturas superiores a 1,50 m, debiendo en este caso utilizar canalones, embudos o ductos.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vaciado en losas deberá efectuarse por franjas de ancho tal que, al vaciar la capa siguiente, en la primera no se haya iniciado el fraguado.</w:t>
      </w: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suppressAutoHyphens/>
        <w:autoSpaceDE w:val="0"/>
        <w:autoSpaceDN w:val="0"/>
        <w:spacing w:after="120"/>
        <w:contextualSpacing/>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lastRenderedPageBreak/>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Control de Calidad</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ensayos a realizar serán los requeridos por la normativa CBH-87 pudiendo la Entidad Ejecutora realizar ensayos adicionales los cuales deberán ser indicados en su propuesta.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todos los casos, el nivel de control será el indicado en los planos constructivos o memoria de cálculo o, en ausencia de dicha indicación, se asumirá un nivel de control normal.</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Ensayos a Realizar</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del presente ítem mínimamente se realizarán los siguientes ensayos de calidad:</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Granulometría de los Áridos.</w:t>
      </w:r>
    </w:p>
    <w:p w:rsidR="00140D61" w:rsidRPr="00EE51F9" w:rsidRDefault="00140D61" w:rsidP="00140D61">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Resistencia del Hormigón – Probetas Cilíndricas.</w:t>
      </w:r>
    </w:p>
    <w:p w:rsidR="00140D61" w:rsidRPr="00EE51F9" w:rsidRDefault="00140D61" w:rsidP="00140D61">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Ensayos de Control de la Consistencia del Hormigón - Cono de Abraham.</w:t>
      </w:r>
    </w:p>
    <w:p w:rsidR="00140D61" w:rsidRPr="00EE51F9" w:rsidRDefault="00140D61" w:rsidP="00140D61">
      <w:pPr>
        <w:widowControl w:val="0"/>
        <w:numPr>
          <w:ilvl w:val="0"/>
          <w:numId w:val="85"/>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Adicionalmente, el </w:t>
      </w:r>
      <w:r w:rsidRPr="00EE51F9">
        <w:rPr>
          <w:rFonts w:ascii="Verdana" w:eastAsia="Arial" w:hAnsi="Verdana" w:cs="Arial"/>
        </w:rPr>
        <w:t>Inspector de proyecto</w:t>
      </w:r>
      <w:r w:rsidRPr="00EE51F9">
        <w:rPr>
          <w:rFonts w:ascii="Verdana" w:eastAsia="Arial" w:hAnsi="Verdana" w:cs="Tahoma"/>
        </w:rPr>
        <w:t xml:space="preserve"> indicará la realización de los siguientes ensayos de calidad cuando las condiciones de la obra así lo requieran:</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sobre el cemento.</w:t>
      </w:r>
    </w:p>
    <w:p w:rsidR="00140D61" w:rsidRPr="00EE51F9" w:rsidRDefault="00140D61" w:rsidP="00140D61">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Ensayos de calidad de los aceros de refuerzo.</w:t>
      </w:r>
    </w:p>
    <w:p w:rsidR="00140D61" w:rsidRPr="00EE51F9" w:rsidRDefault="00140D61" w:rsidP="00140D61">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Ensayo de la Máquina de los Ángeles.</w:t>
      </w:r>
    </w:p>
    <w:p w:rsidR="00140D61" w:rsidRPr="00EE51F9" w:rsidRDefault="00140D61" w:rsidP="00140D61">
      <w:pPr>
        <w:widowControl w:val="0"/>
        <w:numPr>
          <w:ilvl w:val="0"/>
          <w:numId w:val="86"/>
        </w:numPr>
        <w:tabs>
          <w:tab w:val="left" w:pos="8711"/>
        </w:tabs>
        <w:autoSpaceDE w:val="0"/>
        <w:autoSpaceDN w:val="0"/>
        <w:jc w:val="both"/>
        <w:rPr>
          <w:rFonts w:ascii="Verdana" w:eastAsia="Arial" w:hAnsi="Verdana" w:cs="Tahoma"/>
        </w:rPr>
      </w:pPr>
      <w:r w:rsidRPr="00EE51F9">
        <w:rPr>
          <w:rFonts w:ascii="Verdana" w:eastAsia="Arial" w:hAnsi="Verdana" w:cs="Tahoma"/>
        </w:rPr>
        <w:t xml:space="preserve">Otros que el proponente oferte en su propuesta.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numPr>
          <w:ilvl w:val="0"/>
          <w:numId w:val="101"/>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Laboratorio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Todos los ensayos se realizarán en un laboratorio que cuenten con la certificación correspondiente y que haya sido aprobado por el </w:t>
      </w:r>
      <w:r w:rsidRPr="00EE51F9">
        <w:rPr>
          <w:rFonts w:ascii="Verdana" w:eastAsia="Arial" w:hAnsi="Verdana" w:cs="Arial"/>
        </w:rPr>
        <w:t>Inspector de proyecto</w:t>
      </w:r>
      <w:r w:rsidRPr="00EE51F9">
        <w:rPr>
          <w:rFonts w:ascii="Verdana" w:eastAsia="Arial" w:hAnsi="Verdana" w:cs="Tahoma"/>
        </w:rPr>
        <w:t xml:space="preserve">. La extracción de muestras o los ensayos serán realizados en presencia del </w:t>
      </w:r>
      <w:r w:rsidRPr="00EE51F9">
        <w:rPr>
          <w:rFonts w:ascii="Verdana" w:eastAsia="Arial" w:hAnsi="Verdana" w:cs="Arial"/>
        </w:rPr>
        <w:t>Inspector de proyecto</w:t>
      </w:r>
      <w:r w:rsidRPr="00EE51F9">
        <w:rPr>
          <w:rFonts w:ascii="Verdana" w:eastAsia="Arial" w:hAnsi="Verdana" w:cs="Tahoma"/>
        </w:rPr>
        <w:t>, mismo que custodiará las muestras desde el día de su obtención hasta su ensayo.</w:t>
      </w:r>
    </w:p>
    <w:p w:rsidR="00140D61" w:rsidRPr="00EE51F9" w:rsidRDefault="00140D61" w:rsidP="00140D61">
      <w:pPr>
        <w:widowControl w:val="0"/>
        <w:numPr>
          <w:ilvl w:val="0"/>
          <w:numId w:val="114"/>
        </w:numPr>
        <w:tabs>
          <w:tab w:val="left" w:pos="8711"/>
        </w:tabs>
        <w:autoSpaceDE w:val="0"/>
        <w:autoSpaceDN w:val="0"/>
        <w:spacing w:line="360" w:lineRule="auto"/>
        <w:jc w:val="both"/>
        <w:rPr>
          <w:rFonts w:ascii="Verdana" w:eastAsia="Arial" w:hAnsi="Verdana" w:cs="Tahoma"/>
          <w:b/>
        </w:rPr>
      </w:pPr>
      <w:r w:rsidRPr="00EE51F9">
        <w:rPr>
          <w:rFonts w:ascii="Verdana" w:eastAsia="Arial" w:hAnsi="Verdana" w:cs="Tahoma"/>
          <w:b/>
        </w:rPr>
        <w:t>Frecuencia de los Ensayos</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 obligación de la Entidad Ejecutora realizar cualquier corrección en la dosificación para </w:t>
      </w:r>
      <w:r w:rsidRPr="00EE51F9">
        <w:rPr>
          <w:rFonts w:ascii="Verdana" w:eastAsia="Arial" w:hAnsi="Verdana" w:cs="Tahoma"/>
        </w:rPr>
        <w:lastRenderedPageBreak/>
        <w:t>conseguir el hormigón requerido tanto en consistencia como en resistencia. La Entidad Ejecutora deberá proveer los medios y mano de obra para realizar los ensayos.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el transcurso de la obra, además de lo indicado por la normativa, se tomarán 4 probetas en cada vaciado o cada vez que lo exija el </w:t>
      </w:r>
      <w:r w:rsidRPr="00EE51F9">
        <w:rPr>
          <w:rFonts w:ascii="Verdana" w:eastAsia="Arial" w:hAnsi="Verdana" w:cs="Arial"/>
        </w:rPr>
        <w:t>Inspector de proyecto</w:t>
      </w:r>
      <w:r w:rsidRPr="00EE51F9">
        <w:rPr>
          <w:rFonts w:ascii="Verdana" w:eastAsia="Arial" w:hAnsi="Verdana" w:cs="Tahoma"/>
        </w:rPr>
        <w:t>. La Entidad Ejecutora podrá moldear un mayor número de probetas para efectuar ensayos a edades menores a los siete días y así apreciar la resistencia probable de los hormigones.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EE51F9">
        <w:rPr>
          <w:rFonts w:ascii="Verdana" w:eastAsia="Arial" w:hAnsi="Verdana" w:cs="Arial"/>
        </w:rPr>
        <w:t>Inspector de proyecto</w:t>
      </w:r>
      <w:r w:rsidRPr="00EE51F9">
        <w:rPr>
          <w:rFonts w:ascii="Verdana" w:eastAsia="Arial" w:hAnsi="Verdana" w:cs="Tahoma"/>
        </w:rPr>
        <w:t xml:space="preserve"> dispondrá la paralización inmediata de los trabajos.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cualquier caso,</w:t>
      </w:r>
      <w:r w:rsidRPr="00EE51F9">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rsidR="00140D61" w:rsidRPr="00EE51F9" w:rsidRDefault="00140D61" w:rsidP="00140D61">
      <w:pPr>
        <w:widowControl w:val="0"/>
        <w:autoSpaceDE w:val="0"/>
        <w:autoSpaceDN w:val="0"/>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140D61" w:rsidRPr="00EE51F9" w:rsidTr="00FD2ABD">
        <w:tc>
          <w:tcPr>
            <w:tcW w:w="912"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TIPO DEL Hº</w:t>
            </w:r>
          </w:p>
        </w:tc>
        <w:tc>
          <w:tcPr>
            <w:tcW w:w="874"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TAM. MAX. AGREGADO</w:t>
            </w:r>
          </w:p>
        </w:tc>
        <w:tc>
          <w:tcPr>
            <w:tcW w:w="874"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RES. Kg/cm2</w:t>
            </w:r>
          </w:p>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(28 días)</w:t>
            </w:r>
          </w:p>
        </w:tc>
        <w:tc>
          <w:tcPr>
            <w:tcW w:w="972"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lang w:val="pt-BR"/>
              </w:rPr>
            </w:pPr>
            <w:r w:rsidRPr="00EE51F9">
              <w:rPr>
                <w:rFonts w:ascii="Verdana" w:eastAsia="Arial" w:hAnsi="Verdana" w:cs="Tahoma"/>
                <w:b/>
                <w:color w:val="FFFFFF"/>
                <w:lang w:val="pt-BR"/>
              </w:rPr>
              <w:t>PESO APROX. CEM. Kg/m3</w:t>
            </w:r>
          </w:p>
        </w:tc>
        <w:tc>
          <w:tcPr>
            <w:tcW w:w="680"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RELACIÓN a / c</w:t>
            </w:r>
          </w:p>
        </w:tc>
        <w:tc>
          <w:tcPr>
            <w:tcW w:w="687" w:type="pct"/>
            <w:shd w:val="clear" w:color="auto" w:fill="1F4E79"/>
            <w:vAlign w:val="center"/>
          </w:tcPr>
          <w:p w:rsidR="00140D61" w:rsidRPr="00EE51F9" w:rsidRDefault="00140D61" w:rsidP="00FD2ABD">
            <w:pPr>
              <w:widowControl w:val="0"/>
              <w:autoSpaceDE w:val="0"/>
              <w:autoSpaceDN w:val="0"/>
              <w:jc w:val="center"/>
              <w:rPr>
                <w:rFonts w:ascii="Verdana" w:eastAsia="Arial" w:hAnsi="Verdana" w:cs="Tahoma"/>
                <w:b/>
                <w:color w:val="FFFFFF"/>
              </w:rPr>
            </w:pPr>
            <w:r w:rsidRPr="00EE51F9">
              <w:rPr>
                <w:rFonts w:ascii="Verdana" w:eastAsia="Arial" w:hAnsi="Verdana" w:cs="Tahoma"/>
                <w:b/>
                <w:color w:val="FFFFFF"/>
              </w:rPr>
              <w:t>Rev. (pulg)</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400”"/>
              </w:smartTagPr>
              <w:r w:rsidRPr="00EE51F9">
                <w:rPr>
                  <w:rFonts w:ascii="Verdana" w:eastAsia="Arial" w:hAnsi="Verdana" w:cs="Tahoma"/>
                </w:rPr>
                <w:t>400”</w:t>
              </w:r>
            </w:smartTag>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400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470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0,4</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140D61" w:rsidRPr="00EE51F9" w:rsidTr="00FD2ABD">
        <w:trPr>
          <w:trHeight w:val="132"/>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H “</w:t>
            </w:r>
            <w:smartTag w:uri="urn:schemas-microsoft-com:office:smarttags" w:element="metricconverter">
              <w:smartTagPr>
                <w:attr w:name="ProductID" w:val="350”"/>
              </w:smartTagPr>
              <w:r w:rsidRPr="00EE51F9">
                <w:rPr>
                  <w:rFonts w:ascii="Verdana" w:eastAsia="Arial" w:hAnsi="Verdana" w:cs="Tahoma"/>
                </w:rPr>
                <w:t>350”</w:t>
              </w:r>
            </w:smartTag>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350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450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0,4 – 0.45</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1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center"/>
              <w:rPr>
                <w:rFonts w:ascii="Verdana" w:eastAsia="Arial" w:hAnsi="Verdana" w:cs="Tahoma"/>
                <w:b/>
              </w:rPr>
            </w:pPr>
            <w:r w:rsidRPr="00EE51F9">
              <w:rPr>
                <w:rFonts w:ascii="Verdana" w:eastAsia="Arial" w:hAnsi="Verdana" w:cs="Tahoma"/>
                <w:b/>
              </w:rPr>
              <w:t>Tipo “A” 210</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b/>
              </w:rPr>
            </w:pPr>
            <w:smartTag w:uri="urn:schemas-microsoft-com:office:smarttags" w:element="metricconverter">
              <w:smartTagPr>
                <w:attr w:name="ProductID" w:val="1”"/>
              </w:smartTagPr>
              <w:r w:rsidRPr="00EE51F9">
                <w:rPr>
                  <w:rFonts w:ascii="Verdana" w:eastAsia="Arial" w:hAnsi="Verdana" w:cs="Tahoma"/>
                  <w:b/>
                </w:rPr>
                <w:t>1”</w:t>
              </w:r>
            </w:smartTag>
            <w:r w:rsidRPr="00EE51F9">
              <w:rPr>
                <w:rFonts w:ascii="Verdana" w:eastAsia="Arial" w:hAnsi="Verdana" w:cs="Tahoma"/>
                <w:b/>
              </w:rPr>
              <w:t xml:space="preserve"> – 1/2”</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b/>
              </w:rPr>
            </w:pPr>
            <w:r w:rsidRPr="00EE51F9">
              <w:rPr>
                <w:rFonts w:ascii="Verdana" w:eastAsia="Arial" w:hAnsi="Verdana" w:cs="Tahoma"/>
                <w:b/>
              </w:rPr>
              <w:t>210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b/>
              </w:rPr>
            </w:pPr>
            <w:r w:rsidRPr="00EE51F9">
              <w:rPr>
                <w:rFonts w:ascii="Verdana" w:eastAsia="Arial" w:hAnsi="Verdana" w:cs="Tahoma"/>
                <w:b/>
              </w:rPr>
              <w:t>350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b/>
              </w:rPr>
            </w:pPr>
            <w:r w:rsidRPr="00EE51F9">
              <w:rPr>
                <w:rFonts w:ascii="Verdana" w:eastAsia="Arial" w:hAnsi="Verdana" w:cs="Tahoma"/>
                <w:b/>
              </w:rPr>
              <w:t>0,5</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b/>
              </w:rPr>
            </w:pPr>
            <w:r w:rsidRPr="00EE51F9">
              <w:rPr>
                <w:rFonts w:ascii="Verdana" w:eastAsia="Arial" w:hAnsi="Verdana" w:cs="Tahoma"/>
                <w:b/>
              </w:rPr>
              <w:t>2 – 4</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Tipo “B” 180</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180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310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0,55</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 – 4</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Tipo “C” 160</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1”"/>
              </w:smartTagPr>
              <w:r w:rsidRPr="00EE51F9">
                <w:rPr>
                  <w:rFonts w:ascii="Verdana" w:eastAsia="Arial" w:hAnsi="Verdana" w:cs="Tahoma"/>
                </w:rPr>
                <w:t>1”</w:t>
              </w:r>
            </w:smartTag>
            <w:r w:rsidRPr="00EE51F9">
              <w:rPr>
                <w:rFonts w:ascii="Verdana" w:eastAsia="Arial" w:hAnsi="Verdana" w:cs="Tahoma"/>
              </w:rPr>
              <w:t xml:space="preserve"> – 11/2”</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160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250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0,6</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140D61" w:rsidRPr="00EE51F9" w:rsidTr="00FD2ABD">
        <w:trPr>
          <w:trHeight w:val="304"/>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Tipo “D” 130</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130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230</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0,7</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 – 3</w:t>
            </w:r>
          </w:p>
        </w:tc>
      </w:tr>
      <w:tr w:rsidR="00140D61" w:rsidRPr="00EE51F9" w:rsidTr="00FD2ABD">
        <w:trPr>
          <w:trHeight w:val="305"/>
        </w:trPr>
        <w:tc>
          <w:tcPr>
            <w:tcW w:w="91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Tipo “E”</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smartTag w:uri="urn:schemas-microsoft-com:office:smarttags" w:element="metricconverter">
              <w:smartTagPr>
                <w:attr w:name="ProductID" w:val="2”"/>
              </w:smartTagPr>
              <w:r w:rsidRPr="00EE51F9">
                <w:rPr>
                  <w:rFonts w:ascii="Verdana" w:eastAsia="Arial" w:hAnsi="Verdana" w:cs="Tahoma"/>
                </w:rPr>
                <w:t>2”</w:t>
              </w:r>
            </w:smartTag>
            <w:r w:rsidRPr="00EE51F9">
              <w:rPr>
                <w:rFonts w:ascii="Verdana" w:eastAsia="Arial" w:hAnsi="Verdana" w:cs="Tahoma"/>
              </w:rPr>
              <w:t xml:space="preserve"> – 2 ½”</w:t>
            </w:r>
          </w:p>
        </w:tc>
        <w:tc>
          <w:tcPr>
            <w:tcW w:w="874"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210</w:t>
            </w:r>
          </w:p>
        </w:tc>
        <w:tc>
          <w:tcPr>
            <w:tcW w:w="972"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225</w:t>
            </w:r>
          </w:p>
        </w:tc>
        <w:tc>
          <w:tcPr>
            <w:tcW w:w="680"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0,75</w:t>
            </w:r>
          </w:p>
        </w:tc>
        <w:tc>
          <w:tcPr>
            <w:tcW w:w="687" w:type="pct"/>
            <w:vAlign w:val="center"/>
          </w:tcPr>
          <w:p w:rsidR="00140D61" w:rsidRPr="00EE51F9" w:rsidRDefault="00140D61" w:rsidP="00FD2ABD">
            <w:pPr>
              <w:widowControl w:val="0"/>
              <w:autoSpaceDE w:val="0"/>
              <w:autoSpaceDN w:val="0"/>
              <w:jc w:val="center"/>
              <w:rPr>
                <w:rFonts w:ascii="Verdana" w:eastAsia="Arial" w:hAnsi="Verdana" w:cs="Tahoma"/>
              </w:rPr>
            </w:pPr>
            <w:r w:rsidRPr="00EE51F9">
              <w:rPr>
                <w:rFonts w:ascii="Verdana" w:eastAsia="Arial" w:hAnsi="Verdana" w:cs="Tahoma"/>
              </w:rPr>
              <w:t>2 – 3</w:t>
            </w:r>
          </w:p>
        </w:tc>
      </w:tr>
    </w:tbl>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EE51F9">
        <w:rPr>
          <w:rFonts w:ascii="Verdana" w:eastAsia="Arial" w:hAnsi="Verdana" w:cs="Arial"/>
        </w:rPr>
        <w:t>Inspector de proyecto</w:t>
      </w:r>
      <w:r w:rsidRPr="00EE51F9">
        <w:rPr>
          <w:rFonts w:ascii="Verdana" w:eastAsia="Arial" w:hAnsi="Verdana" w:cs="Tahoma"/>
        </w:rPr>
        <w:t xml:space="preserve"> indicar claramente el o los sectores que han sido observados.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adjustRightInd w:val="0"/>
        <w:jc w:val="both"/>
        <w:rPr>
          <w:rFonts w:ascii="Verdana" w:eastAsia="Calibri" w:hAnsi="Verdana" w:cs="Verdana"/>
        </w:rPr>
      </w:pPr>
      <w:r w:rsidRPr="00EE51F9">
        <w:rPr>
          <w:rFonts w:ascii="Verdana" w:eastAsia="Calibri" w:hAnsi="Verdana" w:cs="Verdana"/>
        </w:rPr>
        <w:t xml:space="preserve">Todo material, hormigón o elemento ejecutado que sea rechazado se procederá conforme a lo indicado </w:t>
      </w:r>
      <w:r w:rsidRPr="00EE51F9">
        <w:rPr>
          <w:rFonts w:ascii="Verdana" w:eastAsia="Arial" w:hAnsi="Verdana" w:cs="Arial"/>
        </w:rPr>
        <w:t>en la Normativa referida CBH-87 con su curado, corrección, demolición o reposición, actividad que deberá ser aprobada por el Inspector de proyecto</w:t>
      </w:r>
      <w:r w:rsidRPr="00EE51F9">
        <w:rPr>
          <w:rFonts w:ascii="Verdana" w:eastAsia="Calibri" w:hAnsi="Verdana" w:cs="Verdana"/>
        </w:rPr>
        <w:t>.</w:t>
      </w:r>
    </w:p>
    <w:p w:rsidR="00140D61" w:rsidRPr="00EE51F9" w:rsidRDefault="00140D61" w:rsidP="00140D61">
      <w:pPr>
        <w:widowControl w:val="0"/>
        <w:autoSpaceDE w:val="0"/>
        <w:autoSpaceDN w:val="0"/>
        <w:rPr>
          <w:rFonts w:ascii="Verdana" w:eastAsia="Calibri" w:hAnsi="Verdana" w:cs="Verdana"/>
        </w:rPr>
      </w:pPr>
      <w:r w:rsidRPr="00EE51F9">
        <w:rPr>
          <w:rFonts w:ascii="Verdana" w:eastAsia="Calibri" w:hAnsi="Verdana" w:cs="Verdana"/>
        </w:rPr>
        <w:t>Todos los ensayos, pruebas, demoliciones, curados y reemplazos necesarios serán cancelados por la Entidad Ejecutora.</w:t>
      </w:r>
    </w:p>
    <w:p w:rsidR="00140D61" w:rsidRPr="00EE51F9" w:rsidRDefault="00140D61" w:rsidP="00140D61">
      <w:pPr>
        <w:widowControl w:val="0"/>
        <w:tabs>
          <w:tab w:val="left" w:pos="560"/>
        </w:tabs>
        <w:autoSpaceDE w:val="0"/>
        <w:autoSpaceDN w:val="0"/>
        <w:jc w:val="both"/>
        <w:rPr>
          <w:rFonts w:ascii="Verdana" w:eastAsia="Calibri"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rPr>
          <w:trHeight w:val="401"/>
        </w:trPr>
        <w:tc>
          <w:tcPr>
            <w:tcW w:w="584" w:type="dxa"/>
            <w:shd w:val="clear" w:color="auto" w:fill="1F3864"/>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bookmarkStart w:id="184" w:name="_Hlk161697100"/>
            <w:r w:rsidRPr="00EE51F9">
              <w:rPr>
                <w:rFonts w:ascii="Verdana" w:eastAsia="Calibri" w:hAnsi="Verdana" w:cs="Arial"/>
                <w:b/>
                <w:bCs/>
                <w:color w:val="FFFFFF"/>
                <w:lang w:val="es-ES" w:eastAsia="zh-CN"/>
              </w:rPr>
              <w:t>N°</w:t>
            </w:r>
          </w:p>
        </w:tc>
        <w:tc>
          <w:tcPr>
            <w:tcW w:w="2385" w:type="dxa"/>
            <w:shd w:val="clear" w:color="auto" w:fill="1F3864"/>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CODIGO</w:t>
            </w:r>
          </w:p>
        </w:tc>
        <w:tc>
          <w:tcPr>
            <w:tcW w:w="1145" w:type="dxa"/>
            <w:shd w:val="clear" w:color="auto" w:fill="1F3864"/>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UNIDAD</w:t>
            </w:r>
          </w:p>
        </w:tc>
        <w:tc>
          <w:tcPr>
            <w:tcW w:w="5520" w:type="dxa"/>
            <w:shd w:val="clear" w:color="auto" w:fill="1F3864"/>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FFFFFF"/>
                <w:lang w:val="es-ES" w:eastAsia="zh-CN"/>
              </w:rPr>
            </w:pPr>
            <w:r w:rsidRPr="00EE51F9">
              <w:rPr>
                <w:rFonts w:ascii="Verdana" w:eastAsia="Calibri"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lastRenderedPageBreak/>
              <w:t>13</w:t>
            </w:r>
          </w:p>
        </w:tc>
        <w:tc>
          <w:tcPr>
            <w:tcW w:w="2385" w:type="dxa"/>
            <w:shd w:val="clear" w:color="auto" w:fill="BDD6EE"/>
            <w:vAlign w:val="center"/>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Arial" w:hAnsi="Verdana" w:cs="Tahoma"/>
                <w:b/>
                <w:bCs/>
                <w:color w:val="00000A"/>
                <w:lang w:val="es-ES" w:eastAsia="zh-CN"/>
              </w:rPr>
              <w:t>VAC-OG-CUB-7</w:t>
            </w:r>
          </w:p>
        </w:tc>
        <w:tc>
          <w:tcPr>
            <w:tcW w:w="1145" w:type="dxa"/>
            <w:shd w:val="clear" w:color="auto" w:fill="BDD6EE"/>
            <w:vAlign w:val="center"/>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bCs/>
                <w:color w:val="000000"/>
                <w:lang w:val="es-ES" w:eastAsia="zh-CN"/>
              </w:rPr>
            </w:pPr>
            <w:r w:rsidRPr="00EE51F9">
              <w:rPr>
                <w:rFonts w:ascii="Verdana" w:eastAsia="Calibri" w:hAnsi="Verdana" w:cs="Arial"/>
                <w:b/>
                <w:bCs/>
                <w:color w:val="000000"/>
                <w:lang w:val="es-ES" w:eastAsia="zh-CN"/>
              </w:rPr>
              <w:t>M2</w:t>
            </w:r>
          </w:p>
        </w:tc>
        <w:tc>
          <w:tcPr>
            <w:tcW w:w="5520" w:type="dxa"/>
            <w:shd w:val="clear" w:color="auto" w:fill="BDD6EE"/>
            <w:vAlign w:val="center"/>
          </w:tcPr>
          <w:p w:rsidR="00140D61" w:rsidRPr="00EE51F9" w:rsidRDefault="00140D61" w:rsidP="00FD2ABD">
            <w:pPr>
              <w:widowControl w:val="0"/>
              <w:tabs>
                <w:tab w:val="left" w:pos="560"/>
              </w:tabs>
              <w:suppressAutoHyphens/>
              <w:autoSpaceDE w:val="0"/>
              <w:autoSpaceDN w:val="0"/>
              <w:spacing w:before="120" w:line="288" w:lineRule="auto"/>
              <w:jc w:val="center"/>
              <w:rPr>
                <w:rFonts w:ascii="Verdana" w:eastAsia="Calibri" w:hAnsi="Verdana" w:cs="Arial"/>
                <w:b/>
                <w:color w:val="000000"/>
                <w:lang w:val="es-ES" w:eastAsia="zh-CN"/>
              </w:rPr>
            </w:pPr>
            <w:r w:rsidRPr="00EE51F9">
              <w:rPr>
                <w:rFonts w:ascii="Verdana" w:eastAsia="Calibri" w:hAnsi="Verdana" w:cs="Arial"/>
                <w:b/>
                <w:bCs/>
                <w:color w:val="000000"/>
                <w:lang w:val="es-ES" w:eastAsia="zh-CN"/>
              </w:rPr>
              <w:t>CUBIERTA DE PLACA ONDULADA DE FIBROCEMENTO PREPINTADA C/ESTRUCTURA DE MADERA</w:t>
            </w:r>
          </w:p>
        </w:tc>
      </w:tr>
      <w:bookmarkEnd w:id="184"/>
    </w:tbl>
    <w:p w:rsidR="00140D61" w:rsidRPr="00EE51F9" w:rsidRDefault="00140D61" w:rsidP="00140D61">
      <w:pPr>
        <w:widowControl w:val="0"/>
        <w:tabs>
          <w:tab w:val="left" w:pos="560"/>
        </w:tabs>
        <w:autoSpaceDE w:val="0"/>
        <w:autoSpaceDN w:val="0"/>
        <w:jc w:val="both"/>
        <w:rPr>
          <w:rFonts w:ascii="Verdana" w:eastAsia="Calibri" w:hAnsi="Verdana" w:cs="Arial"/>
          <w:b/>
          <w:color w:val="000000"/>
        </w:rPr>
      </w:pPr>
    </w:p>
    <w:p w:rsidR="00140D61" w:rsidRPr="00EE51F9" w:rsidRDefault="00140D61" w:rsidP="00140D61">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DESCRIPCI</w:t>
      </w:r>
      <w:r w:rsidRPr="00EE51F9">
        <w:rPr>
          <w:rFonts w:ascii="Verdana" w:eastAsia="Arial" w:hAnsi="Verdana" w:cs="Arial"/>
          <w:b/>
          <w:bCs/>
        </w:rPr>
        <w:t>Ó</w:t>
      </w:r>
      <w:r w:rsidRPr="00EE51F9">
        <w:rPr>
          <w:rFonts w:ascii="Verdana" w:eastAsia="Calibri" w:hAnsi="Verdana" w:cs="Arial"/>
          <w:b/>
          <w:color w:val="000000"/>
        </w:rPr>
        <w:t>N</w:t>
      </w:r>
      <w:r w:rsidRPr="00EE51F9">
        <w:rPr>
          <w:rFonts w:ascii="Verdana" w:eastAsia="Arial" w:hAnsi="Verdana" w:cs="Tahoma"/>
          <w:b/>
        </w:rPr>
        <w:t>.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Tahoma"/>
        </w:rPr>
      </w:pPr>
      <w:r w:rsidRPr="00EE51F9">
        <w:rPr>
          <w:rFonts w:ascii="Verdana" w:eastAsia="Arial" w:hAnsi="Verdana" w:cs="Arial"/>
        </w:rPr>
        <w:t xml:space="preserve">Este ítem se refiere a la provisión y colocación de cubierta de placa ondulada de fibrocemento prepintada con estructura de madera, </w:t>
      </w:r>
      <w:r w:rsidRPr="00EE51F9">
        <w:rPr>
          <w:rFonts w:ascii="Verdana" w:eastAsia="Arial" w:hAnsi="Verdana" w:cs="Tahoma"/>
        </w:rPr>
        <w:t>de acuerdo a lo establecido en los planos de construcción e instrucciones del Inspector de proyecto.</w:t>
      </w:r>
    </w:p>
    <w:p w:rsidR="00140D61" w:rsidRPr="00EE51F9" w:rsidRDefault="00140D61" w:rsidP="00140D61">
      <w:pPr>
        <w:widowControl w:val="0"/>
        <w:autoSpaceDE w:val="0"/>
        <w:autoSpaceDN w:val="0"/>
        <w:adjustRightInd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Calibri" w:hAnsi="Verdana" w:cs="Arial"/>
          <w:b/>
          <w:color w:val="000000"/>
        </w:rPr>
      </w:pPr>
      <w:r w:rsidRPr="00EE51F9">
        <w:rPr>
          <w:rFonts w:ascii="Verdana" w:eastAsia="Calibri" w:hAnsi="Verdana" w:cs="Arial"/>
          <w:b/>
          <w:color w:val="000000"/>
        </w:rPr>
        <w:t>MATERIALES, HERRAMIENTAS Y EQUIPO</w:t>
      </w:r>
      <w:r w:rsidRPr="00EE51F9">
        <w:rPr>
          <w:rFonts w:ascii="Verdana" w:eastAsia="Arial" w:hAnsi="Verdana" w:cs="Tahoma"/>
          <w:b/>
        </w:rPr>
        <w:t>.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Deberá cumplirse con las normas técnicas que IBNORCA prescriba para los materiales usados en el presente ítem.</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Para los elementos de madera de manera complementaria deberá cumplirse con lo indicado en el </w:t>
      </w:r>
      <w:r w:rsidRPr="00EE51F9">
        <w:rPr>
          <w:rFonts w:ascii="Verdana" w:eastAsia="Arial" w:hAnsi="Verdana" w:cs="Tahoma"/>
          <w:i/>
          <w:iCs/>
        </w:rPr>
        <w:t>Manual de Diseño del Grupo Andino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b/>
          <w:bCs/>
        </w:rPr>
      </w:pPr>
      <w:r w:rsidRPr="00EE51F9">
        <w:rPr>
          <w:rFonts w:ascii="Verdana" w:eastAsia="Arial" w:hAnsi="Verdana" w:cs="Arial"/>
          <w:b/>
          <w:bCs/>
        </w:rPr>
        <w:t>FORMA DE EJECUCIÓN. -</w:t>
      </w:r>
    </w:p>
    <w:p w:rsidR="00140D61" w:rsidRPr="00EE51F9" w:rsidRDefault="00140D61" w:rsidP="00140D61">
      <w:pPr>
        <w:widowControl w:val="0"/>
        <w:autoSpaceDE w:val="0"/>
        <w:autoSpaceDN w:val="0"/>
        <w:jc w:val="both"/>
        <w:rPr>
          <w:rFonts w:ascii="Verdana" w:eastAsia="Arial" w:hAnsi="Verdana" w:cs="Arial"/>
          <w:b/>
          <w:bCs/>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EE51F9">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Calibri" w:hAnsi="Verdana" w:cs="Arial"/>
        </w:rPr>
      </w:pPr>
      <w:r w:rsidRPr="00EE51F9">
        <w:rPr>
          <w:rFonts w:ascii="Verdana" w:eastAsia="Calibri" w:hAnsi="Verdana" w:cs="Arial"/>
        </w:rPr>
        <w:t>La construcción de la estructura de madera deberá ser conforme a lo indicado en planos y con las modificaciones que hayan sido aprobados por el Inspector de proyecto.</w:t>
      </w:r>
    </w:p>
    <w:p w:rsidR="00140D61" w:rsidRPr="00EE51F9" w:rsidRDefault="00140D61" w:rsidP="00140D61">
      <w:pPr>
        <w:widowControl w:val="0"/>
        <w:autoSpaceDE w:val="0"/>
        <w:autoSpaceDN w:val="0"/>
        <w:jc w:val="both"/>
        <w:rPr>
          <w:rFonts w:ascii="Verdana" w:eastAsia="Calibri"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cubierta deberá ser de tipo desmontable, por lo que se deberá tomar en cuenta que las conexiones columna-cercha y cercha-correas deberán ser empernadas para facilitar su desmontaje.</w:t>
      </w:r>
    </w:p>
    <w:p w:rsidR="00140D61" w:rsidRPr="00EE51F9" w:rsidRDefault="00140D61" w:rsidP="00140D61">
      <w:pPr>
        <w:widowControl w:val="0"/>
        <w:autoSpaceDE w:val="0"/>
        <w:autoSpaceDN w:val="0"/>
        <w:jc w:val="both"/>
        <w:rPr>
          <w:rFonts w:ascii="Verdana" w:eastAsia="Calibri" w:hAnsi="Verdana" w:cs="Arial"/>
        </w:rPr>
      </w:pPr>
    </w:p>
    <w:p w:rsidR="00140D61" w:rsidRPr="00EE51F9" w:rsidRDefault="00140D61" w:rsidP="00140D61">
      <w:pPr>
        <w:widowControl w:val="0"/>
        <w:autoSpaceDE w:val="0"/>
        <w:autoSpaceDN w:val="0"/>
        <w:jc w:val="both"/>
        <w:rPr>
          <w:rFonts w:ascii="Verdana" w:eastAsia="Calibri" w:hAnsi="Verdana" w:cs="Arial"/>
        </w:rPr>
      </w:pPr>
      <w:r w:rsidRPr="00EE51F9">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140D61" w:rsidRPr="00EE51F9" w:rsidRDefault="00140D61" w:rsidP="00140D61">
      <w:pPr>
        <w:widowControl w:val="0"/>
        <w:autoSpaceDE w:val="0"/>
        <w:autoSpaceDN w:val="0"/>
        <w:jc w:val="both"/>
        <w:rPr>
          <w:rFonts w:ascii="Verdana" w:eastAsia="Calibri" w:hAnsi="Verdana" w:cs="Arial"/>
        </w:rPr>
      </w:pPr>
      <w:r w:rsidRPr="00EE51F9">
        <w:rPr>
          <w:rFonts w:ascii="Verdana" w:eastAsia="Calibri" w:hAnsi="Verdana" w:cs="Arial"/>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bCs/>
        </w:rPr>
      </w:pPr>
      <w:r w:rsidRPr="00EE51F9">
        <w:rPr>
          <w:rFonts w:ascii="Verdana" w:eastAsia="Arial" w:hAnsi="Verdana" w:cs="Arial"/>
          <w:b/>
          <w:bCs/>
        </w:rPr>
        <w:t xml:space="preserve">ESTRUCTURA DE MADERA. –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Para la colocación de la estructura, se deberán tomar en consideración las siguientes especificaciones: </w:t>
      </w:r>
    </w:p>
    <w:p w:rsidR="00140D61" w:rsidRPr="00EE51F9" w:rsidRDefault="00140D61" w:rsidP="00140D61">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 Entidad Ejecutora deberá comprobar las medidas en obra, y elaborarla sujetándose a estas y a los diseños suministrados. </w:t>
      </w:r>
    </w:p>
    <w:p w:rsidR="00140D61" w:rsidRPr="00EE51F9" w:rsidRDefault="00140D61" w:rsidP="00140D61">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140D61" w:rsidRPr="00EE51F9" w:rsidRDefault="00140D61" w:rsidP="00140D61">
      <w:pPr>
        <w:widowControl w:val="0"/>
        <w:numPr>
          <w:ilvl w:val="0"/>
          <w:numId w:val="117"/>
        </w:numPr>
        <w:autoSpaceDE w:val="0"/>
        <w:autoSpaceDN w:val="0"/>
        <w:jc w:val="both"/>
        <w:rPr>
          <w:rFonts w:ascii="Verdana" w:eastAsia="Arial" w:hAnsi="Verdana" w:cs="Arial"/>
        </w:rPr>
      </w:pPr>
      <w:r w:rsidRPr="00EE51F9">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spacing w:line="360" w:lineRule="auto"/>
        <w:jc w:val="both"/>
        <w:rPr>
          <w:rFonts w:ascii="Verdana" w:eastAsia="Arial" w:hAnsi="Verdana" w:cs="Tahoma"/>
          <w:b/>
          <w:bCs/>
        </w:rPr>
      </w:pPr>
      <w:r w:rsidRPr="00EE51F9">
        <w:rPr>
          <w:rFonts w:ascii="Verdana" w:eastAsia="Arial" w:hAnsi="Verdana" w:cs="Tahoma"/>
          <w:b/>
          <w:bCs/>
        </w:rPr>
        <w:t>Criterios de Control, Aceptación y Rechazo</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Para acceder a la cubierta la Entidad Ejecutora debe tener tablones que cubran la distancia de no menos de 3 listones.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rsidR="00140D61" w:rsidRPr="00EE51F9" w:rsidRDefault="00140D61" w:rsidP="00140D61">
      <w:pPr>
        <w:widowControl w:val="0"/>
        <w:autoSpaceDE w:val="0"/>
        <w:autoSpaceDN w:val="0"/>
        <w:jc w:val="both"/>
        <w:rPr>
          <w:rFonts w:ascii="Verdana" w:eastAsia="Calibri" w:hAnsi="Verdana" w:cs="Arial"/>
          <w:color w:val="000000"/>
        </w:rPr>
      </w:pPr>
    </w:p>
    <w:p w:rsidR="00140D61" w:rsidRPr="00EE51F9" w:rsidRDefault="00140D61" w:rsidP="00140D61">
      <w:pPr>
        <w:widowControl w:val="0"/>
        <w:autoSpaceDE w:val="0"/>
        <w:autoSpaceDN w:val="0"/>
        <w:jc w:val="both"/>
        <w:rPr>
          <w:rFonts w:ascii="Verdana" w:eastAsia="Arial" w:hAnsi="Verdana" w:cs="Arial"/>
          <w:b/>
          <w:color w:val="FFFFFF"/>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lastRenderedPageBreak/>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14</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VAC-OG-CON-2</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pt-BR" w:eastAsia="zh-CN"/>
              </w:rPr>
              <w:t xml:space="preserve">CONTRAPISO DE </w:t>
            </w:r>
            <w:r w:rsidRPr="00EE51F9">
              <w:rPr>
                <w:rFonts w:ascii="Verdana" w:eastAsia="Arial" w:hAnsi="Verdana" w:cs="Arial"/>
                <w:b/>
                <w:bCs/>
                <w:color w:val="000000"/>
                <w:lang w:val="es-ES" w:eastAsia="zh-CN"/>
              </w:rPr>
              <w:t>HORMIGÓN</w:t>
            </w:r>
            <w:r w:rsidRPr="00EE51F9">
              <w:rPr>
                <w:rFonts w:ascii="Verdana" w:eastAsia="Arial" w:hAnsi="Verdana" w:cs="Arial"/>
                <w:b/>
                <w:bCs/>
                <w:color w:val="00000A"/>
                <w:lang w:val="pt-BR" w:eastAsia="zh-CN"/>
              </w:rPr>
              <w:t xml:space="preserve"> E=5 CM</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general, el contrapiso de hormigón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 xml:space="preserve">Preparación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De manera previa a la ejecución del ítem, se prepara la superficie sobre la cual se ejecute el contrapiso este uniforme, libre de impurezas y con la pendiente deseada.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Antes de ejecutar la superficie deberá estar perfilada de acuerdo a planos y no deberá haber regiones donde la superficie sea de mala calidad o esta observada por su calidad.</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Hormigonado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espesor de la carpeta de concreto será de 5 cm, establecido en el formulario de presentación de propuesta, teniendo preferencia aquel espesor señalado en los planos.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El hormigonado deberá cumplir con las exigencias y requisitos establecidos en la Norma CBH-87 para hormigones. No se procederá al vaciado sin antes contar con la autorización del </w:t>
      </w:r>
      <w:r w:rsidRPr="00EE51F9">
        <w:rPr>
          <w:rFonts w:ascii="Verdana" w:eastAsia="Arial" w:hAnsi="Verdana" w:cs="Arial"/>
        </w:rPr>
        <w:lastRenderedPageBreak/>
        <w:t>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vaciado de hormigón debe ser de forma continua, solo se interrumpirá en los sectores donde los planos indiquen.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Terminado Superficial</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acabado del contrapiso deberá realizarse con plancha metálica o frotachado, dependiendo del tipo de acabado indicado en los planos constructivos o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Protección y Curado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Durante la construcción, queda prohibido aplicar cargas, acumular materiales equipo o maquinarias que generen daño en el elemento.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Criterios de Aceptación y Rechazo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 elemento que no cumpla con el alineamiento, pendiente, espesores o replanteo, será rechazado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Cualquier fisura, grieta, desportillada, desgastada, desmoche o asentamiento que sufra el elemento durante la etapa de la obra será rechazada y deberá ser subsanada por la Entidad Ejecutora.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 material, hormigón o elemento ejecutado que sea rechazado se procederá a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Todos las demoliciones, curados y reemplazos necesarios serán ejecutados por la Entidad Ejecutora a su costo.</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15</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VAC-OG-CON-5</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EMPEDRADO Y CONTRAPISO DE CEMENTO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w:t>
      </w:r>
      <w:r w:rsidRPr="00EE51F9">
        <w:rPr>
          <w:rFonts w:ascii="Verdana" w:eastAsia="Arial" w:hAnsi="Verdana" w:cs="Arial"/>
        </w:rPr>
        <w:t>Entidad Ejecutora</w:t>
      </w:r>
      <w:r w:rsidRPr="00EE51F9">
        <w:rPr>
          <w:rFonts w:ascii="Verdana" w:eastAsia="Arial" w:hAnsi="Verdana" w:cs="Tahoma"/>
        </w:rPr>
        <w:t xml:space="preserve"> proporcionará todos los materiales (excepto los de aporte propio), herramientas y equipo necesarios para la ejecución de los trabajos, los mismos deberán ser </w:t>
      </w:r>
      <w:r w:rsidRPr="00EE51F9">
        <w:rPr>
          <w:rFonts w:ascii="Verdana" w:eastAsia="Arial" w:hAnsi="Verdana" w:cs="Tahoma"/>
        </w:rPr>
        <w:lastRenderedPageBreak/>
        <w:t>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En general, la ejecución del empedrado y contrapiso de cemento deberá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b/>
          <w:lang w:val="es-419"/>
        </w:rPr>
        <w:t>Limpieza y Preparación</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previa a la ejecución del ítem, se prepara la superficie sobre la cual se apoye la misma, verificando que este uniforme compactado y con la pendiente deseada.</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Antes de ejecutar el empedrado, la superficie deberá estar perfilada de acuerdo a planos y no deberá haber regiones donde el suelo de asiento este suelto o sea de mala calidad.</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Empedrado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Mezclado del Hormigón y Morteros</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hormigón deberá ser mezclado mecánicamente dosificando por volumen, en ciertos casos el Inspector de proyecto autorizará el mezclado manual.</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Hormigonado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terminado el empedrado de acuerdo a lo señalado anteriormente y limpio este de tierra, escombros sueltos y otros materiales, se humedecerá toda superficie del empedrado.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espesor de la carpeta de concreto será de 5 cm, establecido en el formulario de presentación de propuesta, teniendo preferencia aquel espesor señalado en los planos.</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lastRenderedPageBreak/>
        <w:t>El hormigonado deberá cumplir con las exigencias y requisitos establecidos en la Norma CBH-87 para hormigones. No se procederá al vaciado sin antes contar con la autorización del Inspector de proyecto.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vaciado de hormigón debe ser de forma continua, solo se interrumpirá en los sectores donde los planos indiquen.</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Terminado Superficial</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acabado del contrapiso deberá realizarse con plancha metálica o frotachado, dependiendo del tipo de acabado indicado en los planos constructivos o instrucciones del Inspector de proyecto.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Protección y Curado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Durante la construcción, queda prohibido aplicar cargas, acumular materiales, equipo o maquinarias que generen daño en el elemento.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b/>
          <w:lang w:val="es-419"/>
        </w:rPr>
      </w:pPr>
      <w:r w:rsidRPr="00EE51F9">
        <w:rPr>
          <w:rFonts w:ascii="Verdana" w:eastAsia="Arial" w:hAnsi="Verdana" w:cs="Arial"/>
          <w:b/>
          <w:lang w:val="es-419"/>
        </w:rPr>
        <w:t>Criterios de Aceptación y Rechazo</w:t>
      </w: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jc w:val="both"/>
        <w:rPr>
          <w:rFonts w:ascii="Verdana" w:eastAsia="Arial" w:hAnsi="Verdana" w:cs="Arial"/>
          <w:lang w:val="es-419"/>
        </w:rPr>
      </w:pPr>
      <w:r w:rsidRPr="00EE51F9">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rsidR="00140D61" w:rsidRPr="00EE51F9" w:rsidRDefault="00140D61" w:rsidP="00140D61">
      <w:pPr>
        <w:widowControl w:val="0"/>
        <w:autoSpaceDE w:val="0"/>
        <w:autoSpaceDN w:val="0"/>
        <w:jc w:val="both"/>
        <w:rPr>
          <w:rFonts w:ascii="Verdana" w:eastAsia="Arial" w:hAnsi="Verdana" w:cs="Arial"/>
          <w:lang w:val="es-419"/>
        </w:rPr>
      </w:pPr>
    </w:p>
    <w:p w:rsidR="00140D61" w:rsidRPr="00EE51F9" w:rsidRDefault="00140D61" w:rsidP="00140D61">
      <w:pPr>
        <w:widowControl w:val="0"/>
        <w:autoSpaceDE w:val="0"/>
        <w:autoSpaceDN w:val="0"/>
        <w:rPr>
          <w:rFonts w:ascii="Verdana" w:eastAsia="Arial" w:hAnsi="Verdana" w:cs="Arial"/>
          <w:lang w:val="es-419"/>
        </w:rPr>
      </w:pPr>
      <w:r w:rsidRPr="00EE51F9">
        <w:rPr>
          <w:rFonts w:ascii="Verdana" w:eastAsia="Arial" w:hAnsi="Verdana" w:cs="Arial"/>
          <w:lang w:val="es-419"/>
        </w:rPr>
        <w:t>Todos las demoliciones, curados y reemplazos necesarios serán cancelados por la Entidad Ejecutora.</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16</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hAnsi="Verdana"/>
                <w:b/>
                <w:bCs/>
                <w:color w:val="000000"/>
                <w:lang w:eastAsia="zh-CN"/>
              </w:rPr>
              <w:t>VAC-OF-BOT-1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Verdana" w:hAnsi="Verdana" w:cs="Verdana"/>
                <w:b/>
                <w:bCs/>
                <w:color w:val="00000A"/>
                <w:lang w:eastAsia="zh-CN"/>
              </w:rPr>
              <w:t>BOTAGUAS DE HORMIGÓN ARMADO</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se refiere a la construcción de botaguas Hormigón Armado de dosificación 1:2:3 de una o dos   caídas de acuerdo a los planos constructivos, y/o instrucción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parrilla se armará con fierro corrugado de 1/4”, con alambre de amarre y deberá asegurar con dados de mortero de cemento, el acabado debe ser fino y pulido.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Para la construcción de botaguas se emplearán botaguas vaciados in situ con alma de Fierro con un porcentaje de caída no menor al 1% y se debe proveer el goterón al armar el encofrado.</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El Hormigón para el vaciado se dosificará a 1:2:3 utilizando agregados limpios.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Los materiales serán de buena calidad que aseguren la durabilidad y correcto funcionamiento; previo a su empleo en obra deberá ser aprobado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17</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VAC-OF-ALE-1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ALERO DE YESO C/ ESTRUCTURA MADERAMEN</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rPr>
        <w:t>Este Ítem se refiere a la construcción de aleros de yeso con estructura de madera bajo la cubierta superficie inclinada, según indique los planos constructivos 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jc w:val="both"/>
        <w:rPr>
          <w:rFonts w:ascii="Verdana" w:hAnsi="Verdana" w:cs="Calibri"/>
          <w:lang w:eastAsia="es-ES"/>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w:t>
      </w:r>
      <w:r w:rsidRPr="00EE51F9">
        <w:rPr>
          <w:rFonts w:ascii="Verdana" w:eastAsia="Arial" w:hAnsi="Verdana" w:cs="Tahoma"/>
        </w:rPr>
        <w:lastRenderedPageBreak/>
        <w:t>la malla de alambre tejido tipo gallinero, una manta de paja recubierta con yeso, esto para que el revoque pueda adherirse.</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Evitar espesores considerables de revoques, que pueden convertirse en puntos potenciales de agrietamiento.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140D61" w:rsidRPr="00EE51F9" w:rsidRDefault="00140D61" w:rsidP="00140D61">
      <w:pPr>
        <w:widowControl w:val="0"/>
        <w:autoSpaceDE w:val="0"/>
        <w:autoSpaceDN w:val="0"/>
        <w:adjustRightInd w:val="0"/>
        <w:jc w:val="both"/>
        <w:rPr>
          <w:rFonts w:ascii="Verdana" w:eastAsia="Arial" w:hAnsi="Verdana" w:cs="Arial"/>
          <w:b/>
          <w:bCs/>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18</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- 5</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t>REVOQUE INTERIOR DE CEMENTO</w:t>
            </w:r>
          </w:p>
        </w:tc>
      </w:tr>
    </w:tbl>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bookmarkStart w:id="185" w:name="_Hlk94714352"/>
      <w:r w:rsidRPr="00EE51F9">
        <w:rPr>
          <w:rFonts w:ascii="Verdana" w:eastAsia="Arial" w:hAnsi="Verdana" w:cs="Tahoma"/>
        </w:rPr>
        <w:t xml:space="preserve">Este ítem se refiere a la ejecución de revoques de cemento en proporción 1:3 para ambientes interiores </w:t>
      </w:r>
      <w:r w:rsidRPr="00EE51F9">
        <w:rPr>
          <w:rFonts w:ascii="Verdana" w:eastAsia="Arial" w:hAnsi="Verdana" w:cs="Arial"/>
        </w:rPr>
        <w:t>de acuerdo al trazado, alineación, elevaciones y dimensiones señaladas en los planos constructivos e instrucciones del Inspector de Proyecto.</w:t>
      </w:r>
    </w:p>
    <w:bookmarkEnd w:id="185"/>
    <w:p w:rsidR="00140D61" w:rsidRPr="00EE51F9" w:rsidRDefault="00140D61" w:rsidP="00140D61">
      <w:pPr>
        <w:widowControl w:val="0"/>
        <w:autoSpaceDE w:val="0"/>
        <w:autoSpaceDN w:val="0"/>
        <w:adjustRightInd w:val="0"/>
        <w:jc w:val="both"/>
        <w:rPr>
          <w:rFonts w:ascii="Verdana" w:eastAsia="Arial" w:hAnsi="Verdana" w:cs="Arial"/>
          <w:b/>
          <w:bCs/>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140D61" w:rsidRPr="00EE51F9" w:rsidRDefault="00140D61" w:rsidP="00140D61">
      <w:pPr>
        <w:widowControl w:val="0"/>
        <w:tabs>
          <w:tab w:val="left" w:pos="8711"/>
        </w:tabs>
        <w:autoSpaceDE w:val="0"/>
        <w:autoSpaceDN w:val="0"/>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bookmarkStart w:id="186" w:name="_Hlk95685267"/>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86"/>
    <w:p w:rsidR="00140D61" w:rsidRPr="00EE51F9" w:rsidRDefault="00140D61" w:rsidP="00140D61">
      <w:pPr>
        <w:widowControl w:val="0"/>
        <w:autoSpaceDE w:val="0"/>
        <w:autoSpaceDN w:val="0"/>
        <w:adjustRightInd w:val="0"/>
        <w:jc w:val="both"/>
        <w:rPr>
          <w:rFonts w:ascii="Verdana" w:eastAsia="Arial" w:hAnsi="Verdana" w:cs="Arial"/>
          <w:b/>
          <w:bCs/>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FORMA DE EJECUCIÓN. -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rPr>
        <w:lastRenderedPageBreak/>
        <w:t>Antes del proceder con el revoque, se verificará que la superficie este uniforme sin polvo, grasas o sustancias que perjudiquen la buena ejecución del ítem</w:t>
      </w:r>
      <w:r w:rsidRPr="00EE51F9">
        <w:rPr>
          <w:rFonts w:ascii="Verdana" w:eastAsia="Arial" w:hAnsi="Verdana" w:cs="Tahoma"/>
          <w:bCs/>
          <w:color w:val="000000"/>
        </w:rPr>
        <w:t>.</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bookmarkStart w:id="187" w:name="_Hlk95686236"/>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140D61" w:rsidRPr="00EE51F9" w:rsidRDefault="00140D61" w:rsidP="00140D61">
      <w:pPr>
        <w:widowControl w:val="0"/>
        <w:autoSpaceDE w:val="0"/>
        <w:autoSpaceDN w:val="0"/>
        <w:adjustRightInd w:val="0"/>
        <w:jc w:val="both"/>
        <w:rPr>
          <w:rFonts w:ascii="Verdana" w:eastAsia="Arial" w:hAnsi="Verdana" w:cs="Arial"/>
        </w:rPr>
      </w:pPr>
      <w:bookmarkStart w:id="188" w:name="_Hlk95686228"/>
      <w:bookmarkEnd w:id="187"/>
    </w:p>
    <w:p w:rsidR="00140D61" w:rsidRPr="00EE51F9" w:rsidRDefault="00140D61" w:rsidP="00140D61">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Aplicación del Revestimiento</w:t>
      </w:r>
      <w:bookmarkEnd w:id="188"/>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w:t>
      </w:r>
      <w:r w:rsidRPr="00EE51F9">
        <w:rPr>
          <w:rFonts w:ascii="Verdana" w:eastAsia="Arial" w:hAnsi="Verdana" w:cs="Arial"/>
        </w:rPr>
        <w:lastRenderedPageBreak/>
        <w:t>Ejecutora ha cumplido con los requisitos exigidos.</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140D61" w:rsidRPr="00EE51F9" w:rsidRDefault="00140D61" w:rsidP="00140D61">
      <w:pPr>
        <w:widowControl w:val="0"/>
        <w:tabs>
          <w:tab w:val="left" w:pos="560"/>
        </w:tabs>
        <w:autoSpaceDE w:val="0"/>
        <w:autoSpaceDN w:val="0"/>
        <w:jc w:val="both"/>
        <w:rPr>
          <w:rFonts w:ascii="Verdana" w:eastAsia="Arial" w:hAnsi="Verdana" w:cs="Tahoma"/>
        </w:rPr>
      </w:pPr>
    </w:p>
    <w:tbl>
      <w:tblPr>
        <w:tblStyle w:val="TablaconcuadrculaCOPA3"/>
        <w:tblW w:w="9464" w:type="dxa"/>
        <w:tblLook w:val="04A0" w:firstRow="1" w:lastRow="0" w:firstColumn="1" w:lastColumn="0" w:noHBand="0" w:noVBand="1"/>
      </w:tblPr>
      <w:tblGrid>
        <w:gridCol w:w="584"/>
        <w:gridCol w:w="2385"/>
        <w:gridCol w:w="1145"/>
        <w:gridCol w:w="535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35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19</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- 7</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35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INTERIOR DE YESO</w:t>
            </w:r>
          </w:p>
        </w:tc>
      </w:tr>
    </w:tbl>
    <w:p w:rsidR="00140D61" w:rsidRPr="00EE51F9" w:rsidRDefault="00140D61" w:rsidP="00140D61">
      <w:pPr>
        <w:widowControl w:val="0"/>
        <w:autoSpaceDE w:val="0"/>
        <w:autoSpaceDN w:val="0"/>
        <w:jc w:val="both"/>
        <w:rPr>
          <w:rFonts w:ascii="Verdana" w:eastAsia="Arial" w:hAnsi="Verdana" w:cs="Tahoma"/>
          <w:b/>
          <w:bCs/>
        </w:rPr>
      </w:pPr>
    </w:p>
    <w:p w:rsidR="00140D61" w:rsidRPr="00EE51F9" w:rsidRDefault="00140D61" w:rsidP="00140D61">
      <w:pPr>
        <w:widowControl w:val="0"/>
        <w:autoSpaceDE w:val="0"/>
        <w:autoSpaceDN w:val="0"/>
        <w:jc w:val="both"/>
        <w:rPr>
          <w:rFonts w:ascii="Verdana" w:eastAsia="Arial" w:hAnsi="Verdana" w:cs="Tahoma"/>
          <w:b/>
          <w:bCs/>
        </w:rPr>
      </w:pPr>
      <w:r w:rsidRPr="00EE51F9">
        <w:rPr>
          <w:rFonts w:ascii="Verdana" w:eastAsia="Arial" w:hAnsi="Verdana" w:cs="Tahoma"/>
          <w:b/>
          <w:bCs/>
        </w:rPr>
        <w:t>DESCRIPCIÓN.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Este Ítem, se refiere al acabado de las superficies con revoque de yeso, en los ambientes interiores de la infraestructura </w:t>
      </w:r>
      <w:r w:rsidRPr="00EE51F9">
        <w:rPr>
          <w:rFonts w:ascii="Verdana" w:eastAsia="Arial" w:hAnsi="Verdana" w:cs="Arial"/>
        </w:rPr>
        <w:t>de acuerdo al trazado, alineación, elevaciones y dimensiones señaladas en los planos constructivos e instrucciones del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bCs/>
        </w:rPr>
      </w:pPr>
      <w:r w:rsidRPr="00EE51F9">
        <w:rPr>
          <w:rFonts w:ascii="Verdana" w:eastAsia="Arial" w:hAnsi="Verdana" w:cs="Tahoma"/>
          <w:b/>
          <w:bCs/>
        </w:rPr>
        <w:t>MATERIALES, HERRAMIENTAS Y EQUIPO. -</w:t>
      </w:r>
    </w:p>
    <w:p w:rsidR="00140D61" w:rsidRPr="00EE51F9" w:rsidRDefault="00140D61" w:rsidP="00140D61">
      <w:pPr>
        <w:widowControl w:val="0"/>
        <w:tabs>
          <w:tab w:val="left" w:pos="8711"/>
        </w:tabs>
        <w:autoSpaceDE w:val="0"/>
        <w:autoSpaceDN w:val="0"/>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kern w:val="28"/>
        </w:rPr>
      </w:pPr>
      <w:bookmarkStart w:id="189" w:name="_Hlk95425768"/>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89"/>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bCs/>
        </w:rPr>
      </w:pPr>
      <w:r w:rsidRPr="00EE51F9">
        <w:rPr>
          <w:rFonts w:ascii="Verdana" w:eastAsia="Arial" w:hAnsi="Verdana" w:cs="Tahoma"/>
          <w:b/>
          <w:bCs/>
        </w:rPr>
        <w:t>FORMA DE EJECUCIÓN.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bookmarkStart w:id="190" w:name="_Hlk161513692"/>
      <w:r w:rsidRPr="00EE51F9">
        <w:rPr>
          <w:rFonts w:ascii="Verdana" w:eastAsia="Arial" w:hAnsi="Verdana" w:cs="Tahoma"/>
          <w:b/>
        </w:rPr>
        <w:t>Preparación de la Superficie</w:t>
      </w:r>
    </w:p>
    <w:bookmarkEnd w:id="190"/>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rPr>
        <w:t>Antes de la colocación de las maestras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 revisarse las superficies a revestir verificando no existan partes sueltas o mal ejecutadas.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Se colocarán maestras distancias no mayores a 2,0 m. cuidando que éstas estén perfectamente niveladas.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Luego se efectuar los trabajos preliminares, se humedecerán los paramentos.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Yeso</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preparación del yeso deberá seguir las indicaciones del proveedor las cuales deberán tener el detalle paso a paso.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bCs/>
        </w:rPr>
      </w:pPr>
      <w:r w:rsidRPr="00EE51F9">
        <w:rPr>
          <w:rFonts w:ascii="Verdana" w:eastAsia="Arial" w:hAnsi="Verdana" w:cs="Tahoma"/>
          <w:b/>
          <w:bCs/>
        </w:rPr>
        <w:t>Preparación de la Superficie</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el caso de muros de ladrillo se limpiarán los mismos en forma cuidadosa, removiendo</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lastRenderedPageBreak/>
        <w:t>aquellos materiales extraños o residuos de morteros.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Se colocarán maestras a distancias no mayores a dos (2) metros, cuidando de que éstas,</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estén perfectamente niveladas entre sí, a fin de asegurar la obtención de una superficie</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pareja y uniforme.</w:t>
      </w: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Aplicación del Yeso</w:t>
      </w:r>
    </w:p>
    <w:p w:rsidR="00140D61" w:rsidRPr="00EE51F9" w:rsidRDefault="00140D61" w:rsidP="00140D61">
      <w:pPr>
        <w:widowControl w:val="0"/>
        <w:autoSpaceDE w:val="0"/>
        <w:autoSpaceDN w:val="0"/>
        <w:jc w:val="both"/>
        <w:rPr>
          <w:rFonts w:ascii="Verdana" w:eastAsia="Arial" w:hAnsi="Verdana" w:cs="Arial"/>
        </w:rPr>
      </w:pPr>
      <w:bookmarkStart w:id="191" w:name="_Hlk95426443"/>
      <w:r w:rsidRPr="00EE51F9">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los revoques señalados a continuación:</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superficies porosas.</w:t>
      </w:r>
    </w:p>
    <w:p w:rsidR="00140D61" w:rsidRPr="00EE51F9" w:rsidRDefault="00140D61" w:rsidP="00140D61">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bordes o esquinas en elementos de hormigón.</w:t>
      </w:r>
    </w:p>
    <w:p w:rsidR="00140D61" w:rsidRPr="00EE51F9" w:rsidRDefault="00140D61" w:rsidP="00140D61">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Reparación de grietas en estucos.</w:t>
      </w:r>
    </w:p>
    <w:p w:rsidR="00140D61" w:rsidRPr="00EE51F9" w:rsidRDefault="00140D61" w:rsidP="00140D61">
      <w:pPr>
        <w:widowControl w:val="0"/>
        <w:numPr>
          <w:ilvl w:val="0"/>
          <w:numId w:val="104"/>
        </w:numPr>
        <w:autoSpaceDE w:val="0"/>
        <w:autoSpaceDN w:val="0"/>
        <w:jc w:val="both"/>
        <w:rPr>
          <w:rFonts w:ascii="Verdana" w:eastAsia="Arial" w:hAnsi="Verdana" w:cs="Arial"/>
        </w:rPr>
      </w:pPr>
      <w:r w:rsidRPr="00EE51F9">
        <w:rPr>
          <w:rFonts w:ascii="Verdana" w:eastAsia="Arial" w:hAnsi="Verdana" w:cs="Arial"/>
        </w:rPr>
        <w:t>Regulación de superficies en espesores mínimos.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1"/>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20</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VAC-OG-MES-1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MESÓN DE HORMIGÓN ARMADO PARA COCINA</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construcción de mesón de hormigón armado con dimensiones señaladas en los planos de detalles, e indicaciones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140D61" w:rsidRPr="00EE51F9" w:rsidRDefault="00140D61" w:rsidP="00140D61">
      <w:pPr>
        <w:widowControl w:val="0"/>
        <w:autoSpaceDE w:val="0"/>
        <w:autoSpaceDN w:val="0"/>
        <w:adjustRightInd w:val="0"/>
        <w:jc w:val="both"/>
        <w:rPr>
          <w:rFonts w:ascii="Verdana" w:eastAsia="Calibri" w:hAnsi="Verdana" w:cs="Verdan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Asimismo, de manera complementaria, deberá cumplirse con las normas técnicas que IBNORCA prescriba para los materiales usados en el presente ítem, exigiendo también, en los casos que corresponda, que los materiales e institutos de ensayos a usarse en el proyecto </w:t>
      </w:r>
      <w:r w:rsidRPr="00EE51F9">
        <w:rPr>
          <w:rFonts w:ascii="Verdana" w:eastAsia="Arial" w:hAnsi="Verdana" w:cs="Tahoma"/>
        </w:rPr>
        <w:lastRenderedPageBreak/>
        <w:t>estén certificados por esta entidad.</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general, se deberán cumplir con las siguientes directrices referidas a la ejecución.</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Encofrados</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podrán ser de madera, metálicos u otro material lo suficientemente rígido, estanco y estable.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Su arreglo y escuadrías usadas serán los necesarios para resistir el peso del hormigón fresco, equipo de construcción y los obreros durante la operación del vaciado.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deberán ser estancos a fin de evitar el empobrecimiento del hormigón por escurrimiento del agua.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casos que el Inspector de proyecto vea conveniente, solicitara al Entidad Ejecutora las respectivas verificaciones estructurales del encofrado de manera previa.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Si se prevén varios usos de los encofrados, estos deberán limpiarse y repararse perfectamente antes de su nuevo uso. El número máximo de usos será el indicado en el proyecto.</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 xml:space="preserve">Limpieza y colocación </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a momento de colocar el hormigón existieran barras con mortero u hormigón endurecido, éstos se deberán eliminar completamente.</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Para sostener, separar y mantener los recubrimientos de las armaduras, se emplearán </w:t>
      </w:r>
      <w:r w:rsidRPr="00EE51F9">
        <w:rPr>
          <w:rFonts w:ascii="Verdana" w:eastAsia="Arial" w:hAnsi="Verdana" w:cs="Arial"/>
        </w:rPr>
        <w:lastRenderedPageBreak/>
        <w:t>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En caso de no especificarse los recubrimientos en los planos, se aplicarán los siguientes:</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Ambientes interiores protegidos:                            </w:t>
      </w:r>
      <w:r w:rsidRPr="00EE51F9">
        <w:rPr>
          <w:rFonts w:ascii="Verdana" w:eastAsia="Arial" w:hAnsi="Verdana" w:cs="Arial"/>
        </w:rPr>
        <w:tab/>
      </w:r>
      <w:r w:rsidRPr="00EE51F9">
        <w:rPr>
          <w:rFonts w:ascii="Verdana" w:eastAsia="Arial" w:hAnsi="Verdana" w:cs="Arial"/>
        </w:rPr>
        <w:tab/>
        <w:t>1,0 a 1,5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normal:        </w:t>
      </w:r>
      <w:r w:rsidRPr="00EE51F9">
        <w:rPr>
          <w:rFonts w:ascii="Verdana" w:eastAsia="Arial" w:hAnsi="Verdana" w:cs="Arial"/>
        </w:rPr>
        <w:tab/>
      </w:r>
      <w:r w:rsidRPr="00EE51F9">
        <w:rPr>
          <w:rFonts w:ascii="Verdana" w:eastAsia="Arial" w:hAnsi="Verdana" w:cs="Arial"/>
        </w:rPr>
        <w:tab/>
        <w:t xml:space="preserve">          1,5 a 2,0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húmeda:       </w:t>
      </w:r>
      <w:r w:rsidRPr="00EE51F9">
        <w:rPr>
          <w:rFonts w:ascii="Verdana" w:eastAsia="Arial" w:hAnsi="Verdana" w:cs="Arial"/>
        </w:rPr>
        <w:tab/>
      </w:r>
      <w:r w:rsidRPr="00EE51F9">
        <w:rPr>
          <w:rFonts w:ascii="Verdana" w:eastAsia="Arial" w:hAnsi="Verdana" w:cs="Arial"/>
        </w:rPr>
        <w:tab/>
        <w:t>2,0 a 2,5   cm</w:t>
      </w:r>
    </w:p>
    <w:p w:rsidR="00140D61" w:rsidRPr="00EE51F9" w:rsidRDefault="00140D61" w:rsidP="00140D61">
      <w:pPr>
        <w:widowControl w:val="0"/>
        <w:numPr>
          <w:ilvl w:val="0"/>
          <w:numId w:val="82"/>
        </w:numPr>
        <w:tabs>
          <w:tab w:val="left" w:pos="560"/>
        </w:tabs>
        <w:autoSpaceDE w:val="0"/>
        <w:autoSpaceDN w:val="0"/>
        <w:jc w:val="both"/>
        <w:rPr>
          <w:rFonts w:ascii="Verdana" w:eastAsia="Arial" w:hAnsi="Verdana" w:cs="Arial"/>
        </w:rPr>
      </w:pPr>
      <w:r w:rsidRPr="00EE51F9">
        <w:rPr>
          <w:rFonts w:ascii="Verdana" w:eastAsia="Arial" w:hAnsi="Verdana" w:cs="Arial"/>
        </w:rPr>
        <w:t xml:space="preserve">Elementos expuestos a la atmósfera corrosiva:      </w:t>
      </w:r>
      <w:r w:rsidRPr="00EE51F9">
        <w:rPr>
          <w:rFonts w:ascii="Verdana" w:eastAsia="Arial" w:hAnsi="Verdana" w:cs="Arial"/>
        </w:rPr>
        <w:tab/>
      </w:r>
      <w:r w:rsidRPr="00EE51F9">
        <w:rPr>
          <w:rFonts w:ascii="Verdana" w:eastAsia="Arial" w:hAnsi="Verdana" w:cs="Arial"/>
        </w:rPr>
        <w:tab/>
        <w:t>3,0 a 3,5   cm</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Se cuidará especialmente que todas las armaduras queden protegidas mediante los recubrimientos mínimos especificados en los planos. </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Todos los cruces de barras deberán atarse en forma adecuada con alambre de amarre o accesorios previamente aprobados.</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Arial"/>
        </w:rPr>
      </w:pPr>
      <w:r w:rsidRPr="00EE51F9">
        <w:rPr>
          <w:rFonts w:ascii="Verdana" w:eastAsia="Arial" w:hAnsi="Verdana" w:cs="Arial"/>
          <w:b/>
        </w:rPr>
        <w:t>Armado de Fierros</w:t>
      </w: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140D61" w:rsidRPr="00EE51F9" w:rsidRDefault="00140D61" w:rsidP="00140D61">
      <w:pPr>
        <w:widowControl w:val="0"/>
        <w:tabs>
          <w:tab w:val="left" w:pos="8711"/>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Se dispondrá un sitio específico en la obra para el doblado y preparación de armaduras con las herramientas adecuadas.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doblado de las barras se realizará en frío, mediante el equipo adecuado y velocidad limitada, sin golpes ni choques. Queda terminantemente prohibido el cortado y el doblado en caliente.</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Las barras de fierro que fueron dobladas no podrán ser enderezadas, ni podrán ser utilizadas nuevamente sin antes eliminar la zona doblada.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radio mínimo de doblado, así como las longitudes de patillas y ganchos, deberá respetar lo indicado en planos constructivos y la normativa CBH-87.</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Arial"/>
        </w:rPr>
        <w:t>Queda terminantemente prohibido el empleo de aceros de diferentes tipos en una misma</w:t>
      </w:r>
      <w:r w:rsidRPr="00EE51F9">
        <w:rPr>
          <w:rFonts w:ascii="Verdana" w:eastAsia="Arial" w:hAnsi="Verdana" w:cs="Tahoma"/>
          <w:color w:val="000000"/>
        </w:rPr>
        <w:t xml:space="preserve"> sección, salvo ello sea debidamente justificado por la Entidad Ejecutora y aprobado por el </w:t>
      </w:r>
      <w:r w:rsidRPr="00EE51F9">
        <w:rPr>
          <w:rFonts w:ascii="Verdana" w:eastAsia="Arial" w:hAnsi="Verdana" w:cs="Arial"/>
        </w:rPr>
        <w:t>Inspector de proyecto</w:t>
      </w:r>
      <w:r w:rsidRPr="00EE51F9">
        <w:rPr>
          <w:rFonts w:ascii="Verdana" w:eastAsia="Arial" w:hAnsi="Verdana" w:cs="Tahoma"/>
          <w:color w:val="000000"/>
        </w:rPr>
        <w:t>.</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Todas las herramientas a emplearse para el cortado, amarre y doblado de fierro, serán proporcionados por la Entidad Ejecutora en condiciones adecuadas y de manera oportuna.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Arial"/>
          <w:b/>
        </w:rPr>
      </w:pPr>
      <w:r w:rsidRPr="00EE51F9">
        <w:rPr>
          <w:rFonts w:ascii="Verdana" w:eastAsia="Arial" w:hAnsi="Verdana" w:cs="Arial"/>
          <w:b/>
        </w:rPr>
        <w:t>Empalmes en las barras</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lastRenderedPageBreak/>
        <w:t>Se ejecutarán los empalmes en los sectores donde estén expresamente indicado en planos constructivos o instruido por 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spacing w:line="360" w:lineRule="auto"/>
        <w:jc w:val="both"/>
        <w:rPr>
          <w:rFonts w:ascii="Verdana" w:eastAsia="Arial" w:hAnsi="Verdana" w:cs="Arial"/>
        </w:rPr>
      </w:pPr>
      <w:r w:rsidRPr="00EE51F9">
        <w:rPr>
          <w:rFonts w:ascii="Verdana" w:eastAsia="Arial" w:hAnsi="Verdana" w:cs="Arial"/>
        </w:rPr>
        <w:t>Se realizarán empalmes por superposición de acuerdo al siguiente detalle:</w:t>
      </w:r>
    </w:p>
    <w:p w:rsidR="00140D61" w:rsidRPr="00EE51F9" w:rsidRDefault="00140D61" w:rsidP="00140D61">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140D61" w:rsidRPr="00EE51F9" w:rsidRDefault="00140D61" w:rsidP="00140D61">
      <w:pPr>
        <w:widowControl w:val="0"/>
        <w:numPr>
          <w:ilvl w:val="0"/>
          <w:numId w:val="115"/>
        </w:numPr>
        <w:tabs>
          <w:tab w:val="left" w:pos="560"/>
        </w:tabs>
        <w:autoSpaceDE w:val="0"/>
        <w:autoSpaceDN w:val="0"/>
        <w:spacing w:after="120"/>
        <w:jc w:val="both"/>
        <w:rPr>
          <w:rFonts w:ascii="Verdana" w:eastAsia="Arial" w:hAnsi="Verdana" w:cs="Arial"/>
        </w:rPr>
      </w:pPr>
      <w:r w:rsidRPr="00EE51F9">
        <w:rPr>
          <w:rFonts w:ascii="Verdana" w:eastAsia="Arial" w:hAnsi="Verdana" w:cs="Arial"/>
        </w:rPr>
        <w:t>En toda la longitud del empalme se colocarán armaduras transversales suplementarias para mejorar las condiciones del empalme, cuando sea necesario.</w:t>
      </w:r>
    </w:p>
    <w:p w:rsidR="00140D61" w:rsidRPr="00EE51F9" w:rsidRDefault="00140D61" w:rsidP="00140D61">
      <w:pPr>
        <w:widowControl w:val="0"/>
        <w:numPr>
          <w:ilvl w:val="0"/>
          <w:numId w:val="115"/>
        </w:numPr>
        <w:tabs>
          <w:tab w:val="left" w:pos="560"/>
        </w:tabs>
        <w:autoSpaceDE w:val="0"/>
        <w:autoSpaceDN w:val="0"/>
        <w:jc w:val="both"/>
        <w:rPr>
          <w:rFonts w:ascii="Verdana" w:eastAsia="Arial" w:hAnsi="Verdana" w:cs="Arial"/>
        </w:rPr>
      </w:pPr>
      <w:r w:rsidRPr="00EE51F9">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Mezclado</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hormigón deberá ser mezclado mecánicamente dosificando por volumen y deseablemente por peso. Para esta tarea:</w:t>
      </w:r>
    </w:p>
    <w:p w:rsidR="00140D61" w:rsidRPr="00EE51F9" w:rsidRDefault="00140D61" w:rsidP="00140D61">
      <w:pPr>
        <w:widowControl w:val="0"/>
        <w:numPr>
          <w:ilvl w:val="0"/>
          <w:numId w:val="103"/>
        </w:numPr>
        <w:tabs>
          <w:tab w:val="left" w:pos="560"/>
        </w:tabs>
        <w:autoSpaceDE w:val="0"/>
        <w:autoSpaceDN w:val="0"/>
        <w:spacing w:before="120"/>
        <w:ind w:left="567" w:hanging="357"/>
        <w:jc w:val="both"/>
        <w:rPr>
          <w:rFonts w:ascii="Verdana" w:eastAsia="Arial" w:hAnsi="Verdana" w:cs="Arial"/>
        </w:rPr>
      </w:pPr>
      <w:r w:rsidRPr="00EE51F9">
        <w:rPr>
          <w:rFonts w:ascii="Verdana" w:eastAsia="Arial" w:hAnsi="Verdana" w:cs="Arial"/>
        </w:rPr>
        <w:t>Se utilizarán una o más hormigoneras de capacidad adecuada y se empleará personal especializado para su manejo.</w:t>
      </w:r>
    </w:p>
    <w:p w:rsidR="00140D61" w:rsidRPr="00EE51F9" w:rsidRDefault="00140D61" w:rsidP="00140D61">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Periódicamente se verificará la uniformidad del mezclado.</w:t>
      </w:r>
    </w:p>
    <w:p w:rsidR="00140D61" w:rsidRPr="00EE51F9" w:rsidRDefault="00140D61" w:rsidP="00140D61">
      <w:pPr>
        <w:widowControl w:val="0"/>
        <w:numPr>
          <w:ilvl w:val="0"/>
          <w:numId w:val="103"/>
        </w:numPr>
        <w:tabs>
          <w:tab w:val="left" w:pos="560"/>
        </w:tabs>
        <w:autoSpaceDE w:val="0"/>
        <w:autoSpaceDN w:val="0"/>
        <w:spacing w:before="120"/>
        <w:ind w:hanging="357"/>
        <w:jc w:val="both"/>
        <w:rPr>
          <w:rFonts w:ascii="Verdana" w:eastAsia="Arial" w:hAnsi="Verdana" w:cs="Arial"/>
        </w:rPr>
      </w:pPr>
      <w:r w:rsidRPr="00EE51F9">
        <w:rPr>
          <w:rFonts w:ascii="Verdana" w:eastAsia="Arial" w:hAnsi="Verdana" w:cs="Arial"/>
        </w:rPr>
        <w:t>Los materiales componentes serán introducidos en el orden siguiente:</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Una parte del agua del mezclado (aproximadamente la mitad)</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La grava</w:t>
      </w:r>
    </w:p>
    <w:p w:rsidR="00140D61" w:rsidRPr="00EE51F9" w:rsidRDefault="00140D61" w:rsidP="00140D61">
      <w:pPr>
        <w:widowControl w:val="0"/>
        <w:numPr>
          <w:ilvl w:val="0"/>
          <w:numId w:val="116"/>
        </w:numPr>
        <w:tabs>
          <w:tab w:val="left" w:pos="560"/>
        </w:tabs>
        <w:autoSpaceDE w:val="0"/>
        <w:autoSpaceDN w:val="0"/>
        <w:jc w:val="both"/>
        <w:rPr>
          <w:rFonts w:ascii="Verdana" w:eastAsia="Arial" w:hAnsi="Verdana" w:cs="Arial"/>
        </w:rPr>
      </w:pPr>
      <w:r w:rsidRPr="00EE51F9">
        <w:rPr>
          <w:rFonts w:ascii="Verdana" w:eastAsia="Arial" w:hAnsi="Verdana" w:cs="Arial"/>
        </w:rPr>
        <w:t>El resto del agua de amasado</w:t>
      </w:r>
    </w:p>
    <w:p w:rsidR="00140D61" w:rsidRPr="00EE51F9" w:rsidRDefault="00140D61" w:rsidP="00140D61">
      <w:pPr>
        <w:widowControl w:val="0"/>
        <w:tabs>
          <w:tab w:val="left" w:pos="560"/>
        </w:tabs>
        <w:autoSpaceDE w:val="0"/>
        <w:autoSpaceDN w:val="0"/>
        <w:ind w:left="426"/>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No se permitirá cargar la hormigonera antes de haberse procedido a descargarla totalmente de la batida anterior. </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El mezclado manual queda expresamente prohibido.</w:t>
      </w:r>
    </w:p>
    <w:p w:rsidR="00140D61" w:rsidRPr="00EE51F9" w:rsidRDefault="00140D61" w:rsidP="00140D61">
      <w:pPr>
        <w:widowControl w:val="0"/>
        <w:autoSpaceDE w:val="0"/>
        <w:autoSpaceDN w:val="0"/>
        <w:rPr>
          <w:rFonts w:ascii="Verdana" w:eastAsia="Arial" w:hAnsi="Verdana" w:cs="Arial"/>
        </w:rPr>
      </w:pPr>
      <w:r w:rsidRPr="00EE51F9">
        <w:rPr>
          <w:rFonts w:ascii="Verdana" w:eastAsia="Arial" w:hAnsi="Verdana" w:cs="Arial"/>
        </w:rPr>
        <w:t>El hormigón será de una consistencia tal que se asegure su trabajabilidad y la manipulación de masas compactas, densas, con aspecto y coloración uniformes.</w:t>
      </w:r>
    </w:p>
    <w:p w:rsidR="00140D61" w:rsidRPr="00EE51F9" w:rsidRDefault="00140D61" w:rsidP="00140D61">
      <w:pPr>
        <w:widowControl w:val="0"/>
        <w:autoSpaceDE w:val="0"/>
        <w:autoSpaceDN w:val="0"/>
        <w:rPr>
          <w:rFonts w:ascii="Verdana" w:eastAsia="Arial" w:hAnsi="Verdana" w:cs="Arial"/>
        </w:rPr>
      </w:pPr>
    </w:p>
    <w:p w:rsidR="00140D61" w:rsidRPr="00EE51F9" w:rsidRDefault="00140D61" w:rsidP="00140D61">
      <w:pPr>
        <w:widowControl w:val="0"/>
        <w:autoSpaceDE w:val="0"/>
        <w:autoSpaceDN w:val="0"/>
        <w:rPr>
          <w:rFonts w:ascii="Verdana" w:eastAsia="Arial" w:hAnsi="Verdana" w:cs="Arial"/>
          <w:color w:val="000000"/>
        </w:rPr>
      </w:pPr>
      <w:r w:rsidRPr="00EE51F9">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140D61" w:rsidRPr="00EE51F9" w:rsidTr="00FD2ABD">
        <w:trPr>
          <w:trHeight w:hRule="exact" w:val="594"/>
          <w:jc w:val="center"/>
        </w:trPr>
        <w:tc>
          <w:tcPr>
            <w:tcW w:w="2056" w:type="dxa"/>
            <w:shd w:val="clear" w:color="auto" w:fill="1F4E79"/>
            <w:vAlign w:val="center"/>
          </w:tcPr>
          <w:p w:rsidR="00140D61" w:rsidRPr="00EE51F9" w:rsidRDefault="00140D61" w:rsidP="00FD2ABD">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lastRenderedPageBreak/>
              <w:t>DOSIFICACIÓN</w:t>
            </w:r>
          </w:p>
        </w:tc>
        <w:tc>
          <w:tcPr>
            <w:tcW w:w="2901" w:type="dxa"/>
            <w:shd w:val="clear" w:color="auto" w:fill="1F4E79"/>
            <w:vAlign w:val="center"/>
          </w:tcPr>
          <w:p w:rsidR="00140D61" w:rsidRPr="00EE51F9" w:rsidRDefault="00140D61" w:rsidP="00FD2ABD">
            <w:pPr>
              <w:widowControl w:val="0"/>
              <w:autoSpaceDE w:val="0"/>
              <w:autoSpaceDN w:val="0"/>
              <w:jc w:val="center"/>
              <w:rPr>
                <w:rFonts w:ascii="Verdana" w:eastAsia="Arial" w:hAnsi="Verdana" w:cs="Arial"/>
                <w:b/>
                <w:bCs/>
                <w:color w:val="FFFFFF"/>
              </w:rPr>
            </w:pPr>
            <w:r w:rsidRPr="00EE51F9">
              <w:rPr>
                <w:rFonts w:ascii="Verdana" w:eastAsia="Arial" w:hAnsi="Verdana" w:cs="Arial"/>
                <w:b/>
                <w:bCs/>
                <w:color w:val="FFFFFF"/>
              </w:rPr>
              <w:t>CANTIDAD MÍNIMA DE CEMENTO Kg/m3</w:t>
            </w:r>
          </w:p>
        </w:tc>
      </w:tr>
      <w:tr w:rsidR="00140D61" w:rsidRPr="00EE51F9" w:rsidTr="00FD2ABD">
        <w:trPr>
          <w:trHeight w:hRule="exact" w:val="273"/>
          <w:jc w:val="center"/>
        </w:trPr>
        <w:tc>
          <w:tcPr>
            <w:tcW w:w="2056"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1:2:3</w:t>
            </w:r>
          </w:p>
        </w:tc>
        <w:tc>
          <w:tcPr>
            <w:tcW w:w="2901"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350</w:t>
            </w:r>
          </w:p>
        </w:tc>
      </w:tr>
      <w:tr w:rsidR="00140D61" w:rsidRPr="00EE51F9" w:rsidTr="00FD2ABD">
        <w:trPr>
          <w:trHeight w:hRule="exact" w:val="291"/>
          <w:jc w:val="center"/>
        </w:trPr>
        <w:tc>
          <w:tcPr>
            <w:tcW w:w="2056"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1:2:4</w:t>
            </w:r>
          </w:p>
        </w:tc>
        <w:tc>
          <w:tcPr>
            <w:tcW w:w="2901"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300</w:t>
            </w:r>
          </w:p>
        </w:tc>
      </w:tr>
      <w:tr w:rsidR="00140D61" w:rsidRPr="00EE51F9" w:rsidTr="00FD2ABD">
        <w:trPr>
          <w:trHeight w:hRule="exact" w:val="295"/>
          <w:jc w:val="center"/>
        </w:trPr>
        <w:tc>
          <w:tcPr>
            <w:tcW w:w="2056"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1:3:4</w:t>
            </w:r>
          </w:p>
        </w:tc>
        <w:tc>
          <w:tcPr>
            <w:tcW w:w="2901"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265</w:t>
            </w:r>
          </w:p>
        </w:tc>
      </w:tr>
      <w:tr w:rsidR="00140D61" w:rsidRPr="00EE51F9" w:rsidTr="00FD2ABD">
        <w:trPr>
          <w:trHeight w:hRule="exact" w:val="271"/>
          <w:jc w:val="center"/>
        </w:trPr>
        <w:tc>
          <w:tcPr>
            <w:tcW w:w="2056"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1:3:5</w:t>
            </w:r>
          </w:p>
        </w:tc>
        <w:tc>
          <w:tcPr>
            <w:tcW w:w="2901" w:type="dxa"/>
            <w:shd w:val="clear" w:color="auto" w:fill="auto"/>
            <w:vAlign w:val="center"/>
          </w:tcPr>
          <w:p w:rsidR="00140D61" w:rsidRPr="00EE51F9" w:rsidRDefault="00140D61" w:rsidP="00FD2ABD">
            <w:pPr>
              <w:widowControl w:val="0"/>
              <w:autoSpaceDE w:val="0"/>
              <w:autoSpaceDN w:val="0"/>
              <w:jc w:val="center"/>
              <w:rPr>
                <w:rFonts w:ascii="Verdana" w:eastAsia="Arial" w:hAnsi="Verdana" w:cs="Arial"/>
                <w:color w:val="000000"/>
              </w:rPr>
            </w:pPr>
            <w:r w:rsidRPr="00EE51F9">
              <w:rPr>
                <w:rFonts w:ascii="Verdana" w:eastAsia="Arial" w:hAnsi="Verdana" w:cs="Arial"/>
                <w:color w:val="000000"/>
              </w:rPr>
              <w:t>235</w:t>
            </w:r>
          </w:p>
        </w:tc>
      </w:tr>
    </w:tbl>
    <w:p w:rsidR="00140D61" w:rsidRPr="00EE51F9" w:rsidRDefault="00140D61" w:rsidP="00140D61">
      <w:pPr>
        <w:widowControl w:val="0"/>
        <w:autoSpaceDE w:val="0"/>
        <w:autoSpaceDN w:val="0"/>
        <w:rPr>
          <w:rFonts w:ascii="Verdana" w:eastAsia="Arial" w:hAnsi="Verdana" w:cs="Arial"/>
          <w:color w:val="000000"/>
        </w:rPr>
      </w:pPr>
    </w:p>
    <w:p w:rsidR="00140D61" w:rsidRPr="00EE51F9" w:rsidRDefault="00140D61" w:rsidP="00140D61">
      <w:pPr>
        <w:widowControl w:val="0"/>
        <w:autoSpaceDE w:val="0"/>
        <w:autoSpaceDN w:val="0"/>
        <w:rPr>
          <w:rFonts w:ascii="Verdana" w:eastAsia="Arial" w:hAnsi="Verdana" w:cs="Arial"/>
          <w:color w:val="000000"/>
        </w:rPr>
      </w:pPr>
      <w:r w:rsidRPr="00EE51F9">
        <w:rPr>
          <w:rFonts w:ascii="Verdana" w:eastAsia="Arial" w:hAnsi="Verdana" w:cs="Arial"/>
          <w:color w:val="000000"/>
        </w:rPr>
        <w:t>La medición de los áridos en volumen se realizará en recipientes aprobados por el Inspector de proyecto y de preferencia deberán ser metálicos o de madera e indeformables.</w:t>
      </w:r>
    </w:p>
    <w:p w:rsidR="00140D61" w:rsidRPr="00EE51F9" w:rsidRDefault="00140D61" w:rsidP="00140D61">
      <w:pPr>
        <w:widowControl w:val="0"/>
        <w:autoSpaceDE w:val="0"/>
        <w:autoSpaceDN w:val="0"/>
        <w:rPr>
          <w:rFonts w:ascii="Verdana" w:eastAsia="Arial" w:hAnsi="Verdana" w:cs="Arial"/>
          <w:color w:val="000000"/>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Las dosificaciones señaladas anteriormente serán empleadas, cuando las mismas no se encuentren especificadas en los planos correspondientes.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Transporte</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Para los medios corrientes de transporte, el hormigón debe colocarse en su posición definitiva dentro de los encofrados, antes de que transcurran 30 minutos desde su preparación.</w:t>
      </w:r>
    </w:p>
    <w:p w:rsidR="00140D61" w:rsidRPr="00EE51F9" w:rsidRDefault="00140D61" w:rsidP="00140D61">
      <w:pPr>
        <w:widowControl w:val="0"/>
        <w:suppressAutoHyphens/>
        <w:autoSpaceDE w:val="0"/>
        <w:autoSpaceDN w:val="0"/>
        <w:spacing w:after="120"/>
        <w:contextualSpacing/>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Compactación</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vibrado será realizado mediante vibradoras de inmersión y alta frecuencia que deberán ser manejadas por obreros con experiencia en la actividad.</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De ninguna manera se permitirá el uso de las vibradoras para el transporte de la mezcla o la distribución dentro del encofrado.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ningún caso se iniciará el vaciado si no se cuenta por lo menos con dos vibradoras en perfecto estado y con el diámetro de la aguja adecuado para el elemento.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serán introducidas en puntos equidistantes a 45 cm. entre sí y durante 5 a 15 segundos para evitar la disgregación.</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compactado del hormigón se completará con un apisonado manual del hormigón y un golpeteo de los encofrados.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compactación manual del hormigón mediante varillas de hierro será usada solo bajo autorización de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Desencofrado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encofrados superiores en superficies inclinadas deberán ser removidos tan pronto como el hormigón tenga suficiente resistencia para no escurrir.</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tiempos de desencofrado serán los indicados en el proyecto (planos y/o memoria de cálculo) y lo indicado en la norma CBH-87.</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desencofrado requerirá la autorización del </w:t>
      </w:r>
      <w:r w:rsidRPr="00EE51F9">
        <w:rPr>
          <w:rFonts w:ascii="Verdana" w:eastAsia="Arial" w:hAnsi="Verdana" w:cs="Arial"/>
        </w:rPr>
        <w:t>Inspector de proyecto</w:t>
      </w:r>
      <w:r w:rsidRPr="00EE51F9">
        <w:rPr>
          <w:rFonts w:ascii="Verdana" w:eastAsia="Arial" w:hAnsi="Verdana" w:cs="Tahoma"/>
        </w:rPr>
        <w:t>.</w:t>
      </w:r>
    </w:p>
    <w:p w:rsidR="00140D61" w:rsidRPr="00EE51F9" w:rsidRDefault="00140D61" w:rsidP="00140D61">
      <w:pPr>
        <w:widowControl w:val="0"/>
        <w:suppressAutoHyphens/>
        <w:autoSpaceDE w:val="0"/>
        <w:autoSpaceDN w:val="0"/>
        <w:spacing w:after="120"/>
        <w:contextualSpacing/>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Protección y Curado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Una vez vaciado el hormigón fresco, deberá protegerse contra la lluvia, el viento, sol y en general contra toda acción que lo perjudique.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hormigón será protegido manteniéndose a una temperatura superior a 5°C por lo menos durante 96 horas.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Durante la construcción, queda prohibido aplicar cargas, acumular materiales o maquinarias que signifiquen un peligro en la estabilidad de la estructura.</w:t>
      </w:r>
    </w:p>
    <w:p w:rsidR="00140D61" w:rsidRPr="00EE51F9" w:rsidRDefault="00140D61" w:rsidP="00140D61">
      <w:pPr>
        <w:widowControl w:val="0"/>
        <w:tabs>
          <w:tab w:val="left" w:pos="560"/>
        </w:tabs>
        <w:autoSpaceDE w:val="0"/>
        <w:autoSpaceDN w:val="0"/>
        <w:spacing w:after="240"/>
        <w:contextualSpacing/>
        <w:jc w:val="both"/>
        <w:rPr>
          <w:rFonts w:ascii="Verdana" w:eastAsia="Arial" w:hAnsi="Verdana" w:cs="Arial"/>
          <w:b/>
          <w:color w:val="000000"/>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21</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VAC-IA-ART-3</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Helvetica"/>
                <w:bCs/>
                <w:color w:val="333333"/>
                <w:lang w:eastAsia="es-BO"/>
              </w:rPr>
            </w:pPr>
            <w:r w:rsidRPr="00EE51F9">
              <w:rPr>
                <w:rFonts w:ascii="Verdana" w:eastAsia="Arial" w:hAnsi="Verdana" w:cs="Tahoma"/>
                <w:b/>
                <w:bCs/>
                <w:color w:val="00000A"/>
                <w:lang w:val="es-ES" w:eastAsia="zh-CN"/>
              </w:rPr>
              <w:t>PROVISIÓN Y COLOCADO DE LAVAPLATOS DE DOS FOSAS CON ACCESORIOS</w:t>
            </w:r>
          </w:p>
        </w:tc>
      </w:tr>
    </w:tbl>
    <w:p w:rsidR="00140D61" w:rsidRPr="00EE51F9" w:rsidRDefault="00140D61" w:rsidP="00140D61">
      <w:pPr>
        <w:widowControl w:val="0"/>
        <w:tabs>
          <w:tab w:val="left" w:pos="560"/>
        </w:tabs>
        <w:autoSpaceDE w:val="0"/>
        <w:autoSpaceDN w:val="0"/>
        <w:spacing w:after="240"/>
        <w:contextualSpacing/>
        <w:jc w:val="both"/>
        <w:rPr>
          <w:rFonts w:ascii="Verdana" w:eastAsia="Arial" w:hAnsi="Verdana" w:cs="Arial"/>
          <w:b/>
          <w:color w:val="000000"/>
        </w:rPr>
      </w:pPr>
    </w:p>
    <w:p w:rsidR="00140D61" w:rsidRPr="00EE51F9" w:rsidRDefault="00140D61" w:rsidP="00140D61">
      <w:pPr>
        <w:widowControl w:val="0"/>
        <w:tabs>
          <w:tab w:val="left" w:pos="560"/>
        </w:tabs>
        <w:autoSpaceDE w:val="0"/>
        <w:autoSpaceDN w:val="0"/>
        <w:spacing w:after="240"/>
        <w:contextualSpacing/>
        <w:jc w:val="both"/>
        <w:rPr>
          <w:rFonts w:ascii="Verdana" w:eastAsia="Arial" w:hAnsi="Verdana" w:cs="Arial"/>
          <w:b/>
          <w:color w:val="000000"/>
        </w:rPr>
      </w:pPr>
      <w:r w:rsidRPr="00EE51F9">
        <w:rPr>
          <w:rFonts w:ascii="Verdana" w:eastAsia="Arial" w:hAnsi="Verdana" w:cs="Arial"/>
          <w:b/>
          <w:color w:val="000000"/>
        </w:rPr>
        <w:t>DESCRIPCIÓN. –</w:t>
      </w:r>
    </w:p>
    <w:p w:rsidR="00140D61" w:rsidRPr="00EE51F9" w:rsidRDefault="00140D61" w:rsidP="00140D61">
      <w:pPr>
        <w:widowControl w:val="0"/>
        <w:tabs>
          <w:tab w:val="left" w:pos="560"/>
        </w:tabs>
        <w:autoSpaceDE w:val="0"/>
        <w:autoSpaceDN w:val="0"/>
        <w:spacing w:after="240"/>
        <w:contextualSpacing/>
        <w:jc w:val="both"/>
        <w:rPr>
          <w:rFonts w:ascii="Verdana" w:eastAsia="Arial" w:hAnsi="Verdana" w:cs="Arial"/>
          <w:b/>
          <w:color w:val="000000"/>
        </w:rPr>
      </w:pPr>
    </w:p>
    <w:p w:rsidR="00140D61" w:rsidRPr="00EE51F9" w:rsidRDefault="00140D61" w:rsidP="00140D61">
      <w:pPr>
        <w:widowControl w:val="0"/>
        <w:tabs>
          <w:tab w:val="left" w:pos="560"/>
        </w:tabs>
        <w:autoSpaceDE w:val="0"/>
        <w:autoSpaceDN w:val="0"/>
        <w:contextualSpacing/>
        <w:jc w:val="both"/>
        <w:rPr>
          <w:rFonts w:ascii="Verdana" w:eastAsia="Arial" w:hAnsi="Verdana" w:cs="Arial"/>
          <w:color w:val="000000"/>
        </w:rPr>
      </w:pPr>
      <w:r w:rsidRPr="00EE51F9">
        <w:rPr>
          <w:rFonts w:ascii="Verdana" w:eastAsia="Arial" w:hAnsi="Verdana" w:cs="Arial"/>
          <w:color w:val="000000"/>
        </w:rPr>
        <w:t xml:space="preserve">Este ítem se refiere a la provisión y colocado de lavaplatos de dos fosas con accesorios, grifo, </w:t>
      </w:r>
      <w:r w:rsidRPr="00EE51F9">
        <w:rPr>
          <w:rFonts w:ascii="Verdana" w:eastAsia="Arial" w:hAnsi="Verdana" w:cs="Arial"/>
          <w:color w:val="000000"/>
        </w:rPr>
        <w:lastRenderedPageBreak/>
        <w:t>sopapa, sifón y instalación, de acuerdo a planos constructivos, e instrucciones del Inspector de proyecto.</w:t>
      </w:r>
    </w:p>
    <w:p w:rsidR="00140D61" w:rsidRPr="00EE51F9" w:rsidRDefault="00140D61" w:rsidP="00140D61">
      <w:pPr>
        <w:widowControl w:val="0"/>
        <w:tabs>
          <w:tab w:val="left" w:pos="560"/>
        </w:tabs>
        <w:autoSpaceDE w:val="0"/>
        <w:autoSpaceDN w:val="0"/>
        <w:contextualSpacing/>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spacing w:before="120" w:after="240"/>
        <w:contextualSpacing/>
        <w:rPr>
          <w:rFonts w:ascii="Verdana" w:eastAsia="Arial" w:hAnsi="Verdana" w:cs="Arial"/>
          <w:b/>
          <w:color w:val="000000"/>
        </w:rPr>
      </w:pPr>
      <w:r w:rsidRPr="00EE51F9">
        <w:rPr>
          <w:rFonts w:ascii="Verdana" w:eastAsia="Arial" w:hAnsi="Verdana" w:cs="Arial"/>
          <w:b/>
          <w:color w:val="000000"/>
        </w:rPr>
        <w:t>MATERIALES, HERRAMIENTA Y EQUIPOS. –</w:t>
      </w:r>
    </w:p>
    <w:p w:rsidR="00140D61" w:rsidRPr="00EE51F9" w:rsidRDefault="00140D61" w:rsidP="00140D61">
      <w:pPr>
        <w:widowControl w:val="0"/>
        <w:tabs>
          <w:tab w:val="left" w:pos="560"/>
        </w:tabs>
        <w:autoSpaceDE w:val="0"/>
        <w:autoSpaceDN w:val="0"/>
        <w:spacing w:before="120" w:after="240"/>
        <w:contextualSpacing/>
        <w:rPr>
          <w:rFonts w:ascii="Verdana" w:eastAsia="Arial" w:hAnsi="Verdana" w:cs="Arial"/>
          <w:b/>
          <w:color w:val="000000"/>
        </w:rPr>
      </w:pPr>
    </w:p>
    <w:p w:rsidR="00140D61" w:rsidRPr="00EE51F9" w:rsidRDefault="00140D61" w:rsidP="00140D61">
      <w:pPr>
        <w:widowControl w:val="0"/>
        <w:tabs>
          <w:tab w:val="left" w:pos="560"/>
        </w:tabs>
        <w:autoSpaceDE w:val="0"/>
        <w:autoSpaceDN w:val="0"/>
        <w:spacing w:before="120"/>
        <w:contextualSpacing/>
        <w:rPr>
          <w:rFonts w:ascii="Verdana" w:eastAsia="Arial" w:hAnsi="Verdana" w:cs="Tahoma"/>
        </w:rPr>
      </w:pPr>
      <w:r w:rsidRPr="00EE51F9">
        <w:rPr>
          <w:rFonts w:ascii="Verdana" w:eastAsia="Arial" w:hAnsi="Verdana" w:cs="Arial"/>
        </w:rPr>
        <w:t>La Entidad Ejecutora deberá suministrar todos los materiales, herramientas y equipo necesarios para la ejecución de los trabajos.</w:t>
      </w:r>
    </w:p>
    <w:p w:rsidR="00140D61" w:rsidRPr="00EE51F9" w:rsidRDefault="00140D61" w:rsidP="00140D61">
      <w:pPr>
        <w:widowControl w:val="0"/>
        <w:tabs>
          <w:tab w:val="left" w:pos="560"/>
        </w:tabs>
        <w:autoSpaceDE w:val="0"/>
        <w:autoSpaceDN w:val="0"/>
        <w:spacing w:before="120" w:after="240"/>
        <w:jc w:val="both"/>
        <w:rPr>
          <w:rFonts w:ascii="Verdana" w:eastAsia="Arial" w:hAnsi="Verdana" w:cs="Arial"/>
          <w:b/>
          <w:color w:val="000000"/>
        </w:rPr>
      </w:pPr>
      <w:r w:rsidRPr="00EE51F9">
        <w:rPr>
          <w:rFonts w:ascii="Verdana" w:eastAsia="Arial" w:hAnsi="Verdana" w:cs="Arial"/>
          <w:b/>
          <w:color w:val="000000"/>
        </w:rPr>
        <w:t>FORMA DE EJECUCION. -</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lavaplatos y el grifo de acuerdo a los detalles arquitectónicos, planos hidráulicos y/o instrucciones del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Posteriormente se continuará con la respectiva conexión del lavaplatos a la red de desagüe, comprobando el sellado en todos los elementos utilizados, así como en el punto de conexión.</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rsidR="00140D61" w:rsidRPr="00EE51F9" w:rsidRDefault="00140D61" w:rsidP="00140D61">
      <w:pPr>
        <w:widowControl w:val="0"/>
        <w:tabs>
          <w:tab w:val="left" w:pos="560"/>
        </w:tabs>
        <w:autoSpaceDE w:val="0"/>
        <w:autoSpaceDN w:val="0"/>
        <w:jc w:val="both"/>
        <w:rPr>
          <w:rFonts w:ascii="Verdana" w:eastAsia="Arial" w:hAnsi="Verdana" w:cs="Arial"/>
        </w:rPr>
      </w:pPr>
    </w:p>
    <w:p w:rsidR="00140D61" w:rsidRPr="00EE51F9" w:rsidRDefault="00140D61" w:rsidP="00140D61">
      <w:pPr>
        <w:widowControl w:val="0"/>
        <w:tabs>
          <w:tab w:val="left" w:pos="560"/>
        </w:tabs>
        <w:autoSpaceDE w:val="0"/>
        <w:autoSpaceDN w:val="0"/>
        <w:jc w:val="both"/>
        <w:rPr>
          <w:rFonts w:ascii="Verdana" w:eastAsia="Arial" w:hAnsi="Verdana" w:cs="Arial"/>
          <w:color w:val="000000"/>
        </w:rPr>
      </w:pPr>
      <w:r w:rsidRPr="00EE51F9">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140D61" w:rsidRPr="00EE51F9" w:rsidRDefault="00140D61" w:rsidP="00140D61">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140D61" w:rsidRPr="00EE51F9" w:rsidRDefault="00140D61" w:rsidP="00140D61">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2" w:name="_Hlk161821600"/>
            <w:r w:rsidRPr="00EE51F9">
              <w:rPr>
                <w:rFonts w:ascii="Verdana" w:eastAsia="Arial" w:hAnsi="Verdana" w:cs="Arial"/>
                <w:b/>
                <w:bCs/>
                <w:color w:val="00000A"/>
                <w:lang w:val="es-ES" w:eastAsia="zh-CN"/>
              </w:rPr>
              <w:t>N°</w:t>
            </w:r>
          </w:p>
        </w:tc>
        <w:tc>
          <w:tcPr>
            <w:tcW w:w="2385" w:type="dxa"/>
            <w:shd w:val="clear" w:color="auto" w:fill="1F3864"/>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22</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VAC-OF-RES-2</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PARA MESÓN</w:t>
            </w:r>
          </w:p>
        </w:tc>
      </w:tr>
      <w:bookmarkEnd w:id="192"/>
    </w:tbl>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al revestimiento de cerámica para mesón, de acuerdo a lo señalado en los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 xml:space="preserve">FORMA DE EJECUCIÓN. -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lastRenderedPageBreak/>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rPr>
        <w:t>Antes del colocado de las piezas verificar que la superficie del mesón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proyecto.</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se volverá mezclar y la mezcla estará lista para su aplicación sobre la superficie</w:t>
      </w:r>
      <w:r w:rsidRPr="00EE51F9">
        <w:rPr>
          <w:rFonts w:ascii="Verdana" w:eastAsia="Arial" w:hAnsi="Verdana" w:cs="Tahoma"/>
        </w:rPr>
        <w:t>. La mezcla deberá seguir estrictamente la dosificación y forma de preparado indicado por el proveedor.</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prever el cortado de piezas en el caso de superficies irregulares a fin de minimizar imperfecciones en el acabado y los desperdicios.</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140D61" w:rsidRPr="00EE51F9" w:rsidRDefault="00140D61" w:rsidP="00140D61">
      <w:pPr>
        <w:widowControl w:val="0"/>
        <w:autoSpaceDE w:val="0"/>
        <w:autoSpaceDN w:val="0"/>
        <w:jc w:val="both"/>
        <w:rPr>
          <w:rFonts w:ascii="Verdana" w:eastAsia="Arial" w:hAnsi="Verdana" w:cs="Tahoma"/>
          <w:kern w:val="28"/>
        </w:rPr>
      </w:pP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color w:val="000000"/>
        </w:rPr>
      </w:pPr>
      <w:r w:rsidRPr="00EE51F9">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y plomadas para evitar pendientes y desniveles entre las piezas, verificar que no existan piezas rotas, desportilladas y manchadas.</w:t>
      </w:r>
    </w:p>
    <w:p w:rsidR="00140D61" w:rsidRPr="00EE51F9" w:rsidRDefault="00140D61" w:rsidP="00140D61">
      <w:pPr>
        <w:widowControl w:val="0"/>
        <w:autoSpaceDE w:val="0"/>
        <w:autoSpaceDN w:val="0"/>
        <w:jc w:val="both"/>
        <w:rPr>
          <w:rFonts w:ascii="Verdana" w:eastAsia="Arial" w:hAnsi="Verdana" w:cs="Tahoma"/>
          <w:kern w:val="28"/>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se denota vacíos entre la cerámica y el cemento cola por un mal asentamiento deberán ser corregidos.</w:t>
      </w: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140D61" w:rsidRPr="00EE51F9" w:rsidRDefault="00140D61" w:rsidP="00140D61">
      <w:pPr>
        <w:widowControl w:val="0"/>
        <w:tabs>
          <w:tab w:val="left" w:pos="567"/>
        </w:tabs>
        <w:autoSpaceDE w:val="0"/>
        <w:autoSpaceDN w:val="0"/>
        <w:ind w:left="57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Por último, se verificará la adecuada instalación del esquinero de aluminio, verificándose no tengan ninguna defecto geométrico y estético.</w:t>
      </w:r>
    </w:p>
    <w:p w:rsidR="00140D61" w:rsidRPr="00EE51F9" w:rsidRDefault="00140D61" w:rsidP="00140D61">
      <w:pPr>
        <w:rPr>
          <w:rFonts w:ascii="Verdana" w:hAnsi="Verdana"/>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23</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VAC-OF-RES-1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REVESTIMIENTO DE CERÁMICA C/CEMENTO COLA</w:t>
            </w:r>
          </w:p>
        </w:tc>
      </w:tr>
    </w:tbl>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DESCRIPCIÓN. -</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Este ítem comprende el Revestimiento de Cerámica c/cemento cola, en las superficies indicadas en los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kern w:val="28"/>
        </w:rPr>
      </w:pPr>
    </w:p>
    <w:p w:rsidR="00140D61" w:rsidRPr="00EE51F9" w:rsidRDefault="00140D61" w:rsidP="00140D61">
      <w:pPr>
        <w:widowControl w:val="0"/>
        <w:autoSpaceDE w:val="0"/>
        <w:autoSpaceDN w:val="0"/>
        <w:jc w:val="both"/>
        <w:rPr>
          <w:rFonts w:ascii="Verdana" w:eastAsia="Arial" w:hAnsi="Verdana" w:cs="Arial"/>
          <w:b/>
          <w:kern w:val="28"/>
        </w:rPr>
      </w:pPr>
      <w:r w:rsidRPr="00EE51F9">
        <w:rPr>
          <w:rFonts w:ascii="Verdana" w:eastAsia="Arial" w:hAnsi="Verdana" w:cs="Arial"/>
          <w:b/>
          <w:kern w:val="28"/>
        </w:rPr>
        <w:t>FORMA DE EJECUCIÓN. -</w:t>
      </w:r>
    </w:p>
    <w:p w:rsidR="00140D61" w:rsidRPr="00EE51F9" w:rsidRDefault="00140D61" w:rsidP="00140D61">
      <w:pPr>
        <w:widowControl w:val="0"/>
        <w:autoSpaceDE w:val="0"/>
        <w:autoSpaceDN w:val="0"/>
        <w:jc w:val="both"/>
        <w:rPr>
          <w:rFonts w:ascii="Verdana" w:eastAsia="Arial" w:hAnsi="Verdana" w:cs="Arial"/>
          <w:b/>
          <w:kern w:val="28"/>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 la Superficie</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con agua las superficies a revestir salvo indicación contraria del Inspector de proyecto.</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del Cemento Cola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Se mezcla deberá seguir estrictamente la dosificación y forma indicado por el proveedor.</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 objeto de obtener una adecuada alineación y nivelación se colocarán las respectivas maestras y se utilizarán guías de cordel y clavos de 1/2” a 1 1/2” para mantener la separación </w:t>
      </w:r>
      <w:r w:rsidRPr="00EE51F9">
        <w:rPr>
          <w:rFonts w:ascii="Verdana" w:eastAsia="Arial" w:hAnsi="Verdana" w:cs="Tahoma"/>
        </w:rPr>
        <w:lastRenderedPageBreak/>
        <w:t>entre piezas, los mismos que serán retirados una vez que hubiera fraguado el cemento cola.</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la ejecución se realizará los siguientes controles: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aceptarán piezas rotas, mal pegadas sin juntas adecuadas.</w:t>
      </w: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140D61" w:rsidRPr="00EE51F9" w:rsidRDefault="00140D61" w:rsidP="00140D61">
      <w:pPr>
        <w:widowControl w:val="0"/>
        <w:numPr>
          <w:ilvl w:val="0"/>
          <w:numId w:val="105"/>
        </w:numPr>
        <w:tabs>
          <w:tab w:val="left" w:pos="567"/>
        </w:tabs>
        <w:autoSpaceDE w:val="0"/>
        <w:autoSpaceDN w:val="0"/>
        <w:jc w:val="both"/>
        <w:rPr>
          <w:rFonts w:ascii="Verdana" w:eastAsia="Arial" w:hAnsi="Verdana" w:cs="Tahoma"/>
        </w:rPr>
      </w:pPr>
      <w:r w:rsidRPr="00EE51F9">
        <w:rPr>
          <w:rFonts w:ascii="Verdana" w:eastAsia="Arial" w:hAnsi="Verdana" w:cs="Tahoma"/>
        </w:rPr>
        <w:t>Si denota vacíos entre la cerámica y el cemento cola por un mal asentamiento deberán ser corregidos.</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140D61" w:rsidRPr="00EE51F9" w:rsidRDefault="00140D61" w:rsidP="00140D61">
      <w:pPr>
        <w:widowControl w:val="0"/>
        <w:tabs>
          <w:tab w:val="left" w:pos="2025"/>
        </w:tabs>
        <w:autoSpaceDE w:val="0"/>
        <w:autoSpaceDN w:val="0"/>
        <w:ind w:right="528"/>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24</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VAC-OF-PIS-1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PISO DE CERÁMICA C/CEMENTO COLA</w:t>
            </w:r>
          </w:p>
        </w:tc>
      </w:tr>
    </w:tbl>
    <w:p w:rsidR="00140D61" w:rsidRPr="00EE51F9" w:rsidRDefault="00140D61" w:rsidP="00140D61">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DESCRIPCIÓN. -</w:t>
      </w:r>
    </w:p>
    <w:p w:rsidR="00140D61" w:rsidRPr="00EE51F9" w:rsidRDefault="00140D61" w:rsidP="00140D61">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rsidR="00140D61" w:rsidRPr="00EE51F9" w:rsidRDefault="00140D61" w:rsidP="00140D61">
      <w:pPr>
        <w:widowControl w:val="0"/>
        <w:tabs>
          <w:tab w:val="left" w:pos="560"/>
        </w:tabs>
        <w:autoSpaceDE w:val="0"/>
        <w:autoSpaceDN w:val="0"/>
        <w:spacing w:before="240" w:after="120"/>
        <w:ind w:right="528"/>
        <w:jc w:val="both"/>
        <w:rPr>
          <w:rFonts w:ascii="Verdana" w:eastAsia="Arial" w:hAnsi="Verdana" w:cs="Tahoma"/>
          <w:b/>
          <w:color w:val="000000"/>
        </w:rPr>
      </w:pPr>
      <w:r w:rsidRPr="00EE51F9">
        <w:rPr>
          <w:rFonts w:ascii="Verdana" w:eastAsia="Arial" w:hAnsi="Verdana" w:cs="Tahoma"/>
          <w:b/>
          <w:color w:val="000000"/>
        </w:rPr>
        <w:t>MATERIALES, HERRAMIENTAS Y EQUIPO. -</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560"/>
        </w:tabs>
        <w:autoSpaceDE w:val="0"/>
        <w:autoSpaceDN w:val="0"/>
        <w:spacing w:before="120" w:after="120"/>
        <w:ind w:right="528"/>
        <w:jc w:val="both"/>
        <w:rPr>
          <w:rFonts w:ascii="Verdana" w:eastAsia="Arial" w:hAnsi="Verdana" w:cs="Tahoma"/>
          <w:b/>
          <w:color w:val="000000"/>
        </w:rPr>
      </w:pPr>
      <w:r w:rsidRPr="00EE51F9">
        <w:rPr>
          <w:rFonts w:ascii="Verdana" w:eastAsia="Arial" w:hAnsi="Verdana" w:cs="Tahoma"/>
          <w:b/>
          <w:color w:val="000000"/>
        </w:rPr>
        <w:t>FORMA DE EJECUCIÓN. –</w:t>
      </w:r>
    </w:p>
    <w:p w:rsidR="00140D61" w:rsidRPr="00EE51F9" w:rsidRDefault="00140D61" w:rsidP="00140D61">
      <w:pPr>
        <w:widowControl w:val="0"/>
        <w:autoSpaceDE w:val="0"/>
        <w:autoSpaceDN w:val="0"/>
        <w:ind w:right="528"/>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ind w:right="528"/>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 la Superficie</w:t>
      </w:r>
    </w:p>
    <w:p w:rsidR="00140D61" w:rsidRPr="00EE51F9" w:rsidRDefault="00140D61" w:rsidP="00140D61">
      <w:pPr>
        <w:widowControl w:val="0"/>
        <w:autoSpaceDE w:val="0"/>
        <w:autoSpaceDN w:val="0"/>
        <w:ind w:right="528"/>
        <w:jc w:val="both"/>
        <w:rPr>
          <w:rFonts w:ascii="Verdana" w:eastAsia="Arial" w:hAnsi="Verdana" w:cs="Tahoma"/>
          <w:bCs/>
          <w:color w:val="000000"/>
        </w:rPr>
      </w:pPr>
      <w:r w:rsidRPr="00EE51F9">
        <w:rPr>
          <w:rFonts w:ascii="Verdana" w:eastAsia="Arial" w:hAnsi="Verdana" w:cs="Tahoma"/>
        </w:rPr>
        <w:t>Antes del colocado de las piezas verificar que la superficie este uniforme sin polvo, grasas o sustancias que perjudiquen la buena ejecución del ítem</w:t>
      </w:r>
      <w:r w:rsidRPr="00EE51F9">
        <w:rPr>
          <w:rFonts w:ascii="Verdana" w:eastAsia="Arial" w:hAnsi="Verdana" w:cs="Tahoma"/>
          <w:bCs/>
          <w:color w:val="000000"/>
        </w:rPr>
        <w:t>.</w:t>
      </w:r>
    </w:p>
    <w:p w:rsidR="00140D61" w:rsidRPr="00EE51F9" w:rsidRDefault="00140D61" w:rsidP="00140D61">
      <w:pPr>
        <w:widowControl w:val="0"/>
        <w:autoSpaceDE w:val="0"/>
        <w:autoSpaceDN w:val="0"/>
        <w:ind w:right="528"/>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Preparación del Cemento Cola</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El cemento cola deberá ser preparado con agua limpia hasta obtener una pasta homogénea sin grumos. La mezcla deberá seguir estrictamente la dosificación y forma indicado por el proveedor.</w:t>
      </w:r>
    </w:p>
    <w:p w:rsidR="00140D61" w:rsidRPr="00EE51F9" w:rsidRDefault="00140D61" w:rsidP="00140D61">
      <w:pPr>
        <w:widowControl w:val="0"/>
        <w:autoSpaceDE w:val="0"/>
        <w:autoSpaceDN w:val="0"/>
        <w:ind w:right="528"/>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spacing w:after="120"/>
        <w:ind w:right="528"/>
        <w:jc w:val="both"/>
        <w:rPr>
          <w:rFonts w:ascii="Verdana" w:eastAsia="Arial" w:hAnsi="Verdana" w:cs="Tahoma"/>
          <w:b/>
        </w:rPr>
      </w:pPr>
      <w:r w:rsidRPr="00EE51F9">
        <w:rPr>
          <w:rFonts w:ascii="Verdana" w:eastAsia="Arial" w:hAnsi="Verdana" w:cs="Tahoma"/>
          <w:b/>
        </w:rPr>
        <w:t>Ejecución del revestimiento</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La Entidad Ejecutora deberá proveer el cortado de piezas en el caso de superficies irregulares a fin de minimizar imperfecciones en el acabado y los desperdicios.</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p>
    <w:p w:rsidR="00140D61" w:rsidRPr="00EE51F9" w:rsidRDefault="00140D61" w:rsidP="00140D61">
      <w:pPr>
        <w:widowControl w:val="0"/>
        <w:autoSpaceDE w:val="0"/>
        <w:autoSpaceDN w:val="0"/>
        <w:ind w:right="528"/>
        <w:jc w:val="both"/>
        <w:rPr>
          <w:rFonts w:ascii="Verdana" w:eastAsia="Arial" w:hAnsi="Verdana" w:cs="Tahoma"/>
          <w:bCs/>
          <w:color w:val="000000"/>
        </w:rPr>
      </w:pPr>
      <w:r w:rsidRPr="00EE51F9">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Piezas que presenten un mal asentamiento con el cemento cola o que al golpe denoten un sonido hueco deberán ser rehechas inmediatamente.</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140D61" w:rsidRPr="00EE51F9" w:rsidRDefault="00140D61" w:rsidP="00140D61">
      <w:pPr>
        <w:widowControl w:val="0"/>
        <w:tabs>
          <w:tab w:val="left" w:pos="8711"/>
        </w:tabs>
        <w:autoSpaceDE w:val="0"/>
        <w:autoSpaceDN w:val="0"/>
        <w:spacing w:after="120"/>
        <w:ind w:right="528"/>
        <w:jc w:val="both"/>
        <w:rPr>
          <w:rFonts w:ascii="Verdana" w:eastAsia="Arial" w:hAnsi="Verdana" w:cs="Tahoma"/>
          <w:b/>
        </w:rPr>
      </w:pPr>
    </w:p>
    <w:p w:rsidR="00140D61" w:rsidRPr="00EE51F9" w:rsidRDefault="00140D61" w:rsidP="00140D61">
      <w:pPr>
        <w:widowControl w:val="0"/>
        <w:tabs>
          <w:tab w:val="left" w:pos="8711"/>
        </w:tabs>
        <w:autoSpaceDE w:val="0"/>
        <w:autoSpaceDN w:val="0"/>
        <w:spacing w:after="120"/>
        <w:ind w:right="528"/>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r w:rsidRPr="00EE51F9">
        <w:rPr>
          <w:rFonts w:ascii="Verdana" w:eastAsia="Arial" w:hAnsi="Verdana" w:cs="Tahoma"/>
        </w:rPr>
        <w:t>En la ejecución se realizará los siguientes controles:</w:t>
      </w:r>
    </w:p>
    <w:p w:rsidR="00140D61" w:rsidRPr="00EE51F9" w:rsidRDefault="00140D61" w:rsidP="00140D61">
      <w:pPr>
        <w:widowControl w:val="0"/>
        <w:tabs>
          <w:tab w:val="left" w:pos="8711"/>
        </w:tabs>
        <w:autoSpaceDE w:val="0"/>
        <w:autoSpaceDN w:val="0"/>
        <w:ind w:right="528"/>
        <w:jc w:val="both"/>
        <w:rPr>
          <w:rFonts w:ascii="Verdana" w:eastAsia="Arial" w:hAnsi="Verdana" w:cs="Tahoma"/>
        </w:rPr>
      </w:pPr>
    </w:p>
    <w:p w:rsidR="00140D61" w:rsidRPr="00EE51F9" w:rsidRDefault="00140D61" w:rsidP="00140D61">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aceptarán pisos con piezas rotas, mal pegadas sin juntas adecuadas.</w:t>
      </w:r>
    </w:p>
    <w:p w:rsidR="00140D61" w:rsidRPr="00EE51F9" w:rsidRDefault="00140D61" w:rsidP="00140D61">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No se aceptan piezas con geometría y bombeo diferentes a lo indicado en los planos que indican la evacuación del agua con las rejillas.</w:t>
      </w:r>
    </w:p>
    <w:p w:rsidR="00140D61" w:rsidRPr="00EE51F9" w:rsidRDefault="00140D61" w:rsidP="00140D61">
      <w:pPr>
        <w:widowControl w:val="0"/>
        <w:numPr>
          <w:ilvl w:val="0"/>
          <w:numId w:val="105"/>
        </w:numPr>
        <w:tabs>
          <w:tab w:val="left" w:pos="567"/>
        </w:tabs>
        <w:autoSpaceDE w:val="0"/>
        <w:autoSpaceDN w:val="0"/>
        <w:ind w:right="528"/>
        <w:jc w:val="both"/>
        <w:rPr>
          <w:rFonts w:ascii="Verdana" w:eastAsia="Arial" w:hAnsi="Verdana" w:cs="Tahoma"/>
        </w:rPr>
      </w:pPr>
      <w:r w:rsidRPr="00EE51F9">
        <w:rPr>
          <w:rFonts w:ascii="Verdana" w:eastAsia="Arial" w:hAnsi="Verdana" w:cs="Tahoma"/>
        </w:rPr>
        <w:t>Los pisos que denoten vacíos entre la cerámica y el cemento cola por un mal asentamiento deberán ser corregidos.</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En algunos casos el Inspector de proyecto indicará la superficie a rehacer el cual deberá ser ejecutado por cuenta de la Entidad Ejecutora.</w:t>
      </w:r>
    </w:p>
    <w:p w:rsidR="00140D61" w:rsidRPr="00EE51F9" w:rsidRDefault="00140D61" w:rsidP="00140D61">
      <w:pPr>
        <w:widowControl w:val="0"/>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3864"/>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63"/>
        </w:trPr>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25</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VAC-OF-ZOC-2</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4C6E7"/>
          </w:tcPr>
          <w:p w:rsidR="00140D61" w:rsidRPr="00EE51F9" w:rsidRDefault="00140D61" w:rsidP="00FD2ABD">
            <w:pPr>
              <w:suppressAutoHyphens/>
              <w:spacing w:before="120" w:line="288" w:lineRule="auto"/>
              <w:jc w:val="center"/>
              <w:rPr>
                <w:rFonts w:ascii="Verdana" w:hAnsi="Verdana" w:cs="Arial"/>
                <w:b/>
                <w:color w:val="00000A"/>
                <w:lang w:val="es-ES" w:eastAsia="es-ES"/>
              </w:rPr>
            </w:pPr>
            <w:bookmarkStart w:id="193" w:name="_Hlk166524367"/>
            <w:r w:rsidRPr="00EE51F9">
              <w:rPr>
                <w:rFonts w:ascii="Verdana" w:hAnsi="Verdana" w:cs="Arial"/>
                <w:b/>
                <w:bCs/>
                <w:color w:val="00000A"/>
                <w:lang w:val="es-ES" w:eastAsia="es-ES"/>
              </w:rPr>
              <w:t>ZÓCALO DE CERÁMICA C/CEMENTO COLA</w:t>
            </w:r>
            <w:bookmarkEnd w:id="193"/>
          </w:p>
        </w:tc>
      </w:tr>
    </w:tbl>
    <w:p w:rsidR="00140D61" w:rsidRPr="00EE51F9" w:rsidRDefault="00140D61" w:rsidP="00140D61">
      <w:pPr>
        <w:widowControl w:val="0"/>
        <w:autoSpaceDE w:val="0"/>
        <w:autoSpaceDN w:val="0"/>
        <w:jc w:val="both"/>
        <w:rPr>
          <w:rFonts w:ascii="Verdana" w:eastAsia="Arial" w:hAnsi="Verdana" w:cs="Arial"/>
          <w:b/>
          <w:bCs/>
          <w:color w:val="000000"/>
        </w:rPr>
      </w:pPr>
    </w:p>
    <w:p w:rsidR="00140D61" w:rsidRPr="00EE51F9" w:rsidRDefault="00140D61" w:rsidP="00140D61">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DEFINICIÓN.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spacing w:after="120"/>
        <w:jc w:val="both"/>
        <w:rPr>
          <w:rFonts w:ascii="Verdana" w:eastAsia="Arial" w:hAnsi="Verdana" w:cs="Tahoma"/>
        </w:rPr>
      </w:pPr>
      <w:r w:rsidRPr="00EE51F9">
        <w:rPr>
          <w:rFonts w:ascii="Verdana" w:eastAsia="Arial" w:hAnsi="Verdana" w:cs="Tahoma"/>
        </w:rPr>
        <w:t xml:space="preserve">Este ítem se refiere a la construcción de zócalo de cerámica con cemento cola, de acuerdo a lo establecido en los </w:t>
      </w:r>
      <w:r w:rsidRPr="00EE51F9">
        <w:rPr>
          <w:rFonts w:ascii="Verdana" w:eastAsia="Arial" w:hAnsi="Verdana" w:cs="Tahoma"/>
          <w:color w:val="000000"/>
        </w:rPr>
        <w:t>planos constructivos y/o</w:t>
      </w:r>
      <w:r w:rsidRPr="00EE51F9">
        <w:rPr>
          <w:rFonts w:ascii="Verdana" w:eastAsia="Arial" w:hAnsi="Verdana" w:cs="Arial"/>
          <w:kern w:val="28"/>
        </w:rPr>
        <w:t xml:space="preserve"> instrucción del Inspector de Obra</w:t>
      </w:r>
      <w:r w:rsidRPr="00EE51F9">
        <w:rPr>
          <w:rFonts w:ascii="Verdana" w:eastAsia="Arial" w:hAnsi="Verdana" w:cs="Tahoma"/>
        </w:rPr>
        <w:t>.</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rsidR="00140D61" w:rsidRPr="00EE51F9" w:rsidRDefault="00140D61" w:rsidP="00140D61">
      <w:pPr>
        <w:widowControl w:val="0"/>
        <w:autoSpaceDE w:val="0"/>
        <w:autoSpaceDN w:val="0"/>
        <w:jc w:val="both"/>
        <w:rPr>
          <w:rFonts w:ascii="Verdana" w:eastAsia="Arial" w:hAnsi="Verdana" w:cs="Arial"/>
          <w:b/>
          <w:bCs/>
          <w:color w:val="000000"/>
        </w:rPr>
      </w:pPr>
    </w:p>
    <w:p w:rsidR="00140D61" w:rsidRPr="00EE51F9" w:rsidRDefault="00140D61" w:rsidP="00140D61">
      <w:pPr>
        <w:widowControl w:val="0"/>
        <w:autoSpaceDE w:val="0"/>
        <w:autoSpaceDN w:val="0"/>
        <w:jc w:val="both"/>
        <w:rPr>
          <w:rFonts w:ascii="Verdana" w:eastAsia="Arial" w:hAnsi="Verdana" w:cs="Arial"/>
          <w:b/>
          <w:bCs/>
          <w:color w:val="000000"/>
        </w:rPr>
      </w:pPr>
      <w:r w:rsidRPr="00EE51F9">
        <w:rPr>
          <w:rFonts w:ascii="Verdana" w:eastAsia="Arial" w:hAnsi="Verdana" w:cs="Arial"/>
          <w:b/>
          <w:bCs/>
          <w:color w:val="000000"/>
        </w:rPr>
        <w:t>FORMA DE EJECUCIÓN. -</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lastRenderedPageBreak/>
        <w:t>Preparación de la Superficie</w:t>
      </w: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rPr>
        <w:t>Antes de la colocación de las piezas verificar que la superficie este uniforme sin polvo, grasas o sustancias que perjudiquen la buena ejecución del ítem</w:t>
      </w:r>
      <w:r w:rsidRPr="00EE51F9">
        <w:rPr>
          <w:rFonts w:ascii="Verdana" w:eastAsia="Arial" w:hAnsi="Verdana" w:cs="Tahoma"/>
          <w:bCs/>
          <w:color w:val="000000"/>
        </w:rPr>
        <w:t xml:space="preserve">. </w:t>
      </w:r>
      <w:r w:rsidRPr="00EE51F9">
        <w:rPr>
          <w:rFonts w:ascii="Verdana" w:eastAsia="Arial" w:hAnsi="Verdana" w:cs="Tahoma"/>
          <w:kern w:val="28"/>
        </w:rPr>
        <w:t>Asimismo, deberán regarse las superficies a revestir salvo indicación contraria del Inspector de Obra.</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Previamente se limpiarán las juntas de los muros y tabiques que recibirán este revestimiento.</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Preparación del Cemento Cola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cemento cola deberá ser preparado con agua limpia hasta obtener una pasta homogénea sin grumos; </w:t>
      </w:r>
      <w:r w:rsidRPr="00EE51F9">
        <w:rPr>
          <w:rFonts w:ascii="Verdana" w:eastAsia="Arial" w:hAnsi="Verdana" w:cs="Tahoma"/>
          <w:kern w:val="28"/>
        </w:rPr>
        <w:t>después de 5-10 minutos de reposo, volver a mezclar y la mezcla estará lista para su aplicación sobre la superficie</w:t>
      </w:r>
      <w:r w:rsidRPr="00EE51F9">
        <w:rPr>
          <w:rFonts w:ascii="Verdana" w:eastAsia="Arial" w:hAnsi="Verdana" w:cs="Tahoma"/>
        </w:rPr>
        <w:t>. La mezcla deberá seguir estrictamente la dosificación y forma indicado por el proveedor.</w:t>
      </w:r>
    </w:p>
    <w:p w:rsidR="00140D61" w:rsidRPr="00EE51F9" w:rsidRDefault="00140D61" w:rsidP="00140D61">
      <w:pPr>
        <w:widowControl w:val="0"/>
        <w:autoSpaceDE w:val="0"/>
        <w:autoSpaceDN w:val="0"/>
        <w:jc w:val="both"/>
        <w:rPr>
          <w:rFonts w:ascii="Verdana" w:eastAsia="Arial" w:hAnsi="Verdana" w:cs="Tahoma"/>
          <w:bCs/>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Ejecución del revestimiento</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Después de ejecutar los trabajos preliminares señalados anteriormente, se humedecerán los zócalos para aplicar la capa de cemento cola.</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autoSpaceDE w:val="0"/>
        <w:autoSpaceDN w:val="0"/>
        <w:jc w:val="both"/>
        <w:rPr>
          <w:rFonts w:ascii="Verdana" w:eastAsia="Arial" w:hAnsi="Verdana" w:cs="Tahoma"/>
          <w:kern w:val="28"/>
        </w:rPr>
      </w:pPr>
      <w:r w:rsidRPr="00EE51F9">
        <w:rPr>
          <w:rFonts w:ascii="Verdana" w:eastAsia="Arial" w:hAnsi="Verdana" w:cs="Tahoma"/>
          <w:kern w:val="28"/>
        </w:rPr>
        <w:t>Para realizar el corte de las piezas se debe utilizar una cortadora de cerámica la cual debe estar en buen estado para obtener piezas sin astillas ni rajaduras.</w:t>
      </w:r>
    </w:p>
    <w:p w:rsidR="00140D61" w:rsidRPr="00EE51F9" w:rsidRDefault="00140D61" w:rsidP="00140D61">
      <w:pPr>
        <w:widowControl w:val="0"/>
        <w:autoSpaceDE w:val="0"/>
        <w:autoSpaceDN w:val="0"/>
        <w:jc w:val="both"/>
        <w:rPr>
          <w:rFonts w:ascii="Verdana" w:eastAsia="Arial" w:hAnsi="Verdana" w:cs="Arial"/>
          <w:color w:val="000000"/>
        </w:rPr>
      </w:pPr>
      <w:r w:rsidRPr="00EE51F9">
        <w:rPr>
          <w:rFonts w:ascii="Verdana" w:eastAsia="Arial" w:hAnsi="Verdana" w:cs="Arial"/>
          <w:color w:val="000000"/>
        </w:rPr>
        <w:t xml:space="preserve">El zócalo tendrá la altura indicada en planos, pero en ningún caso será menor a 10 cm de altura. </w:t>
      </w:r>
    </w:p>
    <w:p w:rsidR="00140D61" w:rsidRPr="00EE51F9" w:rsidRDefault="00140D61" w:rsidP="00140D61">
      <w:pPr>
        <w:widowControl w:val="0"/>
        <w:autoSpaceDE w:val="0"/>
        <w:autoSpaceDN w:val="0"/>
        <w:jc w:val="both"/>
        <w:rPr>
          <w:rFonts w:ascii="Verdana" w:eastAsia="Arial" w:hAnsi="Verdana" w:cs="Arial"/>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kern w:val="28"/>
        </w:rPr>
      </w:pPr>
      <w:r w:rsidRPr="00EE51F9">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rsidR="00140D61" w:rsidRPr="00EE51F9" w:rsidRDefault="00140D61" w:rsidP="00140D61">
      <w:pPr>
        <w:widowControl w:val="0"/>
        <w:autoSpaceDE w:val="0"/>
        <w:autoSpaceDN w:val="0"/>
        <w:rPr>
          <w:rFonts w:ascii="Verdana" w:eastAsia="Arial" w:hAnsi="Verdana" w:cs="Tahoma"/>
          <w:kern w:val="28"/>
        </w:rPr>
      </w:pPr>
    </w:p>
    <w:tbl>
      <w:tblPr>
        <w:tblStyle w:val="TablaconcuadrculaCOPA3"/>
        <w:tblW w:w="9747" w:type="dxa"/>
        <w:tblLook w:val="04A0" w:firstRow="1" w:lastRow="0" w:firstColumn="1" w:lastColumn="0" w:noHBand="0" w:noVBand="1"/>
      </w:tblPr>
      <w:tblGrid>
        <w:gridCol w:w="584"/>
        <w:gridCol w:w="2385"/>
        <w:gridCol w:w="1145"/>
        <w:gridCol w:w="5633"/>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633"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26</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 - OF - REV - 4</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633"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REVOQUE EXTERIOR DE CEMENTO</w:t>
            </w:r>
          </w:p>
        </w:tc>
      </w:tr>
    </w:tbl>
    <w:p w:rsidR="00140D61" w:rsidRPr="00EE51F9" w:rsidRDefault="00140D61" w:rsidP="00140D61">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DESCRIPCIÓN. -</w:t>
      </w:r>
      <w:r w:rsidRPr="00EE51F9">
        <w:rPr>
          <w:rFonts w:ascii="Verdana" w:eastAsia="Arial" w:hAnsi="Verdana" w:cs="Helvetica"/>
          <w:color w:val="333333"/>
          <w:shd w:val="clear" w:color="auto" w:fill="F9F9F9"/>
        </w:rPr>
        <w:t xml:space="preserve"> </w:t>
      </w:r>
    </w:p>
    <w:p w:rsidR="00140D61" w:rsidRPr="00EE51F9" w:rsidRDefault="00140D61" w:rsidP="00140D61">
      <w:pPr>
        <w:widowControl w:val="0"/>
        <w:autoSpaceDE w:val="0"/>
        <w:autoSpaceDN w:val="0"/>
        <w:adjustRightInd w:val="0"/>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ejecución de revoques de cemento con textura en proporción 1:3 para ambientes exteriores </w:t>
      </w:r>
      <w:bookmarkStart w:id="194" w:name="_Hlk161511262"/>
      <w:r w:rsidRPr="00EE51F9">
        <w:rPr>
          <w:rFonts w:ascii="Verdana" w:eastAsia="Arial" w:hAnsi="Verdana" w:cs="Arial"/>
        </w:rPr>
        <w:t>de acuerdo al trazado, alineación, elevaciones y dimensiones señaladas en los planos constructivos e instrucciones del Inspector de Proyecto.</w:t>
      </w:r>
    </w:p>
    <w:bookmarkEnd w:id="194"/>
    <w:p w:rsidR="00140D61" w:rsidRPr="00EE51F9" w:rsidRDefault="00140D61" w:rsidP="00140D61">
      <w:pPr>
        <w:widowControl w:val="0"/>
        <w:tabs>
          <w:tab w:val="left" w:pos="560"/>
        </w:tabs>
        <w:autoSpaceDE w:val="0"/>
        <w:autoSpaceDN w:val="0"/>
        <w:spacing w:before="240"/>
        <w:jc w:val="both"/>
        <w:rPr>
          <w:rFonts w:ascii="Verdana" w:eastAsia="Arial" w:hAnsi="Verdana" w:cs="Tahoma"/>
          <w:b/>
          <w:color w:val="000000"/>
        </w:rPr>
      </w:pPr>
      <w:r w:rsidRPr="00EE51F9">
        <w:rPr>
          <w:rFonts w:ascii="Verdana" w:eastAsia="Arial" w:hAnsi="Verdana" w:cs="Tahoma"/>
          <w:b/>
          <w:color w:val="000000"/>
        </w:rPr>
        <w:t>MATERIALES, HERRAMIENTAS Y EQUIPO. –</w:t>
      </w:r>
    </w:p>
    <w:p w:rsidR="00140D61" w:rsidRPr="00EE51F9" w:rsidRDefault="00140D61" w:rsidP="00140D61">
      <w:pPr>
        <w:widowControl w:val="0"/>
        <w:autoSpaceDE w:val="0"/>
        <w:autoSpaceDN w:val="0"/>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rPr>
          <w:rFonts w:ascii="Verdana" w:eastAsia="Arial" w:hAnsi="Verdana" w:cs="Tahoma"/>
          <w:color w:val="000000"/>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El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Preparación de la Superficie</w:t>
      </w:r>
    </w:p>
    <w:p w:rsidR="00140D61" w:rsidRPr="00EE51F9" w:rsidRDefault="00140D61" w:rsidP="00140D61">
      <w:pPr>
        <w:widowControl w:val="0"/>
        <w:autoSpaceDE w:val="0"/>
        <w:autoSpaceDN w:val="0"/>
        <w:jc w:val="both"/>
        <w:rPr>
          <w:rFonts w:ascii="Verdana" w:eastAsia="Arial" w:hAnsi="Verdana" w:cs="Tahoma"/>
          <w:bCs/>
          <w:color w:val="000000"/>
        </w:rPr>
      </w:pPr>
      <w:bookmarkStart w:id="195" w:name="_Hlk161511539"/>
      <w:r w:rsidRPr="00EE51F9">
        <w:rPr>
          <w:rFonts w:ascii="Verdana" w:eastAsia="Arial" w:hAnsi="Verdana" w:cs="Tahoma"/>
        </w:rPr>
        <w:t xml:space="preserve">Antes del proceder con el revoque, </w:t>
      </w:r>
      <w:bookmarkEnd w:id="195"/>
      <w:r w:rsidRPr="00EE51F9">
        <w:rPr>
          <w:rFonts w:ascii="Verdana" w:eastAsia="Arial" w:hAnsi="Verdana" w:cs="Tahoma"/>
        </w:rPr>
        <w:t>se revisará que la superficie este uniforme sin polvo, grasas o sustancias que perjudiquen la buena ejecución del ítem</w:t>
      </w:r>
      <w:r w:rsidRPr="00EE51F9">
        <w:rPr>
          <w:rFonts w:ascii="Verdana" w:eastAsia="Arial" w:hAnsi="Verdana" w:cs="Tahoma"/>
          <w:bCs/>
          <w:color w:val="000000"/>
        </w:rPr>
        <w:t>.</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spacing w:after="120"/>
        <w:jc w:val="both"/>
        <w:rPr>
          <w:rFonts w:ascii="Verdana" w:eastAsia="Arial" w:hAnsi="Verdana" w:cs="Arial"/>
          <w:b/>
          <w:bCs/>
        </w:rPr>
      </w:pPr>
      <w:r w:rsidRPr="00EE51F9">
        <w:rPr>
          <w:rFonts w:ascii="Verdana" w:eastAsia="Arial" w:hAnsi="Verdana" w:cs="Arial"/>
          <w:b/>
          <w:bCs/>
        </w:rPr>
        <w:t>Preparación del Mortero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La proporción de cemento arena fina será de 1:3, y la cantidad de agua usada será tal que resulte en una mezcla plástica.</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La Entidad Ejecutora podrá mezclar pequeñas cantidades de mortero a mano, previa autorización del Inspector de Proyecto.</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El Inspector de Proyecto debe exigir una revisión de la composición y resistencia del mortero y está facultado para realizar las pruebas que crea conveniente.</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spacing w:after="120"/>
        <w:ind w:left="-284"/>
        <w:jc w:val="both"/>
        <w:rPr>
          <w:rFonts w:ascii="Verdana" w:eastAsia="Arial" w:hAnsi="Verdana" w:cs="Arial"/>
          <w:b/>
          <w:bCs/>
        </w:rPr>
      </w:pPr>
      <w:r w:rsidRPr="00EE51F9">
        <w:rPr>
          <w:rFonts w:ascii="Verdana" w:eastAsia="Arial" w:hAnsi="Verdana" w:cs="Arial"/>
          <w:b/>
          <w:bCs/>
        </w:rPr>
        <w:t>Aplicación del Revestimiento</w:t>
      </w:r>
    </w:p>
    <w:p w:rsidR="00140D61" w:rsidRPr="00EE51F9" w:rsidRDefault="00140D61" w:rsidP="00140D61">
      <w:pPr>
        <w:widowControl w:val="0"/>
        <w:autoSpaceDE w:val="0"/>
        <w:autoSpaceDN w:val="0"/>
        <w:adjustRightInd w:val="0"/>
        <w:jc w:val="both"/>
        <w:rPr>
          <w:rFonts w:ascii="Verdana" w:eastAsia="Arial" w:hAnsi="Verdana" w:cs="Arial"/>
        </w:rPr>
      </w:pPr>
      <w:bookmarkStart w:id="196" w:name="_Hlk161511618"/>
      <w:r w:rsidRPr="00EE51F9">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niveladas unas con las otras, con el objeto de asegurar la obtención de una superficie pareja y uniforme.</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regla entre maestra y maestra. Después se efectuará un rayado vertical con clavos a objeto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de asegurar la adherencia de la segunda capa de acabado.</w:t>
      </w: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Los revoques deben ser bien asentados, comprimidos contra el muro para que sean más compactos. Esto evitará posteriores resquebrajaduras y la cristalización de sales </w:t>
      </w:r>
      <w:r w:rsidRPr="00EE51F9">
        <w:rPr>
          <w:rFonts w:ascii="Verdana" w:eastAsia="Arial" w:hAnsi="Verdana" w:cs="Arial"/>
        </w:rPr>
        <w:lastRenderedPageBreak/>
        <w:t xml:space="preserve">(eflorescencias,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6"/>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140D61" w:rsidRPr="00EE51F9" w:rsidRDefault="00140D61" w:rsidP="00140D61">
      <w:pPr>
        <w:widowControl w:val="0"/>
        <w:autoSpaceDE w:val="0"/>
        <w:autoSpaceDN w:val="0"/>
        <w:rPr>
          <w:rFonts w:ascii="Verdana" w:eastAsia="Arial" w:hAnsi="Verdana" w:cs="Tahoma"/>
        </w:rPr>
      </w:pPr>
    </w:p>
    <w:tbl>
      <w:tblPr>
        <w:tblStyle w:val="TablaconcuadrculaCOPA3"/>
        <w:tblW w:w="9039" w:type="dxa"/>
        <w:tblLook w:val="04A0" w:firstRow="1" w:lastRow="0" w:firstColumn="1" w:lastColumn="0" w:noHBand="0" w:noVBand="1"/>
      </w:tblPr>
      <w:tblGrid>
        <w:gridCol w:w="584"/>
        <w:gridCol w:w="2385"/>
        <w:gridCol w:w="1145"/>
        <w:gridCol w:w="4925"/>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492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27</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VAC-OF-VEN-3</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492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VENTANA DE ALUMINIO LÍNEA 25 C/VIDRIO 4MM Y ACCESORIOS</w:t>
            </w:r>
          </w:p>
        </w:tc>
      </w:tr>
    </w:tbl>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ventanas de aluminio Línea 25 con vidrio de 4mm más accesorios, en los lugares que indiquen los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adjustRightInd w:val="0"/>
        <w:jc w:val="both"/>
        <w:rPr>
          <w:rFonts w:ascii="Verdana" w:eastAsia="Arial" w:hAnsi="Verdana" w:cs="Arial"/>
        </w:rPr>
      </w:pPr>
      <w:r w:rsidRPr="00EE51F9">
        <w:rPr>
          <w:rFonts w:ascii="Verdana" w:eastAsia="Arial" w:hAnsi="Verdana" w:cs="Arial"/>
          <w:b/>
          <w:bCs/>
        </w:rPr>
        <w:t xml:space="preserve">MATERIALES, HERRAMIENTAS Y EQUIPO. – </w:t>
      </w:r>
    </w:p>
    <w:p w:rsidR="00140D61" w:rsidRPr="00EE51F9" w:rsidRDefault="00140D61" w:rsidP="00140D61">
      <w:pPr>
        <w:widowControl w:val="0"/>
        <w:autoSpaceDE w:val="0"/>
        <w:autoSpaceDN w:val="0"/>
        <w:adjustRightInd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Antes de realizar la fabricación de la ventana, la Entidad Ejecutora deberá verificar cuidadosamente las dimensiones reales en obra.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En el proceso de fabricación deberá emplearse el equipo y herramientas adecuadas, así como mano de obra calificada, que garantice un trabajo satisfactorio.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Las uniones se realizarán con tornillos inoxidables y serán lo suficientemente sólidas para resistir los esfuerzos correspondientes al transporte, colocación y operación.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instalación de los vidrios deberá estar a cargo de la mano de obra especializada. La Entidad Ejecutora será responsable por las roturas de vidrios que se produzcan durante el </w:t>
      </w:r>
      <w:r w:rsidRPr="00EE51F9">
        <w:rPr>
          <w:rFonts w:ascii="Verdana" w:eastAsia="Arial" w:hAnsi="Verdana" w:cs="Tahoma"/>
        </w:rPr>
        <w:lastRenderedPageBreak/>
        <w:t>transporte, ejecución y entrega de la obra. En consecuencia, deberá cambiar todo vidrio roto o dañado sin costo adicional alguno, mientras no se efectúe la recepción definitiva de la obra.</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Se emplearán burletes de gamo para sujetar los vidrios y accesorios adecuados al tipo de carpintería aluminio.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28</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VAC-OF-CIE-3</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CIELO FALSO DE PLACA PVC C/ESTRUCTURA GALVANIZADA</w:t>
            </w:r>
          </w:p>
        </w:tc>
      </w:tr>
    </w:tbl>
    <w:p w:rsidR="00140D61" w:rsidRPr="00EE51F9" w:rsidRDefault="00140D61" w:rsidP="00140D61">
      <w:pPr>
        <w:widowControl w:val="0"/>
        <w:tabs>
          <w:tab w:val="left" w:pos="8711"/>
        </w:tabs>
        <w:autoSpaceDE w:val="0"/>
        <w:autoSpaceDN w:val="0"/>
        <w:ind w:right="386"/>
        <w:jc w:val="both"/>
        <w:rPr>
          <w:rFonts w:ascii="Verdana" w:eastAsia="Arial" w:hAnsi="Verdana" w:cs="Arial"/>
          <w:b/>
        </w:rPr>
      </w:pP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8711"/>
        </w:tabs>
        <w:autoSpaceDE w:val="0"/>
        <w:autoSpaceDN w:val="0"/>
        <w:ind w:right="386"/>
        <w:jc w:val="center"/>
        <w:rPr>
          <w:rFonts w:ascii="Verdana" w:eastAsia="Arial" w:hAnsi="Verdana" w:cs="Arial"/>
          <w:b/>
        </w:rPr>
      </w:pPr>
      <w:r w:rsidRPr="00EE51F9">
        <w:rPr>
          <w:rFonts w:ascii="Verdana" w:eastAsia="Arial" w:hAnsi="Verdana" w:cs="Arial"/>
          <w:b/>
        </w:rPr>
        <w:t>“DENTRO DE LA PROPUESTA ECONOMICA LA ENTIDAD EJECUTORA DEBERA PREVEER LOS COSTOS DE INSTALACION DE ITEM</w:t>
      </w: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p>
    <w:p w:rsidR="00140D61" w:rsidRPr="00EE51F9" w:rsidRDefault="00140D61" w:rsidP="00140D61">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140D61" w:rsidRPr="00EE51F9" w:rsidRDefault="00140D61" w:rsidP="00140D61">
      <w:pPr>
        <w:widowControl w:val="0"/>
        <w:autoSpaceDE w:val="0"/>
        <w:autoSpaceDN w:val="0"/>
        <w:ind w:right="386"/>
        <w:jc w:val="both"/>
        <w:rPr>
          <w:rFonts w:ascii="Verdana" w:eastAsia="Arial" w:hAnsi="Verdana" w:cs="Arial"/>
        </w:rPr>
      </w:pP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tabs>
          <w:tab w:val="left" w:pos="8711"/>
        </w:tabs>
        <w:autoSpaceDE w:val="0"/>
        <w:autoSpaceDN w:val="0"/>
        <w:spacing w:before="120"/>
        <w:ind w:right="386"/>
        <w:jc w:val="both"/>
        <w:rPr>
          <w:rFonts w:ascii="Verdana" w:eastAsia="Arial" w:hAnsi="Verdana" w:cs="Tahoma"/>
        </w:rPr>
      </w:pPr>
      <w:r w:rsidRPr="00EE51F9">
        <w:rPr>
          <w:rFonts w:ascii="Verdana" w:eastAsia="Arial" w:hAnsi="Verdana" w:cs="Tahoma"/>
        </w:rPr>
        <w:t>La Entidad Ejecutora proporcionará todos los materiales,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ind w:right="386"/>
        <w:jc w:val="both"/>
        <w:rPr>
          <w:rFonts w:ascii="Verdana" w:eastAsia="Arial" w:hAnsi="Verdana" w:cs="Arial"/>
        </w:rPr>
      </w:pP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p>
    <w:p w:rsidR="00140D61" w:rsidRPr="00EE51F9" w:rsidRDefault="00140D61" w:rsidP="00140D61">
      <w:pPr>
        <w:widowControl w:val="0"/>
        <w:autoSpaceDE w:val="0"/>
        <w:autoSpaceDN w:val="0"/>
        <w:ind w:right="386"/>
        <w:jc w:val="both"/>
        <w:rPr>
          <w:rFonts w:ascii="Verdana" w:eastAsia="Arial" w:hAnsi="Verdana" w:cs="Arial"/>
        </w:rPr>
      </w:pPr>
      <w:r w:rsidRPr="00EE51F9">
        <w:rPr>
          <w:rFonts w:ascii="Verdana" w:eastAsia="Arial" w:hAnsi="Verdana" w:cs="Arial"/>
        </w:rPr>
        <w:t>En general, el cielo deberá cumplir con las siguientes directrices referidas a la ejecución:</w:t>
      </w:r>
    </w:p>
    <w:p w:rsidR="00140D61" w:rsidRPr="00EE51F9" w:rsidRDefault="00140D61" w:rsidP="00140D61">
      <w:pPr>
        <w:widowControl w:val="0"/>
        <w:tabs>
          <w:tab w:val="left" w:pos="8711"/>
        </w:tabs>
        <w:autoSpaceDE w:val="0"/>
        <w:autoSpaceDN w:val="0"/>
        <w:ind w:right="386"/>
        <w:jc w:val="both"/>
        <w:rPr>
          <w:rFonts w:ascii="Verdana" w:eastAsia="Arial" w:hAnsi="Verdana" w:cs="Arial"/>
          <w:color w:val="333333"/>
        </w:rPr>
      </w:pPr>
      <w:r w:rsidRPr="00EE51F9">
        <w:rPr>
          <w:rFonts w:ascii="Verdana" w:eastAsia="Arial" w:hAnsi="Verdana" w:cs="Arial"/>
          <w:color w:val="333333"/>
        </w:rPr>
        <w:t xml:space="preserve">Para instalar cielo falso de PVC, mediante </w:t>
      </w:r>
      <w:r w:rsidRPr="00EE51F9">
        <w:rPr>
          <w:rFonts w:ascii="Verdana" w:eastAsia="Arial" w:hAnsi="Verdana" w:cs="Arial"/>
        </w:rPr>
        <w:t xml:space="preserve">instrucciones del Inspector de proyecto, </w:t>
      </w:r>
      <w:r w:rsidRPr="00EE51F9">
        <w:rPr>
          <w:rFonts w:ascii="Verdana" w:eastAsia="Arial" w:hAnsi="Verdana" w:cs="Arial"/>
          <w:color w:val="333333"/>
        </w:rPr>
        <w:t xml:space="preserve">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w:t>
      </w:r>
      <w:r w:rsidRPr="00EE51F9">
        <w:rPr>
          <w:rFonts w:ascii="Verdana" w:eastAsia="Arial" w:hAnsi="Verdana" w:cs="Arial"/>
          <w:color w:val="333333"/>
        </w:rPr>
        <w:lastRenderedPageBreak/>
        <w:t>sentido del colocado del cielo falso.</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El procedimiento para la nivelación es el siguiente:</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 xml:space="preserve">Mediante </w:t>
      </w:r>
      <w:r w:rsidRPr="00EE51F9">
        <w:rPr>
          <w:rFonts w:ascii="Verdana" w:eastAsia="Arial" w:hAnsi="Verdana" w:cs="Arial"/>
        </w:rPr>
        <w:t>instrucciones del Inspector de proyecto</w:t>
      </w:r>
      <w:r w:rsidRPr="00EE51F9">
        <w:rPr>
          <w:rFonts w:ascii="Verdana" w:eastAsia="Arial" w:hAnsi="Verdana" w:cs="Arial"/>
          <w:color w:val="333333"/>
        </w:rPr>
        <w:t xml:space="preserve"> se debe marcar la altura a la que se debe colocar el cielo falso, en todos los ángulos del lugar, se deberá trazar una línea uniendo las marcas.</w:t>
      </w:r>
    </w:p>
    <w:p w:rsidR="00140D61" w:rsidRPr="00EE51F9" w:rsidRDefault="00140D61" w:rsidP="00140D61">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Montar la estructura, utilizando como base las líneas.</w:t>
      </w:r>
    </w:p>
    <w:p w:rsidR="00140D61" w:rsidRPr="00EE51F9" w:rsidRDefault="00140D61" w:rsidP="00140D61">
      <w:pPr>
        <w:widowControl w:val="0"/>
        <w:autoSpaceDE w:val="0"/>
        <w:autoSpaceDN w:val="0"/>
        <w:ind w:right="386"/>
        <w:jc w:val="both"/>
        <w:rPr>
          <w:rFonts w:ascii="Verdana" w:eastAsia="Arial" w:hAnsi="Verdana" w:cs="Arial"/>
          <w:color w:val="333333"/>
        </w:rPr>
      </w:pPr>
      <w:r w:rsidRPr="00EE51F9">
        <w:rPr>
          <w:rFonts w:ascii="Verdana" w:eastAsia="Arial" w:hAnsi="Verdana" w:cs="Arial"/>
          <w:color w:val="333333"/>
        </w:rPr>
        <w:t>Fijar el perfil borde en todo el perímetro del ambiente, cortando esquinas a 45º.</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Recortar una placa de cielo raso de 0,5 o 1cm. menor que el largo del espacio a cubrir entre los perfiles de borde.</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rsidR="00140D61" w:rsidRPr="00EE51F9" w:rsidRDefault="00140D61" w:rsidP="00140D61">
      <w:pPr>
        <w:widowControl w:val="0"/>
        <w:autoSpaceDE w:val="0"/>
        <w:autoSpaceDN w:val="0"/>
        <w:adjustRightInd w:val="0"/>
        <w:ind w:right="386"/>
        <w:jc w:val="both"/>
        <w:rPr>
          <w:rFonts w:ascii="Verdana" w:eastAsia="Arial" w:hAnsi="Verdana" w:cs="Arial"/>
          <w:color w:val="333333"/>
        </w:rPr>
      </w:pPr>
      <w:r w:rsidRPr="00EE51F9">
        <w:rPr>
          <w:rFonts w:ascii="Verdana" w:eastAsia="Arial" w:hAnsi="Verdana" w:cs="Arial"/>
          <w:color w:val="333333"/>
        </w:rPr>
        <w:t>En el caso de que la placa del cielo falso no fuese suficiente para cubrir el espacio deseado, se debe utilizar el perfil de unión para unir las placas en el sentido de la longitud. Esta unión deberá ser fijada a la estructura con un clavo.</w:t>
      </w:r>
    </w:p>
    <w:p w:rsidR="00140D61" w:rsidRPr="00EE51F9" w:rsidRDefault="00140D61" w:rsidP="00140D61">
      <w:pPr>
        <w:widowControl w:val="0"/>
        <w:autoSpaceDE w:val="0"/>
        <w:autoSpaceDN w:val="0"/>
        <w:rPr>
          <w:rFonts w:ascii="Verdana" w:eastAsia="Arial" w:hAnsi="Verdana" w:cs="Arial"/>
          <w:color w:val="333333"/>
        </w:rPr>
      </w:pPr>
      <w:r w:rsidRPr="00EE51F9">
        <w:rPr>
          <w:rFonts w:ascii="Verdana" w:eastAsia="Arial" w:hAnsi="Verdana" w:cs="Arial"/>
          <w:color w:val="333333"/>
        </w:rPr>
        <w:t>En el caso de una curvatura, utilizar el perfil de unión flexible.</w:t>
      </w:r>
    </w:p>
    <w:p w:rsidR="00140D61" w:rsidRPr="00EE51F9" w:rsidRDefault="00140D61" w:rsidP="00140D61">
      <w:pPr>
        <w:widowControl w:val="0"/>
        <w:tabs>
          <w:tab w:val="left" w:pos="2025"/>
        </w:tabs>
        <w:autoSpaceDE w:val="0"/>
        <w:autoSpaceDN w:val="0"/>
        <w:rPr>
          <w:rFonts w:ascii="Verdana" w:eastAsia="Arial" w:hAnsi="Verdana" w:cs="Arial"/>
          <w:b/>
        </w:rPr>
      </w:pPr>
    </w:p>
    <w:tbl>
      <w:tblPr>
        <w:tblStyle w:val="TablaconcuadrculaCOPA3"/>
        <w:tblW w:w="9209" w:type="dxa"/>
        <w:tblLook w:val="04A0" w:firstRow="1" w:lastRow="0" w:firstColumn="1" w:lastColumn="0" w:noHBand="0" w:noVBand="1"/>
      </w:tblPr>
      <w:tblGrid>
        <w:gridCol w:w="584"/>
        <w:gridCol w:w="2385"/>
        <w:gridCol w:w="1145"/>
        <w:gridCol w:w="5095"/>
      </w:tblGrid>
      <w:tr w:rsidR="00140D61" w:rsidRPr="00EE51F9" w:rsidTr="00FD2ABD">
        <w:tc>
          <w:tcPr>
            <w:tcW w:w="584"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1F3864"/>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095" w:type="dxa"/>
            <w:shd w:val="clear" w:color="auto" w:fill="1F3864"/>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29</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VAC-OF-PUE-9</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09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(1,00X2,10) (INC/MARCO Y QUINCALLERÍA)</w:t>
            </w:r>
          </w:p>
        </w:tc>
      </w:tr>
    </w:tbl>
    <w:p w:rsidR="00140D61" w:rsidRPr="00EE51F9" w:rsidRDefault="00140D61" w:rsidP="00140D61">
      <w:pPr>
        <w:widowControl w:val="0"/>
        <w:tabs>
          <w:tab w:val="left" w:pos="560"/>
        </w:tabs>
        <w:autoSpaceDE w:val="0"/>
        <w:autoSpaceDN w:val="0"/>
        <w:jc w:val="both"/>
        <w:rPr>
          <w:rFonts w:ascii="Verdana" w:eastAsia="Arial" w:hAnsi="Verdana" w:cs="Tahoma"/>
          <w:b/>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DESCRIPCIÓN.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color w:val="000000"/>
        </w:rPr>
        <w:t xml:space="preserve">El ítem comprende la provisión y colocado de puerta tablero de madera semidura c/barniz (1,00x2,10) (inc/marco y quincallería) conforme a lo detallado en </w:t>
      </w:r>
      <w:r w:rsidRPr="00EE51F9">
        <w:rPr>
          <w:rFonts w:ascii="Verdana" w:eastAsia="Arial" w:hAnsi="Verdana" w:cs="Tahoma"/>
        </w:rPr>
        <w:t>los planos constructivos e instrucciones del Inspector de obra.</w:t>
      </w:r>
    </w:p>
    <w:p w:rsidR="00140D61" w:rsidRPr="00EE51F9" w:rsidRDefault="00140D61" w:rsidP="00140D61">
      <w:pPr>
        <w:widowControl w:val="0"/>
        <w:tabs>
          <w:tab w:val="left" w:pos="8711"/>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MATERIALES, HERRAMIENTAS Y EQUIPO.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jc w:val="both"/>
        <w:rPr>
          <w:rFonts w:ascii="Verdana" w:eastAsia="Arial" w:hAnsi="Verdana" w:cs="Tahoma"/>
        </w:rPr>
      </w:pPr>
      <w:bookmarkStart w:id="197" w:name="_Hlk95056544"/>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spacing w:after="120"/>
        <w:jc w:val="both"/>
        <w:rPr>
          <w:rFonts w:ascii="Verdana" w:eastAsia="Arial" w:hAnsi="Verdana" w:cs="Tahoma"/>
          <w:b/>
          <w:color w:val="000000"/>
        </w:rPr>
      </w:pPr>
    </w:p>
    <w:bookmarkEnd w:id="197"/>
    <w:p w:rsidR="00140D61" w:rsidRPr="00EE51F9" w:rsidRDefault="00140D61" w:rsidP="00140D61">
      <w:pPr>
        <w:widowControl w:val="0"/>
        <w:tabs>
          <w:tab w:val="left" w:pos="560"/>
        </w:tabs>
        <w:autoSpaceDE w:val="0"/>
        <w:autoSpaceDN w:val="0"/>
        <w:jc w:val="both"/>
        <w:rPr>
          <w:rFonts w:ascii="Verdana" w:eastAsia="Arial" w:hAnsi="Verdana" w:cs="Tahoma"/>
          <w:b/>
          <w:color w:val="000000"/>
        </w:rPr>
      </w:pPr>
      <w:r w:rsidRPr="00EE51F9">
        <w:rPr>
          <w:rFonts w:ascii="Verdana" w:eastAsia="Arial" w:hAnsi="Verdana" w:cs="Tahoma"/>
          <w:b/>
          <w:color w:val="000000"/>
        </w:rPr>
        <w:t>FORMA DE EJECUCIÓN.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140D61" w:rsidRPr="00EE51F9" w:rsidRDefault="00140D61" w:rsidP="00140D61">
      <w:pPr>
        <w:widowControl w:val="0"/>
        <w:tabs>
          <w:tab w:val="left" w:pos="2025"/>
        </w:tabs>
        <w:autoSpaceDE w:val="0"/>
        <w:autoSpaceDN w:val="0"/>
        <w:rPr>
          <w:rFonts w:ascii="Verdana" w:eastAsia="Arial" w:hAnsi="Verdana" w:cs="Arial"/>
          <w:b/>
        </w:rPr>
      </w:pPr>
    </w:p>
    <w:p w:rsidR="00140D61" w:rsidRPr="00EE51F9" w:rsidRDefault="00140D61" w:rsidP="00140D61">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30</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VAC-OF-PUE-5</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PROVISIÓN Y COLOCADO DE PUERTA TABLERO DE MADERA SEMIDURA C/BARNIZ (0,90X2,10) (INC/MARCO Y QUINCALLERÍA)</w:t>
            </w:r>
          </w:p>
        </w:tc>
      </w:tr>
    </w:tbl>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color w:val="000000"/>
        </w:rPr>
        <w:t xml:space="preserve">El ítem comprende </w:t>
      </w:r>
      <w:r w:rsidRPr="00EE51F9">
        <w:rPr>
          <w:rFonts w:ascii="Verdana" w:eastAsia="Arial" w:hAnsi="Verdana" w:cs="Tahoma"/>
        </w:rPr>
        <w:t>provisión y colocado de puerta tablero de madera semidura c/barniz (0,90x2,10) (inc/marco y quincallería)</w:t>
      </w:r>
      <w:r w:rsidRPr="00EE51F9">
        <w:rPr>
          <w:rFonts w:ascii="Verdana" w:eastAsia="Arial" w:hAnsi="Verdana" w:cs="Tahoma"/>
          <w:color w:val="000000"/>
        </w:rPr>
        <w:t xml:space="preserve"> conforme a lo detallado en </w:t>
      </w:r>
      <w:r w:rsidRPr="00EE51F9">
        <w:rPr>
          <w:rFonts w:ascii="Verdana" w:eastAsia="Arial" w:hAnsi="Verdana" w:cs="Tahoma"/>
        </w:rPr>
        <w:t xml:space="preserve">los </w:t>
      </w:r>
      <w:r w:rsidRPr="00EE51F9">
        <w:rPr>
          <w:rFonts w:ascii="Verdana" w:eastAsia="Arial" w:hAnsi="Verdana" w:cs="Tahoma"/>
          <w:bCs/>
          <w:color w:val="000000"/>
        </w:rPr>
        <w:t>planos constructivos e instrucciones del Inspector de proyecto.</w:t>
      </w:r>
      <w:r w:rsidRPr="00EE51F9">
        <w:rPr>
          <w:rFonts w:ascii="Verdana" w:eastAsia="Arial" w:hAnsi="Verdana" w:cs="Tahoma"/>
        </w:rPr>
        <w:t xml:space="preserve">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140D61" w:rsidRPr="00EE51F9" w:rsidRDefault="00140D61" w:rsidP="00140D61">
      <w:pPr>
        <w:widowControl w:val="0"/>
        <w:tabs>
          <w:tab w:val="left" w:pos="8711"/>
        </w:tabs>
        <w:autoSpaceDE w:val="0"/>
        <w:autoSpaceDN w:val="0"/>
        <w:ind w:right="-21"/>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adjustRightInd w:val="0"/>
        <w:ind w:right="-21"/>
        <w:jc w:val="both"/>
        <w:rPr>
          <w:rFonts w:ascii="Verdana" w:hAnsi="Verdana" w:cs="Arial"/>
        </w:rPr>
      </w:pPr>
      <w:r w:rsidRPr="00EE51F9">
        <w:rPr>
          <w:rFonts w:ascii="Verdana" w:hAnsi="Verdana" w:cs="Arial"/>
        </w:rPr>
        <w:t xml:space="preserve">La madera será de primera calidad, semidura, sin ojos ni astilla, bien estacionada, seca y de las dimensiones señaladas en los planos, de acuerdo al </w:t>
      </w:r>
      <w:r w:rsidRPr="00EE51F9">
        <w:rPr>
          <w:rFonts w:ascii="Verdana" w:hAnsi="Verdana" w:cs="Arial"/>
          <w:i/>
        </w:rPr>
        <w:t>Manual de Diseño para Maderas del Grupo Andino</w:t>
      </w:r>
      <w:r w:rsidRPr="00EE51F9">
        <w:rPr>
          <w:rFonts w:ascii="Verdana" w:hAnsi="Verdana" w:cs="Arial"/>
        </w:rPr>
        <w:t>.</w:t>
      </w:r>
    </w:p>
    <w:p w:rsidR="00140D61" w:rsidRPr="00EE51F9" w:rsidRDefault="00140D61" w:rsidP="00140D61">
      <w:pPr>
        <w:widowControl w:val="0"/>
        <w:autoSpaceDE w:val="0"/>
        <w:autoSpaceDN w:val="0"/>
        <w:adjustRightInd w:val="0"/>
        <w:ind w:right="-21"/>
        <w:jc w:val="both"/>
        <w:rPr>
          <w:rFonts w:ascii="Verdana" w:hAnsi="Verdana" w:cs="Arial"/>
        </w:rPr>
      </w:pPr>
    </w:p>
    <w:p w:rsidR="00140D61" w:rsidRPr="00EE51F9" w:rsidRDefault="00140D61" w:rsidP="00140D61">
      <w:pPr>
        <w:widowControl w:val="0"/>
        <w:tabs>
          <w:tab w:val="left" w:pos="8711"/>
        </w:tabs>
        <w:autoSpaceDE w:val="0"/>
        <w:autoSpaceDN w:val="0"/>
        <w:ind w:right="-21"/>
        <w:jc w:val="both"/>
        <w:rPr>
          <w:rFonts w:ascii="Verdana" w:eastAsia="Arial" w:hAnsi="Verdana" w:cs="Tahoma"/>
        </w:rPr>
      </w:pPr>
      <w:r w:rsidRPr="00EE51F9">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autoSpaceDE w:val="0"/>
        <w:autoSpaceDN w:val="0"/>
        <w:ind w:right="-21"/>
        <w:jc w:val="both"/>
        <w:rPr>
          <w:rFonts w:ascii="Verdana" w:eastAsia="Arial" w:hAnsi="Verdana" w:cs="Tahoma"/>
        </w:rPr>
      </w:pPr>
      <w:bookmarkStart w:id="198" w:name="_Hlk95056654"/>
      <w:r w:rsidRPr="00EE51F9">
        <w:rPr>
          <w:rFonts w:ascii="Verdana" w:eastAsia="Arial" w:hAnsi="Verdana" w:cs="Tahoma"/>
        </w:rPr>
        <w:t>En general, la puerta deberá cumplir con las siguientes directrices referidas a la ejecución:</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lastRenderedPageBreak/>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8"/>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31</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VAC-OF-PUE-1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PZA</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bookmarkStart w:id="199" w:name="_Hlk164153442"/>
            <w:r w:rsidRPr="00EE51F9">
              <w:rPr>
                <w:rFonts w:ascii="Verdana" w:eastAsia="Arial" w:hAnsi="Verdana" w:cs="Arial"/>
                <w:b/>
                <w:bCs/>
                <w:color w:val="00000A"/>
                <w:lang w:val="es-ES" w:eastAsia="zh-CN"/>
              </w:rPr>
              <w:t>PROVISIÓN Y COLOCADO DE PUERTA TABLERO DE MADERA SEMIDURA C/BARNIZ (0,80X2,10) (INC/MARCO Y QUINCALLERÍA)</w:t>
            </w:r>
            <w:bookmarkEnd w:id="199"/>
          </w:p>
        </w:tc>
      </w:tr>
    </w:tbl>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DESCRIPCIÓN.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ítem comprende la provisión y colocado de</w:t>
      </w:r>
      <w:r w:rsidRPr="00EE51F9">
        <w:rPr>
          <w:rFonts w:ascii="Verdana" w:eastAsia="Arial" w:hAnsi="Verdana" w:cs="Tahoma"/>
          <w:b/>
          <w:bCs/>
          <w:color w:val="000000"/>
        </w:rPr>
        <w:t xml:space="preserve"> </w:t>
      </w:r>
      <w:r w:rsidRPr="00EE51F9">
        <w:rPr>
          <w:rFonts w:ascii="Verdana" w:eastAsia="Arial" w:hAnsi="Verdana" w:cs="Tahoma"/>
          <w:color w:val="000000"/>
        </w:rPr>
        <w:t xml:space="preserve">puerta de tablero de madera semidura c/barniz (0,80 x 2,10) </w:t>
      </w:r>
      <w:r w:rsidRPr="00EE51F9">
        <w:rPr>
          <w:rFonts w:ascii="Verdana" w:eastAsia="Arial" w:hAnsi="Verdana" w:cs="Arial"/>
          <w:bCs/>
        </w:rPr>
        <w:t>(inc/marco y quincallería)</w:t>
      </w:r>
      <w:r w:rsidRPr="00EE51F9">
        <w:rPr>
          <w:rFonts w:ascii="Verdana" w:eastAsia="Arial" w:hAnsi="Verdana" w:cs="Tahoma"/>
          <w:bCs/>
          <w:color w:val="000000"/>
        </w:rPr>
        <w:t>,</w:t>
      </w:r>
      <w:r w:rsidRPr="00EE51F9">
        <w:rPr>
          <w:rFonts w:ascii="Verdana" w:eastAsia="Arial" w:hAnsi="Verdana" w:cs="Tahoma"/>
          <w:color w:val="000000"/>
        </w:rPr>
        <w:t xml:space="preserve"> conforme a lo detallado en </w:t>
      </w:r>
      <w:r w:rsidRPr="00EE51F9">
        <w:rPr>
          <w:rFonts w:ascii="Verdana" w:eastAsia="Arial" w:hAnsi="Verdana" w:cs="Tahoma"/>
        </w:rPr>
        <w:t>los planos constructivos y/o instrucciones del Inspector de proyecto.</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MATERIALES, HERRAMIENTAS Y EQUIPO. -</w:t>
      </w:r>
    </w:p>
    <w:p w:rsidR="00140D61" w:rsidRPr="00EE51F9" w:rsidRDefault="00140D61" w:rsidP="00140D61">
      <w:pPr>
        <w:ind w:right="-21"/>
        <w:jc w:val="both"/>
        <w:rPr>
          <w:rFonts w:ascii="Verdana" w:eastAsia="Arial" w:hAnsi="Verdana" w:cs="Tahoma"/>
        </w:rPr>
      </w:pPr>
    </w:p>
    <w:p w:rsidR="00140D61" w:rsidRPr="00EE51F9" w:rsidRDefault="00140D61" w:rsidP="00140D61">
      <w:pPr>
        <w:ind w:right="-21"/>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ind w:right="-21"/>
        <w:jc w:val="both"/>
        <w:rPr>
          <w:rFonts w:ascii="Verdana" w:eastAsia="Arial" w:hAnsi="Verdana" w:cs="Tahoma"/>
        </w:rPr>
      </w:pPr>
    </w:p>
    <w:p w:rsidR="00140D61" w:rsidRPr="00EE51F9" w:rsidRDefault="00140D61" w:rsidP="00140D61">
      <w:pPr>
        <w:widowControl w:val="0"/>
        <w:tabs>
          <w:tab w:val="left" w:pos="560"/>
        </w:tabs>
        <w:autoSpaceDE w:val="0"/>
        <w:autoSpaceDN w:val="0"/>
        <w:ind w:right="-21"/>
        <w:jc w:val="both"/>
        <w:rPr>
          <w:rFonts w:ascii="Verdana" w:eastAsia="Arial" w:hAnsi="Verdana" w:cs="Tahoma"/>
          <w:b/>
          <w:color w:val="000000"/>
        </w:rPr>
      </w:pPr>
      <w:r w:rsidRPr="00EE51F9">
        <w:rPr>
          <w:rFonts w:ascii="Verdana" w:eastAsia="Arial" w:hAnsi="Verdana" w:cs="Tahoma"/>
          <w:b/>
          <w:color w:val="000000"/>
        </w:rPr>
        <w:t>FORMA DE EJECUCIÓN.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autoSpaceDE w:val="0"/>
        <w:autoSpaceDN w:val="0"/>
        <w:ind w:right="-21"/>
        <w:jc w:val="both"/>
        <w:rPr>
          <w:rFonts w:ascii="Verdana" w:eastAsia="Arial" w:hAnsi="Verdana" w:cs="Tahoma"/>
        </w:rPr>
      </w:pPr>
      <w:r w:rsidRPr="00EE51F9">
        <w:rPr>
          <w:rFonts w:ascii="Verdana" w:eastAsia="Arial" w:hAnsi="Verdana" w:cs="Tahoma"/>
        </w:rPr>
        <w:t>En general, la puerta deberá cumplir con las siguientes directrices referidas a la ejecución:</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 Entidad Ejecutora deberá verificar cuidadosamente las dimensiones reales en obra, sobre todo aquéllas que están referidas a los niveles de pisos terminados.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w:t>
      </w:r>
      <w:r w:rsidRPr="00EE51F9">
        <w:rPr>
          <w:rFonts w:ascii="Verdana" w:eastAsia="Arial" w:hAnsi="Verdana" w:cs="Tahoma"/>
          <w:color w:val="000000"/>
        </w:rPr>
        <w:lastRenderedPageBreak/>
        <w:t xml:space="preserve">o a las reglas del arte de construcción en madera. Los bordes y uniones aparentes serán desgastados y terminados de manera que no queden señales de sierra ni ondulaciones.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La hoja de puerta tablero tendrá las dimensiones conforme a lo detallado en </w:t>
      </w:r>
      <w:r w:rsidRPr="00EE51F9">
        <w:rPr>
          <w:rFonts w:ascii="Verdana" w:eastAsia="Arial" w:hAnsi="Verdana" w:cs="Tahoma"/>
        </w:rPr>
        <w:t>los planos de construcción y/o instrucciones del Inspector de proyecto.</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 xml:space="preserve">Los marcos de puertas deberán ser ejecutados con madera de acuerdo a dimensiones de los </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color w:val="000000"/>
        </w:rPr>
        <w:t>El colocado de las puertas serán realizadas por un carpintero especialista.</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p>
    <w:p w:rsidR="00140D61" w:rsidRPr="00EE51F9" w:rsidRDefault="00140D61" w:rsidP="00140D61">
      <w:pPr>
        <w:widowControl w:val="0"/>
        <w:tabs>
          <w:tab w:val="left" w:pos="8711"/>
        </w:tabs>
        <w:autoSpaceDE w:val="0"/>
        <w:autoSpaceDN w:val="0"/>
        <w:spacing w:after="120"/>
        <w:ind w:right="-21"/>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560"/>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140D61" w:rsidRPr="00EE51F9" w:rsidRDefault="00140D61" w:rsidP="00140D61">
      <w:pPr>
        <w:widowControl w:val="0"/>
        <w:tabs>
          <w:tab w:val="left" w:pos="560"/>
        </w:tabs>
        <w:autoSpaceDE w:val="0"/>
        <w:autoSpaceDN w:val="0"/>
        <w:ind w:right="-21"/>
        <w:jc w:val="both"/>
        <w:rPr>
          <w:rFonts w:ascii="Verdana" w:eastAsia="Arial" w:hAnsi="Verdana" w:cs="Tahoma"/>
          <w:color w:val="000000"/>
        </w:rPr>
      </w:pPr>
      <w:r w:rsidRPr="00EE51F9">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140D61" w:rsidRPr="00EE51F9" w:rsidRDefault="00140D61" w:rsidP="00140D61">
      <w:pPr>
        <w:tabs>
          <w:tab w:val="left" w:pos="560"/>
        </w:tabs>
        <w:ind w:right="386"/>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32</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VAC-OF-PIN-3</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INTERIOR LATEX</w:t>
            </w:r>
          </w:p>
        </w:tc>
      </w:tr>
    </w:tbl>
    <w:p w:rsidR="00140D61" w:rsidRPr="00EE51F9" w:rsidRDefault="00140D61" w:rsidP="00140D61">
      <w:pPr>
        <w:tabs>
          <w:tab w:val="left" w:pos="560"/>
        </w:tabs>
        <w:ind w:right="386"/>
        <w:jc w:val="both"/>
        <w:rPr>
          <w:rFonts w:ascii="Verdana" w:eastAsia="Arial" w:hAnsi="Verdana" w:cs="Arial"/>
          <w:b/>
        </w:rPr>
      </w:pPr>
    </w:p>
    <w:p w:rsidR="00140D61" w:rsidRPr="00EE51F9" w:rsidRDefault="00140D61" w:rsidP="00140D61">
      <w:pPr>
        <w:tabs>
          <w:tab w:val="left" w:pos="560"/>
        </w:tabs>
        <w:ind w:right="386"/>
        <w:jc w:val="both"/>
        <w:rPr>
          <w:rFonts w:ascii="Verdana" w:hAnsi="Verdana" w:cs="Arial"/>
          <w:b/>
        </w:rPr>
      </w:pPr>
      <w:r w:rsidRPr="00EE51F9">
        <w:rPr>
          <w:rFonts w:ascii="Verdana" w:hAnsi="Verdana" w:cs="Arial"/>
          <w:b/>
        </w:rPr>
        <w:t>DESCRIPCIÓN. -</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MATERIALES, HERRAMIENTAS Y EQUIPO. -</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8711"/>
        </w:tabs>
        <w:autoSpaceDE w:val="0"/>
        <w:autoSpaceDN w:val="0"/>
        <w:ind w:right="386"/>
        <w:jc w:val="both"/>
        <w:rPr>
          <w:rFonts w:ascii="Verdana" w:eastAsia="Arial" w:hAnsi="Verdana" w:cs="Arial"/>
        </w:rPr>
      </w:pPr>
      <w:r w:rsidRPr="00EE51F9">
        <w:rPr>
          <w:rFonts w:ascii="Verdana" w:eastAsia="Arial" w:hAnsi="Verdana" w:cs="Arial"/>
        </w:rPr>
        <w:t xml:space="preserve">La Entidad Ejecutora proporcionará todos los materiales (excepto los de aporte propio), herramientas y equipo necesarios para la ejecución de los trabajos, los mismos deberán </w:t>
      </w:r>
      <w:r w:rsidRPr="00EE51F9">
        <w:rPr>
          <w:rFonts w:ascii="Verdana" w:eastAsia="Arial" w:hAnsi="Verdana" w:cs="Arial"/>
        </w:rPr>
        <w:lastRenderedPageBreak/>
        <w:t>ser aprobados por 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Arial"/>
          <w:b/>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Arial"/>
          <w:b/>
          <w:color w:val="000000"/>
        </w:rPr>
      </w:pPr>
      <w:r w:rsidRPr="00EE51F9">
        <w:rPr>
          <w:rFonts w:ascii="Verdana" w:eastAsia="Arial" w:hAnsi="Verdana" w:cs="Arial"/>
          <w:b/>
          <w:color w:val="000000"/>
        </w:rPr>
        <w:t>FORMA DE EJECUCIÓN. –</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Asimismo, la Entidad Ejecutora aplicará la pintura en los rangos de tiempo, con el equipo y forma que indica el proveedor del material.</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8711"/>
        </w:tabs>
        <w:autoSpaceDE w:val="0"/>
        <w:autoSpaceDN w:val="0"/>
        <w:ind w:right="386"/>
        <w:jc w:val="both"/>
        <w:rPr>
          <w:rFonts w:ascii="Verdana" w:eastAsia="Arial" w:hAnsi="Verdana" w:cs="Arial"/>
          <w:b/>
        </w:rPr>
      </w:pPr>
      <w:r w:rsidRPr="00EE51F9">
        <w:rPr>
          <w:rFonts w:ascii="Verdana" w:eastAsia="Arial" w:hAnsi="Verdana" w:cs="Arial"/>
          <w:b/>
        </w:rPr>
        <w:t>Criterios de Aceptación y Rechazo</w:t>
      </w:r>
    </w:p>
    <w:p w:rsidR="00140D61" w:rsidRPr="00EE51F9" w:rsidRDefault="00140D61" w:rsidP="00140D61">
      <w:pPr>
        <w:widowControl w:val="0"/>
        <w:tabs>
          <w:tab w:val="left" w:pos="8711"/>
        </w:tabs>
        <w:autoSpaceDE w:val="0"/>
        <w:autoSpaceDN w:val="0"/>
        <w:ind w:right="386"/>
        <w:jc w:val="both"/>
        <w:rPr>
          <w:rFonts w:ascii="Verdana" w:eastAsia="Arial" w:hAnsi="Verdana" w:cs="Arial"/>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Arial"/>
          <w:color w:val="000000"/>
        </w:rPr>
      </w:pPr>
      <w:r w:rsidRPr="00EE51F9">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140D61" w:rsidRPr="00EE51F9" w:rsidRDefault="00140D61" w:rsidP="00140D61">
      <w:pPr>
        <w:widowControl w:val="0"/>
        <w:tabs>
          <w:tab w:val="left" w:pos="2025"/>
        </w:tabs>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33</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VAC-OF-PIN-1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M2</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PINTURA EXTERIOR LATEX</w:t>
            </w:r>
          </w:p>
        </w:tc>
      </w:tr>
    </w:tbl>
    <w:p w:rsidR="00140D61" w:rsidRPr="00EE51F9" w:rsidRDefault="00140D61" w:rsidP="00140D61">
      <w:pPr>
        <w:widowControl w:val="0"/>
        <w:tabs>
          <w:tab w:val="left" w:pos="560"/>
        </w:tabs>
        <w:autoSpaceDE w:val="0"/>
        <w:autoSpaceDN w:val="0"/>
        <w:ind w:right="386"/>
        <w:jc w:val="both"/>
        <w:rPr>
          <w:rFonts w:ascii="Verdana" w:eastAsia="Arial" w:hAnsi="Verdana" w:cs="Tahoma"/>
        </w:rPr>
      </w:pPr>
    </w:p>
    <w:p w:rsidR="00140D61" w:rsidRPr="00EE51F9" w:rsidRDefault="00140D61" w:rsidP="00140D61">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560"/>
        </w:tabs>
        <w:autoSpaceDE w:val="0"/>
        <w:autoSpaceDN w:val="0"/>
        <w:ind w:right="386"/>
        <w:jc w:val="both"/>
        <w:rPr>
          <w:rFonts w:ascii="Verdana" w:eastAsia="Arial" w:hAnsi="Verdana" w:cs="Tahoma"/>
        </w:rPr>
      </w:pP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Este ítem se refiere a la aplicación de pintura exterior látex</w:t>
      </w:r>
      <w:r w:rsidRPr="00EE51F9">
        <w:rPr>
          <w:rFonts w:ascii="Verdana" w:eastAsia="Arial" w:hAnsi="Verdana" w:cs="Tahoma"/>
          <w:b/>
          <w:bCs/>
          <w:color w:val="000000"/>
        </w:rPr>
        <w:t>,</w:t>
      </w:r>
      <w:r w:rsidRPr="00EE51F9">
        <w:rPr>
          <w:rFonts w:ascii="Verdana" w:eastAsia="Arial" w:hAnsi="Verdana" w:cs="Tahoma"/>
          <w:color w:val="000000"/>
        </w:rPr>
        <w:t xml:space="preserve"> lavable en muros exteriores y otros que se indiquen en los planos constructivos y/o instrucciones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ind w:right="386"/>
        <w:jc w:val="both"/>
        <w:rPr>
          <w:rFonts w:ascii="Verdana" w:eastAsia="Arial" w:hAnsi="Verdana" w:cs="Tahoma"/>
        </w:rPr>
      </w:pPr>
    </w:p>
    <w:p w:rsidR="00140D61" w:rsidRPr="00EE51F9" w:rsidRDefault="00140D61" w:rsidP="00140D61">
      <w:pPr>
        <w:widowControl w:val="0"/>
        <w:tabs>
          <w:tab w:val="left" w:pos="8711"/>
        </w:tabs>
        <w:autoSpaceDE w:val="0"/>
        <w:autoSpaceDN w:val="0"/>
        <w:ind w:right="386"/>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Tahoma"/>
          <w:b/>
        </w:rPr>
      </w:pPr>
    </w:p>
    <w:p w:rsidR="00140D61" w:rsidRPr="00EE51F9" w:rsidRDefault="00140D61" w:rsidP="00140D61">
      <w:pPr>
        <w:widowControl w:val="0"/>
        <w:tabs>
          <w:tab w:val="left" w:pos="560"/>
        </w:tabs>
        <w:autoSpaceDE w:val="0"/>
        <w:autoSpaceDN w:val="0"/>
        <w:ind w:right="386"/>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560"/>
        </w:tabs>
        <w:autoSpaceDE w:val="0"/>
        <w:autoSpaceDN w:val="0"/>
        <w:ind w:right="386"/>
        <w:jc w:val="both"/>
        <w:rPr>
          <w:rFonts w:ascii="Verdana" w:eastAsia="Arial" w:hAnsi="Verdana" w:cs="Tahoma"/>
          <w:b/>
        </w:rPr>
      </w:pP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lastRenderedPageBreak/>
        <w:t>La Entidad Ejecutora deberá proveer todas las herramientas, equipo y andamiaje que fueren necesarios para la ejecución adecuada del ítem. En General se seguirán las siguientes directrices para la ejecución:</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Asimismo, la Entidad Ejecutora aplicará la pintura en los rangos de tiempo, con el equipo y forma que indica el proveedor del material.</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Arial"/>
          <w:color w:val="000000"/>
        </w:rPr>
        <w:t xml:space="preserve">Previo a la aplicación de la pintura, el Inspector de proyecto deberá aprobar la superficie que recibirá este tratamiento </w:t>
      </w:r>
      <w:r w:rsidRPr="00EE51F9">
        <w:rPr>
          <w:rFonts w:ascii="Verdana" w:eastAsia="Arial" w:hAnsi="Verdana" w:cs="Tahoma"/>
          <w:color w:val="000000"/>
        </w:rPr>
        <w:t>a la vez debe verificar que la superficie esté libre de grumos, humedad, moho, polvo o manchas, grasas, etc.</w:t>
      </w:r>
    </w:p>
    <w:p w:rsidR="00140D61" w:rsidRPr="00EE51F9" w:rsidRDefault="00140D61" w:rsidP="00140D61">
      <w:pPr>
        <w:widowControl w:val="0"/>
        <w:tabs>
          <w:tab w:val="left" w:pos="560"/>
        </w:tabs>
        <w:autoSpaceDE w:val="0"/>
        <w:autoSpaceDN w:val="0"/>
        <w:ind w:right="386"/>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ind w:right="386"/>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r w:rsidRPr="00EE51F9">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rsidR="00140D61" w:rsidRPr="00EE51F9" w:rsidRDefault="00140D61" w:rsidP="00140D61">
      <w:pPr>
        <w:widowControl w:val="0"/>
        <w:tabs>
          <w:tab w:val="left" w:pos="560"/>
        </w:tabs>
        <w:autoSpaceDE w:val="0"/>
        <w:autoSpaceDN w:val="0"/>
        <w:ind w:right="386"/>
        <w:jc w:val="both"/>
        <w:rPr>
          <w:rFonts w:ascii="Verdana" w:eastAsia="Arial" w:hAnsi="Verdana" w:cs="Tahoma"/>
          <w:color w:val="000000"/>
        </w:rPr>
      </w:pPr>
    </w:p>
    <w:p w:rsidR="00140D61" w:rsidRPr="00EE51F9" w:rsidRDefault="00140D61" w:rsidP="00140D61">
      <w:pPr>
        <w:widowControl w:val="0"/>
        <w:tabs>
          <w:tab w:val="left" w:pos="2025"/>
        </w:tabs>
        <w:autoSpaceDE w:val="0"/>
        <w:autoSpaceDN w:val="0"/>
        <w:ind w:right="-21"/>
        <w:jc w:val="both"/>
        <w:rPr>
          <w:rFonts w:ascii="Verdana" w:eastAsia="Arial" w:hAnsi="Verdana" w:cs="Tahoma"/>
          <w:color w:val="000000"/>
        </w:rPr>
      </w:pPr>
      <w:r w:rsidRPr="00EE51F9">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140D61" w:rsidRPr="00EE51F9" w:rsidRDefault="00140D61" w:rsidP="00140D61">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34</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VAC-OF-CAN-1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CANALETA DE CALAMINA GALVANIZADA Nro 28 CORTE 33</w:t>
            </w:r>
          </w:p>
        </w:tc>
      </w:tr>
    </w:tbl>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canaleta de calamina galvanizada Nro 28 corte 33 el cual está destinado a reunir y evacuar las aguas pluviales de la cubierta, tal como se especifica en los planos constructivos y/o instrucciones del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Asimismo, de manera complementaria, deberá cumplirse con las normas técnicas que IBNORCA prescriba para los materiales usados en el presente ítem, exigiendo también, en </w:t>
      </w:r>
      <w:r w:rsidRPr="00EE51F9">
        <w:rPr>
          <w:rFonts w:ascii="Verdana" w:eastAsia="Arial" w:hAnsi="Verdana" w:cs="Tahoma"/>
        </w:rPr>
        <w:lastRenderedPageBreak/>
        <w:t>los casos que corresponda, que los materiales e institutos de ensayos estén certificados por esta entidad.</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deberá prever todas las herramientas, equipos y accesorios necesarios para la ejecución del ítem. </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de sección rectangular cuyas dimensiones y formas correspondan a lo especificado en planos, se asegurarán en los aleros mediante hierro pletina de 1/8</w:t>
      </w:r>
      <w:r w:rsidRPr="00EE51F9">
        <w:rPr>
          <w:rFonts w:ascii="Verdana" w:eastAsia="Arial" w:hAnsi="Verdana" w:cs="Helvetica"/>
          <w:color w:val="333333"/>
        </w:rPr>
        <w:t>"</w:t>
      </w:r>
      <w:r w:rsidRPr="00EE51F9">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Las canaletas, en caso necesario, llevarán dos manos de pintura anticorrosiva sobre la cual se posará dos manos de pintura al óleo con color seleccionado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Aceptación y Rechazo</w:t>
      </w:r>
    </w:p>
    <w:p w:rsidR="00140D61" w:rsidRPr="00EE51F9" w:rsidRDefault="00140D61" w:rsidP="00140D61">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rsidR="00140D61" w:rsidRPr="00EE51F9" w:rsidRDefault="00140D61" w:rsidP="00140D61">
      <w:pPr>
        <w:widowControl w:val="0"/>
        <w:tabs>
          <w:tab w:val="left" w:pos="2025"/>
        </w:tabs>
        <w:autoSpaceDE w:val="0"/>
        <w:autoSpaceDN w:val="0"/>
        <w:ind w:right="-21"/>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35</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VAC-OF-BAJ-1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M</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zh-CN"/>
              </w:rPr>
              <w:t>BAJANTE DE PVC 3"</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Las bajantes deberán ser ejecutadas con Tubería de Desagüe de PVC 3” cuya ubicación y </w:t>
      </w:r>
      <w:r w:rsidRPr="00EE51F9">
        <w:rPr>
          <w:rFonts w:ascii="Verdana" w:eastAsia="Arial" w:hAnsi="Verdana" w:cs="Arial"/>
        </w:rPr>
        <w:lastRenderedPageBreak/>
        <w:t xml:space="preserve">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140D61" w:rsidRPr="00EE51F9" w:rsidRDefault="00140D61" w:rsidP="00140D61">
      <w:pPr>
        <w:widowControl w:val="0"/>
        <w:autoSpaceDE w:val="0"/>
        <w:autoSpaceDN w:val="0"/>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36</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VAC-IA-APO-1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DE AGUA POTABLE</w:t>
            </w:r>
          </w:p>
        </w:tc>
      </w:tr>
    </w:tbl>
    <w:p w:rsidR="00140D61" w:rsidRPr="00EE51F9" w:rsidRDefault="00140D61" w:rsidP="00140D61">
      <w:pPr>
        <w:widowControl w:val="0"/>
        <w:autoSpaceDE w:val="0"/>
        <w:autoSpaceDN w:val="0"/>
        <w:spacing w:before="4" w:after="120"/>
        <w:rPr>
          <w:rFonts w:ascii="Verdana" w:eastAsia="Arial" w:hAnsi="Verdana" w:cs="Arial"/>
        </w:rPr>
      </w:pPr>
    </w:p>
    <w:p w:rsidR="00140D61" w:rsidRPr="00EE51F9" w:rsidRDefault="00140D61" w:rsidP="00140D61">
      <w:pPr>
        <w:widowControl w:val="0"/>
        <w:autoSpaceDE w:val="0"/>
        <w:autoSpaceDN w:val="0"/>
        <w:spacing w:before="99"/>
        <w:outlineLvl w:val="0"/>
        <w:rPr>
          <w:rFonts w:ascii="Verdana" w:eastAsia="Verdana" w:hAnsi="Verdana" w:cs="Verdana"/>
          <w:b/>
          <w:bCs/>
        </w:rPr>
      </w:pPr>
      <w:r w:rsidRPr="00EE51F9">
        <w:rPr>
          <w:rFonts w:ascii="Verdana" w:eastAsia="Verdana" w:hAnsi="Verdana" w:cs="Verdana"/>
          <w:b/>
          <w:bCs/>
        </w:rPr>
        <w:t>DESCRIPCIÓN. -</w:t>
      </w:r>
    </w:p>
    <w:p w:rsidR="00140D61" w:rsidRPr="00EE51F9" w:rsidRDefault="00140D61" w:rsidP="00140D61">
      <w:pPr>
        <w:widowControl w:val="0"/>
        <w:autoSpaceDE w:val="0"/>
        <w:autoSpaceDN w:val="0"/>
        <w:spacing w:before="6" w:after="120"/>
        <w:ind w:right="156"/>
        <w:jc w:val="both"/>
        <w:rPr>
          <w:rFonts w:ascii="Verdana" w:eastAsia="Arial" w:hAnsi="Verdana" w:cs="Arial"/>
        </w:rPr>
      </w:pPr>
    </w:p>
    <w:p w:rsidR="00140D61" w:rsidRPr="00EE51F9" w:rsidRDefault="00140D61" w:rsidP="00140D61">
      <w:pPr>
        <w:widowControl w:val="0"/>
        <w:autoSpaceDE w:val="0"/>
        <w:autoSpaceDN w:val="0"/>
        <w:spacing w:before="6" w:after="120"/>
        <w:ind w:right="156"/>
        <w:jc w:val="both"/>
        <w:rPr>
          <w:rFonts w:ascii="Verdana" w:eastAsia="Arial" w:hAnsi="Verdana" w:cs="Arial"/>
        </w:rPr>
      </w:pPr>
      <w:r w:rsidRPr="00EE51F9">
        <w:rPr>
          <w:rFonts w:ascii="Verdana" w:eastAsia="Arial" w:hAnsi="Verdana" w:cs="Arial"/>
        </w:rPr>
        <w:t>Este ítem comprende la instalación y ejecución de todos los trabajos para efectuar las</w:t>
      </w:r>
      <w:r w:rsidRPr="00EE51F9">
        <w:rPr>
          <w:rFonts w:ascii="Verdana" w:eastAsia="Arial" w:hAnsi="Verdana" w:cs="Arial"/>
          <w:spacing w:val="-29"/>
        </w:rPr>
        <w:t xml:space="preserve"> </w:t>
      </w:r>
      <w:r w:rsidRPr="00EE51F9">
        <w:rPr>
          <w:rFonts w:ascii="Verdana" w:eastAsia="Arial" w:hAnsi="Verdana" w:cs="Arial"/>
        </w:rPr>
        <w:t>conexiones domiciliarias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agua</w:t>
      </w:r>
      <w:r w:rsidRPr="00EE51F9">
        <w:rPr>
          <w:rFonts w:ascii="Verdana" w:eastAsia="Arial" w:hAnsi="Verdana" w:cs="Arial"/>
          <w:spacing w:val="-9"/>
        </w:rPr>
        <w:t xml:space="preserve"> </w:t>
      </w:r>
      <w:r w:rsidRPr="00EE51F9">
        <w:rPr>
          <w:rFonts w:ascii="Verdana" w:eastAsia="Arial" w:hAnsi="Verdana" w:cs="Arial"/>
        </w:rPr>
        <w:t>potable</w:t>
      </w:r>
      <w:r w:rsidRPr="00EE51F9">
        <w:rPr>
          <w:rFonts w:ascii="Verdana" w:eastAsia="Arial" w:hAnsi="Verdana" w:cs="Arial"/>
          <w:spacing w:val="-10"/>
        </w:rPr>
        <w:t xml:space="preserve"> </w:t>
      </w:r>
      <w:r w:rsidRPr="00EE51F9">
        <w:rPr>
          <w:rFonts w:ascii="Verdana" w:eastAsia="Arial" w:hAnsi="Verdana" w:cs="Arial"/>
        </w:rPr>
        <w:t>de</w:t>
      </w:r>
      <w:r w:rsidRPr="00EE51F9">
        <w:rPr>
          <w:rFonts w:ascii="Verdana" w:eastAsia="Arial" w:hAnsi="Verdana" w:cs="Arial"/>
          <w:spacing w:val="-10"/>
        </w:rPr>
        <w:t xml:space="preserve"> </w:t>
      </w:r>
      <w:r w:rsidRPr="00EE51F9">
        <w:rPr>
          <w:rFonts w:ascii="Verdana" w:eastAsia="Arial" w:hAnsi="Verdana" w:cs="Arial"/>
        </w:rPr>
        <w:t>acuerdo</w:t>
      </w:r>
      <w:r w:rsidRPr="00EE51F9">
        <w:rPr>
          <w:rFonts w:ascii="Verdana" w:eastAsia="Arial" w:hAnsi="Verdana" w:cs="Arial"/>
          <w:spacing w:val="-7"/>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los</w:t>
      </w:r>
      <w:r w:rsidRPr="00EE51F9">
        <w:rPr>
          <w:rFonts w:ascii="Verdana" w:eastAsia="Arial" w:hAnsi="Verdana" w:cs="Arial"/>
          <w:spacing w:val="-9"/>
        </w:rPr>
        <w:t xml:space="preserve"> </w:t>
      </w:r>
      <w:r w:rsidRPr="00EE51F9">
        <w:rPr>
          <w:rFonts w:ascii="Verdana" w:eastAsia="Arial" w:hAnsi="Verdana" w:cs="Arial"/>
        </w:rPr>
        <w:t>planos</w:t>
      </w:r>
      <w:r w:rsidRPr="00EE51F9">
        <w:rPr>
          <w:rFonts w:ascii="Verdana" w:eastAsia="Arial" w:hAnsi="Verdana" w:cs="Arial"/>
          <w:spacing w:val="-9"/>
        </w:rPr>
        <w:t xml:space="preserve"> </w:t>
      </w:r>
      <w:r w:rsidRPr="00EE51F9">
        <w:rPr>
          <w:rFonts w:ascii="Verdana" w:eastAsia="Arial" w:hAnsi="Verdana" w:cs="Arial"/>
        </w:rPr>
        <w:t>de</w:t>
      </w:r>
      <w:r w:rsidRPr="00EE51F9">
        <w:rPr>
          <w:rFonts w:ascii="Verdana" w:eastAsia="Arial" w:hAnsi="Verdana" w:cs="Arial"/>
          <w:spacing w:val="-8"/>
        </w:rPr>
        <w:t xml:space="preserve"> </w:t>
      </w:r>
      <w:r w:rsidRPr="00EE51F9">
        <w:rPr>
          <w:rFonts w:ascii="Verdana" w:eastAsia="Arial" w:hAnsi="Verdana" w:cs="Arial"/>
        </w:rPr>
        <w:t>detalle</w:t>
      </w:r>
      <w:r w:rsidRPr="00EE51F9">
        <w:rPr>
          <w:rFonts w:ascii="Verdana" w:eastAsia="Arial" w:hAnsi="Verdana" w:cs="Arial"/>
          <w:spacing w:val="-6"/>
        </w:rPr>
        <w:t xml:space="preserve"> </w:t>
      </w:r>
      <w:r w:rsidRPr="00EE51F9">
        <w:rPr>
          <w:rFonts w:ascii="Verdana" w:eastAsia="Arial" w:hAnsi="Verdana" w:cs="Arial"/>
        </w:rPr>
        <w:t>y/o instrucciones del Inspector de proyecto.</w:t>
      </w:r>
    </w:p>
    <w:p w:rsidR="00140D61" w:rsidRPr="00EE51F9" w:rsidRDefault="00140D61" w:rsidP="00140D61">
      <w:pPr>
        <w:widowControl w:val="0"/>
        <w:autoSpaceDE w:val="0"/>
        <w:autoSpaceDN w:val="0"/>
        <w:spacing w:before="7" w:after="120"/>
        <w:rPr>
          <w:rFonts w:ascii="Verdana" w:eastAsia="Arial" w:hAnsi="Verdana" w:cs="Arial"/>
        </w:rPr>
      </w:pPr>
    </w:p>
    <w:p w:rsidR="00140D61" w:rsidRPr="00EE51F9" w:rsidRDefault="00140D61" w:rsidP="00140D61">
      <w:pPr>
        <w:widowControl w:val="0"/>
        <w:autoSpaceDE w:val="0"/>
        <w:autoSpaceDN w:val="0"/>
        <w:spacing w:before="1" w:line="243" w:lineRule="exact"/>
        <w:outlineLvl w:val="0"/>
        <w:rPr>
          <w:rFonts w:ascii="Verdana" w:eastAsia="Verdana" w:hAnsi="Verdana" w:cs="Verdana"/>
          <w:b/>
          <w:bCs/>
        </w:rPr>
      </w:pPr>
      <w:r w:rsidRPr="00EE51F9">
        <w:rPr>
          <w:rFonts w:ascii="Verdana" w:eastAsia="Verdana" w:hAnsi="Verdana" w:cs="Verdana"/>
          <w:b/>
          <w:bCs/>
        </w:rPr>
        <w:t>MATERIALES, HERRAMIENTAS Y EQUIPO. -</w:t>
      </w:r>
    </w:p>
    <w:p w:rsidR="00140D61" w:rsidRPr="00EE51F9" w:rsidRDefault="00140D61" w:rsidP="00140D61">
      <w:pPr>
        <w:widowControl w:val="0"/>
        <w:autoSpaceDE w:val="0"/>
        <w:autoSpaceDN w:val="0"/>
        <w:spacing w:after="120" w:line="243" w:lineRule="exact"/>
        <w:jc w:val="both"/>
        <w:rPr>
          <w:rFonts w:ascii="Verdana" w:eastAsia="Arial" w:hAnsi="Verdana" w:cs="Arial"/>
        </w:rPr>
      </w:pPr>
    </w:p>
    <w:p w:rsidR="00140D61" w:rsidRPr="00EE51F9" w:rsidRDefault="00140D61" w:rsidP="00140D61">
      <w:pPr>
        <w:widowControl w:val="0"/>
        <w:autoSpaceDE w:val="0"/>
        <w:autoSpaceDN w:val="0"/>
        <w:spacing w:after="120" w:line="243" w:lineRule="exact"/>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outlineLvl w:val="0"/>
        <w:rPr>
          <w:rFonts w:ascii="Verdana" w:eastAsia="Verdana" w:hAnsi="Verdana" w:cs="Verdana"/>
          <w:b/>
          <w:bCs/>
        </w:rPr>
      </w:pPr>
      <w:r w:rsidRPr="00EE51F9">
        <w:rPr>
          <w:rFonts w:ascii="Verdana" w:eastAsia="Verdana" w:hAnsi="Verdana" w:cs="Verdana"/>
          <w:b/>
          <w:bCs/>
        </w:rPr>
        <w:t>FORMA DE EJECUCIÓN. –</w:t>
      </w:r>
    </w:p>
    <w:p w:rsidR="00140D61" w:rsidRPr="00EE51F9" w:rsidRDefault="00140D61" w:rsidP="00140D61">
      <w:pPr>
        <w:widowControl w:val="0"/>
        <w:autoSpaceDE w:val="0"/>
        <w:autoSpaceDN w:val="0"/>
        <w:spacing w:before="11" w:after="120"/>
        <w:rPr>
          <w:rFonts w:ascii="Verdana" w:eastAsia="Arial" w:hAnsi="Verdana" w:cs="Arial"/>
          <w:b/>
        </w:rPr>
      </w:pPr>
    </w:p>
    <w:p w:rsidR="00140D61" w:rsidRPr="00EE51F9" w:rsidRDefault="00140D61" w:rsidP="00140D61">
      <w:pPr>
        <w:widowControl w:val="0"/>
        <w:autoSpaceDE w:val="0"/>
        <w:autoSpaceDN w:val="0"/>
        <w:spacing w:after="120"/>
        <w:ind w:right="153"/>
        <w:jc w:val="both"/>
        <w:rPr>
          <w:rFonts w:ascii="Verdana" w:eastAsia="Arial" w:hAnsi="Verdana" w:cs="Arial"/>
        </w:rPr>
      </w:pPr>
      <w:r w:rsidRPr="00EE51F9">
        <w:rPr>
          <w:rFonts w:ascii="Verdana" w:eastAsia="Arial" w:hAnsi="Verdana" w:cs="Arial"/>
        </w:rPr>
        <w:t>Previa la instalación en la vivienda, el beneficiario será el encargado de las conexiones domiciliarias desde la tubería matriz hasta la</w:t>
      </w:r>
      <w:r w:rsidRPr="00EE51F9">
        <w:rPr>
          <w:rFonts w:ascii="Verdana" w:eastAsia="Arial" w:hAnsi="Verdana" w:cs="Arial"/>
          <w:spacing w:val="-20"/>
        </w:rPr>
        <w:t xml:space="preserve"> </w:t>
      </w:r>
      <w:r w:rsidRPr="00EE51F9">
        <w:rPr>
          <w:rFonts w:ascii="Verdana" w:eastAsia="Arial" w:hAnsi="Verdana" w:cs="Arial"/>
        </w:rPr>
        <w:t>llave</w:t>
      </w:r>
      <w:r w:rsidRPr="00EE51F9">
        <w:rPr>
          <w:rFonts w:ascii="Verdana" w:eastAsia="Arial" w:hAnsi="Verdana" w:cs="Arial"/>
          <w:spacing w:val="-17"/>
        </w:rPr>
        <w:t xml:space="preserve"> </w:t>
      </w:r>
      <w:r w:rsidRPr="00EE51F9">
        <w:rPr>
          <w:rFonts w:ascii="Verdana" w:eastAsia="Arial" w:hAnsi="Verdana" w:cs="Arial"/>
        </w:rPr>
        <w:t>de</w:t>
      </w:r>
      <w:r w:rsidRPr="00EE51F9">
        <w:rPr>
          <w:rFonts w:ascii="Verdana" w:eastAsia="Arial" w:hAnsi="Verdana" w:cs="Arial"/>
          <w:spacing w:val="-18"/>
        </w:rPr>
        <w:t xml:space="preserve"> </w:t>
      </w:r>
      <w:r w:rsidRPr="00EE51F9">
        <w:rPr>
          <w:rFonts w:ascii="Verdana" w:eastAsia="Arial" w:hAnsi="Verdana" w:cs="Arial"/>
        </w:rPr>
        <w:t>paso</w:t>
      </w:r>
      <w:r w:rsidRPr="00EE51F9">
        <w:rPr>
          <w:rFonts w:ascii="Verdana" w:eastAsia="Arial" w:hAnsi="Verdana" w:cs="Arial"/>
          <w:spacing w:val="-15"/>
        </w:rPr>
        <w:t xml:space="preserve"> </w:t>
      </w:r>
      <w:r w:rsidRPr="00EE51F9">
        <w:rPr>
          <w:rFonts w:ascii="Verdana" w:eastAsia="Arial" w:hAnsi="Verdana" w:cs="Arial"/>
        </w:rPr>
        <w:t>a</w:t>
      </w:r>
      <w:r w:rsidRPr="00EE51F9">
        <w:rPr>
          <w:rFonts w:ascii="Verdana" w:eastAsia="Arial" w:hAnsi="Verdana" w:cs="Arial"/>
          <w:spacing w:val="-12"/>
        </w:rPr>
        <w:t xml:space="preserve"> </w:t>
      </w:r>
      <w:r w:rsidRPr="00EE51F9">
        <w:rPr>
          <w:rFonts w:ascii="Verdana" w:eastAsia="Arial" w:hAnsi="Verdana" w:cs="Arial"/>
        </w:rPr>
        <w:t>instalarse</w:t>
      </w:r>
      <w:r w:rsidRPr="00EE51F9">
        <w:rPr>
          <w:rFonts w:ascii="Verdana" w:eastAsia="Arial" w:hAnsi="Verdana" w:cs="Arial"/>
          <w:spacing w:val="-14"/>
        </w:rPr>
        <w:t xml:space="preserve"> </w:t>
      </w:r>
      <w:r w:rsidRPr="00EE51F9">
        <w:rPr>
          <w:rFonts w:ascii="Verdana" w:eastAsia="Arial" w:hAnsi="Verdana" w:cs="Arial"/>
        </w:rPr>
        <w:t>en</w:t>
      </w:r>
      <w:r w:rsidRPr="00EE51F9">
        <w:rPr>
          <w:rFonts w:ascii="Verdana" w:eastAsia="Arial" w:hAnsi="Verdana" w:cs="Arial"/>
          <w:spacing w:val="-13"/>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cámara</w:t>
      </w:r>
      <w:r w:rsidRPr="00EE51F9">
        <w:rPr>
          <w:rFonts w:ascii="Verdana" w:eastAsia="Arial" w:hAnsi="Verdana" w:cs="Arial"/>
          <w:spacing w:val="-12"/>
        </w:rPr>
        <w:t xml:space="preserve"> </w:t>
      </w:r>
      <w:r w:rsidRPr="00EE51F9">
        <w:rPr>
          <w:rFonts w:ascii="Verdana" w:eastAsia="Arial" w:hAnsi="Verdana" w:cs="Arial"/>
        </w:rPr>
        <w:t>de</w:t>
      </w:r>
      <w:r w:rsidRPr="00EE51F9">
        <w:rPr>
          <w:rFonts w:ascii="Verdana" w:eastAsia="Arial" w:hAnsi="Verdana" w:cs="Arial"/>
          <w:spacing w:val="-15"/>
        </w:rPr>
        <w:t xml:space="preserve"> </w:t>
      </w:r>
      <w:r w:rsidRPr="00EE51F9">
        <w:rPr>
          <w:rFonts w:ascii="Verdana" w:eastAsia="Arial" w:hAnsi="Verdana" w:cs="Arial"/>
        </w:rPr>
        <w:t>medidor</w:t>
      </w:r>
      <w:r w:rsidRPr="00EE51F9">
        <w:rPr>
          <w:rFonts w:ascii="Verdana" w:eastAsia="Arial" w:hAnsi="Verdana" w:cs="Arial"/>
          <w:spacing w:val="-18"/>
        </w:rPr>
        <w:t xml:space="preserve"> </w:t>
      </w:r>
      <w:r w:rsidRPr="00EE51F9">
        <w:rPr>
          <w:rFonts w:ascii="Verdana" w:eastAsia="Arial" w:hAnsi="Verdana" w:cs="Arial"/>
        </w:rPr>
        <w:t>ubicado</w:t>
      </w:r>
      <w:r w:rsidRPr="00EE51F9">
        <w:rPr>
          <w:rFonts w:ascii="Verdana" w:eastAsia="Arial" w:hAnsi="Verdana" w:cs="Arial"/>
          <w:spacing w:val="-17"/>
        </w:rPr>
        <w:t xml:space="preserve"> </w:t>
      </w:r>
      <w:r w:rsidRPr="00EE51F9">
        <w:rPr>
          <w:rFonts w:ascii="Verdana" w:eastAsia="Arial" w:hAnsi="Verdana" w:cs="Arial"/>
        </w:rPr>
        <w:t>en</w:t>
      </w:r>
      <w:r w:rsidRPr="00EE51F9">
        <w:rPr>
          <w:rFonts w:ascii="Verdana" w:eastAsia="Arial" w:hAnsi="Verdana" w:cs="Arial"/>
          <w:spacing w:val="-11"/>
        </w:rPr>
        <w:t xml:space="preserve"> </w:t>
      </w:r>
      <w:r w:rsidRPr="00EE51F9">
        <w:rPr>
          <w:rFonts w:ascii="Verdana" w:eastAsia="Arial" w:hAnsi="Verdana" w:cs="Arial"/>
        </w:rPr>
        <w:t>la</w:t>
      </w:r>
      <w:r w:rsidRPr="00EE51F9">
        <w:rPr>
          <w:rFonts w:ascii="Verdana" w:eastAsia="Arial" w:hAnsi="Verdana" w:cs="Arial"/>
          <w:spacing w:val="-15"/>
        </w:rPr>
        <w:t xml:space="preserve"> </w:t>
      </w:r>
      <w:r w:rsidRPr="00EE51F9">
        <w:rPr>
          <w:rFonts w:ascii="Verdana" w:eastAsia="Arial" w:hAnsi="Verdana" w:cs="Arial"/>
        </w:rPr>
        <w:t>acera</w:t>
      </w:r>
      <w:r w:rsidRPr="00EE51F9">
        <w:rPr>
          <w:rFonts w:ascii="Verdana" w:eastAsia="Arial" w:hAnsi="Verdana" w:cs="Arial"/>
          <w:spacing w:val="-7"/>
        </w:rPr>
        <w:t xml:space="preserve"> </w:t>
      </w:r>
      <w:r w:rsidRPr="00EE51F9">
        <w:rPr>
          <w:rFonts w:ascii="Verdana" w:eastAsia="Arial" w:hAnsi="Verdana" w:cs="Arial"/>
        </w:rPr>
        <w:t>exterior</w:t>
      </w:r>
      <w:r w:rsidRPr="00EE51F9">
        <w:rPr>
          <w:rFonts w:ascii="Verdana" w:eastAsia="Arial" w:hAnsi="Verdana" w:cs="Arial"/>
          <w:spacing w:val="-14"/>
        </w:rPr>
        <w:t xml:space="preserve"> </w:t>
      </w:r>
      <w:r w:rsidRPr="00EE51F9">
        <w:rPr>
          <w:rFonts w:ascii="Verdana" w:eastAsia="Arial" w:hAnsi="Verdana" w:cs="Arial"/>
        </w:rPr>
        <w:t>de</w:t>
      </w:r>
      <w:r w:rsidRPr="00EE51F9">
        <w:rPr>
          <w:rFonts w:ascii="Verdana" w:eastAsia="Arial" w:hAnsi="Verdana" w:cs="Arial"/>
          <w:spacing w:val="-14"/>
        </w:rPr>
        <w:t xml:space="preserve"> </w:t>
      </w:r>
      <w:r w:rsidRPr="00EE51F9">
        <w:rPr>
          <w:rFonts w:ascii="Verdana" w:eastAsia="Arial" w:hAnsi="Verdana" w:cs="Arial"/>
        </w:rPr>
        <w:t>la</w:t>
      </w:r>
      <w:r w:rsidRPr="00EE51F9">
        <w:rPr>
          <w:rFonts w:ascii="Verdana" w:eastAsia="Arial" w:hAnsi="Verdana" w:cs="Arial"/>
          <w:spacing w:val="-16"/>
        </w:rPr>
        <w:t xml:space="preserve"> </w:t>
      </w:r>
      <w:r w:rsidRPr="00EE51F9">
        <w:rPr>
          <w:rFonts w:ascii="Verdana" w:eastAsia="Arial" w:hAnsi="Verdana" w:cs="Arial"/>
        </w:rPr>
        <w:t>vivienda, y de esta hasta el lugar de emplazamiento de la vivienda, para el correcto funcionamiento de las áreas donde se realice las conexiones hidráulicas.</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ejecución o dimensiones mediante algún método conveniente.</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140D61" w:rsidRPr="00EE51F9" w:rsidRDefault="00140D61" w:rsidP="00140D61">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La</w:t>
      </w:r>
      <w:r w:rsidRPr="00EE51F9">
        <w:rPr>
          <w:rFonts w:ascii="Verdana" w:eastAsia="Arial" w:hAnsi="Verdana" w:cs="Arial"/>
          <w:spacing w:val="-12"/>
        </w:rPr>
        <w:t xml:space="preserve"> </w:t>
      </w:r>
      <w:r w:rsidRPr="00EE51F9">
        <w:rPr>
          <w:rFonts w:ascii="Verdana" w:eastAsia="Arial" w:hAnsi="Verdana" w:cs="Arial"/>
        </w:rPr>
        <w:t>prueba</w:t>
      </w:r>
      <w:r w:rsidRPr="00EE51F9">
        <w:rPr>
          <w:rFonts w:ascii="Verdana" w:eastAsia="Arial" w:hAnsi="Verdana" w:cs="Arial"/>
          <w:spacing w:val="-10"/>
        </w:rPr>
        <w:t xml:space="preserve"> </w:t>
      </w:r>
      <w:r w:rsidRPr="00EE51F9">
        <w:rPr>
          <w:rFonts w:ascii="Verdana" w:eastAsia="Arial" w:hAnsi="Verdana" w:cs="Arial"/>
        </w:rPr>
        <w:t>hidráulica</w:t>
      </w:r>
      <w:r w:rsidRPr="00EE51F9">
        <w:rPr>
          <w:rFonts w:ascii="Verdana" w:eastAsia="Arial" w:hAnsi="Verdana" w:cs="Arial"/>
          <w:spacing w:val="-7"/>
        </w:rPr>
        <w:t xml:space="preserve"> </w:t>
      </w:r>
      <w:r w:rsidRPr="00EE51F9">
        <w:rPr>
          <w:rFonts w:ascii="Verdana" w:eastAsia="Arial" w:hAnsi="Verdana" w:cs="Arial"/>
        </w:rPr>
        <w:t>se</w:t>
      </w:r>
      <w:r w:rsidRPr="00EE51F9">
        <w:rPr>
          <w:rFonts w:ascii="Verdana" w:eastAsia="Arial" w:hAnsi="Verdana" w:cs="Arial"/>
          <w:spacing w:val="-11"/>
        </w:rPr>
        <w:t xml:space="preserve"> </w:t>
      </w:r>
      <w:r w:rsidRPr="00EE51F9">
        <w:rPr>
          <w:rFonts w:ascii="Verdana" w:eastAsia="Arial" w:hAnsi="Verdana" w:cs="Arial"/>
        </w:rPr>
        <w:t>realizará</w:t>
      </w:r>
      <w:r w:rsidRPr="00EE51F9">
        <w:rPr>
          <w:rFonts w:ascii="Verdana" w:eastAsia="Arial" w:hAnsi="Verdana" w:cs="Arial"/>
          <w:spacing w:val="-7"/>
        </w:rPr>
        <w:t xml:space="preserve"> </w:t>
      </w:r>
      <w:r w:rsidRPr="00EE51F9">
        <w:rPr>
          <w:rFonts w:ascii="Verdana" w:eastAsia="Arial" w:hAnsi="Verdana" w:cs="Arial"/>
        </w:rPr>
        <w:t>con</w:t>
      </w:r>
      <w:r w:rsidRPr="00EE51F9">
        <w:rPr>
          <w:rFonts w:ascii="Verdana" w:eastAsia="Arial" w:hAnsi="Verdana" w:cs="Arial"/>
          <w:spacing w:val="-9"/>
        </w:rPr>
        <w:t xml:space="preserve"> </w:t>
      </w:r>
      <w:r w:rsidRPr="00EE51F9">
        <w:rPr>
          <w:rFonts w:ascii="Verdana" w:eastAsia="Arial" w:hAnsi="Verdana" w:cs="Arial"/>
        </w:rPr>
        <w:t>una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9"/>
        </w:rPr>
        <w:t xml:space="preserve"> </w:t>
      </w:r>
      <w:r w:rsidRPr="00EE51F9">
        <w:rPr>
          <w:rFonts w:ascii="Verdana" w:eastAsia="Arial" w:hAnsi="Verdana" w:cs="Arial"/>
        </w:rPr>
        <w:t>1,5</w:t>
      </w:r>
      <w:r w:rsidRPr="00EE51F9">
        <w:rPr>
          <w:rFonts w:ascii="Verdana" w:eastAsia="Arial" w:hAnsi="Verdana" w:cs="Arial"/>
          <w:spacing w:val="-9"/>
        </w:rPr>
        <w:t xml:space="preserve"> </w:t>
      </w:r>
      <w:r w:rsidRPr="00EE51F9">
        <w:rPr>
          <w:rFonts w:ascii="Verdana" w:eastAsia="Arial" w:hAnsi="Verdana" w:cs="Arial"/>
        </w:rPr>
        <w:t>mayor</w:t>
      </w:r>
      <w:r w:rsidRPr="00EE51F9">
        <w:rPr>
          <w:rFonts w:ascii="Verdana" w:eastAsia="Arial" w:hAnsi="Verdana" w:cs="Arial"/>
          <w:spacing w:val="-11"/>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la</w:t>
      </w:r>
      <w:r w:rsidRPr="00EE51F9">
        <w:rPr>
          <w:rFonts w:ascii="Verdana" w:eastAsia="Arial" w:hAnsi="Verdana" w:cs="Arial"/>
          <w:spacing w:val="-10"/>
        </w:rPr>
        <w:t xml:space="preserve"> </w:t>
      </w:r>
      <w:r w:rsidRPr="00EE51F9">
        <w:rPr>
          <w:rFonts w:ascii="Verdana" w:eastAsia="Arial" w:hAnsi="Verdana" w:cs="Arial"/>
        </w:rPr>
        <w:t>presión</w:t>
      </w:r>
      <w:r w:rsidRPr="00EE51F9">
        <w:rPr>
          <w:rFonts w:ascii="Verdana" w:eastAsia="Arial" w:hAnsi="Verdana" w:cs="Arial"/>
          <w:spacing w:val="-5"/>
        </w:rPr>
        <w:t xml:space="preserve"> </w:t>
      </w:r>
      <w:r w:rsidRPr="00EE51F9">
        <w:rPr>
          <w:rFonts w:ascii="Verdana" w:eastAsia="Arial" w:hAnsi="Verdana" w:cs="Arial"/>
        </w:rPr>
        <w:t>estática</w:t>
      </w:r>
      <w:r w:rsidRPr="00EE51F9">
        <w:rPr>
          <w:rFonts w:ascii="Verdana" w:eastAsia="Arial" w:hAnsi="Verdana" w:cs="Arial"/>
          <w:spacing w:val="-10"/>
        </w:rPr>
        <w:t xml:space="preserve"> </w:t>
      </w:r>
      <w:r w:rsidRPr="00EE51F9">
        <w:rPr>
          <w:rFonts w:ascii="Verdana" w:eastAsia="Arial" w:hAnsi="Verdana" w:cs="Arial"/>
        </w:rPr>
        <w:t>del</w:t>
      </w:r>
      <w:r w:rsidRPr="00EE51F9">
        <w:rPr>
          <w:rFonts w:ascii="Verdana" w:eastAsia="Arial" w:hAnsi="Verdana" w:cs="Arial"/>
          <w:spacing w:val="-7"/>
        </w:rPr>
        <w:t xml:space="preserve"> </w:t>
      </w:r>
      <w:r w:rsidRPr="00EE51F9">
        <w:rPr>
          <w:rFonts w:ascii="Verdana" w:eastAsia="Arial" w:hAnsi="Verdana" w:cs="Arial"/>
        </w:rPr>
        <w:t>servicio</w:t>
      </w:r>
      <w:r w:rsidRPr="00EE51F9">
        <w:rPr>
          <w:rFonts w:ascii="Verdana" w:eastAsia="Arial" w:hAnsi="Verdana" w:cs="Arial"/>
          <w:spacing w:val="-11"/>
        </w:rPr>
        <w:t xml:space="preserve"> </w:t>
      </w:r>
      <w:r w:rsidRPr="00EE51F9">
        <w:rPr>
          <w:rFonts w:ascii="Verdana" w:eastAsia="Arial" w:hAnsi="Verdana" w:cs="Arial"/>
        </w:rPr>
        <w:t>del sistema,</w:t>
      </w:r>
      <w:r w:rsidRPr="00EE51F9">
        <w:rPr>
          <w:rFonts w:ascii="Verdana" w:eastAsia="Arial" w:hAnsi="Verdana" w:cs="Arial"/>
          <w:spacing w:val="-10"/>
        </w:rPr>
        <w:t xml:space="preserve"> </w:t>
      </w:r>
      <w:r w:rsidRPr="00EE51F9">
        <w:rPr>
          <w:rFonts w:ascii="Verdana" w:eastAsia="Arial" w:hAnsi="Verdana" w:cs="Arial"/>
        </w:rPr>
        <w:t>se</w:t>
      </w:r>
      <w:r w:rsidRPr="00EE51F9">
        <w:rPr>
          <w:rFonts w:ascii="Verdana" w:eastAsia="Arial" w:hAnsi="Verdana" w:cs="Arial"/>
          <w:spacing w:val="-9"/>
        </w:rPr>
        <w:t xml:space="preserve"> </w:t>
      </w:r>
      <w:r w:rsidRPr="00EE51F9">
        <w:rPr>
          <w:rFonts w:ascii="Verdana" w:eastAsia="Arial" w:hAnsi="Verdana" w:cs="Arial"/>
        </w:rPr>
        <w:t>bloqueará</w:t>
      </w:r>
      <w:r w:rsidRPr="00EE51F9">
        <w:rPr>
          <w:rFonts w:ascii="Verdana" w:eastAsia="Arial" w:hAnsi="Verdana" w:cs="Arial"/>
          <w:spacing w:val="-5"/>
        </w:rPr>
        <w:t xml:space="preserve"> </w:t>
      </w:r>
      <w:r w:rsidRPr="00EE51F9">
        <w:rPr>
          <w:rFonts w:ascii="Verdana" w:eastAsia="Arial" w:hAnsi="Verdana" w:cs="Arial"/>
        </w:rPr>
        <w:t>el</w:t>
      </w:r>
      <w:r w:rsidRPr="00EE51F9">
        <w:rPr>
          <w:rFonts w:ascii="Verdana" w:eastAsia="Arial" w:hAnsi="Verdana" w:cs="Arial"/>
          <w:spacing w:val="-8"/>
        </w:rPr>
        <w:t xml:space="preserve"> </w:t>
      </w:r>
      <w:r w:rsidRPr="00EE51F9">
        <w:rPr>
          <w:rFonts w:ascii="Verdana" w:eastAsia="Arial" w:hAnsi="Verdana" w:cs="Arial"/>
        </w:rPr>
        <w:t>circuito</w:t>
      </w:r>
      <w:r w:rsidRPr="00EE51F9">
        <w:rPr>
          <w:rFonts w:ascii="Verdana" w:eastAsia="Arial" w:hAnsi="Verdana" w:cs="Arial"/>
          <w:spacing w:val="-10"/>
        </w:rPr>
        <w:t xml:space="preserve"> </w:t>
      </w:r>
      <w:r w:rsidRPr="00EE51F9">
        <w:rPr>
          <w:rFonts w:ascii="Verdana" w:eastAsia="Arial" w:hAnsi="Verdana" w:cs="Arial"/>
        </w:rPr>
        <w:t>o</w:t>
      </w:r>
      <w:r w:rsidRPr="00EE51F9">
        <w:rPr>
          <w:rFonts w:ascii="Verdana" w:eastAsia="Arial" w:hAnsi="Verdana" w:cs="Arial"/>
          <w:spacing w:val="-11"/>
        </w:rPr>
        <w:t xml:space="preserve"> </w:t>
      </w:r>
      <w:r w:rsidRPr="00EE51F9">
        <w:rPr>
          <w:rFonts w:ascii="Verdana" w:eastAsia="Arial" w:hAnsi="Verdana" w:cs="Arial"/>
        </w:rPr>
        <w:t>tramo</w:t>
      </w:r>
      <w:r w:rsidRPr="00EE51F9">
        <w:rPr>
          <w:rFonts w:ascii="Verdana" w:eastAsia="Arial" w:hAnsi="Verdana" w:cs="Arial"/>
          <w:spacing w:val="-9"/>
        </w:rPr>
        <w:t xml:space="preserve"> </w:t>
      </w:r>
      <w:r w:rsidRPr="00EE51F9">
        <w:rPr>
          <w:rFonts w:ascii="Verdana" w:eastAsia="Arial" w:hAnsi="Verdana" w:cs="Arial"/>
        </w:rPr>
        <w:t>a</w:t>
      </w:r>
      <w:r w:rsidRPr="00EE51F9">
        <w:rPr>
          <w:rFonts w:ascii="Verdana" w:eastAsia="Arial" w:hAnsi="Verdana" w:cs="Arial"/>
          <w:spacing w:val="-8"/>
        </w:rPr>
        <w:t xml:space="preserve"> </w:t>
      </w:r>
      <w:r w:rsidRPr="00EE51F9">
        <w:rPr>
          <w:rFonts w:ascii="Verdana" w:eastAsia="Arial" w:hAnsi="Verdana" w:cs="Arial"/>
        </w:rPr>
        <w:t>probar</w:t>
      </w:r>
      <w:r w:rsidRPr="00EE51F9">
        <w:rPr>
          <w:rFonts w:ascii="Verdana" w:eastAsia="Arial" w:hAnsi="Verdana" w:cs="Arial"/>
          <w:spacing w:val="-12"/>
        </w:rPr>
        <w:t xml:space="preserve"> </w:t>
      </w:r>
      <w:r w:rsidRPr="00EE51F9">
        <w:rPr>
          <w:rFonts w:ascii="Verdana" w:eastAsia="Arial" w:hAnsi="Verdana" w:cs="Arial"/>
        </w:rPr>
        <w:t>mediante</w:t>
      </w:r>
      <w:r w:rsidRPr="00EE51F9">
        <w:rPr>
          <w:rFonts w:ascii="Verdana" w:eastAsia="Arial" w:hAnsi="Verdana" w:cs="Arial"/>
          <w:spacing w:val="-11"/>
        </w:rPr>
        <w:t xml:space="preserve"> </w:t>
      </w:r>
      <w:r w:rsidRPr="00EE51F9">
        <w:rPr>
          <w:rFonts w:ascii="Verdana" w:eastAsia="Arial" w:hAnsi="Verdana" w:cs="Arial"/>
        </w:rPr>
        <w:t>tapones</w:t>
      </w:r>
      <w:r w:rsidRPr="00EE51F9">
        <w:rPr>
          <w:rFonts w:ascii="Verdana" w:eastAsia="Arial" w:hAnsi="Verdana" w:cs="Arial"/>
          <w:spacing w:val="-8"/>
        </w:rPr>
        <w:t xml:space="preserve"> </w:t>
      </w:r>
      <w:r w:rsidRPr="00EE51F9">
        <w:rPr>
          <w:rFonts w:ascii="Verdana" w:eastAsia="Arial" w:hAnsi="Verdana" w:cs="Arial"/>
        </w:rPr>
        <w:t>o</w:t>
      </w:r>
      <w:r w:rsidRPr="00EE51F9">
        <w:rPr>
          <w:rFonts w:ascii="Verdana" w:eastAsia="Arial" w:hAnsi="Verdana" w:cs="Arial"/>
          <w:spacing w:val="-9"/>
        </w:rPr>
        <w:t xml:space="preserve"> </w:t>
      </w:r>
      <w:r w:rsidRPr="00EE51F9">
        <w:rPr>
          <w:rFonts w:ascii="Verdana" w:eastAsia="Arial" w:hAnsi="Verdana" w:cs="Arial"/>
        </w:rPr>
        <w:t>cerrando</w:t>
      </w:r>
      <w:r w:rsidRPr="00EE51F9">
        <w:rPr>
          <w:rFonts w:ascii="Verdana" w:eastAsia="Arial" w:hAnsi="Verdana" w:cs="Arial"/>
          <w:spacing w:val="-8"/>
        </w:rPr>
        <w:t xml:space="preserve"> </w:t>
      </w:r>
      <w:r w:rsidRPr="00EE51F9">
        <w:rPr>
          <w:rFonts w:ascii="Verdana" w:eastAsia="Arial" w:hAnsi="Verdana" w:cs="Arial"/>
        </w:rPr>
        <w:lastRenderedPageBreak/>
        <w:t>completamente las válvulas</w:t>
      </w:r>
      <w:r w:rsidRPr="00EE51F9">
        <w:rPr>
          <w:rFonts w:ascii="Verdana" w:eastAsia="Arial" w:hAnsi="Verdana" w:cs="Arial"/>
          <w:spacing w:val="-6"/>
        </w:rPr>
        <w:t xml:space="preserve"> </w:t>
      </w:r>
      <w:r w:rsidRPr="00EE51F9">
        <w:rPr>
          <w:rFonts w:ascii="Verdana" w:eastAsia="Arial" w:hAnsi="Verdana" w:cs="Arial"/>
        </w:rPr>
        <w:t>necesarias.</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37</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VAC-IS-SAN-1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SANITARIA</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Verdana" w:hAnsi="Verdana" w:cs="Tahoma"/>
          <w:spacing w:val="-1"/>
        </w:rPr>
      </w:pPr>
      <w:r w:rsidRPr="00EE51F9">
        <w:rPr>
          <w:rFonts w:ascii="Verdana" w:eastAsia="Arial" w:hAnsi="Verdana" w:cs="Arial"/>
          <w:color w:val="000000"/>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rsidR="00140D61" w:rsidRPr="00EE51F9" w:rsidRDefault="00140D61" w:rsidP="00140D61">
      <w:pPr>
        <w:widowControl w:val="0"/>
        <w:tabs>
          <w:tab w:val="left" w:pos="560"/>
        </w:tabs>
        <w:autoSpaceDE w:val="0"/>
        <w:autoSpaceDN w:val="0"/>
        <w:spacing w:line="276" w:lineRule="auto"/>
        <w:jc w:val="both"/>
        <w:rPr>
          <w:rFonts w:ascii="Verdana" w:eastAsia="Arial" w:hAnsi="Verdana" w:cs="Arial"/>
          <w:color w:val="000000"/>
        </w:rPr>
      </w:pPr>
      <w:r w:rsidRPr="00EE51F9">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2025"/>
        </w:tabs>
        <w:autoSpaceDE w:val="0"/>
        <w:autoSpaceDN w:val="0"/>
        <w:ind w:right="-21"/>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CÓDIGO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ÍTEM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38</w:t>
            </w:r>
          </w:p>
        </w:tc>
        <w:tc>
          <w:tcPr>
            <w:tcW w:w="2385" w:type="dxa"/>
            <w:shd w:val="clear" w:color="auto" w:fill="BDD6EE"/>
            <w:vAlign w:val="center"/>
          </w:tcPr>
          <w:p w:rsidR="00140D61" w:rsidRPr="00EE51F9" w:rsidRDefault="00140D61" w:rsidP="00FD2ABD">
            <w:pPr>
              <w:suppressAutoHyphens/>
              <w:spacing w:before="120" w:line="288" w:lineRule="auto"/>
              <w:jc w:val="center"/>
              <w:rPr>
                <w:rFonts w:ascii="Verdana" w:hAnsi="Verdana"/>
                <w:b/>
                <w:color w:val="212529"/>
                <w:lang w:eastAsia="zh-CN"/>
              </w:rPr>
            </w:pPr>
            <w:r w:rsidRPr="00EE51F9">
              <w:rPr>
                <w:rFonts w:ascii="Verdana" w:eastAsia="Arial" w:hAnsi="Verdana" w:cs="Arial"/>
                <w:bCs/>
                <w:color w:val="212529"/>
                <w:lang w:val="es-ES" w:eastAsia="zh-CN"/>
              </w:rPr>
              <w:br/>
            </w:r>
            <w:r w:rsidRPr="00EE51F9">
              <w:rPr>
                <w:rFonts w:ascii="Verdana" w:eastAsia="Arial" w:hAnsi="Verdana" w:cs="Arial"/>
                <w:b/>
                <w:bCs/>
                <w:color w:val="212529"/>
                <w:lang w:val="es-ES" w:eastAsia="zh-CN"/>
              </w:rPr>
              <w:t>VAC-IA-TAN-01</w:t>
            </w:r>
          </w:p>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Calibri" w:hAnsi="Verdana" w:cs="Tahoma"/>
                <w:b/>
                <w:bCs/>
                <w:color w:val="00000A"/>
                <w:lang w:val="es-ES" w:eastAsia="zh-CN"/>
              </w:rPr>
              <w:lastRenderedPageBreak/>
              <w:t>GLB</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TANQUE PLÁSTICO DE AGUA DE 450 LITROS C/ACCESORIOS</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tabs>
          <w:tab w:val="left" w:pos="560"/>
        </w:tabs>
        <w:autoSpaceDE w:val="0"/>
        <w:autoSpaceDN w:val="0"/>
        <w:jc w:val="both"/>
        <w:rPr>
          <w:rFonts w:ascii="Verdana" w:eastAsia="Arial" w:hAnsi="Verdana" w:cs="Calibri"/>
          <w:color w:val="000000"/>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140D61" w:rsidRPr="00EE51F9" w:rsidRDefault="00140D61" w:rsidP="00140D61">
      <w:pPr>
        <w:widowControl w:val="0"/>
        <w:autoSpaceDE w:val="0"/>
        <w:autoSpaceDN w:val="0"/>
        <w:jc w:val="both"/>
        <w:rPr>
          <w:rFonts w:ascii="Verdana" w:eastAsia="Arial" w:hAnsi="Verdana" w:cs="Arial"/>
          <w:highlight w:val="yellow"/>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a emplearse deberán ser suministrados de acuerdo al siguiente detalle:</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bookmarkStart w:id="200" w:name="_Hlk99012889"/>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garantizar la estabilidad y resistencia de toda la estructura y someter al tanque a las pruebas necesarias llenándolo, para el efecto, con agua limpia y potable.</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Arial"/>
          <w:kern w:val="28"/>
        </w:rPr>
      </w:pPr>
      <w:r w:rsidRPr="00EE51F9">
        <w:rPr>
          <w:rFonts w:ascii="Verdana" w:eastAsia="Arial" w:hAnsi="Verdana" w:cs="Arial"/>
          <w:kern w:val="28"/>
        </w:rPr>
        <w:t>Los trabajos de ensamble de las piezas, no permitirán fugas por lo que deberá realizarse mediante el empleo de ligantes y sellantes como teflón y pegamento PVC. Todo el trabajo estará sujeto a indicación expresa del Inspector de Proyecto.</w:t>
      </w:r>
    </w:p>
    <w:p w:rsidR="00140D61" w:rsidRPr="00EE51F9" w:rsidRDefault="00140D61" w:rsidP="00140D61">
      <w:pPr>
        <w:widowControl w:val="0"/>
        <w:autoSpaceDE w:val="0"/>
        <w:autoSpaceDN w:val="0"/>
        <w:jc w:val="both"/>
        <w:rPr>
          <w:rFonts w:ascii="Verdana" w:eastAsia="Arial" w:hAnsi="Verdana" w:cs="Arial"/>
          <w:kern w:val="28"/>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b/>
        </w:rPr>
      </w:pPr>
    </w:p>
    <w:bookmarkEnd w:id="200"/>
    <w:p w:rsidR="00140D61" w:rsidRPr="00EE51F9" w:rsidRDefault="00140D61" w:rsidP="00140D61">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140D61" w:rsidRPr="00EE51F9" w:rsidRDefault="00140D61" w:rsidP="00140D61">
      <w:pPr>
        <w:widowControl w:val="0"/>
        <w:tabs>
          <w:tab w:val="left" w:pos="560"/>
        </w:tabs>
        <w:autoSpaceDE w:val="0"/>
        <w:autoSpaceDN w:val="0"/>
        <w:jc w:val="both"/>
        <w:rPr>
          <w:rFonts w:ascii="Verdana" w:eastAsia="Arial" w:hAnsi="Verdana" w:cs="Arial"/>
          <w:kern w:val="28"/>
        </w:rPr>
      </w:pPr>
    </w:p>
    <w:p w:rsidR="00140D61" w:rsidRPr="00EE51F9" w:rsidRDefault="00140D61" w:rsidP="00140D61">
      <w:pPr>
        <w:widowControl w:val="0"/>
        <w:tabs>
          <w:tab w:val="left" w:pos="560"/>
        </w:tabs>
        <w:autoSpaceDE w:val="0"/>
        <w:autoSpaceDN w:val="0"/>
        <w:jc w:val="both"/>
        <w:rPr>
          <w:rFonts w:ascii="Verdana" w:eastAsia="Arial" w:hAnsi="Verdana" w:cs="Arial"/>
          <w:kern w:val="28"/>
        </w:rPr>
      </w:pPr>
      <w:r w:rsidRPr="00EE51F9">
        <w:rPr>
          <w:rFonts w:ascii="Verdana" w:eastAsia="Arial" w:hAnsi="Verdana" w:cs="Arial"/>
          <w:kern w:val="28"/>
        </w:rPr>
        <w:t>La Entidad Ejecutora deberá propiciar las herramientas y equipo (bombas) necesarios para realizar las pruebas correspondientes de buen funcionamiento, estanquidad y cero fugas.</w:t>
      </w:r>
    </w:p>
    <w:p w:rsidR="00140D61" w:rsidRPr="00EE51F9" w:rsidRDefault="00140D61" w:rsidP="00140D61">
      <w:pPr>
        <w:widowControl w:val="0"/>
        <w:tabs>
          <w:tab w:val="left" w:pos="8711"/>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39</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VAC-IS-ART-1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ARTEFACTOS PARA BAÑO</w:t>
            </w:r>
          </w:p>
        </w:tc>
      </w:tr>
    </w:tbl>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se refiere a la </w:t>
      </w:r>
      <w:r w:rsidRPr="00EE51F9">
        <w:rPr>
          <w:rFonts w:ascii="Verdana" w:eastAsia="Arial" w:hAnsi="Verdana" w:cs="Tahoma"/>
          <w:bCs/>
        </w:rPr>
        <w:t>provisión e instalación de artefactos para baño</w:t>
      </w:r>
      <w:r w:rsidRPr="00EE51F9">
        <w:rPr>
          <w:rFonts w:ascii="Verdana" w:eastAsia="Arial" w:hAnsi="Verdana" w:cs="Tahoma"/>
        </w:rPr>
        <w:t xml:space="preserve">, de acuerdo a la ubicación y cantidad establecida en los planos de detalle, presentación de propuestas y/o instrucciones del Inspector de proyecto.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rsidR="00140D61" w:rsidRPr="00EE51F9" w:rsidRDefault="00140D61" w:rsidP="00140D61">
      <w:pPr>
        <w:widowControl w:val="0"/>
        <w:tabs>
          <w:tab w:val="left" w:pos="8711"/>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 xml:space="preserve">Los artefactos sanitarios de baño y sus accesorios serán de marca reconocida, debiendo la Entidad Ejecutora presentar muestras al Inspector de proyecto para su aprobación respectiva, previa su instalación en obra. </w:t>
      </w:r>
      <w:r w:rsidRPr="00EE51F9">
        <w:rPr>
          <w:rFonts w:ascii="Verdana" w:eastAsia="Arial" w:hAnsi="Verdana" w:cs="Tahoma"/>
        </w:rPr>
        <w:t xml:space="preserve">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Inodoros</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deberá prever todas las herramientas, equipos y accesorios necesarios para la ejecución del ítem. En general se seguirán las siguientes directrices:</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Previa a la instalación se deberá verificar que toda la instalación de agua potable y desagüe sanitario este culminada.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Lavamanos</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Su ubicación e instalación del lavamanos será el indicado en los planos de construcción o los indicados por el Inspector de proyecto, donde exista el punto sanitario y el punto hidráulico.</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 xml:space="preserve">Antes de la colocación la Entidad Ejecutora deberá presentar el artefacto al Inspector de </w:t>
      </w:r>
      <w:r w:rsidRPr="00EE51F9">
        <w:rPr>
          <w:rFonts w:ascii="Verdana" w:eastAsia="Arial" w:hAnsi="Verdana" w:cs="Arial"/>
        </w:rPr>
        <w:lastRenderedPageBreak/>
        <w:t>proyecto para su aprobación correspondiente.</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Se realizará el replanteo donde se ubicará el lavamanos y el grifo de acuerdo a los detalles arquitectónicos, planos constructivos y/o instrucciones del Inspector de proyecto.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Verificar que el revestimiento cerámico de las paredes y piso del baño este totalmente culminados.</w:t>
      </w:r>
    </w:p>
    <w:p w:rsidR="00140D61" w:rsidRPr="00EE51F9" w:rsidRDefault="00140D61" w:rsidP="00140D61">
      <w:pPr>
        <w:widowControl w:val="0"/>
        <w:tabs>
          <w:tab w:val="left" w:pos="560"/>
        </w:tabs>
        <w:autoSpaceDE w:val="0"/>
        <w:autoSpaceDN w:val="0"/>
        <w:jc w:val="both"/>
        <w:rPr>
          <w:rFonts w:ascii="Verdana" w:eastAsia="Arial" w:hAnsi="Verdana" w:cs="Arial"/>
        </w:rPr>
      </w:pPr>
      <w:r w:rsidRPr="00EE51F9">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Colocar el lavamanos con pedestal con la posición final a instalar.</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Marcar la posición de la platina, uñetas, las grapas plásticas o los tornillos en la pared terminada (según sea el caso).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Fijar la platina, uñetas o las grapas plásticas (según sea el caso).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Perforar los agujeros marcados en la pared o en piso terminado (si el modelo lo permite). No fijar firmemente aún.</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Colocar el lavamanos en la platina, las grapas plásticas o tornillos (según sea el caso).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Posicionar el pedestal levantando el lavamanos suavemente y fijándolo contra la pared. Fijar la platina, uñetas o las grapas plásticas (según sea el caso).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Conectar los suministros de agua a la grifería con el chicotillo flexible comprobando el sellado en todos los elementos utilizados.</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spacing w:after="120"/>
        <w:jc w:val="both"/>
        <w:rPr>
          <w:rFonts w:ascii="Verdana" w:eastAsia="Arial" w:hAnsi="Verdana" w:cs="Arial"/>
          <w:b/>
        </w:rPr>
      </w:pPr>
      <w:r w:rsidRPr="00EE51F9">
        <w:rPr>
          <w:rFonts w:ascii="Verdana" w:eastAsia="Arial" w:hAnsi="Verdana" w:cs="Arial"/>
          <w:b/>
        </w:rPr>
        <w:t>Artefactos Sanitarios</w:t>
      </w: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140D61" w:rsidRPr="00EE51F9" w:rsidRDefault="00140D61" w:rsidP="00140D61">
      <w:pPr>
        <w:widowControl w:val="0"/>
        <w:tabs>
          <w:tab w:val="left" w:pos="2025"/>
        </w:tabs>
        <w:autoSpaceDE w:val="0"/>
        <w:autoSpaceDN w:val="0"/>
        <w:ind w:right="-21"/>
        <w:jc w:val="both"/>
        <w:rPr>
          <w:rFonts w:ascii="Verdana" w:eastAsia="Arial" w:hAnsi="Verdana" w:cs="Arial"/>
        </w:rPr>
      </w:pPr>
      <w:r w:rsidRPr="00EE51F9">
        <w:rPr>
          <w:rFonts w:ascii="Verdana" w:eastAsia="Arial" w:hAnsi="Verdana" w:cs="Arial"/>
        </w:rPr>
        <w:t>Para la verificar la correcta instalación de los artefactos de baño se debe realizar la prueba hidráulica para lo cual se debe contar con una bomba de agua en el sitio.</w:t>
      </w:r>
    </w:p>
    <w:p w:rsidR="00140D61" w:rsidRPr="00EE51F9" w:rsidRDefault="00140D61" w:rsidP="00140D61">
      <w:pPr>
        <w:widowControl w:val="0"/>
        <w:tabs>
          <w:tab w:val="left" w:pos="2025"/>
        </w:tabs>
        <w:autoSpaceDE w:val="0"/>
        <w:autoSpaceDN w:val="0"/>
        <w:ind w:right="-21"/>
        <w:jc w:val="both"/>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40</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VAC-IE-DUC-1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PZA</w:t>
            </w:r>
          </w:p>
        </w:tc>
        <w:tc>
          <w:tcPr>
            <w:tcW w:w="5520" w:type="dxa"/>
            <w:shd w:val="clear" w:color="auto" w:fill="B4C6E7"/>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Y COLOCADO DE DUCHA ELÉCTRICA</w:t>
            </w:r>
          </w:p>
        </w:tc>
      </w:tr>
    </w:tbl>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DESCRIPCIÓN.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 xml:space="preserve">Este ítem se refiere a la </w:t>
      </w:r>
      <w:r w:rsidRPr="00EE51F9">
        <w:rPr>
          <w:rFonts w:ascii="Verdana" w:eastAsia="Arial" w:hAnsi="Verdana" w:cs="Tahoma"/>
          <w:bCs/>
          <w:color w:val="000000"/>
        </w:rPr>
        <w:t>provisión y colocado de ducha eléctrica</w:t>
      </w:r>
      <w:r w:rsidRPr="00EE51F9">
        <w:rPr>
          <w:rFonts w:ascii="Verdana" w:eastAsia="Arial" w:hAnsi="Verdana" w:cs="Tahoma"/>
          <w:color w:val="000000"/>
        </w:rPr>
        <w:t>, con todos sus accesorios, de acuerdo a lo establecido en los planos constructivos y/o instrucciones del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b/>
          <w:color w:val="000000"/>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hAnsi="Verdana"/>
          <w:color w:val="333333"/>
          <w:lang w:eastAsia="es-ES"/>
        </w:rPr>
        <w:br/>
      </w: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spacing w:line="360" w:lineRule="auto"/>
        <w:jc w:val="both"/>
        <w:rPr>
          <w:rFonts w:ascii="Verdana" w:eastAsia="Arial" w:hAnsi="Verdana" w:cs="Tahoma"/>
          <w:b/>
          <w:color w:val="000000"/>
        </w:rPr>
      </w:pPr>
      <w:r w:rsidRPr="00EE51F9">
        <w:rPr>
          <w:rFonts w:ascii="Verdana" w:eastAsia="Arial" w:hAnsi="Verdana" w:cs="Tahoma"/>
          <w:b/>
          <w:color w:val="000000"/>
        </w:rPr>
        <w:t>FORMA DE EJECUCIÓN. -</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La ducha deberá ser instalada a una altura de aproximadamente 2.10 m. sobre el nivel del piso o lo indicado en los planos de detalle.</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r w:rsidRPr="00EE51F9">
        <w:rPr>
          <w:rFonts w:ascii="Verdana" w:eastAsia="Arial" w:hAnsi="Verdana" w:cs="Tahoma"/>
          <w:color w:val="000000"/>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2025"/>
        </w:tabs>
        <w:autoSpaceDE w:val="0"/>
        <w:autoSpaceDN w:val="0"/>
        <w:ind w:right="-21"/>
        <w:jc w:val="both"/>
        <w:rPr>
          <w:rFonts w:ascii="Verdana" w:eastAsia="Arial" w:hAnsi="Verdana" w:cs="Arial"/>
          <w:b/>
        </w:rPr>
      </w:pPr>
      <w:r w:rsidRPr="00EE51F9">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140D61" w:rsidRPr="00EE51F9" w:rsidRDefault="00140D61" w:rsidP="00140D61">
      <w:pPr>
        <w:widowControl w:val="0"/>
        <w:tabs>
          <w:tab w:val="left" w:pos="560"/>
        </w:tabs>
        <w:autoSpaceDE w:val="0"/>
        <w:autoSpaceDN w:val="0"/>
        <w:jc w:val="both"/>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41</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0"/>
                <w:lang w:val="es-ES" w:eastAsia="zh-CN"/>
              </w:rPr>
              <w:t>VAC-IS-CAI-5</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PZA</w:t>
            </w:r>
          </w:p>
        </w:tc>
        <w:tc>
          <w:tcPr>
            <w:tcW w:w="5520"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CAMARA DE INSPECCIÓN DE LADRILLO GAMBOTE (24X12X6) (0,60X0,60)</w:t>
            </w:r>
          </w:p>
        </w:tc>
      </w:tr>
    </w:tbl>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 </w:t>
      </w:r>
    </w:p>
    <w:p w:rsidR="00140D61" w:rsidRPr="00EE51F9" w:rsidRDefault="00140D61" w:rsidP="00140D61">
      <w:pPr>
        <w:widowControl w:val="0"/>
        <w:tabs>
          <w:tab w:val="left" w:pos="560"/>
        </w:tabs>
        <w:autoSpaceDE w:val="0"/>
        <w:autoSpaceDN w:val="0"/>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560"/>
        </w:tabs>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color w:val="000000"/>
          <w:shd w:val="clear" w:color="auto" w:fill="FFFFFF"/>
        </w:rPr>
        <w:cr/>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lastRenderedPageBreak/>
        <w:t>En la excavación se protegerán árboles, postes, cercas, letreros, tuberías de agua potable y otros, debiendo la Entidad Ejecutora en caso de ser dañados reemplazarlos o restaurarlos a su cuenta.</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relleno de tierra alrededor de las cámaras deberá ser ejecutado con material aprobado por el Inspector de proyecto por capas de 20 cm, apisonadas adecuadamente con humedad óptima.</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42</w:t>
            </w:r>
          </w:p>
        </w:tc>
        <w:tc>
          <w:tcPr>
            <w:tcW w:w="2385" w:type="dxa"/>
            <w:shd w:val="clear" w:color="auto" w:fill="B4C6E7"/>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 - IS - CAS - 5</w:t>
            </w:r>
          </w:p>
        </w:tc>
        <w:tc>
          <w:tcPr>
            <w:tcW w:w="1145" w:type="dxa"/>
            <w:shd w:val="clear" w:color="auto" w:fill="B4C6E7"/>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CÁMARA SÉPTICA DE LADRILLO GAMBOTE (24X12X6) (1,50X1,50)</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Verdana" w:hAnsi="Verdana" w:cs="Tahoma"/>
          <w:spacing w:val="-1"/>
        </w:rPr>
      </w:pPr>
      <w:r w:rsidRPr="00EE51F9">
        <w:rPr>
          <w:rFonts w:ascii="Verdana" w:eastAsia="Arial" w:hAnsi="Verdana" w:cs="Tahoma"/>
        </w:rPr>
        <w:t xml:space="preserve">El ítem comprende la provisión, instalación y construcción de </w:t>
      </w:r>
      <w:r w:rsidRPr="00EE51F9">
        <w:rPr>
          <w:rFonts w:ascii="Verdana" w:eastAsia="Arial" w:hAnsi="Verdana" w:cs="Tahoma"/>
          <w:bCs/>
        </w:rPr>
        <w:t>cámara séptica de ladrillo gambote</w:t>
      </w:r>
      <w:r w:rsidRPr="00EE51F9">
        <w:rPr>
          <w:rFonts w:ascii="Verdana" w:eastAsia="Arial" w:hAnsi="Verdana" w:cs="Tahoma"/>
        </w:rPr>
        <w:t>, para desagüe sanitario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lastRenderedPageBreak/>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rsidR="00140D61" w:rsidRPr="00EE51F9" w:rsidRDefault="00140D61" w:rsidP="00140D61">
      <w:pPr>
        <w:widowControl w:val="0"/>
        <w:autoSpaceDE w:val="0"/>
        <w:autoSpaceDN w:val="0"/>
        <w:jc w:val="both"/>
        <w:rPr>
          <w:rFonts w:ascii="Verdana" w:eastAsia="Arial" w:hAnsi="Verdana" w:cs="Tahoma"/>
          <w:color w:val="000000"/>
          <w:shd w:val="clear" w:color="auto" w:fill="FFFFFF"/>
        </w:rPr>
      </w:pPr>
      <w:r w:rsidRPr="00EE51F9">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color w:val="000000"/>
          <w:shd w:val="clear" w:color="auto" w:fill="FFFFFF"/>
        </w:rPr>
        <w:t>Previa verificación del nivel de la excavación y el asentamiento del terreno, los muros de ladrillo serán</w:t>
      </w:r>
      <w:r w:rsidRPr="00EE51F9">
        <w:rPr>
          <w:rFonts w:ascii="Verdana" w:eastAsia="Arial" w:hAnsi="Verdana" w:cs="Tahoma"/>
        </w:rPr>
        <w:t xml:space="preserve"> construidas sobre una base de hormigón ciclópeo de 5 cm., a continuación, se procederá con la ejecución de los muros laterales de mampostería de ladrillo.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piso y las paredes laterales de la cámara deberán ser revocados con mortero de cemento de dosificación 1:3 y un espesor de 1.5 cm. y el enlucido se realizará con una lechada de cemento y un aditivo impermeabilizante de fraguado normal.</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Las cámaras sépticas deberán ser protegidas del sol y se mantendrán humedecidas 14 días después del hormigonado y no deberán ser cargadas hasta los 28 días después de su construcción.</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instalación de la tubería de entrada y salida de la cámara y los accesorios necesarios deberán se provistos por la Entidad Ejecutora de acuerdo a los planos de detalle.</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lastRenderedPageBreak/>
        <w:t>El relleno de tierra alrededor de las cámaras deberá ser ejecutado con material aprobado por el Inspector de proyecto por capas de 20 cm, apisonadas adecuadamente con humedad óptima.</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140D61" w:rsidRPr="00EE51F9" w:rsidRDefault="00140D61" w:rsidP="00140D61">
      <w:pPr>
        <w:widowControl w:val="0"/>
        <w:autoSpaceDE w:val="0"/>
        <w:autoSpaceDN w:val="0"/>
        <w:jc w:val="both"/>
        <w:rPr>
          <w:rFonts w:ascii="Verdana" w:eastAsia="Arial" w:hAnsi="Verdana" w:cs="Arial"/>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rPr>
          <w:trHeight w:val="370"/>
        </w:trPr>
        <w:tc>
          <w:tcPr>
            <w:tcW w:w="584" w:type="dxa"/>
            <w:shd w:val="clear" w:color="auto" w:fill="B4C6E7"/>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43</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VAC-IS-POA-4</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POZO ABSORBENTE DE MAMPOSTERÍA DE PIEDRA H=2,50</w:t>
            </w:r>
          </w:p>
        </w:tc>
      </w:tr>
    </w:tbl>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DESCRIPCIÓN.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autoSpaceDE w:val="0"/>
        <w:autoSpaceDN w:val="0"/>
        <w:jc w:val="both"/>
        <w:rPr>
          <w:rFonts w:ascii="Verdana" w:eastAsia="Verdana" w:hAnsi="Verdana" w:cs="Tahoma"/>
          <w:spacing w:val="-1"/>
        </w:rPr>
      </w:pPr>
      <w:r w:rsidRPr="00EE51F9">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EE51F9">
        <w:rPr>
          <w:rFonts w:ascii="Verdana" w:eastAsia="Arial" w:hAnsi="Verdana" w:cs="Arial"/>
        </w:rPr>
        <w:t xml:space="preserve">, </w:t>
      </w:r>
      <w:r w:rsidRPr="00EE51F9">
        <w:rPr>
          <w:rFonts w:ascii="Verdana" w:eastAsia="Verdana" w:hAnsi="Verdana" w:cs="Tahoma"/>
          <w:spacing w:val="-1"/>
        </w:rPr>
        <w:t>e instrucciones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MATERIALES, HERRAMIENTAS Y EQUIPO. -</w:t>
      </w:r>
    </w:p>
    <w:p w:rsidR="00140D61" w:rsidRPr="00EE51F9" w:rsidRDefault="00140D61" w:rsidP="00140D61">
      <w:pPr>
        <w:widowControl w:val="0"/>
        <w:autoSpaceDE w:val="0"/>
        <w:autoSpaceDN w:val="0"/>
        <w:jc w:val="both"/>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cumplir con los requisitos establecidos en la Norma Boliviana del Hormigón Armado CBH-87 para los materiales que cubre esta norma.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materiales serán de calidad que aseguren la durabilidad y correcto funcionamiento de las instalaciones; previo a su empleo en obra deberá ser aprobado por el Inspector de proyecto.</w:t>
      </w:r>
    </w:p>
    <w:p w:rsidR="00140D61" w:rsidRPr="00EE51F9" w:rsidRDefault="00140D61" w:rsidP="00140D61">
      <w:pPr>
        <w:widowControl w:val="0"/>
        <w:autoSpaceDE w:val="0"/>
        <w:autoSpaceDN w:val="0"/>
        <w:jc w:val="both"/>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b/>
        </w:rPr>
      </w:pPr>
      <w:r w:rsidRPr="00EE51F9">
        <w:rPr>
          <w:rFonts w:ascii="Verdana" w:eastAsia="Arial" w:hAnsi="Verdana" w:cs="Arial"/>
          <w:b/>
        </w:rPr>
        <w:t>FORMA DE EJECUCIÓN. -</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Tahoma"/>
          <w:shd w:val="clear" w:color="auto" w:fill="FFFFFF"/>
        </w:rPr>
      </w:pPr>
      <w:r w:rsidRPr="00EE51F9">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E51F9">
        <w:rPr>
          <w:rFonts w:ascii="Verdana" w:eastAsia="Arial" w:hAnsi="Verdana" w:cs="Tahoma"/>
          <w:shd w:val="clear" w:color="auto" w:fill="FFFFFF"/>
        </w:rPr>
        <w:cr/>
      </w:r>
      <w:r w:rsidRPr="00EE51F9">
        <w:rPr>
          <w:rFonts w:ascii="Verdana" w:eastAsia="Arial" w:hAnsi="Verdana" w:cs="Arial"/>
        </w:rPr>
        <w:lastRenderedPageBreak/>
        <w:t>En la excavación se protegerán árboles, postes, cercas, letreros, tuberías de agua potable y otros, debiendo la Entidad Ejecutora en caso de ser dañados reemplazarlos o restaurarlos a su cuenta.</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Para una buena ejecución del ítem se realizará pruebas hidráulicas y pruebas de aceptación del sistema.</w:t>
      </w:r>
    </w:p>
    <w:p w:rsidR="00140D61" w:rsidRPr="00EE51F9" w:rsidRDefault="00140D61" w:rsidP="00140D61">
      <w:pPr>
        <w:widowControl w:val="0"/>
        <w:tabs>
          <w:tab w:val="left" w:pos="560"/>
        </w:tabs>
        <w:autoSpaceDE w:val="0"/>
        <w:autoSpaceDN w:val="0"/>
        <w:jc w:val="both"/>
        <w:rPr>
          <w:rFonts w:ascii="Verdana" w:eastAsia="Arial" w:hAnsi="Verdana" w:cs="Tahoma"/>
        </w:rPr>
      </w:pP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140D61" w:rsidRPr="00EE51F9" w:rsidRDefault="00140D61" w:rsidP="00140D61">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44</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VAC-IE-ILU-1</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PTO</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eastAsia="zh-CN"/>
              </w:rPr>
              <w:t>INSTALACIÓN ELÉCTRICA (PUNTO DE ILUMINACIÓN FOCO LED 18 W)</w:t>
            </w:r>
          </w:p>
        </w:tc>
      </w:tr>
    </w:tbl>
    <w:p w:rsidR="00140D61" w:rsidRPr="00EE51F9" w:rsidRDefault="00140D61" w:rsidP="00140D61">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w:t>
      </w:r>
      <w:r w:rsidRPr="00EE51F9">
        <w:rPr>
          <w:rFonts w:ascii="Verdana" w:eastAsia="Arial" w:hAnsi="Verdana" w:cs="Tahoma"/>
          <w:bCs/>
        </w:rPr>
        <w:t>Instalación eléctrica (punto de iluminación Foco Led 18W)</w:t>
      </w:r>
      <w:r w:rsidRPr="00EE51F9">
        <w:rPr>
          <w:rFonts w:ascii="Verdana" w:eastAsia="Arial" w:hAnsi="Verdana" w:cs="Tahoma"/>
        </w:rPr>
        <w:t>, dispuesta de acuerdo a los detalles de planos del proyecto o bien a lo indicado por el Inspector de proyectos.</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spacing w:before="120"/>
        <w:jc w:val="both"/>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deberá contar en obra con personal calificado y de experiencia para la ejecución de todos los trabajos a desarrollar, exigencia aplicable a la mano de obra, con la aclaración que ello también se extiende al personal técnico y superior que figure en la </w:t>
      </w:r>
      <w:r w:rsidRPr="00EE51F9">
        <w:rPr>
          <w:rFonts w:ascii="Verdana" w:eastAsia="Arial" w:hAnsi="Verdana" w:cs="Tahoma"/>
        </w:rPr>
        <w:lastRenderedPageBreak/>
        <w:t>propuesta original y que fuera aceptada.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del Proyecto, para obtener la aprobación de la misma.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rsidR="00140D61" w:rsidRPr="00EE51F9" w:rsidRDefault="00140D61" w:rsidP="00140D61">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140D61" w:rsidRPr="00EE51F9" w:rsidRDefault="00140D61" w:rsidP="00140D61">
      <w:pPr>
        <w:widowControl w:val="0"/>
        <w:tabs>
          <w:tab w:val="left" w:pos="8711"/>
        </w:tabs>
        <w:autoSpaceDE w:val="0"/>
        <w:autoSpaceDN w:val="0"/>
        <w:jc w:val="both"/>
        <w:rPr>
          <w:rFonts w:ascii="Verdana" w:eastAsia="Arial" w:hAnsi="Verdana" w:cs="Tahoma"/>
          <w:b/>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r w:rsidRPr="00EE51F9">
        <w:rPr>
          <w:rFonts w:ascii="Verdana" w:eastAsia="Arial" w:hAnsi="Verdana" w:cs="Tahoma"/>
          <w:b/>
        </w:rPr>
        <w:t xml:space="preserve"> </w:t>
      </w:r>
    </w:p>
    <w:p w:rsidR="00140D61" w:rsidRDefault="00140D61" w:rsidP="00140D61">
      <w:pPr>
        <w:widowControl w:val="0"/>
        <w:tabs>
          <w:tab w:val="left" w:pos="8711"/>
        </w:tabs>
        <w:autoSpaceDE w:val="0"/>
        <w:autoSpaceDN w:val="0"/>
        <w:jc w:val="center"/>
        <w:rPr>
          <w:rFonts w:ascii="Verdana" w:eastAsia="Arial" w:hAnsi="Verdana" w:cs="Tahoma"/>
          <w:b/>
        </w:rPr>
      </w:pPr>
    </w:p>
    <w:p w:rsidR="00140D61" w:rsidRPr="00EE51F9" w:rsidRDefault="00140D61" w:rsidP="00140D61">
      <w:pPr>
        <w:widowControl w:val="0"/>
        <w:tabs>
          <w:tab w:val="left" w:pos="8711"/>
        </w:tabs>
        <w:autoSpaceDE w:val="0"/>
        <w:autoSpaceDN w:val="0"/>
        <w:jc w:val="center"/>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lastRenderedPageBreak/>
              <w:t>45</w:t>
            </w:r>
          </w:p>
        </w:tc>
        <w:tc>
          <w:tcPr>
            <w:tcW w:w="238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VAC-IE-COR-2</w:t>
            </w:r>
          </w:p>
        </w:tc>
        <w:tc>
          <w:tcPr>
            <w:tcW w:w="1145" w:type="dxa"/>
            <w:shd w:val="clear" w:color="auto" w:fill="BDD6EE"/>
            <w:vAlign w:val="center"/>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DD6EE"/>
            <w:vAlign w:val="center"/>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INSTALACIÓN ELÉCTRICA (PUNTO TOMACORRIENTE SIMPLE)</w:t>
            </w:r>
          </w:p>
        </w:tc>
      </w:tr>
    </w:tbl>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simple), dispuesta de acuerdo </w:t>
      </w:r>
      <w:r w:rsidRPr="00EE51F9">
        <w:rPr>
          <w:rFonts w:ascii="Verdana" w:eastAsia="Arial" w:hAnsi="Verdana" w:cs="Tahoma"/>
          <w:color w:val="000000"/>
        </w:rPr>
        <w:t>los planos constructivos y/o instrucciones del Inspector de 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201" w:name="_Hlk166509050"/>
      <w:r w:rsidRPr="00EE51F9">
        <w:rPr>
          <w:rFonts w:ascii="Verdana" w:eastAsia="Arial" w:hAnsi="Verdana" w:cs="Tahoma"/>
        </w:rPr>
        <w:t>proyecto</w:t>
      </w:r>
      <w:bookmarkEnd w:id="201"/>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En general, la instalación eléctrica (punto tomacorriente simple) deberá cumplir con las siguientes directrices referidas a la ejecución:</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Durante la ejecución del trabajo, y antes de la aceptación final se hará pruebas en presencia del Inspector de proyecto, para asegurarse que materiales y mano de obra cumplan las especificaciones. Todo defecto encontrado será corregido inmediatamente, sin que afecte al </w:t>
      </w:r>
      <w:r w:rsidRPr="00EE51F9">
        <w:rPr>
          <w:rFonts w:ascii="Verdana" w:eastAsia="Arial" w:hAnsi="Verdana" w:cs="Tahoma"/>
        </w:rPr>
        <w:lastRenderedPageBreak/>
        <w:t>presupuesto.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y en los lugares indicados en planos y/o instrucciones del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46</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VAC-IE-COR-1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(PUNTO TOMACORRIENTE DOBLE)</w:t>
            </w:r>
          </w:p>
        </w:tc>
      </w:tr>
    </w:tbl>
    <w:p w:rsidR="00140D61" w:rsidRPr="00EE51F9" w:rsidRDefault="00140D61" w:rsidP="00140D61">
      <w:pPr>
        <w:widowControl w:val="0"/>
        <w:autoSpaceDE w:val="0"/>
        <w:autoSpaceDN w:val="0"/>
        <w:spacing w:before="10" w:after="120"/>
        <w:rPr>
          <w:rFonts w:ascii="Verdana" w:eastAsia="Arial" w:hAnsi="Verdana" w:cs="Arial"/>
        </w:rPr>
      </w:pPr>
    </w:p>
    <w:p w:rsidR="00140D61" w:rsidRPr="00EE51F9" w:rsidRDefault="00140D61" w:rsidP="00140D61">
      <w:pPr>
        <w:widowControl w:val="0"/>
        <w:autoSpaceDE w:val="0"/>
        <w:autoSpaceDN w:val="0"/>
        <w:spacing w:before="99" w:after="240"/>
        <w:ind w:left="119"/>
        <w:jc w:val="both"/>
        <w:outlineLvl w:val="0"/>
        <w:rPr>
          <w:rFonts w:ascii="Verdana" w:eastAsia="Verdana" w:hAnsi="Verdana" w:cs="Verdana"/>
          <w:b/>
          <w:bCs/>
        </w:rPr>
      </w:pPr>
      <w:r w:rsidRPr="00EE51F9">
        <w:rPr>
          <w:rFonts w:ascii="Verdana" w:eastAsia="Verdana" w:hAnsi="Verdana" w:cs="Verdana"/>
          <w:b/>
          <w:bCs/>
        </w:rPr>
        <w:t>DESCRIPCIÓN.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Este Ítem comprende la Instalación eléctrica (punto de tomacorriente doble),de acuerdo a los detalles de planos del proyecto o bien a lo indicado por el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autoSpaceDE w:val="0"/>
        <w:autoSpaceDN w:val="0"/>
        <w:spacing w:before="214" w:after="240" w:line="243" w:lineRule="exact"/>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spacing w:before="240"/>
        <w:jc w:val="both"/>
        <w:rPr>
          <w:rFonts w:ascii="Verdana" w:eastAsia="Arial" w:hAnsi="Verdana" w:cs="Tahoma"/>
        </w:rPr>
      </w:pPr>
      <w:bookmarkStart w:id="202" w:name="_Hlk99440952"/>
      <w:bookmarkStart w:id="203" w:name="_Hlk99441616"/>
      <w:r w:rsidRPr="00EE51F9">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EE51F9">
        <w:rPr>
          <w:rFonts w:ascii="Verdana" w:eastAsia="Arial" w:hAnsi="Verdana" w:cs="Arial"/>
        </w:rPr>
        <w:t>proyecto</w:t>
      </w:r>
      <w:r w:rsidRPr="00EE51F9">
        <w:rPr>
          <w:rFonts w:ascii="Verdana" w:eastAsia="Arial" w:hAnsi="Verdana" w:cs="Tahoma"/>
        </w:rPr>
        <w:t>.</w:t>
      </w:r>
      <w:bookmarkEnd w:id="202"/>
      <w:bookmarkEnd w:id="203"/>
    </w:p>
    <w:p w:rsidR="00140D61" w:rsidRPr="00EE51F9" w:rsidRDefault="00140D61" w:rsidP="00140D61">
      <w:pPr>
        <w:widowControl w:val="0"/>
        <w:tabs>
          <w:tab w:val="left" w:pos="8711"/>
        </w:tabs>
        <w:autoSpaceDE w:val="0"/>
        <w:autoSpaceDN w:val="0"/>
        <w:jc w:val="both"/>
        <w:rPr>
          <w:rFonts w:ascii="Verdana" w:eastAsia="Arial" w:hAnsi="Verdana" w:cs="Arial"/>
          <w:b/>
          <w:bCs/>
        </w:rPr>
      </w:pPr>
    </w:p>
    <w:p w:rsidR="00140D61" w:rsidRPr="00EE51F9" w:rsidRDefault="00140D61" w:rsidP="00140D61">
      <w:pPr>
        <w:widowControl w:val="0"/>
        <w:autoSpaceDE w:val="0"/>
        <w:autoSpaceDN w:val="0"/>
        <w:ind w:left="119"/>
        <w:outlineLvl w:val="0"/>
        <w:rPr>
          <w:rFonts w:ascii="Verdana" w:eastAsia="Verdana" w:hAnsi="Verdana" w:cs="Verdana"/>
          <w:b/>
          <w:bCs/>
        </w:rPr>
      </w:pPr>
      <w:r w:rsidRPr="00EE51F9">
        <w:rPr>
          <w:rFonts w:ascii="Verdana" w:eastAsia="Verdana" w:hAnsi="Verdana" w:cs="Verdana"/>
          <w:b/>
          <w:bCs/>
        </w:rPr>
        <w:t>FORMA DE EJECUCIÓN. –</w:t>
      </w:r>
    </w:p>
    <w:p w:rsidR="00140D61" w:rsidRPr="00EE51F9" w:rsidRDefault="00140D61" w:rsidP="00140D61">
      <w:pPr>
        <w:widowControl w:val="0"/>
        <w:autoSpaceDE w:val="0"/>
        <w:autoSpaceDN w:val="0"/>
        <w:spacing w:before="6" w:after="120"/>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w:t>
      </w:r>
      <w:r w:rsidRPr="00EE51F9">
        <w:rPr>
          <w:rFonts w:ascii="Verdana" w:eastAsia="Arial" w:hAnsi="Verdana" w:cs="Tahoma"/>
        </w:rPr>
        <w:lastRenderedPageBreak/>
        <w:t xml:space="preserve">clase. Si se considera necesario hacer cambios en los planos, la Entidad Ejecutora solicitara la autorización al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El empalme, enlace o unión del cableado eléctrico de dos o más cables en una instalación eléctrica </w:t>
      </w:r>
      <w:r w:rsidRPr="00EE51F9">
        <w:rPr>
          <w:rFonts w:ascii="Verdana" w:eastAsia="Arial" w:hAnsi="Verdana" w:cs="Arial"/>
        </w:rPr>
        <w:t>se realizarán únicamente en las cajas dispuestas para este efecto</w:t>
      </w:r>
      <w:r w:rsidRPr="00EE51F9">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Durante la ejecución del trabajo, y antes de la aceptación final se hará pruebas en presencia del Inspector de </w:t>
      </w:r>
      <w:r w:rsidRPr="00EE51F9">
        <w:rPr>
          <w:rFonts w:ascii="Verdana" w:eastAsia="Arial" w:hAnsi="Verdana" w:cs="Arial"/>
        </w:rPr>
        <w:t>proyecto</w:t>
      </w:r>
      <w:r w:rsidRPr="00EE51F9">
        <w:rPr>
          <w:rFonts w:ascii="Verdana" w:eastAsia="Arial" w:hAnsi="Verdana" w:cs="Tahoma"/>
        </w:rPr>
        <w:t>, para asegurarse que materiales y mano de obra cumplan las especificaciones. Todo defecto encontrado será corregido inmediatamente, sin que afecte al presupuesto.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40D61" w:rsidRPr="00EE51F9" w:rsidRDefault="00140D61" w:rsidP="00140D61">
      <w:pPr>
        <w:widowControl w:val="0"/>
        <w:autoSpaceDE w:val="0"/>
        <w:autoSpaceDN w:val="0"/>
        <w:jc w:val="both"/>
        <w:rPr>
          <w:rFonts w:ascii="Verdana" w:eastAsia="Arial" w:hAnsi="Verdana" w:cs="Tahoma"/>
        </w:rPr>
      </w:pPr>
      <w:r w:rsidRPr="00EE51F9">
        <w:rPr>
          <w:rFonts w:ascii="Verdana" w:eastAsia="Arial" w:hAnsi="Verdana" w:cs="Arial"/>
        </w:rPr>
        <w:t xml:space="preserve">Los tomacorrientes deben instalarse a 0.40 m sobre el nivel del piso terminado, </w:t>
      </w:r>
      <w:r w:rsidRPr="00EE51F9">
        <w:rPr>
          <w:rFonts w:ascii="Verdana" w:eastAsia="Arial" w:hAnsi="Verdana" w:cs="Tahoma"/>
        </w:rPr>
        <w:t xml:space="preserve">y en los lugares indicados en planos y/o instrucciones del Inspector de </w:t>
      </w:r>
      <w:r w:rsidRPr="00EE51F9">
        <w:rPr>
          <w:rFonts w:ascii="Verdana" w:eastAsia="Arial" w:hAnsi="Verdana" w:cs="Arial"/>
        </w:rPr>
        <w:t>proyecto</w:t>
      </w:r>
      <w:r w:rsidRPr="00EE51F9">
        <w:rPr>
          <w:rFonts w:ascii="Verdana" w:eastAsia="Arial" w:hAnsi="Verdana" w:cs="Tahoma"/>
        </w:rPr>
        <w:t>.</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existiere discrepancia entre planos y especificaciones, se deberá presentar la solución al Inspector de </w:t>
      </w:r>
      <w:r w:rsidRPr="00EE51F9">
        <w:rPr>
          <w:rFonts w:ascii="Verdana" w:eastAsia="Arial" w:hAnsi="Verdana" w:cs="Arial"/>
        </w:rPr>
        <w:t>proyecto</w:t>
      </w:r>
      <w:r w:rsidRPr="00EE51F9">
        <w:rPr>
          <w:rFonts w:ascii="Verdana" w:eastAsia="Arial" w:hAnsi="Verdana" w:cs="Tahoma"/>
        </w:rPr>
        <w:t>, para obtener la aprobación de la misma.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 xml:space="preserve">El Inspector de </w:t>
      </w:r>
      <w:r w:rsidRPr="00EE51F9">
        <w:rPr>
          <w:rFonts w:ascii="Verdana" w:eastAsia="Arial" w:hAnsi="Verdana" w:cs="Arial"/>
        </w:rPr>
        <w:t xml:space="preserve">proyecto </w:t>
      </w:r>
      <w:r w:rsidRPr="00EE51F9">
        <w:rPr>
          <w:rFonts w:ascii="Verdana" w:eastAsia="Arial" w:hAnsi="Verdana" w:cs="Tahoma"/>
        </w:rPr>
        <w:t>deberá verificar que la ejecución del ítem no presenta ningún defecto de materiales, ejecución o dimensiones mediante: testeo, inspección visual u otro método conveniente.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autoSpaceDE w:val="0"/>
        <w:autoSpaceDN w:val="0"/>
        <w:rPr>
          <w:rFonts w:ascii="Verdana" w:eastAsia="Arial" w:hAnsi="Verdana" w:cs="Tahoma"/>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47</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VAC-IE-FUE-1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PTO</w:t>
            </w:r>
          </w:p>
        </w:tc>
        <w:tc>
          <w:tcPr>
            <w:tcW w:w="5520" w:type="dxa"/>
            <w:shd w:val="clear" w:color="auto" w:fill="B4C6E7"/>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INSTALACIÓN ELÉCTRICA (TOMA DE FUERZA)</w:t>
            </w:r>
          </w:p>
        </w:tc>
      </w:tr>
    </w:tbl>
    <w:p w:rsidR="00140D61" w:rsidRPr="00EE51F9" w:rsidRDefault="00140D61" w:rsidP="00140D61">
      <w:pPr>
        <w:widowControl w:val="0"/>
        <w:autoSpaceDE w:val="0"/>
        <w:autoSpaceDN w:val="0"/>
        <w:spacing w:before="120"/>
        <w:ind w:left="119"/>
        <w:jc w:val="both"/>
        <w:outlineLvl w:val="0"/>
        <w:rPr>
          <w:rFonts w:ascii="Verdana" w:eastAsia="Verdana" w:hAnsi="Verdana" w:cs="Verdana"/>
          <w:b/>
          <w:bCs/>
        </w:rPr>
      </w:pPr>
      <w:r w:rsidRPr="00EE51F9">
        <w:rPr>
          <w:rFonts w:ascii="Verdana" w:eastAsia="Verdana" w:hAnsi="Verdana" w:cs="Verdana"/>
          <w:b/>
          <w:bCs/>
        </w:rPr>
        <w:t>DESCRIPCIÓN. -</w:t>
      </w:r>
    </w:p>
    <w:p w:rsidR="00140D61" w:rsidRPr="00EE51F9" w:rsidRDefault="00140D61" w:rsidP="00140D61">
      <w:pPr>
        <w:widowControl w:val="0"/>
        <w:autoSpaceDE w:val="0"/>
        <w:autoSpaceDN w:val="0"/>
        <w:spacing w:before="120" w:after="120"/>
        <w:ind w:left="119" w:right="145"/>
        <w:rPr>
          <w:rFonts w:ascii="Verdana" w:eastAsia="Arial" w:hAnsi="Verdana" w:cs="Arial"/>
        </w:rPr>
      </w:pPr>
      <w:r w:rsidRPr="00EE51F9">
        <w:rPr>
          <w:rFonts w:ascii="Verdana" w:eastAsia="Arial" w:hAnsi="Verdana" w:cs="Arial"/>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140D61" w:rsidRPr="00EE51F9" w:rsidRDefault="00140D61" w:rsidP="00140D61">
      <w:pPr>
        <w:widowControl w:val="0"/>
        <w:autoSpaceDE w:val="0"/>
        <w:autoSpaceDN w:val="0"/>
        <w:spacing w:before="120" w:after="240"/>
        <w:ind w:left="119"/>
        <w:jc w:val="both"/>
        <w:outlineLvl w:val="0"/>
        <w:rPr>
          <w:rFonts w:ascii="Verdana" w:eastAsia="Verdana" w:hAnsi="Verdana" w:cs="Verdana"/>
          <w:b/>
          <w:bCs/>
        </w:rPr>
      </w:pPr>
      <w:r w:rsidRPr="00EE51F9">
        <w:rPr>
          <w:rFonts w:ascii="Verdana" w:eastAsia="Verdana" w:hAnsi="Verdana" w:cs="Verdana"/>
          <w:b/>
          <w:bCs/>
        </w:rPr>
        <w:t>MATERIALES, HERRAMIENTAS Y EQUIPO. -</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bookmarkStart w:id="204" w:name="_Hlk129440156"/>
      <w:r w:rsidRPr="00EE51F9">
        <w:rPr>
          <w:rFonts w:ascii="Verdana" w:eastAsia="Arial" w:hAnsi="Verdana" w:cs="Tahoma"/>
        </w:rPr>
        <w:lastRenderedPageBreak/>
        <w:t>La Entidad Ejecutora proporcionará todos los materiales, herramientas y equipo necesarios para la ejecución de los trabajos (excepto los de aporte propio), los mismos deberán ser aprobados por el Inspector de proyecto.</w:t>
      </w:r>
    </w:p>
    <w:bookmarkEnd w:id="204"/>
    <w:p w:rsidR="00140D61" w:rsidRPr="00EE51F9" w:rsidRDefault="00140D61" w:rsidP="00140D61">
      <w:pPr>
        <w:widowControl w:val="0"/>
        <w:tabs>
          <w:tab w:val="left" w:pos="8711"/>
        </w:tabs>
        <w:autoSpaceDE w:val="0"/>
        <w:autoSpaceDN w:val="0"/>
        <w:spacing w:before="12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140D61" w:rsidRPr="00EE51F9" w:rsidRDefault="00140D61" w:rsidP="00140D61">
      <w:pPr>
        <w:widowControl w:val="0"/>
        <w:tabs>
          <w:tab w:val="left" w:pos="8711"/>
        </w:tabs>
        <w:autoSpaceDE w:val="0"/>
        <w:autoSpaceDN w:val="0"/>
        <w:spacing w:before="120"/>
        <w:jc w:val="both"/>
        <w:rPr>
          <w:rFonts w:ascii="Verdana" w:eastAsia="Arial" w:hAnsi="Verdana" w:cs="Arial"/>
        </w:rPr>
      </w:pPr>
    </w:p>
    <w:p w:rsidR="00140D61" w:rsidRPr="00EE51F9" w:rsidRDefault="00140D61" w:rsidP="00140D61">
      <w:pPr>
        <w:widowControl w:val="0"/>
        <w:autoSpaceDE w:val="0"/>
        <w:autoSpaceDN w:val="0"/>
        <w:jc w:val="both"/>
        <w:outlineLvl w:val="0"/>
        <w:rPr>
          <w:rFonts w:ascii="Verdana" w:eastAsia="Verdana" w:hAnsi="Verdana" w:cs="Verdana"/>
          <w:b/>
          <w:bCs/>
        </w:rPr>
      </w:pPr>
      <w:r w:rsidRPr="00EE51F9">
        <w:rPr>
          <w:rFonts w:ascii="Verdana" w:eastAsia="Verdana" w:hAnsi="Verdana" w:cs="Verdana"/>
          <w:b/>
          <w:bCs/>
        </w:rPr>
        <w:t>FORMA DE EJECUCIÓN. –</w:t>
      </w:r>
    </w:p>
    <w:p w:rsidR="00140D61" w:rsidRPr="00EE51F9" w:rsidRDefault="00140D61" w:rsidP="00140D61">
      <w:pPr>
        <w:widowControl w:val="0"/>
        <w:autoSpaceDE w:val="0"/>
        <w:autoSpaceDN w:val="0"/>
        <w:jc w:val="both"/>
        <w:outlineLvl w:val="0"/>
        <w:rPr>
          <w:rFonts w:ascii="Verdana" w:eastAsia="Verdana" w:hAnsi="Verdana" w:cs="Verdana"/>
          <w:b/>
          <w:bCs/>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140D61" w:rsidRPr="00EE51F9" w:rsidRDefault="00140D61" w:rsidP="00140D61">
      <w:pPr>
        <w:widowControl w:val="0"/>
        <w:tabs>
          <w:tab w:val="left" w:pos="8711"/>
        </w:tabs>
        <w:autoSpaceDE w:val="0"/>
        <w:autoSpaceDN w:val="0"/>
        <w:spacing w:before="120"/>
        <w:jc w:val="both"/>
        <w:rPr>
          <w:rFonts w:ascii="Verdana" w:eastAsia="Arial" w:hAnsi="Verdana" w:cs="Tahoma"/>
        </w:rPr>
      </w:pPr>
      <w:r w:rsidRPr="00EE51F9">
        <w:rPr>
          <w:rFonts w:ascii="Verdana" w:eastAsia="Arial" w:hAnsi="Verdana" w:cs="Tahoma"/>
        </w:rPr>
        <w:t>En caso de que existiere discrepancia entre planos y especificaciones, se deberá presentar la solución al Inspector de proyecto, para obtener la aprobación de la misma.</w:t>
      </w:r>
    </w:p>
    <w:p w:rsidR="00140D61" w:rsidRPr="00EE51F9" w:rsidRDefault="00140D61" w:rsidP="00140D61">
      <w:pPr>
        <w:widowControl w:val="0"/>
        <w:tabs>
          <w:tab w:val="left" w:pos="8711"/>
        </w:tabs>
        <w:autoSpaceDE w:val="0"/>
        <w:autoSpaceDN w:val="0"/>
        <w:spacing w:before="120"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spacing w:before="12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140D61" w:rsidRPr="00EE51F9" w:rsidRDefault="00140D61" w:rsidP="00140D61">
      <w:pPr>
        <w:widowControl w:val="0"/>
        <w:autoSpaceDE w:val="0"/>
        <w:autoSpaceDN w:val="0"/>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tabs>
          <w:tab w:val="left" w:pos="8711"/>
        </w:tabs>
        <w:autoSpaceDE w:val="0"/>
        <w:autoSpaceDN w:val="0"/>
        <w:rPr>
          <w:rFonts w:ascii="Verdana" w:eastAsia="Arial" w:hAnsi="Verdana" w:cs="Tahoma"/>
          <w:b/>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48</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VAC-IE-PTI-1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PTO</w:t>
            </w:r>
          </w:p>
        </w:tc>
        <w:tc>
          <w:tcPr>
            <w:tcW w:w="5520" w:type="dxa"/>
            <w:shd w:val="clear" w:color="auto" w:fill="BDD6EE"/>
          </w:tcPr>
          <w:p w:rsidR="00140D61" w:rsidRPr="00EE51F9" w:rsidRDefault="00140D61" w:rsidP="00FD2ABD">
            <w:pPr>
              <w:widowControl w:val="0"/>
              <w:suppressAutoHyphens/>
              <w:autoSpaceDE w:val="0"/>
              <w:autoSpaceDN w:val="0"/>
              <w:spacing w:before="120" w:line="276" w:lineRule="auto"/>
              <w:jc w:val="center"/>
              <w:rPr>
                <w:rFonts w:ascii="Verdana" w:eastAsia="Arial" w:hAnsi="Verdana" w:cs="Arial"/>
                <w:b/>
                <w:bCs/>
                <w:color w:val="00000A"/>
                <w:lang w:val="es-ES" w:eastAsia="zh-CN"/>
              </w:rPr>
            </w:pPr>
            <w:r w:rsidRPr="00EE51F9">
              <w:rPr>
                <w:rFonts w:ascii="Verdana" w:eastAsia="Arial" w:hAnsi="Verdana" w:cs="Tahoma"/>
                <w:b/>
                <w:bCs/>
                <w:color w:val="00000A"/>
                <w:lang w:val="es-ES" w:eastAsia="zh-CN"/>
              </w:rPr>
              <w:t>PROVISIÓN E INSTALACIÓN DE PUESTA A TIERRA C/JABALINA</w:t>
            </w:r>
          </w:p>
        </w:tc>
      </w:tr>
    </w:tbl>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DESCRIPCIÓN.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140D61" w:rsidRPr="00EE51F9" w:rsidRDefault="00140D61" w:rsidP="00140D61">
      <w:pPr>
        <w:widowControl w:val="0"/>
        <w:tabs>
          <w:tab w:val="left" w:pos="8711"/>
        </w:tabs>
        <w:autoSpaceDE w:val="0"/>
        <w:autoSpaceDN w:val="0"/>
        <w:jc w:val="both"/>
        <w:rPr>
          <w:rFonts w:ascii="Verdana" w:eastAsia="Arial" w:hAnsi="Verdana" w:cs="Tahoma"/>
          <w:b/>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MATERIALES, HERRAMIENTAS Y EQUIPO.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Arial"/>
        </w:rPr>
        <w:t>Los accesorios deben ser de primera calidad dentro el mercado local y que cumplan las exigencias técnicas del proyecto.</w:t>
      </w:r>
    </w:p>
    <w:p w:rsidR="00140D61" w:rsidRPr="00EE51F9" w:rsidRDefault="00140D61" w:rsidP="00140D61">
      <w:pPr>
        <w:widowControl w:val="0"/>
        <w:tabs>
          <w:tab w:val="left" w:pos="0"/>
        </w:tabs>
        <w:autoSpaceDE w:val="0"/>
        <w:autoSpaceDN w:val="0"/>
        <w:adjustRightInd w:val="0"/>
        <w:jc w:val="both"/>
        <w:rPr>
          <w:rFonts w:ascii="Verdana" w:eastAsia="Arial" w:hAnsi="Verdana" w:cs="Calibri"/>
          <w:b/>
          <w:bCs/>
        </w:rPr>
      </w:pPr>
    </w:p>
    <w:p w:rsidR="00140D61" w:rsidRPr="00EE51F9" w:rsidRDefault="00140D61" w:rsidP="00140D61">
      <w:pPr>
        <w:widowControl w:val="0"/>
        <w:tabs>
          <w:tab w:val="left" w:pos="8711"/>
        </w:tabs>
        <w:autoSpaceDE w:val="0"/>
        <w:autoSpaceDN w:val="0"/>
        <w:rPr>
          <w:rFonts w:ascii="Verdana" w:eastAsia="Arial" w:hAnsi="Verdana" w:cs="Tahoma"/>
          <w:b/>
        </w:rPr>
      </w:pPr>
      <w:r w:rsidRPr="00EE51F9">
        <w:rPr>
          <w:rFonts w:ascii="Verdana" w:eastAsia="Arial" w:hAnsi="Verdana" w:cs="Tahoma"/>
          <w:b/>
        </w:rPr>
        <w:t>FORMA DE EJECUCIÓN. –</w:t>
      </w:r>
    </w:p>
    <w:p w:rsidR="00140D61" w:rsidRPr="00EE51F9" w:rsidRDefault="00140D61" w:rsidP="00140D61">
      <w:pPr>
        <w:widowControl w:val="0"/>
        <w:tabs>
          <w:tab w:val="left" w:pos="8711"/>
        </w:tabs>
        <w:autoSpaceDE w:val="0"/>
        <w:autoSpaceDN w:val="0"/>
        <w:rPr>
          <w:rFonts w:ascii="Verdana" w:eastAsia="Arial" w:hAnsi="Verdana" w:cs="Tahoma"/>
          <w:b/>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 jabalina debe ser colocada equidistante a una distancia mínima igual o superior a dos veces la longitud de cada jabalina. Es esencial evitar deformaciones en la jabalina.</w:t>
      </w: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autoSpaceDE w:val="0"/>
        <w:autoSpaceDN w:val="0"/>
        <w:jc w:val="both"/>
        <w:rPr>
          <w:rFonts w:ascii="Verdana" w:eastAsia="Arial" w:hAnsi="Verdana" w:cs="Arial"/>
        </w:rPr>
      </w:pPr>
      <w:r w:rsidRPr="00EE51F9">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rsidR="00140D61" w:rsidRPr="00EE51F9" w:rsidRDefault="00140D61" w:rsidP="00140D61">
      <w:pPr>
        <w:widowControl w:val="0"/>
        <w:autoSpaceDE w:val="0"/>
        <w:autoSpaceDN w:val="0"/>
        <w:jc w:val="both"/>
        <w:rPr>
          <w:rFonts w:ascii="Verdana" w:eastAsia="Arial" w:hAnsi="Verdana" w:cs="Arial"/>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autoSpaceDE w:val="0"/>
        <w:autoSpaceDN w:val="0"/>
        <w:spacing w:before="3" w:after="120"/>
        <w:rPr>
          <w:rFonts w:ascii="Verdana" w:eastAsia="Arial" w:hAnsi="Verdana" w:cs="Arial"/>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N°</w:t>
            </w:r>
          </w:p>
        </w:tc>
        <w:tc>
          <w:tcPr>
            <w:tcW w:w="2385" w:type="dxa"/>
            <w:shd w:val="clear" w:color="auto" w:fill="323E4F"/>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CODIGO</w:t>
            </w:r>
          </w:p>
        </w:tc>
        <w:tc>
          <w:tcPr>
            <w:tcW w:w="1145"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UNIDAD</w:t>
            </w:r>
          </w:p>
        </w:tc>
        <w:tc>
          <w:tcPr>
            <w:tcW w:w="5520" w:type="dxa"/>
            <w:shd w:val="clear" w:color="auto" w:fill="323E4F"/>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ITEM</w:t>
            </w:r>
          </w:p>
        </w:tc>
      </w:tr>
      <w:tr w:rsidR="00140D61" w:rsidRPr="00EE51F9" w:rsidTr="00FD2ABD">
        <w:tc>
          <w:tcPr>
            <w:tcW w:w="584"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lastRenderedPageBreak/>
              <w:t>49</w:t>
            </w:r>
          </w:p>
        </w:tc>
        <w:tc>
          <w:tcPr>
            <w:tcW w:w="238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VAC-IE-TBD-1</w:t>
            </w:r>
          </w:p>
        </w:tc>
        <w:tc>
          <w:tcPr>
            <w:tcW w:w="1145" w:type="dxa"/>
            <w:shd w:val="clear" w:color="auto" w:fill="B4C6E7"/>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4C6E7"/>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TABLERO DE DISTRIBUCIÓN (3 CIRCUITOS)</w:t>
            </w:r>
          </w:p>
        </w:tc>
      </w:tr>
    </w:tbl>
    <w:p w:rsidR="00140D61" w:rsidRPr="00EE51F9" w:rsidRDefault="00140D61" w:rsidP="00140D61">
      <w:pPr>
        <w:widowControl w:val="0"/>
        <w:autoSpaceDE w:val="0"/>
        <w:autoSpaceDN w:val="0"/>
        <w:spacing w:before="100"/>
        <w:ind w:left="-142"/>
        <w:outlineLvl w:val="0"/>
        <w:rPr>
          <w:rFonts w:ascii="Verdana" w:eastAsia="Verdana" w:hAnsi="Verdana" w:cs="Verdana"/>
          <w:b/>
          <w:bCs/>
        </w:rPr>
      </w:pPr>
    </w:p>
    <w:p w:rsidR="00140D61" w:rsidRPr="00EE51F9" w:rsidRDefault="00140D61" w:rsidP="00140D61">
      <w:pPr>
        <w:widowControl w:val="0"/>
        <w:autoSpaceDE w:val="0"/>
        <w:autoSpaceDN w:val="0"/>
        <w:spacing w:before="100"/>
        <w:ind w:left="119"/>
        <w:outlineLvl w:val="0"/>
        <w:rPr>
          <w:rFonts w:ascii="Verdana" w:eastAsia="Verdana" w:hAnsi="Verdana" w:cs="Verdana"/>
          <w:b/>
          <w:bCs/>
        </w:rPr>
      </w:pPr>
      <w:r w:rsidRPr="00EE51F9">
        <w:rPr>
          <w:rFonts w:ascii="Verdana" w:eastAsia="Verdana" w:hAnsi="Verdana" w:cs="Verdana"/>
          <w:b/>
          <w:bCs/>
        </w:rPr>
        <w:t>DESCRIPCIÓN. –</w:t>
      </w:r>
    </w:p>
    <w:p w:rsidR="00140D61" w:rsidRPr="00EE51F9" w:rsidRDefault="00140D61" w:rsidP="00140D61">
      <w:pPr>
        <w:widowControl w:val="0"/>
        <w:autoSpaceDE w:val="0"/>
        <w:autoSpaceDN w:val="0"/>
        <w:spacing w:before="10" w:after="120"/>
        <w:rPr>
          <w:rFonts w:ascii="Verdana" w:eastAsia="Arial" w:hAnsi="Verdana" w:cs="Arial"/>
          <w:b/>
        </w:rPr>
      </w:pPr>
    </w:p>
    <w:p w:rsidR="00140D61" w:rsidRPr="00EE51F9" w:rsidRDefault="00140D61" w:rsidP="00140D61">
      <w:pPr>
        <w:widowControl w:val="0"/>
        <w:autoSpaceDE w:val="0"/>
        <w:autoSpaceDN w:val="0"/>
        <w:spacing w:after="120"/>
        <w:ind w:left="119" w:right="145"/>
        <w:rPr>
          <w:rFonts w:ascii="Verdana" w:eastAsia="Arial" w:hAnsi="Verdana" w:cs="Arial"/>
        </w:rPr>
      </w:pPr>
      <w:r w:rsidRPr="00EE51F9">
        <w:rPr>
          <w:rFonts w:ascii="Verdana" w:eastAsia="Arial" w:hAnsi="Verdana" w:cs="Arial"/>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140D61" w:rsidRPr="00EE51F9" w:rsidRDefault="00140D61" w:rsidP="00140D61">
      <w:pPr>
        <w:widowControl w:val="0"/>
        <w:autoSpaceDE w:val="0"/>
        <w:autoSpaceDN w:val="0"/>
        <w:spacing w:before="197"/>
        <w:ind w:left="119"/>
        <w:outlineLvl w:val="0"/>
        <w:rPr>
          <w:rFonts w:ascii="Verdana" w:eastAsia="Verdana" w:hAnsi="Verdana" w:cs="Verdana"/>
          <w:b/>
          <w:bCs/>
        </w:rPr>
      </w:pPr>
      <w:r w:rsidRPr="00EE51F9">
        <w:rPr>
          <w:rFonts w:ascii="Verdana" w:eastAsia="Verdana" w:hAnsi="Verdana" w:cs="Verdana"/>
          <w:b/>
          <w:bCs/>
        </w:rPr>
        <w:t>MATERIALES, HERRAMIENTAS Y EQUIPO. –</w:t>
      </w:r>
    </w:p>
    <w:p w:rsidR="00140D61" w:rsidRPr="00EE51F9" w:rsidRDefault="00140D61" w:rsidP="00140D61">
      <w:pPr>
        <w:widowControl w:val="0"/>
        <w:autoSpaceDE w:val="0"/>
        <w:autoSpaceDN w:val="0"/>
        <w:spacing w:before="11" w:after="120"/>
        <w:rPr>
          <w:rFonts w:ascii="Verdana" w:eastAsia="Arial" w:hAnsi="Verdana" w:cs="Arial"/>
          <w:b/>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Arial"/>
        </w:rPr>
      </w:pPr>
      <w:r w:rsidRPr="00EE51F9">
        <w:rPr>
          <w:rFonts w:ascii="Verdana" w:eastAsia="Arial" w:hAnsi="Verdana" w:cs="Arial"/>
        </w:rPr>
        <w:t>Los accesorios deben ser de primera calidad dentro el mercado local y que cumplan las exigencias técnicas del proyecto.</w:t>
      </w:r>
    </w:p>
    <w:p w:rsidR="00140D61" w:rsidRPr="00EE51F9" w:rsidRDefault="00140D61" w:rsidP="00140D61">
      <w:pPr>
        <w:widowControl w:val="0"/>
        <w:tabs>
          <w:tab w:val="left" w:pos="0"/>
        </w:tabs>
        <w:autoSpaceDE w:val="0"/>
        <w:autoSpaceDN w:val="0"/>
        <w:adjustRightInd w:val="0"/>
        <w:jc w:val="both"/>
        <w:rPr>
          <w:rFonts w:ascii="Verdana" w:eastAsia="Arial" w:hAnsi="Verdana" w:cs="Calibri"/>
          <w:b/>
          <w:bCs/>
        </w:rPr>
      </w:pPr>
    </w:p>
    <w:p w:rsidR="00140D61" w:rsidRPr="00EE51F9" w:rsidRDefault="00140D61" w:rsidP="00140D61">
      <w:pPr>
        <w:widowControl w:val="0"/>
        <w:autoSpaceDE w:val="0"/>
        <w:autoSpaceDN w:val="0"/>
        <w:ind w:left="390"/>
        <w:outlineLvl w:val="0"/>
        <w:rPr>
          <w:rFonts w:ascii="Verdana" w:eastAsia="Verdana" w:hAnsi="Verdana" w:cs="Verdana"/>
          <w:b/>
          <w:bCs/>
        </w:rPr>
      </w:pPr>
      <w:r w:rsidRPr="00EE51F9">
        <w:rPr>
          <w:rFonts w:ascii="Verdana" w:eastAsia="Verdana" w:hAnsi="Verdana" w:cs="Verdana"/>
          <w:b/>
          <w:bCs/>
        </w:rPr>
        <w:t>FORMA DE EJECUCIÓN. –</w:t>
      </w:r>
    </w:p>
    <w:p w:rsidR="00140D61" w:rsidRPr="00EE51F9" w:rsidRDefault="00140D61" w:rsidP="00140D61">
      <w:pPr>
        <w:widowControl w:val="0"/>
        <w:tabs>
          <w:tab w:val="left" w:pos="8711"/>
        </w:tabs>
        <w:autoSpaceDE w:val="0"/>
        <w:autoSpaceDN w:val="0"/>
        <w:spacing w:before="240"/>
        <w:jc w:val="both"/>
        <w:rPr>
          <w:rFonts w:ascii="Verdana" w:eastAsia="Arial" w:hAnsi="Verdana" w:cs="Tahoma"/>
        </w:rPr>
      </w:pPr>
      <w:r w:rsidRPr="00EE51F9">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 xml:space="preserve">En caso de que existiere discrepancia entre planos y especificaciones, se deberá presentar </w:t>
      </w:r>
      <w:r w:rsidRPr="00EE51F9">
        <w:rPr>
          <w:rFonts w:ascii="Verdana" w:eastAsia="Arial" w:hAnsi="Verdana" w:cs="Tahoma"/>
        </w:rPr>
        <w:lastRenderedPageBreak/>
        <w:t>la solución al Inspector de proyecto, para obtener la aprobación de la misma.</w:t>
      </w: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spacing w:after="120"/>
        <w:jc w:val="both"/>
        <w:rPr>
          <w:rFonts w:ascii="Verdana" w:eastAsia="Arial" w:hAnsi="Verdana" w:cs="Tahoma"/>
          <w:b/>
        </w:rPr>
      </w:pPr>
      <w:r w:rsidRPr="00EE51F9">
        <w:rPr>
          <w:rFonts w:ascii="Verdana" w:eastAsia="Arial" w:hAnsi="Verdana" w:cs="Tahoma"/>
          <w:b/>
        </w:rPr>
        <w:t>Criterios de Control, Aceptación y Rechazo</w:t>
      </w:r>
    </w:p>
    <w:p w:rsidR="00140D61" w:rsidRPr="00EE51F9" w:rsidRDefault="00140D61" w:rsidP="00140D61">
      <w:pPr>
        <w:widowControl w:val="0"/>
        <w:tabs>
          <w:tab w:val="left" w:pos="560"/>
        </w:tabs>
        <w:autoSpaceDE w:val="0"/>
        <w:autoSpaceDN w:val="0"/>
        <w:jc w:val="both"/>
        <w:rPr>
          <w:rFonts w:ascii="Verdana" w:eastAsia="Arial" w:hAnsi="Verdana" w:cs="Tahoma"/>
        </w:rPr>
      </w:pPr>
      <w:r w:rsidRPr="00EE51F9">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140D61" w:rsidRPr="00EE51F9" w:rsidRDefault="00140D61" w:rsidP="00140D61">
      <w:pPr>
        <w:widowControl w:val="0"/>
        <w:tabs>
          <w:tab w:val="left" w:pos="8711"/>
        </w:tabs>
        <w:autoSpaceDE w:val="0"/>
        <w:autoSpaceDN w:val="0"/>
        <w:jc w:val="both"/>
        <w:rPr>
          <w:rFonts w:ascii="Verdana" w:eastAsia="Arial" w:hAnsi="Verdana" w:cs="Tahoma"/>
        </w:rPr>
      </w:pPr>
    </w:p>
    <w:p w:rsidR="00140D61" w:rsidRPr="00EE51F9" w:rsidRDefault="00140D61" w:rsidP="00140D61">
      <w:pPr>
        <w:widowControl w:val="0"/>
        <w:tabs>
          <w:tab w:val="left" w:pos="8711"/>
        </w:tabs>
        <w:autoSpaceDE w:val="0"/>
        <w:autoSpaceDN w:val="0"/>
        <w:jc w:val="both"/>
        <w:rPr>
          <w:rFonts w:ascii="Verdana" w:eastAsia="Arial" w:hAnsi="Verdana" w:cs="Tahoma"/>
        </w:rPr>
      </w:pPr>
      <w:r w:rsidRPr="00EE51F9">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140D61" w:rsidRPr="00EE51F9" w:rsidRDefault="00140D61" w:rsidP="00140D61">
      <w:pPr>
        <w:widowControl w:val="0"/>
        <w:tabs>
          <w:tab w:val="left" w:pos="560"/>
        </w:tabs>
        <w:autoSpaceDE w:val="0"/>
        <w:autoSpaceDN w:val="0"/>
        <w:jc w:val="both"/>
        <w:rPr>
          <w:rFonts w:ascii="Verdana" w:eastAsia="Arial" w:hAnsi="Verdana" w:cs="Tahoma"/>
          <w:color w:val="000000"/>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140D61" w:rsidRPr="00EE51F9" w:rsidTr="00FD2ABD">
        <w:tc>
          <w:tcPr>
            <w:tcW w:w="584"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N°</w:t>
            </w:r>
          </w:p>
        </w:tc>
        <w:tc>
          <w:tcPr>
            <w:tcW w:w="2385" w:type="dxa"/>
            <w:shd w:val="clear" w:color="auto" w:fill="1F4E79"/>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CODIGO</w:t>
            </w:r>
          </w:p>
        </w:tc>
        <w:tc>
          <w:tcPr>
            <w:tcW w:w="1145"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UNIDAD</w:t>
            </w:r>
          </w:p>
        </w:tc>
        <w:tc>
          <w:tcPr>
            <w:tcW w:w="5520" w:type="dxa"/>
            <w:shd w:val="clear" w:color="auto" w:fill="1F4E79"/>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FFFFFF"/>
                <w:lang w:val="es-ES" w:eastAsia="zh-CN"/>
              </w:rPr>
            </w:pPr>
            <w:r w:rsidRPr="00EE51F9">
              <w:rPr>
                <w:rFonts w:ascii="Verdana" w:eastAsia="Arial" w:hAnsi="Verdana" w:cs="Arial"/>
                <w:b/>
                <w:bCs/>
                <w:color w:val="FFFFFF"/>
                <w:lang w:val="es-ES" w:eastAsia="zh-CN"/>
              </w:rPr>
              <w:t>ITEM</w:t>
            </w:r>
          </w:p>
        </w:tc>
      </w:tr>
      <w:tr w:rsidR="00140D61" w:rsidRPr="00EE51F9" w:rsidTr="00FD2ABD">
        <w:tc>
          <w:tcPr>
            <w:tcW w:w="584"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50</w:t>
            </w:r>
          </w:p>
        </w:tc>
        <w:tc>
          <w:tcPr>
            <w:tcW w:w="238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VAC-OF-LIM-1</w:t>
            </w:r>
          </w:p>
        </w:tc>
        <w:tc>
          <w:tcPr>
            <w:tcW w:w="1145" w:type="dxa"/>
            <w:shd w:val="clear" w:color="auto" w:fill="BDD6EE"/>
          </w:tcPr>
          <w:p w:rsidR="00140D61" w:rsidRPr="00EE51F9" w:rsidRDefault="00140D61" w:rsidP="00FD2ABD">
            <w:pPr>
              <w:widowControl w:val="0"/>
              <w:suppressAutoHyphens/>
              <w:autoSpaceDE w:val="0"/>
              <w:autoSpaceDN w:val="0"/>
              <w:spacing w:before="120" w:line="288" w:lineRule="auto"/>
              <w:jc w:val="center"/>
              <w:rPr>
                <w:rFonts w:ascii="Verdana" w:eastAsia="Arial" w:hAnsi="Verdana" w:cs="Arial"/>
                <w:b/>
                <w:bCs/>
                <w:color w:val="00000A"/>
                <w:lang w:val="es-ES" w:eastAsia="zh-CN"/>
              </w:rPr>
            </w:pPr>
            <w:r w:rsidRPr="00EE51F9">
              <w:rPr>
                <w:rFonts w:ascii="Verdana" w:eastAsia="Arial" w:hAnsi="Verdana" w:cs="Arial"/>
                <w:b/>
                <w:bCs/>
                <w:color w:val="00000A"/>
                <w:lang w:val="es-ES" w:eastAsia="zh-CN"/>
              </w:rPr>
              <w:t>GLB</w:t>
            </w:r>
          </w:p>
        </w:tc>
        <w:tc>
          <w:tcPr>
            <w:tcW w:w="5520" w:type="dxa"/>
            <w:shd w:val="clear" w:color="auto" w:fill="BDD6EE"/>
          </w:tcPr>
          <w:p w:rsidR="00140D61" w:rsidRPr="00EE51F9" w:rsidRDefault="00140D61" w:rsidP="00FD2ABD">
            <w:pPr>
              <w:widowControl w:val="0"/>
              <w:suppressAutoHyphens/>
              <w:autoSpaceDE w:val="0"/>
              <w:autoSpaceDN w:val="0"/>
              <w:spacing w:before="120" w:line="360" w:lineRule="auto"/>
              <w:jc w:val="center"/>
              <w:rPr>
                <w:rFonts w:ascii="Verdana" w:eastAsia="Arial" w:hAnsi="Verdana" w:cs="Arial"/>
                <w:b/>
                <w:bCs/>
                <w:color w:val="00000A"/>
                <w:lang w:val="es-ES" w:eastAsia="zh-CN"/>
              </w:rPr>
            </w:pPr>
            <w:r w:rsidRPr="00EE51F9">
              <w:rPr>
                <w:rFonts w:ascii="Verdana" w:eastAsia="Arial" w:hAnsi="Verdana" w:cs="Tahoma"/>
                <w:b/>
                <w:bCs/>
                <w:color w:val="000000"/>
                <w:lang w:val="es-ES" w:eastAsia="es-ES"/>
              </w:rPr>
              <w:t>LIMPIEZA GENERAL</w:t>
            </w:r>
          </w:p>
        </w:tc>
      </w:tr>
    </w:tbl>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DESCRIPCIÓN. -</w:t>
      </w: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140D61" w:rsidRPr="00EE51F9" w:rsidRDefault="00140D61" w:rsidP="00140D61">
      <w:pPr>
        <w:widowControl w:val="0"/>
        <w:tabs>
          <w:tab w:val="left" w:pos="560"/>
        </w:tabs>
        <w:autoSpaceDE w:val="0"/>
        <w:autoSpaceDN w:val="0"/>
        <w:jc w:val="both"/>
        <w:rPr>
          <w:rFonts w:ascii="Verdana" w:eastAsia="Arial" w:hAnsi="Verdana" w:cs="Tahoma"/>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MATERIALES, HERRAMIENTAS Y EQUIPO. -</w:t>
      </w: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r w:rsidRPr="00EE51F9">
        <w:rPr>
          <w:rFonts w:ascii="Verdana" w:eastAsia="Arial" w:hAnsi="Verdana" w:cs="Tahoma"/>
          <w:b/>
          <w:color w:val="000000"/>
          <w:lang w:eastAsia="es-ES"/>
        </w:rPr>
        <w:t>FORMA DE EJECUCIÓN. -</w:t>
      </w:r>
    </w:p>
    <w:p w:rsidR="00140D61" w:rsidRPr="00EE51F9" w:rsidRDefault="00140D61" w:rsidP="00140D61">
      <w:pPr>
        <w:widowControl w:val="0"/>
        <w:tabs>
          <w:tab w:val="left" w:pos="560"/>
        </w:tabs>
        <w:autoSpaceDE w:val="0"/>
        <w:autoSpaceDN w:val="0"/>
        <w:jc w:val="both"/>
        <w:rPr>
          <w:rFonts w:ascii="Verdana" w:eastAsia="Arial" w:hAnsi="Verdana" w:cs="Tahoma"/>
          <w:b/>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lang w:eastAsia="es-ES"/>
        </w:rPr>
      </w:pPr>
      <w:r w:rsidRPr="00EE51F9">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EE51F9">
        <w:rPr>
          <w:rFonts w:ascii="Verdana" w:eastAsia="Arial" w:hAnsi="Verdana" w:cs="Tahoma"/>
          <w:color w:val="000000"/>
          <w:lang w:eastAsia="es-ES"/>
        </w:rPr>
        <w:t>todos los trabajos necesarios para mantener la obra libre de desechos para aprobación y aceptación</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del Inspector de proyecto. </w:t>
      </w:r>
    </w:p>
    <w:p w:rsidR="00140D61" w:rsidRPr="00EE51F9" w:rsidRDefault="00140D61" w:rsidP="00140D61">
      <w:pPr>
        <w:widowControl w:val="0"/>
        <w:tabs>
          <w:tab w:val="left" w:pos="560"/>
        </w:tabs>
        <w:autoSpaceDE w:val="0"/>
        <w:autoSpaceDN w:val="0"/>
        <w:jc w:val="both"/>
        <w:rPr>
          <w:rFonts w:ascii="Verdana" w:eastAsia="Arial" w:hAnsi="Verdana" w:cs="Tahoma"/>
          <w:color w:val="000000"/>
          <w:lang w:eastAsia="es-ES"/>
        </w:rPr>
      </w:pPr>
    </w:p>
    <w:p w:rsidR="00140D61" w:rsidRPr="00EE51F9" w:rsidRDefault="00140D61" w:rsidP="00140D61">
      <w:pPr>
        <w:widowControl w:val="0"/>
        <w:tabs>
          <w:tab w:val="left" w:pos="560"/>
        </w:tabs>
        <w:autoSpaceDE w:val="0"/>
        <w:autoSpaceDN w:val="0"/>
        <w:jc w:val="both"/>
        <w:rPr>
          <w:rFonts w:ascii="Verdana" w:eastAsia="Arial" w:hAnsi="Verdana" w:cs="Tahoma"/>
          <w:color w:val="000000"/>
          <w:lang w:val="es-MX" w:eastAsia="es-ES"/>
        </w:rPr>
      </w:pPr>
      <w:r w:rsidRPr="00EE51F9">
        <w:rPr>
          <w:rFonts w:ascii="Verdana" w:eastAsia="Arial" w:hAnsi="Verdana" w:cs="Tahoma"/>
          <w:color w:val="000000"/>
          <w:lang w:eastAsia="es-ES"/>
        </w:rPr>
        <w:t xml:space="preserve">El método para realizar el trabajo de limpieza será propuesto por la Entidad Ejecutora y Aprobado por el Inspector de proyecto. </w:t>
      </w:r>
      <w:r w:rsidRPr="00EE51F9">
        <w:rPr>
          <w:rFonts w:ascii="Verdana" w:eastAsia="Arial" w:hAnsi="Verdana" w:cs="Tahoma"/>
          <w:color w:val="000000"/>
          <w:lang w:val="es-MX" w:eastAsia="es-ES"/>
        </w:rPr>
        <w:t xml:space="preserve"> </w:t>
      </w:r>
      <w:r w:rsidRPr="00EE51F9">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rsidR="00140D61" w:rsidRDefault="00140D61" w:rsidP="00140D61">
      <w:pPr>
        <w:spacing w:before="120" w:line="300" w:lineRule="auto"/>
        <w:jc w:val="both"/>
        <w:rPr>
          <w:rFonts w:ascii="Arial" w:hAnsi="Arial" w:cs="Arial"/>
          <w:b/>
          <w:i/>
          <w:u w:val="single"/>
        </w:rPr>
      </w:pPr>
    </w:p>
    <w:p w:rsidR="00140D61" w:rsidRPr="00882269" w:rsidRDefault="00140D61" w:rsidP="00140D61">
      <w:pPr>
        <w:spacing w:before="120"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E40B1" w:rsidRPr="007C7E6D" w:rsidRDefault="005E40B1" w:rsidP="00FD2ABD">
      <w:pPr>
        <w:rPr>
          <w:rFonts w:ascii="Verdana" w:hAnsi="Verdana" w:cs="Arial"/>
          <w:b/>
          <w:sz w:val="18"/>
          <w:szCs w:val="16"/>
          <w:lang w:val="es-ES_tradnl"/>
        </w:rPr>
      </w:pPr>
    </w:p>
    <w:p w:rsidR="00C379D7" w:rsidRDefault="00C379D7" w:rsidP="001D0769">
      <w:pPr>
        <w:jc w:val="center"/>
        <w:rPr>
          <w:rFonts w:ascii="Verdana" w:hAnsi="Verdana" w:cs="Arial"/>
          <w:b/>
          <w:sz w:val="18"/>
          <w:szCs w:val="16"/>
        </w:rPr>
      </w:pPr>
    </w:p>
    <w:p w:rsidR="00C379D7" w:rsidRDefault="00C379D7" w:rsidP="001D0769">
      <w:pPr>
        <w:jc w:val="center"/>
        <w:rPr>
          <w:rFonts w:ascii="Verdana" w:hAnsi="Verdana" w:cs="Arial"/>
          <w:b/>
          <w:sz w:val="18"/>
          <w:szCs w:val="16"/>
        </w:rPr>
      </w:pPr>
    </w:p>
    <w:p w:rsidR="00C379D7" w:rsidRDefault="00C379D7" w:rsidP="001D0769">
      <w:pPr>
        <w:jc w:val="center"/>
        <w:rPr>
          <w:rFonts w:ascii="Verdana" w:hAnsi="Verdana" w:cs="Arial"/>
          <w:b/>
          <w:sz w:val="18"/>
          <w:szCs w:val="16"/>
        </w:rPr>
      </w:pPr>
    </w:p>
    <w:p w:rsidR="00C379D7" w:rsidRDefault="00C379D7" w:rsidP="001D0769">
      <w:pPr>
        <w:jc w:val="center"/>
        <w:rPr>
          <w:rFonts w:ascii="Verdana" w:hAnsi="Verdana" w:cs="Arial"/>
          <w:b/>
          <w:sz w:val="18"/>
          <w:szCs w:val="16"/>
        </w:rPr>
      </w:pPr>
    </w:p>
    <w:p w:rsidR="00CD2EA7" w:rsidRPr="00653C8D" w:rsidRDefault="00CD2EA7" w:rsidP="001D0769">
      <w:pPr>
        <w:jc w:val="center"/>
        <w:rPr>
          <w:rFonts w:ascii="Verdana" w:hAnsi="Verdana" w:cs="Arial"/>
          <w:b/>
          <w:sz w:val="18"/>
          <w:szCs w:val="16"/>
        </w:rPr>
      </w:pPr>
      <w:bookmarkStart w:id="205" w:name="_GoBack"/>
      <w:bookmarkEnd w:id="205"/>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D2ABD" w:rsidRDefault="00FD2ABD"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6" w:name="_Hlk146219645"/>
      <w:r w:rsidRPr="00843294">
        <w:rPr>
          <w:rFonts w:ascii="Verdana" w:hAnsi="Verdana" w:cs="Arial"/>
          <w:sz w:val="18"/>
          <w:szCs w:val="18"/>
          <w:lang w:val="es-BO"/>
        </w:rPr>
        <w:t>vigente hasta la suscripción del contrato.</w:t>
      </w:r>
      <w:bookmarkEnd w:id="206"/>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FD2ABD" w:rsidRPr="007204C6" w:rsidTr="00FD2ABD">
        <w:trPr>
          <w:trHeight w:val="20"/>
          <w:tblHeader/>
          <w:jc w:val="center"/>
        </w:trPr>
        <w:tc>
          <w:tcPr>
            <w:tcW w:w="0" w:type="auto"/>
            <w:gridSpan w:val="3"/>
            <w:shd w:val="clear" w:color="auto" w:fill="BDD6EE"/>
            <w:vAlign w:val="center"/>
          </w:tcPr>
          <w:p w:rsidR="00FD2ABD" w:rsidRPr="007204C6" w:rsidRDefault="00FD2ABD" w:rsidP="00FD2ABD">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FD2ABD" w:rsidRPr="007204C6" w:rsidRDefault="00FD2ABD" w:rsidP="00FD2ABD">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FD2ABD" w:rsidRPr="007204C6" w:rsidTr="00FD2ABD">
        <w:trPr>
          <w:trHeight w:val="20"/>
          <w:jc w:val="center"/>
        </w:trPr>
        <w:tc>
          <w:tcPr>
            <w:tcW w:w="0" w:type="auto"/>
            <w:shd w:val="clear" w:color="auto" w:fill="BFBFBF"/>
            <w:vAlign w:val="center"/>
          </w:tcPr>
          <w:p w:rsidR="00FD2ABD" w:rsidRPr="007204C6" w:rsidRDefault="00FD2ABD" w:rsidP="00FD2ABD">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FD2ABD" w:rsidRPr="007204C6" w:rsidRDefault="00FD2ABD" w:rsidP="00FD2ABD">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FD2ABD" w:rsidRPr="007204C6" w:rsidRDefault="00FD2ABD" w:rsidP="00FD2ABD">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FD2ABD" w:rsidRPr="007204C6" w:rsidRDefault="00FD2ABD" w:rsidP="00FD2ABD">
            <w:pPr>
              <w:jc w:val="center"/>
              <w:rPr>
                <w:rFonts w:ascii="Tahoma" w:hAnsi="Tahoma" w:cs="Tahoma"/>
                <w:b/>
                <w:sz w:val="16"/>
                <w:szCs w:val="16"/>
              </w:rPr>
            </w:pPr>
            <w:r w:rsidRPr="007204C6">
              <w:rPr>
                <w:rFonts w:ascii="Tahoma" w:hAnsi="Tahoma" w:cs="Tahoma"/>
                <w:b/>
                <w:sz w:val="16"/>
                <w:szCs w:val="16"/>
              </w:rPr>
              <w:t>Condiciones Adicionales Propuestas (***)</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FD2ABD" w:rsidRPr="007204C6" w:rsidRDefault="00FD2ABD" w:rsidP="00FD2ABD">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FD2ABD" w:rsidRPr="007204C6" w:rsidRDefault="00FD2ABD" w:rsidP="00FD2ABD">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FD2ABD" w:rsidRPr="007204C6" w:rsidRDefault="00FD2ABD" w:rsidP="00FD2ABD">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FD2ABD" w:rsidRPr="007204C6" w:rsidRDefault="00FD2ABD" w:rsidP="00FD2ABD">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FD2ABD" w:rsidRPr="007204C6" w:rsidRDefault="00FD2ABD" w:rsidP="00FD2ABD">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FD2ABD" w:rsidRPr="007204C6" w:rsidRDefault="00FD2ABD" w:rsidP="00FD2ABD">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FD2ABD" w:rsidRPr="007204C6" w:rsidRDefault="00FD2ABD" w:rsidP="00FD2ABD">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FD2ABD" w:rsidRPr="007204C6" w:rsidRDefault="00FD2ABD" w:rsidP="00FD2ABD">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FD2ABD" w:rsidRPr="007204C6" w:rsidRDefault="00FD2ABD" w:rsidP="00FD2ABD">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FD2ABD" w:rsidRPr="007204C6" w:rsidRDefault="00FD2ABD" w:rsidP="00FD2ABD">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FD2ABD" w:rsidRPr="007204C6" w:rsidRDefault="00FD2ABD" w:rsidP="00FD2ABD">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FD2ABD" w:rsidRPr="007204C6" w:rsidRDefault="00FD2ABD" w:rsidP="00FD2ABD">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FD2ABD" w:rsidRPr="007204C6" w:rsidRDefault="00FD2ABD" w:rsidP="00FD2ABD">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FD2ABD" w:rsidRPr="007204C6" w:rsidRDefault="00FD2ABD" w:rsidP="00FD2ABD">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FD2ABD" w:rsidRPr="007204C6" w:rsidRDefault="00FD2ABD" w:rsidP="00FD2ABD">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FD2ABD" w:rsidRPr="007204C6" w:rsidRDefault="00FD2ABD" w:rsidP="00FD2ABD">
            <w:pPr>
              <w:jc w:val="both"/>
              <w:rPr>
                <w:rFonts w:ascii="Tahoma" w:hAnsi="Tahoma" w:cs="Tahoma"/>
                <w:b/>
                <w:bCs/>
                <w:sz w:val="16"/>
                <w:szCs w:val="16"/>
              </w:rPr>
            </w:pPr>
            <w:r w:rsidRPr="007204C6">
              <w:rPr>
                <w:rFonts w:ascii="Tahoma" w:hAnsi="Tahoma" w:cs="Tahoma"/>
                <w:b/>
                <w:bCs/>
                <w:sz w:val="16"/>
                <w:szCs w:val="16"/>
              </w:rPr>
              <w:t>CONSTRUCTOR ESPECIALISTA ADICIONAL</w:t>
            </w:r>
          </w:p>
          <w:p w:rsidR="00FD2ABD" w:rsidRPr="007204C6" w:rsidRDefault="00FD2ABD" w:rsidP="00FD2ABD">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FD2ABD" w:rsidRPr="007204C6" w:rsidRDefault="00FD2ABD" w:rsidP="00FD2ABD">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FD2ABD" w:rsidRPr="007204C6" w:rsidTr="00FD2ABD">
        <w:trPr>
          <w:trHeight w:val="20"/>
          <w:jc w:val="center"/>
        </w:trPr>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FD2ABD" w:rsidRPr="007204C6" w:rsidRDefault="00FD2ABD" w:rsidP="00FD2ABD">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FD2ABD" w:rsidRPr="007204C6" w:rsidRDefault="00FD2ABD" w:rsidP="00FD2ABD">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FD2ABD" w:rsidRPr="007204C6" w:rsidRDefault="00FD2ABD" w:rsidP="00FD2ABD">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FD2ABD" w:rsidRPr="007204C6" w:rsidTr="00FD2ABD">
        <w:trPr>
          <w:trHeight w:val="307"/>
          <w:jc w:val="center"/>
        </w:trPr>
        <w:tc>
          <w:tcPr>
            <w:tcW w:w="0" w:type="auto"/>
            <w:vMerge w:val="restart"/>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FD2ABD" w:rsidRPr="007204C6" w:rsidRDefault="00FD2ABD" w:rsidP="00FD2ABD">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FD2ABD" w:rsidRPr="007204C6" w:rsidRDefault="00FD2ABD" w:rsidP="00FD2ABD">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FD2ABD" w:rsidRPr="007204C6" w:rsidRDefault="00FD2ABD" w:rsidP="00FD2ABD">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FD2ABD" w:rsidRPr="007204C6" w:rsidTr="00FD2ABD">
        <w:trPr>
          <w:trHeight w:val="700"/>
          <w:jc w:val="center"/>
        </w:trPr>
        <w:tc>
          <w:tcPr>
            <w:tcW w:w="0" w:type="auto"/>
            <w:vMerge/>
            <w:shd w:val="clear" w:color="auto" w:fill="auto"/>
            <w:vAlign w:val="center"/>
          </w:tcPr>
          <w:p w:rsidR="00FD2ABD" w:rsidRPr="007204C6" w:rsidRDefault="00FD2ABD" w:rsidP="00FD2ABD">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FD2ABD" w:rsidRPr="007204C6" w:rsidRDefault="00FD2ABD" w:rsidP="00FD2ABD">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FD2ABD" w:rsidRPr="007204C6" w:rsidRDefault="00FD2ABD" w:rsidP="00FD2A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FD2ABD" w:rsidRPr="007204C6" w:rsidRDefault="00FD2ABD" w:rsidP="00FD2A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FD2ABD" w:rsidRPr="007204C6" w:rsidRDefault="00FD2ABD" w:rsidP="00FD2ABD">
            <w:pPr>
              <w:jc w:val="center"/>
              <w:rPr>
                <w:rFonts w:ascii="Tahoma" w:hAnsi="Tahoma" w:cs="Tahoma"/>
                <w:b/>
                <w:i/>
                <w:color w:val="FF0000"/>
                <w:sz w:val="16"/>
                <w:szCs w:val="16"/>
                <w:lang w:eastAsia="es-BO"/>
              </w:rPr>
            </w:pPr>
          </w:p>
        </w:tc>
      </w:tr>
      <w:tr w:rsidR="00FD2ABD" w:rsidRPr="007204C6" w:rsidTr="00FD2ABD">
        <w:trPr>
          <w:trHeight w:val="179"/>
          <w:jc w:val="center"/>
        </w:trPr>
        <w:tc>
          <w:tcPr>
            <w:tcW w:w="0" w:type="auto"/>
            <w:vMerge/>
            <w:shd w:val="clear" w:color="auto" w:fill="auto"/>
            <w:vAlign w:val="center"/>
          </w:tcPr>
          <w:p w:rsidR="00FD2ABD" w:rsidRPr="007204C6" w:rsidRDefault="00FD2ABD" w:rsidP="00FD2ABD">
            <w:pPr>
              <w:jc w:val="center"/>
              <w:rPr>
                <w:rFonts w:ascii="Tahoma" w:hAnsi="Tahoma" w:cs="Tahoma"/>
                <w:sz w:val="16"/>
                <w:szCs w:val="16"/>
              </w:rPr>
            </w:pPr>
          </w:p>
        </w:tc>
        <w:tc>
          <w:tcPr>
            <w:tcW w:w="0" w:type="auto"/>
            <w:vMerge/>
            <w:shd w:val="clear" w:color="auto" w:fill="auto"/>
            <w:vAlign w:val="center"/>
          </w:tcPr>
          <w:p w:rsidR="00FD2ABD" w:rsidRPr="007204C6" w:rsidRDefault="00FD2ABD" w:rsidP="00FD2ABD">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FD2ABD" w:rsidRPr="007204C6" w:rsidRDefault="00FD2ABD" w:rsidP="00FD2ABD">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FD2ABD" w:rsidRPr="007204C6" w:rsidRDefault="00FD2ABD" w:rsidP="00FD2ABD">
            <w:pPr>
              <w:jc w:val="center"/>
              <w:rPr>
                <w:rFonts w:ascii="Tahoma" w:hAnsi="Tahoma" w:cs="Tahoma"/>
                <w:b/>
                <w:i/>
                <w:color w:val="FF0000"/>
                <w:sz w:val="16"/>
                <w:szCs w:val="16"/>
                <w:lang w:eastAsia="es-BO"/>
              </w:rPr>
            </w:pPr>
          </w:p>
        </w:tc>
      </w:tr>
      <w:tr w:rsidR="00FD2ABD" w:rsidRPr="007204C6" w:rsidTr="00FD2ABD">
        <w:trPr>
          <w:trHeight w:val="20"/>
          <w:jc w:val="center"/>
        </w:trPr>
        <w:tc>
          <w:tcPr>
            <w:tcW w:w="0" w:type="auto"/>
            <w:gridSpan w:val="2"/>
            <w:shd w:val="clear" w:color="auto" w:fill="BFBFBF"/>
            <w:vAlign w:val="center"/>
          </w:tcPr>
          <w:p w:rsidR="00FD2ABD" w:rsidRPr="007204C6" w:rsidRDefault="00FD2ABD" w:rsidP="00FD2ABD">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FD2ABD" w:rsidRPr="007204C6" w:rsidRDefault="00FD2ABD" w:rsidP="00FD2ABD">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FD2ABD" w:rsidRPr="007204C6" w:rsidRDefault="00FD2ABD" w:rsidP="00FD2ABD">
            <w:pPr>
              <w:jc w:val="center"/>
              <w:rPr>
                <w:rFonts w:ascii="Tahoma" w:hAnsi="Tahoma" w:cs="Tahoma"/>
                <w:b/>
                <w:sz w:val="24"/>
                <w:szCs w:val="24"/>
              </w:rPr>
            </w:pPr>
          </w:p>
        </w:tc>
      </w:tr>
    </w:tbl>
    <w:p w:rsidR="00FD2ABD" w:rsidRPr="007204C6" w:rsidRDefault="00FD2ABD" w:rsidP="00FD2ABD">
      <w:pPr>
        <w:jc w:val="both"/>
        <w:rPr>
          <w:rFonts w:ascii="Tahoma" w:hAnsi="Tahoma" w:cs="Tahoma"/>
          <w:sz w:val="18"/>
          <w:szCs w:val="18"/>
        </w:rPr>
      </w:pPr>
    </w:p>
    <w:p w:rsidR="00FD2ABD" w:rsidRPr="007204C6" w:rsidRDefault="00FD2ABD" w:rsidP="00FD2ABD">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FD2ABD" w:rsidRPr="007204C6" w:rsidRDefault="00FD2ABD" w:rsidP="00FD2ABD">
      <w:pPr>
        <w:jc w:val="both"/>
        <w:rPr>
          <w:rFonts w:ascii="Tahoma" w:hAnsi="Tahoma" w:cs="Tahoma"/>
          <w:sz w:val="18"/>
          <w:szCs w:val="18"/>
        </w:rPr>
      </w:pPr>
    </w:p>
    <w:p w:rsidR="00FD2ABD" w:rsidRPr="007204C6" w:rsidRDefault="00FD2ABD" w:rsidP="00FD2ABD">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FD2ABD" w:rsidRPr="007204C6" w:rsidRDefault="00FD2ABD" w:rsidP="00FD2ABD">
      <w:pPr>
        <w:jc w:val="both"/>
        <w:rPr>
          <w:rFonts w:ascii="Tahoma" w:hAnsi="Tahoma" w:cs="Tahoma"/>
          <w:sz w:val="18"/>
          <w:szCs w:val="18"/>
        </w:rPr>
      </w:pPr>
    </w:p>
    <w:p w:rsidR="00FD2ABD" w:rsidRPr="007204C6" w:rsidRDefault="00FD2ABD" w:rsidP="00FD2ABD">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FD2ABD" w:rsidRPr="007204C6" w:rsidRDefault="00FD2ABD" w:rsidP="00FD2ABD">
      <w:pPr>
        <w:jc w:val="both"/>
        <w:rPr>
          <w:rFonts w:ascii="Tahoma" w:hAnsi="Tahoma" w:cs="Tahoma"/>
          <w:sz w:val="18"/>
          <w:szCs w:val="18"/>
        </w:rPr>
      </w:pPr>
    </w:p>
    <w:p w:rsidR="00FD2ABD" w:rsidRPr="007204C6" w:rsidRDefault="00FD2ABD" w:rsidP="00FD2ABD">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FD2ABD" w:rsidRPr="007204C6" w:rsidRDefault="00FD2ABD" w:rsidP="00FD2ABD">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FD2ABD" w:rsidRPr="007204C6" w:rsidRDefault="00FD2ABD" w:rsidP="00FD2AB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FD2ABD" w:rsidRPr="007204C6" w:rsidRDefault="00FD2ABD" w:rsidP="00FD2ABD">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FD2ABD" w:rsidRPr="007204C6" w:rsidRDefault="00FD2ABD" w:rsidP="00FD2ABD">
      <w:pPr>
        <w:pStyle w:val="Prrafodelista"/>
        <w:widowControl w:val="0"/>
        <w:numPr>
          <w:ilvl w:val="0"/>
          <w:numId w:val="118"/>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2D3F6D" w:rsidRPr="00FD2ABD" w:rsidRDefault="002D3F6D" w:rsidP="002D3F6D">
      <w:pPr>
        <w:rPr>
          <w:rFonts w:ascii="Arial" w:hAnsi="Arial" w:cs="Arial"/>
          <w:b/>
          <w:bCs/>
          <w:i/>
          <w:u w:val="single"/>
          <w:lang w:val="es-BO"/>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EA0" w:rsidRDefault="00F67EA0">
      <w:r>
        <w:separator/>
      </w:r>
    </w:p>
  </w:endnote>
  <w:endnote w:type="continuationSeparator" w:id="0">
    <w:p w:rsidR="00F67EA0" w:rsidRDefault="00F6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Consolas">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BD" w:rsidRDefault="00FD2ABD">
    <w:pPr>
      <w:pStyle w:val="Piedepgina"/>
      <w:jc w:val="right"/>
    </w:pPr>
    <w:r>
      <w:fldChar w:fldCharType="begin"/>
    </w:r>
    <w:r>
      <w:instrText>PAGE   \* MERGEFORMAT</w:instrText>
    </w:r>
    <w:r>
      <w:fldChar w:fldCharType="separate"/>
    </w:r>
    <w:r w:rsidR="00C379D7" w:rsidRPr="00C379D7">
      <w:rPr>
        <w:noProof/>
        <w:lang w:val="es-ES"/>
      </w:rPr>
      <w:t>203</w:t>
    </w:r>
    <w:r>
      <w:fldChar w:fldCharType="end"/>
    </w:r>
  </w:p>
  <w:p w:rsidR="00FD2ABD" w:rsidRDefault="00FD2AB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ABD" w:rsidRDefault="00FD2AB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D2ABD" w:rsidRDefault="00FD2ABD"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EA0" w:rsidRDefault="00F67EA0">
      <w:r>
        <w:separator/>
      </w:r>
    </w:p>
  </w:footnote>
  <w:footnote w:type="continuationSeparator" w:id="0">
    <w:p w:rsidR="00F67EA0" w:rsidRDefault="00F67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D2ABD" w:rsidRPr="00455B62" w:rsidTr="00BE5901">
      <w:trPr>
        <w:jc w:val="center"/>
      </w:trPr>
      <w:tc>
        <w:tcPr>
          <w:tcW w:w="2817" w:type="pct"/>
          <w:shd w:val="clear" w:color="auto" w:fill="auto"/>
        </w:tcPr>
        <w:p w:rsidR="00FD2ABD" w:rsidRPr="00BE5901" w:rsidRDefault="00FD2ABD"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D2ABD" w:rsidRPr="00BE5901" w:rsidRDefault="00FD2ABD" w:rsidP="00BE5901">
          <w:pPr>
            <w:pStyle w:val="Encabezado"/>
            <w:tabs>
              <w:tab w:val="clear" w:pos="4419"/>
              <w:tab w:val="clear" w:pos="8838"/>
            </w:tabs>
            <w:rPr>
              <w:rFonts w:ascii="Verdana" w:hAnsi="Verdana"/>
              <w:i/>
              <w:sz w:val="16"/>
              <w:szCs w:val="16"/>
            </w:rPr>
          </w:pPr>
        </w:p>
      </w:tc>
      <w:tc>
        <w:tcPr>
          <w:tcW w:w="2183" w:type="pct"/>
          <w:shd w:val="clear" w:color="auto" w:fill="auto"/>
        </w:tcPr>
        <w:p w:rsidR="00FD2ABD" w:rsidRPr="00BE5901" w:rsidRDefault="00FD2ABD"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D2ABD" w:rsidRPr="00A017BF" w:rsidRDefault="00FD2ABD"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FD2ABD" w:rsidRPr="00455B62" w:rsidTr="00BE5901">
      <w:trPr>
        <w:jc w:val="center"/>
      </w:trPr>
      <w:tc>
        <w:tcPr>
          <w:tcW w:w="2817" w:type="pct"/>
          <w:shd w:val="clear" w:color="auto" w:fill="auto"/>
        </w:tcPr>
        <w:p w:rsidR="00FD2ABD" w:rsidRPr="00BE5901" w:rsidRDefault="00FD2ABD"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FD2ABD" w:rsidRPr="00BE5901" w:rsidRDefault="00FD2ABD" w:rsidP="00BE5901">
          <w:pPr>
            <w:pStyle w:val="Encabezado"/>
            <w:tabs>
              <w:tab w:val="clear" w:pos="4419"/>
              <w:tab w:val="clear" w:pos="8838"/>
            </w:tabs>
            <w:rPr>
              <w:rFonts w:ascii="Verdana" w:hAnsi="Verdana"/>
              <w:i/>
              <w:sz w:val="16"/>
              <w:szCs w:val="16"/>
            </w:rPr>
          </w:pPr>
        </w:p>
      </w:tc>
      <w:tc>
        <w:tcPr>
          <w:tcW w:w="2183" w:type="pct"/>
          <w:shd w:val="clear" w:color="auto" w:fill="auto"/>
        </w:tcPr>
        <w:p w:rsidR="00FD2ABD" w:rsidRPr="00BE5901" w:rsidRDefault="00FD2ABD"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FD2ABD" w:rsidRDefault="00FD2ABD">
    <w:pPr>
      <w:spacing w:line="264" w:lineRule="auto"/>
    </w:pPr>
    <w:r w:rsidRPr="00BE5901">
      <w:rPr>
        <w:color w:val="5B9BD5"/>
      </w:rPr>
      <w:t>[Título del documento]</w:t>
    </w:r>
  </w:p>
  <w:p w:rsidR="00FD2ABD" w:rsidRDefault="00FD2A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B3"/>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0D61"/>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C69"/>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A21"/>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0BD3"/>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167F"/>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19D5"/>
    <w:rsid w:val="00842CF8"/>
    <w:rsid w:val="00843294"/>
    <w:rsid w:val="00843758"/>
    <w:rsid w:val="00843E5E"/>
    <w:rsid w:val="00844052"/>
    <w:rsid w:val="0084440D"/>
    <w:rsid w:val="00844C2B"/>
    <w:rsid w:val="00844DF9"/>
    <w:rsid w:val="00844EBC"/>
    <w:rsid w:val="008459B7"/>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9D7"/>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67EA0"/>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2ABD"/>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7E790E"/>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bma-mqpj-ju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7621B-DEE7-4AB8-B963-0D24EBD1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204</Pages>
  <Words>83924</Words>
  <Characters>461583</Characters>
  <Application>Microsoft Office Word</Application>
  <DocSecurity>0</DocSecurity>
  <Lines>3846</Lines>
  <Paragraphs>1088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544419</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4</cp:revision>
  <cp:lastPrinted>2025-05-26T15:21:00Z</cp:lastPrinted>
  <dcterms:created xsi:type="dcterms:W3CDTF">2025-05-26T15:28:00Z</dcterms:created>
  <dcterms:modified xsi:type="dcterms:W3CDTF">2025-05-26T21:44:00Z</dcterms:modified>
</cp:coreProperties>
</file>